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rFonts w:hint="eastAsia"/>
          <w:sz w:val="84"/>
        </w:rPr>
      </w:pPr>
    </w:p>
    <w:p w:rsidR="000A4FB6" w:rsidRDefault="000A4FB6">
      <w:pPr>
        <w:ind w:right="105"/>
        <w:jc w:val="right"/>
        <w:rPr>
          <w:rFonts w:ascii="黑体" w:eastAsia="黑体" w:hAnsi="黑体"/>
          <w:b/>
          <w:color w:val="333399"/>
          <w:spacing w:val="40"/>
          <w:w w:val="66"/>
          <w:sz w:val="60"/>
          <w:szCs w:val="60"/>
        </w:rPr>
      </w:pPr>
      <w:r w:rsidRPr="000A4FB6">
        <w:rPr>
          <w:rFonts w:ascii="黑体" w:eastAsia="黑体" w:hAnsi="黑体" w:hint="eastAsia"/>
          <w:b/>
          <w:color w:val="333399"/>
          <w:spacing w:val="40"/>
          <w:w w:val="66"/>
          <w:sz w:val="60"/>
          <w:szCs w:val="60"/>
        </w:rPr>
        <w:t>中国共产党天津市滨海新区委员会</w:t>
      </w:r>
    </w:p>
    <w:p w:rsidR="000A4FB6" w:rsidRDefault="000A4FB6" w:rsidP="006B39DD">
      <w:pPr>
        <w:ind w:right="105"/>
        <w:jc w:val="right"/>
        <w:rPr>
          <w:rFonts w:ascii="黑体" w:eastAsia="黑体" w:hAnsi="黑体"/>
          <w:b/>
          <w:color w:val="333399"/>
          <w:spacing w:val="40"/>
          <w:w w:val="66"/>
          <w:sz w:val="60"/>
          <w:szCs w:val="60"/>
        </w:rPr>
      </w:pPr>
      <w:r w:rsidRPr="000A4FB6">
        <w:rPr>
          <w:rFonts w:ascii="黑体" w:eastAsia="黑体" w:hAnsi="黑体" w:hint="eastAsia"/>
          <w:b/>
          <w:color w:val="333399"/>
          <w:spacing w:val="40"/>
          <w:w w:val="66"/>
          <w:sz w:val="60"/>
          <w:szCs w:val="60"/>
        </w:rPr>
        <w:t>组织部采购干部档案信息系统</w:t>
      </w:r>
    </w:p>
    <w:p w:rsidR="00381CB7" w:rsidRDefault="000A4FB6">
      <w:pPr>
        <w:ind w:right="105"/>
        <w:jc w:val="right"/>
        <w:rPr>
          <w:rFonts w:ascii="黑体" w:eastAsia="黑体" w:hAnsi="黑体"/>
          <w:b/>
          <w:color w:val="FF0000"/>
          <w:spacing w:val="40"/>
          <w:w w:val="66"/>
          <w:sz w:val="60"/>
          <w:szCs w:val="60"/>
        </w:rPr>
      </w:pPr>
      <w:r w:rsidRPr="000A4FB6">
        <w:rPr>
          <w:rFonts w:ascii="黑体" w:eastAsia="黑体" w:hAnsi="黑体" w:hint="eastAsia"/>
          <w:b/>
          <w:color w:val="333399"/>
          <w:spacing w:val="40"/>
          <w:w w:val="66"/>
          <w:sz w:val="60"/>
          <w:szCs w:val="60"/>
        </w:rPr>
        <w:t>国产化替代升级项目</w:t>
      </w:r>
      <w:r w:rsidR="009A383E">
        <w:rPr>
          <w:rFonts w:ascii="黑体" w:eastAsia="黑体" w:hAnsi="黑体"/>
          <w:b/>
          <w:color w:val="333399"/>
          <w:spacing w:val="40"/>
          <w:w w:val="66"/>
          <w:sz w:val="60"/>
          <w:szCs w:val="60"/>
        </w:rPr>
        <w:pict>
          <v:line id="直接连接符 3" o:spid="_x0000_s1026" style="position:absolute;left:0;text-align:left;z-index:251659264;mso-position-horizontal-relative:text;mso-position-vertical-relative:text;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p>
    <w:p w:rsidR="00381CB7" w:rsidRDefault="009A383E">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2644D7" w:rsidRPr="002644D7">
        <w:rPr>
          <w:rFonts w:ascii="黑体" w:eastAsia="黑体" w:hAnsi="黑体"/>
          <w:b/>
          <w:color w:val="333399"/>
          <w:spacing w:val="40"/>
          <w:w w:val="66"/>
          <w:sz w:val="32"/>
          <w:szCs w:val="32"/>
        </w:rPr>
        <w:t>TJBH-2025-A-0035</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20162A">
        <w:rPr>
          <w:rFonts w:ascii="黑体" w:eastAsia="黑体" w:hAnsi="黑体" w:hint="eastAsia"/>
          <w:b/>
          <w:bCs/>
          <w:color w:val="333399"/>
          <w:kern w:val="0"/>
          <w:sz w:val="44"/>
          <w:szCs w:val="44"/>
        </w:rPr>
        <w:t>10</w:t>
      </w:r>
    </w:p>
    <w:p w:rsidR="00381CB7" w:rsidRDefault="00381CB7" w:rsidP="00534072">
      <w:pPr>
        <w:ind w:firstLineChars="100" w:firstLine="411"/>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0721B6" w:rsidRDefault="00844D3D" w:rsidP="00212AAF">
      <w:pPr>
        <w:pStyle w:val="Default"/>
        <w:spacing w:line="360" w:lineRule="auto"/>
        <w:ind w:firstLineChars="200" w:firstLine="446"/>
        <w:jc w:val="both"/>
        <w:rPr>
          <w:rFonts w:ascii="Times New Roman" w:eastAsia="宋体" w:hAnsi="Times New Roman" w:cs="Times New Roman"/>
          <w:color w:val="auto"/>
          <w:szCs w:val="32"/>
        </w:rPr>
      </w:pPr>
      <w:r w:rsidRPr="000721B6">
        <w:rPr>
          <w:rFonts w:ascii="Times New Roman" w:eastAsia="宋体" w:hAnsiTheme="minorEastAsia" w:cs="Times New Roman" w:hint="eastAsia"/>
          <w:color w:val="auto"/>
          <w:szCs w:val="32"/>
        </w:rPr>
        <w:t>受</w:t>
      </w:r>
      <w:r w:rsidR="002F0FFD" w:rsidRPr="000721B6">
        <w:rPr>
          <w:rFonts w:ascii="Times New Roman" w:eastAsia="宋体" w:hAnsiTheme="minorEastAsia" w:cs="Times New Roman" w:hint="eastAsia"/>
          <w:color w:val="auto"/>
          <w:szCs w:val="32"/>
        </w:rPr>
        <w:t>中国共产党天津市滨海新区委员会组织部</w:t>
      </w:r>
      <w:r w:rsidRPr="000721B6">
        <w:rPr>
          <w:rFonts w:ascii="Times New Roman" w:eastAsia="宋体" w:hAnsiTheme="minorEastAsia" w:cs="Times New Roman" w:hint="eastAsia"/>
          <w:color w:val="auto"/>
          <w:szCs w:val="32"/>
        </w:rPr>
        <w:t>委托</w:t>
      </w:r>
      <w:r w:rsidRPr="000721B6">
        <w:rPr>
          <w:rFonts w:ascii="Times New Roman" w:eastAsia="宋体" w:hAnsiTheme="minorEastAsia" w:cs="Times New Roman"/>
          <w:color w:val="auto"/>
          <w:szCs w:val="32"/>
        </w:rPr>
        <w:t>，天津市</w:t>
      </w:r>
      <w:r w:rsidRPr="000721B6">
        <w:rPr>
          <w:rFonts w:ascii="Times New Roman" w:eastAsia="宋体" w:hAnsiTheme="minorEastAsia" w:cs="Times New Roman" w:hint="eastAsia"/>
          <w:color w:val="auto"/>
          <w:szCs w:val="32"/>
        </w:rPr>
        <w:t>滨海新区</w:t>
      </w:r>
      <w:r w:rsidRPr="000721B6">
        <w:rPr>
          <w:rFonts w:ascii="Times New Roman" w:eastAsia="宋体" w:hAnsiTheme="minorEastAsia" w:cs="Times New Roman"/>
          <w:color w:val="auto"/>
          <w:szCs w:val="32"/>
        </w:rPr>
        <w:t>政府采购中心将以公开招标方式</w:t>
      </w:r>
      <w:r w:rsidRPr="000721B6">
        <w:rPr>
          <w:rFonts w:ascii="Times New Roman" w:eastAsia="宋体" w:hAnsiTheme="minorEastAsia" w:cs="Times New Roman" w:hint="eastAsia"/>
          <w:color w:val="auto"/>
          <w:szCs w:val="32"/>
        </w:rPr>
        <w:t>，对</w:t>
      </w:r>
      <w:r w:rsidR="002F0FFD" w:rsidRPr="000721B6">
        <w:rPr>
          <w:rFonts w:ascii="Times New Roman" w:eastAsia="宋体" w:hAnsiTheme="minorEastAsia" w:cs="Times New Roman" w:hint="eastAsia"/>
          <w:color w:val="auto"/>
          <w:szCs w:val="32"/>
        </w:rPr>
        <w:t>中国共产党天津市滨海新区委员会组织部采购干部档案信息系统国产化替代升级项目</w:t>
      </w:r>
      <w:r w:rsidRPr="000721B6">
        <w:rPr>
          <w:rFonts w:ascii="Times New Roman" w:eastAsia="宋体" w:hAnsiTheme="minorEastAsia" w:cs="Times New Roman" w:hint="eastAsia"/>
          <w:color w:val="auto"/>
          <w:szCs w:val="32"/>
        </w:rPr>
        <w:t>实施政府采购。</w:t>
      </w:r>
      <w:r w:rsidRPr="000721B6">
        <w:rPr>
          <w:rFonts w:ascii="Times New Roman" w:eastAsia="宋体" w:hAnsiTheme="minorEastAsia" w:cs="Times New Roman"/>
          <w:color w:val="auto"/>
          <w:szCs w:val="32"/>
        </w:rPr>
        <w:t>现欢迎合格的供应商参加投标。</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212AAF">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2F0FFD" w:rsidRPr="002F0FFD">
        <w:rPr>
          <w:rFonts w:ascii="Times New Roman" w:eastAsia="宋体" w:hAnsiTheme="minorEastAsia" w:cs="Times New Roman" w:hint="eastAsia"/>
          <w:color w:val="auto"/>
        </w:rPr>
        <w:t>中国共产党天津市滨海新区委员会组织部采购干部档案信息系统国产化替代升级项目</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2F0FFD" w:rsidRPr="002F0FFD">
        <w:rPr>
          <w:rFonts w:ascii="Times New Roman" w:eastAsia="宋体" w:hAnsiTheme="minorEastAsia" w:cs="Times New Roman"/>
          <w:color w:val="auto"/>
        </w:rPr>
        <w:t>TJBH-2025-A-0035</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FC73E6" w:rsidRPr="00B424B8" w:rsidRDefault="00844D3D" w:rsidP="00212AAF">
      <w:pPr>
        <w:tabs>
          <w:tab w:val="left" w:pos="210"/>
        </w:tabs>
        <w:autoSpaceDE w:val="0"/>
        <w:autoSpaceDN w:val="0"/>
        <w:adjustRightInd w:val="0"/>
        <w:spacing w:line="360" w:lineRule="auto"/>
        <w:ind w:firstLineChars="200" w:firstLine="446"/>
        <w:outlineLvl w:val="0"/>
        <w:rPr>
          <w:rFonts w:hAnsiTheme="minorEastAsia"/>
          <w:sz w:val="24"/>
          <w:szCs w:val="24"/>
          <w:lang w:val="zh-CN"/>
        </w:rPr>
      </w:pPr>
      <w:r w:rsidRPr="00B424B8">
        <w:rPr>
          <w:rFonts w:hAnsiTheme="minorEastAsia" w:hint="eastAsia"/>
          <w:sz w:val="24"/>
          <w:szCs w:val="24"/>
          <w:lang w:val="zh-CN"/>
        </w:rPr>
        <w:t>第一包：</w:t>
      </w:r>
      <w:r w:rsidR="005E4CA9" w:rsidRPr="00B424B8">
        <w:rPr>
          <w:rFonts w:hAnsiTheme="minorEastAsia" w:hint="eastAsia"/>
          <w:sz w:val="24"/>
          <w:szCs w:val="24"/>
          <w:lang w:val="zh-CN"/>
        </w:rPr>
        <w:t>干部档案信息系统</w:t>
      </w:r>
      <w:r w:rsidR="00FC73E6" w:rsidRPr="00B424B8">
        <w:rPr>
          <w:rFonts w:hAnsiTheme="minorEastAsia" w:hint="eastAsia"/>
          <w:sz w:val="24"/>
          <w:szCs w:val="24"/>
          <w:lang w:val="zh-CN"/>
        </w:rPr>
        <w:t>等</w:t>
      </w:r>
      <w:r w:rsidRPr="00B424B8">
        <w:rPr>
          <w:rFonts w:hAnsiTheme="minorEastAsia" w:hint="eastAsia"/>
          <w:sz w:val="24"/>
          <w:szCs w:val="24"/>
          <w:lang w:val="zh-CN"/>
        </w:rPr>
        <w:t>（采购需求详见附件）。</w:t>
      </w:r>
    </w:p>
    <w:p w:rsidR="00381CB7" w:rsidRPr="00B424B8" w:rsidRDefault="00844D3D" w:rsidP="00212AAF">
      <w:pPr>
        <w:tabs>
          <w:tab w:val="left" w:pos="210"/>
        </w:tabs>
        <w:autoSpaceDE w:val="0"/>
        <w:autoSpaceDN w:val="0"/>
        <w:adjustRightInd w:val="0"/>
        <w:spacing w:line="360" w:lineRule="auto"/>
        <w:ind w:firstLineChars="200" w:firstLine="446"/>
        <w:outlineLvl w:val="0"/>
        <w:rPr>
          <w:rFonts w:hAnsiTheme="minorEastAsia"/>
          <w:sz w:val="24"/>
          <w:szCs w:val="24"/>
        </w:rPr>
      </w:pPr>
      <w:r w:rsidRPr="00B424B8">
        <w:rPr>
          <w:rFonts w:hAnsiTheme="minorEastAsia" w:hint="eastAsia"/>
          <w:sz w:val="24"/>
          <w:szCs w:val="24"/>
        </w:rPr>
        <w:t>合同履行期限：</w:t>
      </w:r>
      <w:r w:rsidR="005E4CA9" w:rsidRPr="00B424B8">
        <w:rPr>
          <w:rFonts w:hAnsiTheme="minorEastAsia" w:hint="eastAsia"/>
          <w:sz w:val="24"/>
          <w:szCs w:val="24"/>
        </w:rPr>
        <w:t>软硬件货到：签订合同之日起</w:t>
      </w:r>
      <w:r w:rsidR="005E4CA9" w:rsidRPr="00B424B8">
        <w:rPr>
          <w:rFonts w:hAnsiTheme="minorEastAsia" w:hint="eastAsia"/>
          <w:sz w:val="24"/>
          <w:szCs w:val="24"/>
        </w:rPr>
        <w:t>30</w:t>
      </w:r>
      <w:r w:rsidR="005E4CA9" w:rsidRPr="00B424B8">
        <w:rPr>
          <w:rFonts w:hAnsiTheme="minorEastAsia" w:hint="eastAsia"/>
          <w:sz w:val="24"/>
          <w:szCs w:val="24"/>
        </w:rPr>
        <w:t>日内（特殊情况以合同为准）。安装（施工）完成：货到之日起</w:t>
      </w:r>
      <w:r w:rsidR="00E9696D">
        <w:rPr>
          <w:rFonts w:hAnsiTheme="minorEastAsia" w:hint="eastAsia"/>
          <w:sz w:val="24"/>
          <w:szCs w:val="24"/>
        </w:rPr>
        <w:t>3</w:t>
      </w:r>
      <w:r w:rsidR="005E4CA9" w:rsidRPr="00B424B8">
        <w:rPr>
          <w:rFonts w:hAnsiTheme="minorEastAsia" w:hint="eastAsia"/>
          <w:sz w:val="24"/>
          <w:szCs w:val="24"/>
        </w:rPr>
        <w:t>0</w:t>
      </w:r>
      <w:r w:rsidR="005E4CA9" w:rsidRPr="00B424B8">
        <w:rPr>
          <w:rFonts w:hAnsiTheme="minorEastAsia" w:hint="eastAsia"/>
          <w:sz w:val="24"/>
          <w:szCs w:val="24"/>
        </w:rPr>
        <w:t>日内（特殊情况以合同为准）。</w:t>
      </w:r>
    </w:p>
    <w:p w:rsidR="00381CB7" w:rsidRPr="00B424B8" w:rsidRDefault="00844D3D" w:rsidP="00212AAF">
      <w:pPr>
        <w:tabs>
          <w:tab w:val="left" w:pos="210"/>
        </w:tabs>
        <w:autoSpaceDE w:val="0"/>
        <w:autoSpaceDN w:val="0"/>
        <w:adjustRightInd w:val="0"/>
        <w:spacing w:line="360" w:lineRule="auto"/>
        <w:ind w:firstLineChars="200" w:firstLine="446"/>
        <w:outlineLvl w:val="0"/>
        <w:rPr>
          <w:strike/>
          <w:sz w:val="24"/>
          <w:szCs w:val="24"/>
        </w:rPr>
      </w:pPr>
      <w:r w:rsidRPr="00B424B8">
        <w:rPr>
          <w:rFonts w:hAnsiTheme="minorEastAsia" w:hint="eastAsia"/>
          <w:sz w:val="24"/>
          <w:szCs w:val="24"/>
          <w:lang w:val="zh-CN"/>
        </w:rPr>
        <w:t>本项目不接受进口产品投标。</w:t>
      </w:r>
    </w:p>
    <w:p w:rsidR="00381CB7" w:rsidRPr="00B424B8" w:rsidRDefault="00844D3D" w:rsidP="00212AAF">
      <w:pPr>
        <w:pStyle w:val="Default"/>
        <w:spacing w:line="360" w:lineRule="auto"/>
        <w:ind w:firstLineChars="200" w:firstLine="446"/>
        <w:jc w:val="both"/>
        <w:rPr>
          <w:rFonts w:ascii="Times New Roman" w:eastAsia="宋体" w:hAnsi="Times New Roman" w:cs="Times New Roman"/>
          <w:color w:val="auto"/>
        </w:rPr>
      </w:pPr>
      <w:r w:rsidRPr="00B424B8">
        <w:rPr>
          <w:rFonts w:ascii="Times New Roman" w:eastAsia="宋体" w:hAnsiTheme="minorEastAsia" w:cs="Times New Roman"/>
          <w:color w:val="auto"/>
        </w:rPr>
        <w:t>三、项目预算</w:t>
      </w:r>
    </w:p>
    <w:p w:rsidR="00381CB7" w:rsidRPr="00B424B8" w:rsidRDefault="00844D3D" w:rsidP="00212AAF">
      <w:pPr>
        <w:pStyle w:val="Default"/>
        <w:spacing w:line="360" w:lineRule="auto"/>
        <w:ind w:firstLineChars="200" w:firstLine="446"/>
        <w:jc w:val="both"/>
        <w:rPr>
          <w:rFonts w:ascii="Times New Roman" w:eastAsia="宋体" w:hAnsiTheme="minorEastAsia" w:cs="Times New Roman"/>
          <w:color w:val="auto"/>
        </w:rPr>
      </w:pPr>
      <w:r w:rsidRPr="00B424B8">
        <w:rPr>
          <w:rFonts w:ascii="Times New Roman" w:eastAsia="宋体" w:hAnsiTheme="minorEastAsia" w:cs="Times New Roman" w:hint="eastAsia"/>
          <w:color w:val="auto"/>
        </w:rPr>
        <w:t>第一包：</w:t>
      </w:r>
      <w:r w:rsidR="00DA2F00" w:rsidRPr="00B424B8">
        <w:rPr>
          <w:rFonts w:ascii="Times New Roman" w:eastAsia="宋体" w:hAnsiTheme="minorEastAsia" w:cs="Times New Roman"/>
          <w:color w:val="auto"/>
        </w:rPr>
        <w:t>700000</w:t>
      </w:r>
      <w:r w:rsidRPr="00B424B8">
        <w:rPr>
          <w:rFonts w:ascii="Times New Roman" w:eastAsia="宋体" w:hAnsiTheme="minorEastAsia" w:cs="Times New Roman" w:hint="eastAsia"/>
          <w:color w:val="auto"/>
        </w:rPr>
        <w:t>元。</w:t>
      </w:r>
    </w:p>
    <w:p w:rsidR="00381CB7" w:rsidRPr="00B424B8" w:rsidRDefault="00844D3D" w:rsidP="00212AAF">
      <w:pPr>
        <w:pStyle w:val="Default"/>
        <w:spacing w:line="360" w:lineRule="auto"/>
        <w:ind w:firstLineChars="200" w:firstLine="446"/>
        <w:rPr>
          <w:rFonts w:ascii="Times New Roman" w:eastAsia="宋体" w:hAnsi="Times New Roman" w:cs="Times New Roman"/>
          <w:color w:val="auto"/>
        </w:rPr>
      </w:pPr>
      <w:r w:rsidRPr="00B424B8">
        <w:rPr>
          <w:rFonts w:ascii="Times New Roman" w:eastAsia="宋体" w:hAnsiTheme="minorEastAsia" w:hint="eastAsia"/>
          <w:color w:val="auto"/>
          <w:lang w:val="zh-CN"/>
        </w:rPr>
        <w:t>注：每项产品的投标报价不得超出该项产品的预算，否则投标无效。</w:t>
      </w:r>
    </w:p>
    <w:p w:rsidR="00381CB7" w:rsidRDefault="00844D3D" w:rsidP="00212AAF">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212AA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212AA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212AA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w:t>
      </w:r>
      <w:r>
        <w:rPr>
          <w:rFonts w:ascii="Times New Roman" w:eastAsia="宋体" w:hAnsiTheme="minorEastAsia" w:hint="eastAsia"/>
          <w:color w:val="auto"/>
        </w:rPr>
        <w:lastRenderedPageBreak/>
        <w:t>（财库〔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212AAF">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212AA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212A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212A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8F0AEA" w:rsidRPr="004F37A0" w:rsidRDefault="008F0AEA" w:rsidP="008F0AEA">
      <w:pPr>
        <w:autoSpaceDE w:val="0"/>
        <w:autoSpaceDN w:val="0"/>
        <w:adjustRightInd w:val="0"/>
        <w:spacing w:line="360" w:lineRule="auto"/>
        <w:ind w:firstLineChars="200" w:firstLine="446"/>
        <w:rPr>
          <w:sz w:val="24"/>
        </w:rPr>
      </w:pPr>
      <w:bookmarkStart w:id="7" w:name="OLE_LINK52"/>
      <w:bookmarkStart w:id="8" w:name="OLE_LINK53"/>
      <w:r w:rsidRPr="008F0AEA">
        <w:rPr>
          <w:rFonts w:hAnsiTheme="minorEastAsia" w:hint="eastAsia"/>
          <w:kern w:val="0"/>
          <w:sz w:val="24"/>
          <w:szCs w:val="24"/>
        </w:rPr>
        <w:t>（</w:t>
      </w:r>
      <w:r>
        <w:rPr>
          <w:rFonts w:hAnsiTheme="minorEastAsia" w:hint="eastAsia"/>
          <w:kern w:val="0"/>
          <w:sz w:val="24"/>
          <w:szCs w:val="24"/>
        </w:rPr>
        <w:t>八</w:t>
      </w:r>
      <w:r w:rsidRPr="008F0AEA">
        <w:rPr>
          <w:rFonts w:hAnsiTheme="minorEastAsia" w:hint="eastAsia"/>
          <w:kern w:val="0"/>
          <w:sz w:val="24"/>
          <w:szCs w:val="24"/>
        </w:rPr>
        <w:t>）本项目付款事项如</w:t>
      </w:r>
      <w:r w:rsidRPr="00722B12">
        <w:rPr>
          <w:rFonts w:hint="eastAsia"/>
          <w:sz w:val="24"/>
        </w:rPr>
        <w:t>属于机关、事业单位采购货物、</w:t>
      </w:r>
      <w:r w:rsidRPr="004F37A0">
        <w:rPr>
          <w:rFonts w:hint="eastAsia"/>
          <w:sz w:val="24"/>
        </w:rPr>
        <w:t>工程、服务支付中小企业款项，则应按照《保障中小企业款项支付条例》的相关规定执行：机关、事业单位从中小企业采购货物、工程、服务，应当自货物、工程、服务交付之日起</w:t>
      </w:r>
      <w:r w:rsidRPr="004F37A0">
        <w:rPr>
          <w:rFonts w:hint="eastAsia"/>
          <w:sz w:val="24"/>
        </w:rPr>
        <w:t>30</w:t>
      </w:r>
      <w:r w:rsidRPr="004F37A0">
        <w:rPr>
          <w:rFonts w:hint="eastAsia"/>
          <w:sz w:val="24"/>
        </w:rPr>
        <w:t>日内支付款项；合同另有约定的，从其约定，但付款期限最长不得超过</w:t>
      </w:r>
      <w:r w:rsidRPr="004F37A0">
        <w:rPr>
          <w:rFonts w:hint="eastAsia"/>
          <w:sz w:val="24"/>
        </w:rPr>
        <w:t>60</w:t>
      </w:r>
      <w:r w:rsidRPr="004F37A0">
        <w:rPr>
          <w:rFonts w:hint="eastAsia"/>
          <w:sz w:val="24"/>
        </w:rPr>
        <w:t>日。法律、行政法规或者国家有关规定对上述条款付款期限另有规定的，从其规定。合同约定采取履行进</w:t>
      </w:r>
      <w:r w:rsidRPr="004F37A0">
        <w:rPr>
          <w:rFonts w:hint="eastAsia"/>
          <w:sz w:val="24"/>
        </w:rPr>
        <w:lastRenderedPageBreak/>
        <w:t>度结算、定期结算等结算方式的，付款期限应当自双方确认结算金额之日起算。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bookmarkEnd w:id="7"/>
    <w:bookmarkEnd w:id="8"/>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037116">
        <w:rPr>
          <w:rFonts w:ascii="Times New Roman" w:eastAsia="宋体" w:hAnsi="Times New Roman" w:cs="Times New Roman"/>
          <w:color w:val="auto"/>
        </w:rPr>
        <w:t>间：</w:t>
      </w:r>
      <w:r w:rsidR="00C5398E" w:rsidRPr="00037116">
        <w:rPr>
          <w:rFonts w:ascii="Times New Roman" w:eastAsia="宋体" w:hAnsi="Times New Roman" w:cs="Times New Roman"/>
          <w:color w:val="auto"/>
        </w:rPr>
        <w:t>2025</w:t>
      </w:r>
      <w:r w:rsidRPr="00037116">
        <w:rPr>
          <w:rFonts w:ascii="Times New Roman" w:eastAsia="宋体" w:hAnsi="Times New Roman" w:cs="Times New Roman" w:hint="eastAsia"/>
          <w:color w:val="auto"/>
        </w:rPr>
        <w:t>年</w:t>
      </w:r>
      <w:r w:rsidR="00ED7416">
        <w:rPr>
          <w:rFonts w:ascii="Times New Roman" w:eastAsia="宋体" w:hAnsi="Times New Roman" w:cs="Times New Roman" w:hint="eastAsia"/>
          <w:color w:val="auto"/>
        </w:rPr>
        <w:t>10</w:t>
      </w:r>
      <w:r w:rsidRPr="00037116">
        <w:rPr>
          <w:rFonts w:ascii="Times New Roman" w:eastAsia="宋体" w:hAnsi="Times New Roman" w:cs="Times New Roman" w:hint="eastAsia"/>
          <w:color w:val="auto"/>
        </w:rPr>
        <w:t>月</w:t>
      </w:r>
      <w:r w:rsidR="00ED7416">
        <w:rPr>
          <w:rFonts w:ascii="Times New Roman" w:eastAsia="宋体" w:hAnsi="Times New Roman" w:cs="Times New Roman" w:hint="eastAsia"/>
          <w:color w:val="auto"/>
        </w:rPr>
        <w:t>10</w:t>
      </w:r>
      <w:r w:rsidRPr="00037116">
        <w:rPr>
          <w:rFonts w:ascii="Times New Roman" w:eastAsia="宋体" w:hAnsi="Times New Roman" w:cs="Times New Roman" w:hint="eastAsia"/>
          <w:color w:val="auto"/>
        </w:rPr>
        <w:t>日至</w:t>
      </w:r>
      <w:r w:rsidR="00C5398E" w:rsidRPr="00037116">
        <w:rPr>
          <w:rFonts w:ascii="Times New Roman" w:eastAsia="宋体" w:hAnsi="Times New Roman" w:cs="Times New Roman"/>
          <w:color w:val="auto"/>
        </w:rPr>
        <w:t>2025</w:t>
      </w:r>
      <w:r w:rsidRPr="00037116">
        <w:rPr>
          <w:rFonts w:ascii="Times New Roman" w:eastAsia="宋体" w:hAnsi="Times New Roman" w:cs="Times New Roman" w:hint="eastAsia"/>
          <w:color w:val="auto"/>
        </w:rPr>
        <w:t>年</w:t>
      </w:r>
      <w:r w:rsidR="00037116" w:rsidRPr="00037116">
        <w:rPr>
          <w:rFonts w:ascii="Times New Roman" w:eastAsia="宋体" w:hAnsi="Times New Roman" w:cs="Times New Roman" w:hint="eastAsia"/>
          <w:color w:val="auto"/>
        </w:rPr>
        <w:t>10</w:t>
      </w:r>
      <w:r w:rsidRPr="00037116">
        <w:rPr>
          <w:rFonts w:ascii="Times New Roman" w:eastAsia="宋体" w:hAnsi="Times New Roman" w:cs="Times New Roman" w:hint="eastAsia"/>
          <w:color w:val="auto"/>
        </w:rPr>
        <w:t>月</w:t>
      </w:r>
      <w:r w:rsidR="00037116" w:rsidRPr="00037116">
        <w:rPr>
          <w:rFonts w:ascii="Times New Roman" w:eastAsia="宋体" w:hAnsi="Times New Roman" w:cs="Times New Roman" w:hint="eastAsia"/>
          <w:color w:val="auto"/>
        </w:rPr>
        <w:t>1</w:t>
      </w:r>
      <w:r w:rsidR="00ED7416">
        <w:rPr>
          <w:rFonts w:ascii="Times New Roman" w:eastAsia="宋体" w:hAnsi="Times New Roman" w:cs="Times New Roman" w:hint="eastAsia"/>
          <w:color w:val="auto"/>
        </w:rPr>
        <w:t>6</w:t>
      </w:r>
      <w:r w:rsidRPr="00037116">
        <w:rPr>
          <w:rFonts w:ascii="Times New Roman" w:eastAsia="宋体" w:hAnsi="Times New Roman" w:cs="Times New Roman" w:hint="eastAsia"/>
          <w:color w:val="auto"/>
        </w:rPr>
        <w:t>日，每</w:t>
      </w:r>
      <w:r>
        <w:rPr>
          <w:rFonts w:ascii="Times New Roman" w:eastAsia="宋体" w:hAnsi="Times New Roman" w:cs="Times New Roman" w:hint="eastAsia"/>
          <w:color w:val="auto"/>
        </w:rPr>
        <w:t>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C5398E" w:rsidP="00212AAF">
      <w:pPr>
        <w:pStyle w:val="Default"/>
        <w:spacing w:line="360" w:lineRule="auto"/>
        <w:ind w:firstLineChars="200" w:firstLine="446"/>
        <w:jc w:val="both"/>
        <w:rPr>
          <w:rFonts w:ascii="Times New Roman" w:eastAsia="宋体" w:hAnsi="Times New Roman" w:cs="Times New Roman"/>
          <w:color w:val="auto"/>
        </w:rPr>
      </w:pPr>
      <w:r w:rsidRPr="00037116">
        <w:rPr>
          <w:rFonts w:ascii="Times New Roman" w:eastAsia="宋体" w:hAnsi="Times New Roman" w:cs="Times New Roman"/>
          <w:color w:val="auto"/>
        </w:rPr>
        <w:lastRenderedPageBreak/>
        <w:t>2025</w:t>
      </w:r>
      <w:r w:rsidR="00844D3D" w:rsidRPr="00037116">
        <w:rPr>
          <w:rFonts w:ascii="Times New Roman" w:eastAsia="宋体" w:hAnsi="Times New Roman" w:cs="Times New Roman"/>
          <w:color w:val="auto"/>
        </w:rPr>
        <w:t>年</w:t>
      </w:r>
      <w:r w:rsidR="00ED7416">
        <w:rPr>
          <w:rFonts w:ascii="Times New Roman" w:eastAsia="宋体" w:hAnsi="Times New Roman" w:cs="Times New Roman" w:hint="eastAsia"/>
          <w:color w:val="auto"/>
        </w:rPr>
        <w:t>10</w:t>
      </w:r>
      <w:r w:rsidR="00844D3D"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10</w:t>
      </w:r>
      <w:r w:rsidR="00844D3D" w:rsidRPr="00037116">
        <w:rPr>
          <w:rFonts w:ascii="Times New Roman" w:eastAsia="宋体" w:hAnsi="Times New Roman" w:cs="Times New Roman"/>
          <w:color w:val="auto"/>
        </w:rPr>
        <w:t>日</w:t>
      </w:r>
      <w:r w:rsidR="00844D3D" w:rsidRPr="00037116">
        <w:rPr>
          <w:rFonts w:ascii="Times New Roman" w:eastAsia="宋体" w:hAnsi="Times New Roman" w:cs="Times New Roman"/>
          <w:color w:val="auto"/>
        </w:rPr>
        <w:t>9:00</w:t>
      </w:r>
      <w:r w:rsidR="00844D3D" w:rsidRPr="00037116">
        <w:rPr>
          <w:rFonts w:ascii="Times New Roman" w:eastAsia="宋体" w:hAnsi="Times New Roman" w:cs="Times New Roman"/>
          <w:color w:val="auto"/>
        </w:rPr>
        <w:t>至</w:t>
      </w:r>
      <w:r w:rsidRPr="00037116">
        <w:rPr>
          <w:rFonts w:ascii="Times New Roman" w:eastAsia="宋体" w:hAnsi="Times New Roman" w:cs="Times New Roman"/>
          <w:color w:val="auto"/>
        </w:rPr>
        <w:t>2025</w:t>
      </w:r>
      <w:r w:rsidR="00844D3D" w:rsidRPr="00037116">
        <w:rPr>
          <w:rFonts w:ascii="Times New Roman" w:eastAsia="宋体" w:hAnsi="Times New Roman" w:cs="Times New Roman"/>
          <w:color w:val="auto"/>
        </w:rPr>
        <w:t>年</w:t>
      </w:r>
      <w:r w:rsidR="00037116" w:rsidRPr="00037116">
        <w:rPr>
          <w:rFonts w:ascii="Times New Roman" w:eastAsia="宋体" w:hAnsi="Times New Roman" w:cs="Times New Roman" w:hint="eastAsia"/>
          <w:color w:val="auto"/>
        </w:rPr>
        <w:t>10</w:t>
      </w:r>
      <w:r w:rsidR="00844D3D"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31</w:t>
      </w:r>
      <w:r w:rsidR="00844D3D" w:rsidRPr="00037116">
        <w:rPr>
          <w:rFonts w:ascii="Times New Roman" w:eastAsia="宋体" w:hAnsi="Times New Roman" w:cs="Times New Roman"/>
          <w:color w:val="auto"/>
        </w:rPr>
        <w:t>日</w:t>
      </w:r>
      <w:r w:rsidR="00844D3D" w:rsidRPr="00037116">
        <w:rPr>
          <w:rFonts w:ascii="Times New Roman" w:eastAsia="宋体" w:hAnsi="Times New Roman" w:cs="Times New Roman"/>
          <w:color w:val="auto"/>
        </w:rPr>
        <w:t>8:30</w:t>
      </w:r>
      <w:r w:rsidR="00844D3D" w:rsidRPr="00037116">
        <w:rPr>
          <w:rFonts w:ascii="Times New Roman" w:eastAsia="宋体" w:hAnsi="Times New Roman" w:cs="Times New Roman"/>
          <w:color w:val="auto"/>
        </w:rPr>
        <w:t>，使用天</w:t>
      </w:r>
      <w:r w:rsidR="00844D3D">
        <w:rPr>
          <w:rFonts w:ascii="Times New Roman" w:eastAsia="宋体" w:hAnsi="Times New Roman" w:cs="Times New Roman"/>
          <w:color w:val="auto"/>
        </w:rPr>
        <w:t>津数字认证有限公司发出的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5"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037116">
        <w:rPr>
          <w:rFonts w:ascii="Times New Roman" w:eastAsia="宋体" w:hAnsi="Times New Roman" w:cs="Times New Roman"/>
          <w:color w:val="auto"/>
        </w:rPr>
        <w:t>时间：</w:t>
      </w:r>
      <w:r w:rsidR="00C5398E" w:rsidRPr="00037116">
        <w:rPr>
          <w:rFonts w:ascii="Times New Roman" w:eastAsia="宋体" w:hAnsi="Times New Roman" w:cs="Times New Roman"/>
          <w:color w:val="auto"/>
        </w:rPr>
        <w:t>2025</w:t>
      </w:r>
      <w:r w:rsidRPr="00037116">
        <w:rPr>
          <w:rFonts w:ascii="Times New Roman" w:eastAsia="宋体" w:hAnsi="Times New Roman" w:cs="Times New Roman"/>
          <w:color w:val="auto"/>
        </w:rPr>
        <w:t>年</w:t>
      </w:r>
      <w:r w:rsidR="00037116" w:rsidRPr="00037116">
        <w:rPr>
          <w:rFonts w:ascii="Times New Roman" w:eastAsia="宋体" w:hAnsi="Times New Roman" w:cs="Times New Roman" w:hint="eastAsia"/>
          <w:color w:val="auto"/>
        </w:rPr>
        <w:t>10</w:t>
      </w:r>
      <w:r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31</w:t>
      </w:r>
      <w:r w:rsidRPr="00037116">
        <w:rPr>
          <w:rFonts w:ascii="Times New Roman" w:eastAsia="宋体" w:hAnsi="Times New Roman" w:cs="Times New Roman"/>
          <w:color w:val="auto"/>
        </w:rPr>
        <w:t>日</w:t>
      </w:r>
      <w:r w:rsidRPr="00037116">
        <w:rPr>
          <w:rFonts w:ascii="Times New Roman" w:eastAsia="宋体" w:hAnsi="Times New Roman" w:cs="Times New Roman"/>
          <w:color w:val="auto"/>
        </w:rPr>
        <w:t>8:30</w:t>
      </w:r>
      <w:r w:rsidRPr="00037116">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037116">
        <w:rPr>
          <w:rFonts w:ascii="Times New Roman" w:eastAsia="宋体" w:hAnsi="Times New Roman" w:cs="Times New Roman"/>
          <w:color w:val="auto"/>
        </w:rPr>
        <w:t>时间：</w:t>
      </w:r>
      <w:r w:rsidR="00C5398E" w:rsidRPr="00037116">
        <w:rPr>
          <w:rFonts w:ascii="Times New Roman" w:eastAsia="宋体" w:hAnsi="Times New Roman" w:cs="Times New Roman"/>
          <w:color w:val="auto"/>
        </w:rPr>
        <w:t>2025</w:t>
      </w:r>
      <w:r w:rsidRPr="00037116">
        <w:rPr>
          <w:rFonts w:ascii="Times New Roman" w:eastAsia="宋体" w:hAnsi="Times New Roman" w:cs="Times New Roman"/>
          <w:color w:val="auto"/>
        </w:rPr>
        <w:t>年</w:t>
      </w:r>
      <w:r w:rsidR="00037116" w:rsidRPr="00037116">
        <w:rPr>
          <w:rFonts w:ascii="Times New Roman" w:eastAsia="宋体" w:hAnsi="Times New Roman" w:cs="Times New Roman" w:hint="eastAsia"/>
          <w:color w:val="auto"/>
        </w:rPr>
        <w:t>10</w:t>
      </w:r>
      <w:r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31</w:t>
      </w:r>
      <w:r w:rsidRPr="00037116">
        <w:rPr>
          <w:rFonts w:ascii="Times New Roman" w:eastAsia="宋体" w:hAnsi="Times New Roman" w:cs="Times New Roman"/>
          <w:color w:val="auto"/>
        </w:rPr>
        <w:t>日</w:t>
      </w:r>
      <w:r w:rsidRPr="00037116">
        <w:rPr>
          <w:rFonts w:ascii="Times New Roman" w:eastAsia="宋体" w:hAnsi="Times New Roman" w:cs="Times New Roman"/>
          <w:color w:val="auto"/>
        </w:rPr>
        <w:t>8:30</w:t>
      </w:r>
      <w:r w:rsidRPr="00037116">
        <w:rPr>
          <w:rFonts w:ascii="Times New Roman" w:eastAsia="宋体" w:hAnsi="Times New Roman" w:cs="Times New Roman"/>
          <w:color w:val="auto"/>
        </w:rPr>
        <w:t>至</w:t>
      </w:r>
      <w:r w:rsidRPr="00037116">
        <w:rPr>
          <w:rFonts w:ascii="Times New Roman" w:eastAsia="宋体" w:hAnsi="Times New Roman" w:cs="Times New Roman"/>
          <w:color w:val="auto"/>
        </w:rPr>
        <w:t>9:</w:t>
      </w:r>
      <w:r w:rsidRPr="00037116">
        <w:rPr>
          <w:rFonts w:ascii="Times New Roman" w:eastAsia="宋体" w:hAnsi="Times New Roman" w:cs="Times New Roman" w:hint="eastAsia"/>
          <w:color w:val="auto"/>
        </w:rPr>
        <w:t>30</w:t>
      </w:r>
      <w:r w:rsidRPr="00037116">
        <w:rPr>
          <w:rFonts w:ascii="Times New Roman" w:eastAsia="宋体" w:hAnsi="Times New Roman" w:cs="Times New Roman"/>
          <w:color w:val="auto"/>
        </w:rPr>
        <w:t>完成</w:t>
      </w:r>
      <w:r>
        <w:rPr>
          <w:rFonts w:ascii="Times New Roman" w:eastAsia="宋体" w:hAnsi="Times New Roman" w:cs="Times New Roman"/>
          <w:color w:val="auto"/>
        </w:rPr>
        <w:t>开标解密的投标为有效投标。</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037116">
        <w:rPr>
          <w:rFonts w:ascii="Times New Roman" w:eastAsia="宋体" w:hAnsi="Times New Roman" w:cs="Times New Roman"/>
          <w:color w:val="auto"/>
        </w:rPr>
        <w:t>：</w:t>
      </w:r>
      <w:r w:rsidR="00C5398E" w:rsidRPr="00037116">
        <w:rPr>
          <w:rFonts w:ascii="Times New Roman" w:eastAsia="宋体" w:hAnsi="Times New Roman" w:cs="Times New Roman"/>
          <w:color w:val="auto"/>
        </w:rPr>
        <w:t>2025</w:t>
      </w:r>
      <w:r w:rsidRPr="00037116">
        <w:rPr>
          <w:rFonts w:ascii="Times New Roman" w:eastAsia="宋体" w:hAnsi="Times New Roman" w:cs="Times New Roman"/>
          <w:color w:val="auto"/>
        </w:rPr>
        <w:t>年</w:t>
      </w:r>
      <w:r w:rsidR="00037116" w:rsidRPr="00037116">
        <w:rPr>
          <w:rFonts w:ascii="Times New Roman" w:eastAsia="宋体" w:hAnsi="Times New Roman" w:cs="Times New Roman" w:hint="eastAsia"/>
          <w:color w:val="auto"/>
        </w:rPr>
        <w:t>10</w:t>
      </w:r>
      <w:r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31</w:t>
      </w:r>
      <w:r w:rsidRPr="00037116">
        <w:rPr>
          <w:rFonts w:ascii="Times New Roman" w:eastAsia="宋体" w:hAnsi="Times New Roman" w:cs="Times New Roman"/>
          <w:color w:val="auto"/>
        </w:rPr>
        <w:t>日</w:t>
      </w:r>
      <w:r w:rsidRPr="00037116">
        <w:rPr>
          <w:rFonts w:ascii="Times New Roman" w:eastAsia="宋体" w:hAnsi="Times New Roman" w:cs="Times New Roman"/>
          <w:color w:val="auto"/>
        </w:rPr>
        <w:t>9:</w:t>
      </w:r>
      <w:r w:rsidRPr="00037116">
        <w:rPr>
          <w:rFonts w:ascii="Times New Roman" w:eastAsia="宋体" w:hAnsi="Times New Roman" w:cs="Times New Roman" w:hint="eastAsia"/>
          <w:color w:val="auto"/>
        </w:rPr>
        <w:t>30</w:t>
      </w:r>
      <w:r w:rsidRPr="00037116">
        <w:rPr>
          <w:rFonts w:ascii="Times New Roman" w:eastAsia="宋体" w:hAnsi="Times New Roman" w:cs="Times New Roman"/>
          <w:color w:val="auto"/>
        </w:rPr>
        <w:t>至</w:t>
      </w:r>
      <w:r w:rsidRPr="00037116">
        <w:rPr>
          <w:rFonts w:ascii="Times New Roman" w:eastAsia="宋体" w:hAnsi="Times New Roman" w:cs="Times New Roman"/>
          <w:color w:val="auto"/>
        </w:rPr>
        <w:t>12:00</w:t>
      </w:r>
      <w:r w:rsidRPr="00037116">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w:t>
      </w:r>
      <w:r>
        <w:rPr>
          <w:rFonts w:ascii="Times New Roman" w:eastAsia="宋体" w:hAnsi="Times New Roman" w:cs="Times New Roman" w:hint="eastAsia"/>
          <w:color w:val="auto"/>
        </w:rPr>
        <w:lastRenderedPageBreak/>
        <w:t>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hint="eastAsia"/>
          <w:color w:val="auto"/>
        </w:rPr>
        <w:t>（二）采购代理机构地址：天津市滨海新区塘沽营口道</w:t>
      </w:r>
      <w:r w:rsidRPr="00DA2F00">
        <w:rPr>
          <w:rFonts w:ascii="Times New Roman" w:eastAsia="宋体" w:hAnsi="Times New Roman" w:cs="Times New Roman" w:hint="eastAsia"/>
          <w:color w:val="auto"/>
        </w:rPr>
        <w:t>468</w:t>
      </w:r>
      <w:r w:rsidRPr="00DA2F00">
        <w:rPr>
          <w:rFonts w:ascii="Times New Roman" w:eastAsia="宋体" w:hAnsi="Times New Roman" w:cs="Times New Roman" w:hint="eastAsia"/>
          <w:color w:val="auto"/>
        </w:rPr>
        <w:t>号</w:t>
      </w:r>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color w:val="auto"/>
        </w:rPr>
        <w:t>（</w:t>
      </w:r>
      <w:r w:rsidRPr="00DA2F00">
        <w:rPr>
          <w:rFonts w:ascii="Times New Roman" w:eastAsia="宋体" w:hAnsi="Times New Roman" w:cs="Times New Roman" w:hint="eastAsia"/>
          <w:color w:val="auto"/>
        </w:rPr>
        <w:t>三</w:t>
      </w:r>
      <w:r w:rsidRPr="00DA2F00">
        <w:rPr>
          <w:rFonts w:ascii="Times New Roman" w:eastAsia="宋体" w:hAnsi="Times New Roman" w:cs="Times New Roman"/>
          <w:color w:val="auto"/>
        </w:rPr>
        <w:t>）联系人：</w:t>
      </w:r>
      <w:r w:rsidR="00DA2F00" w:rsidRPr="00DA2F00">
        <w:rPr>
          <w:rFonts w:ascii="Times New Roman" w:eastAsia="宋体" w:hAnsi="Times New Roman" w:cs="Times New Roman" w:hint="eastAsia"/>
          <w:color w:val="auto"/>
        </w:rPr>
        <w:t>郭晓萌</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d"/>
            <w:rFonts w:ascii="Times New Roman" w:eastAsia="宋体" w:hAnsi="Times New Roman" w:cs="Times New Roman"/>
          </w:rPr>
          <w:t>http://tjgpc.zwfwb.tj.gov.cn/</w:t>
        </w:r>
      </w:hyperlink>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hint="eastAsia"/>
          <w:color w:val="auto"/>
        </w:rPr>
        <w:t xml:space="preserve">2. </w:t>
      </w:r>
      <w:r w:rsidRPr="00DA2F00">
        <w:rPr>
          <w:rFonts w:ascii="Times New Roman" w:eastAsia="宋体" w:hAnsi="Times New Roman" w:cs="Times New Roman" w:hint="eastAsia"/>
          <w:color w:val="auto"/>
        </w:rPr>
        <w:t>采购文件咨询：</w:t>
      </w:r>
      <w:r w:rsidRPr="00DA2F00">
        <w:rPr>
          <w:rFonts w:ascii="Times New Roman" w:eastAsia="宋体" w:hAnsi="Times New Roman" w:cs="Times New Roman"/>
          <w:color w:val="auto"/>
        </w:rPr>
        <w:t>022-</w:t>
      </w:r>
      <w:r w:rsidR="00DA2F00" w:rsidRPr="00DA2F00">
        <w:rPr>
          <w:rFonts w:ascii="Times New Roman" w:eastAsia="宋体" w:hAnsi="Times New Roman" w:cs="Times New Roman" w:hint="eastAsia"/>
          <w:color w:val="auto"/>
        </w:rPr>
        <w:t>25866131</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color w:val="auto"/>
        </w:rPr>
        <w:t>十</w:t>
      </w:r>
      <w:r w:rsidRPr="00DA2F00">
        <w:rPr>
          <w:rFonts w:ascii="Times New Roman" w:eastAsia="宋体" w:hAnsi="Times New Roman" w:cs="Times New Roman" w:hint="eastAsia"/>
          <w:color w:val="auto"/>
        </w:rPr>
        <w:t>一</w:t>
      </w:r>
      <w:r w:rsidRPr="00DA2F00">
        <w:rPr>
          <w:rFonts w:ascii="Times New Roman" w:eastAsia="宋体" w:hAnsi="Times New Roman" w:cs="Times New Roman"/>
          <w:color w:val="auto"/>
        </w:rPr>
        <w:t>、采购人的名称、地址和联系方式</w:t>
      </w:r>
    </w:p>
    <w:p w:rsidR="00381CB7" w:rsidRPr="00DA2F00" w:rsidRDefault="00844D3D" w:rsidP="00212AAF">
      <w:pPr>
        <w:pStyle w:val="Default"/>
        <w:spacing w:line="360" w:lineRule="auto"/>
        <w:ind w:firstLineChars="200" w:firstLine="446"/>
        <w:rPr>
          <w:rFonts w:ascii="Times New Roman" w:eastAsia="宋体" w:hAnsi="Times New Roman" w:cs="Times New Roman"/>
          <w:color w:val="auto"/>
        </w:rPr>
      </w:pPr>
      <w:r w:rsidRPr="00DA2F00">
        <w:rPr>
          <w:rFonts w:ascii="Times New Roman" w:eastAsia="宋体" w:hAnsi="Times New Roman" w:cs="Times New Roman"/>
          <w:color w:val="auto"/>
        </w:rPr>
        <w:t>（一）采购人名称：</w:t>
      </w:r>
      <w:r w:rsidR="00DA2F00" w:rsidRPr="00DA2F00">
        <w:rPr>
          <w:rFonts w:ascii="Times New Roman" w:eastAsia="宋体" w:hAnsi="Times New Roman" w:cs="Times New Roman" w:hint="eastAsia"/>
          <w:color w:val="auto"/>
        </w:rPr>
        <w:t>中国共产党天津市滨海新区委员会组织部</w:t>
      </w:r>
    </w:p>
    <w:p w:rsidR="00381CB7" w:rsidRPr="00DA2F00" w:rsidRDefault="00844D3D" w:rsidP="00212AAF">
      <w:pPr>
        <w:pStyle w:val="Default"/>
        <w:spacing w:line="360" w:lineRule="auto"/>
        <w:ind w:firstLineChars="200" w:firstLine="446"/>
        <w:rPr>
          <w:rFonts w:ascii="Times New Roman" w:eastAsia="宋体" w:hAnsi="Times New Roman" w:cs="Times New Roman"/>
          <w:color w:val="auto"/>
        </w:rPr>
      </w:pPr>
      <w:r w:rsidRPr="00DA2F00">
        <w:rPr>
          <w:rFonts w:ascii="Times New Roman" w:eastAsia="宋体" w:hAnsi="Times New Roman" w:cs="Times New Roman"/>
          <w:color w:val="auto"/>
        </w:rPr>
        <w:t>（二）采购人地址：</w:t>
      </w:r>
      <w:r w:rsidR="00DA2F00" w:rsidRPr="00DA2F00">
        <w:rPr>
          <w:rFonts w:ascii="Times New Roman" w:eastAsia="宋体" w:hAnsi="Times New Roman" w:cs="Times New Roman" w:hint="eastAsia"/>
          <w:color w:val="auto"/>
        </w:rPr>
        <w:t>天津市滨海新区大连东道</w:t>
      </w:r>
      <w:r w:rsidR="00DA2F00" w:rsidRPr="00DA2F00">
        <w:rPr>
          <w:rFonts w:ascii="Times New Roman" w:eastAsia="宋体" w:hAnsi="Times New Roman" w:cs="Times New Roman" w:hint="eastAsia"/>
          <w:color w:val="auto"/>
        </w:rPr>
        <w:t>1060</w:t>
      </w:r>
      <w:r w:rsidR="00DA2F00" w:rsidRPr="00DA2F00">
        <w:rPr>
          <w:rFonts w:ascii="Times New Roman" w:eastAsia="宋体" w:hAnsi="Times New Roman" w:cs="Times New Roman" w:hint="eastAsia"/>
          <w:color w:val="auto"/>
        </w:rPr>
        <w:t>号滨海文化商务中心</w:t>
      </w:r>
    </w:p>
    <w:p w:rsidR="00381CB7" w:rsidRPr="00DA2F00" w:rsidRDefault="00844D3D" w:rsidP="00212AAF">
      <w:pPr>
        <w:pStyle w:val="Default"/>
        <w:spacing w:line="360" w:lineRule="auto"/>
        <w:ind w:firstLineChars="200" w:firstLine="446"/>
        <w:rPr>
          <w:rFonts w:ascii="Times New Roman" w:eastAsia="宋体" w:hAnsi="Times New Roman" w:cs="Times New Roman"/>
          <w:color w:val="auto"/>
        </w:rPr>
      </w:pPr>
      <w:r w:rsidRPr="00DA2F00">
        <w:rPr>
          <w:rFonts w:ascii="Times New Roman" w:eastAsia="宋体" w:hAnsi="Times New Roman" w:cs="Times New Roman"/>
          <w:color w:val="auto"/>
        </w:rPr>
        <w:t>（三）采购人联系人：</w:t>
      </w:r>
      <w:r w:rsidR="00DA2F00" w:rsidRPr="00DA2F00">
        <w:rPr>
          <w:rFonts w:ascii="Times New Roman" w:eastAsia="宋体" w:hAnsi="Times New Roman" w:cs="Times New Roman" w:hint="eastAsia"/>
          <w:color w:val="auto"/>
        </w:rPr>
        <w:t>崔传浩</w:t>
      </w:r>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color w:val="auto"/>
        </w:rPr>
        <w:t>（四）采购人联系电话：</w:t>
      </w:r>
      <w:r w:rsidR="00DA2F00" w:rsidRPr="00DA2F00">
        <w:rPr>
          <w:rFonts w:ascii="Times New Roman" w:eastAsia="宋体" w:hAnsi="Times New Roman" w:cs="Times New Roman"/>
          <w:color w:val="auto"/>
        </w:rPr>
        <w:t>022-63000807</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81CB7" w:rsidRPr="00F7157C"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w:t>
      </w:r>
      <w:r w:rsidRPr="00F7157C">
        <w:rPr>
          <w:rFonts w:ascii="Times New Roman" w:eastAsia="宋体" w:hAnsi="Times New Roman" w:cs="Times New Roman" w:hint="eastAsia"/>
          <w:color w:val="auto"/>
        </w:rPr>
        <w:t>一次性提出质疑，否则不予受理。</w:t>
      </w:r>
    </w:p>
    <w:p w:rsidR="00381CB7" w:rsidRPr="00F7157C" w:rsidRDefault="00844D3D" w:rsidP="00212AAF">
      <w:pPr>
        <w:pStyle w:val="Default"/>
        <w:spacing w:line="360" w:lineRule="auto"/>
        <w:ind w:firstLineChars="200" w:firstLine="446"/>
        <w:rPr>
          <w:rFonts w:ascii="Times New Roman" w:eastAsia="宋体" w:hAnsi="Times New Roman" w:cs="Times New Roman"/>
          <w:color w:val="auto"/>
        </w:rPr>
      </w:pPr>
      <w:r w:rsidRPr="00F7157C">
        <w:rPr>
          <w:rFonts w:ascii="Times New Roman" w:eastAsia="宋体" w:hAnsi="Times New Roman" w:cs="Times New Roman" w:hint="eastAsia"/>
          <w:color w:val="auto"/>
        </w:rPr>
        <w:t>采购人针对采购文件质疑受理：</w:t>
      </w:r>
    </w:p>
    <w:p w:rsidR="00381CB7" w:rsidRPr="00F7157C" w:rsidRDefault="00844D3D" w:rsidP="00212AAF">
      <w:pPr>
        <w:pStyle w:val="Default"/>
        <w:spacing w:line="360" w:lineRule="auto"/>
        <w:ind w:firstLineChars="200" w:firstLine="446"/>
        <w:rPr>
          <w:rFonts w:ascii="Times New Roman" w:eastAsia="宋体" w:hAnsi="Times New Roman" w:cs="Times New Roman"/>
          <w:color w:val="auto"/>
        </w:rPr>
      </w:pPr>
      <w:r w:rsidRPr="00F7157C">
        <w:rPr>
          <w:rFonts w:ascii="Times New Roman" w:eastAsia="宋体" w:hAnsi="Times New Roman" w:cs="Times New Roman" w:hint="eastAsia"/>
          <w:color w:val="auto"/>
        </w:rPr>
        <w:t>1.</w:t>
      </w:r>
      <w:r w:rsidRPr="00F7157C">
        <w:rPr>
          <w:rFonts w:ascii="Times New Roman" w:eastAsia="宋体" w:hAnsi="Times New Roman" w:cs="Times New Roman" w:hint="eastAsia"/>
          <w:color w:val="auto"/>
        </w:rPr>
        <w:t>联系部门：</w:t>
      </w:r>
      <w:r w:rsidR="00BC0FF6" w:rsidRPr="00F7157C">
        <w:rPr>
          <w:rFonts w:ascii="Times New Roman" w:eastAsia="宋体" w:hAnsi="Times New Roman" w:cs="Times New Roman" w:hint="eastAsia"/>
          <w:color w:val="auto"/>
        </w:rPr>
        <w:t>中国共产党天津市滨海新区委员会组织部</w:t>
      </w:r>
    </w:p>
    <w:p w:rsidR="00381CB7" w:rsidRPr="00F7157C" w:rsidRDefault="00844D3D" w:rsidP="00212AAF">
      <w:pPr>
        <w:pStyle w:val="Default"/>
        <w:spacing w:line="360" w:lineRule="auto"/>
        <w:ind w:firstLineChars="200" w:firstLine="446"/>
        <w:rPr>
          <w:rFonts w:ascii="Times New Roman" w:eastAsia="宋体" w:hAnsi="Times New Roman" w:cs="Times New Roman"/>
          <w:color w:val="auto"/>
        </w:rPr>
      </w:pPr>
      <w:r w:rsidRPr="00F7157C">
        <w:rPr>
          <w:rFonts w:ascii="Times New Roman" w:eastAsia="宋体" w:hAnsi="Times New Roman" w:cs="Times New Roman" w:hint="eastAsia"/>
          <w:color w:val="auto"/>
        </w:rPr>
        <w:t>2.</w:t>
      </w:r>
      <w:r w:rsidRPr="00F7157C">
        <w:rPr>
          <w:rFonts w:ascii="Times New Roman" w:eastAsia="宋体" w:hAnsi="Times New Roman" w:cs="Times New Roman" w:hint="eastAsia"/>
          <w:color w:val="auto"/>
        </w:rPr>
        <w:t>联系人：</w:t>
      </w:r>
      <w:r w:rsidR="00F7157C" w:rsidRPr="00F7157C">
        <w:rPr>
          <w:rFonts w:ascii="Times New Roman" w:eastAsia="宋体" w:hAnsi="Times New Roman" w:cs="Times New Roman" w:hint="eastAsia"/>
          <w:color w:val="auto"/>
        </w:rPr>
        <w:t>苏艳红</w:t>
      </w:r>
    </w:p>
    <w:p w:rsidR="00F7157C" w:rsidRPr="00F7157C" w:rsidRDefault="00844D3D" w:rsidP="00212AAF">
      <w:pPr>
        <w:pStyle w:val="Default"/>
        <w:spacing w:line="360" w:lineRule="auto"/>
        <w:ind w:firstLineChars="200" w:firstLine="446"/>
        <w:rPr>
          <w:rFonts w:ascii="Times New Roman" w:eastAsia="宋体" w:hAnsi="Times New Roman" w:cs="Times New Roman"/>
          <w:color w:val="auto"/>
        </w:rPr>
      </w:pPr>
      <w:r w:rsidRPr="00F7157C">
        <w:rPr>
          <w:rFonts w:ascii="Times New Roman" w:eastAsia="宋体" w:hAnsi="Times New Roman" w:cs="Times New Roman" w:hint="eastAsia"/>
          <w:color w:val="auto"/>
        </w:rPr>
        <w:t>3.</w:t>
      </w:r>
      <w:r w:rsidRPr="00F7157C">
        <w:rPr>
          <w:rFonts w:ascii="Times New Roman" w:eastAsia="宋体" w:hAnsi="Times New Roman" w:cs="Times New Roman" w:hint="eastAsia"/>
          <w:color w:val="auto"/>
        </w:rPr>
        <w:t>联系方式：</w:t>
      </w:r>
      <w:r w:rsidR="00F7157C" w:rsidRPr="00F7157C">
        <w:rPr>
          <w:rFonts w:ascii="Times New Roman" w:eastAsia="宋体" w:hAnsi="Times New Roman" w:cs="Times New Roman" w:hint="eastAsia"/>
          <w:color w:val="auto"/>
        </w:rPr>
        <w:t>18622381976</w:t>
      </w:r>
    </w:p>
    <w:p w:rsidR="00381CB7" w:rsidRPr="00F7157C" w:rsidRDefault="00844D3D" w:rsidP="00212AAF">
      <w:pPr>
        <w:pStyle w:val="Default"/>
        <w:spacing w:line="360" w:lineRule="auto"/>
        <w:ind w:firstLineChars="200" w:firstLine="446"/>
        <w:rPr>
          <w:rFonts w:ascii="Times New Roman" w:eastAsia="宋体" w:hAnsi="Times New Roman" w:cs="Times New Roman"/>
          <w:color w:val="auto"/>
        </w:rPr>
      </w:pPr>
      <w:r w:rsidRPr="00F7157C">
        <w:rPr>
          <w:rFonts w:ascii="Times New Roman" w:eastAsia="宋体" w:hAnsi="Times New Roman" w:cs="Times New Roman" w:hint="eastAsia"/>
          <w:color w:val="auto"/>
        </w:rPr>
        <w:t>4.</w:t>
      </w:r>
      <w:r w:rsidRPr="00F7157C">
        <w:rPr>
          <w:rFonts w:ascii="Times New Roman" w:eastAsia="宋体" w:hAnsi="Times New Roman" w:cs="Times New Roman" w:hint="eastAsia"/>
          <w:color w:val="auto"/>
        </w:rPr>
        <w:t>联系地址：</w:t>
      </w:r>
      <w:r w:rsidR="00BC0FF6" w:rsidRPr="00F7157C">
        <w:rPr>
          <w:rFonts w:ascii="Times New Roman" w:eastAsia="宋体" w:hAnsi="Times New Roman" w:cs="Times New Roman" w:hint="eastAsia"/>
          <w:color w:val="auto"/>
        </w:rPr>
        <w:t>天津市滨海新区大连东道</w:t>
      </w:r>
      <w:r w:rsidR="00BC0FF6" w:rsidRPr="00F7157C">
        <w:rPr>
          <w:rFonts w:ascii="Times New Roman" w:eastAsia="宋体" w:hAnsi="Times New Roman" w:cs="Times New Roman" w:hint="eastAsia"/>
          <w:color w:val="auto"/>
        </w:rPr>
        <w:t>1060</w:t>
      </w:r>
      <w:r w:rsidR="00BC0FF6" w:rsidRPr="00F7157C">
        <w:rPr>
          <w:rFonts w:ascii="Times New Roman" w:eastAsia="宋体" w:hAnsi="Times New Roman" w:cs="Times New Roman" w:hint="eastAsia"/>
          <w:color w:val="auto"/>
        </w:rPr>
        <w:t>号滨海文化商务中心</w:t>
      </w:r>
    </w:p>
    <w:p w:rsidR="00381CB7" w:rsidRPr="00F7157C" w:rsidRDefault="00844D3D" w:rsidP="00212AAF">
      <w:pPr>
        <w:pStyle w:val="Default"/>
        <w:spacing w:line="360" w:lineRule="auto"/>
        <w:ind w:firstLineChars="200" w:firstLine="446"/>
        <w:jc w:val="both"/>
        <w:rPr>
          <w:rFonts w:ascii="Times New Roman" w:eastAsia="宋体" w:hAnsi="Times New Roman" w:cs="Times New Roman"/>
          <w:color w:val="auto"/>
        </w:rPr>
      </w:pPr>
      <w:r w:rsidRPr="00F7157C">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F7157C">
        <w:rPr>
          <w:rFonts w:ascii="Times New Roman" w:eastAsia="宋体" w:hAnsi="Times New Roman" w:cs="Times New Roman" w:hint="eastAsia"/>
          <w:color w:val="auto"/>
        </w:rPr>
        <w:t>作出</w:t>
      </w:r>
      <w:proofErr w:type="gramEnd"/>
      <w:r w:rsidRPr="00F7157C">
        <w:rPr>
          <w:rFonts w:ascii="Times New Roman" w:eastAsia="宋体" w:hAnsi="Times New Roman" w:cs="Times New Roman" w:hint="eastAsia"/>
          <w:color w:val="auto"/>
        </w:rPr>
        <w:t>答复的，供应商可以在质疑答复期满后</w:t>
      </w:r>
      <w:r w:rsidRPr="00F7157C">
        <w:rPr>
          <w:rFonts w:ascii="Times New Roman" w:eastAsia="宋体" w:hAnsi="Times New Roman" w:cs="Times New Roman" w:hint="eastAsia"/>
          <w:color w:val="auto"/>
        </w:rPr>
        <w:t>15</w:t>
      </w:r>
      <w:r w:rsidRPr="00F7157C">
        <w:rPr>
          <w:rFonts w:ascii="Times New Roman" w:eastAsia="宋体" w:hAnsi="Times New Roman" w:cs="Times New Roman" w:hint="eastAsia"/>
          <w:color w:val="auto"/>
        </w:rPr>
        <w:t>个工作日内，向</w:t>
      </w:r>
      <w:r w:rsidR="007B0028" w:rsidRPr="00F7157C">
        <w:rPr>
          <w:rFonts w:ascii="Times New Roman" w:eastAsia="宋体" w:hAnsi="Times New Roman" w:cs="Times New Roman"/>
          <w:color w:val="auto"/>
        </w:rPr>
        <w:t>天津市</w:t>
      </w:r>
      <w:r w:rsidR="007B0028" w:rsidRPr="00F7157C">
        <w:rPr>
          <w:rFonts w:ascii="Times New Roman" w:eastAsia="宋体" w:hAnsi="Times New Roman" w:cs="Times New Roman" w:hint="eastAsia"/>
          <w:color w:val="auto"/>
        </w:rPr>
        <w:t>滨海新区</w:t>
      </w:r>
      <w:r w:rsidR="007B0028" w:rsidRPr="00F7157C">
        <w:rPr>
          <w:rFonts w:ascii="Times New Roman" w:eastAsia="宋体" w:hAnsi="Times New Roman" w:cs="Times New Roman"/>
          <w:color w:val="auto"/>
        </w:rPr>
        <w:t>财政局</w:t>
      </w:r>
      <w:r w:rsidR="007B0028" w:rsidRPr="00F7157C">
        <w:rPr>
          <w:rFonts w:ascii="Times New Roman" w:eastAsia="宋体" w:hAnsi="Times New Roman" w:cs="Times New Roman" w:hint="eastAsia"/>
          <w:color w:val="auto"/>
        </w:rPr>
        <w:t>政府采购办公室</w:t>
      </w:r>
      <w:r w:rsidRPr="00F7157C">
        <w:rPr>
          <w:rFonts w:ascii="Times New Roman" w:eastAsia="宋体" w:hAnsi="Times New Roman" w:cs="Times New Roman" w:hint="eastAsia"/>
          <w:color w:val="auto"/>
        </w:rPr>
        <w:t>提出投诉，逾期不予受理。</w:t>
      </w:r>
    </w:p>
    <w:p w:rsidR="00381CB7" w:rsidRPr="00F7157C" w:rsidRDefault="00844D3D" w:rsidP="00212AAF">
      <w:pPr>
        <w:pStyle w:val="Default"/>
        <w:spacing w:line="360" w:lineRule="auto"/>
        <w:ind w:firstLineChars="200" w:firstLine="446"/>
        <w:jc w:val="both"/>
        <w:rPr>
          <w:rFonts w:ascii="Times New Roman" w:eastAsia="宋体" w:hAnsi="Times New Roman" w:cs="Times New Roman"/>
          <w:color w:val="auto"/>
        </w:rPr>
      </w:pPr>
      <w:r w:rsidRPr="00F7157C">
        <w:rPr>
          <w:rFonts w:ascii="Times New Roman" w:eastAsia="宋体" w:hAnsi="Times New Roman" w:cs="Times New Roman"/>
          <w:color w:val="auto"/>
        </w:rPr>
        <w:t>十</w:t>
      </w:r>
      <w:r w:rsidRPr="00F7157C">
        <w:rPr>
          <w:rFonts w:ascii="Times New Roman" w:eastAsia="宋体" w:hAnsi="Times New Roman" w:cs="Times New Roman" w:hint="eastAsia"/>
          <w:color w:val="auto"/>
        </w:rPr>
        <w:t>三</w:t>
      </w:r>
      <w:r w:rsidRPr="00F7157C">
        <w:rPr>
          <w:rFonts w:ascii="Times New Roman" w:eastAsia="宋体" w:hAnsi="Times New Roman" w:cs="Times New Roman"/>
          <w:color w:val="auto"/>
        </w:rPr>
        <w:t>、公告期限</w:t>
      </w:r>
    </w:p>
    <w:p w:rsidR="00381CB7" w:rsidRPr="00F7157C" w:rsidRDefault="00844D3D" w:rsidP="00212AAF">
      <w:pPr>
        <w:pStyle w:val="Default"/>
        <w:spacing w:line="360" w:lineRule="auto"/>
        <w:ind w:firstLineChars="200" w:firstLine="446"/>
        <w:jc w:val="both"/>
        <w:rPr>
          <w:rFonts w:ascii="Times New Roman" w:eastAsia="宋体" w:hAnsi="Times New Roman" w:cs="Times New Roman"/>
          <w:color w:val="auto"/>
        </w:rPr>
      </w:pPr>
      <w:r w:rsidRPr="00F7157C">
        <w:rPr>
          <w:rFonts w:ascii="Times New Roman" w:eastAsia="宋体" w:hAnsi="Times New Roman" w:cs="Times New Roman"/>
          <w:color w:val="auto"/>
        </w:rPr>
        <w:t>招标公告的公告期限为</w:t>
      </w:r>
      <w:r w:rsidRPr="00F7157C">
        <w:rPr>
          <w:rFonts w:ascii="Times New Roman" w:eastAsia="宋体" w:hAnsi="Times New Roman" w:cs="Times New Roman"/>
          <w:color w:val="auto"/>
        </w:rPr>
        <w:t>5</w:t>
      </w:r>
      <w:r w:rsidRPr="00F7157C">
        <w:rPr>
          <w:rFonts w:ascii="Times New Roman" w:eastAsia="宋体" w:hAnsi="Times New Roman" w:cs="Times New Roman"/>
          <w:color w:val="auto"/>
        </w:rPr>
        <w:t>个工作日。</w:t>
      </w:r>
    </w:p>
    <w:p w:rsidR="00381CB7" w:rsidRPr="00037116" w:rsidRDefault="00C5398E" w:rsidP="00212AAF">
      <w:pPr>
        <w:pStyle w:val="Default"/>
        <w:spacing w:line="360" w:lineRule="auto"/>
        <w:ind w:firstLineChars="3000" w:firstLine="6695"/>
        <w:jc w:val="both"/>
        <w:rPr>
          <w:rFonts w:ascii="Times New Roman" w:eastAsia="宋体" w:hAnsi="Times New Roman"/>
          <w:bCs/>
          <w:color w:val="auto"/>
          <w:szCs w:val="44"/>
        </w:rPr>
      </w:pPr>
      <w:r w:rsidRPr="00037116">
        <w:rPr>
          <w:rFonts w:ascii="Times New Roman" w:eastAsia="宋体" w:hAnsi="Times New Roman" w:cs="Times New Roman"/>
          <w:color w:val="auto"/>
        </w:rPr>
        <w:t>2025</w:t>
      </w:r>
      <w:r w:rsidR="00844D3D" w:rsidRPr="00037116">
        <w:rPr>
          <w:rFonts w:ascii="Times New Roman" w:eastAsia="宋体" w:hAnsi="Times New Roman" w:cs="Times New Roman"/>
          <w:color w:val="auto"/>
        </w:rPr>
        <w:t>年</w:t>
      </w:r>
      <w:r w:rsidR="00ED7416">
        <w:rPr>
          <w:rFonts w:ascii="Times New Roman" w:eastAsia="宋体" w:hAnsi="Times New Roman" w:cs="Times New Roman" w:hint="eastAsia"/>
          <w:color w:val="auto"/>
        </w:rPr>
        <w:t>10</w:t>
      </w:r>
      <w:r w:rsidR="00844D3D" w:rsidRPr="00037116">
        <w:rPr>
          <w:rFonts w:ascii="Times New Roman" w:eastAsia="宋体" w:hAnsi="Times New Roman" w:cs="Times New Roman"/>
          <w:color w:val="auto"/>
        </w:rPr>
        <w:t>月</w:t>
      </w:r>
      <w:r w:rsidR="006E14FD">
        <w:rPr>
          <w:rFonts w:ascii="Times New Roman" w:eastAsia="宋体" w:hAnsi="Times New Roman" w:cs="Times New Roman" w:hint="eastAsia"/>
          <w:color w:val="auto"/>
        </w:rPr>
        <w:t>10</w:t>
      </w:r>
      <w:r w:rsidR="00844D3D" w:rsidRPr="00037116">
        <w:rPr>
          <w:rFonts w:ascii="Times New Roman" w:eastAsia="宋体" w:hAnsi="Times New Roman" w:cs="Times New Roman"/>
          <w:color w:val="auto"/>
        </w:rPr>
        <w:t>日</w:t>
      </w:r>
    </w:p>
    <w:p w:rsidR="00381CB7" w:rsidRDefault="00844D3D" w:rsidP="00212AAF">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212AAF">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212AA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212AA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212AAF">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212AAF">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F7157C" w:rsidRPr="00DE6668" w:rsidRDefault="00F7157C" w:rsidP="00F7157C">
      <w:pPr>
        <w:autoSpaceDE w:val="0"/>
        <w:autoSpaceDN w:val="0"/>
        <w:adjustRightInd w:val="0"/>
        <w:spacing w:line="360" w:lineRule="auto"/>
        <w:ind w:firstLineChars="200" w:firstLine="446"/>
        <w:rPr>
          <w:sz w:val="24"/>
        </w:rPr>
      </w:pPr>
      <w:r w:rsidRPr="00331D91">
        <w:rPr>
          <w:rFonts w:hint="eastAsia"/>
          <w:sz w:val="24"/>
        </w:rPr>
        <w:t xml:space="preserve">1. </w:t>
      </w:r>
      <w:r w:rsidRPr="00331D91">
        <w:rPr>
          <w:rFonts w:hint="eastAsia"/>
          <w:sz w:val="24"/>
        </w:rPr>
        <w:t>投标方必须提供针对本项目的详细</w:t>
      </w:r>
      <w:r w:rsidRPr="00DE6668">
        <w:rPr>
          <w:rFonts w:hint="eastAsia"/>
          <w:sz w:val="24"/>
        </w:rPr>
        <w:t>售后服务方案。</w:t>
      </w:r>
    </w:p>
    <w:p w:rsidR="00F7157C" w:rsidRPr="00331D91" w:rsidRDefault="00F7157C" w:rsidP="00F7157C">
      <w:pPr>
        <w:autoSpaceDE w:val="0"/>
        <w:autoSpaceDN w:val="0"/>
        <w:adjustRightInd w:val="0"/>
        <w:spacing w:line="360" w:lineRule="auto"/>
        <w:ind w:firstLineChars="200" w:firstLine="446"/>
        <w:rPr>
          <w:rFonts w:hAnsiTheme="minorEastAsia"/>
          <w:sz w:val="24"/>
        </w:rPr>
      </w:pPr>
      <w:r w:rsidRPr="00331D91">
        <w:rPr>
          <w:rFonts w:hint="eastAsia"/>
          <w:sz w:val="24"/>
        </w:rPr>
        <w:t xml:space="preserve">2. </w:t>
      </w:r>
      <w:r w:rsidRPr="00331D91">
        <w:rPr>
          <w:rFonts w:hAnsiTheme="minorEastAsia" w:hint="eastAsia"/>
          <w:sz w:val="24"/>
        </w:rPr>
        <w:t>提供所投产品</w:t>
      </w:r>
      <w:r w:rsidRPr="00331D91">
        <w:rPr>
          <w:rFonts w:hint="eastAsia"/>
          <w:sz w:val="24"/>
        </w:rPr>
        <w:t>5</w:t>
      </w:r>
      <w:r w:rsidRPr="00331D91">
        <w:rPr>
          <w:rFonts w:hAnsiTheme="minorEastAsia" w:hint="eastAsia"/>
          <w:sz w:val="24"/>
        </w:rPr>
        <w:t>年的免费上门保修，终身维修。保修期内</w:t>
      </w:r>
      <w:r w:rsidRPr="00331D91">
        <w:rPr>
          <w:rFonts w:hint="eastAsia"/>
          <w:sz w:val="24"/>
        </w:rPr>
        <w:t>7</w:t>
      </w:r>
      <w:r w:rsidRPr="00331D91">
        <w:rPr>
          <w:rFonts w:hint="eastAsia"/>
          <w:sz w:val="24"/>
        </w:rPr>
        <w:t>×</w:t>
      </w:r>
      <w:r w:rsidRPr="00331D91">
        <w:rPr>
          <w:rFonts w:hint="eastAsia"/>
          <w:sz w:val="24"/>
        </w:rPr>
        <w:t>24</w:t>
      </w:r>
      <w:r w:rsidRPr="00331D91">
        <w:rPr>
          <w:rFonts w:hAnsiTheme="minorEastAsia" w:hint="eastAsia"/>
          <w:sz w:val="24"/>
        </w:rPr>
        <w:t>小时技术响应，</w:t>
      </w:r>
      <w:r w:rsidRPr="00331D91">
        <w:rPr>
          <w:rFonts w:hint="eastAsia"/>
          <w:sz w:val="24"/>
        </w:rPr>
        <w:t>48</w:t>
      </w:r>
      <w:r w:rsidRPr="00331D91">
        <w:rPr>
          <w:rFonts w:hAnsiTheme="minorEastAsia" w:hint="eastAsia"/>
          <w:sz w:val="24"/>
        </w:rPr>
        <w:t>小时内维修工程师到达维修现场。运维期自验收合格之日起计算。</w:t>
      </w:r>
    </w:p>
    <w:p w:rsidR="00F7157C" w:rsidRPr="002319A3" w:rsidRDefault="00F7157C" w:rsidP="00F7157C">
      <w:pPr>
        <w:autoSpaceDE w:val="0"/>
        <w:autoSpaceDN w:val="0"/>
        <w:adjustRightInd w:val="0"/>
        <w:spacing w:line="360" w:lineRule="auto"/>
        <w:ind w:firstLineChars="200" w:firstLine="446"/>
        <w:rPr>
          <w:sz w:val="24"/>
        </w:rPr>
      </w:pPr>
      <w:r w:rsidRPr="00331D91">
        <w:rPr>
          <w:rFonts w:hAnsiTheme="minorEastAsia" w:hint="eastAsia"/>
          <w:sz w:val="24"/>
        </w:rPr>
        <w:t xml:space="preserve">3. </w:t>
      </w:r>
      <w:r w:rsidRPr="00331D91">
        <w:rPr>
          <w:rFonts w:hAnsiTheme="minorEastAsia" w:hint="eastAsia"/>
          <w:sz w:val="24"/>
        </w:rPr>
        <w:t>运维期内，中标人免费提供日常运行维护，包括但</w:t>
      </w:r>
      <w:bookmarkStart w:id="9" w:name="_GoBack"/>
      <w:bookmarkEnd w:id="9"/>
      <w:r w:rsidRPr="00331D91">
        <w:rPr>
          <w:rFonts w:hAnsiTheme="minorEastAsia" w:hint="eastAsia"/>
          <w:sz w:val="24"/>
        </w:rPr>
        <w:t>不限于每年</w:t>
      </w:r>
      <w:r w:rsidRPr="00331D91">
        <w:rPr>
          <w:rFonts w:hAnsiTheme="minorEastAsia" w:hint="eastAsia"/>
          <w:sz w:val="24"/>
        </w:rPr>
        <w:t>2</w:t>
      </w:r>
      <w:r w:rsidRPr="00331D91">
        <w:rPr>
          <w:rFonts w:hAnsiTheme="minorEastAsia" w:hint="eastAsia"/>
          <w:sz w:val="24"/>
        </w:rPr>
        <w:t>次系统巡检、冗余数据清理、</w:t>
      </w:r>
      <w:r w:rsidRPr="00331D91">
        <w:rPr>
          <w:rFonts w:hAnsiTheme="minorEastAsia" w:hint="eastAsia"/>
          <w:sz w:val="24"/>
        </w:rPr>
        <w:t>BUG</w:t>
      </w:r>
      <w:r w:rsidRPr="00331D91">
        <w:rPr>
          <w:rFonts w:hAnsiTheme="minorEastAsia" w:hint="eastAsia"/>
          <w:sz w:val="24"/>
        </w:rPr>
        <w:t>修复、漏洞补丁完善、业务版本升级改造、数据安全检查与备份等。保修期内，按照服务器存储机房管理要求，中标方应配合招标方做好网</w:t>
      </w:r>
      <w:r w:rsidRPr="002319A3">
        <w:rPr>
          <w:rFonts w:hAnsiTheme="minorEastAsia" w:hint="eastAsia"/>
          <w:sz w:val="24"/>
        </w:rPr>
        <w:t>络安全保障、测评等工作。</w:t>
      </w:r>
    </w:p>
    <w:p w:rsidR="00F7157C" w:rsidRPr="002319A3" w:rsidRDefault="00F7157C" w:rsidP="00F7157C">
      <w:pPr>
        <w:autoSpaceDE w:val="0"/>
        <w:autoSpaceDN w:val="0"/>
        <w:adjustRightInd w:val="0"/>
        <w:spacing w:line="360" w:lineRule="auto"/>
        <w:ind w:firstLineChars="200" w:firstLine="446"/>
        <w:rPr>
          <w:rFonts w:hAnsiTheme="minorEastAsia"/>
          <w:sz w:val="24"/>
        </w:rPr>
      </w:pPr>
      <w:r w:rsidRPr="00331D91">
        <w:rPr>
          <w:rFonts w:hint="eastAsia"/>
          <w:sz w:val="24"/>
        </w:rPr>
        <w:t xml:space="preserve">4. </w:t>
      </w:r>
      <w:r w:rsidRPr="00331D91">
        <w:rPr>
          <w:rFonts w:hAnsiTheme="minorEastAsia" w:hint="eastAsia"/>
          <w:sz w:val="24"/>
        </w:rPr>
        <w:t>提供所投产品制造商服务机构情况，包括地址、联系方式及技术人员数量等。投标方有不少于</w:t>
      </w:r>
      <w:r w:rsidRPr="00331D91">
        <w:rPr>
          <w:rFonts w:hAnsiTheme="minorEastAsia" w:hint="eastAsia"/>
          <w:sz w:val="24"/>
        </w:rPr>
        <w:t>8</w:t>
      </w:r>
      <w:r w:rsidRPr="00331D91">
        <w:rPr>
          <w:rFonts w:hAnsiTheme="minorEastAsia" w:hint="eastAsia"/>
          <w:sz w:val="24"/>
        </w:rPr>
        <w:t>人的技术支持服务团队。投标方应提供售后技术支持服务团队人员名单技术支持服务人员社保缴纳证明。</w:t>
      </w:r>
    </w:p>
    <w:p w:rsidR="00F7157C" w:rsidRPr="002319A3" w:rsidRDefault="00F7157C" w:rsidP="00F7157C">
      <w:pPr>
        <w:autoSpaceDE w:val="0"/>
        <w:autoSpaceDN w:val="0"/>
        <w:adjustRightInd w:val="0"/>
        <w:spacing w:line="360" w:lineRule="auto"/>
        <w:ind w:firstLineChars="200" w:firstLine="446"/>
        <w:rPr>
          <w:sz w:val="24"/>
        </w:rPr>
      </w:pPr>
      <w:r w:rsidRPr="002319A3">
        <w:rPr>
          <w:rFonts w:hint="eastAsia"/>
          <w:sz w:val="24"/>
        </w:rPr>
        <w:t xml:space="preserve">5. </w:t>
      </w:r>
      <w:r w:rsidRPr="002319A3">
        <w:rPr>
          <w:rFonts w:hAnsiTheme="minorEastAsia" w:hint="eastAsia"/>
          <w:sz w:val="24"/>
        </w:rPr>
        <w:t>提供原厂标准的易耗品、消耗材料价格清单及折扣率，保修期后设备维修的价格清单及折扣率。</w:t>
      </w:r>
    </w:p>
    <w:p w:rsidR="00F7157C" w:rsidRPr="002319A3" w:rsidRDefault="00F7157C" w:rsidP="00F7157C">
      <w:pPr>
        <w:autoSpaceDE w:val="0"/>
        <w:autoSpaceDN w:val="0"/>
        <w:adjustRightInd w:val="0"/>
        <w:spacing w:line="360" w:lineRule="auto"/>
        <w:ind w:firstLineChars="200" w:firstLine="446"/>
        <w:rPr>
          <w:rFonts w:hAnsiTheme="minorEastAsia"/>
          <w:sz w:val="24"/>
        </w:rPr>
      </w:pPr>
      <w:r w:rsidRPr="002319A3">
        <w:rPr>
          <w:rFonts w:hint="eastAsia"/>
          <w:sz w:val="24"/>
        </w:rPr>
        <w:lastRenderedPageBreak/>
        <w:t xml:space="preserve">6. </w:t>
      </w:r>
      <w:r w:rsidRPr="002319A3">
        <w:rPr>
          <w:rFonts w:hAnsiTheme="minorEastAsia" w:hint="eastAsia"/>
          <w:sz w:val="24"/>
        </w:rPr>
        <w:t>提供现场技术培训。</w:t>
      </w:r>
    </w:p>
    <w:p w:rsidR="00381CB7" w:rsidRPr="00C9316F" w:rsidRDefault="00844D3D" w:rsidP="00212AAF">
      <w:pPr>
        <w:autoSpaceDE w:val="0"/>
        <w:autoSpaceDN w:val="0"/>
        <w:adjustRightInd w:val="0"/>
        <w:spacing w:line="360" w:lineRule="auto"/>
        <w:ind w:firstLineChars="200" w:firstLine="446"/>
        <w:rPr>
          <w:color w:val="000000"/>
          <w:sz w:val="24"/>
        </w:rPr>
      </w:pPr>
      <w:r w:rsidRPr="00C9316F">
        <w:rPr>
          <w:rFonts w:hAnsiTheme="minorEastAsia" w:hint="eastAsia"/>
          <w:color w:val="000000"/>
          <w:sz w:val="24"/>
        </w:rPr>
        <w:t>（三）交货要求</w:t>
      </w:r>
    </w:p>
    <w:p w:rsidR="00381CB7" w:rsidRPr="00C9316F" w:rsidRDefault="00844D3D" w:rsidP="00212AAF">
      <w:pPr>
        <w:autoSpaceDE w:val="0"/>
        <w:autoSpaceDN w:val="0"/>
        <w:adjustRightInd w:val="0"/>
        <w:spacing w:line="360" w:lineRule="auto"/>
        <w:ind w:firstLineChars="200" w:firstLine="446"/>
        <w:rPr>
          <w:sz w:val="24"/>
        </w:rPr>
      </w:pPr>
      <w:r w:rsidRPr="00C9316F">
        <w:rPr>
          <w:rFonts w:hint="eastAsia"/>
          <w:sz w:val="24"/>
        </w:rPr>
        <w:t xml:space="preserve">1. </w:t>
      </w:r>
      <w:r w:rsidRPr="00C9316F">
        <w:rPr>
          <w:rFonts w:hAnsiTheme="minorEastAsia" w:hint="eastAsia"/>
          <w:sz w:val="24"/>
        </w:rPr>
        <w:t>交货期：</w:t>
      </w:r>
      <w:r w:rsidR="00526421" w:rsidRPr="00C9316F">
        <w:rPr>
          <w:rFonts w:hAnsiTheme="minorEastAsia" w:hint="eastAsia"/>
          <w:sz w:val="24"/>
        </w:rPr>
        <w:t>软硬件货到：签订合同之日起</w:t>
      </w:r>
      <w:r w:rsidR="00526421" w:rsidRPr="00C9316F">
        <w:rPr>
          <w:rFonts w:hAnsiTheme="minorEastAsia" w:hint="eastAsia"/>
          <w:sz w:val="24"/>
        </w:rPr>
        <w:t>30</w:t>
      </w:r>
      <w:r w:rsidR="00526421" w:rsidRPr="00C9316F">
        <w:rPr>
          <w:rFonts w:hAnsiTheme="minorEastAsia" w:hint="eastAsia"/>
          <w:sz w:val="24"/>
        </w:rPr>
        <w:t>日内（特殊情况以合同为准）。安装（施工）完成：货到之日起</w:t>
      </w:r>
      <w:r w:rsidR="008D13DB">
        <w:rPr>
          <w:rFonts w:hAnsiTheme="minorEastAsia" w:hint="eastAsia"/>
          <w:sz w:val="24"/>
        </w:rPr>
        <w:t>3</w:t>
      </w:r>
      <w:r w:rsidR="00526421" w:rsidRPr="00C9316F">
        <w:rPr>
          <w:rFonts w:hAnsiTheme="minorEastAsia" w:hint="eastAsia"/>
          <w:sz w:val="24"/>
        </w:rPr>
        <w:t>0</w:t>
      </w:r>
      <w:r w:rsidR="00526421" w:rsidRPr="00C9316F">
        <w:rPr>
          <w:rFonts w:hAnsiTheme="minorEastAsia" w:hint="eastAsia"/>
          <w:sz w:val="24"/>
        </w:rPr>
        <w:t>日内（特殊情况以合同为准）</w:t>
      </w:r>
      <w:r w:rsidRPr="00C9316F">
        <w:rPr>
          <w:rFonts w:hAnsiTheme="minorEastAsia" w:hint="eastAsia"/>
          <w:sz w:val="24"/>
        </w:rPr>
        <w:t>。</w:t>
      </w:r>
    </w:p>
    <w:p w:rsidR="00381CB7" w:rsidRPr="00C9316F" w:rsidRDefault="00844D3D" w:rsidP="00212AAF">
      <w:pPr>
        <w:autoSpaceDE w:val="0"/>
        <w:autoSpaceDN w:val="0"/>
        <w:adjustRightInd w:val="0"/>
        <w:spacing w:line="360" w:lineRule="auto"/>
        <w:ind w:firstLineChars="200" w:firstLine="446"/>
        <w:rPr>
          <w:sz w:val="24"/>
        </w:rPr>
      </w:pPr>
      <w:r w:rsidRPr="00C9316F">
        <w:rPr>
          <w:rFonts w:hint="eastAsia"/>
          <w:sz w:val="24"/>
        </w:rPr>
        <w:t xml:space="preserve">2. </w:t>
      </w:r>
      <w:r w:rsidRPr="00C9316F">
        <w:rPr>
          <w:rFonts w:hAnsiTheme="minorEastAsia" w:hint="eastAsia"/>
          <w:sz w:val="24"/>
        </w:rPr>
        <w:t>交货地点：</w:t>
      </w:r>
      <w:r w:rsidR="00C9316F" w:rsidRPr="00C9316F">
        <w:rPr>
          <w:rFonts w:hAnsiTheme="minorEastAsia" w:hint="eastAsia"/>
          <w:sz w:val="24"/>
        </w:rPr>
        <w:t>天津市滨海新区大连东道</w:t>
      </w:r>
      <w:r w:rsidR="00C9316F" w:rsidRPr="00C9316F">
        <w:rPr>
          <w:rFonts w:hAnsiTheme="minorEastAsia" w:hint="eastAsia"/>
          <w:sz w:val="24"/>
        </w:rPr>
        <w:t>1060</w:t>
      </w:r>
      <w:r w:rsidR="00C9316F" w:rsidRPr="00C9316F">
        <w:rPr>
          <w:rFonts w:hAnsiTheme="minorEastAsia" w:hint="eastAsia"/>
          <w:sz w:val="24"/>
        </w:rPr>
        <w:t>号滨海文化商务中心</w:t>
      </w:r>
      <w:r w:rsidRPr="00C9316F">
        <w:rPr>
          <w:rFonts w:hAnsiTheme="minorEastAsia" w:hint="eastAsia"/>
          <w:sz w:val="24"/>
        </w:rPr>
        <w:t>。</w:t>
      </w:r>
    </w:p>
    <w:p w:rsidR="00381CB7" w:rsidRPr="00C9316F" w:rsidRDefault="00844D3D" w:rsidP="00212AAF">
      <w:pPr>
        <w:autoSpaceDE w:val="0"/>
        <w:autoSpaceDN w:val="0"/>
        <w:adjustRightInd w:val="0"/>
        <w:spacing w:line="360" w:lineRule="auto"/>
        <w:ind w:firstLineChars="200" w:firstLine="446"/>
        <w:rPr>
          <w:sz w:val="24"/>
        </w:rPr>
      </w:pPr>
      <w:r w:rsidRPr="00C9316F">
        <w:rPr>
          <w:rFonts w:hint="eastAsia"/>
          <w:sz w:val="24"/>
        </w:rPr>
        <w:t xml:space="preserve">3. </w:t>
      </w:r>
      <w:r w:rsidRPr="00C9316F">
        <w:rPr>
          <w:rFonts w:hAnsiTheme="minorEastAsia" w:hint="eastAsia"/>
          <w:sz w:val="24"/>
        </w:rPr>
        <w:t>提供制造商完整的随机资料，包括完整的使用和维修手册等。</w:t>
      </w:r>
    </w:p>
    <w:p w:rsidR="00381CB7" w:rsidRPr="00C9316F" w:rsidRDefault="00844D3D" w:rsidP="00212AAF">
      <w:pPr>
        <w:autoSpaceDE w:val="0"/>
        <w:autoSpaceDN w:val="0"/>
        <w:adjustRightInd w:val="0"/>
        <w:spacing w:line="360" w:lineRule="auto"/>
        <w:ind w:firstLineChars="200" w:firstLine="446"/>
        <w:rPr>
          <w:sz w:val="24"/>
        </w:rPr>
      </w:pPr>
      <w:r w:rsidRPr="00C9316F">
        <w:rPr>
          <w:rFonts w:hint="eastAsia"/>
          <w:sz w:val="24"/>
        </w:rPr>
        <w:t xml:space="preserve">4. </w:t>
      </w:r>
      <w:r w:rsidRPr="00C9316F">
        <w:rPr>
          <w:rFonts w:hAnsiTheme="minorEastAsia" w:hint="eastAsia"/>
          <w:sz w:val="24"/>
        </w:rPr>
        <w:t>特别要求：交货时要求投标人就所投产</w:t>
      </w:r>
      <w:proofErr w:type="gramStart"/>
      <w:r w:rsidRPr="00C9316F">
        <w:rPr>
          <w:rFonts w:hAnsiTheme="minorEastAsia" w:hint="eastAsia"/>
          <w:sz w:val="24"/>
        </w:rPr>
        <w:t>品提供</w:t>
      </w:r>
      <w:proofErr w:type="gramEnd"/>
      <w:r w:rsidRPr="00C9316F">
        <w:rPr>
          <w:rFonts w:hAnsiTheme="minorEastAsia"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331D91" w:rsidRDefault="00331D91" w:rsidP="00212AAF">
      <w:pPr>
        <w:autoSpaceDE w:val="0"/>
        <w:autoSpaceDN w:val="0"/>
        <w:adjustRightInd w:val="0"/>
        <w:spacing w:line="360" w:lineRule="auto"/>
        <w:ind w:firstLineChars="200" w:firstLine="446"/>
        <w:rPr>
          <w:sz w:val="24"/>
        </w:rPr>
      </w:pPr>
      <w:r w:rsidRPr="00331D91">
        <w:rPr>
          <w:rFonts w:hAnsiTheme="minorEastAsia" w:hint="eastAsia"/>
          <w:sz w:val="24"/>
        </w:rPr>
        <w:t>签订合同之日起</w:t>
      </w:r>
      <w:r w:rsidRPr="00331D91">
        <w:rPr>
          <w:rFonts w:hAnsiTheme="minorEastAsia" w:hint="eastAsia"/>
          <w:sz w:val="24"/>
        </w:rPr>
        <w:t>30</w:t>
      </w:r>
      <w:r w:rsidRPr="00331D91">
        <w:rPr>
          <w:rFonts w:hAnsiTheme="minorEastAsia" w:hint="eastAsia"/>
          <w:sz w:val="24"/>
        </w:rPr>
        <w:t>个自然日内预付合同总额的</w:t>
      </w:r>
      <w:r w:rsidRPr="00331D91">
        <w:rPr>
          <w:rFonts w:hint="eastAsia"/>
          <w:sz w:val="24"/>
        </w:rPr>
        <w:t>70%</w:t>
      </w:r>
      <w:r w:rsidRPr="00331D91">
        <w:rPr>
          <w:rFonts w:hAnsiTheme="minorEastAsia" w:hint="eastAsia"/>
          <w:sz w:val="24"/>
        </w:rPr>
        <w:t>，货到现场安装、调试完毕，所有设备使用无质量问题，验收合格之日起</w:t>
      </w:r>
      <w:r w:rsidRPr="00331D91">
        <w:rPr>
          <w:rFonts w:hint="eastAsia"/>
          <w:sz w:val="24"/>
        </w:rPr>
        <w:t>30</w:t>
      </w:r>
      <w:r w:rsidRPr="00331D91">
        <w:rPr>
          <w:rFonts w:hAnsiTheme="minorEastAsia" w:hint="eastAsia"/>
          <w:sz w:val="24"/>
        </w:rPr>
        <w:t>个自然日内支付合同总额的</w:t>
      </w:r>
      <w:r w:rsidRPr="00331D91">
        <w:rPr>
          <w:rFonts w:hint="eastAsia"/>
          <w:sz w:val="24"/>
        </w:rPr>
        <w:t>30%</w:t>
      </w:r>
      <w:r w:rsidRPr="00331D91">
        <w:rPr>
          <w:rFonts w:hAnsiTheme="minorEastAsia" w:hint="eastAsia"/>
          <w:sz w:val="24"/>
        </w:rPr>
        <w:t>（特殊情况以合同为准）。</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w:t>
      </w:r>
      <w:r w:rsidR="008921B0">
        <w:rPr>
          <w:rFonts w:hAnsiTheme="minorEastAsia" w:hint="eastAsia"/>
          <w:color w:val="000000"/>
          <w:sz w:val="24"/>
        </w:rPr>
        <w:t>，</w:t>
      </w:r>
      <w:r w:rsidR="008921B0" w:rsidRPr="008921B0">
        <w:rPr>
          <w:rFonts w:hAnsiTheme="minorEastAsia" w:hint="eastAsia"/>
          <w:color w:val="000000"/>
          <w:sz w:val="24"/>
        </w:rPr>
        <w:t>并且系统应当通过国家涉密信息系统分级保护测评</w:t>
      </w:r>
      <w:r>
        <w:rPr>
          <w:rFonts w:hAnsiTheme="minorEastAsia" w:hint="eastAsia"/>
          <w:color w:val="000000"/>
          <w:sz w:val="24"/>
        </w:rPr>
        <w:t>。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212AAF">
      <w:pPr>
        <w:autoSpaceDE w:val="0"/>
        <w:autoSpaceDN w:val="0"/>
        <w:adjustRightInd w:val="0"/>
        <w:spacing w:line="360" w:lineRule="auto"/>
        <w:ind w:firstLineChars="200" w:firstLine="446"/>
        <w:rPr>
          <w:bCs/>
          <w:sz w:val="24"/>
        </w:rPr>
      </w:pPr>
      <w:r>
        <w:rPr>
          <w:rFonts w:hAnsiTheme="minorEastAsia" w:hint="eastAsia"/>
          <w:color w:val="000000"/>
          <w:sz w:val="24"/>
        </w:rPr>
        <w:lastRenderedPageBreak/>
        <w:t>二</w:t>
      </w:r>
      <w:r>
        <w:rPr>
          <w:rFonts w:hAnsiTheme="minorEastAsia"/>
          <w:bCs/>
          <w:color w:val="000000"/>
          <w:sz w:val="24"/>
        </w:rPr>
        <w:t>、</w:t>
      </w:r>
      <w:r>
        <w:rPr>
          <w:rFonts w:hAnsiTheme="minorEastAsia"/>
          <w:bCs/>
          <w:sz w:val="24"/>
        </w:rPr>
        <w:t>技术要求</w:t>
      </w:r>
    </w:p>
    <w:p w:rsidR="00381CB7" w:rsidRDefault="00844D3D" w:rsidP="00212AAF">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212AAF">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212AAF">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212AAF">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212AAF">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212AAF">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212AAF">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sidR="00FC73E6">
              <w:rPr>
                <w:rFonts w:hint="eastAsia"/>
                <w:kern w:val="0"/>
                <w:sz w:val="24"/>
                <w:szCs w:val="24"/>
              </w:rPr>
              <w:t>3</w:t>
            </w:r>
            <w:r w:rsidR="0006668E">
              <w:rPr>
                <w:rFonts w:hint="eastAsia"/>
                <w:kern w:val="0"/>
                <w:sz w:val="24"/>
                <w:szCs w:val="24"/>
              </w:rPr>
              <w:t>9</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lastRenderedPageBreak/>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lastRenderedPageBreak/>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844D3D">
            <w:pPr>
              <w:snapToGrid w:val="0"/>
              <w:rPr>
                <w:bCs/>
                <w:sz w:val="24"/>
              </w:rPr>
            </w:pPr>
            <w:r>
              <w:rPr>
                <w:rFonts w:hAnsiTheme="minorEastAsia" w:hint="eastAsia"/>
                <w:bCs/>
                <w:sz w:val="24"/>
              </w:rPr>
              <w:t>所投</w:t>
            </w:r>
            <w:r w:rsidRPr="0006668E">
              <w:rPr>
                <w:rFonts w:hAnsiTheme="minorEastAsia" w:hint="eastAsia"/>
                <w:bCs/>
                <w:sz w:val="24"/>
              </w:rPr>
              <w:t>核心产品</w:t>
            </w:r>
            <w:r>
              <w:rPr>
                <w:rFonts w:hAnsiTheme="minorEastAsia" w:hint="eastAsia"/>
                <w:bCs/>
                <w:sz w:val="24"/>
              </w:rPr>
              <w:t>的制造商具备质量管理体系认证、职业健康安全管理体系认证、环境管理体系认证，投标文件中提供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w:t>
            </w:r>
          </w:p>
        </w:tc>
      </w:tr>
      <w:tr w:rsidR="0010200C">
        <w:trPr>
          <w:jc w:val="center"/>
        </w:trPr>
        <w:tc>
          <w:tcPr>
            <w:tcW w:w="508" w:type="dxa"/>
            <w:shd w:val="clear" w:color="auto" w:fill="auto"/>
            <w:noWrap/>
            <w:vAlign w:val="center"/>
          </w:tcPr>
          <w:p w:rsidR="0010200C" w:rsidRDefault="00FC73E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0200C" w:rsidRPr="00737067" w:rsidRDefault="008431CF">
            <w:pPr>
              <w:widowControl/>
              <w:snapToGrid w:val="0"/>
              <w:jc w:val="center"/>
              <w:rPr>
                <w:rFonts w:hAnsiTheme="minorEastAsia"/>
                <w:kern w:val="0"/>
                <w:sz w:val="24"/>
                <w:szCs w:val="24"/>
              </w:rPr>
            </w:pPr>
            <w:r w:rsidRPr="00737067">
              <w:rPr>
                <w:rFonts w:hAnsiTheme="minorEastAsia" w:hint="eastAsia"/>
                <w:kern w:val="0"/>
                <w:sz w:val="24"/>
                <w:szCs w:val="24"/>
              </w:rPr>
              <w:t>投标人认证评价</w:t>
            </w:r>
          </w:p>
        </w:tc>
        <w:tc>
          <w:tcPr>
            <w:tcW w:w="7087" w:type="dxa"/>
            <w:shd w:val="clear" w:color="auto" w:fill="auto"/>
            <w:vAlign w:val="center"/>
          </w:tcPr>
          <w:p w:rsidR="0010200C" w:rsidRPr="00737067" w:rsidRDefault="0006668E" w:rsidP="008431CF">
            <w:pPr>
              <w:snapToGrid w:val="0"/>
              <w:rPr>
                <w:rFonts w:hAnsiTheme="minorEastAsia"/>
                <w:bCs/>
                <w:sz w:val="24"/>
              </w:rPr>
            </w:pPr>
            <w:r w:rsidRPr="00737067">
              <w:rPr>
                <w:rFonts w:hAnsiTheme="minorEastAsia" w:hint="eastAsia"/>
                <w:bCs/>
                <w:sz w:val="24"/>
              </w:rPr>
              <w:t>投标人具有：①信息安全服务资质认证证书（信息系统安全集成服务资质）；②</w:t>
            </w:r>
            <w:r w:rsidRPr="00737067">
              <w:rPr>
                <w:rFonts w:hAnsiTheme="minorEastAsia" w:hint="eastAsia"/>
                <w:bCs/>
                <w:sz w:val="24"/>
              </w:rPr>
              <w:t>CMMI</w:t>
            </w:r>
            <w:r w:rsidRPr="00737067">
              <w:rPr>
                <w:rFonts w:hAnsiTheme="minorEastAsia" w:hint="eastAsia"/>
                <w:bCs/>
                <w:sz w:val="24"/>
              </w:rPr>
              <w:t>成熟度三级及以上证书；③</w:t>
            </w:r>
            <w:r w:rsidRPr="00737067">
              <w:rPr>
                <w:rFonts w:hAnsiTheme="minorEastAsia" w:hint="eastAsia"/>
                <w:bCs/>
                <w:sz w:val="24"/>
              </w:rPr>
              <w:t>ITSS</w:t>
            </w:r>
            <w:r w:rsidRPr="00737067">
              <w:rPr>
                <w:rFonts w:hAnsiTheme="minorEastAsia" w:hint="eastAsia"/>
                <w:bCs/>
                <w:sz w:val="24"/>
              </w:rPr>
              <w:t>信息技术服务运行维护标准符合性证书，投标文件中提供有效期内的上述证书原件扫描件。具备</w:t>
            </w:r>
            <w:r w:rsidRPr="00737067">
              <w:rPr>
                <w:rFonts w:hAnsiTheme="minorEastAsia" w:hint="eastAsia"/>
                <w:bCs/>
                <w:sz w:val="24"/>
              </w:rPr>
              <w:t>1</w:t>
            </w:r>
            <w:r w:rsidRPr="00737067">
              <w:rPr>
                <w:rFonts w:hAnsiTheme="minorEastAsia" w:hint="eastAsia"/>
                <w:bCs/>
                <w:sz w:val="24"/>
              </w:rPr>
              <w:t>份证书得</w:t>
            </w:r>
            <w:r w:rsidRPr="00737067">
              <w:rPr>
                <w:rFonts w:hAnsiTheme="minorEastAsia" w:hint="eastAsia"/>
                <w:bCs/>
                <w:sz w:val="24"/>
              </w:rPr>
              <w:t>1</w:t>
            </w:r>
            <w:r w:rsidRPr="00737067">
              <w:rPr>
                <w:rFonts w:hAnsiTheme="minorEastAsia" w:hint="eastAsia"/>
                <w:bCs/>
                <w:sz w:val="24"/>
              </w:rPr>
              <w:t>分，最多</w:t>
            </w:r>
            <w:r w:rsidRPr="00737067">
              <w:rPr>
                <w:rFonts w:hAnsiTheme="minorEastAsia" w:hint="eastAsia"/>
                <w:bCs/>
                <w:sz w:val="24"/>
              </w:rPr>
              <w:t>3</w:t>
            </w:r>
            <w:r w:rsidRPr="00737067">
              <w:rPr>
                <w:rFonts w:hAnsiTheme="minorEastAsia" w:hint="eastAsia"/>
                <w:bCs/>
                <w:sz w:val="24"/>
              </w:rPr>
              <w:t>分</w:t>
            </w:r>
          </w:p>
        </w:tc>
        <w:tc>
          <w:tcPr>
            <w:tcW w:w="1010" w:type="dxa"/>
            <w:shd w:val="clear" w:color="auto" w:fill="auto"/>
            <w:vAlign w:val="center"/>
          </w:tcPr>
          <w:p w:rsidR="0010200C" w:rsidRPr="00737067" w:rsidRDefault="0006668E">
            <w:pPr>
              <w:widowControl/>
              <w:snapToGrid w:val="0"/>
              <w:jc w:val="center"/>
              <w:rPr>
                <w:kern w:val="0"/>
                <w:sz w:val="24"/>
                <w:szCs w:val="24"/>
              </w:rPr>
            </w:pPr>
            <w:r w:rsidRPr="00737067">
              <w:rPr>
                <w:rFonts w:hint="eastAsia"/>
                <w:kern w:val="0"/>
                <w:sz w:val="24"/>
                <w:szCs w:val="24"/>
              </w:rPr>
              <w:t>3</w:t>
            </w:r>
          </w:p>
        </w:tc>
      </w:tr>
      <w:tr w:rsidR="00381CB7">
        <w:trPr>
          <w:jc w:val="center"/>
        </w:trPr>
        <w:tc>
          <w:tcPr>
            <w:tcW w:w="508" w:type="dxa"/>
            <w:shd w:val="clear" w:color="auto" w:fill="auto"/>
            <w:noWrap/>
            <w:vAlign w:val="center"/>
          </w:tcPr>
          <w:p w:rsidR="00381CB7" w:rsidRDefault="00FC73E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381CB7" w:rsidRPr="00331D91" w:rsidRDefault="0006668E" w:rsidP="00331D91">
            <w:pPr>
              <w:snapToGrid w:val="0"/>
              <w:rPr>
                <w:bCs/>
                <w:sz w:val="24"/>
              </w:rPr>
            </w:pPr>
            <w:r w:rsidRPr="00331D91">
              <w:rPr>
                <w:rFonts w:hAnsiTheme="minorEastAsia" w:hint="eastAsia"/>
                <w:bCs/>
                <w:sz w:val="24"/>
              </w:rPr>
              <w:t>投标人对本项目所投干部人事档案信息管理系统、操作系统、数据库、中间件、流式软件、版式软件、安全产品的软件著作权证书扫描件，每提供一个有效证书得</w:t>
            </w:r>
            <w:r w:rsidRPr="00331D91">
              <w:rPr>
                <w:rFonts w:hAnsiTheme="minorEastAsia" w:hint="eastAsia"/>
                <w:bCs/>
                <w:sz w:val="24"/>
              </w:rPr>
              <w:t>0.5</w:t>
            </w:r>
            <w:r w:rsidRPr="00331D91">
              <w:rPr>
                <w:rFonts w:hAnsiTheme="minorEastAsia" w:hint="eastAsia"/>
                <w:bCs/>
                <w:sz w:val="24"/>
              </w:rPr>
              <w:t>分，最高得</w:t>
            </w:r>
            <w:r w:rsidRPr="00331D91">
              <w:rPr>
                <w:rFonts w:hAnsiTheme="minorEastAsia" w:hint="eastAsia"/>
                <w:bCs/>
                <w:sz w:val="24"/>
              </w:rPr>
              <w:t>3</w:t>
            </w:r>
            <w:r w:rsidRPr="00331D91">
              <w:rPr>
                <w:rFonts w:hAnsiTheme="minorEastAsia" w:hint="eastAsia"/>
                <w:bCs/>
                <w:sz w:val="24"/>
              </w:rPr>
              <w:t>分；未提供的或所提供证书不符合评审要求的，得</w:t>
            </w:r>
            <w:r w:rsidRPr="00331D91">
              <w:rPr>
                <w:rFonts w:hAnsiTheme="minorEastAsia" w:hint="eastAsia"/>
                <w:bCs/>
                <w:sz w:val="24"/>
              </w:rPr>
              <w:t>0</w:t>
            </w:r>
            <w:r w:rsidRPr="00331D91">
              <w:rPr>
                <w:rFonts w:hAnsiTheme="minorEastAsia" w:hint="eastAsia"/>
                <w:bCs/>
                <w:sz w:val="24"/>
              </w:rPr>
              <w:t>分。</w:t>
            </w:r>
          </w:p>
        </w:tc>
        <w:tc>
          <w:tcPr>
            <w:tcW w:w="1010" w:type="dxa"/>
            <w:shd w:val="clear" w:color="auto" w:fill="auto"/>
            <w:vAlign w:val="center"/>
          </w:tcPr>
          <w:p w:rsidR="00381CB7" w:rsidRPr="00331D91" w:rsidRDefault="0006668E">
            <w:pPr>
              <w:widowControl/>
              <w:snapToGrid w:val="0"/>
              <w:jc w:val="center"/>
              <w:rPr>
                <w:kern w:val="0"/>
                <w:sz w:val="24"/>
                <w:szCs w:val="24"/>
              </w:rPr>
            </w:pPr>
            <w:r w:rsidRPr="00331D91">
              <w:rPr>
                <w:rFonts w:hint="eastAsia"/>
                <w:kern w:val="0"/>
                <w:sz w:val="24"/>
                <w:szCs w:val="24"/>
              </w:rPr>
              <w:t>3</w:t>
            </w:r>
          </w:p>
        </w:tc>
      </w:tr>
      <w:tr w:rsidR="00381CB7">
        <w:trPr>
          <w:jc w:val="center"/>
        </w:trPr>
        <w:tc>
          <w:tcPr>
            <w:tcW w:w="508" w:type="dxa"/>
            <w:shd w:val="clear" w:color="auto" w:fill="auto"/>
            <w:noWrap/>
            <w:vAlign w:val="center"/>
          </w:tcPr>
          <w:p w:rsidR="00381CB7" w:rsidRDefault="00FC73E6">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81CB7" w:rsidRDefault="00844D3D">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381CB7" w:rsidRPr="00531716" w:rsidRDefault="00844D3D">
            <w:pPr>
              <w:snapToGrid w:val="0"/>
              <w:rPr>
                <w:bCs/>
                <w:sz w:val="24"/>
              </w:rPr>
            </w:pPr>
            <w:r w:rsidRPr="00531716">
              <w:rPr>
                <w:rFonts w:hAnsiTheme="minorEastAsia" w:hint="eastAsia"/>
                <w:bCs/>
                <w:sz w:val="24"/>
              </w:rPr>
              <w:t>投标文件中提供</w:t>
            </w:r>
            <w:r w:rsidRPr="00531716">
              <w:rPr>
                <w:rFonts w:hAnsiTheme="minorEastAsia" w:hint="eastAsia"/>
                <w:kern w:val="0"/>
                <w:sz w:val="24"/>
              </w:rPr>
              <w:t>加盖所投产品制造商公章</w:t>
            </w:r>
            <w:r w:rsidRPr="00531716">
              <w:rPr>
                <w:rFonts w:hAnsiTheme="minorEastAsia" w:hint="eastAsia"/>
                <w:bCs/>
                <w:sz w:val="24"/>
              </w:rPr>
              <w:t>所投核心产品技术材料扫描件得</w:t>
            </w:r>
            <w:r w:rsidRPr="00531716">
              <w:rPr>
                <w:rFonts w:hint="eastAsia"/>
                <w:bCs/>
                <w:sz w:val="24"/>
              </w:rPr>
              <w:t>2</w:t>
            </w:r>
            <w:r w:rsidRPr="00531716">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FC73E6">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381CB7" w:rsidRDefault="0006668E">
            <w:pPr>
              <w:widowControl/>
              <w:snapToGrid w:val="0"/>
              <w:jc w:val="center"/>
              <w:rPr>
                <w:bCs/>
                <w:sz w:val="24"/>
              </w:rPr>
            </w:pPr>
            <w:r>
              <w:rPr>
                <w:rFonts w:hAnsiTheme="minorEastAsia" w:hint="eastAsia"/>
                <w:bCs/>
                <w:sz w:val="24"/>
              </w:rPr>
              <w:t>运</w:t>
            </w:r>
            <w:proofErr w:type="gramStart"/>
            <w:r>
              <w:rPr>
                <w:rFonts w:hAnsiTheme="minorEastAsia" w:hint="eastAsia"/>
                <w:bCs/>
                <w:sz w:val="24"/>
              </w:rPr>
              <w:t>维</w:t>
            </w:r>
            <w:r w:rsidR="00844D3D">
              <w:rPr>
                <w:rFonts w:hAnsiTheme="minorEastAsia" w:hint="eastAsia"/>
                <w:bCs/>
                <w:sz w:val="24"/>
              </w:rPr>
              <w:t>时间</w:t>
            </w:r>
            <w:proofErr w:type="gramEnd"/>
            <w:r w:rsidR="00844D3D">
              <w:rPr>
                <w:rFonts w:hAnsiTheme="minorEastAsia" w:hint="eastAsia"/>
                <w:bCs/>
                <w:sz w:val="24"/>
              </w:rPr>
              <w:t>评价</w:t>
            </w:r>
          </w:p>
        </w:tc>
        <w:tc>
          <w:tcPr>
            <w:tcW w:w="7087" w:type="dxa"/>
            <w:shd w:val="clear" w:color="auto" w:fill="auto"/>
            <w:vAlign w:val="center"/>
          </w:tcPr>
          <w:p w:rsidR="00381CB7" w:rsidRDefault="00844D3D">
            <w:pPr>
              <w:snapToGrid w:val="0"/>
              <w:rPr>
                <w:bCs/>
                <w:sz w:val="24"/>
              </w:rPr>
            </w:pPr>
            <w:r>
              <w:rPr>
                <w:rFonts w:hAnsiTheme="minorEastAsia" w:hint="eastAsia"/>
                <w:bCs/>
                <w:sz w:val="24"/>
              </w:rPr>
              <w:t>满足招标文件要求的基础上</w:t>
            </w:r>
            <w:r w:rsidRPr="00531716">
              <w:rPr>
                <w:rFonts w:hAnsiTheme="minorEastAsia" w:hint="eastAsia"/>
                <w:bCs/>
                <w:sz w:val="24"/>
              </w:rPr>
              <w:t>（本项目</w:t>
            </w:r>
            <w:r w:rsidR="0006668E" w:rsidRPr="0006668E">
              <w:rPr>
                <w:rFonts w:hAnsiTheme="minorEastAsia" w:hint="eastAsia"/>
                <w:bCs/>
                <w:sz w:val="24"/>
              </w:rPr>
              <w:t>运维期</w:t>
            </w:r>
            <w:r w:rsidR="005D3D27" w:rsidRPr="00531716">
              <w:rPr>
                <w:rFonts w:hint="eastAsia"/>
                <w:bCs/>
                <w:sz w:val="24"/>
              </w:rPr>
              <w:t>5</w:t>
            </w:r>
            <w:r w:rsidRPr="00531716">
              <w:rPr>
                <w:rFonts w:hAnsiTheme="minorEastAsia" w:hint="eastAsia"/>
                <w:bCs/>
                <w:sz w:val="24"/>
              </w:rPr>
              <w:t>年）所投核</w:t>
            </w:r>
            <w:r>
              <w:rPr>
                <w:rFonts w:hAnsiTheme="minorEastAsia" w:hint="eastAsia"/>
                <w:bCs/>
                <w:sz w:val="24"/>
              </w:rPr>
              <w:t>心产品每增加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508" w:type="dxa"/>
            <w:shd w:val="clear" w:color="auto" w:fill="auto"/>
            <w:noWrap/>
            <w:vAlign w:val="center"/>
          </w:tcPr>
          <w:p w:rsidR="00381CB7" w:rsidRDefault="00331D91">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完全满足无偏离的得</w:t>
            </w:r>
            <w:r w:rsidR="00E16414">
              <w:rPr>
                <w:rFonts w:hint="eastAsia"/>
                <w:kern w:val="0"/>
                <w:sz w:val="24"/>
                <w:szCs w:val="24"/>
              </w:rPr>
              <w:t>1</w:t>
            </w:r>
            <w:r w:rsidR="0006668E">
              <w:rPr>
                <w:rFonts w:hint="eastAsia"/>
                <w:kern w:val="0"/>
                <w:sz w:val="24"/>
                <w:szCs w:val="24"/>
              </w:rPr>
              <w:t>7</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81CB7" w:rsidRDefault="00E16414">
            <w:pPr>
              <w:widowControl/>
              <w:snapToGrid w:val="0"/>
              <w:jc w:val="center"/>
              <w:rPr>
                <w:kern w:val="0"/>
                <w:sz w:val="24"/>
                <w:szCs w:val="24"/>
              </w:rPr>
            </w:pPr>
            <w:r>
              <w:rPr>
                <w:rFonts w:hint="eastAsia"/>
                <w:kern w:val="0"/>
                <w:sz w:val="24"/>
                <w:szCs w:val="24"/>
              </w:rPr>
              <w:t>1</w:t>
            </w:r>
            <w:r w:rsidR="0006668E">
              <w:rPr>
                <w:rFonts w:hint="eastAsia"/>
                <w:kern w:val="0"/>
                <w:sz w:val="24"/>
                <w:szCs w:val="24"/>
              </w:rPr>
              <w:t>7</w:t>
            </w:r>
          </w:p>
        </w:tc>
      </w:tr>
      <w:tr w:rsidR="00381CB7">
        <w:trPr>
          <w:jc w:val="center"/>
        </w:trPr>
        <w:tc>
          <w:tcPr>
            <w:tcW w:w="508" w:type="dxa"/>
            <w:shd w:val="clear" w:color="auto" w:fill="auto"/>
            <w:noWrap/>
            <w:vAlign w:val="center"/>
          </w:tcPr>
          <w:p w:rsidR="00381CB7" w:rsidRDefault="00331D91">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381CB7" w:rsidRDefault="00844D3D">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381CB7" w:rsidRDefault="00844D3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w:t>
            </w:r>
            <w:r w:rsidR="00530E22">
              <w:rPr>
                <w:rFonts w:hint="eastAsia"/>
                <w:sz w:val="24"/>
              </w:rPr>
              <w:t>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381CB7" w:rsidRDefault="00844D3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381CB7" w:rsidRDefault="00844D3D">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6</w:t>
            </w:r>
          </w:p>
        </w:tc>
      </w:tr>
      <w:tr w:rsidR="00381CB7">
        <w:trPr>
          <w:jc w:val="center"/>
        </w:trPr>
        <w:tc>
          <w:tcPr>
            <w:tcW w:w="9250" w:type="dxa"/>
            <w:gridSpan w:val="3"/>
            <w:shd w:val="clear" w:color="auto" w:fill="auto"/>
            <w:noWrap/>
            <w:vAlign w:val="center"/>
          </w:tcPr>
          <w:p w:rsidR="00381CB7" w:rsidRDefault="00844D3D">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w:t>
            </w:r>
            <w:r w:rsidR="0006668E">
              <w:rPr>
                <w:rFonts w:hint="eastAsia"/>
                <w:kern w:val="0"/>
                <w:sz w:val="24"/>
                <w:szCs w:val="24"/>
              </w:rPr>
              <w:t>1</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794ECE" w:rsidRPr="00737067">
        <w:trPr>
          <w:jc w:val="center"/>
        </w:trPr>
        <w:tc>
          <w:tcPr>
            <w:tcW w:w="508" w:type="dxa"/>
            <w:shd w:val="clear" w:color="auto" w:fill="auto"/>
            <w:noWrap/>
            <w:vAlign w:val="center"/>
          </w:tcPr>
          <w:p w:rsidR="00794ECE" w:rsidRDefault="00794ECE" w:rsidP="00906A2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94ECE" w:rsidRPr="00737067" w:rsidRDefault="00794ECE" w:rsidP="00906A2B">
            <w:pPr>
              <w:widowControl/>
              <w:snapToGrid w:val="0"/>
              <w:jc w:val="center"/>
              <w:rPr>
                <w:kern w:val="0"/>
                <w:sz w:val="24"/>
                <w:szCs w:val="24"/>
              </w:rPr>
            </w:pPr>
            <w:r w:rsidRPr="00737067">
              <w:rPr>
                <w:rFonts w:hAnsiTheme="minorEastAsia" w:hint="eastAsia"/>
                <w:kern w:val="0"/>
                <w:sz w:val="24"/>
                <w:szCs w:val="24"/>
              </w:rPr>
              <w:t>项目实施方案评价</w:t>
            </w:r>
          </w:p>
        </w:tc>
        <w:tc>
          <w:tcPr>
            <w:tcW w:w="7087" w:type="dxa"/>
            <w:shd w:val="clear" w:color="auto" w:fill="auto"/>
            <w:vAlign w:val="center"/>
          </w:tcPr>
          <w:p w:rsidR="00794ECE" w:rsidRPr="00737067" w:rsidRDefault="00794ECE" w:rsidP="00906A2B">
            <w:pPr>
              <w:widowControl/>
              <w:snapToGrid w:val="0"/>
              <w:rPr>
                <w:rFonts w:hAnsiTheme="minorEastAsia"/>
                <w:kern w:val="0"/>
                <w:sz w:val="24"/>
                <w:szCs w:val="24"/>
              </w:rPr>
            </w:pPr>
            <w:r w:rsidRPr="00737067">
              <w:rPr>
                <w:rFonts w:hAnsiTheme="minorEastAsia" w:hint="eastAsia"/>
                <w:kern w:val="0"/>
                <w:sz w:val="24"/>
                <w:szCs w:val="24"/>
              </w:rPr>
              <w:t>根据本项目的建设内容和建设目标，投标人需提出具体的项目实施方案，包括实施组织、人员配置、进度计划、质量管理以及风险管理等内容，充分考虑项目不同阶段的需求和特点，人力资源保障策略科学、合理、可行并具有弹性，同时应包含核心产品整体设计理念、性能稳定性描述、安全耐用性描述以及获得的第三方认证机构的认证扫描件，</w:t>
            </w:r>
            <w:r w:rsidRPr="00737067">
              <w:rPr>
                <w:rFonts w:hAnsiTheme="minorEastAsia" w:hint="eastAsia"/>
                <w:bCs/>
                <w:sz w:val="24"/>
              </w:rPr>
              <w:t>流式软件、版式软件、数据库、安全产品的产品功能截图</w:t>
            </w:r>
            <w:r w:rsidRPr="00737067">
              <w:rPr>
                <w:rFonts w:hAnsiTheme="minorEastAsia" w:hint="eastAsia"/>
                <w:kern w:val="0"/>
                <w:sz w:val="24"/>
                <w:szCs w:val="24"/>
              </w:rPr>
              <w:t>。</w:t>
            </w:r>
          </w:p>
          <w:p w:rsidR="00794ECE" w:rsidRPr="00737067" w:rsidRDefault="00794ECE" w:rsidP="00906A2B">
            <w:pPr>
              <w:widowControl/>
              <w:snapToGrid w:val="0"/>
              <w:rPr>
                <w:kern w:val="0"/>
                <w:sz w:val="24"/>
                <w:szCs w:val="24"/>
              </w:rPr>
            </w:pPr>
            <w:r w:rsidRPr="00737067">
              <w:rPr>
                <w:rFonts w:hint="eastAsia"/>
                <w:kern w:val="0"/>
                <w:sz w:val="24"/>
                <w:szCs w:val="24"/>
              </w:rPr>
              <w:t>方案的合理性、可行性强，整体性能优良，设计理念先进，性能稳定，安全耐用，具有第三方机构相关认证：</w:t>
            </w:r>
            <w:r w:rsidRPr="00737067">
              <w:rPr>
                <w:rFonts w:hint="eastAsia"/>
                <w:kern w:val="0"/>
                <w:sz w:val="24"/>
                <w:szCs w:val="24"/>
              </w:rPr>
              <w:t>8</w:t>
            </w:r>
            <w:r w:rsidRPr="00737067">
              <w:rPr>
                <w:rFonts w:hint="eastAsia"/>
                <w:kern w:val="0"/>
                <w:sz w:val="24"/>
                <w:szCs w:val="24"/>
              </w:rPr>
              <w:t>分；</w:t>
            </w:r>
          </w:p>
          <w:p w:rsidR="00794ECE" w:rsidRPr="00737067" w:rsidRDefault="00794ECE" w:rsidP="00906A2B">
            <w:pPr>
              <w:widowControl/>
              <w:snapToGrid w:val="0"/>
              <w:rPr>
                <w:kern w:val="0"/>
                <w:sz w:val="24"/>
                <w:szCs w:val="24"/>
              </w:rPr>
            </w:pPr>
            <w:r w:rsidRPr="00737067">
              <w:rPr>
                <w:rFonts w:hint="eastAsia"/>
                <w:kern w:val="0"/>
                <w:sz w:val="24"/>
                <w:szCs w:val="24"/>
              </w:rPr>
              <w:t>满足招标文件要求，但内容存在</w:t>
            </w:r>
            <w:r w:rsidRPr="00737067">
              <w:rPr>
                <w:rFonts w:hint="eastAsia"/>
                <w:kern w:val="0"/>
                <w:sz w:val="24"/>
                <w:szCs w:val="24"/>
              </w:rPr>
              <w:t>1</w:t>
            </w:r>
            <w:r w:rsidRPr="00737067">
              <w:rPr>
                <w:rFonts w:hint="eastAsia"/>
                <w:kern w:val="0"/>
                <w:sz w:val="24"/>
                <w:szCs w:val="24"/>
              </w:rPr>
              <w:t>处瑕疵：</w:t>
            </w:r>
            <w:r w:rsidRPr="00737067">
              <w:rPr>
                <w:rFonts w:hint="eastAsia"/>
                <w:kern w:val="0"/>
                <w:sz w:val="24"/>
                <w:szCs w:val="24"/>
              </w:rPr>
              <w:t>6</w:t>
            </w:r>
            <w:r w:rsidRPr="00737067">
              <w:rPr>
                <w:rFonts w:hint="eastAsia"/>
                <w:kern w:val="0"/>
                <w:sz w:val="24"/>
                <w:szCs w:val="24"/>
              </w:rPr>
              <w:t>分；</w:t>
            </w:r>
          </w:p>
          <w:p w:rsidR="00794ECE" w:rsidRPr="00737067" w:rsidRDefault="00794ECE" w:rsidP="00906A2B">
            <w:pPr>
              <w:widowControl/>
              <w:snapToGrid w:val="0"/>
              <w:rPr>
                <w:kern w:val="0"/>
                <w:sz w:val="24"/>
                <w:szCs w:val="24"/>
              </w:rPr>
            </w:pPr>
            <w:r w:rsidRPr="00737067">
              <w:rPr>
                <w:rFonts w:hint="eastAsia"/>
                <w:kern w:val="0"/>
                <w:sz w:val="24"/>
                <w:szCs w:val="24"/>
              </w:rPr>
              <w:t>满足招标文件要求，但内容存在</w:t>
            </w:r>
            <w:r w:rsidRPr="00737067">
              <w:rPr>
                <w:rFonts w:hint="eastAsia"/>
                <w:kern w:val="0"/>
                <w:sz w:val="24"/>
                <w:szCs w:val="24"/>
              </w:rPr>
              <w:t>2</w:t>
            </w:r>
            <w:r w:rsidRPr="00737067">
              <w:rPr>
                <w:rFonts w:hint="eastAsia"/>
                <w:kern w:val="0"/>
                <w:sz w:val="24"/>
                <w:szCs w:val="24"/>
              </w:rPr>
              <w:t>处瑕疵：</w:t>
            </w:r>
            <w:r w:rsidRPr="00737067">
              <w:rPr>
                <w:rFonts w:hint="eastAsia"/>
                <w:kern w:val="0"/>
                <w:sz w:val="24"/>
                <w:szCs w:val="24"/>
              </w:rPr>
              <w:t>4</w:t>
            </w:r>
            <w:r w:rsidRPr="00737067">
              <w:rPr>
                <w:rFonts w:hint="eastAsia"/>
                <w:kern w:val="0"/>
                <w:sz w:val="24"/>
                <w:szCs w:val="24"/>
              </w:rPr>
              <w:t>分；</w:t>
            </w:r>
          </w:p>
          <w:p w:rsidR="00794ECE" w:rsidRPr="00737067" w:rsidRDefault="00794ECE" w:rsidP="00906A2B">
            <w:pPr>
              <w:widowControl/>
              <w:snapToGrid w:val="0"/>
              <w:rPr>
                <w:kern w:val="0"/>
                <w:sz w:val="24"/>
                <w:szCs w:val="24"/>
              </w:rPr>
            </w:pPr>
            <w:r w:rsidRPr="00737067">
              <w:rPr>
                <w:rFonts w:hint="eastAsia"/>
                <w:kern w:val="0"/>
                <w:sz w:val="24"/>
                <w:szCs w:val="24"/>
              </w:rPr>
              <w:t>其他：</w:t>
            </w:r>
            <w:r w:rsidRPr="00737067">
              <w:rPr>
                <w:rFonts w:hint="eastAsia"/>
                <w:kern w:val="0"/>
                <w:sz w:val="24"/>
                <w:szCs w:val="24"/>
              </w:rPr>
              <w:t>0</w:t>
            </w:r>
            <w:r w:rsidRPr="00737067">
              <w:rPr>
                <w:rFonts w:hint="eastAsia"/>
                <w:kern w:val="0"/>
                <w:sz w:val="24"/>
                <w:szCs w:val="24"/>
              </w:rPr>
              <w:t>分</w:t>
            </w:r>
          </w:p>
        </w:tc>
        <w:tc>
          <w:tcPr>
            <w:tcW w:w="1010" w:type="dxa"/>
            <w:shd w:val="clear" w:color="auto" w:fill="auto"/>
            <w:vAlign w:val="center"/>
          </w:tcPr>
          <w:p w:rsidR="00794ECE" w:rsidRPr="00737067" w:rsidRDefault="00794ECE" w:rsidP="00906A2B">
            <w:pPr>
              <w:widowControl/>
              <w:snapToGrid w:val="0"/>
              <w:jc w:val="center"/>
              <w:rPr>
                <w:kern w:val="0"/>
                <w:sz w:val="24"/>
                <w:szCs w:val="24"/>
              </w:rPr>
            </w:pPr>
            <w:r w:rsidRPr="00737067">
              <w:rPr>
                <w:rFonts w:hint="eastAsia"/>
                <w:kern w:val="0"/>
                <w:sz w:val="24"/>
                <w:szCs w:val="24"/>
              </w:rPr>
              <w:t>8</w:t>
            </w:r>
          </w:p>
        </w:tc>
      </w:tr>
      <w:tr w:rsidR="00381CB7" w:rsidRPr="0073706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Pr="00737067" w:rsidRDefault="00844D3D">
            <w:pPr>
              <w:widowControl/>
              <w:snapToGrid w:val="0"/>
              <w:jc w:val="center"/>
              <w:rPr>
                <w:kern w:val="0"/>
                <w:sz w:val="24"/>
                <w:szCs w:val="24"/>
              </w:rPr>
            </w:pPr>
            <w:r w:rsidRPr="00737067">
              <w:rPr>
                <w:rFonts w:hAnsiTheme="minorEastAsia" w:hint="eastAsia"/>
                <w:sz w:val="24"/>
              </w:rPr>
              <w:t>关键部件质量评价</w:t>
            </w:r>
          </w:p>
        </w:tc>
        <w:tc>
          <w:tcPr>
            <w:tcW w:w="7087" w:type="dxa"/>
            <w:shd w:val="clear" w:color="auto" w:fill="auto"/>
            <w:vAlign w:val="center"/>
          </w:tcPr>
          <w:p w:rsidR="00381CB7" w:rsidRPr="00737067" w:rsidRDefault="00844D3D">
            <w:pPr>
              <w:widowControl/>
              <w:snapToGrid w:val="0"/>
              <w:rPr>
                <w:kern w:val="0"/>
                <w:sz w:val="24"/>
                <w:szCs w:val="24"/>
              </w:rPr>
            </w:pPr>
            <w:r w:rsidRPr="00737067">
              <w:rPr>
                <w:rFonts w:hAnsiTheme="minorEastAsia" w:hint="eastAsia"/>
                <w:kern w:val="0"/>
                <w:sz w:val="24"/>
                <w:szCs w:val="24"/>
              </w:rPr>
              <w:t>应包含</w:t>
            </w:r>
            <w:r w:rsidRPr="00737067">
              <w:rPr>
                <w:rFonts w:hAnsiTheme="minorEastAsia" w:hint="eastAsia"/>
                <w:bCs/>
                <w:sz w:val="24"/>
              </w:rPr>
              <w:t>核心产品</w:t>
            </w:r>
            <w:r w:rsidRPr="00737067">
              <w:rPr>
                <w:rFonts w:hAnsiTheme="minorEastAsia" w:hint="eastAsia"/>
                <w:kern w:val="0"/>
                <w:sz w:val="24"/>
                <w:szCs w:val="24"/>
              </w:rPr>
              <w:t>关键部件的品质先进、稳定、安全、耐用性描述</w:t>
            </w:r>
          </w:p>
          <w:p w:rsidR="00381CB7" w:rsidRPr="00737067" w:rsidRDefault="00844D3D">
            <w:pPr>
              <w:widowControl/>
              <w:snapToGrid w:val="0"/>
              <w:rPr>
                <w:rFonts w:ascii="宋体" w:hAnsi="宋体"/>
                <w:kern w:val="0"/>
                <w:sz w:val="24"/>
              </w:rPr>
            </w:pPr>
            <w:r w:rsidRPr="00737067">
              <w:rPr>
                <w:rFonts w:ascii="宋体" w:hAnsi="宋体" w:hint="eastAsia"/>
                <w:kern w:val="0"/>
                <w:sz w:val="24"/>
              </w:rPr>
              <w:t>关键部件的品质先进、稳定、安全耐用：</w:t>
            </w:r>
            <w:r w:rsidR="00FC73E6" w:rsidRPr="00737067">
              <w:rPr>
                <w:rFonts w:ascii="宋体" w:hAnsi="宋体" w:hint="eastAsia"/>
                <w:kern w:val="0"/>
                <w:sz w:val="24"/>
              </w:rPr>
              <w:t>8</w:t>
            </w:r>
            <w:r w:rsidRPr="00737067">
              <w:rPr>
                <w:rFonts w:ascii="宋体" w:hAnsi="宋体" w:hint="eastAsia"/>
                <w:kern w:val="0"/>
                <w:sz w:val="24"/>
              </w:rPr>
              <w:t>分；</w:t>
            </w:r>
          </w:p>
          <w:p w:rsidR="00381CB7" w:rsidRPr="00737067" w:rsidRDefault="00844D3D">
            <w:pPr>
              <w:widowControl/>
              <w:snapToGrid w:val="0"/>
              <w:rPr>
                <w:kern w:val="0"/>
                <w:sz w:val="24"/>
                <w:szCs w:val="24"/>
              </w:rPr>
            </w:pPr>
            <w:r w:rsidRPr="00737067">
              <w:rPr>
                <w:rFonts w:hint="eastAsia"/>
                <w:kern w:val="0"/>
                <w:sz w:val="24"/>
                <w:szCs w:val="24"/>
              </w:rPr>
              <w:t>满足招标文件要求，但内容存在</w:t>
            </w:r>
            <w:r w:rsidRPr="00737067">
              <w:rPr>
                <w:rFonts w:hint="eastAsia"/>
                <w:kern w:val="0"/>
                <w:sz w:val="24"/>
                <w:szCs w:val="24"/>
              </w:rPr>
              <w:t>1</w:t>
            </w:r>
            <w:r w:rsidRPr="00737067">
              <w:rPr>
                <w:rFonts w:hint="eastAsia"/>
                <w:kern w:val="0"/>
                <w:sz w:val="24"/>
                <w:szCs w:val="24"/>
              </w:rPr>
              <w:t>处瑕疵：</w:t>
            </w:r>
            <w:r w:rsidR="00FC73E6" w:rsidRPr="00737067">
              <w:rPr>
                <w:rFonts w:hint="eastAsia"/>
                <w:kern w:val="0"/>
                <w:sz w:val="24"/>
                <w:szCs w:val="24"/>
              </w:rPr>
              <w:t>6</w:t>
            </w:r>
            <w:r w:rsidRPr="00737067">
              <w:rPr>
                <w:rFonts w:hint="eastAsia"/>
                <w:kern w:val="0"/>
                <w:sz w:val="24"/>
                <w:szCs w:val="24"/>
              </w:rPr>
              <w:t>分；</w:t>
            </w:r>
          </w:p>
          <w:p w:rsidR="00381CB7" w:rsidRPr="00737067" w:rsidRDefault="00844D3D">
            <w:pPr>
              <w:widowControl/>
              <w:snapToGrid w:val="0"/>
              <w:rPr>
                <w:kern w:val="0"/>
                <w:sz w:val="24"/>
                <w:szCs w:val="24"/>
              </w:rPr>
            </w:pPr>
            <w:r w:rsidRPr="00737067">
              <w:rPr>
                <w:rFonts w:hint="eastAsia"/>
                <w:kern w:val="0"/>
                <w:sz w:val="24"/>
                <w:szCs w:val="24"/>
              </w:rPr>
              <w:t>满足招标文件要求，但内容存在</w:t>
            </w:r>
            <w:r w:rsidRPr="00737067">
              <w:rPr>
                <w:rFonts w:hint="eastAsia"/>
                <w:kern w:val="0"/>
                <w:sz w:val="24"/>
                <w:szCs w:val="24"/>
              </w:rPr>
              <w:t>2</w:t>
            </w:r>
            <w:r w:rsidRPr="00737067">
              <w:rPr>
                <w:rFonts w:hint="eastAsia"/>
                <w:kern w:val="0"/>
                <w:sz w:val="24"/>
                <w:szCs w:val="24"/>
              </w:rPr>
              <w:t>处瑕疵：</w:t>
            </w:r>
            <w:r w:rsidR="00FC73E6" w:rsidRPr="00737067">
              <w:rPr>
                <w:rFonts w:hint="eastAsia"/>
                <w:kern w:val="0"/>
                <w:sz w:val="24"/>
                <w:szCs w:val="24"/>
              </w:rPr>
              <w:t>4</w:t>
            </w:r>
            <w:r w:rsidRPr="00737067">
              <w:rPr>
                <w:rFonts w:hint="eastAsia"/>
                <w:kern w:val="0"/>
                <w:sz w:val="24"/>
                <w:szCs w:val="24"/>
              </w:rPr>
              <w:t>分；</w:t>
            </w:r>
          </w:p>
          <w:p w:rsidR="00381CB7" w:rsidRPr="00737067" w:rsidRDefault="00844D3D">
            <w:pPr>
              <w:widowControl/>
              <w:snapToGrid w:val="0"/>
              <w:rPr>
                <w:sz w:val="24"/>
              </w:rPr>
            </w:pPr>
            <w:r w:rsidRPr="00737067">
              <w:rPr>
                <w:rFonts w:hint="eastAsia"/>
                <w:kern w:val="0"/>
                <w:sz w:val="24"/>
                <w:szCs w:val="24"/>
              </w:rPr>
              <w:t>其他：</w:t>
            </w:r>
            <w:r w:rsidRPr="00737067">
              <w:rPr>
                <w:rFonts w:hint="eastAsia"/>
                <w:kern w:val="0"/>
                <w:sz w:val="24"/>
                <w:szCs w:val="24"/>
              </w:rPr>
              <w:t>0</w:t>
            </w:r>
            <w:r w:rsidRPr="00737067">
              <w:rPr>
                <w:rFonts w:hint="eastAsia"/>
                <w:kern w:val="0"/>
                <w:sz w:val="24"/>
                <w:szCs w:val="24"/>
              </w:rPr>
              <w:t>分</w:t>
            </w:r>
          </w:p>
        </w:tc>
        <w:tc>
          <w:tcPr>
            <w:tcW w:w="1010" w:type="dxa"/>
            <w:shd w:val="clear" w:color="auto" w:fill="auto"/>
            <w:vAlign w:val="center"/>
          </w:tcPr>
          <w:p w:rsidR="00381CB7" w:rsidRPr="00737067" w:rsidRDefault="00FC73E6">
            <w:pPr>
              <w:widowControl/>
              <w:snapToGrid w:val="0"/>
              <w:jc w:val="center"/>
              <w:rPr>
                <w:kern w:val="0"/>
                <w:sz w:val="24"/>
                <w:szCs w:val="24"/>
              </w:rPr>
            </w:pPr>
            <w:r w:rsidRPr="00737067">
              <w:rPr>
                <w:rFonts w:hAnsiTheme="minorEastAsia" w:hint="eastAsia"/>
                <w:kern w:val="0"/>
                <w:sz w:val="24"/>
                <w:szCs w:val="24"/>
              </w:rPr>
              <w:t>8</w:t>
            </w:r>
          </w:p>
        </w:tc>
      </w:tr>
      <w:tr w:rsidR="00794ECE" w:rsidRPr="00737067">
        <w:trPr>
          <w:jc w:val="center"/>
        </w:trPr>
        <w:tc>
          <w:tcPr>
            <w:tcW w:w="508" w:type="dxa"/>
            <w:shd w:val="clear" w:color="auto" w:fill="auto"/>
            <w:noWrap/>
            <w:vAlign w:val="center"/>
          </w:tcPr>
          <w:p w:rsidR="00794ECE" w:rsidRDefault="00794ECE">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94ECE" w:rsidRPr="00737067" w:rsidRDefault="00794ECE" w:rsidP="00906A2B">
            <w:pPr>
              <w:widowControl/>
              <w:snapToGrid w:val="0"/>
              <w:jc w:val="center"/>
              <w:rPr>
                <w:rFonts w:hAnsiTheme="minorEastAsia"/>
                <w:sz w:val="24"/>
              </w:rPr>
            </w:pPr>
            <w:r w:rsidRPr="00737067">
              <w:rPr>
                <w:rFonts w:hAnsiTheme="minorEastAsia" w:hint="eastAsia"/>
                <w:sz w:val="24"/>
              </w:rPr>
              <w:t>保密方案评价</w:t>
            </w:r>
          </w:p>
        </w:tc>
        <w:tc>
          <w:tcPr>
            <w:tcW w:w="7087" w:type="dxa"/>
            <w:shd w:val="clear" w:color="auto" w:fill="auto"/>
            <w:vAlign w:val="center"/>
          </w:tcPr>
          <w:p w:rsidR="00794ECE" w:rsidRPr="00737067" w:rsidRDefault="00794ECE" w:rsidP="00906A2B">
            <w:pPr>
              <w:widowControl/>
              <w:snapToGrid w:val="0"/>
              <w:rPr>
                <w:rFonts w:hAnsiTheme="minorEastAsia"/>
                <w:bCs/>
                <w:sz w:val="24"/>
              </w:rPr>
            </w:pPr>
            <w:r w:rsidRPr="00737067">
              <w:rPr>
                <w:rFonts w:hAnsiTheme="minorEastAsia" w:hint="eastAsia"/>
                <w:kern w:val="0"/>
                <w:sz w:val="24"/>
                <w:szCs w:val="24"/>
              </w:rPr>
              <w:t>应包含</w:t>
            </w:r>
            <w:r w:rsidRPr="00737067">
              <w:rPr>
                <w:rFonts w:hAnsiTheme="minorEastAsia" w:hint="eastAsia"/>
                <w:bCs/>
                <w:sz w:val="24"/>
              </w:rPr>
              <w:t>涉密信息系统集成甲级资质证书</w:t>
            </w:r>
            <w:r w:rsidRPr="00737067">
              <w:rPr>
                <w:rFonts w:hAnsiTheme="minorEastAsia" w:hint="eastAsia"/>
                <w:bCs/>
                <w:sz w:val="24"/>
              </w:rPr>
              <w:t>-</w:t>
            </w:r>
            <w:r w:rsidRPr="00737067">
              <w:rPr>
                <w:rFonts w:hAnsiTheme="minorEastAsia" w:hint="eastAsia"/>
                <w:bCs/>
                <w:sz w:val="24"/>
              </w:rPr>
              <w:t>资质类别为总体集成类、服务器安装至共用机房详细实施步骤等内容的</w:t>
            </w:r>
            <w:r w:rsidRPr="00737067">
              <w:rPr>
                <w:rFonts w:hAnsiTheme="minorEastAsia" w:hint="eastAsia"/>
                <w:kern w:val="0"/>
                <w:sz w:val="24"/>
                <w:szCs w:val="24"/>
              </w:rPr>
              <w:t>服务方案</w:t>
            </w:r>
          </w:p>
          <w:p w:rsidR="00794ECE" w:rsidRPr="00737067" w:rsidRDefault="00794ECE" w:rsidP="00906A2B">
            <w:pPr>
              <w:widowControl/>
              <w:snapToGrid w:val="0"/>
              <w:rPr>
                <w:rFonts w:ascii="宋体" w:hAnsi="宋体"/>
                <w:kern w:val="0"/>
                <w:sz w:val="24"/>
              </w:rPr>
            </w:pPr>
            <w:r w:rsidRPr="00737067">
              <w:rPr>
                <w:rFonts w:ascii="宋体" w:hAnsi="宋体" w:hint="eastAsia"/>
                <w:kern w:val="0"/>
                <w:sz w:val="24"/>
              </w:rPr>
              <w:lastRenderedPageBreak/>
              <w:t>方案满足招标文件要求，内容无瑕疵：6分；</w:t>
            </w:r>
          </w:p>
          <w:p w:rsidR="00794ECE" w:rsidRPr="00737067" w:rsidRDefault="00794ECE" w:rsidP="00906A2B">
            <w:pPr>
              <w:widowControl/>
              <w:snapToGrid w:val="0"/>
              <w:rPr>
                <w:rFonts w:ascii="宋体" w:hAnsi="宋体"/>
                <w:kern w:val="0"/>
                <w:sz w:val="24"/>
              </w:rPr>
            </w:pPr>
            <w:r w:rsidRPr="00737067">
              <w:rPr>
                <w:rFonts w:ascii="宋体" w:hAnsi="宋体" w:hint="eastAsia"/>
                <w:kern w:val="0"/>
                <w:sz w:val="24"/>
              </w:rPr>
              <w:t>方案满足招标文件要求，但内容存在1处瑕疵：4分；</w:t>
            </w:r>
          </w:p>
          <w:p w:rsidR="00794ECE" w:rsidRPr="00737067" w:rsidRDefault="00794ECE" w:rsidP="00906A2B">
            <w:pPr>
              <w:widowControl/>
              <w:snapToGrid w:val="0"/>
              <w:rPr>
                <w:sz w:val="24"/>
              </w:rPr>
            </w:pPr>
            <w:r w:rsidRPr="00737067">
              <w:rPr>
                <w:rFonts w:ascii="宋体" w:hAnsi="宋体" w:hint="eastAsia"/>
                <w:kern w:val="0"/>
                <w:sz w:val="24"/>
              </w:rPr>
              <w:t>方案满足招标文件要求，但</w:t>
            </w:r>
            <w:r w:rsidRPr="00737067">
              <w:rPr>
                <w:rFonts w:hint="eastAsia"/>
                <w:sz w:val="24"/>
              </w:rPr>
              <w:t>内容存在</w:t>
            </w:r>
            <w:r w:rsidRPr="00737067">
              <w:rPr>
                <w:rFonts w:hint="eastAsia"/>
                <w:sz w:val="24"/>
              </w:rPr>
              <w:t>2</w:t>
            </w:r>
            <w:r w:rsidRPr="00737067">
              <w:rPr>
                <w:rFonts w:hint="eastAsia"/>
                <w:sz w:val="24"/>
              </w:rPr>
              <w:t>处瑕疵：</w:t>
            </w:r>
            <w:r w:rsidRPr="00737067">
              <w:rPr>
                <w:rFonts w:hint="eastAsia"/>
                <w:sz w:val="24"/>
              </w:rPr>
              <w:t>2</w:t>
            </w:r>
            <w:r w:rsidRPr="00737067">
              <w:rPr>
                <w:rFonts w:hint="eastAsia"/>
                <w:sz w:val="24"/>
              </w:rPr>
              <w:t>分；</w:t>
            </w:r>
          </w:p>
          <w:p w:rsidR="00794ECE" w:rsidRPr="00737067" w:rsidRDefault="00794ECE" w:rsidP="00906A2B">
            <w:pPr>
              <w:widowControl/>
              <w:snapToGrid w:val="0"/>
              <w:rPr>
                <w:rFonts w:hAnsiTheme="minorEastAsia"/>
                <w:kern w:val="0"/>
                <w:sz w:val="24"/>
                <w:szCs w:val="24"/>
              </w:rPr>
            </w:pPr>
            <w:r w:rsidRPr="00737067">
              <w:rPr>
                <w:rFonts w:ascii="宋体" w:hAnsi="宋体" w:hint="eastAsia"/>
                <w:kern w:val="0"/>
                <w:sz w:val="24"/>
              </w:rPr>
              <w:t>其他：0分；</w:t>
            </w:r>
          </w:p>
        </w:tc>
        <w:tc>
          <w:tcPr>
            <w:tcW w:w="1010" w:type="dxa"/>
            <w:shd w:val="clear" w:color="auto" w:fill="auto"/>
            <w:vAlign w:val="center"/>
          </w:tcPr>
          <w:p w:rsidR="00794ECE" w:rsidRPr="00737067" w:rsidRDefault="00794ECE" w:rsidP="00906A2B">
            <w:pPr>
              <w:widowControl/>
              <w:snapToGrid w:val="0"/>
              <w:jc w:val="center"/>
              <w:rPr>
                <w:rFonts w:hAnsiTheme="minorEastAsia"/>
                <w:kern w:val="0"/>
                <w:sz w:val="24"/>
                <w:szCs w:val="24"/>
              </w:rPr>
            </w:pPr>
            <w:r w:rsidRPr="00737067">
              <w:rPr>
                <w:rFonts w:hAnsiTheme="minorEastAsia" w:hint="eastAsia"/>
                <w:kern w:val="0"/>
                <w:sz w:val="24"/>
                <w:szCs w:val="24"/>
              </w:rPr>
              <w:lastRenderedPageBreak/>
              <w:t>6</w:t>
            </w:r>
          </w:p>
        </w:tc>
      </w:tr>
      <w:tr w:rsidR="00794ECE" w:rsidRPr="00737067">
        <w:trPr>
          <w:jc w:val="center"/>
        </w:trPr>
        <w:tc>
          <w:tcPr>
            <w:tcW w:w="508" w:type="dxa"/>
            <w:shd w:val="clear" w:color="auto" w:fill="auto"/>
            <w:noWrap/>
            <w:vAlign w:val="center"/>
          </w:tcPr>
          <w:p w:rsidR="00794ECE" w:rsidRDefault="00794ECE">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794ECE" w:rsidRPr="00737067" w:rsidRDefault="00794ECE" w:rsidP="00906A2B">
            <w:pPr>
              <w:widowControl/>
              <w:snapToGrid w:val="0"/>
              <w:jc w:val="center"/>
              <w:rPr>
                <w:sz w:val="24"/>
              </w:rPr>
            </w:pPr>
            <w:r w:rsidRPr="00737067">
              <w:rPr>
                <w:rFonts w:hAnsiTheme="minorEastAsia" w:hint="eastAsia"/>
                <w:sz w:val="24"/>
              </w:rPr>
              <w:t>售后服务方案评价</w:t>
            </w:r>
          </w:p>
        </w:tc>
        <w:tc>
          <w:tcPr>
            <w:tcW w:w="7087" w:type="dxa"/>
            <w:shd w:val="clear" w:color="auto" w:fill="auto"/>
            <w:vAlign w:val="center"/>
          </w:tcPr>
          <w:p w:rsidR="00794ECE" w:rsidRPr="00737067" w:rsidRDefault="00794ECE" w:rsidP="00906A2B">
            <w:pPr>
              <w:widowControl/>
              <w:snapToGrid w:val="0"/>
              <w:rPr>
                <w:rFonts w:hAnsiTheme="minorEastAsia"/>
                <w:kern w:val="0"/>
                <w:sz w:val="24"/>
                <w:szCs w:val="24"/>
              </w:rPr>
            </w:pPr>
            <w:r w:rsidRPr="00737067">
              <w:rPr>
                <w:rFonts w:hAnsiTheme="minorEastAsia" w:hint="eastAsia"/>
                <w:kern w:val="0"/>
                <w:sz w:val="24"/>
                <w:szCs w:val="24"/>
              </w:rPr>
              <w:t>需提供详细的售后服务方案，包括但不限于制造商服务承诺、投标人服务承诺、免费保修期时间、服务内容、服务方式、服务响应时间等内容，需满足招标文件中全部售后服务要求，并按要求提供相关证明材料（未提供证明材料的或提供的证明材料不符合招标要求的，该项不得分）。</w:t>
            </w:r>
          </w:p>
          <w:p w:rsidR="00794ECE" w:rsidRPr="00737067" w:rsidRDefault="00794ECE" w:rsidP="00906A2B">
            <w:pPr>
              <w:widowControl/>
              <w:snapToGrid w:val="0"/>
              <w:rPr>
                <w:rFonts w:hAnsiTheme="minorEastAsia"/>
                <w:kern w:val="0"/>
                <w:sz w:val="24"/>
                <w:szCs w:val="24"/>
              </w:rPr>
            </w:pPr>
            <w:r w:rsidRPr="00737067">
              <w:rPr>
                <w:rFonts w:hAnsiTheme="minorEastAsia" w:hint="eastAsia"/>
                <w:kern w:val="0"/>
                <w:sz w:val="24"/>
                <w:szCs w:val="24"/>
              </w:rPr>
              <w:t>需提供使用培训方案和安全保障方案，培训方案包括但不限于培训内容、培训方式等内容，安全保障方案包括但不限于安全管理措施、应急预案等内容。</w:t>
            </w:r>
          </w:p>
          <w:p w:rsidR="00794ECE" w:rsidRPr="00737067" w:rsidRDefault="00794ECE" w:rsidP="00906A2B">
            <w:pPr>
              <w:widowControl/>
              <w:snapToGrid w:val="0"/>
              <w:rPr>
                <w:rFonts w:hAnsiTheme="minorEastAsia"/>
                <w:kern w:val="0"/>
                <w:sz w:val="24"/>
                <w:szCs w:val="24"/>
              </w:rPr>
            </w:pPr>
            <w:r w:rsidRPr="00737067">
              <w:rPr>
                <w:rFonts w:hAnsiTheme="minorEastAsia" w:hint="eastAsia"/>
                <w:kern w:val="0"/>
                <w:sz w:val="24"/>
                <w:szCs w:val="24"/>
              </w:rPr>
              <w:t>从服务方案的可行性、合理性进行综合评审。</w:t>
            </w:r>
          </w:p>
          <w:p w:rsidR="00794ECE" w:rsidRPr="00737067" w:rsidRDefault="00794ECE" w:rsidP="00906A2B">
            <w:pPr>
              <w:widowControl/>
              <w:snapToGrid w:val="0"/>
              <w:rPr>
                <w:kern w:val="0"/>
                <w:sz w:val="24"/>
                <w:szCs w:val="24"/>
              </w:rPr>
            </w:pPr>
            <w:r w:rsidRPr="00737067">
              <w:rPr>
                <w:rFonts w:hint="eastAsia"/>
                <w:kern w:val="0"/>
                <w:sz w:val="24"/>
                <w:szCs w:val="24"/>
              </w:rPr>
              <w:t>方案完整详细，针对性、可操作性强，完全满足采购需求：</w:t>
            </w:r>
            <w:r w:rsidRPr="00737067">
              <w:rPr>
                <w:rFonts w:hint="eastAsia"/>
                <w:kern w:val="0"/>
                <w:sz w:val="24"/>
                <w:szCs w:val="24"/>
              </w:rPr>
              <w:t>8</w:t>
            </w:r>
            <w:r w:rsidRPr="00737067">
              <w:rPr>
                <w:rFonts w:hint="eastAsia"/>
                <w:kern w:val="0"/>
                <w:sz w:val="24"/>
                <w:szCs w:val="24"/>
              </w:rPr>
              <w:t>分；</w:t>
            </w:r>
          </w:p>
          <w:p w:rsidR="00794ECE" w:rsidRPr="00737067" w:rsidRDefault="00794ECE" w:rsidP="00906A2B">
            <w:pPr>
              <w:widowControl/>
              <w:snapToGrid w:val="0"/>
              <w:rPr>
                <w:kern w:val="0"/>
                <w:sz w:val="24"/>
                <w:szCs w:val="24"/>
              </w:rPr>
            </w:pPr>
            <w:r w:rsidRPr="00737067">
              <w:rPr>
                <w:rFonts w:hint="eastAsia"/>
                <w:kern w:val="0"/>
                <w:sz w:val="24"/>
                <w:szCs w:val="24"/>
              </w:rPr>
              <w:t>满足招标文件要求，但内容存在</w:t>
            </w:r>
            <w:r w:rsidRPr="00737067">
              <w:rPr>
                <w:rFonts w:hint="eastAsia"/>
                <w:kern w:val="0"/>
                <w:sz w:val="24"/>
                <w:szCs w:val="24"/>
              </w:rPr>
              <w:t>1</w:t>
            </w:r>
            <w:r w:rsidRPr="00737067">
              <w:rPr>
                <w:rFonts w:hint="eastAsia"/>
                <w:kern w:val="0"/>
                <w:sz w:val="24"/>
                <w:szCs w:val="24"/>
              </w:rPr>
              <w:t>处瑕疵：</w:t>
            </w:r>
            <w:r w:rsidRPr="00737067">
              <w:rPr>
                <w:rFonts w:hint="eastAsia"/>
                <w:kern w:val="0"/>
                <w:sz w:val="24"/>
                <w:szCs w:val="24"/>
              </w:rPr>
              <w:t>6</w:t>
            </w:r>
            <w:r w:rsidRPr="00737067">
              <w:rPr>
                <w:rFonts w:hint="eastAsia"/>
                <w:kern w:val="0"/>
                <w:sz w:val="24"/>
                <w:szCs w:val="24"/>
              </w:rPr>
              <w:t>分；</w:t>
            </w:r>
          </w:p>
          <w:p w:rsidR="00794ECE" w:rsidRPr="00737067" w:rsidRDefault="00794ECE" w:rsidP="00906A2B">
            <w:pPr>
              <w:widowControl/>
              <w:snapToGrid w:val="0"/>
              <w:rPr>
                <w:kern w:val="0"/>
                <w:sz w:val="24"/>
                <w:szCs w:val="24"/>
              </w:rPr>
            </w:pPr>
            <w:r w:rsidRPr="00737067">
              <w:rPr>
                <w:rFonts w:hint="eastAsia"/>
                <w:kern w:val="0"/>
                <w:sz w:val="24"/>
                <w:szCs w:val="24"/>
              </w:rPr>
              <w:t>满足招标文件要求，但内容存在</w:t>
            </w:r>
            <w:r w:rsidRPr="00737067">
              <w:rPr>
                <w:rFonts w:hint="eastAsia"/>
                <w:kern w:val="0"/>
                <w:sz w:val="24"/>
                <w:szCs w:val="24"/>
              </w:rPr>
              <w:t>2</w:t>
            </w:r>
            <w:r w:rsidRPr="00737067">
              <w:rPr>
                <w:rFonts w:hint="eastAsia"/>
                <w:kern w:val="0"/>
                <w:sz w:val="24"/>
                <w:szCs w:val="24"/>
              </w:rPr>
              <w:t>处瑕疵：</w:t>
            </w:r>
            <w:r w:rsidRPr="00737067">
              <w:rPr>
                <w:rFonts w:hint="eastAsia"/>
                <w:kern w:val="0"/>
                <w:sz w:val="24"/>
                <w:szCs w:val="24"/>
              </w:rPr>
              <w:t>4</w:t>
            </w:r>
            <w:r w:rsidRPr="00737067">
              <w:rPr>
                <w:rFonts w:hint="eastAsia"/>
                <w:kern w:val="0"/>
                <w:sz w:val="24"/>
                <w:szCs w:val="24"/>
              </w:rPr>
              <w:t>分</w:t>
            </w:r>
            <w:r w:rsidR="00880785">
              <w:rPr>
                <w:rFonts w:hint="eastAsia"/>
                <w:kern w:val="0"/>
                <w:sz w:val="24"/>
                <w:szCs w:val="24"/>
              </w:rPr>
              <w:t>；</w:t>
            </w:r>
          </w:p>
          <w:p w:rsidR="00794ECE" w:rsidRPr="00737067" w:rsidRDefault="00794ECE" w:rsidP="00906A2B">
            <w:pPr>
              <w:widowControl/>
              <w:snapToGrid w:val="0"/>
              <w:rPr>
                <w:kern w:val="0"/>
                <w:sz w:val="24"/>
                <w:szCs w:val="24"/>
              </w:rPr>
            </w:pPr>
            <w:r w:rsidRPr="00737067">
              <w:rPr>
                <w:rFonts w:hint="eastAsia"/>
                <w:kern w:val="0"/>
                <w:sz w:val="24"/>
                <w:szCs w:val="24"/>
              </w:rPr>
              <w:t>其他：</w:t>
            </w:r>
            <w:r w:rsidRPr="00737067">
              <w:rPr>
                <w:rFonts w:hint="eastAsia"/>
                <w:kern w:val="0"/>
                <w:sz w:val="24"/>
                <w:szCs w:val="24"/>
              </w:rPr>
              <w:t>0</w:t>
            </w:r>
            <w:r w:rsidRPr="00737067">
              <w:rPr>
                <w:rFonts w:hint="eastAsia"/>
                <w:kern w:val="0"/>
                <w:sz w:val="24"/>
                <w:szCs w:val="24"/>
              </w:rPr>
              <w:t>分</w:t>
            </w:r>
          </w:p>
        </w:tc>
        <w:tc>
          <w:tcPr>
            <w:tcW w:w="1010" w:type="dxa"/>
            <w:shd w:val="clear" w:color="auto" w:fill="auto"/>
            <w:vAlign w:val="center"/>
          </w:tcPr>
          <w:p w:rsidR="00794ECE" w:rsidRPr="00737067" w:rsidRDefault="00794ECE" w:rsidP="00906A2B">
            <w:pPr>
              <w:widowControl/>
              <w:snapToGrid w:val="0"/>
              <w:jc w:val="center"/>
              <w:rPr>
                <w:kern w:val="0"/>
                <w:sz w:val="24"/>
                <w:szCs w:val="24"/>
              </w:rPr>
            </w:pPr>
            <w:r w:rsidRPr="00737067">
              <w:rPr>
                <w:rFonts w:hint="eastAsia"/>
                <w:kern w:val="0"/>
                <w:sz w:val="24"/>
                <w:szCs w:val="24"/>
              </w:rPr>
              <w:t>8</w:t>
            </w:r>
          </w:p>
        </w:tc>
      </w:tr>
      <w:tr w:rsidR="00381CB7">
        <w:trPr>
          <w:jc w:val="center"/>
        </w:trPr>
        <w:tc>
          <w:tcPr>
            <w:tcW w:w="508" w:type="dxa"/>
            <w:shd w:val="clear" w:color="auto" w:fill="auto"/>
            <w:noWrap/>
            <w:vAlign w:val="center"/>
          </w:tcPr>
          <w:p w:rsidR="00381CB7" w:rsidRDefault="009865C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81CB7" w:rsidRDefault="00844D3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9250" w:type="dxa"/>
            <w:gridSpan w:val="3"/>
            <w:shd w:val="clear" w:color="auto" w:fill="auto"/>
            <w:noWrap/>
            <w:vAlign w:val="center"/>
          </w:tcPr>
          <w:p w:rsidR="00381CB7" w:rsidRDefault="00844D3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100</w:t>
            </w:r>
          </w:p>
        </w:tc>
      </w:tr>
      <w:tr w:rsidR="00381CB7">
        <w:trPr>
          <w:jc w:val="center"/>
        </w:trPr>
        <w:tc>
          <w:tcPr>
            <w:tcW w:w="10260" w:type="dxa"/>
            <w:gridSpan w:val="4"/>
            <w:shd w:val="clear" w:color="auto" w:fill="auto"/>
            <w:noWrap/>
            <w:vAlign w:val="center"/>
          </w:tcPr>
          <w:p w:rsidR="00381CB7" w:rsidRDefault="00844D3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212AAF">
      <w:pPr>
        <w:spacing w:line="360" w:lineRule="auto"/>
        <w:ind w:firstLineChars="200" w:firstLine="446"/>
        <w:outlineLvl w:val="0"/>
        <w:rPr>
          <w:sz w:val="24"/>
        </w:rPr>
      </w:pPr>
      <w:r>
        <w:rPr>
          <w:rFonts w:hAnsiTheme="minorEastAsia" w:hint="eastAsia"/>
          <w:sz w:val="24"/>
        </w:rPr>
        <w:t>四、投标文件内容要求</w:t>
      </w:r>
    </w:p>
    <w:p w:rsidR="00381CB7" w:rsidRDefault="00844D3D" w:rsidP="00212AA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212AA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Pr="00A6783C" w:rsidRDefault="00844D3D" w:rsidP="00A6783C">
      <w:pPr>
        <w:pStyle w:val="ae"/>
        <w:numPr>
          <w:ilvl w:val="0"/>
          <w:numId w:val="8"/>
        </w:numPr>
        <w:spacing w:line="360" w:lineRule="auto"/>
        <w:ind w:firstLineChars="0"/>
        <w:rPr>
          <w:rFonts w:hAnsiTheme="minorEastAsia"/>
          <w:sz w:val="24"/>
        </w:rPr>
      </w:pPr>
      <w:r w:rsidRPr="00A6783C">
        <w:rPr>
          <w:rFonts w:hAnsiTheme="minorEastAsia" w:hint="eastAsia"/>
          <w:sz w:val="24"/>
        </w:rPr>
        <w:t>项目背景</w:t>
      </w:r>
    </w:p>
    <w:p w:rsidR="00D77CF2" w:rsidRPr="00D77CF2" w:rsidRDefault="00A6783C" w:rsidP="00212AAF">
      <w:pPr>
        <w:spacing w:line="360" w:lineRule="auto"/>
        <w:ind w:firstLineChars="200" w:firstLine="446"/>
        <w:rPr>
          <w:rFonts w:hAnsiTheme="minorEastAsia"/>
          <w:sz w:val="24"/>
        </w:rPr>
      </w:pPr>
      <w:r w:rsidRPr="00D77CF2">
        <w:rPr>
          <w:rFonts w:hAnsiTheme="minorEastAsia" w:hint="eastAsia"/>
          <w:sz w:val="24"/>
        </w:rPr>
        <w:t>建设背景</w:t>
      </w:r>
      <w:r w:rsidR="00D77CF2" w:rsidRPr="00D77CF2">
        <w:rPr>
          <w:rFonts w:hAnsiTheme="minorEastAsia" w:hint="eastAsia"/>
          <w:sz w:val="24"/>
        </w:rPr>
        <w:t>：滨海新区区委组织部现有的干部人事档案信息管理系统于</w:t>
      </w:r>
      <w:r w:rsidR="00D77CF2" w:rsidRPr="00D77CF2">
        <w:rPr>
          <w:rFonts w:hAnsiTheme="minorEastAsia" w:hint="eastAsia"/>
          <w:sz w:val="24"/>
        </w:rPr>
        <w:t>2017</w:t>
      </w:r>
      <w:r w:rsidR="00D77CF2" w:rsidRPr="00D77CF2">
        <w:rPr>
          <w:rFonts w:hAnsiTheme="minorEastAsia" w:hint="eastAsia"/>
          <w:sz w:val="24"/>
        </w:rPr>
        <w:t>年采购上线运行，主要用于满足干部人事档案的接收、采集、保管、利用等日常基本业务。随着国家档案管理政策调整和信息安全要求不断加强，该系统已无法满足当前实际工作需要。适逢滨海</w:t>
      </w:r>
      <w:proofErr w:type="gramStart"/>
      <w:r w:rsidR="00D77CF2" w:rsidRPr="00D77CF2">
        <w:rPr>
          <w:rFonts w:hAnsiTheme="minorEastAsia" w:hint="eastAsia"/>
          <w:sz w:val="24"/>
        </w:rPr>
        <w:t>新区正</w:t>
      </w:r>
      <w:proofErr w:type="gramEnd"/>
      <w:r w:rsidR="00D77CF2" w:rsidRPr="00D77CF2">
        <w:rPr>
          <w:rFonts w:hAnsiTheme="minorEastAsia" w:hint="eastAsia"/>
          <w:sz w:val="24"/>
        </w:rPr>
        <w:t>处于办公设备国产化更新替代的建设期，加快建设全面国产化的干部人事档案信息管理系统紧迫而必要。</w:t>
      </w:r>
    </w:p>
    <w:p w:rsidR="00A6783C" w:rsidRPr="00D77CF2" w:rsidRDefault="00A6783C" w:rsidP="00E62275">
      <w:pPr>
        <w:spacing w:line="360" w:lineRule="auto"/>
        <w:ind w:firstLineChars="200" w:firstLine="446"/>
        <w:rPr>
          <w:rFonts w:hAnsiTheme="minorEastAsia"/>
          <w:sz w:val="24"/>
        </w:rPr>
      </w:pPr>
      <w:r w:rsidRPr="00D77CF2">
        <w:rPr>
          <w:rFonts w:hAnsiTheme="minorEastAsia" w:hint="eastAsia"/>
          <w:sz w:val="24"/>
        </w:rPr>
        <w:t>目前现状</w:t>
      </w:r>
      <w:r w:rsidR="00D77CF2" w:rsidRPr="00D77CF2">
        <w:rPr>
          <w:rFonts w:hAnsiTheme="minorEastAsia" w:hint="eastAsia"/>
          <w:sz w:val="24"/>
        </w:rPr>
        <w:t>：滨海新区区委组织部目前管理的干部人事档案总计约</w:t>
      </w:r>
      <w:r w:rsidR="00D77CF2" w:rsidRPr="00D77CF2">
        <w:rPr>
          <w:rFonts w:hAnsiTheme="minorEastAsia" w:hint="eastAsia"/>
          <w:sz w:val="24"/>
        </w:rPr>
        <w:t>3100</w:t>
      </w:r>
      <w:r w:rsidR="00D77CF2" w:rsidRPr="00D77CF2">
        <w:rPr>
          <w:rFonts w:hAnsiTheme="minorEastAsia" w:hint="eastAsia"/>
          <w:sz w:val="24"/>
        </w:rPr>
        <w:t>卷，预计十年内将达到</w:t>
      </w:r>
      <w:r w:rsidR="00D77CF2" w:rsidRPr="00D77CF2">
        <w:rPr>
          <w:rFonts w:hAnsiTheme="minorEastAsia" w:hint="eastAsia"/>
          <w:sz w:val="24"/>
        </w:rPr>
        <w:t>5000</w:t>
      </w:r>
      <w:r w:rsidR="00D77CF2" w:rsidRPr="00D77CF2">
        <w:rPr>
          <w:rFonts w:hAnsiTheme="minorEastAsia" w:hint="eastAsia"/>
          <w:sz w:val="24"/>
        </w:rPr>
        <w:t>卷；所属事业单位党员教育中心（干部信息管理中心）管理的干部人事档案约</w:t>
      </w:r>
      <w:r w:rsidR="00D77CF2" w:rsidRPr="00D77CF2">
        <w:rPr>
          <w:rFonts w:hAnsiTheme="minorEastAsia" w:hint="eastAsia"/>
          <w:sz w:val="24"/>
        </w:rPr>
        <w:t>7000</w:t>
      </w:r>
      <w:r w:rsidR="00D77CF2" w:rsidRPr="00D77CF2">
        <w:rPr>
          <w:rFonts w:hAnsiTheme="minorEastAsia" w:hint="eastAsia"/>
          <w:sz w:val="24"/>
        </w:rPr>
        <w:t>卷，预计十年内档案将达到</w:t>
      </w:r>
      <w:r w:rsidR="00D77CF2" w:rsidRPr="00D77CF2">
        <w:rPr>
          <w:rFonts w:hAnsiTheme="minorEastAsia" w:hint="eastAsia"/>
          <w:sz w:val="24"/>
        </w:rPr>
        <w:t>10000</w:t>
      </w:r>
      <w:r w:rsidR="00D77CF2" w:rsidRPr="00D77CF2">
        <w:rPr>
          <w:rFonts w:hAnsiTheme="minorEastAsia" w:hint="eastAsia"/>
          <w:sz w:val="24"/>
        </w:rPr>
        <w:t>卷。当前在用系统运行环境为非国产化的</w:t>
      </w:r>
      <w:r w:rsidR="00D77CF2" w:rsidRPr="00D77CF2">
        <w:rPr>
          <w:rFonts w:hAnsiTheme="minorEastAsia" w:hint="eastAsia"/>
          <w:sz w:val="24"/>
        </w:rPr>
        <w:t>Windows</w:t>
      </w:r>
      <w:r w:rsidR="00D77CF2" w:rsidRPr="00D77CF2">
        <w:rPr>
          <w:rFonts w:hAnsiTheme="minorEastAsia" w:hint="eastAsia"/>
          <w:sz w:val="24"/>
        </w:rPr>
        <w:t>环境，且现有高度相关的智能档案库房系统、干部信息管理系统，三者相对独立运行，尚未实现数据互联互通，日常办公需分别登录，严重影响工作便利和效率。</w:t>
      </w:r>
    </w:p>
    <w:p w:rsidR="00381CB7" w:rsidRPr="00612485" w:rsidRDefault="0015033F" w:rsidP="00612485">
      <w:pPr>
        <w:spacing w:line="360" w:lineRule="auto"/>
        <w:ind w:firstLineChars="200" w:firstLine="448"/>
        <w:rPr>
          <w:b/>
          <w:sz w:val="24"/>
        </w:rPr>
      </w:pPr>
      <w:r w:rsidRPr="00612485">
        <w:rPr>
          <w:rFonts w:hint="eastAsia"/>
          <w:b/>
          <w:sz w:val="24"/>
        </w:rPr>
        <w:t>本项目所属行业：</w:t>
      </w:r>
      <w:r w:rsidR="00DE3E35" w:rsidRPr="00612485">
        <w:rPr>
          <w:rFonts w:hint="eastAsia"/>
          <w:b/>
          <w:sz w:val="24"/>
        </w:rPr>
        <w:t>工业。</w:t>
      </w:r>
      <w:r w:rsidR="00DE3E35" w:rsidRPr="00612485">
        <w:rPr>
          <w:b/>
          <w:sz w:val="24"/>
        </w:rPr>
        <w:t xml:space="preserve"> </w:t>
      </w:r>
    </w:p>
    <w:p w:rsidR="00212AAF" w:rsidRPr="00212AAF" w:rsidRDefault="00844D3D" w:rsidP="00212AAF">
      <w:pPr>
        <w:spacing w:line="360" w:lineRule="auto"/>
        <w:rPr>
          <w:rFonts w:hAnsiTheme="minorEastAsia"/>
          <w:sz w:val="24"/>
        </w:rPr>
      </w:pPr>
      <w:r>
        <w:rPr>
          <w:rFonts w:hAnsiTheme="minorEastAsia" w:hint="eastAsia"/>
          <w:sz w:val="24"/>
        </w:rPr>
        <w:t>二、</w:t>
      </w:r>
      <w:r w:rsidR="00212AAF" w:rsidRPr="00212AAF">
        <w:rPr>
          <w:rFonts w:hAnsiTheme="minorEastAsia" w:hint="eastAsia"/>
          <w:sz w:val="24"/>
        </w:rPr>
        <w:t>技术要求</w:t>
      </w:r>
    </w:p>
    <w:p w:rsidR="00212AAF" w:rsidRPr="00212AAF" w:rsidRDefault="00212AAF" w:rsidP="00212AAF">
      <w:pPr>
        <w:spacing w:line="360" w:lineRule="auto"/>
        <w:rPr>
          <w:rFonts w:hAnsiTheme="minorEastAsia"/>
          <w:sz w:val="24"/>
        </w:rPr>
      </w:pPr>
      <w:r w:rsidRPr="00212AAF">
        <w:rPr>
          <w:rFonts w:hAnsiTheme="minorEastAsia" w:hint="eastAsia"/>
          <w:sz w:val="24"/>
        </w:rPr>
        <w:t>（一）总体技术要求</w:t>
      </w:r>
    </w:p>
    <w:p w:rsidR="00212AAF" w:rsidRPr="00212AAF" w:rsidRDefault="00212AAF" w:rsidP="00751DE8">
      <w:pPr>
        <w:spacing w:line="360" w:lineRule="auto"/>
        <w:ind w:firstLineChars="200" w:firstLine="446"/>
        <w:rPr>
          <w:rFonts w:hAnsiTheme="minorEastAsia"/>
          <w:sz w:val="24"/>
        </w:rPr>
      </w:pPr>
      <w:r w:rsidRPr="00212AAF">
        <w:rPr>
          <w:rFonts w:hAnsiTheme="minorEastAsia" w:hint="eastAsia"/>
          <w:sz w:val="24"/>
        </w:rPr>
        <w:t>本项目核心目标是构建一个数字化、流程化、智能化的干部人事档案管理平台。旨在通过技术手段实现档案全生命周期管理，并实现与组织人事核心业务流程的深度融合。实现档案管理工作效率、准确性、规范性和安全性的全面提升，为组织决策提供实时、可靠的数据支撑。</w:t>
      </w:r>
    </w:p>
    <w:p w:rsidR="00212AAF" w:rsidRPr="00212AAF" w:rsidRDefault="00212AAF" w:rsidP="00212AAF">
      <w:pPr>
        <w:spacing w:line="360" w:lineRule="auto"/>
        <w:rPr>
          <w:rFonts w:hAnsiTheme="minorEastAsia"/>
          <w:sz w:val="24"/>
        </w:rPr>
      </w:pPr>
      <w:r w:rsidRPr="00212AAF">
        <w:rPr>
          <w:rFonts w:hAnsiTheme="minorEastAsia" w:hint="eastAsia"/>
          <w:sz w:val="24"/>
        </w:rPr>
        <w:t>1.</w:t>
      </w:r>
      <w:r w:rsidRPr="00212AAF">
        <w:rPr>
          <w:rFonts w:hAnsiTheme="minorEastAsia" w:hint="eastAsia"/>
          <w:sz w:val="24"/>
        </w:rPr>
        <w:t>建立高品质的档案数字资源库</w:t>
      </w:r>
    </w:p>
    <w:p w:rsidR="00212AAF" w:rsidRPr="00212AAF" w:rsidRDefault="00212AAF" w:rsidP="00751DE8">
      <w:pPr>
        <w:spacing w:line="360" w:lineRule="auto"/>
        <w:ind w:firstLineChars="200" w:firstLine="446"/>
        <w:rPr>
          <w:rFonts w:hAnsiTheme="minorEastAsia"/>
          <w:sz w:val="24"/>
        </w:rPr>
      </w:pPr>
      <w:r w:rsidRPr="00212AAF">
        <w:rPr>
          <w:rFonts w:hAnsiTheme="minorEastAsia" w:hint="eastAsia"/>
          <w:sz w:val="24"/>
        </w:rPr>
        <w:t>集成</w:t>
      </w:r>
      <w:r w:rsidRPr="00212AAF">
        <w:rPr>
          <w:rFonts w:hAnsiTheme="minorEastAsia" w:hint="eastAsia"/>
          <w:sz w:val="24"/>
        </w:rPr>
        <w:t>OCR</w:t>
      </w:r>
      <w:r w:rsidRPr="00212AAF">
        <w:rPr>
          <w:rFonts w:hAnsiTheme="minorEastAsia" w:hint="eastAsia"/>
          <w:sz w:val="24"/>
        </w:rPr>
        <w:t>技术，通过对纸质档案数字化，建立高品质的档案数字资源库，有效加强对实体纸质档案的保护，有效遏制涂改造假，保证档案的真实性和有效性，为提升干部人事档案管理信息化水平提供数据资源。</w:t>
      </w:r>
    </w:p>
    <w:p w:rsidR="00212AAF" w:rsidRPr="00212AAF" w:rsidRDefault="00212AAF" w:rsidP="00212AAF">
      <w:pPr>
        <w:spacing w:line="360" w:lineRule="auto"/>
        <w:rPr>
          <w:rFonts w:hAnsiTheme="minorEastAsia"/>
          <w:sz w:val="24"/>
        </w:rPr>
      </w:pPr>
      <w:r w:rsidRPr="00212AAF">
        <w:rPr>
          <w:rFonts w:hAnsiTheme="minorEastAsia" w:hint="eastAsia"/>
          <w:sz w:val="24"/>
        </w:rPr>
        <w:lastRenderedPageBreak/>
        <w:t>2.</w:t>
      </w:r>
      <w:r w:rsidRPr="00212AAF">
        <w:rPr>
          <w:rFonts w:hAnsiTheme="minorEastAsia" w:hint="eastAsia"/>
          <w:sz w:val="24"/>
        </w:rPr>
        <w:t>建立一套干部人事档案管理信息系统</w:t>
      </w:r>
    </w:p>
    <w:p w:rsidR="00212AAF" w:rsidRPr="00212AAF" w:rsidRDefault="00212AAF" w:rsidP="00751DE8">
      <w:pPr>
        <w:spacing w:line="360" w:lineRule="auto"/>
        <w:ind w:firstLineChars="200" w:firstLine="446"/>
        <w:rPr>
          <w:rFonts w:hAnsiTheme="minorEastAsia"/>
          <w:sz w:val="24"/>
        </w:rPr>
      </w:pPr>
      <w:r w:rsidRPr="00212AAF">
        <w:rPr>
          <w:rFonts w:hAnsiTheme="minorEastAsia" w:hint="eastAsia"/>
          <w:sz w:val="24"/>
        </w:rPr>
        <w:t>基于干部人事档案日常管理、查借阅、档案接收、档案转递、利用统计等业务需求，建设干部人事档案管理信息系统，解决干部人事档案管理不规范、人力耗费大等难题，全面提升档案管理的规范化、科学化和信息化水平，实现干部数字档案的安全、长期、规范、集中保存与管理。按照业务流程建立严格的权限控制体系，根据不同角色设定不同的档案数字副本查看和操作权限，确保档案信息保密性。</w:t>
      </w:r>
    </w:p>
    <w:p w:rsidR="00212AAF" w:rsidRPr="00212AAF" w:rsidRDefault="00212AAF" w:rsidP="00212AAF">
      <w:pPr>
        <w:spacing w:line="360" w:lineRule="auto"/>
        <w:rPr>
          <w:rFonts w:hAnsiTheme="minorEastAsia"/>
          <w:sz w:val="24"/>
        </w:rPr>
      </w:pPr>
      <w:r w:rsidRPr="00212AAF">
        <w:rPr>
          <w:rFonts w:hAnsiTheme="minorEastAsia" w:hint="eastAsia"/>
          <w:sz w:val="24"/>
        </w:rPr>
        <w:t>（二）售后服务要求</w:t>
      </w:r>
    </w:p>
    <w:p w:rsidR="00212AAF" w:rsidRPr="00212AAF" w:rsidRDefault="00212AAF" w:rsidP="00751DE8">
      <w:pPr>
        <w:spacing w:line="360" w:lineRule="auto"/>
        <w:ind w:firstLineChars="200" w:firstLine="446"/>
        <w:rPr>
          <w:rFonts w:hAnsiTheme="minorEastAsia"/>
          <w:sz w:val="24"/>
        </w:rPr>
      </w:pPr>
      <w:r w:rsidRPr="00212AAF">
        <w:rPr>
          <w:rFonts w:hAnsiTheme="minorEastAsia" w:hint="eastAsia"/>
          <w:sz w:val="24"/>
        </w:rPr>
        <w:t>投标方必须提供完善的本地化售后服务方案。在京津冀设有公司（或分公司）并有不少于</w:t>
      </w:r>
      <w:r w:rsidRPr="00212AAF">
        <w:rPr>
          <w:rFonts w:hAnsiTheme="minorEastAsia" w:hint="eastAsia"/>
          <w:sz w:val="24"/>
        </w:rPr>
        <w:t>8</w:t>
      </w:r>
      <w:r w:rsidRPr="00212AAF">
        <w:rPr>
          <w:rFonts w:hAnsiTheme="minorEastAsia" w:hint="eastAsia"/>
          <w:sz w:val="24"/>
        </w:rPr>
        <w:t>人的技术支持服务团队，提供售后技术支持服务团队人员名单及加盖投标人单位公章的技术支持服务人员社保缴纳证明。</w:t>
      </w:r>
    </w:p>
    <w:p w:rsidR="00212AAF" w:rsidRPr="00212AAF" w:rsidRDefault="00212AAF" w:rsidP="00751DE8">
      <w:pPr>
        <w:spacing w:line="360" w:lineRule="auto"/>
        <w:ind w:firstLineChars="200" w:firstLine="446"/>
        <w:rPr>
          <w:rFonts w:hAnsiTheme="minorEastAsia"/>
          <w:sz w:val="24"/>
        </w:rPr>
      </w:pPr>
      <w:r w:rsidRPr="00212AAF">
        <w:rPr>
          <w:rFonts w:hAnsiTheme="minorEastAsia" w:hint="eastAsia"/>
          <w:sz w:val="24"/>
        </w:rPr>
        <w:t>项目</w:t>
      </w:r>
      <w:r w:rsidR="00A63D5C" w:rsidRPr="00A63D5C">
        <w:rPr>
          <w:rFonts w:hAnsiTheme="minorEastAsia" w:hint="eastAsia"/>
          <w:sz w:val="24"/>
        </w:rPr>
        <w:t>免费</w:t>
      </w:r>
      <w:r w:rsidRPr="00212AAF">
        <w:rPr>
          <w:rFonts w:hAnsiTheme="minorEastAsia" w:hint="eastAsia"/>
          <w:sz w:val="24"/>
        </w:rPr>
        <w:t>运维期</w:t>
      </w:r>
      <w:r w:rsidRPr="00212AAF">
        <w:rPr>
          <w:rFonts w:hAnsiTheme="minorEastAsia" w:hint="eastAsia"/>
          <w:sz w:val="24"/>
        </w:rPr>
        <w:t>5</w:t>
      </w:r>
      <w:r w:rsidRPr="00212AAF">
        <w:rPr>
          <w:rFonts w:hAnsiTheme="minorEastAsia" w:hint="eastAsia"/>
          <w:sz w:val="24"/>
        </w:rPr>
        <w:t>年，</w:t>
      </w:r>
      <w:proofErr w:type="gramStart"/>
      <w:r w:rsidRPr="00212AAF">
        <w:rPr>
          <w:rFonts w:hAnsiTheme="minorEastAsia" w:hint="eastAsia"/>
          <w:sz w:val="24"/>
        </w:rPr>
        <w:t>自项目</w:t>
      </w:r>
      <w:proofErr w:type="gramEnd"/>
      <w:r w:rsidRPr="00212AAF">
        <w:rPr>
          <w:rFonts w:hAnsiTheme="minorEastAsia" w:hint="eastAsia"/>
          <w:sz w:val="24"/>
        </w:rPr>
        <w:t>验收合格之日起计算。运维期内中标人免费提供日常运行维护，包括但不限于每年</w:t>
      </w:r>
      <w:r w:rsidRPr="00212AAF">
        <w:rPr>
          <w:rFonts w:hAnsiTheme="minorEastAsia" w:hint="eastAsia"/>
          <w:sz w:val="24"/>
        </w:rPr>
        <w:t>2</w:t>
      </w:r>
      <w:r w:rsidRPr="00212AAF">
        <w:rPr>
          <w:rFonts w:hAnsiTheme="minorEastAsia" w:hint="eastAsia"/>
          <w:sz w:val="24"/>
        </w:rPr>
        <w:t>次系统巡检、冗余数据清理、</w:t>
      </w:r>
      <w:r w:rsidRPr="00212AAF">
        <w:rPr>
          <w:rFonts w:hAnsiTheme="minorEastAsia" w:hint="eastAsia"/>
          <w:sz w:val="24"/>
        </w:rPr>
        <w:t>BUG</w:t>
      </w:r>
      <w:r w:rsidRPr="00212AAF">
        <w:rPr>
          <w:rFonts w:hAnsiTheme="minorEastAsia" w:hint="eastAsia"/>
          <w:sz w:val="24"/>
        </w:rPr>
        <w:t>修复、漏洞补丁完善、业务版本升级改造、数据安全检查与备份等。</w:t>
      </w:r>
    </w:p>
    <w:p w:rsidR="00B66451" w:rsidRDefault="00212AAF" w:rsidP="00B66451">
      <w:pPr>
        <w:spacing w:line="360" w:lineRule="auto"/>
        <w:ind w:firstLineChars="200" w:firstLine="446"/>
        <w:rPr>
          <w:rFonts w:hAnsiTheme="minorEastAsia"/>
          <w:sz w:val="24"/>
        </w:rPr>
      </w:pPr>
      <w:r w:rsidRPr="00212AAF">
        <w:rPr>
          <w:rFonts w:hAnsiTheme="minorEastAsia" w:hint="eastAsia"/>
          <w:sz w:val="24"/>
        </w:rPr>
        <w:t>运维期内投标方提供</w:t>
      </w:r>
      <w:r w:rsidRPr="00212AAF">
        <w:rPr>
          <w:rFonts w:hAnsiTheme="minorEastAsia" w:hint="eastAsia"/>
          <w:sz w:val="24"/>
        </w:rPr>
        <w:t xml:space="preserve"> 7*24 </w:t>
      </w:r>
      <w:r w:rsidRPr="00212AAF">
        <w:rPr>
          <w:rFonts w:hAnsiTheme="minorEastAsia" w:hint="eastAsia"/>
          <w:sz w:val="24"/>
        </w:rPr>
        <w:t>的故障响应与处理服务，提供电话支持、本地化上门支持等服务方式，可及时到达项目现场为用户提供技术支持服务。运维期内，投标方应配合招标方做好网络</w:t>
      </w:r>
      <w:proofErr w:type="gramStart"/>
      <w:r w:rsidRPr="00212AAF">
        <w:rPr>
          <w:rFonts w:hAnsiTheme="minorEastAsia" w:hint="eastAsia"/>
          <w:sz w:val="24"/>
        </w:rPr>
        <w:t>安全等保工作</w:t>
      </w:r>
      <w:proofErr w:type="gramEnd"/>
      <w:r w:rsidRPr="00212AAF">
        <w:rPr>
          <w:rFonts w:hAnsiTheme="minorEastAsia" w:hint="eastAsia"/>
          <w:sz w:val="24"/>
        </w:rPr>
        <w:t>，保障系统安全及数据安全。</w:t>
      </w:r>
    </w:p>
    <w:p w:rsidR="00381CB7" w:rsidRPr="00406C35" w:rsidRDefault="00212AAF" w:rsidP="00B66451">
      <w:pPr>
        <w:spacing w:line="360" w:lineRule="auto"/>
        <w:ind w:firstLineChars="200" w:firstLine="446"/>
        <w:rPr>
          <w:rFonts w:hAnsiTheme="minorEastAsia"/>
          <w:sz w:val="24"/>
        </w:rPr>
      </w:pPr>
      <w:r w:rsidRPr="00406C35">
        <w:rPr>
          <w:rFonts w:hAnsiTheme="minorEastAsia" w:hint="eastAsia"/>
          <w:sz w:val="24"/>
        </w:rPr>
        <w:t>（三）</w:t>
      </w:r>
      <w:r w:rsidR="00844D3D" w:rsidRPr="00406C35">
        <w:rPr>
          <w:rFonts w:hAnsiTheme="minorEastAsia" w:hint="eastAsia"/>
          <w:b/>
          <w:sz w:val="24"/>
        </w:rPr>
        <w:t>采购清单</w:t>
      </w:r>
    </w:p>
    <w:tbl>
      <w:tblPr>
        <w:tblW w:w="935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969"/>
        <w:gridCol w:w="468"/>
        <w:gridCol w:w="468"/>
        <w:gridCol w:w="6984"/>
      </w:tblGrid>
      <w:tr w:rsidR="00C67C5E" w:rsidRPr="00406C35" w:rsidTr="002F77A7">
        <w:trPr>
          <w:trHeight w:val="1679"/>
        </w:trPr>
        <w:tc>
          <w:tcPr>
            <w:tcW w:w="0" w:type="auto"/>
            <w:vAlign w:val="center"/>
          </w:tcPr>
          <w:p w:rsidR="00C67C5E" w:rsidRPr="00406C35" w:rsidRDefault="00C67C5E" w:rsidP="001E11B1">
            <w:pPr>
              <w:jc w:val="center"/>
              <w:rPr>
                <w:sz w:val="24"/>
              </w:rPr>
            </w:pPr>
            <w:r w:rsidRPr="00406C35">
              <w:rPr>
                <w:rFonts w:cs="宋体" w:hint="eastAsia"/>
                <w:kern w:val="0"/>
                <w:sz w:val="24"/>
              </w:rPr>
              <w:t>序号</w:t>
            </w:r>
          </w:p>
        </w:tc>
        <w:tc>
          <w:tcPr>
            <w:tcW w:w="0" w:type="auto"/>
            <w:vAlign w:val="center"/>
          </w:tcPr>
          <w:p w:rsidR="00C67C5E" w:rsidRPr="00406C35" w:rsidRDefault="00C67C5E" w:rsidP="001E11B1">
            <w:pPr>
              <w:jc w:val="center"/>
              <w:rPr>
                <w:sz w:val="24"/>
              </w:rPr>
            </w:pPr>
            <w:r w:rsidRPr="00406C35">
              <w:rPr>
                <w:rFonts w:cs="宋体" w:hint="eastAsia"/>
                <w:kern w:val="0"/>
                <w:sz w:val="24"/>
              </w:rPr>
              <w:t>标的名称</w:t>
            </w:r>
          </w:p>
        </w:tc>
        <w:tc>
          <w:tcPr>
            <w:tcW w:w="0" w:type="auto"/>
            <w:vAlign w:val="center"/>
          </w:tcPr>
          <w:p w:rsidR="00C67C5E" w:rsidRPr="00406C35" w:rsidRDefault="00C67C5E" w:rsidP="001E11B1">
            <w:pPr>
              <w:jc w:val="center"/>
              <w:rPr>
                <w:sz w:val="24"/>
              </w:rPr>
            </w:pPr>
            <w:r w:rsidRPr="00406C35">
              <w:rPr>
                <w:rFonts w:cs="宋体" w:hint="eastAsia"/>
                <w:kern w:val="0"/>
                <w:sz w:val="24"/>
              </w:rPr>
              <w:t>数量</w:t>
            </w:r>
          </w:p>
        </w:tc>
        <w:tc>
          <w:tcPr>
            <w:tcW w:w="0" w:type="auto"/>
            <w:vAlign w:val="center"/>
          </w:tcPr>
          <w:p w:rsidR="00C67C5E" w:rsidRPr="00406C35" w:rsidRDefault="00C67C5E" w:rsidP="001E11B1">
            <w:pPr>
              <w:jc w:val="center"/>
              <w:rPr>
                <w:sz w:val="24"/>
              </w:rPr>
            </w:pPr>
            <w:r w:rsidRPr="00406C35">
              <w:rPr>
                <w:rFonts w:cs="宋体" w:hint="eastAsia"/>
                <w:kern w:val="0"/>
                <w:sz w:val="24"/>
              </w:rPr>
              <w:t>单位</w:t>
            </w:r>
          </w:p>
        </w:tc>
        <w:tc>
          <w:tcPr>
            <w:tcW w:w="6984" w:type="dxa"/>
            <w:vAlign w:val="center"/>
          </w:tcPr>
          <w:p w:rsidR="00C67C5E" w:rsidRPr="00406C35" w:rsidRDefault="00C67C5E" w:rsidP="001E11B1">
            <w:pPr>
              <w:jc w:val="center"/>
              <w:rPr>
                <w:sz w:val="24"/>
              </w:rPr>
            </w:pPr>
            <w:r w:rsidRPr="00406C35">
              <w:rPr>
                <w:rFonts w:cs="宋体" w:hint="eastAsia"/>
                <w:kern w:val="0"/>
                <w:sz w:val="24"/>
              </w:rPr>
              <w:t>需求条款</w:t>
            </w:r>
          </w:p>
        </w:tc>
      </w:tr>
      <w:tr w:rsidR="00C67C5E" w:rsidRPr="00264C92" w:rsidTr="002F77A7">
        <w:trPr>
          <w:trHeight w:val="90"/>
        </w:trPr>
        <w:tc>
          <w:tcPr>
            <w:tcW w:w="0" w:type="auto"/>
            <w:vAlign w:val="center"/>
          </w:tcPr>
          <w:p w:rsidR="00C67C5E" w:rsidRPr="00406C35" w:rsidRDefault="00C67C5E" w:rsidP="001E11B1">
            <w:pPr>
              <w:jc w:val="center"/>
              <w:rPr>
                <w:sz w:val="24"/>
              </w:rPr>
            </w:pPr>
            <w:r w:rsidRPr="00406C35">
              <w:rPr>
                <w:sz w:val="24"/>
              </w:rPr>
              <w:t>1</w:t>
            </w:r>
          </w:p>
        </w:tc>
        <w:tc>
          <w:tcPr>
            <w:tcW w:w="0" w:type="auto"/>
            <w:vAlign w:val="center"/>
          </w:tcPr>
          <w:p w:rsidR="00C67C5E" w:rsidRPr="00406C35" w:rsidRDefault="00F01963" w:rsidP="001E11B1">
            <w:pPr>
              <w:jc w:val="center"/>
              <w:rPr>
                <w:sz w:val="24"/>
              </w:rPr>
            </w:pPr>
            <w:r w:rsidRPr="00406C35">
              <w:rPr>
                <w:rFonts w:hint="eastAsia"/>
                <w:sz w:val="24"/>
              </w:rPr>
              <w:t>▲</w:t>
            </w:r>
            <w:r w:rsidR="00C67C5E" w:rsidRPr="00406C35">
              <w:rPr>
                <w:sz w:val="24"/>
              </w:rPr>
              <w:t>服务器</w:t>
            </w:r>
          </w:p>
        </w:tc>
        <w:tc>
          <w:tcPr>
            <w:tcW w:w="0" w:type="auto"/>
            <w:vAlign w:val="center"/>
          </w:tcPr>
          <w:p w:rsidR="00C67C5E" w:rsidRPr="00406C35" w:rsidRDefault="00C67C5E" w:rsidP="001E11B1">
            <w:pPr>
              <w:jc w:val="center"/>
              <w:rPr>
                <w:sz w:val="24"/>
              </w:rPr>
            </w:pPr>
            <w:r w:rsidRPr="00406C35">
              <w:rPr>
                <w:sz w:val="24"/>
              </w:rPr>
              <w:t>2</w:t>
            </w:r>
          </w:p>
        </w:tc>
        <w:tc>
          <w:tcPr>
            <w:tcW w:w="0" w:type="auto"/>
            <w:vAlign w:val="center"/>
          </w:tcPr>
          <w:p w:rsidR="00C67C5E" w:rsidRPr="00406C35" w:rsidRDefault="00C67C5E" w:rsidP="001E11B1">
            <w:pPr>
              <w:jc w:val="center"/>
              <w:rPr>
                <w:sz w:val="24"/>
              </w:rPr>
            </w:pPr>
            <w:r w:rsidRPr="00406C35">
              <w:rPr>
                <w:sz w:val="24"/>
              </w:rPr>
              <w:t>台</w:t>
            </w:r>
          </w:p>
        </w:tc>
        <w:tc>
          <w:tcPr>
            <w:tcW w:w="6984" w:type="dxa"/>
            <w:vAlign w:val="center"/>
          </w:tcPr>
          <w:p w:rsidR="00C67C5E" w:rsidRPr="00406C35" w:rsidRDefault="00F01963" w:rsidP="001E11B1">
            <w:pPr>
              <w:rPr>
                <w:sz w:val="24"/>
              </w:rPr>
            </w:pPr>
            <w:r w:rsidRPr="00406C35">
              <w:rPr>
                <w:rFonts w:hint="eastAsia"/>
                <w:sz w:val="24"/>
                <w:szCs w:val="24"/>
              </w:rPr>
              <w:t>其中一台主要用于档案系统、干部系统数据备份，详见附件</w:t>
            </w:r>
            <w:r w:rsidRPr="00406C35">
              <w:rPr>
                <w:rFonts w:hint="eastAsia"/>
                <w:sz w:val="24"/>
                <w:szCs w:val="24"/>
              </w:rPr>
              <w:t>1</w:t>
            </w:r>
            <w:r w:rsidRPr="00406C35">
              <w:rPr>
                <w:rFonts w:hint="eastAsia"/>
                <w:sz w:val="24"/>
                <w:szCs w:val="24"/>
              </w:rPr>
              <w:t>通用服务器采购需求。</w:t>
            </w:r>
          </w:p>
        </w:tc>
      </w:tr>
      <w:tr w:rsidR="00C67C5E" w:rsidTr="002F77A7">
        <w:trPr>
          <w:trHeight w:val="90"/>
        </w:trPr>
        <w:tc>
          <w:tcPr>
            <w:tcW w:w="0" w:type="auto"/>
            <w:vAlign w:val="center"/>
          </w:tcPr>
          <w:p w:rsidR="00C67C5E" w:rsidRPr="00EA2F7B" w:rsidRDefault="00C67C5E" w:rsidP="001E11B1">
            <w:pPr>
              <w:jc w:val="center"/>
              <w:rPr>
                <w:sz w:val="24"/>
              </w:rPr>
            </w:pPr>
            <w:r w:rsidRPr="00EA2F7B">
              <w:rPr>
                <w:sz w:val="24"/>
              </w:rPr>
              <w:t>2</w:t>
            </w:r>
          </w:p>
        </w:tc>
        <w:tc>
          <w:tcPr>
            <w:tcW w:w="0" w:type="auto"/>
            <w:vAlign w:val="center"/>
          </w:tcPr>
          <w:p w:rsidR="00C67C5E" w:rsidRPr="00EA2F7B" w:rsidRDefault="00C67C5E" w:rsidP="001E11B1">
            <w:pPr>
              <w:jc w:val="center"/>
              <w:rPr>
                <w:sz w:val="24"/>
              </w:rPr>
            </w:pPr>
            <w:r w:rsidRPr="00EA2F7B">
              <w:rPr>
                <w:sz w:val="24"/>
              </w:rPr>
              <w:t>中间件</w:t>
            </w:r>
          </w:p>
        </w:tc>
        <w:tc>
          <w:tcPr>
            <w:tcW w:w="0" w:type="auto"/>
            <w:vAlign w:val="center"/>
          </w:tcPr>
          <w:p w:rsidR="00C67C5E" w:rsidRPr="00EA2F7B" w:rsidRDefault="00C67C5E" w:rsidP="001E11B1">
            <w:pPr>
              <w:jc w:val="center"/>
              <w:rPr>
                <w:rFonts w:eastAsia="Times New Roman"/>
                <w:sz w:val="24"/>
              </w:rPr>
            </w:pPr>
            <w:r w:rsidRPr="00EA2F7B">
              <w:rPr>
                <w:rFonts w:hint="eastAsia"/>
                <w:sz w:val="24"/>
              </w:rPr>
              <w:t>1</w:t>
            </w:r>
          </w:p>
        </w:tc>
        <w:tc>
          <w:tcPr>
            <w:tcW w:w="0" w:type="auto"/>
            <w:vAlign w:val="center"/>
          </w:tcPr>
          <w:p w:rsidR="00C67C5E" w:rsidRPr="00EA2F7B" w:rsidRDefault="00C67C5E" w:rsidP="001E11B1">
            <w:pPr>
              <w:jc w:val="center"/>
              <w:rPr>
                <w:sz w:val="24"/>
              </w:rPr>
            </w:pPr>
            <w:r w:rsidRPr="00EA2F7B">
              <w:rPr>
                <w:sz w:val="24"/>
              </w:rPr>
              <w:t>套</w:t>
            </w:r>
          </w:p>
        </w:tc>
        <w:tc>
          <w:tcPr>
            <w:tcW w:w="6984" w:type="dxa"/>
            <w:vAlign w:val="center"/>
          </w:tcPr>
          <w:p w:rsidR="00EA2F7B" w:rsidRPr="00EA2F7B" w:rsidRDefault="00EA2F7B" w:rsidP="00EA2F7B">
            <w:pPr>
              <w:pStyle w:val="ae"/>
              <w:spacing w:line="400" w:lineRule="exact"/>
              <w:ind w:firstLine="446"/>
              <w:jc w:val="left"/>
              <w:rPr>
                <w:sz w:val="24"/>
                <w:szCs w:val="24"/>
              </w:rPr>
            </w:pPr>
            <w:r w:rsidRPr="00EA2F7B">
              <w:rPr>
                <w:sz w:val="24"/>
                <w:szCs w:val="24"/>
              </w:rPr>
              <w:t>1</w:t>
            </w:r>
            <w:r w:rsidRPr="00EA2F7B">
              <w:rPr>
                <w:sz w:val="24"/>
                <w:szCs w:val="24"/>
              </w:rPr>
              <w:t>、用于为上层应用提供运行环境，实现对上层应用的部署和动态管理，产品可部署在通用的服务器上，以后台服务形式运行，用户通过管理控制</w:t>
            </w:r>
            <w:proofErr w:type="gramStart"/>
            <w:r w:rsidRPr="00EA2F7B">
              <w:rPr>
                <w:sz w:val="24"/>
                <w:szCs w:val="24"/>
              </w:rPr>
              <w:t>台或者</w:t>
            </w:r>
            <w:proofErr w:type="gramEnd"/>
            <w:r w:rsidRPr="00EA2F7B">
              <w:rPr>
                <w:sz w:val="24"/>
                <w:szCs w:val="24"/>
              </w:rPr>
              <w:t>命令行工具完成上层应用的部署、启动、停止等操</w:t>
            </w:r>
            <w:r w:rsidRPr="00EA2F7B">
              <w:rPr>
                <w:sz w:val="24"/>
                <w:szCs w:val="24"/>
              </w:rPr>
              <w:lastRenderedPageBreak/>
              <w:t>作，产品主要功能包括</w:t>
            </w:r>
            <w:r w:rsidRPr="00EA2F7B">
              <w:rPr>
                <w:sz w:val="24"/>
                <w:szCs w:val="24"/>
              </w:rPr>
              <w:t>Web</w:t>
            </w:r>
            <w:r w:rsidRPr="00EA2F7B">
              <w:rPr>
                <w:sz w:val="24"/>
                <w:szCs w:val="24"/>
              </w:rPr>
              <w:t>容器、</w:t>
            </w:r>
            <w:r w:rsidRPr="00EA2F7B">
              <w:rPr>
                <w:sz w:val="24"/>
                <w:szCs w:val="24"/>
              </w:rPr>
              <w:t>EJB</w:t>
            </w:r>
            <w:r w:rsidRPr="00EA2F7B">
              <w:rPr>
                <w:sz w:val="24"/>
                <w:szCs w:val="24"/>
              </w:rPr>
              <w:t>容器、数据源服务、集群管理等。</w:t>
            </w:r>
          </w:p>
          <w:p w:rsidR="00EA2F7B" w:rsidRPr="00EA2F7B" w:rsidRDefault="00EA2F7B" w:rsidP="00EA2F7B">
            <w:pPr>
              <w:pStyle w:val="ae"/>
              <w:spacing w:line="400" w:lineRule="exact"/>
              <w:ind w:firstLine="526"/>
              <w:jc w:val="left"/>
              <w:rPr>
                <w:sz w:val="24"/>
                <w:szCs w:val="24"/>
              </w:rPr>
            </w:pPr>
            <w:r w:rsidRPr="00EA2F7B">
              <w:rPr>
                <w:sz w:val="28"/>
                <w:szCs w:val="28"/>
              </w:rPr>
              <w:t>★</w:t>
            </w:r>
            <w:r w:rsidRPr="00EA2F7B">
              <w:rPr>
                <w:sz w:val="24"/>
                <w:szCs w:val="24"/>
              </w:rPr>
              <w:t>2</w:t>
            </w:r>
            <w:r w:rsidRPr="00EA2F7B">
              <w:rPr>
                <w:sz w:val="24"/>
                <w:szCs w:val="24"/>
              </w:rPr>
              <w:t>、支持国产化环境，如飞腾、龙芯、鲲鹏、海光、申威、</w:t>
            </w:r>
            <w:proofErr w:type="gramStart"/>
            <w:r w:rsidRPr="00EA2F7B">
              <w:rPr>
                <w:sz w:val="24"/>
                <w:szCs w:val="24"/>
              </w:rPr>
              <w:t>兆芯等</w:t>
            </w:r>
            <w:proofErr w:type="gramEnd"/>
            <w:r w:rsidRPr="00EA2F7B">
              <w:rPr>
                <w:sz w:val="24"/>
                <w:szCs w:val="24"/>
              </w:rPr>
              <w:t>平台及麒麟、统信、中科方德等国产操作系统。支持国产数据库，如：神州通用、达梦、</w:t>
            </w:r>
            <w:proofErr w:type="gramStart"/>
            <w:r w:rsidRPr="00EA2F7B">
              <w:rPr>
                <w:sz w:val="24"/>
                <w:szCs w:val="24"/>
              </w:rPr>
              <w:t>人大金</w:t>
            </w:r>
            <w:proofErr w:type="gramEnd"/>
            <w:r w:rsidRPr="00EA2F7B">
              <w:rPr>
                <w:sz w:val="24"/>
                <w:szCs w:val="24"/>
              </w:rPr>
              <w:t>仓、南大通用、</w:t>
            </w:r>
            <w:proofErr w:type="gramStart"/>
            <w:r w:rsidRPr="00EA2F7B">
              <w:rPr>
                <w:sz w:val="24"/>
                <w:szCs w:val="24"/>
              </w:rPr>
              <w:t>瀚</w:t>
            </w:r>
            <w:proofErr w:type="gramEnd"/>
            <w:r w:rsidRPr="00EA2F7B">
              <w:rPr>
                <w:sz w:val="24"/>
                <w:szCs w:val="24"/>
              </w:rPr>
              <w:t>高数据库等国产数据库。</w:t>
            </w:r>
          </w:p>
          <w:p w:rsidR="00EA2F7B" w:rsidRPr="00EA2F7B" w:rsidRDefault="00EA2F7B" w:rsidP="00EA2F7B">
            <w:pPr>
              <w:pStyle w:val="ae"/>
              <w:spacing w:line="400" w:lineRule="exact"/>
              <w:ind w:firstLine="446"/>
              <w:jc w:val="left"/>
              <w:rPr>
                <w:sz w:val="24"/>
                <w:szCs w:val="24"/>
              </w:rPr>
            </w:pPr>
            <w:r w:rsidRPr="00EA2F7B">
              <w:rPr>
                <w:sz w:val="24"/>
                <w:szCs w:val="24"/>
              </w:rPr>
              <w:t>3</w:t>
            </w:r>
            <w:r w:rsidRPr="00EA2F7B">
              <w:rPr>
                <w:sz w:val="24"/>
                <w:szCs w:val="24"/>
              </w:rPr>
              <w:t>、遵循</w:t>
            </w:r>
            <w:r w:rsidRPr="00EA2F7B">
              <w:rPr>
                <w:sz w:val="24"/>
                <w:szCs w:val="24"/>
              </w:rPr>
              <w:t>JavaEE</w:t>
            </w:r>
            <w:r w:rsidRPr="00EA2F7B">
              <w:rPr>
                <w:sz w:val="24"/>
                <w:szCs w:val="24"/>
              </w:rPr>
              <w:t>标准规范，具有系列型号产品通过</w:t>
            </w:r>
            <w:r w:rsidRPr="00EA2F7B">
              <w:rPr>
                <w:sz w:val="24"/>
                <w:szCs w:val="24"/>
              </w:rPr>
              <w:t>JavaEE 7</w:t>
            </w:r>
            <w:r w:rsidRPr="00EA2F7B">
              <w:rPr>
                <w:sz w:val="24"/>
                <w:szCs w:val="24"/>
              </w:rPr>
              <w:t>、</w:t>
            </w:r>
            <w:r w:rsidRPr="00EA2F7B">
              <w:rPr>
                <w:sz w:val="24"/>
                <w:szCs w:val="24"/>
              </w:rPr>
              <w:t>Java EE8</w:t>
            </w:r>
            <w:r w:rsidRPr="00EA2F7B">
              <w:rPr>
                <w:sz w:val="24"/>
                <w:szCs w:val="24"/>
              </w:rPr>
              <w:t>认证，通过</w:t>
            </w:r>
            <w:r w:rsidRPr="00EA2F7B">
              <w:rPr>
                <w:sz w:val="24"/>
                <w:szCs w:val="24"/>
              </w:rPr>
              <w:t>Jakarta EE 9 Platform Compatible Products</w:t>
            </w:r>
            <w:r w:rsidRPr="00EA2F7B">
              <w:rPr>
                <w:sz w:val="24"/>
                <w:szCs w:val="24"/>
              </w:rPr>
              <w:t>认证</w:t>
            </w:r>
            <w:r w:rsidRPr="00EA2F7B">
              <w:rPr>
                <w:rFonts w:hint="eastAsia"/>
                <w:sz w:val="24"/>
                <w:szCs w:val="24"/>
              </w:rPr>
              <w:t>，提供官方网站网址及网页截图</w:t>
            </w:r>
            <w:r w:rsidRPr="00EA2F7B">
              <w:rPr>
                <w:sz w:val="24"/>
                <w:szCs w:val="24"/>
              </w:rPr>
              <w:t>。</w:t>
            </w:r>
          </w:p>
          <w:p w:rsidR="00EA2F7B" w:rsidRPr="00EA2F7B" w:rsidRDefault="00EA2F7B" w:rsidP="00EA2F7B">
            <w:pPr>
              <w:pStyle w:val="ae"/>
              <w:spacing w:line="400" w:lineRule="exact"/>
              <w:ind w:firstLine="446"/>
              <w:jc w:val="left"/>
              <w:rPr>
                <w:sz w:val="24"/>
                <w:szCs w:val="24"/>
              </w:rPr>
            </w:pPr>
            <w:r w:rsidRPr="00EA2F7B">
              <w:rPr>
                <w:sz w:val="24"/>
                <w:szCs w:val="24"/>
              </w:rPr>
              <w:t>4</w:t>
            </w:r>
            <w:r w:rsidRPr="00EA2F7B">
              <w:rPr>
                <w:sz w:val="24"/>
                <w:szCs w:val="24"/>
              </w:rPr>
              <w:t>、支持通过应用</w:t>
            </w:r>
            <w:r w:rsidRPr="00EA2F7B">
              <w:rPr>
                <w:sz w:val="24"/>
                <w:szCs w:val="24"/>
              </w:rPr>
              <w:t>Web</w:t>
            </w:r>
            <w:r w:rsidRPr="00EA2F7B">
              <w:rPr>
                <w:sz w:val="24"/>
                <w:szCs w:val="24"/>
              </w:rPr>
              <w:t>接口的慢请求比例、异常比例、异常数等阈值，熔断</w:t>
            </w:r>
            <w:r w:rsidRPr="00EA2F7B">
              <w:rPr>
                <w:sz w:val="24"/>
                <w:szCs w:val="24"/>
              </w:rPr>
              <w:t>Web</w:t>
            </w:r>
            <w:r w:rsidRPr="00EA2F7B">
              <w:rPr>
                <w:sz w:val="24"/>
                <w:szCs w:val="24"/>
              </w:rPr>
              <w:t>接口请求。</w:t>
            </w:r>
          </w:p>
          <w:p w:rsidR="00EA2F7B" w:rsidRPr="00EA2F7B" w:rsidRDefault="00EA2F7B" w:rsidP="00EA2F7B">
            <w:pPr>
              <w:pStyle w:val="ae"/>
              <w:spacing w:line="400" w:lineRule="exact"/>
              <w:ind w:firstLine="446"/>
              <w:jc w:val="left"/>
              <w:rPr>
                <w:sz w:val="24"/>
                <w:szCs w:val="24"/>
              </w:rPr>
            </w:pPr>
            <w:r w:rsidRPr="00EA2F7B">
              <w:rPr>
                <w:sz w:val="24"/>
                <w:szCs w:val="24"/>
              </w:rPr>
              <w:t>5</w:t>
            </w:r>
            <w:r w:rsidRPr="00EA2F7B">
              <w:rPr>
                <w:sz w:val="24"/>
                <w:szCs w:val="24"/>
              </w:rPr>
              <w:t>、支持在不停止应用服务器运行的情况下动态更新</w:t>
            </w:r>
            <w:r w:rsidRPr="00EA2F7B">
              <w:rPr>
                <w:sz w:val="24"/>
                <w:szCs w:val="24"/>
              </w:rPr>
              <w:t>license</w:t>
            </w:r>
            <w:r w:rsidRPr="00EA2F7B">
              <w:rPr>
                <w:sz w:val="24"/>
                <w:szCs w:val="24"/>
              </w:rPr>
              <w:t>，支持批量替换</w:t>
            </w:r>
            <w:r w:rsidRPr="00EA2F7B">
              <w:rPr>
                <w:sz w:val="24"/>
                <w:szCs w:val="24"/>
              </w:rPr>
              <w:t>license</w:t>
            </w:r>
            <w:r w:rsidRPr="00EA2F7B">
              <w:rPr>
                <w:sz w:val="24"/>
                <w:szCs w:val="24"/>
              </w:rPr>
              <w:t>。</w:t>
            </w:r>
          </w:p>
          <w:p w:rsidR="00EA2F7B" w:rsidRPr="00EA2F7B" w:rsidRDefault="00EA2F7B" w:rsidP="00EA2F7B">
            <w:pPr>
              <w:pStyle w:val="ae"/>
              <w:spacing w:line="400" w:lineRule="exact"/>
              <w:ind w:firstLine="446"/>
              <w:jc w:val="left"/>
              <w:rPr>
                <w:sz w:val="24"/>
                <w:szCs w:val="24"/>
              </w:rPr>
            </w:pPr>
            <w:r w:rsidRPr="00EA2F7B">
              <w:rPr>
                <w:sz w:val="24"/>
                <w:szCs w:val="24"/>
              </w:rPr>
              <w:t>6</w:t>
            </w:r>
            <w:r w:rsidRPr="00EA2F7B">
              <w:rPr>
                <w:sz w:val="24"/>
                <w:szCs w:val="24"/>
              </w:rPr>
              <w:t>、支持安全防护统计功能。包含攻击次数、攻击类型、</w:t>
            </w:r>
            <w:r w:rsidRPr="00EA2F7B">
              <w:rPr>
                <w:sz w:val="24"/>
                <w:szCs w:val="24"/>
              </w:rPr>
              <w:t>Top10</w:t>
            </w:r>
            <w:r w:rsidRPr="00EA2F7B">
              <w:rPr>
                <w:sz w:val="24"/>
                <w:szCs w:val="24"/>
              </w:rPr>
              <w:t>攻击来源、</w:t>
            </w:r>
            <w:r w:rsidRPr="00EA2F7B">
              <w:rPr>
                <w:sz w:val="24"/>
                <w:szCs w:val="24"/>
              </w:rPr>
              <w:t>Top10</w:t>
            </w:r>
            <w:r w:rsidRPr="00EA2F7B">
              <w:rPr>
                <w:sz w:val="24"/>
                <w:szCs w:val="24"/>
              </w:rPr>
              <w:t>被攻击</w:t>
            </w:r>
            <w:r w:rsidRPr="00EA2F7B">
              <w:rPr>
                <w:sz w:val="24"/>
                <w:szCs w:val="24"/>
              </w:rPr>
              <w:t>URL</w:t>
            </w:r>
            <w:r w:rsidRPr="00EA2F7B">
              <w:rPr>
                <w:sz w:val="24"/>
                <w:szCs w:val="24"/>
              </w:rPr>
              <w:t>等信息。</w:t>
            </w:r>
          </w:p>
          <w:p w:rsidR="00EA2F7B" w:rsidRPr="00EA2F7B" w:rsidRDefault="00EA2F7B" w:rsidP="00EA2F7B">
            <w:pPr>
              <w:pStyle w:val="ae"/>
              <w:spacing w:line="400" w:lineRule="exact"/>
              <w:ind w:firstLine="446"/>
              <w:jc w:val="left"/>
              <w:rPr>
                <w:sz w:val="24"/>
                <w:szCs w:val="24"/>
              </w:rPr>
            </w:pPr>
            <w:r w:rsidRPr="00EA2F7B">
              <w:rPr>
                <w:sz w:val="24"/>
                <w:szCs w:val="24"/>
              </w:rPr>
              <w:t>7</w:t>
            </w:r>
            <w:r w:rsidRPr="00EA2F7B">
              <w:rPr>
                <w:sz w:val="24"/>
                <w:szCs w:val="24"/>
              </w:rPr>
              <w:t>、支持</w:t>
            </w:r>
            <w:r w:rsidRPr="00EA2F7B">
              <w:rPr>
                <w:sz w:val="24"/>
                <w:szCs w:val="24"/>
              </w:rPr>
              <w:t>EJB</w:t>
            </w:r>
            <w:r w:rsidRPr="00EA2F7B">
              <w:rPr>
                <w:sz w:val="24"/>
                <w:szCs w:val="24"/>
              </w:rPr>
              <w:t>，</w:t>
            </w:r>
            <w:r w:rsidRPr="00EA2F7B">
              <w:rPr>
                <w:sz w:val="24"/>
                <w:szCs w:val="24"/>
              </w:rPr>
              <w:t>EJB</w:t>
            </w:r>
            <w:r w:rsidRPr="00EA2F7B">
              <w:rPr>
                <w:sz w:val="24"/>
                <w:szCs w:val="24"/>
              </w:rPr>
              <w:t>集群需要支持多种负载管理算法</w:t>
            </w:r>
            <w:r w:rsidRPr="00EA2F7B">
              <w:rPr>
                <w:sz w:val="24"/>
                <w:szCs w:val="24"/>
              </w:rPr>
              <w:t>(</w:t>
            </w:r>
            <w:r w:rsidRPr="00EA2F7B">
              <w:rPr>
                <w:sz w:val="24"/>
                <w:szCs w:val="24"/>
              </w:rPr>
              <w:t>支持简单轮转、加权轮转、随机、备份等负载均衡策略等</w:t>
            </w:r>
            <w:r w:rsidRPr="00EA2F7B">
              <w:rPr>
                <w:sz w:val="24"/>
                <w:szCs w:val="24"/>
              </w:rPr>
              <w:t>)</w:t>
            </w:r>
            <w:r w:rsidRPr="00EA2F7B">
              <w:rPr>
                <w:sz w:val="24"/>
                <w:szCs w:val="24"/>
              </w:rPr>
              <w:t>和故障</w:t>
            </w:r>
            <w:r w:rsidRPr="00EA2F7B">
              <w:rPr>
                <w:sz w:val="24"/>
                <w:szCs w:val="24"/>
              </w:rPr>
              <w:t>EJB</w:t>
            </w:r>
            <w:r w:rsidRPr="00EA2F7B">
              <w:rPr>
                <w:sz w:val="24"/>
                <w:szCs w:val="24"/>
              </w:rPr>
              <w:t>自动隔离功能；</w:t>
            </w:r>
            <w:r w:rsidRPr="00EA2F7B">
              <w:rPr>
                <w:sz w:val="24"/>
                <w:szCs w:val="24"/>
              </w:rPr>
              <w:t>EJB</w:t>
            </w:r>
            <w:r w:rsidRPr="00EA2F7B">
              <w:rPr>
                <w:sz w:val="24"/>
                <w:szCs w:val="24"/>
              </w:rPr>
              <w:t>容器支持除了</w:t>
            </w:r>
            <w:r w:rsidRPr="00EA2F7B">
              <w:rPr>
                <w:sz w:val="24"/>
                <w:szCs w:val="24"/>
              </w:rPr>
              <w:t>iiop</w:t>
            </w:r>
            <w:r w:rsidRPr="00EA2F7B">
              <w:rPr>
                <w:sz w:val="24"/>
                <w:szCs w:val="24"/>
              </w:rPr>
              <w:t>之外的自主序列化协议。</w:t>
            </w:r>
            <w:r w:rsidRPr="00EA2F7B">
              <w:rPr>
                <w:rFonts w:hint="eastAsia"/>
                <w:sz w:val="24"/>
                <w:szCs w:val="24"/>
              </w:rPr>
              <w:t>提供第三方官方网站证明，提供链接及截图证明。</w:t>
            </w:r>
          </w:p>
          <w:p w:rsidR="00EA2F7B" w:rsidRPr="00EA2F7B" w:rsidRDefault="00EA2F7B" w:rsidP="00EA2F7B">
            <w:pPr>
              <w:pStyle w:val="ae"/>
              <w:spacing w:line="400" w:lineRule="exact"/>
              <w:ind w:firstLine="526"/>
              <w:jc w:val="left"/>
              <w:rPr>
                <w:sz w:val="24"/>
                <w:szCs w:val="24"/>
              </w:rPr>
            </w:pPr>
            <w:r w:rsidRPr="00EA2F7B">
              <w:rPr>
                <w:sz w:val="28"/>
                <w:szCs w:val="28"/>
              </w:rPr>
              <w:t>★</w:t>
            </w:r>
            <w:r w:rsidRPr="00EA2F7B">
              <w:rPr>
                <w:sz w:val="24"/>
                <w:szCs w:val="24"/>
              </w:rPr>
              <w:t>8</w:t>
            </w:r>
            <w:r w:rsidRPr="00EA2F7B">
              <w:rPr>
                <w:sz w:val="24"/>
                <w:szCs w:val="24"/>
              </w:rPr>
              <w:t>、确保产品安全可靠，规避中间件产品的安全漏洞威胁，通过代码安全审查测试，渗透性测试，提供第三方权威机构出具的《安全审查测试报告》。</w:t>
            </w:r>
          </w:p>
          <w:p w:rsidR="00EA2F7B" w:rsidRPr="00EA2F7B" w:rsidRDefault="00EA2F7B" w:rsidP="00EA2F7B">
            <w:pPr>
              <w:pStyle w:val="ae"/>
              <w:spacing w:line="400" w:lineRule="exact"/>
              <w:ind w:firstLine="526"/>
              <w:jc w:val="left"/>
              <w:rPr>
                <w:sz w:val="24"/>
                <w:szCs w:val="24"/>
              </w:rPr>
            </w:pPr>
            <w:r w:rsidRPr="00EA2F7B">
              <w:rPr>
                <w:sz w:val="28"/>
                <w:szCs w:val="28"/>
              </w:rPr>
              <w:t>★</w:t>
            </w:r>
            <w:r w:rsidRPr="00EA2F7B">
              <w:rPr>
                <w:sz w:val="24"/>
                <w:szCs w:val="24"/>
              </w:rPr>
              <w:t>9</w:t>
            </w:r>
            <w:r w:rsidRPr="00EA2F7B">
              <w:rPr>
                <w:sz w:val="24"/>
                <w:szCs w:val="24"/>
              </w:rPr>
              <w:t>、产品标准和技术要求符合</w:t>
            </w:r>
            <w:r w:rsidRPr="00EA2F7B">
              <w:rPr>
                <w:sz w:val="24"/>
                <w:szCs w:val="24"/>
              </w:rPr>
              <w:t>GM/T 0028</w:t>
            </w:r>
            <w:r w:rsidRPr="00EA2F7B">
              <w:rPr>
                <w:sz w:val="24"/>
                <w:szCs w:val="24"/>
              </w:rPr>
              <w:t>《密码模块安全技术要求》第二级或以上要求并提供国家密码管理局商用密码检测中心颁发的商用密码产品认证证书，提供商用密码产品认证证书。</w:t>
            </w:r>
          </w:p>
          <w:p w:rsidR="00C67C5E" w:rsidRPr="00EA2F7B" w:rsidRDefault="00EA2F7B" w:rsidP="00EA2F7B">
            <w:pPr>
              <w:ind w:firstLineChars="200" w:firstLine="526"/>
              <w:rPr>
                <w:sz w:val="24"/>
              </w:rPr>
            </w:pPr>
            <w:r w:rsidRPr="00EA2F7B">
              <w:rPr>
                <w:sz w:val="28"/>
                <w:szCs w:val="28"/>
              </w:rPr>
              <w:t>★</w:t>
            </w:r>
            <w:r w:rsidRPr="00EA2F7B">
              <w:rPr>
                <w:sz w:val="24"/>
                <w:szCs w:val="24"/>
              </w:rPr>
              <w:t>10</w:t>
            </w:r>
            <w:r w:rsidRPr="00EA2F7B">
              <w:rPr>
                <w:sz w:val="24"/>
                <w:szCs w:val="24"/>
              </w:rPr>
              <w:t>、为适应业务需求，产品通过中国信息通信研究院云原生中间件成熟度认证评估，成熟度达</w:t>
            </w:r>
            <w:r w:rsidRPr="00EA2F7B">
              <w:rPr>
                <w:sz w:val="24"/>
                <w:szCs w:val="24"/>
              </w:rPr>
              <w:t>4</w:t>
            </w:r>
            <w:r w:rsidRPr="00EA2F7B">
              <w:rPr>
                <w:sz w:val="24"/>
                <w:szCs w:val="24"/>
              </w:rPr>
              <w:t>级及以上，提供对应证书证明。</w:t>
            </w:r>
          </w:p>
        </w:tc>
      </w:tr>
      <w:tr w:rsidR="00C67C5E" w:rsidTr="002F77A7">
        <w:trPr>
          <w:trHeight w:val="2117"/>
        </w:trPr>
        <w:tc>
          <w:tcPr>
            <w:tcW w:w="0" w:type="auto"/>
            <w:vAlign w:val="center"/>
          </w:tcPr>
          <w:p w:rsidR="00C67C5E" w:rsidRDefault="00C67C5E" w:rsidP="001E11B1">
            <w:pPr>
              <w:jc w:val="center"/>
              <w:rPr>
                <w:sz w:val="24"/>
              </w:rPr>
            </w:pPr>
            <w:r>
              <w:rPr>
                <w:sz w:val="24"/>
              </w:rPr>
              <w:lastRenderedPageBreak/>
              <w:t>3</w:t>
            </w:r>
          </w:p>
        </w:tc>
        <w:tc>
          <w:tcPr>
            <w:tcW w:w="0" w:type="auto"/>
            <w:vAlign w:val="center"/>
          </w:tcPr>
          <w:p w:rsidR="00C67C5E" w:rsidRPr="00906A2B" w:rsidRDefault="00C67C5E" w:rsidP="001E11B1">
            <w:pPr>
              <w:jc w:val="center"/>
              <w:rPr>
                <w:sz w:val="24"/>
              </w:rPr>
            </w:pPr>
            <w:r w:rsidRPr="00906A2B">
              <w:rPr>
                <w:sz w:val="24"/>
              </w:rPr>
              <w:t>数据库</w:t>
            </w:r>
          </w:p>
        </w:tc>
        <w:tc>
          <w:tcPr>
            <w:tcW w:w="0" w:type="auto"/>
            <w:vAlign w:val="center"/>
          </w:tcPr>
          <w:p w:rsidR="00C67C5E" w:rsidRPr="00906A2B" w:rsidRDefault="00C67C5E" w:rsidP="001E11B1">
            <w:pPr>
              <w:jc w:val="center"/>
              <w:rPr>
                <w:rFonts w:eastAsia="Times New Roman"/>
                <w:sz w:val="24"/>
              </w:rPr>
            </w:pPr>
            <w:r w:rsidRPr="00906A2B">
              <w:rPr>
                <w:rFonts w:hint="eastAsia"/>
                <w:sz w:val="24"/>
              </w:rPr>
              <w:t>1</w:t>
            </w:r>
          </w:p>
        </w:tc>
        <w:tc>
          <w:tcPr>
            <w:tcW w:w="0" w:type="auto"/>
            <w:vAlign w:val="center"/>
          </w:tcPr>
          <w:p w:rsidR="00C67C5E" w:rsidRPr="00906A2B" w:rsidRDefault="00C67C5E" w:rsidP="001E11B1">
            <w:pPr>
              <w:jc w:val="center"/>
              <w:rPr>
                <w:sz w:val="24"/>
              </w:rPr>
            </w:pPr>
            <w:r w:rsidRPr="00906A2B">
              <w:rPr>
                <w:sz w:val="24"/>
              </w:rPr>
              <w:t>套</w:t>
            </w:r>
          </w:p>
        </w:tc>
        <w:tc>
          <w:tcPr>
            <w:tcW w:w="6984" w:type="dxa"/>
            <w:vAlign w:val="center"/>
          </w:tcPr>
          <w:p w:rsidR="00C67C5E" w:rsidRDefault="00F01963" w:rsidP="001E11B1">
            <w:pPr>
              <w:rPr>
                <w:sz w:val="24"/>
              </w:rPr>
            </w:pPr>
            <w:r w:rsidRPr="00F410D2">
              <w:rPr>
                <w:rFonts w:hint="eastAsia"/>
                <w:sz w:val="24"/>
              </w:rPr>
              <w:t>详见</w:t>
            </w:r>
            <w:r>
              <w:rPr>
                <w:rFonts w:hint="eastAsia"/>
                <w:sz w:val="24"/>
              </w:rPr>
              <w:t>附件</w:t>
            </w:r>
            <w:r>
              <w:rPr>
                <w:rFonts w:hint="eastAsia"/>
                <w:sz w:val="24"/>
              </w:rPr>
              <w:t>2</w:t>
            </w:r>
            <w:r w:rsidRPr="0094244B">
              <w:rPr>
                <w:rFonts w:hint="eastAsia"/>
                <w:sz w:val="24"/>
              </w:rPr>
              <w:t>数据库需求标准</w:t>
            </w:r>
            <w:r>
              <w:rPr>
                <w:rFonts w:hint="eastAsia"/>
                <w:sz w:val="24"/>
              </w:rPr>
              <w:t>（</w:t>
            </w:r>
            <w:r w:rsidRPr="008D285A">
              <w:rPr>
                <w:rFonts w:hint="eastAsia"/>
                <w:sz w:val="24"/>
              </w:rPr>
              <w:t>集中式数据库</w:t>
            </w:r>
            <w:r>
              <w:rPr>
                <w:rFonts w:hint="eastAsia"/>
                <w:sz w:val="24"/>
              </w:rPr>
              <w:t>部分）。</w:t>
            </w:r>
          </w:p>
        </w:tc>
      </w:tr>
      <w:tr w:rsidR="00C67C5E" w:rsidTr="002F77A7">
        <w:trPr>
          <w:trHeight w:val="2189"/>
        </w:trPr>
        <w:tc>
          <w:tcPr>
            <w:tcW w:w="0" w:type="auto"/>
            <w:vAlign w:val="center"/>
          </w:tcPr>
          <w:p w:rsidR="00C67C5E" w:rsidRPr="00906A2B" w:rsidRDefault="00C67C5E" w:rsidP="001E11B1">
            <w:pPr>
              <w:jc w:val="center"/>
              <w:rPr>
                <w:sz w:val="24"/>
              </w:rPr>
            </w:pPr>
            <w:r w:rsidRPr="00906A2B">
              <w:rPr>
                <w:sz w:val="24"/>
              </w:rPr>
              <w:lastRenderedPageBreak/>
              <w:t>4</w:t>
            </w:r>
          </w:p>
        </w:tc>
        <w:tc>
          <w:tcPr>
            <w:tcW w:w="0" w:type="auto"/>
            <w:vAlign w:val="center"/>
          </w:tcPr>
          <w:p w:rsidR="00C67C5E" w:rsidRPr="00906A2B" w:rsidRDefault="00C67C5E" w:rsidP="001E11B1">
            <w:pPr>
              <w:jc w:val="center"/>
              <w:rPr>
                <w:sz w:val="24"/>
              </w:rPr>
            </w:pPr>
            <w:r w:rsidRPr="00906A2B">
              <w:rPr>
                <w:sz w:val="24"/>
              </w:rPr>
              <w:t>操作系统</w:t>
            </w:r>
          </w:p>
        </w:tc>
        <w:tc>
          <w:tcPr>
            <w:tcW w:w="0" w:type="auto"/>
            <w:vAlign w:val="center"/>
          </w:tcPr>
          <w:p w:rsidR="00C67C5E" w:rsidRPr="00906A2B" w:rsidRDefault="00C67C5E" w:rsidP="001E11B1">
            <w:pPr>
              <w:jc w:val="center"/>
              <w:rPr>
                <w:rFonts w:eastAsia="Times New Roman"/>
                <w:sz w:val="24"/>
              </w:rPr>
            </w:pPr>
            <w:r w:rsidRPr="00906A2B">
              <w:rPr>
                <w:rFonts w:hint="eastAsia"/>
                <w:sz w:val="24"/>
              </w:rPr>
              <w:t>2</w:t>
            </w:r>
          </w:p>
        </w:tc>
        <w:tc>
          <w:tcPr>
            <w:tcW w:w="0" w:type="auto"/>
            <w:vAlign w:val="center"/>
          </w:tcPr>
          <w:p w:rsidR="00C67C5E" w:rsidRPr="00906A2B" w:rsidRDefault="00C67C5E" w:rsidP="001E11B1">
            <w:pPr>
              <w:jc w:val="center"/>
              <w:rPr>
                <w:sz w:val="24"/>
              </w:rPr>
            </w:pPr>
            <w:r w:rsidRPr="00906A2B">
              <w:rPr>
                <w:sz w:val="24"/>
              </w:rPr>
              <w:t>套</w:t>
            </w:r>
          </w:p>
        </w:tc>
        <w:tc>
          <w:tcPr>
            <w:tcW w:w="6984" w:type="dxa"/>
            <w:vAlign w:val="center"/>
          </w:tcPr>
          <w:p w:rsidR="00C67C5E" w:rsidRPr="00906A2B" w:rsidRDefault="00F01963" w:rsidP="001E11B1">
            <w:pPr>
              <w:rPr>
                <w:sz w:val="24"/>
              </w:rPr>
            </w:pPr>
            <w:r w:rsidRPr="00906A2B">
              <w:rPr>
                <w:rFonts w:hint="eastAsia"/>
                <w:sz w:val="24"/>
              </w:rPr>
              <w:t>服务器操作系统，详见附件</w:t>
            </w:r>
            <w:r w:rsidRPr="00906A2B">
              <w:rPr>
                <w:rFonts w:hint="eastAsia"/>
                <w:sz w:val="24"/>
              </w:rPr>
              <w:t>3</w:t>
            </w:r>
            <w:r w:rsidRPr="00906A2B">
              <w:rPr>
                <w:rFonts w:hint="eastAsia"/>
                <w:sz w:val="24"/>
              </w:rPr>
              <w:t>操作系统采购需求（服务器部分）。</w:t>
            </w:r>
          </w:p>
        </w:tc>
      </w:tr>
      <w:tr w:rsidR="00C67C5E" w:rsidTr="002F77A7">
        <w:trPr>
          <w:trHeight w:val="699"/>
        </w:trPr>
        <w:tc>
          <w:tcPr>
            <w:tcW w:w="0" w:type="auto"/>
            <w:vAlign w:val="center"/>
          </w:tcPr>
          <w:p w:rsidR="00C67C5E" w:rsidRPr="00751DE8" w:rsidRDefault="00C67C5E" w:rsidP="001E11B1">
            <w:pPr>
              <w:jc w:val="center"/>
              <w:rPr>
                <w:sz w:val="24"/>
              </w:rPr>
            </w:pPr>
            <w:r w:rsidRPr="00751DE8">
              <w:rPr>
                <w:sz w:val="24"/>
              </w:rPr>
              <w:t>5</w:t>
            </w:r>
          </w:p>
        </w:tc>
        <w:tc>
          <w:tcPr>
            <w:tcW w:w="0" w:type="auto"/>
            <w:vAlign w:val="center"/>
          </w:tcPr>
          <w:p w:rsidR="00C67C5E" w:rsidRPr="00751DE8" w:rsidRDefault="00751DE8" w:rsidP="001E11B1">
            <w:pPr>
              <w:jc w:val="center"/>
              <w:rPr>
                <w:sz w:val="24"/>
              </w:rPr>
            </w:pPr>
            <w:r w:rsidRPr="00751DE8">
              <w:rPr>
                <w:rFonts w:hint="eastAsia"/>
                <w:kern w:val="0"/>
                <w:sz w:val="24"/>
              </w:rPr>
              <w:t>安全产品</w:t>
            </w:r>
          </w:p>
        </w:tc>
        <w:tc>
          <w:tcPr>
            <w:tcW w:w="0" w:type="auto"/>
            <w:vAlign w:val="center"/>
          </w:tcPr>
          <w:p w:rsidR="00C67C5E" w:rsidRPr="00751DE8" w:rsidRDefault="00751DE8" w:rsidP="001E11B1">
            <w:pPr>
              <w:jc w:val="center"/>
              <w:rPr>
                <w:rFonts w:eastAsia="Times New Roman"/>
                <w:sz w:val="24"/>
              </w:rPr>
            </w:pPr>
            <w:r w:rsidRPr="00751DE8">
              <w:rPr>
                <w:rFonts w:hint="eastAsia"/>
                <w:sz w:val="24"/>
              </w:rPr>
              <w:t>1</w:t>
            </w:r>
          </w:p>
        </w:tc>
        <w:tc>
          <w:tcPr>
            <w:tcW w:w="0" w:type="auto"/>
            <w:vAlign w:val="center"/>
          </w:tcPr>
          <w:p w:rsidR="00C67C5E" w:rsidRPr="00751DE8" w:rsidRDefault="00C67C5E" w:rsidP="001E11B1">
            <w:pPr>
              <w:jc w:val="center"/>
              <w:rPr>
                <w:sz w:val="24"/>
              </w:rPr>
            </w:pPr>
            <w:r w:rsidRPr="00751DE8">
              <w:rPr>
                <w:sz w:val="24"/>
              </w:rPr>
              <w:t>套</w:t>
            </w:r>
          </w:p>
        </w:tc>
        <w:tc>
          <w:tcPr>
            <w:tcW w:w="6984" w:type="dxa"/>
            <w:vAlign w:val="center"/>
          </w:tcPr>
          <w:p w:rsidR="00927807" w:rsidRPr="00927807" w:rsidRDefault="00927807" w:rsidP="00927807">
            <w:pPr>
              <w:spacing w:line="400" w:lineRule="exact"/>
              <w:jc w:val="left"/>
              <w:rPr>
                <w:sz w:val="24"/>
              </w:rPr>
            </w:pPr>
            <w:r w:rsidRPr="00927807">
              <w:rPr>
                <w:rFonts w:hint="eastAsia"/>
                <w:sz w:val="24"/>
              </w:rPr>
              <w:t>安全产品包括</w:t>
            </w:r>
            <w:r w:rsidRPr="00927807">
              <w:rPr>
                <w:rFonts w:hint="eastAsia"/>
                <w:sz w:val="24"/>
              </w:rPr>
              <w:t>1</w:t>
            </w:r>
            <w:r w:rsidRPr="00927807">
              <w:rPr>
                <w:rFonts w:hint="eastAsia"/>
                <w:sz w:val="24"/>
              </w:rPr>
              <w:t>套安全保密套件管理系统，同时提供</w:t>
            </w:r>
            <w:r w:rsidRPr="00927807">
              <w:rPr>
                <w:rFonts w:hint="eastAsia"/>
                <w:sz w:val="24"/>
              </w:rPr>
              <w:t>2</w:t>
            </w:r>
            <w:r w:rsidRPr="00927807">
              <w:rPr>
                <w:rFonts w:hint="eastAsia"/>
                <w:sz w:val="24"/>
              </w:rPr>
              <w:t>台服务器与</w:t>
            </w:r>
            <w:r w:rsidRPr="00927807">
              <w:rPr>
                <w:rFonts w:hint="eastAsia"/>
                <w:sz w:val="24"/>
              </w:rPr>
              <w:t>19</w:t>
            </w:r>
            <w:r w:rsidRPr="00927807">
              <w:rPr>
                <w:rFonts w:hint="eastAsia"/>
                <w:sz w:val="24"/>
              </w:rPr>
              <w:t>台</w:t>
            </w:r>
            <w:r w:rsidRPr="00927807">
              <w:rPr>
                <w:rFonts w:hint="eastAsia"/>
                <w:sz w:val="24"/>
              </w:rPr>
              <w:t>PC</w:t>
            </w:r>
            <w:r w:rsidRPr="00927807">
              <w:rPr>
                <w:rFonts w:hint="eastAsia"/>
                <w:sz w:val="24"/>
              </w:rPr>
              <w:t>的安全保密套件与防病毒系统的授权。</w:t>
            </w:r>
          </w:p>
          <w:p w:rsidR="00927807" w:rsidRPr="00927807" w:rsidRDefault="00927807" w:rsidP="00927807">
            <w:pPr>
              <w:spacing w:line="400" w:lineRule="exact"/>
              <w:jc w:val="left"/>
              <w:rPr>
                <w:sz w:val="24"/>
              </w:rPr>
            </w:pPr>
            <w:r w:rsidRPr="00927807">
              <w:rPr>
                <w:rFonts w:hint="eastAsia"/>
                <w:sz w:val="24"/>
              </w:rPr>
              <w:t>★</w:t>
            </w:r>
            <w:r w:rsidRPr="00927807">
              <w:rPr>
                <w:rFonts w:hint="eastAsia"/>
                <w:sz w:val="24"/>
              </w:rPr>
              <w:t>1</w:t>
            </w:r>
            <w:r w:rsidRPr="00927807">
              <w:rPr>
                <w:rFonts w:hint="eastAsia"/>
                <w:sz w:val="24"/>
              </w:rPr>
              <w:t>、产品须通过国家保密科技测评中心检测，并取得《涉密信息系统产品检测证书》。</w:t>
            </w:r>
          </w:p>
          <w:p w:rsidR="00927807" w:rsidRPr="00927807" w:rsidRDefault="00927807" w:rsidP="00927807">
            <w:pPr>
              <w:spacing w:line="400" w:lineRule="exact"/>
              <w:jc w:val="left"/>
              <w:rPr>
                <w:sz w:val="24"/>
              </w:rPr>
            </w:pPr>
            <w:r w:rsidRPr="00927807">
              <w:rPr>
                <w:rFonts w:hint="eastAsia"/>
                <w:sz w:val="24"/>
              </w:rPr>
              <w:t>★</w:t>
            </w:r>
            <w:r w:rsidRPr="00927807">
              <w:rPr>
                <w:rFonts w:hint="eastAsia"/>
                <w:sz w:val="24"/>
              </w:rPr>
              <w:t>2</w:t>
            </w:r>
            <w:r w:rsidRPr="00927807">
              <w:rPr>
                <w:rFonts w:hint="eastAsia"/>
                <w:sz w:val="24"/>
              </w:rPr>
              <w:t>、支持单机部署、分离部署、级联部署（支持三级级联），支持高可用双机、集群部署。</w:t>
            </w:r>
          </w:p>
          <w:p w:rsidR="00927807" w:rsidRPr="00927807" w:rsidRDefault="00927807" w:rsidP="00927807">
            <w:pPr>
              <w:spacing w:line="400" w:lineRule="exact"/>
              <w:jc w:val="left"/>
              <w:rPr>
                <w:sz w:val="24"/>
              </w:rPr>
            </w:pPr>
            <w:r w:rsidRPr="00927807">
              <w:rPr>
                <w:rFonts w:hint="eastAsia"/>
                <w:sz w:val="24"/>
              </w:rPr>
              <w:t>3</w:t>
            </w:r>
            <w:r w:rsidRPr="00927807">
              <w:rPr>
                <w:rFonts w:hint="eastAsia"/>
                <w:sz w:val="24"/>
              </w:rPr>
              <w:t>、基于</w:t>
            </w:r>
            <w:r w:rsidRPr="00927807">
              <w:rPr>
                <w:rFonts w:hint="eastAsia"/>
                <w:sz w:val="24"/>
              </w:rPr>
              <w:t>HTTPS</w:t>
            </w:r>
            <w:r w:rsidRPr="00927807">
              <w:rPr>
                <w:rFonts w:hint="eastAsia"/>
                <w:sz w:val="24"/>
              </w:rPr>
              <w:t>协议的</w:t>
            </w:r>
            <w:r w:rsidRPr="00927807">
              <w:rPr>
                <w:rFonts w:hint="eastAsia"/>
                <w:sz w:val="24"/>
              </w:rPr>
              <w:t>B/S</w:t>
            </w:r>
            <w:r w:rsidRPr="00927807">
              <w:rPr>
                <w:rFonts w:hint="eastAsia"/>
                <w:sz w:val="24"/>
              </w:rPr>
              <w:t>管理方式，支持密码和硬件</w:t>
            </w:r>
            <w:r w:rsidRPr="00927807">
              <w:rPr>
                <w:rFonts w:hint="eastAsia"/>
                <w:sz w:val="24"/>
              </w:rPr>
              <w:t>Key</w:t>
            </w:r>
            <w:r w:rsidRPr="00927807">
              <w:rPr>
                <w:rFonts w:hint="eastAsia"/>
                <w:sz w:val="24"/>
              </w:rPr>
              <w:t>两种不同的管理员登录认证方式，提供对管理账号登录范围的限制。</w:t>
            </w:r>
          </w:p>
          <w:p w:rsidR="00927807" w:rsidRPr="00927807" w:rsidRDefault="00927807" w:rsidP="00927807">
            <w:pPr>
              <w:spacing w:line="400" w:lineRule="exact"/>
              <w:jc w:val="left"/>
              <w:rPr>
                <w:sz w:val="24"/>
              </w:rPr>
            </w:pPr>
            <w:r w:rsidRPr="00927807">
              <w:rPr>
                <w:rFonts w:hint="eastAsia"/>
                <w:sz w:val="24"/>
              </w:rPr>
              <w:t>★</w:t>
            </w:r>
            <w:r w:rsidRPr="00927807">
              <w:rPr>
                <w:rFonts w:hint="eastAsia"/>
                <w:sz w:val="24"/>
              </w:rPr>
              <w:t>4</w:t>
            </w:r>
            <w:r w:rsidRPr="00927807">
              <w:rPr>
                <w:rFonts w:hint="eastAsia"/>
                <w:sz w:val="24"/>
              </w:rPr>
              <w:t>、提供二级管理员管理功能，对二级管理员的配置和查看权限进行灵活配置。</w:t>
            </w:r>
          </w:p>
          <w:p w:rsidR="00927807" w:rsidRPr="00927807" w:rsidRDefault="00927807" w:rsidP="00927807">
            <w:pPr>
              <w:spacing w:line="400" w:lineRule="exact"/>
              <w:jc w:val="left"/>
              <w:rPr>
                <w:sz w:val="24"/>
              </w:rPr>
            </w:pPr>
            <w:r w:rsidRPr="00927807">
              <w:rPr>
                <w:rFonts w:hint="eastAsia"/>
                <w:sz w:val="24"/>
              </w:rPr>
              <w:t>★</w:t>
            </w:r>
            <w:r w:rsidRPr="00927807">
              <w:rPr>
                <w:rFonts w:hint="eastAsia"/>
                <w:sz w:val="24"/>
              </w:rPr>
              <w:t>5</w:t>
            </w:r>
            <w:r w:rsidRPr="00927807">
              <w:rPr>
                <w:rFonts w:hint="eastAsia"/>
                <w:sz w:val="24"/>
              </w:rPr>
              <w:t>、支持对安可通用主机、</w:t>
            </w:r>
            <w:r w:rsidRPr="00927807">
              <w:rPr>
                <w:rFonts w:hint="eastAsia"/>
                <w:sz w:val="24"/>
              </w:rPr>
              <w:t>windows</w:t>
            </w:r>
            <w:r w:rsidRPr="00927807">
              <w:rPr>
                <w:rFonts w:hint="eastAsia"/>
                <w:sz w:val="24"/>
              </w:rPr>
              <w:t>主机和涉密专用机的统一管理。</w:t>
            </w:r>
          </w:p>
          <w:p w:rsidR="00927807" w:rsidRPr="00927807" w:rsidRDefault="00927807" w:rsidP="00927807">
            <w:pPr>
              <w:spacing w:line="400" w:lineRule="exact"/>
              <w:jc w:val="left"/>
              <w:rPr>
                <w:sz w:val="24"/>
              </w:rPr>
            </w:pPr>
            <w:r w:rsidRPr="00927807">
              <w:rPr>
                <w:rFonts w:hint="eastAsia"/>
                <w:sz w:val="24"/>
              </w:rPr>
              <w:t>6</w:t>
            </w:r>
            <w:r w:rsidRPr="00927807">
              <w:rPr>
                <w:rFonts w:hint="eastAsia"/>
                <w:sz w:val="24"/>
              </w:rPr>
              <w:t>、身份鉴别功能支持普通</w:t>
            </w:r>
            <w:r w:rsidRPr="00927807">
              <w:rPr>
                <w:rFonts w:hint="eastAsia"/>
                <w:sz w:val="24"/>
              </w:rPr>
              <w:t>key</w:t>
            </w:r>
            <w:r w:rsidRPr="00927807">
              <w:rPr>
                <w:rFonts w:hint="eastAsia"/>
                <w:sz w:val="24"/>
              </w:rPr>
              <w:t>或指纹</w:t>
            </w:r>
            <w:r w:rsidRPr="00927807">
              <w:rPr>
                <w:rFonts w:hint="eastAsia"/>
                <w:sz w:val="24"/>
              </w:rPr>
              <w:t>key</w:t>
            </w:r>
            <w:r w:rsidRPr="00927807">
              <w:rPr>
                <w:rFonts w:hint="eastAsia"/>
                <w:sz w:val="24"/>
              </w:rPr>
              <w:t>登录认证，满足双因子认证要求；能够提供管理员</w:t>
            </w:r>
            <w:r w:rsidRPr="00927807">
              <w:rPr>
                <w:rFonts w:hint="eastAsia"/>
                <w:sz w:val="24"/>
              </w:rPr>
              <w:t>Key</w:t>
            </w:r>
            <w:r w:rsidRPr="00927807">
              <w:rPr>
                <w:rFonts w:hint="eastAsia"/>
                <w:sz w:val="24"/>
              </w:rPr>
              <w:t>，实现对普通用户</w:t>
            </w:r>
            <w:r w:rsidRPr="00927807">
              <w:rPr>
                <w:rFonts w:hint="eastAsia"/>
                <w:sz w:val="24"/>
              </w:rPr>
              <w:t>Key</w:t>
            </w:r>
            <w:r w:rsidRPr="00927807">
              <w:rPr>
                <w:rFonts w:hint="eastAsia"/>
                <w:sz w:val="24"/>
              </w:rPr>
              <w:t>的管理功能；同时提供异常情况下的应急登录措施。支持客户端拔</w:t>
            </w:r>
            <w:r w:rsidRPr="00927807">
              <w:rPr>
                <w:rFonts w:hint="eastAsia"/>
                <w:sz w:val="24"/>
              </w:rPr>
              <w:t>key</w:t>
            </w:r>
            <w:r w:rsidRPr="00927807">
              <w:rPr>
                <w:rFonts w:hint="eastAsia"/>
                <w:sz w:val="24"/>
              </w:rPr>
              <w:t>锁屏、注销，防止终端数据泄漏。</w:t>
            </w:r>
          </w:p>
          <w:p w:rsidR="00927807" w:rsidRPr="00927807" w:rsidRDefault="00927807" w:rsidP="00927807">
            <w:pPr>
              <w:spacing w:line="400" w:lineRule="exact"/>
              <w:jc w:val="left"/>
              <w:rPr>
                <w:sz w:val="24"/>
              </w:rPr>
            </w:pPr>
            <w:r w:rsidRPr="00927807">
              <w:rPr>
                <w:rFonts w:hint="eastAsia"/>
                <w:sz w:val="24"/>
              </w:rPr>
              <w:t>7</w:t>
            </w:r>
            <w:r w:rsidRPr="00927807">
              <w:rPr>
                <w:rFonts w:hint="eastAsia"/>
                <w:sz w:val="24"/>
              </w:rPr>
              <w:t>、终端接入控制：支持对主机的接入控制管理，能够对接入涉密信息系统的主机进行接入管理；基于</w:t>
            </w:r>
            <w:r w:rsidRPr="00927807">
              <w:rPr>
                <w:rFonts w:hint="eastAsia"/>
                <w:sz w:val="24"/>
              </w:rPr>
              <w:t>802.1X</w:t>
            </w:r>
            <w:r w:rsidRPr="00927807">
              <w:rPr>
                <w:rFonts w:hint="eastAsia"/>
                <w:sz w:val="24"/>
              </w:rPr>
              <w:t>实现接入控制，支持“用户名</w:t>
            </w:r>
            <w:r w:rsidRPr="00927807">
              <w:rPr>
                <w:rFonts w:hint="eastAsia"/>
                <w:sz w:val="24"/>
              </w:rPr>
              <w:t>+</w:t>
            </w:r>
            <w:r w:rsidRPr="00927807">
              <w:rPr>
                <w:rFonts w:hint="eastAsia"/>
                <w:sz w:val="24"/>
              </w:rPr>
              <w:t>密码”和“主机特征”认证方式；在异常情况下提供一键逃生能力。</w:t>
            </w:r>
          </w:p>
          <w:p w:rsidR="00927807" w:rsidRPr="00927807" w:rsidRDefault="00927807" w:rsidP="00927807">
            <w:pPr>
              <w:spacing w:line="400" w:lineRule="exact"/>
              <w:jc w:val="left"/>
              <w:rPr>
                <w:sz w:val="24"/>
              </w:rPr>
            </w:pPr>
            <w:r w:rsidRPr="00927807">
              <w:rPr>
                <w:rFonts w:hint="eastAsia"/>
                <w:sz w:val="24"/>
              </w:rPr>
              <w:t>8</w:t>
            </w:r>
            <w:r w:rsidRPr="00927807">
              <w:rPr>
                <w:rFonts w:hint="eastAsia"/>
                <w:sz w:val="24"/>
              </w:rPr>
              <w:t>、主机审计：支持终端主动查询、系统登录审计、进程状态审计、软硬件变更审计、系统账户审计、系统运行资源审计、系统服务审计、网络配置监控审计、流量监控审计、主机端口审计、主机连接审计、主机开机审计、文件打印审计、光盘刻录审计、文件目录审计和多操作系统审计等安全审计功能。</w:t>
            </w:r>
          </w:p>
          <w:p w:rsidR="00927807" w:rsidRPr="00927807" w:rsidRDefault="00927807" w:rsidP="00927807">
            <w:pPr>
              <w:spacing w:line="400" w:lineRule="exact"/>
              <w:jc w:val="left"/>
              <w:rPr>
                <w:sz w:val="24"/>
              </w:rPr>
            </w:pPr>
            <w:r w:rsidRPr="00927807">
              <w:rPr>
                <w:rFonts w:hint="eastAsia"/>
                <w:sz w:val="24"/>
              </w:rPr>
              <w:t>9</w:t>
            </w:r>
            <w:r w:rsidRPr="00927807">
              <w:rPr>
                <w:rFonts w:hint="eastAsia"/>
                <w:sz w:val="24"/>
              </w:rPr>
              <w:t>、外设端口管控：支持对计算平台物理端口和外部设备的使用进行管控，符合</w:t>
            </w:r>
            <w:r w:rsidRPr="00927807">
              <w:rPr>
                <w:rFonts w:hint="eastAsia"/>
                <w:sz w:val="24"/>
              </w:rPr>
              <w:t>BMB24</w:t>
            </w:r>
            <w:r w:rsidRPr="00927807">
              <w:rPr>
                <w:rFonts w:hint="eastAsia"/>
                <w:sz w:val="24"/>
              </w:rPr>
              <w:t>的相关要求。对</w:t>
            </w:r>
            <w:proofErr w:type="gramStart"/>
            <w:r w:rsidRPr="00927807">
              <w:rPr>
                <w:rFonts w:hint="eastAsia"/>
                <w:sz w:val="24"/>
              </w:rPr>
              <w:t>单导程序</w:t>
            </w:r>
            <w:proofErr w:type="gramEnd"/>
            <w:r w:rsidRPr="00927807">
              <w:rPr>
                <w:rFonts w:hint="eastAsia"/>
                <w:sz w:val="24"/>
              </w:rPr>
              <w:t>可按需启用或禁用，提供个性化的控制选项。</w:t>
            </w:r>
          </w:p>
          <w:p w:rsidR="00927807" w:rsidRPr="00927807" w:rsidRDefault="00927807" w:rsidP="00927807">
            <w:pPr>
              <w:spacing w:line="400" w:lineRule="exact"/>
              <w:jc w:val="left"/>
              <w:rPr>
                <w:sz w:val="24"/>
              </w:rPr>
            </w:pPr>
            <w:r w:rsidRPr="00927807">
              <w:rPr>
                <w:rFonts w:hint="eastAsia"/>
                <w:sz w:val="24"/>
              </w:rPr>
              <w:t>10</w:t>
            </w:r>
            <w:r w:rsidRPr="00927807">
              <w:rPr>
                <w:rFonts w:hint="eastAsia"/>
                <w:sz w:val="24"/>
              </w:rPr>
              <w:t>、涉密介质管控：支持对涉密移动存储介质管控功能，支持</w:t>
            </w:r>
            <w:r w:rsidRPr="00927807">
              <w:rPr>
                <w:rFonts w:hint="eastAsia"/>
                <w:sz w:val="24"/>
              </w:rPr>
              <w:t>USB3.0</w:t>
            </w:r>
            <w:r w:rsidRPr="00927807">
              <w:rPr>
                <w:rFonts w:hint="eastAsia"/>
                <w:sz w:val="24"/>
              </w:rPr>
              <w:t>标准；支持涉密介质在不同类型终端之间的互联互通使用（如</w:t>
            </w:r>
            <w:r w:rsidRPr="00927807">
              <w:rPr>
                <w:rFonts w:hint="eastAsia"/>
                <w:sz w:val="24"/>
              </w:rPr>
              <w:t>windows</w:t>
            </w:r>
            <w:r w:rsidRPr="00927807">
              <w:rPr>
                <w:rFonts w:hint="eastAsia"/>
                <w:sz w:val="24"/>
              </w:rPr>
              <w:t>、涉密专用和安可通用）。</w:t>
            </w:r>
          </w:p>
          <w:p w:rsidR="00927807" w:rsidRPr="00927807" w:rsidRDefault="00927807" w:rsidP="00927807">
            <w:pPr>
              <w:spacing w:line="400" w:lineRule="exact"/>
              <w:jc w:val="left"/>
              <w:rPr>
                <w:sz w:val="24"/>
              </w:rPr>
            </w:pPr>
            <w:r w:rsidRPr="00927807">
              <w:rPr>
                <w:rFonts w:hint="eastAsia"/>
                <w:sz w:val="24"/>
              </w:rPr>
              <w:lastRenderedPageBreak/>
              <w:t>11</w:t>
            </w:r>
            <w:r w:rsidRPr="00927807">
              <w:rPr>
                <w:rFonts w:hint="eastAsia"/>
                <w:sz w:val="24"/>
              </w:rPr>
              <w:t>、违规外联监控：支持违规外联监控功能，能够监测并阻断通过拨号、有线网卡、无线网卡等方式接入互联网的违规行为，符合</w:t>
            </w:r>
            <w:r w:rsidRPr="00927807">
              <w:rPr>
                <w:rFonts w:hint="eastAsia"/>
                <w:sz w:val="24"/>
              </w:rPr>
              <w:t>BMB24</w:t>
            </w:r>
            <w:r w:rsidRPr="00927807">
              <w:rPr>
                <w:rFonts w:hint="eastAsia"/>
                <w:sz w:val="24"/>
              </w:rPr>
              <w:t>的相关要求，能够将违规外联事件上报给报警监控中心。</w:t>
            </w:r>
          </w:p>
          <w:p w:rsidR="00927807" w:rsidRPr="00927807" w:rsidRDefault="00927807" w:rsidP="00927807">
            <w:pPr>
              <w:spacing w:line="400" w:lineRule="exact"/>
              <w:jc w:val="left"/>
              <w:rPr>
                <w:sz w:val="24"/>
              </w:rPr>
            </w:pPr>
            <w:r w:rsidRPr="00927807">
              <w:rPr>
                <w:rFonts w:hint="eastAsia"/>
                <w:sz w:val="24"/>
              </w:rPr>
              <w:t>★</w:t>
            </w:r>
            <w:r w:rsidRPr="00927807">
              <w:rPr>
                <w:rFonts w:hint="eastAsia"/>
                <w:sz w:val="24"/>
              </w:rPr>
              <w:t>12</w:t>
            </w:r>
            <w:r w:rsidRPr="00927807">
              <w:rPr>
                <w:rFonts w:hint="eastAsia"/>
                <w:sz w:val="24"/>
              </w:rPr>
              <w:t>、病毒防护：提供防病毒功能，支持对病毒、恶意代码的检测和查杀，并对病毒及感染情况进行统计分析展示。</w:t>
            </w:r>
          </w:p>
          <w:p w:rsidR="00927807" w:rsidRPr="00927807" w:rsidRDefault="00927807" w:rsidP="00927807">
            <w:pPr>
              <w:spacing w:line="400" w:lineRule="exact"/>
              <w:jc w:val="left"/>
              <w:rPr>
                <w:sz w:val="24"/>
              </w:rPr>
            </w:pPr>
            <w:r w:rsidRPr="00927807">
              <w:rPr>
                <w:rFonts w:hint="eastAsia"/>
                <w:sz w:val="24"/>
              </w:rPr>
              <w:t>13</w:t>
            </w:r>
            <w:r w:rsidRPr="00927807">
              <w:rPr>
                <w:rFonts w:hint="eastAsia"/>
                <w:sz w:val="24"/>
              </w:rPr>
              <w:t>、时钟同步：支持服务器时钟同步机制，且同步周期支持可自定义配置。</w:t>
            </w:r>
          </w:p>
          <w:p w:rsidR="00927807" w:rsidRPr="00927807" w:rsidRDefault="00927807" w:rsidP="00927807">
            <w:pPr>
              <w:spacing w:line="400" w:lineRule="exact"/>
              <w:jc w:val="left"/>
              <w:rPr>
                <w:sz w:val="24"/>
              </w:rPr>
            </w:pPr>
            <w:r w:rsidRPr="00927807">
              <w:rPr>
                <w:rFonts w:hint="eastAsia"/>
                <w:sz w:val="24"/>
              </w:rPr>
              <w:t>14</w:t>
            </w:r>
            <w:r w:rsidRPr="00927807">
              <w:rPr>
                <w:rFonts w:hint="eastAsia"/>
                <w:sz w:val="24"/>
              </w:rPr>
              <w:t>、客户端提供安装环境检测和网络环境检测机制，安装环境检测包括对终端的操作系统及关键补丁的检测，并生成环境检测报告文档；网络环境检测包括网络连通性应用端口监测。服务</w:t>
            </w:r>
            <w:proofErr w:type="gramStart"/>
            <w:r w:rsidRPr="00927807">
              <w:rPr>
                <w:rFonts w:hint="eastAsia"/>
                <w:sz w:val="24"/>
              </w:rPr>
              <w:t>端提供</w:t>
            </w:r>
            <w:proofErr w:type="gramEnd"/>
            <w:r w:rsidRPr="00927807">
              <w:rPr>
                <w:rFonts w:hint="eastAsia"/>
                <w:sz w:val="24"/>
              </w:rPr>
              <w:t>对数据库、系统依赖组件、各子系统运行状态等运行环境的检测。</w:t>
            </w:r>
          </w:p>
          <w:p w:rsidR="00927807" w:rsidRPr="00927807" w:rsidRDefault="00927807" w:rsidP="00927807">
            <w:pPr>
              <w:spacing w:line="400" w:lineRule="exact"/>
              <w:jc w:val="left"/>
              <w:rPr>
                <w:sz w:val="24"/>
              </w:rPr>
            </w:pPr>
            <w:r w:rsidRPr="00927807">
              <w:rPr>
                <w:rFonts w:hint="eastAsia"/>
                <w:sz w:val="24"/>
              </w:rPr>
              <w:t>★</w:t>
            </w:r>
            <w:r w:rsidRPr="00927807">
              <w:rPr>
                <w:rFonts w:hint="eastAsia"/>
                <w:sz w:val="24"/>
              </w:rPr>
              <w:t>15</w:t>
            </w:r>
            <w:r w:rsidRPr="00927807">
              <w:rPr>
                <w:rFonts w:hint="eastAsia"/>
                <w:sz w:val="24"/>
              </w:rPr>
              <w:t>、支持弹框提醒、电子邮件和即时通讯等告警方式，用户自定义告警方式。</w:t>
            </w:r>
          </w:p>
          <w:p w:rsidR="00927807" w:rsidRPr="00927807" w:rsidRDefault="00927807" w:rsidP="00927807">
            <w:pPr>
              <w:spacing w:line="400" w:lineRule="exact"/>
              <w:jc w:val="left"/>
              <w:rPr>
                <w:sz w:val="24"/>
              </w:rPr>
            </w:pPr>
            <w:r w:rsidRPr="00927807">
              <w:rPr>
                <w:rFonts w:hint="eastAsia"/>
                <w:sz w:val="24"/>
              </w:rPr>
              <w:t>16</w:t>
            </w:r>
            <w:r w:rsidRPr="00927807">
              <w:rPr>
                <w:rFonts w:hint="eastAsia"/>
                <w:sz w:val="24"/>
              </w:rPr>
              <w:t>、处理器：支持国产处理器，如龙芯、飞腾、鲲鹏、</w:t>
            </w:r>
            <w:proofErr w:type="gramStart"/>
            <w:r w:rsidRPr="00927807">
              <w:rPr>
                <w:rFonts w:hint="eastAsia"/>
                <w:sz w:val="24"/>
              </w:rPr>
              <w:t>海思麒麟</w:t>
            </w:r>
            <w:proofErr w:type="gramEnd"/>
            <w:r w:rsidRPr="00927807">
              <w:rPr>
                <w:rFonts w:hint="eastAsia"/>
                <w:sz w:val="24"/>
              </w:rPr>
              <w:t>、</w:t>
            </w:r>
            <w:proofErr w:type="gramStart"/>
            <w:r w:rsidRPr="00927807">
              <w:rPr>
                <w:rFonts w:hint="eastAsia"/>
                <w:sz w:val="24"/>
              </w:rPr>
              <w:t>海思盘古</w:t>
            </w:r>
            <w:proofErr w:type="gramEnd"/>
            <w:r w:rsidRPr="00927807">
              <w:rPr>
                <w:rFonts w:hint="eastAsia"/>
                <w:sz w:val="24"/>
              </w:rPr>
              <w:t>、海光、兆芯、申威等。</w:t>
            </w:r>
          </w:p>
          <w:p w:rsidR="00927807" w:rsidRPr="00927807" w:rsidRDefault="00927807" w:rsidP="00927807">
            <w:pPr>
              <w:spacing w:line="400" w:lineRule="exact"/>
              <w:jc w:val="left"/>
              <w:rPr>
                <w:sz w:val="24"/>
              </w:rPr>
            </w:pPr>
            <w:r w:rsidRPr="00927807">
              <w:rPr>
                <w:rFonts w:hint="eastAsia"/>
                <w:sz w:val="24"/>
              </w:rPr>
              <w:t>17</w:t>
            </w:r>
            <w:r w:rsidRPr="00927807">
              <w:rPr>
                <w:rFonts w:hint="eastAsia"/>
                <w:sz w:val="24"/>
              </w:rPr>
              <w:t>、操作系统：支持安可操作系统，如麒麟</w:t>
            </w:r>
            <w:r w:rsidRPr="00927807">
              <w:rPr>
                <w:rFonts w:hint="eastAsia"/>
                <w:sz w:val="24"/>
              </w:rPr>
              <w:t>V10</w:t>
            </w:r>
            <w:r w:rsidRPr="00927807">
              <w:rPr>
                <w:rFonts w:hint="eastAsia"/>
                <w:sz w:val="24"/>
              </w:rPr>
              <w:t>、统信</w:t>
            </w:r>
            <w:r w:rsidRPr="00927807">
              <w:rPr>
                <w:rFonts w:hint="eastAsia"/>
                <w:sz w:val="24"/>
              </w:rPr>
              <w:t>UOS20</w:t>
            </w:r>
            <w:r w:rsidRPr="00927807">
              <w:rPr>
                <w:rFonts w:hint="eastAsia"/>
                <w:sz w:val="24"/>
              </w:rPr>
              <w:t>、中科方德等。</w:t>
            </w:r>
          </w:p>
          <w:p w:rsidR="00927807" w:rsidRPr="00927807" w:rsidRDefault="00927807" w:rsidP="00927807">
            <w:pPr>
              <w:spacing w:line="400" w:lineRule="exact"/>
              <w:jc w:val="left"/>
              <w:rPr>
                <w:sz w:val="24"/>
              </w:rPr>
            </w:pPr>
            <w:r w:rsidRPr="00927807">
              <w:rPr>
                <w:rFonts w:hint="eastAsia"/>
                <w:sz w:val="24"/>
              </w:rPr>
              <w:t>18</w:t>
            </w:r>
            <w:r w:rsidRPr="00927807">
              <w:rPr>
                <w:rFonts w:hint="eastAsia"/>
                <w:sz w:val="24"/>
              </w:rPr>
              <w:t>、数据库：支持</w:t>
            </w:r>
            <w:r w:rsidRPr="00927807">
              <w:rPr>
                <w:rFonts w:hint="eastAsia"/>
                <w:sz w:val="24"/>
              </w:rPr>
              <w:t>Mysql</w:t>
            </w:r>
            <w:r w:rsidRPr="00927807">
              <w:rPr>
                <w:rFonts w:hint="eastAsia"/>
                <w:sz w:val="24"/>
              </w:rPr>
              <w:t>或</w:t>
            </w:r>
            <w:r w:rsidRPr="00927807">
              <w:rPr>
                <w:rFonts w:hint="eastAsia"/>
                <w:sz w:val="24"/>
              </w:rPr>
              <w:t>MariaDB</w:t>
            </w:r>
            <w:r w:rsidRPr="00927807">
              <w:rPr>
                <w:rFonts w:hint="eastAsia"/>
                <w:sz w:val="24"/>
              </w:rPr>
              <w:t>数据库，同时也支持安可数据库，如</w:t>
            </w:r>
            <w:proofErr w:type="gramStart"/>
            <w:r w:rsidRPr="00927807">
              <w:rPr>
                <w:rFonts w:hint="eastAsia"/>
                <w:sz w:val="24"/>
              </w:rPr>
              <w:t>人大金</w:t>
            </w:r>
            <w:proofErr w:type="gramEnd"/>
            <w:r w:rsidRPr="00927807">
              <w:rPr>
                <w:rFonts w:hint="eastAsia"/>
                <w:sz w:val="24"/>
              </w:rPr>
              <w:t>仓、达梦等。</w:t>
            </w:r>
          </w:p>
          <w:p w:rsidR="00927807" w:rsidRPr="00927807" w:rsidRDefault="00927807" w:rsidP="00927807">
            <w:pPr>
              <w:spacing w:line="400" w:lineRule="exact"/>
              <w:jc w:val="left"/>
              <w:rPr>
                <w:sz w:val="24"/>
              </w:rPr>
            </w:pPr>
            <w:r w:rsidRPr="00927807">
              <w:rPr>
                <w:rFonts w:hint="eastAsia"/>
                <w:sz w:val="24"/>
              </w:rPr>
              <w:t>19</w:t>
            </w:r>
            <w:r w:rsidRPr="00927807">
              <w:rPr>
                <w:rFonts w:hint="eastAsia"/>
                <w:sz w:val="24"/>
              </w:rPr>
              <w:t>、中间件：系统自带</w:t>
            </w:r>
            <w:r w:rsidRPr="00927807">
              <w:rPr>
                <w:rFonts w:hint="eastAsia"/>
                <w:sz w:val="24"/>
              </w:rPr>
              <w:t>Tomcat</w:t>
            </w:r>
            <w:r w:rsidRPr="00927807">
              <w:rPr>
                <w:rFonts w:hint="eastAsia"/>
                <w:sz w:val="24"/>
              </w:rPr>
              <w:t>中间件，同时也支持安可中间件，如东方通、金蝶等。</w:t>
            </w:r>
          </w:p>
          <w:p w:rsidR="00927807" w:rsidRPr="00927807" w:rsidRDefault="00927807" w:rsidP="00927807">
            <w:pPr>
              <w:spacing w:line="400" w:lineRule="exact"/>
              <w:jc w:val="left"/>
              <w:rPr>
                <w:sz w:val="24"/>
              </w:rPr>
            </w:pPr>
            <w:r w:rsidRPr="00927807">
              <w:rPr>
                <w:rFonts w:hint="eastAsia"/>
                <w:sz w:val="24"/>
              </w:rPr>
              <w:t>★</w:t>
            </w:r>
            <w:r w:rsidRPr="00927807">
              <w:rPr>
                <w:rFonts w:hint="eastAsia"/>
                <w:sz w:val="24"/>
              </w:rPr>
              <w:t>20</w:t>
            </w:r>
            <w:r w:rsidRPr="00927807">
              <w:rPr>
                <w:rFonts w:hint="eastAsia"/>
                <w:sz w:val="24"/>
              </w:rPr>
              <w:t>、服务端软件支持在专用机服务器环境下部署，实现对专用服务器资源再利用、减小投资成本。</w:t>
            </w:r>
          </w:p>
          <w:p w:rsidR="00927807" w:rsidRPr="00927807" w:rsidRDefault="00927807" w:rsidP="00927807">
            <w:pPr>
              <w:spacing w:line="400" w:lineRule="exact"/>
              <w:jc w:val="left"/>
              <w:rPr>
                <w:sz w:val="24"/>
              </w:rPr>
            </w:pPr>
            <w:r w:rsidRPr="00927807">
              <w:rPr>
                <w:rFonts w:hint="eastAsia"/>
                <w:sz w:val="24"/>
              </w:rPr>
              <w:t>21</w:t>
            </w:r>
            <w:r w:rsidRPr="00927807">
              <w:rPr>
                <w:rFonts w:hint="eastAsia"/>
                <w:sz w:val="24"/>
              </w:rPr>
              <w:t>、资源占用：客户端平均内存占用小于</w:t>
            </w:r>
            <w:r w:rsidRPr="00927807">
              <w:rPr>
                <w:rFonts w:hint="eastAsia"/>
                <w:sz w:val="24"/>
              </w:rPr>
              <w:t>300M</w:t>
            </w:r>
            <w:r w:rsidRPr="00927807">
              <w:rPr>
                <w:rFonts w:hint="eastAsia"/>
                <w:sz w:val="24"/>
              </w:rPr>
              <w:t>；客户端平均</w:t>
            </w:r>
            <w:r w:rsidRPr="00927807">
              <w:rPr>
                <w:rFonts w:hint="eastAsia"/>
                <w:sz w:val="24"/>
              </w:rPr>
              <w:t>CPU</w:t>
            </w:r>
            <w:r w:rsidRPr="00927807">
              <w:rPr>
                <w:rFonts w:hint="eastAsia"/>
                <w:sz w:val="24"/>
              </w:rPr>
              <w:t>占用率小于</w:t>
            </w:r>
            <w:r w:rsidRPr="00927807">
              <w:rPr>
                <w:rFonts w:hint="eastAsia"/>
                <w:sz w:val="24"/>
              </w:rPr>
              <w:t>5%</w:t>
            </w:r>
            <w:r w:rsidRPr="00927807">
              <w:rPr>
                <w:rFonts w:hint="eastAsia"/>
                <w:sz w:val="24"/>
              </w:rPr>
              <w:t>。</w:t>
            </w:r>
          </w:p>
          <w:p w:rsidR="00C67C5E" w:rsidRPr="00751DE8" w:rsidRDefault="00927807" w:rsidP="00927807">
            <w:pPr>
              <w:rPr>
                <w:sz w:val="24"/>
              </w:rPr>
            </w:pPr>
            <w:r w:rsidRPr="00927807">
              <w:rPr>
                <w:rFonts w:hint="eastAsia"/>
                <w:sz w:val="24"/>
              </w:rPr>
              <w:t>22</w:t>
            </w:r>
            <w:r w:rsidRPr="00927807">
              <w:rPr>
                <w:rFonts w:hint="eastAsia"/>
                <w:sz w:val="24"/>
              </w:rPr>
              <w:t>、产品包括</w:t>
            </w:r>
            <w:r w:rsidRPr="00927807">
              <w:rPr>
                <w:rFonts w:hint="eastAsia"/>
                <w:sz w:val="24"/>
              </w:rPr>
              <w:t>1</w:t>
            </w:r>
            <w:r w:rsidRPr="00927807">
              <w:rPr>
                <w:rFonts w:hint="eastAsia"/>
                <w:sz w:val="24"/>
              </w:rPr>
              <w:t>套管</w:t>
            </w:r>
            <w:proofErr w:type="gramStart"/>
            <w:r w:rsidRPr="00927807">
              <w:rPr>
                <w:rFonts w:hint="eastAsia"/>
                <w:sz w:val="24"/>
              </w:rPr>
              <w:t>理端以及</w:t>
            </w:r>
            <w:r w:rsidRPr="00927807">
              <w:rPr>
                <w:rFonts w:hint="eastAsia"/>
                <w:sz w:val="24"/>
              </w:rPr>
              <w:t>2</w:t>
            </w:r>
            <w:r w:rsidRPr="00927807">
              <w:rPr>
                <w:rFonts w:hint="eastAsia"/>
                <w:sz w:val="24"/>
              </w:rPr>
              <w:t>台信创</w:t>
            </w:r>
            <w:proofErr w:type="gramEnd"/>
            <w:r w:rsidRPr="00927807">
              <w:rPr>
                <w:rFonts w:hint="eastAsia"/>
                <w:sz w:val="24"/>
              </w:rPr>
              <w:t>服务器终端授权与</w:t>
            </w:r>
            <w:r w:rsidRPr="00927807">
              <w:rPr>
                <w:rFonts w:hint="eastAsia"/>
                <w:sz w:val="24"/>
              </w:rPr>
              <w:t>19</w:t>
            </w:r>
            <w:proofErr w:type="gramStart"/>
            <w:r w:rsidRPr="00927807">
              <w:rPr>
                <w:rFonts w:hint="eastAsia"/>
                <w:sz w:val="24"/>
              </w:rPr>
              <w:t>台</w:t>
            </w:r>
            <w:proofErr w:type="gramEnd"/>
            <w:r w:rsidRPr="00927807">
              <w:rPr>
                <w:rFonts w:hint="eastAsia"/>
                <w:sz w:val="24"/>
              </w:rPr>
              <w:t>台式计算机终端授权。</w:t>
            </w:r>
          </w:p>
        </w:tc>
      </w:tr>
      <w:tr w:rsidR="00C67C5E" w:rsidTr="002F77A7">
        <w:trPr>
          <w:trHeight w:val="1262"/>
        </w:trPr>
        <w:tc>
          <w:tcPr>
            <w:tcW w:w="0" w:type="auto"/>
            <w:vAlign w:val="center"/>
          </w:tcPr>
          <w:p w:rsidR="00C67C5E" w:rsidRDefault="00751DE8" w:rsidP="001E11B1">
            <w:pPr>
              <w:rPr>
                <w:sz w:val="24"/>
              </w:rPr>
            </w:pPr>
            <w:r>
              <w:rPr>
                <w:rFonts w:hint="eastAsia"/>
                <w:sz w:val="24"/>
              </w:rPr>
              <w:lastRenderedPageBreak/>
              <w:t>6</w:t>
            </w:r>
          </w:p>
        </w:tc>
        <w:tc>
          <w:tcPr>
            <w:tcW w:w="0" w:type="auto"/>
            <w:vAlign w:val="center"/>
          </w:tcPr>
          <w:p w:rsidR="00C67C5E" w:rsidRPr="00906A2B" w:rsidRDefault="00906A2B" w:rsidP="001E11B1">
            <w:pPr>
              <w:rPr>
                <w:color w:val="000000"/>
                <w:kern w:val="0"/>
                <w:sz w:val="24"/>
              </w:rPr>
            </w:pPr>
            <w:r w:rsidRPr="00906A2B">
              <w:rPr>
                <w:rFonts w:hint="eastAsia"/>
                <w:sz w:val="24"/>
              </w:rPr>
              <w:t>▲</w:t>
            </w:r>
            <w:r w:rsidR="00C67C5E" w:rsidRPr="00906A2B">
              <w:rPr>
                <w:rFonts w:hint="eastAsia"/>
                <w:sz w:val="24"/>
              </w:rPr>
              <w:t>■</w:t>
            </w:r>
            <w:r w:rsidR="00C67C5E" w:rsidRPr="00906A2B">
              <w:rPr>
                <w:sz w:val="24"/>
              </w:rPr>
              <w:t>台式机</w:t>
            </w:r>
            <w:r w:rsidR="00751DE8" w:rsidRPr="00906A2B">
              <w:rPr>
                <w:rFonts w:hint="eastAsia"/>
                <w:sz w:val="24"/>
              </w:rPr>
              <w:t>（含显示器）</w:t>
            </w:r>
          </w:p>
        </w:tc>
        <w:tc>
          <w:tcPr>
            <w:tcW w:w="0" w:type="auto"/>
            <w:vAlign w:val="center"/>
          </w:tcPr>
          <w:p w:rsidR="00C67C5E" w:rsidRPr="00906A2B" w:rsidRDefault="00C67C5E" w:rsidP="001E11B1">
            <w:pPr>
              <w:rPr>
                <w:sz w:val="24"/>
              </w:rPr>
            </w:pPr>
            <w:r w:rsidRPr="00906A2B">
              <w:rPr>
                <w:sz w:val="24"/>
              </w:rPr>
              <w:t>16</w:t>
            </w:r>
          </w:p>
        </w:tc>
        <w:tc>
          <w:tcPr>
            <w:tcW w:w="0" w:type="auto"/>
            <w:vAlign w:val="center"/>
          </w:tcPr>
          <w:p w:rsidR="00C67C5E" w:rsidRDefault="00C67C5E" w:rsidP="001E11B1">
            <w:pPr>
              <w:rPr>
                <w:sz w:val="24"/>
              </w:rPr>
            </w:pPr>
            <w:r>
              <w:rPr>
                <w:sz w:val="24"/>
              </w:rPr>
              <w:t>台</w:t>
            </w:r>
          </w:p>
        </w:tc>
        <w:tc>
          <w:tcPr>
            <w:tcW w:w="6984" w:type="dxa"/>
            <w:vAlign w:val="center"/>
          </w:tcPr>
          <w:p w:rsidR="00C67C5E" w:rsidRDefault="00751DE8" w:rsidP="001E11B1">
            <w:pPr>
              <w:rPr>
                <w:sz w:val="24"/>
              </w:rPr>
            </w:pPr>
            <w:r w:rsidRPr="00F410D2">
              <w:rPr>
                <w:rFonts w:hint="eastAsia"/>
                <w:sz w:val="24"/>
              </w:rPr>
              <w:t>包括</w:t>
            </w:r>
            <w:r w:rsidRPr="00F410D2">
              <w:rPr>
                <w:rFonts w:hint="eastAsia"/>
                <w:sz w:val="24"/>
              </w:rPr>
              <w:t>16</w:t>
            </w:r>
            <w:r w:rsidRPr="00F410D2">
              <w:rPr>
                <w:rFonts w:hint="eastAsia"/>
                <w:sz w:val="24"/>
              </w:rPr>
              <w:t>台台式机主机与显示器，详见</w:t>
            </w:r>
            <w:r>
              <w:rPr>
                <w:rFonts w:hint="eastAsia"/>
                <w:sz w:val="24"/>
              </w:rPr>
              <w:t>附件</w:t>
            </w:r>
            <w:r>
              <w:rPr>
                <w:rFonts w:hint="eastAsia"/>
                <w:sz w:val="24"/>
              </w:rPr>
              <w:t>4</w:t>
            </w:r>
            <w:r w:rsidRPr="00211C2E">
              <w:rPr>
                <w:rFonts w:hint="eastAsia"/>
                <w:sz w:val="24"/>
              </w:rPr>
              <w:t>台式计算机采购需求</w:t>
            </w:r>
            <w:r>
              <w:rPr>
                <w:rFonts w:hint="eastAsia"/>
                <w:sz w:val="24"/>
              </w:rPr>
              <w:t>。</w:t>
            </w:r>
          </w:p>
        </w:tc>
      </w:tr>
      <w:tr w:rsidR="00C67C5E" w:rsidTr="002F77A7">
        <w:trPr>
          <w:trHeight w:val="2120"/>
        </w:trPr>
        <w:tc>
          <w:tcPr>
            <w:tcW w:w="0" w:type="auto"/>
            <w:vAlign w:val="center"/>
          </w:tcPr>
          <w:p w:rsidR="00C67C5E" w:rsidRDefault="00751DE8" w:rsidP="001E11B1">
            <w:pPr>
              <w:rPr>
                <w:rFonts w:eastAsia="Times New Roman"/>
                <w:sz w:val="24"/>
              </w:rPr>
            </w:pPr>
            <w:r>
              <w:rPr>
                <w:rFonts w:hint="eastAsia"/>
                <w:sz w:val="24"/>
              </w:rPr>
              <w:lastRenderedPageBreak/>
              <w:t>7</w:t>
            </w:r>
          </w:p>
        </w:tc>
        <w:tc>
          <w:tcPr>
            <w:tcW w:w="0" w:type="auto"/>
            <w:vAlign w:val="center"/>
          </w:tcPr>
          <w:p w:rsidR="00C67C5E" w:rsidRPr="00CB346C" w:rsidRDefault="00C67C5E" w:rsidP="001E11B1">
            <w:pPr>
              <w:rPr>
                <w:sz w:val="24"/>
                <w:highlight w:val="red"/>
              </w:rPr>
            </w:pPr>
            <w:r w:rsidRPr="00927807">
              <w:rPr>
                <w:rFonts w:hint="eastAsia"/>
                <w:sz w:val="24"/>
              </w:rPr>
              <w:t>■</w:t>
            </w:r>
            <w:r w:rsidRPr="00927807">
              <w:rPr>
                <w:sz w:val="24"/>
              </w:rPr>
              <w:t>台式机</w:t>
            </w:r>
            <w:r w:rsidR="00751DE8" w:rsidRPr="00751DE8">
              <w:rPr>
                <w:rFonts w:hint="eastAsia"/>
                <w:sz w:val="24"/>
              </w:rPr>
              <w:t>（含显示器）</w:t>
            </w:r>
          </w:p>
        </w:tc>
        <w:tc>
          <w:tcPr>
            <w:tcW w:w="0" w:type="auto"/>
            <w:vAlign w:val="center"/>
          </w:tcPr>
          <w:p w:rsidR="00C67C5E" w:rsidRDefault="00C67C5E" w:rsidP="001E11B1">
            <w:pPr>
              <w:rPr>
                <w:rFonts w:eastAsia="Times New Roman"/>
                <w:sz w:val="24"/>
              </w:rPr>
            </w:pPr>
            <w:r>
              <w:rPr>
                <w:sz w:val="24"/>
              </w:rPr>
              <w:t>3</w:t>
            </w:r>
          </w:p>
        </w:tc>
        <w:tc>
          <w:tcPr>
            <w:tcW w:w="0" w:type="auto"/>
            <w:vAlign w:val="center"/>
          </w:tcPr>
          <w:p w:rsidR="00C67C5E" w:rsidRDefault="00C67C5E" w:rsidP="001E11B1">
            <w:pPr>
              <w:rPr>
                <w:sz w:val="24"/>
              </w:rPr>
            </w:pPr>
            <w:r>
              <w:rPr>
                <w:sz w:val="24"/>
              </w:rPr>
              <w:t>台</w:t>
            </w:r>
          </w:p>
        </w:tc>
        <w:tc>
          <w:tcPr>
            <w:tcW w:w="6984" w:type="dxa"/>
            <w:vAlign w:val="center"/>
          </w:tcPr>
          <w:p w:rsidR="00C67C5E" w:rsidRDefault="00751DE8" w:rsidP="001E11B1">
            <w:pPr>
              <w:rPr>
                <w:sz w:val="24"/>
              </w:rPr>
            </w:pPr>
            <w:r w:rsidRPr="00F410D2">
              <w:rPr>
                <w:rFonts w:hint="eastAsia"/>
                <w:sz w:val="24"/>
              </w:rPr>
              <w:t>包括</w:t>
            </w:r>
            <w:r w:rsidRPr="00F410D2">
              <w:rPr>
                <w:rFonts w:hint="eastAsia"/>
                <w:sz w:val="24"/>
              </w:rPr>
              <w:t>3</w:t>
            </w:r>
            <w:r w:rsidRPr="00F410D2">
              <w:rPr>
                <w:rFonts w:hint="eastAsia"/>
                <w:sz w:val="24"/>
              </w:rPr>
              <w:t>台台式机与台式机显示器，</w:t>
            </w:r>
            <w:r>
              <w:rPr>
                <w:sz w:val="24"/>
              </w:rPr>
              <w:t>用于</w:t>
            </w:r>
            <w:r>
              <w:rPr>
                <w:sz w:val="24"/>
              </w:rPr>
              <w:t>OCR</w:t>
            </w:r>
            <w:r>
              <w:rPr>
                <w:sz w:val="24"/>
              </w:rPr>
              <w:t>识别使用及档案加工专用</w:t>
            </w:r>
            <w:r>
              <w:rPr>
                <w:rFonts w:hint="eastAsia"/>
                <w:sz w:val="24"/>
              </w:rPr>
              <w:t>，配置可随干部人事档案系统的研发进行协商调整，但应当比第</w:t>
            </w:r>
            <w:r w:rsidR="00927807">
              <w:rPr>
                <w:rFonts w:hint="eastAsia"/>
                <w:sz w:val="24"/>
              </w:rPr>
              <w:t>6</w:t>
            </w:r>
            <w:r>
              <w:rPr>
                <w:rFonts w:hint="eastAsia"/>
                <w:sz w:val="24"/>
              </w:rPr>
              <w:t>项中的台式机配置有所提高，</w:t>
            </w:r>
            <w:r w:rsidRPr="00F410D2">
              <w:rPr>
                <w:rFonts w:hint="eastAsia"/>
                <w:sz w:val="24"/>
              </w:rPr>
              <w:t>详见</w:t>
            </w:r>
            <w:r>
              <w:rPr>
                <w:rFonts w:hint="eastAsia"/>
                <w:sz w:val="24"/>
              </w:rPr>
              <w:t>附件</w:t>
            </w:r>
            <w:r>
              <w:rPr>
                <w:rFonts w:hint="eastAsia"/>
                <w:sz w:val="24"/>
              </w:rPr>
              <w:t>5</w:t>
            </w:r>
            <w:r w:rsidRPr="00211C2E">
              <w:rPr>
                <w:rFonts w:hint="eastAsia"/>
                <w:sz w:val="24"/>
              </w:rPr>
              <w:t>台式计算机采购需求</w:t>
            </w:r>
            <w:r>
              <w:rPr>
                <w:rFonts w:hint="eastAsia"/>
                <w:sz w:val="24"/>
              </w:rPr>
              <w:t>。</w:t>
            </w:r>
          </w:p>
        </w:tc>
      </w:tr>
      <w:tr w:rsidR="00C67C5E" w:rsidTr="002F77A7">
        <w:trPr>
          <w:trHeight w:val="3005"/>
        </w:trPr>
        <w:tc>
          <w:tcPr>
            <w:tcW w:w="0" w:type="auto"/>
            <w:vAlign w:val="center"/>
          </w:tcPr>
          <w:p w:rsidR="00C67C5E" w:rsidRDefault="00751DE8" w:rsidP="001E11B1">
            <w:pPr>
              <w:jc w:val="center"/>
              <w:rPr>
                <w:rFonts w:eastAsia="Times New Roman"/>
                <w:sz w:val="24"/>
              </w:rPr>
            </w:pPr>
            <w:r>
              <w:rPr>
                <w:rFonts w:hint="eastAsia"/>
                <w:sz w:val="24"/>
              </w:rPr>
              <w:t>8</w:t>
            </w:r>
          </w:p>
        </w:tc>
        <w:tc>
          <w:tcPr>
            <w:tcW w:w="0" w:type="auto"/>
            <w:vAlign w:val="center"/>
          </w:tcPr>
          <w:p w:rsidR="00C67C5E" w:rsidRPr="00954663" w:rsidRDefault="00C67C5E" w:rsidP="001E11B1">
            <w:pPr>
              <w:jc w:val="center"/>
              <w:rPr>
                <w:sz w:val="24"/>
              </w:rPr>
            </w:pPr>
            <w:r w:rsidRPr="00954663">
              <w:rPr>
                <w:sz w:val="24"/>
              </w:rPr>
              <w:t>操作系统</w:t>
            </w:r>
          </w:p>
        </w:tc>
        <w:tc>
          <w:tcPr>
            <w:tcW w:w="0" w:type="auto"/>
            <w:vAlign w:val="center"/>
          </w:tcPr>
          <w:p w:rsidR="00C67C5E" w:rsidRPr="00954663" w:rsidRDefault="00C67C5E" w:rsidP="001E11B1">
            <w:pPr>
              <w:jc w:val="center"/>
              <w:rPr>
                <w:rFonts w:eastAsia="Times New Roman"/>
                <w:sz w:val="24"/>
              </w:rPr>
            </w:pPr>
            <w:r w:rsidRPr="00954663">
              <w:rPr>
                <w:sz w:val="24"/>
              </w:rPr>
              <w:t>19</w:t>
            </w:r>
          </w:p>
        </w:tc>
        <w:tc>
          <w:tcPr>
            <w:tcW w:w="0" w:type="auto"/>
            <w:vAlign w:val="center"/>
          </w:tcPr>
          <w:p w:rsidR="00C67C5E" w:rsidRDefault="00C67C5E" w:rsidP="001E11B1">
            <w:pPr>
              <w:jc w:val="center"/>
              <w:rPr>
                <w:sz w:val="24"/>
              </w:rPr>
            </w:pPr>
            <w:r>
              <w:rPr>
                <w:sz w:val="24"/>
              </w:rPr>
              <w:t>套</w:t>
            </w:r>
          </w:p>
        </w:tc>
        <w:tc>
          <w:tcPr>
            <w:tcW w:w="6984" w:type="dxa"/>
            <w:vAlign w:val="center"/>
          </w:tcPr>
          <w:p w:rsidR="00C67C5E" w:rsidRDefault="00751DE8" w:rsidP="001E11B1">
            <w:pPr>
              <w:rPr>
                <w:sz w:val="24"/>
              </w:rPr>
            </w:pPr>
            <w:r w:rsidRPr="00F410D2">
              <w:rPr>
                <w:rFonts w:hint="eastAsia"/>
                <w:sz w:val="24"/>
              </w:rPr>
              <w:t>台式机操作系统，详见</w:t>
            </w:r>
            <w:r>
              <w:rPr>
                <w:rFonts w:hint="eastAsia"/>
                <w:sz w:val="24"/>
              </w:rPr>
              <w:t>附件</w:t>
            </w:r>
            <w:r>
              <w:rPr>
                <w:rFonts w:hint="eastAsia"/>
                <w:sz w:val="24"/>
              </w:rPr>
              <w:t>3</w:t>
            </w:r>
            <w:r>
              <w:rPr>
                <w:rFonts w:hint="eastAsia"/>
                <w:sz w:val="24"/>
              </w:rPr>
              <w:t>操作系统采购需求（桌面操作系统部分）。</w:t>
            </w:r>
          </w:p>
        </w:tc>
      </w:tr>
      <w:tr w:rsidR="00C67C5E" w:rsidTr="002F77A7">
        <w:trPr>
          <w:trHeight w:val="818"/>
        </w:trPr>
        <w:tc>
          <w:tcPr>
            <w:tcW w:w="0" w:type="auto"/>
            <w:vAlign w:val="center"/>
          </w:tcPr>
          <w:p w:rsidR="00C67C5E" w:rsidRDefault="00751DE8" w:rsidP="001E11B1">
            <w:pPr>
              <w:jc w:val="center"/>
              <w:rPr>
                <w:rFonts w:eastAsia="Times New Roman"/>
                <w:sz w:val="24"/>
              </w:rPr>
            </w:pPr>
            <w:r>
              <w:rPr>
                <w:rFonts w:hint="eastAsia"/>
                <w:sz w:val="24"/>
              </w:rPr>
              <w:t>9</w:t>
            </w:r>
          </w:p>
        </w:tc>
        <w:tc>
          <w:tcPr>
            <w:tcW w:w="0" w:type="auto"/>
            <w:vAlign w:val="center"/>
          </w:tcPr>
          <w:p w:rsidR="00C67C5E" w:rsidRDefault="00C67C5E" w:rsidP="001E11B1">
            <w:pPr>
              <w:widowControl/>
              <w:jc w:val="center"/>
              <w:rPr>
                <w:sz w:val="24"/>
              </w:rPr>
            </w:pPr>
            <w:r>
              <w:rPr>
                <w:kern w:val="0"/>
                <w:sz w:val="24"/>
              </w:rPr>
              <w:t>流式软件</w:t>
            </w:r>
          </w:p>
        </w:tc>
        <w:tc>
          <w:tcPr>
            <w:tcW w:w="0" w:type="auto"/>
            <w:vAlign w:val="center"/>
          </w:tcPr>
          <w:p w:rsidR="00C67C5E" w:rsidRDefault="00C67C5E" w:rsidP="001E11B1">
            <w:pPr>
              <w:jc w:val="center"/>
              <w:rPr>
                <w:sz w:val="24"/>
              </w:rPr>
            </w:pPr>
            <w:r>
              <w:rPr>
                <w:sz w:val="24"/>
              </w:rPr>
              <w:t>19</w:t>
            </w:r>
          </w:p>
        </w:tc>
        <w:tc>
          <w:tcPr>
            <w:tcW w:w="0" w:type="auto"/>
            <w:vAlign w:val="center"/>
          </w:tcPr>
          <w:p w:rsidR="00C67C5E" w:rsidRDefault="00C67C5E" w:rsidP="001E11B1">
            <w:pPr>
              <w:jc w:val="center"/>
              <w:rPr>
                <w:sz w:val="24"/>
              </w:rPr>
            </w:pPr>
            <w:r>
              <w:rPr>
                <w:sz w:val="24"/>
              </w:rPr>
              <w:t>套</w:t>
            </w:r>
          </w:p>
        </w:tc>
        <w:tc>
          <w:tcPr>
            <w:tcW w:w="6984" w:type="dxa"/>
            <w:vAlign w:val="center"/>
          </w:tcPr>
          <w:p w:rsidR="00954663" w:rsidRPr="00954663" w:rsidRDefault="00954663" w:rsidP="00954663">
            <w:pPr>
              <w:spacing w:line="400" w:lineRule="exact"/>
              <w:jc w:val="left"/>
              <w:rPr>
                <w:kern w:val="0"/>
                <w:sz w:val="24"/>
                <w:lang w:bidi="ar"/>
              </w:rPr>
            </w:pPr>
            <w:r w:rsidRPr="00954663">
              <w:rPr>
                <w:rFonts w:hint="eastAsia"/>
                <w:kern w:val="0"/>
                <w:sz w:val="24"/>
                <w:lang w:bidi="ar"/>
              </w:rPr>
              <w:t>1</w:t>
            </w:r>
            <w:r w:rsidRPr="00954663">
              <w:rPr>
                <w:rFonts w:hint="eastAsia"/>
                <w:kern w:val="0"/>
                <w:sz w:val="24"/>
                <w:lang w:bidi="ar"/>
              </w:rPr>
              <w:t>、智能识别目录：自动识别正文的段落结构，生成对应目录，节省手动设置标题格式时间。</w:t>
            </w:r>
          </w:p>
          <w:p w:rsidR="00954663" w:rsidRPr="00954663" w:rsidRDefault="00954663" w:rsidP="00954663">
            <w:pPr>
              <w:spacing w:line="400" w:lineRule="exact"/>
              <w:jc w:val="left"/>
              <w:rPr>
                <w:kern w:val="0"/>
                <w:sz w:val="24"/>
                <w:lang w:bidi="ar"/>
              </w:rPr>
            </w:pPr>
            <w:r w:rsidRPr="00954663">
              <w:rPr>
                <w:rFonts w:hint="eastAsia"/>
                <w:kern w:val="0"/>
                <w:sz w:val="24"/>
                <w:lang w:bidi="ar"/>
              </w:rPr>
              <w:t>2</w:t>
            </w:r>
            <w:r w:rsidRPr="00954663">
              <w:rPr>
                <w:rFonts w:hint="eastAsia"/>
                <w:kern w:val="0"/>
                <w:sz w:val="24"/>
                <w:lang w:bidi="ar"/>
              </w:rPr>
              <w:t>、通用功能：文字、表格、演示均支持“文档拆分合并”功能。实现对</w:t>
            </w:r>
            <w:r w:rsidRPr="00954663">
              <w:rPr>
                <w:rFonts w:hint="eastAsia"/>
                <w:kern w:val="0"/>
                <w:sz w:val="24"/>
                <w:lang w:bidi="ar"/>
              </w:rPr>
              <w:t>wps</w:t>
            </w:r>
            <w:r w:rsidRPr="00954663">
              <w:rPr>
                <w:rFonts w:hint="eastAsia"/>
                <w:kern w:val="0"/>
                <w:sz w:val="24"/>
                <w:lang w:bidi="ar"/>
              </w:rPr>
              <w:t>、</w:t>
            </w:r>
            <w:r w:rsidRPr="00954663">
              <w:rPr>
                <w:rFonts w:hint="eastAsia"/>
                <w:kern w:val="0"/>
                <w:sz w:val="24"/>
                <w:lang w:bidi="ar"/>
              </w:rPr>
              <w:t>doc</w:t>
            </w:r>
            <w:r w:rsidRPr="00954663">
              <w:rPr>
                <w:rFonts w:hint="eastAsia"/>
                <w:kern w:val="0"/>
                <w:sz w:val="24"/>
                <w:lang w:bidi="ar"/>
              </w:rPr>
              <w:t>、</w:t>
            </w:r>
            <w:r w:rsidRPr="00954663">
              <w:rPr>
                <w:rFonts w:hint="eastAsia"/>
                <w:kern w:val="0"/>
                <w:sz w:val="24"/>
                <w:lang w:bidi="ar"/>
              </w:rPr>
              <w:t>docx</w:t>
            </w:r>
            <w:r w:rsidRPr="00954663">
              <w:rPr>
                <w:rFonts w:hint="eastAsia"/>
                <w:kern w:val="0"/>
                <w:sz w:val="24"/>
                <w:lang w:bidi="ar"/>
              </w:rPr>
              <w:t>、</w:t>
            </w:r>
            <w:r w:rsidRPr="00954663">
              <w:rPr>
                <w:rFonts w:hint="eastAsia"/>
                <w:kern w:val="0"/>
                <w:sz w:val="24"/>
                <w:lang w:bidi="ar"/>
              </w:rPr>
              <w:t>uot3</w:t>
            </w:r>
            <w:r w:rsidRPr="00954663">
              <w:rPr>
                <w:rFonts w:hint="eastAsia"/>
                <w:kern w:val="0"/>
                <w:sz w:val="24"/>
                <w:lang w:bidi="ar"/>
              </w:rPr>
              <w:t>、</w:t>
            </w:r>
            <w:r w:rsidRPr="00954663">
              <w:rPr>
                <w:rFonts w:hint="eastAsia"/>
                <w:kern w:val="0"/>
                <w:sz w:val="24"/>
                <w:lang w:bidi="ar"/>
              </w:rPr>
              <w:t>ppt</w:t>
            </w:r>
            <w:r w:rsidRPr="00954663">
              <w:rPr>
                <w:rFonts w:hint="eastAsia"/>
                <w:kern w:val="0"/>
                <w:sz w:val="24"/>
                <w:lang w:bidi="ar"/>
              </w:rPr>
              <w:t>、</w:t>
            </w:r>
            <w:r w:rsidRPr="00954663">
              <w:rPr>
                <w:rFonts w:hint="eastAsia"/>
                <w:kern w:val="0"/>
                <w:sz w:val="24"/>
                <w:lang w:bidi="ar"/>
              </w:rPr>
              <w:t>pptx</w:t>
            </w:r>
            <w:r w:rsidRPr="00954663">
              <w:rPr>
                <w:rFonts w:hint="eastAsia"/>
                <w:kern w:val="0"/>
                <w:sz w:val="24"/>
                <w:lang w:bidi="ar"/>
              </w:rPr>
              <w:t>、</w:t>
            </w:r>
            <w:r w:rsidRPr="00954663">
              <w:rPr>
                <w:rFonts w:hint="eastAsia"/>
                <w:kern w:val="0"/>
                <w:sz w:val="24"/>
                <w:lang w:bidi="ar"/>
              </w:rPr>
              <w:t>uop3</w:t>
            </w:r>
            <w:r w:rsidRPr="00954663">
              <w:rPr>
                <w:rFonts w:hint="eastAsia"/>
                <w:kern w:val="0"/>
                <w:sz w:val="24"/>
                <w:lang w:bidi="ar"/>
              </w:rPr>
              <w:t>、</w:t>
            </w:r>
            <w:r w:rsidRPr="00954663">
              <w:rPr>
                <w:rFonts w:hint="eastAsia"/>
                <w:kern w:val="0"/>
                <w:sz w:val="24"/>
                <w:lang w:bidi="ar"/>
              </w:rPr>
              <w:t>xls</w:t>
            </w:r>
            <w:r w:rsidRPr="00954663">
              <w:rPr>
                <w:rFonts w:hint="eastAsia"/>
                <w:kern w:val="0"/>
                <w:sz w:val="24"/>
                <w:lang w:bidi="ar"/>
              </w:rPr>
              <w:t>、</w:t>
            </w:r>
            <w:r w:rsidRPr="00954663">
              <w:rPr>
                <w:rFonts w:hint="eastAsia"/>
                <w:kern w:val="0"/>
                <w:sz w:val="24"/>
                <w:lang w:bidi="ar"/>
              </w:rPr>
              <w:t>xlsx</w:t>
            </w:r>
            <w:r w:rsidRPr="00954663">
              <w:rPr>
                <w:rFonts w:hint="eastAsia"/>
                <w:kern w:val="0"/>
                <w:sz w:val="24"/>
                <w:lang w:bidi="ar"/>
              </w:rPr>
              <w:t>、</w:t>
            </w:r>
            <w:r w:rsidRPr="00954663">
              <w:rPr>
                <w:rFonts w:hint="eastAsia"/>
                <w:kern w:val="0"/>
                <w:sz w:val="24"/>
                <w:lang w:bidi="ar"/>
              </w:rPr>
              <w:t>uos3</w:t>
            </w:r>
            <w:r w:rsidRPr="00954663">
              <w:rPr>
                <w:rFonts w:hint="eastAsia"/>
                <w:kern w:val="0"/>
                <w:sz w:val="24"/>
                <w:lang w:bidi="ar"/>
              </w:rPr>
              <w:t>、</w:t>
            </w:r>
            <w:r w:rsidRPr="00954663">
              <w:rPr>
                <w:rFonts w:hint="eastAsia"/>
                <w:kern w:val="0"/>
                <w:sz w:val="24"/>
                <w:lang w:bidi="ar"/>
              </w:rPr>
              <w:t>pdf</w:t>
            </w:r>
            <w:r w:rsidRPr="00954663">
              <w:rPr>
                <w:rFonts w:hint="eastAsia"/>
                <w:kern w:val="0"/>
                <w:sz w:val="24"/>
                <w:lang w:bidi="ar"/>
              </w:rPr>
              <w:t>格式的文档进行合并和拆分，且可自定义不同合并和拆分方式，包括合并范围、输出名称、输出目录、拆分范围等，帮助用户快速整合文档资料。</w:t>
            </w:r>
          </w:p>
          <w:p w:rsidR="00954663" w:rsidRPr="00954663" w:rsidRDefault="00954663" w:rsidP="00954663">
            <w:pPr>
              <w:spacing w:line="400" w:lineRule="exact"/>
              <w:jc w:val="left"/>
              <w:rPr>
                <w:kern w:val="0"/>
                <w:sz w:val="24"/>
                <w:lang w:bidi="ar"/>
              </w:rPr>
            </w:pPr>
            <w:r w:rsidRPr="00954663">
              <w:rPr>
                <w:rFonts w:hint="eastAsia"/>
                <w:kern w:val="0"/>
                <w:sz w:val="24"/>
                <w:lang w:bidi="ar"/>
              </w:rPr>
              <w:t>3</w:t>
            </w:r>
            <w:r w:rsidRPr="00954663">
              <w:rPr>
                <w:rFonts w:hint="eastAsia"/>
                <w:kern w:val="0"/>
                <w:sz w:val="24"/>
                <w:lang w:bidi="ar"/>
              </w:rPr>
              <w:t>、支持强大的图片处理工具，可对图片进行裁剪、大小调整、颜色、亮度、对比度，可设置透明色，进行压缩、阴影、旋转等图像处理。</w:t>
            </w:r>
          </w:p>
          <w:p w:rsidR="00954663" w:rsidRPr="00954663" w:rsidRDefault="00954663" w:rsidP="00954663">
            <w:pPr>
              <w:spacing w:line="400" w:lineRule="exact"/>
              <w:jc w:val="left"/>
              <w:rPr>
                <w:kern w:val="0"/>
                <w:sz w:val="24"/>
                <w:lang w:bidi="ar"/>
              </w:rPr>
            </w:pPr>
            <w:r w:rsidRPr="00954663">
              <w:rPr>
                <w:rFonts w:hint="eastAsia"/>
                <w:kern w:val="0"/>
                <w:sz w:val="24"/>
                <w:lang w:bidi="ar"/>
              </w:rPr>
              <w:t>4</w:t>
            </w:r>
            <w:r w:rsidRPr="00954663">
              <w:rPr>
                <w:rFonts w:hint="eastAsia"/>
                <w:kern w:val="0"/>
                <w:sz w:val="24"/>
                <w:lang w:bidi="ar"/>
              </w:rPr>
              <w:t>、文字模块：支持章节导航、书签导航。章节导航支持显示章节内容、更改章节标题、增加节、删除节、合并节。书签导航支持显示书签，按照书签的名称和位置排序。</w:t>
            </w:r>
          </w:p>
          <w:p w:rsidR="00954663" w:rsidRPr="00954663" w:rsidRDefault="00954663" w:rsidP="00954663">
            <w:pPr>
              <w:spacing w:line="400" w:lineRule="exact"/>
              <w:jc w:val="left"/>
              <w:rPr>
                <w:kern w:val="0"/>
                <w:sz w:val="24"/>
                <w:lang w:bidi="ar"/>
              </w:rPr>
            </w:pPr>
            <w:r w:rsidRPr="00954663">
              <w:rPr>
                <w:rFonts w:hint="eastAsia"/>
                <w:kern w:val="0"/>
                <w:sz w:val="24"/>
                <w:lang w:bidi="ar"/>
              </w:rPr>
              <w:t>5</w:t>
            </w:r>
            <w:r w:rsidRPr="00954663">
              <w:rPr>
                <w:rFonts w:hint="eastAsia"/>
                <w:kern w:val="0"/>
                <w:sz w:val="24"/>
                <w:lang w:bidi="ar"/>
              </w:rPr>
              <w:t>、表格模块：支持“拆分表格”，用户拆分数据量大的表格时使用复制</w:t>
            </w:r>
            <w:r w:rsidRPr="00954663">
              <w:rPr>
                <w:rFonts w:hint="eastAsia"/>
                <w:kern w:val="0"/>
                <w:sz w:val="24"/>
                <w:lang w:bidi="ar"/>
              </w:rPr>
              <w:t>-</w:t>
            </w:r>
            <w:r w:rsidRPr="00954663">
              <w:rPr>
                <w:rFonts w:hint="eastAsia"/>
                <w:kern w:val="0"/>
                <w:sz w:val="24"/>
                <w:lang w:bidi="ar"/>
              </w:rPr>
              <w:t>粘贴拆分表格效率极低，还容易出现错误，使用“拆分表格”功能可拆分工作表或工作簿，使复杂的工作变的简单，操作灵活，显著提升工作效率。</w:t>
            </w:r>
          </w:p>
          <w:p w:rsidR="00954663" w:rsidRPr="00954663" w:rsidRDefault="00954663" w:rsidP="00954663">
            <w:pPr>
              <w:spacing w:line="400" w:lineRule="exact"/>
              <w:jc w:val="left"/>
              <w:rPr>
                <w:kern w:val="0"/>
                <w:sz w:val="24"/>
                <w:lang w:bidi="ar"/>
              </w:rPr>
            </w:pPr>
            <w:r w:rsidRPr="00954663">
              <w:rPr>
                <w:rFonts w:hint="eastAsia"/>
                <w:kern w:val="0"/>
                <w:sz w:val="24"/>
                <w:lang w:bidi="ar"/>
              </w:rPr>
              <w:t>6</w:t>
            </w:r>
            <w:r w:rsidRPr="00954663">
              <w:rPr>
                <w:rFonts w:hint="eastAsia"/>
                <w:kern w:val="0"/>
                <w:sz w:val="24"/>
                <w:lang w:bidi="ar"/>
              </w:rPr>
              <w:t>、支持输出</w:t>
            </w:r>
            <w:r w:rsidRPr="00954663">
              <w:rPr>
                <w:rFonts w:hint="eastAsia"/>
                <w:kern w:val="0"/>
                <w:sz w:val="24"/>
                <w:lang w:bidi="ar"/>
              </w:rPr>
              <w:t>OFD</w:t>
            </w:r>
            <w:r w:rsidRPr="00954663">
              <w:rPr>
                <w:rFonts w:hint="eastAsia"/>
                <w:kern w:val="0"/>
                <w:sz w:val="24"/>
                <w:lang w:bidi="ar"/>
              </w:rPr>
              <w:t>、</w:t>
            </w:r>
            <w:r w:rsidRPr="00954663">
              <w:rPr>
                <w:rFonts w:hint="eastAsia"/>
                <w:kern w:val="0"/>
                <w:sz w:val="24"/>
                <w:lang w:bidi="ar"/>
              </w:rPr>
              <w:t>PDF</w:t>
            </w:r>
            <w:r w:rsidRPr="00954663">
              <w:rPr>
                <w:rFonts w:hint="eastAsia"/>
                <w:kern w:val="0"/>
                <w:sz w:val="24"/>
                <w:lang w:bidi="ar"/>
              </w:rPr>
              <w:t>文件时，可选择页码范围输出，支持</w:t>
            </w:r>
            <w:r w:rsidRPr="00954663">
              <w:rPr>
                <w:rFonts w:hint="eastAsia"/>
                <w:kern w:val="0"/>
                <w:sz w:val="24"/>
                <w:lang w:bidi="ar"/>
              </w:rPr>
              <w:t>OFD</w:t>
            </w:r>
            <w:r w:rsidRPr="00954663">
              <w:rPr>
                <w:rFonts w:hint="eastAsia"/>
                <w:kern w:val="0"/>
                <w:sz w:val="24"/>
                <w:lang w:bidi="ar"/>
              </w:rPr>
              <w:t>输出时预览效果。</w:t>
            </w:r>
          </w:p>
          <w:p w:rsidR="00954663" w:rsidRPr="00954663" w:rsidRDefault="00954663" w:rsidP="00954663">
            <w:pPr>
              <w:spacing w:line="400" w:lineRule="exact"/>
              <w:jc w:val="left"/>
              <w:rPr>
                <w:kern w:val="0"/>
                <w:sz w:val="24"/>
                <w:lang w:bidi="ar"/>
              </w:rPr>
            </w:pPr>
            <w:r w:rsidRPr="00954663">
              <w:rPr>
                <w:rFonts w:hint="eastAsia"/>
                <w:kern w:val="0"/>
                <w:sz w:val="24"/>
                <w:lang w:bidi="ar"/>
              </w:rPr>
              <w:t>7</w:t>
            </w:r>
            <w:r w:rsidRPr="00954663">
              <w:rPr>
                <w:rFonts w:hint="eastAsia"/>
                <w:kern w:val="0"/>
                <w:sz w:val="24"/>
                <w:lang w:bidi="ar"/>
              </w:rPr>
              <w:t>、文字、表格、演示均支持文本识别功能，可以截取系统内的图片或</w:t>
            </w:r>
            <w:r w:rsidRPr="00954663">
              <w:rPr>
                <w:rFonts w:hint="eastAsia"/>
                <w:kern w:val="0"/>
                <w:sz w:val="24"/>
                <w:lang w:bidi="ar"/>
              </w:rPr>
              <w:t>PDF</w:t>
            </w:r>
            <w:r w:rsidRPr="00954663">
              <w:rPr>
                <w:rFonts w:hint="eastAsia"/>
                <w:kern w:val="0"/>
                <w:sz w:val="24"/>
                <w:lang w:bidi="ar"/>
              </w:rPr>
              <w:t>中的文字，进行提取识别，方便用户将已经识别的字符直接添加入文档内，不需要再手动输入。</w:t>
            </w:r>
          </w:p>
          <w:p w:rsidR="00954663" w:rsidRPr="00954663" w:rsidRDefault="00954663" w:rsidP="00954663">
            <w:pPr>
              <w:spacing w:line="400" w:lineRule="exact"/>
              <w:jc w:val="left"/>
              <w:rPr>
                <w:kern w:val="0"/>
                <w:sz w:val="24"/>
                <w:lang w:bidi="ar"/>
              </w:rPr>
            </w:pPr>
            <w:r w:rsidRPr="00954663">
              <w:rPr>
                <w:rFonts w:hint="eastAsia"/>
                <w:kern w:val="0"/>
                <w:sz w:val="24"/>
                <w:lang w:bidi="ar"/>
              </w:rPr>
              <w:lastRenderedPageBreak/>
              <w:t>8</w:t>
            </w:r>
            <w:r w:rsidRPr="00954663">
              <w:rPr>
                <w:rFonts w:hint="eastAsia"/>
                <w:kern w:val="0"/>
                <w:sz w:val="24"/>
                <w:lang w:bidi="ar"/>
              </w:rPr>
              <w:t>、演示模块：普通视图支持使用画笔工具绘制墨迹，方便用户随手绘制墨迹内容，更加灵活。</w:t>
            </w:r>
          </w:p>
          <w:p w:rsidR="00954663" w:rsidRPr="00954663" w:rsidRDefault="00954663" w:rsidP="00954663">
            <w:pPr>
              <w:spacing w:line="400" w:lineRule="exact"/>
              <w:jc w:val="left"/>
              <w:rPr>
                <w:kern w:val="0"/>
                <w:sz w:val="24"/>
                <w:lang w:bidi="ar"/>
              </w:rPr>
            </w:pPr>
            <w:r w:rsidRPr="00954663">
              <w:rPr>
                <w:rFonts w:hint="eastAsia"/>
                <w:kern w:val="0"/>
                <w:sz w:val="24"/>
                <w:lang w:bidi="ar"/>
              </w:rPr>
              <w:t>9</w:t>
            </w:r>
            <w:r w:rsidRPr="00954663">
              <w:rPr>
                <w:rFonts w:hint="eastAsia"/>
                <w:kern w:val="0"/>
                <w:sz w:val="24"/>
                <w:lang w:bidi="ar"/>
              </w:rPr>
              <w:t>、支持二次开发功能，支持</w:t>
            </w:r>
            <w:r w:rsidRPr="00954663">
              <w:rPr>
                <w:rFonts w:hint="eastAsia"/>
                <w:kern w:val="0"/>
                <w:sz w:val="24"/>
                <w:lang w:bidi="ar"/>
              </w:rPr>
              <w:t>JS API</w:t>
            </w:r>
            <w:r w:rsidRPr="00954663">
              <w:rPr>
                <w:rFonts w:hint="eastAsia"/>
                <w:kern w:val="0"/>
                <w:sz w:val="24"/>
                <w:lang w:bidi="ar"/>
              </w:rPr>
              <w:t>即浏览器去控件调用</w:t>
            </w:r>
            <w:r w:rsidRPr="00954663">
              <w:rPr>
                <w:rFonts w:hint="eastAsia"/>
                <w:kern w:val="0"/>
                <w:sz w:val="24"/>
                <w:lang w:bidi="ar"/>
              </w:rPr>
              <w:t>API</w:t>
            </w:r>
            <w:r w:rsidRPr="00954663">
              <w:rPr>
                <w:rFonts w:hint="eastAsia"/>
                <w:kern w:val="0"/>
                <w:sz w:val="24"/>
                <w:lang w:bidi="ar"/>
              </w:rPr>
              <w:t>、</w:t>
            </w:r>
            <w:r w:rsidRPr="00954663">
              <w:rPr>
                <w:rFonts w:hint="eastAsia"/>
                <w:kern w:val="0"/>
                <w:sz w:val="24"/>
                <w:lang w:bidi="ar"/>
              </w:rPr>
              <w:t>C++</w:t>
            </w:r>
            <w:r w:rsidRPr="00954663">
              <w:rPr>
                <w:rFonts w:hint="eastAsia"/>
                <w:kern w:val="0"/>
                <w:sz w:val="24"/>
                <w:lang w:bidi="ar"/>
              </w:rPr>
              <w:t>语言的二次开发接口调用。支持应用程序嵌入浏览器、</w:t>
            </w:r>
            <w:r w:rsidRPr="00954663">
              <w:rPr>
                <w:rFonts w:hint="eastAsia"/>
                <w:kern w:val="0"/>
                <w:sz w:val="24"/>
                <w:lang w:bidi="ar"/>
              </w:rPr>
              <w:t>com</w:t>
            </w:r>
            <w:r w:rsidRPr="00954663">
              <w:rPr>
                <w:rFonts w:hint="eastAsia"/>
                <w:kern w:val="0"/>
                <w:sz w:val="24"/>
                <w:lang w:bidi="ar"/>
              </w:rPr>
              <w:t>加载</w:t>
            </w:r>
            <w:proofErr w:type="gramStart"/>
            <w:r w:rsidRPr="00954663">
              <w:rPr>
                <w:rFonts w:hint="eastAsia"/>
                <w:kern w:val="0"/>
                <w:sz w:val="24"/>
                <w:lang w:bidi="ar"/>
              </w:rPr>
              <w:t>项满足</w:t>
            </w:r>
            <w:proofErr w:type="gramEnd"/>
            <w:r w:rsidRPr="00954663">
              <w:rPr>
                <w:rFonts w:hint="eastAsia"/>
                <w:kern w:val="0"/>
                <w:sz w:val="24"/>
                <w:lang w:bidi="ar"/>
              </w:rPr>
              <w:t>OA</w:t>
            </w:r>
            <w:r w:rsidRPr="00954663">
              <w:rPr>
                <w:rFonts w:hint="eastAsia"/>
                <w:kern w:val="0"/>
                <w:sz w:val="24"/>
                <w:lang w:bidi="ar"/>
              </w:rPr>
              <w:t>版本需求。为第三</w:t>
            </w:r>
            <w:proofErr w:type="gramStart"/>
            <w:r w:rsidRPr="00954663">
              <w:rPr>
                <w:rFonts w:hint="eastAsia"/>
                <w:kern w:val="0"/>
                <w:sz w:val="24"/>
                <w:lang w:bidi="ar"/>
              </w:rPr>
              <w:t>方业务</w:t>
            </w:r>
            <w:proofErr w:type="gramEnd"/>
            <w:r w:rsidRPr="00954663">
              <w:rPr>
                <w:rFonts w:hint="eastAsia"/>
                <w:kern w:val="0"/>
                <w:sz w:val="24"/>
                <w:lang w:bidi="ar"/>
              </w:rPr>
              <w:t>开发提供开发平台，支持</w:t>
            </w:r>
            <w:r w:rsidRPr="00954663">
              <w:rPr>
                <w:rFonts w:hint="eastAsia"/>
                <w:kern w:val="0"/>
                <w:sz w:val="24"/>
                <w:lang w:bidi="ar"/>
              </w:rPr>
              <w:t>C/S</w:t>
            </w:r>
            <w:r w:rsidRPr="00954663">
              <w:rPr>
                <w:rFonts w:hint="eastAsia"/>
                <w:kern w:val="0"/>
                <w:sz w:val="24"/>
                <w:lang w:bidi="ar"/>
              </w:rPr>
              <w:t>、</w:t>
            </w:r>
            <w:r w:rsidRPr="00954663">
              <w:rPr>
                <w:rFonts w:hint="eastAsia"/>
                <w:kern w:val="0"/>
                <w:sz w:val="24"/>
                <w:lang w:bidi="ar"/>
              </w:rPr>
              <w:t>B/S</w:t>
            </w:r>
            <w:r w:rsidRPr="00954663">
              <w:rPr>
                <w:rFonts w:hint="eastAsia"/>
                <w:kern w:val="0"/>
                <w:sz w:val="24"/>
                <w:lang w:bidi="ar"/>
              </w:rPr>
              <w:t>架构。</w:t>
            </w:r>
          </w:p>
          <w:p w:rsidR="00C67C5E" w:rsidRDefault="00954663" w:rsidP="00954663">
            <w:pPr>
              <w:rPr>
                <w:sz w:val="24"/>
              </w:rPr>
            </w:pPr>
            <w:r w:rsidRPr="00954663">
              <w:rPr>
                <w:rFonts w:hint="eastAsia"/>
                <w:kern w:val="0"/>
                <w:sz w:val="24"/>
                <w:lang w:bidi="ar"/>
              </w:rPr>
              <w:t>10</w:t>
            </w:r>
            <w:r w:rsidRPr="00954663">
              <w:rPr>
                <w:rFonts w:hint="eastAsia"/>
                <w:kern w:val="0"/>
                <w:sz w:val="24"/>
                <w:lang w:bidi="ar"/>
              </w:rPr>
              <w:t>、支持</w:t>
            </w:r>
            <w:r w:rsidRPr="00954663">
              <w:rPr>
                <w:rFonts w:hint="eastAsia"/>
                <w:kern w:val="0"/>
                <w:sz w:val="24"/>
                <w:lang w:bidi="ar"/>
              </w:rPr>
              <w:t>OLE</w:t>
            </w:r>
            <w:r w:rsidRPr="00954663">
              <w:rPr>
                <w:rFonts w:hint="eastAsia"/>
                <w:kern w:val="0"/>
                <w:sz w:val="24"/>
                <w:lang w:bidi="ar"/>
              </w:rPr>
              <w:t>对象插入，支持</w:t>
            </w:r>
            <w:r w:rsidRPr="00954663">
              <w:rPr>
                <w:rFonts w:hint="eastAsia"/>
                <w:kern w:val="0"/>
                <w:sz w:val="24"/>
                <w:lang w:bidi="ar"/>
              </w:rPr>
              <w:t>doc</w:t>
            </w:r>
            <w:r w:rsidRPr="00954663">
              <w:rPr>
                <w:rFonts w:hint="eastAsia"/>
                <w:kern w:val="0"/>
                <w:sz w:val="24"/>
                <w:lang w:bidi="ar"/>
              </w:rPr>
              <w:t>、</w:t>
            </w:r>
            <w:r w:rsidRPr="00954663">
              <w:rPr>
                <w:rFonts w:hint="eastAsia"/>
                <w:kern w:val="0"/>
                <w:sz w:val="24"/>
                <w:lang w:bidi="ar"/>
              </w:rPr>
              <w:t>docx</w:t>
            </w:r>
            <w:r w:rsidRPr="00954663">
              <w:rPr>
                <w:rFonts w:hint="eastAsia"/>
                <w:kern w:val="0"/>
                <w:sz w:val="24"/>
                <w:lang w:bidi="ar"/>
              </w:rPr>
              <w:t>、</w:t>
            </w:r>
            <w:r w:rsidRPr="00954663">
              <w:rPr>
                <w:rFonts w:hint="eastAsia"/>
                <w:kern w:val="0"/>
                <w:sz w:val="24"/>
                <w:lang w:bidi="ar"/>
              </w:rPr>
              <w:t>xls</w:t>
            </w:r>
            <w:r w:rsidRPr="00954663">
              <w:rPr>
                <w:rFonts w:hint="eastAsia"/>
                <w:kern w:val="0"/>
                <w:sz w:val="24"/>
                <w:lang w:bidi="ar"/>
              </w:rPr>
              <w:t>、</w:t>
            </w:r>
            <w:r w:rsidRPr="00954663">
              <w:rPr>
                <w:rFonts w:hint="eastAsia"/>
                <w:kern w:val="0"/>
                <w:sz w:val="24"/>
                <w:lang w:bidi="ar"/>
              </w:rPr>
              <w:t>xlsx</w:t>
            </w:r>
            <w:r w:rsidRPr="00954663">
              <w:rPr>
                <w:rFonts w:hint="eastAsia"/>
                <w:kern w:val="0"/>
                <w:sz w:val="24"/>
                <w:lang w:bidi="ar"/>
              </w:rPr>
              <w:t>、</w:t>
            </w:r>
            <w:r w:rsidRPr="00954663">
              <w:rPr>
                <w:rFonts w:hint="eastAsia"/>
                <w:kern w:val="0"/>
                <w:sz w:val="24"/>
                <w:lang w:bidi="ar"/>
              </w:rPr>
              <w:t>ppt</w:t>
            </w:r>
            <w:r w:rsidRPr="00954663">
              <w:rPr>
                <w:rFonts w:hint="eastAsia"/>
                <w:kern w:val="0"/>
                <w:sz w:val="24"/>
                <w:lang w:bidi="ar"/>
              </w:rPr>
              <w:t>、</w:t>
            </w:r>
            <w:r w:rsidRPr="00954663">
              <w:rPr>
                <w:rFonts w:hint="eastAsia"/>
                <w:kern w:val="0"/>
                <w:sz w:val="24"/>
                <w:lang w:bidi="ar"/>
              </w:rPr>
              <w:t>pptx</w:t>
            </w:r>
            <w:r w:rsidRPr="00954663">
              <w:rPr>
                <w:rFonts w:hint="eastAsia"/>
                <w:kern w:val="0"/>
                <w:sz w:val="24"/>
                <w:lang w:bidi="ar"/>
              </w:rPr>
              <w:t>格式对象插入式，支持对象插入后打开。</w:t>
            </w:r>
          </w:p>
        </w:tc>
      </w:tr>
      <w:tr w:rsidR="00C67C5E" w:rsidTr="002F77A7">
        <w:trPr>
          <w:trHeight w:val="311"/>
        </w:trPr>
        <w:tc>
          <w:tcPr>
            <w:tcW w:w="0" w:type="auto"/>
            <w:vAlign w:val="center"/>
          </w:tcPr>
          <w:p w:rsidR="00C67C5E" w:rsidRDefault="00C67C5E" w:rsidP="001E11B1">
            <w:pPr>
              <w:rPr>
                <w:rFonts w:eastAsia="Times New Roman"/>
                <w:sz w:val="24"/>
              </w:rPr>
            </w:pPr>
            <w:r>
              <w:rPr>
                <w:sz w:val="24"/>
              </w:rPr>
              <w:lastRenderedPageBreak/>
              <w:t>1</w:t>
            </w:r>
            <w:r w:rsidR="00751DE8">
              <w:rPr>
                <w:rFonts w:hint="eastAsia"/>
                <w:sz w:val="24"/>
              </w:rPr>
              <w:t>0</w:t>
            </w:r>
          </w:p>
        </w:tc>
        <w:tc>
          <w:tcPr>
            <w:tcW w:w="0" w:type="auto"/>
            <w:vAlign w:val="center"/>
          </w:tcPr>
          <w:p w:rsidR="00C67C5E" w:rsidRDefault="00C67C5E" w:rsidP="001E11B1">
            <w:pPr>
              <w:widowControl/>
              <w:rPr>
                <w:sz w:val="24"/>
              </w:rPr>
            </w:pPr>
            <w:r>
              <w:rPr>
                <w:kern w:val="0"/>
                <w:sz w:val="24"/>
              </w:rPr>
              <w:t>版式软件</w:t>
            </w:r>
          </w:p>
        </w:tc>
        <w:tc>
          <w:tcPr>
            <w:tcW w:w="0" w:type="auto"/>
            <w:vAlign w:val="center"/>
          </w:tcPr>
          <w:p w:rsidR="00C67C5E" w:rsidRDefault="00C67C5E" w:rsidP="001E11B1">
            <w:pPr>
              <w:rPr>
                <w:sz w:val="24"/>
              </w:rPr>
            </w:pPr>
            <w:r>
              <w:rPr>
                <w:sz w:val="24"/>
              </w:rPr>
              <w:t>19</w:t>
            </w:r>
          </w:p>
        </w:tc>
        <w:tc>
          <w:tcPr>
            <w:tcW w:w="0" w:type="auto"/>
            <w:vAlign w:val="center"/>
          </w:tcPr>
          <w:p w:rsidR="00C67C5E" w:rsidRDefault="00C67C5E" w:rsidP="001E11B1">
            <w:pPr>
              <w:rPr>
                <w:sz w:val="24"/>
              </w:rPr>
            </w:pPr>
            <w:r>
              <w:rPr>
                <w:sz w:val="24"/>
              </w:rPr>
              <w:t>套</w:t>
            </w:r>
          </w:p>
        </w:tc>
        <w:tc>
          <w:tcPr>
            <w:tcW w:w="6984" w:type="dxa"/>
            <w:vAlign w:val="center"/>
          </w:tcPr>
          <w:p w:rsidR="0059377C" w:rsidRPr="0059377C" w:rsidRDefault="0059377C" w:rsidP="0059377C">
            <w:pPr>
              <w:spacing w:line="400" w:lineRule="exact"/>
              <w:jc w:val="left"/>
              <w:rPr>
                <w:sz w:val="24"/>
                <w:lang w:bidi="ar"/>
              </w:rPr>
            </w:pPr>
            <w:r w:rsidRPr="0059377C">
              <w:rPr>
                <w:rFonts w:hint="eastAsia"/>
                <w:sz w:val="24"/>
                <w:lang w:bidi="ar"/>
              </w:rPr>
              <w:t>1.</w:t>
            </w:r>
            <w:r w:rsidRPr="0059377C">
              <w:rPr>
                <w:rFonts w:hint="eastAsia"/>
                <w:sz w:val="24"/>
                <w:lang w:bidi="ar"/>
              </w:rPr>
              <w:t>适配中国信息安全测评中心安全可靠测评的正版操作系统。</w:t>
            </w:r>
          </w:p>
          <w:p w:rsidR="0059377C" w:rsidRPr="0059377C" w:rsidRDefault="0059377C" w:rsidP="0059377C">
            <w:pPr>
              <w:spacing w:line="400" w:lineRule="exact"/>
              <w:jc w:val="left"/>
              <w:rPr>
                <w:sz w:val="24"/>
                <w:lang w:bidi="ar"/>
              </w:rPr>
            </w:pPr>
            <w:r w:rsidRPr="0059377C">
              <w:rPr>
                <w:rFonts w:hint="eastAsia"/>
                <w:sz w:val="24"/>
                <w:lang w:bidi="ar"/>
              </w:rPr>
              <w:t>★</w:t>
            </w:r>
            <w:r w:rsidRPr="0059377C">
              <w:rPr>
                <w:rFonts w:hint="eastAsia"/>
                <w:sz w:val="24"/>
                <w:lang w:bidi="ar"/>
              </w:rPr>
              <w:t>2.</w:t>
            </w:r>
            <w:r w:rsidRPr="0059377C">
              <w:rPr>
                <w:rFonts w:hint="eastAsia"/>
                <w:sz w:val="24"/>
                <w:lang w:bidi="ar"/>
              </w:rPr>
              <w:t>文件操作：提供</w:t>
            </w:r>
            <w:r w:rsidRPr="0059377C">
              <w:rPr>
                <w:rFonts w:hint="eastAsia"/>
                <w:sz w:val="24"/>
                <w:lang w:bidi="ar"/>
              </w:rPr>
              <w:t>OFD/PDF</w:t>
            </w:r>
            <w:r w:rsidRPr="0059377C">
              <w:rPr>
                <w:rFonts w:hint="eastAsia"/>
                <w:sz w:val="24"/>
                <w:lang w:bidi="ar"/>
              </w:rPr>
              <w:t>版式文档打开、保存、</w:t>
            </w:r>
            <w:proofErr w:type="gramStart"/>
            <w:r w:rsidRPr="0059377C">
              <w:rPr>
                <w:rFonts w:hint="eastAsia"/>
                <w:sz w:val="24"/>
                <w:lang w:bidi="ar"/>
              </w:rPr>
              <w:t>另存功能</w:t>
            </w:r>
            <w:proofErr w:type="gramEnd"/>
            <w:r w:rsidRPr="0059377C">
              <w:rPr>
                <w:rFonts w:hint="eastAsia"/>
                <w:sz w:val="24"/>
                <w:lang w:bidi="ar"/>
              </w:rPr>
              <w:t>，可将打开文档导出图片、</w:t>
            </w:r>
            <w:r w:rsidRPr="0059377C">
              <w:rPr>
                <w:rFonts w:hint="eastAsia"/>
                <w:sz w:val="24"/>
                <w:lang w:bidi="ar"/>
              </w:rPr>
              <w:t>PDF</w:t>
            </w:r>
            <w:r w:rsidRPr="0059377C">
              <w:rPr>
                <w:rFonts w:hint="eastAsia"/>
                <w:sz w:val="24"/>
                <w:lang w:bidi="ar"/>
              </w:rPr>
              <w:t>或</w:t>
            </w:r>
            <w:r w:rsidRPr="0059377C">
              <w:rPr>
                <w:rFonts w:hint="eastAsia"/>
                <w:sz w:val="24"/>
                <w:lang w:bidi="ar"/>
              </w:rPr>
              <w:t>TXT</w:t>
            </w:r>
            <w:r w:rsidRPr="0059377C">
              <w:rPr>
                <w:rFonts w:hint="eastAsia"/>
                <w:sz w:val="24"/>
                <w:lang w:bidi="ar"/>
              </w:rPr>
              <w:t>格式文档，导出为图片时自动分页保存，支持自动保存。</w:t>
            </w:r>
          </w:p>
          <w:p w:rsidR="0059377C" w:rsidRPr="0059377C" w:rsidRDefault="0059377C" w:rsidP="0059377C">
            <w:pPr>
              <w:spacing w:line="400" w:lineRule="exact"/>
              <w:jc w:val="left"/>
              <w:rPr>
                <w:sz w:val="24"/>
                <w:lang w:bidi="ar"/>
              </w:rPr>
            </w:pPr>
            <w:r w:rsidRPr="0059377C">
              <w:rPr>
                <w:rFonts w:hint="eastAsia"/>
                <w:sz w:val="24"/>
                <w:lang w:bidi="ar"/>
              </w:rPr>
              <w:t>★</w:t>
            </w:r>
            <w:r w:rsidRPr="0059377C">
              <w:rPr>
                <w:rFonts w:hint="eastAsia"/>
                <w:sz w:val="24"/>
                <w:lang w:bidi="ar"/>
              </w:rPr>
              <w:t>3.</w:t>
            </w:r>
            <w:r w:rsidRPr="0059377C">
              <w:rPr>
                <w:rFonts w:hint="eastAsia"/>
                <w:sz w:val="24"/>
                <w:lang w:bidi="ar"/>
              </w:rPr>
              <w:t>多文档支持：可打开</w:t>
            </w:r>
            <w:r w:rsidRPr="0059377C">
              <w:rPr>
                <w:rFonts w:hint="eastAsia"/>
                <w:sz w:val="24"/>
                <w:lang w:bidi="ar"/>
              </w:rPr>
              <w:t>SFD</w:t>
            </w:r>
            <w:r w:rsidRPr="0059377C">
              <w:rPr>
                <w:rFonts w:hint="eastAsia"/>
                <w:sz w:val="24"/>
                <w:lang w:bidi="ar"/>
              </w:rPr>
              <w:t>、</w:t>
            </w:r>
            <w:r w:rsidRPr="0059377C">
              <w:rPr>
                <w:rFonts w:hint="eastAsia"/>
                <w:sz w:val="24"/>
                <w:lang w:bidi="ar"/>
              </w:rPr>
              <w:t>SEP</w:t>
            </w:r>
            <w:r w:rsidRPr="0059377C">
              <w:rPr>
                <w:rFonts w:hint="eastAsia"/>
                <w:sz w:val="24"/>
                <w:lang w:bidi="ar"/>
              </w:rPr>
              <w:t>、</w:t>
            </w:r>
            <w:r w:rsidRPr="0059377C">
              <w:rPr>
                <w:rFonts w:hint="eastAsia"/>
                <w:sz w:val="24"/>
                <w:lang w:bidi="ar"/>
              </w:rPr>
              <w:t>GW</w:t>
            </w:r>
            <w:r w:rsidRPr="0059377C">
              <w:rPr>
                <w:rFonts w:hint="eastAsia"/>
                <w:sz w:val="24"/>
                <w:lang w:bidi="ar"/>
              </w:rPr>
              <w:t>、</w:t>
            </w:r>
            <w:r w:rsidRPr="0059377C">
              <w:rPr>
                <w:rFonts w:hint="eastAsia"/>
                <w:sz w:val="24"/>
                <w:lang w:bidi="ar"/>
              </w:rPr>
              <w:t>GW2</w:t>
            </w:r>
            <w:r w:rsidRPr="0059377C">
              <w:rPr>
                <w:rFonts w:hint="eastAsia"/>
                <w:sz w:val="24"/>
                <w:lang w:bidi="ar"/>
              </w:rPr>
              <w:t>、</w:t>
            </w:r>
            <w:r w:rsidRPr="0059377C">
              <w:rPr>
                <w:rFonts w:hint="eastAsia"/>
                <w:sz w:val="24"/>
                <w:lang w:bidi="ar"/>
              </w:rPr>
              <w:t>GD</w:t>
            </w:r>
            <w:r w:rsidRPr="0059377C">
              <w:rPr>
                <w:rFonts w:hint="eastAsia"/>
                <w:sz w:val="24"/>
                <w:lang w:bidi="ar"/>
              </w:rPr>
              <w:t>、</w:t>
            </w:r>
            <w:r w:rsidRPr="0059377C">
              <w:rPr>
                <w:rFonts w:hint="eastAsia"/>
                <w:sz w:val="24"/>
                <w:lang w:bidi="ar"/>
              </w:rPr>
              <w:t>PS</w:t>
            </w:r>
            <w:r w:rsidRPr="0059377C">
              <w:rPr>
                <w:rFonts w:hint="eastAsia"/>
                <w:sz w:val="24"/>
                <w:lang w:bidi="ar"/>
              </w:rPr>
              <w:t>、</w:t>
            </w:r>
            <w:r w:rsidRPr="0059377C">
              <w:rPr>
                <w:rFonts w:hint="eastAsia"/>
                <w:sz w:val="24"/>
                <w:lang w:bidi="ar"/>
              </w:rPr>
              <w:t>S2/S72/S92</w:t>
            </w:r>
            <w:r w:rsidRPr="0059377C">
              <w:rPr>
                <w:rFonts w:hint="eastAsia"/>
                <w:sz w:val="24"/>
                <w:lang w:bidi="ar"/>
              </w:rPr>
              <w:t>、</w:t>
            </w:r>
            <w:r w:rsidRPr="0059377C">
              <w:rPr>
                <w:rFonts w:hint="eastAsia"/>
                <w:sz w:val="24"/>
                <w:lang w:bidi="ar"/>
              </w:rPr>
              <w:t>CEB</w:t>
            </w:r>
            <w:r w:rsidRPr="0059377C">
              <w:rPr>
                <w:rFonts w:hint="eastAsia"/>
                <w:sz w:val="24"/>
                <w:lang w:bidi="ar"/>
              </w:rPr>
              <w:t>、流式、图片等格式文档直接阅览。</w:t>
            </w:r>
          </w:p>
          <w:p w:rsidR="0059377C" w:rsidRPr="0059377C" w:rsidRDefault="0059377C" w:rsidP="0059377C">
            <w:pPr>
              <w:spacing w:line="400" w:lineRule="exact"/>
              <w:jc w:val="left"/>
              <w:rPr>
                <w:sz w:val="24"/>
                <w:lang w:bidi="ar"/>
              </w:rPr>
            </w:pPr>
            <w:r w:rsidRPr="0059377C">
              <w:rPr>
                <w:rFonts w:hint="eastAsia"/>
                <w:sz w:val="24"/>
                <w:lang w:bidi="ar"/>
              </w:rPr>
              <w:t>4.</w:t>
            </w:r>
            <w:r w:rsidRPr="0059377C">
              <w:rPr>
                <w:rFonts w:hint="eastAsia"/>
                <w:sz w:val="24"/>
                <w:lang w:bidi="ar"/>
              </w:rPr>
              <w:t>打印操作，提供打印预览、打印功能，支持套红打印、装订成册打印，可设置打印属性。</w:t>
            </w:r>
          </w:p>
          <w:p w:rsidR="0059377C" w:rsidRPr="0059377C" w:rsidRDefault="0059377C" w:rsidP="0059377C">
            <w:pPr>
              <w:spacing w:line="400" w:lineRule="exact"/>
              <w:jc w:val="left"/>
              <w:rPr>
                <w:sz w:val="24"/>
                <w:lang w:bidi="ar"/>
              </w:rPr>
            </w:pPr>
            <w:r w:rsidRPr="0059377C">
              <w:rPr>
                <w:rFonts w:hint="eastAsia"/>
                <w:sz w:val="24"/>
                <w:lang w:bidi="ar"/>
              </w:rPr>
              <w:t>5.</w:t>
            </w:r>
            <w:r w:rsidRPr="0059377C">
              <w:rPr>
                <w:rFonts w:hint="eastAsia"/>
                <w:sz w:val="24"/>
                <w:lang w:bidi="ar"/>
              </w:rPr>
              <w:t>阅读操作：提供翻页、页面跳转、缩放、页面自适应等阅读功能，提供缩略图、大纲、语义、书签、附件等阅读导</w:t>
            </w:r>
            <w:proofErr w:type="gramStart"/>
            <w:r w:rsidRPr="0059377C">
              <w:rPr>
                <w:rFonts w:hint="eastAsia"/>
                <w:sz w:val="24"/>
                <w:lang w:bidi="ar"/>
              </w:rPr>
              <w:t>览</w:t>
            </w:r>
            <w:proofErr w:type="gramEnd"/>
            <w:r w:rsidRPr="0059377C">
              <w:rPr>
                <w:rFonts w:hint="eastAsia"/>
                <w:sz w:val="24"/>
                <w:lang w:bidi="ar"/>
              </w:rPr>
              <w:t>功能。</w:t>
            </w:r>
          </w:p>
          <w:p w:rsidR="0059377C" w:rsidRPr="0059377C" w:rsidRDefault="0059377C" w:rsidP="0059377C">
            <w:pPr>
              <w:spacing w:line="400" w:lineRule="exact"/>
              <w:jc w:val="left"/>
              <w:rPr>
                <w:sz w:val="24"/>
                <w:lang w:bidi="ar"/>
              </w:rPr>
            </w:pPr>
            <w:r w:rsidRPr="0059377C">
              <w:rPr>
                <w:rFonts w:hint="eastAsia"/>
                <w:sz w:val="24"/>
                <w:lang w:bidi="ar"/>
              </w:rPr>
              <w:t>★</w:t>
            </w:r>
            <w:r w:rsidRPr="0059377C">
              <w:rPr>
                <w:rFonts w:hint="eastAsia"/>
                <w:sz w:val="24"/>
                <w:lang w:bidi="ar"/>
              </w:rPr>
              <w:t>6.</w:t>
            </w:r>
            <w:r w:rsidRPr="0059377C">
              <w:rPr>
                <w:rFonts w:hint="eastAsia"/>
                <w:sz w:val="24"/>
                <w:lang w:bidi="ar"/>
              </w:rPr>
              <w:t>内容操作：支持选择与复制功能，可将复制内容的字体、段落格式、行间距等属性带入</w:t>
            </w:r>
            <w:r w:rsidRPr="0059377C">
              <w:rPr>
                <w:rFonts w:hint="eastAsia"/>
                <w:sz w:val="24"/>
                <w:lang w:bidi="ar"/>
              </w:rPr>
              <w:t>WPS</w:t>
            </w:r>
            <w:r w:rsidRPr="0059377C">
              <w:rPr>
                <w:rFonts w:hint="eastAsia"/>
                <w:sz w:val="24"/>
                <w:lang w:bidi="ar"/>
              </w:rPr>
              <w:t>文档中。</w:t>
            </w:r>
          </w:p>
          <w:p w:rsidR="0059377C" w:rsidRPr="0059377C" w:rsidRDefault="0059377C" w:rsidP="0059377C">
            <w:pPr>
              <w:spacing w:line="400" w:lineRule="exact"/>
              <w:jc w:val="left"/>
              <w:rPr>
                <w:sz w:val="24"/>
                <w:lang w:bidi="ar"/>
              </w:rPr>
            </w:pPr>
            <w:r w:rsidRPr="0059377C">
              <w:rPr>
                <w:rFonts w:hint="eastAsia"/>
                <w:sz w:val="24"/>
                <w:lang w:bidi="ar"/>
              </w:rPr>
              <w:t>7.</w:t>
            </w:r>
            <w:r w:rsidRPr="0059377C">
              <w:rPr>
                <w:rFonts w:hint="eastAsia"/>
                <w:sz w:val="24"/>
                <w:lang w:bidi="ar"/>
              </w:rPr>
              <w:t>图文注释：提供箭头、直线、圆形等图形注释功能，提供高亮、下划线、删除线、波浪线等文本注释功能。</w:t>
            </w:r>
          </w:p>
          <w:p w:rsidR="0059377C" w:rsidRPr="0059377C" w:rsidRDefault="0059377C" w:rsidP="0059377C">
            <w:pPr>
              <w:spacing w:line="400" w:lineRule="exact"/>
              <w:jc w:val="left"/>
              <w:rPr>
                <w:sz w:val="24"/>
                <w:lang w:bidi="ar"/>
              </w:rPr>
            </w:pPr>
            <w:r w:rsidRPr="0059377C">
              <w:rPr>
                <w:rFonts w:hint="eastAsia"/>
                <w:sz w:val="24"/>
                <w:lang w:bidi="ar"/>
              </w:rPr>
              <w:t>8.</w:t>
            </w:r>
            <w:r w:rsidRPr="0059377C">
              <w:rPr>
                <w:rFonts w:hint="eastAsia"/>
                <w:sz w:val="24"/>
                <w:lang w:bidi="ar"/>
              </w:rPr>
              <w:t>注释增强：提供注释导入导出功能，以实现相似注释的快速录入；提供文本框注释功能，可设置文本框的外观属性，可为文本框注释内容添加数字签名。</w:t>
            </w:r>
          </w:p>
          <w:p w:rsidR="00C67C5E" w:rsidRDefault="0059377C" w:rsidP="0059377C">
            <w:pPr>
              <w:rPr>
                <w:sz w:val="24"/>
              </w:rPr>
            </w:pPr>
            <w:r w:rsidRPr="0059377C">
              <w:rPr>
                <w:rFonts w:hint="eastAsia"/>
                <w:sz w:val="24"/>
                <w:lang w:bidi="ar"/>
              </w:rPr>
              <w:t>9.</w:t>
            </w:r>
            <w:r w:rsidRPr="0059377C">
              <w:rPr>
                <w:rFonts w:hint="eastAsia"/>
                <w:sz w:val="24"/>
                <w:lang w:bidi="ar"/>
              </w:rPr>
              <w:t>图文水印：提供图文水印功能，可设置水印的字体、字号、角度等属性；提供动态水印功能，可将当前用户、时间等信息作为水印内容叠加到文档中。</w:t>
            </w:r>
          </w:p>
        </w:tc>
      </w:tr>
      <w:tr w:rsidR="00C67C5E" w:rsidTr="002F77A7">
        <w:trPr>
          <w:trHeight w:val="1131"/>
        </w:trPr>
        <w:tc>
          <w:tcPr>
            <w:tcW w:w="0" w:type="auto"/>
            <w:vAlign w:val="center"/>
          </w:tcPr>
          <w:p w:rsidR="00C67C5E" w:rsidRDefault="00C67C5E" w:rsidP="001E11B1">
            <w:pPr>
              <w:jc w:val="center"/>
              <w:rPr>
                <w:rFonts w:eastAsia="Times New Roman"/>
                <w:sz w:val="24"/>
              </w:rPr>
            </w:pPr>
            <w:r>
              <w:rPr>
                <w:sz w:val="24"/>
              </w:rPr>
              <w:t>1</w:t>
            </w:r>
            <w:r w:rsidR="00751DE8">
              <w:rPr>
                <w:rFonts w:hint="eastAsia"/>
                <w:sz w:val="24"/>
              </w:rPr>
              <w:t>1</w:t>
            </w:r>
          </w:p>
        </w:tc>
        <w:tc>
          <w:tcPr>
            <w:tcW w:w="0" w:type="auto"/>
            <w:vAlign w:val="center"/>
          </w:tcPr>
          <w:p w:rsidR="00C67C5E" w:rsidRDefault="005D6E1A" w:rsidP="001E11B1">
            <w:pPr>
              <w:widowControl/>
              <w:jc w:val="center"/>
              <w:rPr>
                <w:sz w:val="24"/>
              </w:rPr>
            </w:pPr>
            <w:r w:rsidRPr="005D6E1A">
              <w:rPr>
                <w:rFonts w:hint="eastAsia"/>
                <w:sz w:val="24"/>
              </w:rPr>
              <w:t>▲</w:t>
            </w:r>
            <w:r w:rsidR="00C67C5E">
              <w:rPr>
                <w:sz w:val="24"/>
              </w:rPr>
              <w:t>干部人事档案管理</w:t>
            </w:r>
            <w:r w:rsidR="00C67C5E">
              <w:rPr>
                <w:sz w:val="24"/>
              </w:rPr>
              <w:lastRenderedPageBreak/>
              <w:t>信息系统</w:t>
            </w:r>
          </w:p>
        </w:tc>
        <w:tc>
          <w:tcPr>
            <w:tcW w:w="0" w:type="auto"/>
            <w:vAlign w:val="center"/>
          </w:tcPr>
          <w:p w:rsidR="00C67C5E" w:rsidRDefault="00C67C5E" w:rsidP="001E11B1">
            <w:pPr>
              <w:jc w:val="center"/>
              <w:rPr>
                <w:rFonts w:eastAsia="Times New Roman"/>
                <w:sz w:val="24"/>
              </w:rPr>
            </w:pPr>
            <w:r>
              <w:rPr>
                <w:rFonts w:hint="eastAsia"/>
                <w:sz w:val="24"/>
              </w:rPr>
              <w:lastRenderedPageBreak/>
              <w:t>1</w:t>
            </w:r>
          </w:p>
        </w:tc>
        <w:tc>
          <w:tcPr>
            <w:tcW w:w="0" w:type="auto"/>
            <w:vAlign w:val="center"/>
          </w:tcPr>
          <w:p w:rsidR="00C67C5E" w:rsidRDefault="00C67C5E" w:rsidP="001E11B1">
            <w:pPr>
              <w:jc w:val="center"/>
              <w:rPr>
                <w:sz w:val="24"/>
              </w:rPr>
            </w:pPr>
            <w:r>
              <w:rPr>
                <w:sz w:val="24"/>
              </w:rPr>
              <w:t>套</w:t>
            </w:r>
          </w:p>
        </w:tc>
        <w:tc>
          <w:tcPr>
            <w:tcW w:w="6984" w:type="dxa"/>
            <w:vAlign w:val="center"/>
          </w:tcPr>
          <w:p w:rsidR="00370C18" w:rsidRPr="00370C18" w:rsidRDefault="00370C18" w:rsidP="00370C18">
            <w:pPr>
              <w:widowControl/>
              <w:spacing w:line="400" w:lineRule="exact"/>
              <w:jc w:val="left"/>
              <w:textAlignment w:val="center"/>
              <w:rPr>
                <w:rStyle w:val="font51"/>
                <w:rFonts w:ascii="宋体" w:eastAsia="宋体"/>
                <w:color w:val="auto"/>
                <w:sz w:val="24"/>
                <w:szCs w:val="24"/>
                <w:lang w:bidi="ar"/>
              </w:rPr>
            </w:pPr>
            <w:r w:rsidRPr="00370C18">
              <w:rPr>
                <w:rStyle w:val="font51"/>
                <w:rFonts w:ascii="宋体" w:eastAsia="宋体" w:hint="eastAsia"/>
                <w:color w:val="auto"/>
                <w:sz w:val="24"/>
                <w:szCs w:val="24"/>
                <w:lang w:bidi="ar"/>
              </w:rPr>
              <w:t>见附件6</w:t>
            </w:r>
          </w:p>
          <w:p w:rsidR="00C67C5E" w:rsidRPr="008B0B6A" w:rsidRDefault="00370C18" w:rsidP="00370C18">
            <w:pPr>
              <w:rPr>
                <w:rFonts w:ascii="宋体" w:hAnsi="宋体"/>
                <w:sz w:val="24"/>
                <w:szCs w:val="24"/>
              </w:rPr>
            </w:pPr>
            <w:r w:rsidRPr="00370C18">
              <w:rPr>
                <w:rStyle w:val="font51"/>
                <w:rFonts w:ascii="宋体" w:eastAsia="宋体" w:hint="eastAsia"/>
                <w:color w:val="auto"/>
                <w:sz w:val="24"/>
                <w:szCs w:val="24"/>
                <w:lang w:bidi="ar"/>
              </w:rPr>
              <w:t>系统安装于2台服务器，其中1台服务器将</w:t>
            </w:r>
            <w:proofErr w:type="gramStart"/>
            <w:r w:rsidRPr="00370C18">
              <w:rPr>
                <w:rStyle w:val="font51"/>
                <w:rFonts w:ascii="宋体" w:eastAsia="宋体" w:hint="eastAsia"/>
                <w:color w:val="auto"/>
                <w:sz w:val="24"/>
                <w:szCs w:val="24"/>
                <w:lang w:bidi="ar"/>
              </w:rPr>
              <w:t>待党员</w:t>
            </w:r>
            <w:proofErr w:type="gramEnd"/>
            <w:r w:rsidRPr="00370C18">
              <w:rPr>
                <w:rStyle w:val="font51"/>
                <w:rFonts w:ascii="宋体" w:eastAsia="宋体" w:hint="eastAsia"/>
                <w:color w:val="auto"/>
                <w:sz w:val="24"/>
                <w:szCs w:val="24"/>
                <w:lang w:bidi="ar"/>
              </w:rPr>
              <w:t>教育中心（干部信息管理中心）完成采购后安装。</w:t>
            </w:r>
          </w:p>
        </w:tc>
      </w:tr>
      <w:tr w:rsidR="00C67C5E" w:rsidTr="002F77A7">
        <w:trPr>
          <w:trHeight w:val="1131"/>
        </w:trPr>
        <w:tc>
          <w:tcPr>
            <w:tcW w:w="0" w:type="auto"/>
            <w:vAlign w:val="center"/>
          </w:tcPr>
          <w:p w:rsidR="00C67C5E" w:rsidRDefault="00C67C5E" w:rsidP="001E11B1">
            <w:pPr>
              <w:jc w:val="center"/>
              <w:rPr>
                <w:rFonts w:eastAsia="Times New Roman"/>
                <w:sz w:val="24"/>
              </w:rPr>
            </w:pPr>
            <w:r>
              <w:rPr>
                <w:sz w:val="24"/>
              </w:rPr>
              <w:lastRenderedPageBreak/>
              <w:t>1</w:t>
            </w:r>
            <w:r w:rsidR="00751DE8">
              <w:rPr>
                <w:rFonts w:hint="eastAsia"/>
                <w:sz w:val="24"/>
              </w:rPr>
              <w:t>2</w:t>
            </w:r>
          </w:p>
        </w:tc>
        <w:tc>
          <w:tcPr>
            <w:tcW w:w="0" w:type="auto"/>
            <w:vAlign w:val="center"/>
          </w:tcPr>
          <w:p w:rsidR="00C67C5E" w:rsidRPr="00CA5933" w:rsidRDefault="00CA5933" w:rsidP="001E11B1">
            <w:pPr>
              <w:jc w:val="center"/>
              <w:rPr>
                <w:sz w:val="24"/>
              </w:rPr>
            </w:pPr>
            <w:r w:rsidRPr="00CA5933">
              <w:rPr>
                <w:sz w:val="24"/>
              </w:rPr>
              <w:t>平板扫描仪</w:t>
            </w:r>
          </w:p>
        </w:tc>
        <w:tc>
          <w:tcPr>
            <w:tcW w:w="0" w:type="auto"/>
            <w:vAlign w:val="center"/>
          </w:tcPr>
          <w:p w:rsidR="00C67C5E" w:rsidRPr="00CA5933" w:rsidRDefault="00C67C5E" w:rsidP="001E11B1">
            <w:pPr>
              <w:jc w:val="center"/>
              <w:rPr>
                <w:rFonts w:eastAsia="Times New Roman"/>
                <w:sz w:val="24"/>
              </w:rPr>
            </w:pPr>
            <w:r w:rsidRPr="00CA5933">
              <w:rPr>
                <w:rFonts w:hint="eastAsia"/>
                <w:sz w:val="24"/>
              </w:rPr>
              <w:t>2</w:t>
            </w:r>
          </w:p>
        </w:tc>
        <w:tc>
          <w:tcPr>
            <w:tcW w:w="0" w:type="auto"/>
            <w:vAlign w:val="center"/>
          </w:tcPr>
          <w:p w:rsidR="00C67C5E" w:rsidRDefault="00C67C5E" w:rsidP="001E11B1">
            <w:pPr>
              <w:jc w:val="center"/>
              <w:rPr>
                <w:sz w:val="24"/>
              </w:rPr>
            </w:pPr>
            <w:r>
              <w:rPr>
                <w:sz w:val="24"/>
              </w:rPr>
              <w:t>台</w:t>
            </w:r>
          </w:p>
        </w:tc>
        <w:tc>
          <w:tcPr>
            <w:tcW w:w="6984" w:type="dxa"/>
            <w:vAlign w:val="center"/>
          </w:tcPr>
          <w:p w:rsidR="00C67C5E" w:rsidRDefault="00C67C5E" w:rsidP="001E11B1">
            <w:pPr>
              <w:spacing w:line="400" w:lineRule="exact"/>
              <w:jc w:val="left"/>
              <w:rPr>
                <w:sz w:val="24"/>
              </w:rPr>
            </w:pPr>
            <w:r>
              <w:rPr>
                <w:sz w:val="24"/>
              </w:rPr>
              <w:t>★1</w:t>
            </w:r>
            <w:r>
              <w:rPr>
                <w:sz w:val="24"/>
              </w:rPr>
              <w:t>、扫描技术：单面彩色光电耦合器件</w:t>
            </w:r>
            <w:r>
              <w:rPr>
                <w:sz w:val="24"/>
              </w:rPr>
              <w:t>(CCD)</w:t>
            </w:r>
            <w:r>
              <w:rPr>
                <w:sz w:val="24"/>
              </w:rPr>
              <w:t>；零边距规格：距离扫描仪正面端边界不可扫描距离</w:t>
            </w:r>
            <w:r>
              <w:rPr>
                <w:sz w:val="24"/>
              </w:rPr>
              <w:t xml:space="preserve"> &lt; 2mm</w:t>
            </w:r>
            <w:r>
              <w:rPr>
                <w:sz w:val="24"/>
              </w:rPr>
              <w:t>；光学分辨率不小于</w:t>
            </w:r>
            <w:r>
              <w:rPr>
                <w:sz w:val="24"/>
              </w:rPr>
              <w:t>600dpi</w:t>
            </w:r>
            <w:r>
              <w:rPr>
                <w:sz w:val="24"/>
              </w:rPr>
              <w:t>；光源：</w:t>
            </w:r>
            <w:r>
              <w:rPr>
                <w:sz w:val="24"/>
              </w:rPr>
              <w:t>LED</w:t>
            </w:r>
            <w:r>
              <w:rPr>
                <w:sz w:val="24"/>
              </w:rPr>
              <w:t>；扫描模式：黑白、灰阶</w:t>
            </w:r>
            <w:r>
              <w:rPr>
                <w:sz w:val="24"/>
              </w:rPr>
              <w:t xml:space="preserve"> (16</w:t>
            </w:r>
            <w:r>
              <w:rPr>
                <w:sz w:val="24"/>
              </w:rPr>
              <w:t>位输入／</w:t>
            </w:r>
            <w:r>
              <w:rPr>
                <w:sz w:val="24"/>
              </w:rPr>
              <w:t>8</w:t>
            </w:r>
            <w:r>
              <w:rPr>
                <w:sz w:val="24"/>
              </w:rPr>
              <w:t>位输出）、彩色</w:t>
            </w:r>
            <w:r>
              <w:rPr>
                <w:sz w:val="24"/>
              </w:rPr>
              <w:t xml:space="preserve"> (48</w:t>
            </w:r>
            <w:r>
              <w:rPr>
                <w:sz w:val="24"/>
              </w:rPr>
              <w:t>位输入／</w:t>
            </w:r>
            <w:r>
              <w:rPr>
                <w:sz w:val="24"/>
              </w:rPr>
              <w:t xml:space="preserve">24 </w:t>
            </w:r>
            <w:r>
              <w:rPr>
                <w:sz w:val="24"/>
              </w:rPr>
              <w:t>位输出）三种扫描方式；扫描区域：最大：</w:t>
            </w:r>
            <w:r>
              <w:rPr>
                <w:sz w:val="24"/>
              </w:rPr>
              <w:t>297 X 432mm (A3</w:t>
            </w:r>
            <w:r>
              <w:rPr>
                <w:sz w:val="24"/>
              </w:rPr>
              <w:t>幅面）；内存容量：</w:t>
            </w:r>
            <w:r>
              <w:rPr>
                <w:sz w:val="24"/>
              </w:rPr>
              <w:t>64MB SDRAM</w:t>
            </w:r>
            <w:r>
              <w:rPr>
                <w:sz w:val="24"/>
              </w:rPr>
              <w:t>；扫描速度：</w:t>
            </w:r>
            <w:r>
              <w:rPr>
                <w:sz w:val="24"/>
              </w:rPr>
              <w:t>2</w:t>
            </w:r>
            <w:r>
              <w:rPr>
                <w:sz w:val="24"/>
              </w:rPr>
              <w:t>秒／张</w:t>
            </w:r>
            <w:r>
              <w:rPr>
                <w:sz w:val="24"/>
              </w:rPr>
              <w:t xml:space="preserve"> ( A3</w:t>
            </w:r>
            <w:r>
              <w:rPr>
                <w:sz w:val="24"/>
              </w:rPr>
              <w:t>，黑白模式</w:t>
            </w:r>
            <w:r>
              <w:rPr>
                <w:sz w:val="24"/>
              </w:rPr>
              <w:t xml:space="preserve"> </w:t>
            </w:r>
            <w:r>
              <w:rPr>
                <w:sz w:val="24"/>
              </w:rPr>
              <w:t>，</w:t>
            </w:r>
            <w:r>
              <w:rPr>
                <w:sz w:val="24"/>
              </w:rPr>
              <w:t>200dpi )2</w:t>
            </w:r>
            <w:r>
              <w:rPr>
                <w:sz w:val="24"/>
              </w:rPr>
              <w:t>秒／张</w:t>
            </w:r>
            <w:r>
              <w:rPr>
                <w:sz w:val="24"/>
              </w:rPr>
              <w:t>( A3,</w:t>
            </w:r>
            <w:r>
              <w:rPr>
                <w:sz w:val="24"/>
              </w:rPr>
              <w:t>灰度模式，</w:t>
            </w:r>
            <w:r>
              <w:rPr>
                <w:sz w:val="24"/>
              </w:rPr>
              <w:t xml:space="preserve"> 200dpi )2</w:t>
            </w:r>
            <w:r>
              <w:rPr>
                <w:sz w:val="24"/>
              </w:rPr>
              <w:t>秒／张</w:t>
            </w:r>
            <w:r>
              <w:rPr>
                <w:sz w:val="24"/>
              </w:rPr>
              <w:t xml:space="preserve"> ( A3,</w:t>
            </w:r>
            <w:r>
              <w:rPr>
                <w:sz w:val="24"/>
              </w:rPr>
              <w:t>彩色模式，</w:t>
            </w:r>
            <w:r>
              <w:rPr>
                <w:sz w:val="24"/>
              </w:rPr>
              <w:t xml:space="preserve"> 200dpi )</w:t>
            </w:r>
            <w:r>
              <w:rPr>
                <w:sz w:val="24"/>
              </w:rPr>
              <w:t>；日扫描量：建议</w:t>
            </w:r>
            <w:r>
              <w:rPr>
                <w:sz w:val="24"/>
              </w:rPr>
              <w:t>5000</w:t>
            </w:r>
            <w:r>
              <w:rPr>
                <w:sz w:val="24"/>
              </w:rPr>
              <w:t>张；影像特性技术要求</w:t>
            </w:r>
            <w:r>
              <w:rPr>
                <w:sz w:val="24"/>
              </w:rPr>
              <w:t>:</w:t>
            </w:r>
            <w:r>
              <w:rPr>
                <w:sz w:val="24"/>
              </w:rPr>
              <w:t>扫描仪支持</w:t>
            </w:r>
            <w:r>
              <w:rPr>
                <w:sz w:val="24"/>
              </w:rPr>
              <w:t xml:space="preserve">TWAIN </w:t>
            </w:r>
            <w:r>
              <w:rPr>
                <w:sz w:val="24"/>
              </w:rPr>
              <w:t>、</w:t>
            </w:r>
            <w:r>
              <w:rPr>
                <w:sz w:val="24"/>
              </w:rPr>
              <w:t xml:space="preserve">ISIS </w:t>
            </w:r>
            <w:r>
              <w:rPr>
                <w:sz w:val="24"/>
              </w:rPr>
              <w:t>、</w:t>
            </w:r>
            <w:r>
              <w:rPr>
                <w:sz w:val="24"/>
              </w:rPr>
              <w:t>SAN</w:t>
            </w:r>
            <w:r>
              <w:rPr>
                <w:sz w:val="24"/>
              </w:rPr>
              <w:t>驱动程序</w:t>
            </w:r>
            <w:r>
              <w:rPr>
                <w:sz w:val="24"/>
              </w:rPr>
              <w:t xml:space="preserve">, </w:t>
            </w:r>
            <w:r>
              <w:rPr>
                <w:sz w:val="24"/>
              </w:rPr>
              <w:t>接口方式</w:t>
            </w:r>
            <w:r>
              <w:rPr>
                <w:sz w:val="24"/>
              </w:rPr>
              <w:t xml:space="preserve">: </w:t>
            </w:r>
            <w:r>
              <w:rPr>
                <w:sz w:val="24"/>
              </w:rPr>
              <w:t>高速</w:t>
            </w:r>
            <w:r>
              <w:rPr>
                <w:sz w:val="24"/>
              </w:rPr>
              <w:t>USB3.2</w:t>
            </w:r>
          </w:p>
          <w:p w:rsidR="00C67C5E" w:rsidRDefault="00C67C5E" w:rsidP="001E11B1">
            <w:pPr>
              <w:spacing w:line="400" w:lineRule="exact"/>
              <w:jc w:val="left"/>
              <w:rPr>
                <w:sz w:val="24"/>
              </w:rPr>
            </w:pPr>
            <w:r>
              <w:rPr>
                <w:sz w:val="24"/>
              </w:rPr>
              <w:t>★2</w:t>
            </w:r>
            <w:r>
              <w:rPr>
                <w:sz w:val="24"/>
              </w:rPr>
              <w:t>、支持生成</w:t>
            </w:r>
            <w:r>
              <w:rPr>
                <w:sz w:val="24"/>
              </w:rPr>
              <w:t xml:space="preserve">jpg </w:t>
            </w:r>
            <w:r>
              <w:rPr>
                <w:sz w:val="24"/>
              </w:rPr>
              <w:t>、多页</w:t>
            </w:r>
            <w:r>
              <w:rPr>
                <w:sz w:val="24"/>
              </w:rPr>
              <w:t>tiff</w:t>
            </w:r>
            <w:r>
              <w:rPr>
                <w:sz w:val="24"/>
              </w:rPr>
              <w:t>、多页</w:t>
            </w:r>
            <w:r>
              <w:rPr>
                <w:sz w:val="24"/>
              </w:rPr>
              <w:t xml:space="preserve"> pdf</w:t>
            </w:r>
            <w:r>
              <w:rPr>
                <w:sz w:val="24"/>
              </w:rPr>
              <w:t>、</w:t>
            </w:r>
            <w:r>
              <w:rPr>
                <w:sz w:val="24"/>
              </w:rPr>
              <w:t>OFD</w:t>
            </w:r>
            <w:r>
              <w:rPr>
                <w:sz w:val="24"/>
              </w:rPr>
              <w:t>等格式，支持双层</w:t>
            </w:r>
            <w:r>
              <w:rPr>
                <w:sz w:val="24"/>
              </w:rPr>
              <w:t>PDF\OFD</w:t>
            </w:r>
            <w:r>
              <w:rPr>
                <w:sz w:val="24"/>
              </w:rPr>
              <w:t>（支持手写识别，识别率达到</w:t>
            </w:r>
            <w:r>
              <w:rPr>
                <w:sz w:val="24"/>
              </w:rPr>
              <w:t>95%</w:t>
            </w:r>
            <w:r>
              <w:rPr>
                <w:sz w:val="24"/>
              </w:rPr>
              <w:t>以上），可实现全文检索，加密等：提供安全扫描仪功能控件接口，可以完成扫描图像自动加密，加密信息可以由用户自由定义，扫描的同时，将预定的签名信息用隐藏的方式嵌入到图像中，可对图像的出处、真伪、删改、在流转使用中是否被非法篡改进行鉴别，确保图像信息安全可控；</w:t>
            </w:r>
          </w:p>
          <w:p w:rsidR="00C67C5E" w:rsidRDefault="00C67C5E" w:rsidP="001E11B1">
            <w:pPr>
              <w:numPr>
                <w:ilvl w:val="0"/>
                <w:numId w:val="11"/>
              </w:numPr>
              <w:spacing w:line="400" w:lineRule="exact"/>
              <w:jc w:val="left"/>
              <w:rPr>
                <w:sz w:val="24"/>
              </w:rPr>
            </w:pPr>
            <w:r>
              <w:rPr>
                <w:sz w:val="24"/>
              </w:rPr>
              <w:t>相关证明</w:t>
            </w:r>
            <w:r>
              <w:rPr>
                <w:sz w:val="24"/>
              </w:rPr>
              <w:t>:</w:t>
            </w:r>
            <w:r>
              <w:rPr>
                <w:sz w:val="24"/>
              </w:rPr>
              <w:t>为保证影像加密技术，保证未来三年内免费适配国产化操作系统，投标人须提供硬件设备生产厂家的自有知识产权证书等的相关证明文件。</w:t>
            </w:r>
          </w:p>
          <w:p w:rsidR="00C67C5E" w:rsidRDefault="00E87CBF" w:rsidP="001E11B1">
            <w:pPr>
              <w:rPr>
                <w:sz w:val="24"/>
              </w:rPr>
            </w:pPr>
            <w:r>
              <w:rPr>
                <w:rFonts w:hint="eastAsia"/>
                <w:sz w:val="24"/>
              </w:rPr>
              <w:t>4</w:t>
            </w:r>
            <w:r>
              <w:rPr>
                <w:rFonts w:hint="eastAsia"/>
                <w:sz w:val="24"/>
              </w:rPr>
              <w:t>、</w:t>
            </w:r>
            <w:r w:rsidR="00C67C5E">
              <w:rPr>
                <w:sz w:val="24"/>
              </w:rPr>
              <w:t>需提供</w:t>
            </w:r>
            <w:r w:rsidR="00C67C5E">
              <w:rPr>
                <w:sz w:val="24"/>
              </w:rPr>
              <w:t>3</w:t>
            </w:r>
            <w:r w:rsidR="00C67C5E">
              <w:rPr>
                <w:sz w:val="24"/>
              </w:rPr>
              <w:t>年原厂保修。</w:t>
            </w:r>
          </w:p>
        </w:tc>
      </w:tr>
      <w:tr w:rsidR="00C67C5E" w:rsidTr="002F77A7">
        <w:trPr>
          <w:trHeight w:val="1131"/>
        </w:trPr>
        <w:tc>
          <w:tcPr>
            <w:tcW w:w="0" w:type="auto"/>
            <w:vAlign w:val="center"/>
          </w:tcPr>
          <w:p w:rsidR="00C67C5E" w:rsidRDefault="00C67C5E" w:rsidP="001E11B1">
            <w:pPr>
              <w:jc w:val="center"/>
              <w:rPr>
                <w:rFonts w:eastAsia="Times New Roman"/>
                <w:sz w:val="24"/>
              </w:rPr>
            </w:pPr>
            <w:r>
              <w:rPr>
                <w:sz w:val="24"/>
              </w:rPr>
              <w:t>1</w:t>
            </w:r>
            <w:r w:rsidR="00751DE8">
              <w:rPr>
                <w:rFonts w:hint="eastAsia"/>
                <w:sz w:val="24"/>
              </w:rPr>
              <w:t>3</w:t>
            </w:r>
          </w:p>
        </w:tc>
        <w:tc>
          <w:tcPr>
            <w:tcW w:w="0" w:type="auto"/>
            <w:vAlign w:val="center"/>
          </w:tcPr>
          <w:p w:rsidR="00C67C5E" w:rsidRDefault="00E87CBF" w:rsidP="001E11B1">
            <w:pPr>
              <w:jc w:val="center"/>
              <w:rPr>
                <w:rFonts w:eastAsia="Times New Roman"/>
                <w:sz w:val="24"/>
              </w:rPr>
            </w:pPr>
            <w:proofErr w:type="gramStart"/>
            <w:r>
              <w:rPr>
                <w:sz w:val="24"/>
              </w:rPr>
              <w:t>馈</w:t>
            </w:r>
            <w:proofErr w:type="gramEnd"/>
            <w:r>
              <w:rPr>
                <w:sz w:val="24"/>
              </w:rPr>
              <w:t>纸式高速扫描仪</w:t>
            </w:r>
          </w:p>
        </w:tc>
        <w:tc>
          <w:tcPr>
            <w:tcW w:w="0" w:type="auto"/>
            <w:vAlign w:val="center"/>
          </w:tcPr>
          <w:p w:rsidR="00C67C5E" w:rsidRDefault="00C67C5E" w:rsidP="001E11B1">
            <w:pPr>
              <w:jc w:val="center"/>
              <w:rPr>
                <w:rFonts w:eastAsia="Times New Roman"/>
                <w:sz w:val="24"/>
              </w:rPr>
            </w:pPr>
            <w:r>
              <w:rPr>
                <w:sz w:val="24"/>
              </w:rPr>
              <w:t>1</w:t>
            </w:r>
          </w:p>
        </w:tc>
        <w:tc>
          <w:tcPr>
            <w:tcW w:w="0" w:type="auto"/>
            <w:vAlign w:val="center"/>
          </w:tcPr>
          <w:p w:rsidR="00C67C5E" w:rsidRDefault="00C67C5E" w:rsidP="001E11B1">
            <w:pPr>
              <w:jc w:val="center"/>
              <w:rPr>
                <w:sz w:val="24"/>
              </w:rPr>
            </w:pPr>
            <w:r>
              <w:rPr>
                <w:sz w:val="24"/>
              </w:rPr>
              <w:t>台</w:t>
            </w:r>
          </w:p>
        </w:tc>
        <w:tc>
          <w:tcPr>
            <w:tcW w:w="6984" w:type="dxa"/>
            <w:vAlign w:val="center"/>
          </w:tcPr>
          <w:p w:rsidR="00E87CBF" w:rsidRDefault="00E87CBF" w:rsidP="00E87CBF">
            <w:pPr>
              <w:spacing w:line="400" w:lineRule="exact"/>
              <w:jc w:val="left"/>
              <w:rPr>
                <w:sz w:val="24"/>
              </w:rPr>
            </w:pPr>
            <w:r>
              <w:rPr>
                <w:sz w:val="24"/>
              </w:rPr>
              <w:t>1</w:t>
            </w:r>
            <w:r>
              <w:rPr>
                <w:sz w:val="24"/>
              </w:rPr>
              <w:t>、图像传感器</w:t>
            </w:r>
            <w:r>
              <w:rPr>
                <w:sz w:val="24"/>
              </w:rPr>
              <w:t>:CCD</w:t>
            </w:r>
          </w:p>
          <w:p w:rsidR="00E87CBF" w:rsidRDefault="00E87CBF" w:rsidP="00E87CBF">
            <w:pPr>
              <w:spacing w:line="400" w:lineRule="exact"/>
              <w:jc w:val="left"/>
              <w:rPr>
                <w:sz w:val="24"/>
              </w:rPr>
            </w:pPr>
            <w:r>
              <w:rPr>
                <w:sz w:val="24"/>
              </w:rPr>
              <w:t>2</w:t>
            </w:r>
            <w:r>
              <w:rPr>
                <w:sz w:val="24"/>
              </w:rPr>
              <w:t>、光源</w:t>
            </w:r>
            <w:r>
              <w:rPr>
                <w:sz w:val="24"/>
              </w:rPr>
              <w:t>:LED</w:t>
            </w:r>
          </w:p>
          <w:p w:rsidR="00E87CBF" w:rsidRDefault="00E87CBF" w:rsidP="00E87CBF">
            <w:pPr>
              <w:spacing w:line="400" w:lineRule="exact"/>
              <w:jc w:val="left"/>
              <w:rPr>
                <w:sz w:val="24"/>
              </w:rPr>
            </w:pPr>
            <w:r>
              <w:rPr>
                <w:sz w:val="28"/>
                <w:szCs w:val="28"/>
              </w:rPr>
              <w:t>★</w:t>
            </w:r>
            <w:r>
              <w:rPr>
                <w:sz w:val="24"/>
              </w:rPr>
              <w:t>3</w:t>
            </w:r>
            <w:r>
              <w:rPr>
                <w:sz w:val="24"/>
              </w:rPr>
              <w:t>、扫描速度</w:t>
            </w:r>
            <w:r>
              <w:rPr>
                <w:sz w:val="24"/>
              </w:rPr>
              <w:t>:</w:t>
            </w:r>
            <w:r>
              <w:rPr>
                <w:sz w:val="24"/>
              </w:rPr>
              <w:t>在</w:t>
            </w:r>
            <w:r>
              <w:rPr>
                <w:sz w:val="24"/>
              </w:rPr>
              <w:t>200dpi A4</w:t>
            </w:r>
            <w:r>
              <w:rPr>
                <w:sz w:val="24"/>
              </w:rPr>
              <w:t>纸下：彩色、黑白、灰度同速</w:t>
            </w:r>
            <w:r>
              <w:rPr>
                <w:sz w:val="24"/>
              </w:rPr>
              <w:t>≥65ppm/130ipm</w:t>
            </w:r>
          </w:p>
          <w:p w:rsidR="00CA5933" w:rsidRDefault="00CA5933" w:rsidP="00E87CBF">
            <w:pPr>
              <w:spacing w:line="400" w:lineRule="exact"/>
              <w:jc w:val="left"/>
              <w:rPr>
                <w:sz w:val="24"/>
              </w:rPr>
            </w:pPr>
            <w:r w:rsidRPr="00CA5933">
              <w:rPr>
                <w:sz w:val="28"/>
                <w:szCs w:val="28"/>
              </w:rPr>
              <w:t>★</w:t>
            </w:r>
            <w:r w:rsidRPr="00CA5933">
              <w:rPr>
                <w:sz w:val="24"/>
              </w:rPr>
              <w:t>4</w:t>
            </w:r>
            <w:r w:rsidRPr="00CA5933">
              <w:rPr>
                <w:sz w:val="24"/>
              </w:rPr>
              <w:t>、光学分辨率</w:t>
            </w:r>
            <w:r w:rsidRPr="00CA5933">
              <w:rPr>
                <w:sz w:val="24"/>
              </w:rPr>
              <w:t>:600X1200dpi</w:t>
            </w:r>
            <w:r w:rsidRPr="00CA5933">
              <w:rPr>
                <w:rFonts w:hint="eastAsia"/>
                <w:sz w:val="24"/>
              </w:rPr>
              <w:t>及以上</w:t>
            </w:r>
          </w:p>
          <w:p w:rsidR="00E87CBF" w:rsidRDefault="00E87CBF" w:rsidP="00E87CBF">
            <w:pPr>
              <w:spacing w:line="400" w:lineRule="exact"/>
              <w:jc w:val="left"/>
              <w:rPr>
                <w:sz w:val="24"/>
              </w:rPr>
            </w:pPr>
            <w:r>
              <w:rPr>
                <w:sz w:val="24"/>
              </w:rPr>
              <w:t>5</w:t>
            </w:r>
            <w:r>
              <w:rPr>
                <w:sz w:val="24"/>
              </w:rPr>
              <w:t>、进纸器容量</w:t>
            </w:r>
            <w:r>
              <w:rPr>
                <w:sz w:val="24"/>
              </w:rPr>
              <w:t>:</w:t>
            </w:r>
            <w:r>
              <w:rPr>
                <w:sz w:val="24"/>
              </w:rPr>
              <w:t>标准</w:t>
            </w:r>
            <w:r>
              <w:rPr>
                <w:sz w:val="24"/>
              </w:rPr>
              <w:t>≥100</w:t>
            </w:r>
            <w:r>
              <w:rPr>
                <w:sz w:val="24"/>
              </w:rPr>
              <w:t>页</w:t>
            </w:r>
            <w:r>
              <w:rPr>
                <w:sz w:val="24"/>
              </w:rPr>
              <w:t>,</w:t>
            </w:r>
            <w:r>
              <w:rPr>
                <w:sz w:val="24"/>
              </w:rPr>
              <w:t>纸张厚度</w:t>
            </w:r>
            <w:r>
              <w:rPr>
                <w:sz w:val="24"/>
              </w:rPr>
              <w:t xml:space="preserve"> 27 ~ 413 g/m² ;</w:t>
            </w:r>
            <w:r>
              <w:rPr>
                <w:sz w:val="24"/>
              </w:rPr>
              <w:t>卡片扫描功能</w:t>
            </w:r>
            <w:r>
              <w:rPr>
                <w:sz w:val="24"/>
              </w:rPr>
              <w:t>:ADF</w:t>
            </w:r>
            <w:r>
              <w:rPr>
                <w:sz w:val="24"/>
              </w:rPr>
              <w:t>支持</w:t>
            </w:r>
            <w:r>
              <w:rPr>
                <w:sz w:val="24"/>
              </w:rPr>
              <w:t>1.25mm</w:t>
            </w:r>
            <w:r>
              <w:rPr>
                <w:sz w:val="24"/>
              </w:rPr>
              <w:t>厚的卡片三张以上扫描</w:t>
            </w:r>
          </w:p>
          <w:p w:rsidR="00E87CBF" w:rsidRDefault="00E87CBF" w:rsidP="00E87CBF">
            <w:pPr>
              <w:spacing w:line="400" w:lineRule="exact"/>
              <w:jc w:val="left"/>
              <w:rPr>
                <w:sz w:val="24"/>
              </w:rPr>
            </w:pPr>
            <w:r>
              <w:rPr>
                <w:sz w:val="24"/>
              </w:rPr>
              <w:t>6</w:t>
            </w:r>
            <w:r>
              <w:rPr>
                <w:sz w:val="24"/>
              </w:rPr>
              <w:t>、特殊功能</w:t>
            </w:r>
            <w:r>
              <w:rPr>
                <w:sz w:val="24"/>
              </w:rPr>
              <w:t>:</w:t>
            </w:r>
            <w:r>
              <w:rPr>
                <w:sz w:val="24"/>
              </w:rPr>
              <w:t>多份文件自动分批：对多份文件批量扫描时，支持自动文件分隔，可以基于条码页或空白</w:t>
            </w:r>
            <w:proofErr w:type="gramStart"/>
            <w:r>
              <w:rPr>
                <w:sz w:val="24"/>
              </w:rPr>
              <w:t>页进行</w:t>
            </w:r>
            <w:proofErr w:type="gramEnd"/>
            <w:r>
              <w:rPr>
                <w:sz w:val="24"/>
              </w:rPr>
              <w:t>分隔，也可以基于固定页数进行分隔；</w:t>
            </w:r>
          </w:p>
          <w:p w:rsidR="00E87CBF" w:rsidRDefault="00E87CBF" w:rsidP="00E87CBF">
            <w:pPr>
              <w:spacing w:line="400" w:lineRule="exact"/>
              <w:jc w:val="left"/>
              <w:rPr>
                <w:sz w:val="24"/>
              </w:rPr>
            </w:pPr>
            <w:r>
              <w:rPr>
                <w:sz w:val="24"/>
              </w:rPr>
              <w:t>7</w:t>
            </w:r>
            <w:r>
              <w:rPr>
                <w:sz w:val="24"/>
              </w:rPr>
              <w:t>、</w:t>
            </w:r>
            <w:proofErr w:type="gramStart"/>
            <w:r>
              <w:rPr>
                <w:sz w:val="24"/>
              </w:rPr>
              <w:t>批量重</w:t>
            </w:r>
            <w:proofErr w:type="gramEnd"/>
            <w:r>
              <w:rPr>
                <w:sz w:val="24"/>
              </w:rPr>
              <w:t>扫、插扫：批量扫描后替换原有页面，或插入到指定位置，要求</w:t>
            </w:r>
            <w:r>
              <w:rPr>
                <w:sz w:val="24"/>
              </w:rPr>
              <w:t>PDF</w:t>
            </w:r>
            <w:r>
              <w:rPr>
                <w:sz w:val="24"/>
              </w:rPr>
              <w:t>多页文件实现插页扫描；</w:t>
            </w:r>
          </w:p>
          <w:p w:rsidR="00E87CBF" w:rsidRDefault="00E87CBF" w:rsidP="00E87CBF">
            <w:pPr>
              <w:spacing w:line="400" w:lineRule="exact"/>
              <w:jc w:val="left"/>
              <w:rPr>
                <w:sz w:val="24"/>
              </w:rPr>
            </w:pPr>
            <w:r>
              <w:rPr>
                <w:sz w:val="24"/>
              </w:rPr>
              <w:t>8</w:t>
            </w:r>
            <w:r>
              <w:rPr>
                <w:sz w:val="24"/>
              </w:rPr>
              <w:t>、自动色彩判断：用于彩色和黑白纸张混合扫描，自动将彩色文档扫描为彩色影像，黑白文档扫描为二值影像；</w:t>
            </w:r>
          </w:p>
          <w:p w:rsidR="00E87CBF" w:rsidRDefault="00E87CBF" w:rsidP="00E87CBF">
            <w:pPr>
              <w:spacing w:line="400" w:lineRule="exact"/>
              <w:jc w:val="left"/>
              <w:rPr>
                <w:sz w:val="24"/>
              </w:rPr>
            </w:pPr>
            <w:r>
              <w:rPr>
                <w:sz w:val="24"/>
              </w:rPr>
              <w:lastRenderedPageBreak/>
              <w:t>9</w:t>
            </w:r>
            <w:r>
              <w:rPr>
                <w:sz w:val="24"/>
              </w:rPr>
              <w:t>、折叠扫描：将幅面过大的纸张折叠后进行正反面扫描，再拼接成一个影像；</w:t>
            </w:r>
          </w:p>
          <w:p w:rsidR="00E87CBF" w:rsidRDefault="00E87CBF" w:rsidP="00E87CBF">
            <w:pPr>
              <w:spacing w:line="400" w:lineRule="exact"/>
              <w:jc w:val="left"/>
              <w:rPr>
                <w:sz w:val="24"/>
              </w:rPr>
            </w:pPr>
            <w:r>
              <w:rPr>
                <w:sz w:val="24"/>
              </w:rPr>
              <w:t>10</w:t>
            </w:r>
            <w:r>
              <w:rPr>
                <w:sz w:val="24"/>
              </w:rPr>
              <w:t>、智能拆分：将超过幅面大小限制的影像按指定分割线拆分为两个影像；</w:t>
            </w:r>
          </w:p>
          <w:p w:rsidR="00E87CBF" w:rsidRDefault="00E87CBF" w:rsidP="00E87CBF">
            <w:pPr>
              <w:spacing w:line="400" w:lineRule="exact"/>
              <w:jc w:val="left"/>
              <w:rPr>
                <w:sz w:val="24"/>
              </w:rPr>
            </w:pPr>
            <w:r>
              <w:rPr>
                <w:sz w:val="24"/>
              </w:rPr>
              <w:t>11</w:t>
            </w:r>
            <w:r>
              <w:rPr>
                <w:sz w:val="24"/>
              </w:rPr>
              <w:t>、进纸器要求：纸张尺寸</w:t>
            </w:r>
            <w:r>
              <w:rPr>
                <w:sz w:val="24"/>
              </w:rPr>
              <w:t xml:space="preserve"> </w:t>
            </w:r>
            <w:r>
              <w:rPr>
                <w:sz w:val="24"/>
              </w:rPr>
              <w:t>最大：</w:t>
            </w:r>
            <w:r>
              <w:rPr>
                <w:sz w:val="24"/>
              </w:rPr>
              <w:t xml:space="preserve">242 x 3000mm   </w:t>
            </w:r>
            <w:r>
              <w:rPr>
                <w:sz w:val="24"/>
              </w:rPr>
              <w:t>最小：</w:t>
            </w:r>
            <w:r>
              <w:rPr>
                <w:sz w:val="24"/>
              </w:rPr>
              <w:t>50 x 50 mm</w:t>
            </w:r>
          </w:p>
          <w:p w:rsidR="00E87CBF" w:rsidRDefault="00E87CBF" w:rsidP="00E87CBF">
            <w:pPr>
              <w:spacing w:line="400" w:lineRule="exact"/>
              <w:jc w:val="left"/>
              <w:rPr>
                <w:sz w:val="24"/>
              </w:rPr>
            </w:pPr>
            <w:r>
              <w:rPr>
                <w:sz w:val="24"/>
              </w:rPr>
              <w:t>12</w:t>
            </w:r>
            <w:r>
              <w:rPr>
                <w:sz w:val="24"/>
              </w:rPr>
              <w:t>、扫描模式</w:t>
            </w:r>
            <w:r>
              <w:rPr>
                <w:sz w:val="24"/>
              </w:rPr>
              <w:t>:</w:t>
            </w:r>
            <w:r>
              <w:rPr>
                <w:sz w:val="24"/>
              </w:rPr>
              <w:t>支持超声波重张检测，混合文档扫描，</w:t>
            </w:r>
            <w:proofErr w:type="gramStart"/>
            <w:r>
              <w:rPr>
                <w:sz w:val="24"/>
              </w:rPr>
              <w:t>长纸模式</w:t>
            </w:r>
            <w:proofErr w:type="gramEnd"/>
            <w:r>
              <w:rPr>
                <w:sz w:val="24"/>
              </w:rPr>
              <w:t>扫描，可同时得到扫描稿件的黑白、灰度、彩色三种影像输出</w:t>
            </w:r>
            <w:r>
              <w:rPr>
                <w:sz w:val="24"/>
              </w:rPr>
              <w:t>,</w:t>
            </w:r>
            <w:r>
              <w:rPr>
                <w:sz w:val="24"/>
              </w:rPr>
              <w:t>输出文件格式</w:t>
            </w:r>
            <w:r>
              <w:rPr>
                <w:rFonts w:hint="eastAsia"/>
                <w:sz w:val="24"/>
              </w:rPr>
              <w:t>：</w:t>
            </w:r>
            <w:r>
              <w:rPr>
                <w:sz w:val="24"/>
              </w:rPr>
              <w:t>JPEG</w:t>
            </w:r>
            <w:r>
              <w:rPr>
                <w:sz w:val="24"/>
              </w:rPr>
              <w:t>（彩色、灰阶）、</w:t>
            </w:r>
            <w:r>
              <w:rPr>
                <w:sz w:val="24"/>
              </w:rPr>
              <w:t>TIFF</w:t>
            </w:r>
            <w:r>
              <w:rPr>
                <w:sz w:val="24"/>
              </w:rPr>
              <w:t>、</w:t>
            </w:r>
            <w:r>
              <w:rPr>
                <w:sz w:val="24"/>
              </w:rPr>
              <w:t>PDF</w:t>
            </w:r>
            <w:r>
              <w:rPr>
                <w:sz w:val="24"/>
              </w:rPr>
              <w:t>、</w:t>
            </w:r>
            <w:r>
              <w:rPr>
                <w:sz w:val="24"/>
              </w:rPr>
              <w:t>BMP</w:t>
            </w:r>
            <w:r>
              <w:rPr>
                <w:sz w:val="24"/>
              </w:rPr>
              <w:t>、多页</w:t>
            </w:r>
            <w:r>
              <w:rPr>
                <w:sz w:val="24"/>
              </w:rPr>
              <w:t>TPFF</w:t>
            </w:r>
            <w:r>
              <w:rPr>
                <w:sz w:val="24"/>
              </w:rPr>
              <w:t>、多页</w:t>
            </w:r>
            <w:r>
              <w:rPr>
                <w:sz w:val="24"/>
              </w:rPr>
              <w:t>PDF</w:t>
            </w:r>
            <w:r>
              <w:rPr>
                <w:sz w:val="24"/>
              </w:rPr>
              <w:t>等</w:t>
            </w:r>
          </w:p>
          <w:p w:rsidR="00E87CBF" w:rsidRDefault="00E87CBF" w:rsidP="00E87CBF">
            <w:pPr>
              <w:spacing w:line="400" w:lineRule="exact"/>
              <w:jc w:val="left"/>
              <w:rPr>
                <w:sz w:val="24"/>
              </w:rPr>
            </w:pPr>
            <w:r>
              <w:rPr>
                <w:sz w:val="24"/>
              </w:rPr>
              <w:t>13</w:t>
            </w:r>
            <w:r>
              <w:rPr>
                <w:sz w:val="24"/>
              </w:rPr>
              <w:t>、扫描接口</w:t>
            </w:r>
            <w:r>
              <w:rPr>
                <w:sz w:val="24"/>
              </w:rPr>
              <w:t>:</w:t>
            </w:r>
            <w:r>
              <w:rPr>
                <w:sz w:val="24"/>
              </w:rPr>
              <w:t>高速</w:t>
            </w:r>
            <w:r>
              <w:rPr>
                <w:sz w:val="24"/>
              </w:rPr>
              <w:t>USB2.0</w:t>
            </w:r>
            <w:r>
              <w:rPr>
                <w:sz w:val="24"/>
              </w:rPr>
              <w:t>接口</w:t>
            </w:r>
            <w:r>
              <w:rPr>
                <w:sz w:val="24"/>
              </w:rPr>
              <w:t>;</w:t>
            </w:r>
            <w:r>
              <w:rPr>
                <w:sz w:val="24"/>
              </w:rPr>
              <w:t>控制面板</w:t>
            </w:r>
            <w:r>
              <w:rPr>
                <w:rFonts w:hint="eastAsia"/>
                <w:sz w:val="24"/>
              </w:rPr>
              <w:t>：</w:t>
            </w:r>
            <w:r>
              <w:rPr>
                <w:sz w:val="24"/>
              </w:rPr>
              <w:t>9</w:t>
            </w:r>
            <w:r>
              <w:rPr>
                <w:sz w:val="24"/>
              </w:rPr>
              <w:t>个自定义编程快捷功能按键</w:t>
            </w:r>
            <w:r>
              <w:rPr>
                <w:sz w:val="24"/>
              </w:rPr>
              <w:t>;</w:t>
            </w:r>
          </w:p>
          <w:p w:rsidR="00E87CBF" w:rsidRDefault="00E87CBF" w:rsidP="00E87CBF">
            <w:pPr>
              <w:spacing w:line="400" w:lineRule="exact"/>
              <w:jc w:val="left"/>
              <w:rPr>
                <w:sz w:val="24"/>
              </w:rPr>
            </w:pPr>
            <w:r>
              <w:rPr>
                <w:sz w:val="24"/>
              </w:rPr>
              <w:t>14</w:t>
            </w:r>
            <w:r>
              <w:rPr>
                <w:sz w:val="24"/>
              </w:rPr>
              <w:t>、纸张图片处理技术</w:t>
            </w:r>
            <w:r>
              <w:rPr>
                <w:sz w:val="24"/>
              </w:rPr>
              <w:t>:</w:t>
            </w:r>
            <w:r>
              <w:rPr>
                <w:sz w:val="24"/>
              </w:rPr>
              <w:t>无需预先分拣，自动分辨原稿图像类型（彩色</w:t>
            </w:r>
            <w:r>
              <w:rPr>
                <w:sz w:val="24"/>
              </w:rPr>
              <w:t>/</w:t>
            </w:r>
            <w:r>
              <w:rPr>
                <w:sz w:val="24"/>
              </w:rPr>
              <w:t>黑白）扫描生成对应的彩色</w:t>
            </w:r>
            <w:r>
              <w:rPr>
                <w:sz w:val="24"/>
              </w:rPr>
              <w:t>/</w:t>
            </w:r>
            <w:r>
              <w:rPr>
                <w:sz w:val="24"/>
              </w:rPr>
              <w:t>黑白数据，有助于减少所生成图片文件的容量。</w:t>
            </w:r>
          </w:p>
          <w:p w:rsidR="00E87CBF" w:rsidRDefault="00E87CBF" w:rsidP="00E87CBF">
            <w:pPr>
              <w:spacing w:line="400" w:lineRule="exact"/>
              <w:jc w:val="left"/>
              <w:rPr>
                <w:sz w:val="24"/>
              </w:rPr>
            </w:pPr>
            <w:r>
              <w:rPr>
                <w:sz w:val="24"/>
              </w:rPr>
              <w:t>15</w:t>
            </w:r>
            <w:r>
              <w:rPr>
                <w:sz w:val="24"/>
              </w:rPr>
              <w:t>、其它功能</w:t>
            </w:r>
            <w:r>
              <w:rPr>
                <w:sz w:val="24"/>
              </w:rPr>
              <w:t>:</w:t>
            </w:r>
            <w:r>
              <w:rPr>
                <w:sz w:val="24"/>
              </w:rPr>
              <w:t>长度控制、条形码辨识、自动分页、控制纸、</w:t>
            </w:r>
            <w:proofErr w:type="gramStart"/>
            <w:r>
              <w:rPr>
                <w:sz w:val="24"/>
              </w:rPr>
              <w:t>长纸模式</w:t>
            </w:r>
            <w:proofErr w:type="gramEnd"/>
            <w:r>
              <w:rPr>
                <w:sz w:val="24"/>
              </w:rPr>
              <w:t>等</w:t>
            </w:r>
          </w:p>
          <w:p w:rsidR="00E87CBF" w:rsidRDefault="00E87CBF" w:rsidP="00E87CBF">
            <w:pPr>
              <w:spacing w:line="400" w:lineRule="exact"/>
              <w:jc w:val="left"/>
              <w:rPr>
                <w:sz w:val="24"/>
              </w:rPr>
            </w:pPr>
            <w:r>
              <w:rPr>
                <w:sz w:val="24"/>
              </w:rPr>
              <w:t>16</w:t>
            </w:r>
            <w:r>
              <w:rPr>
                <w:sz w:val="24"/>
              </w:rPr>
              <w:t>、图像控制</w:t>
            </w:r>
            <w:r>
              <w:rPr>
                <w:sz w:val="24"/>
              </w:rPr>
              <w:t>:</w:t>
            </w:r>
            <w:r>
              <w:rPr>
                <w:sz w:val="24"/>
              </w:rPr>
              <w:t>动态阀值、自动节选、自动纠偏、自动色彩侦测、文字方向识别、移除空白页、装订孔去除、平滑背景功能、背景去除、减噪功能、多流分辨率功能等。</w:t>
            </w:r>
          </w:p>
          <w:p w:rsidR="00E87CBF" w:rsidRDefault="00E87CBF" w:rsidP="00E87CBF">
            <w:pPr>
              <w:spacing w:line="400" w:lineRule="exact"/>
              <w:jc w:val="left"/>
              <w:rPr>
                <w:sz w:val="24"/>
              </w:rPr>
            </w:pPr>
            <w:r>
              <w:rPr>
                <w:sz w:val="24"/>
              </w:rPr>
              <w:t>17</w:t>
            </w:r>
            <w:r>
              <w:rPr>
                <w:sz w:val="24"/>
              </w:rPr>
              <w:t>、影像特性</w:t>
            </w:r>
            <w:r>
              <w:rPr>
                <w:sz w:val="24"/>
              </w:rPr>
              <w:t>:</w:t>
            </w:r>
            <w:r>
              <w:rPr>
                <w:sz w:val="24"/>
              </w:rPr>
              <w:t>自动色彩侦测、自动文字方向识别、自动节选与自动纠偏、双面扫描合并、自动移除空白页、动态临界值、平滑背景、扫描图像分离</w:t>
            </w:r>
          </w:p>
          <w:p w:rsidR="00E87CBF" w:rsidRDefault="00E87CBF" w:rsidP="00E87CBF">
            <w:pPr>
              <w:spacing w:line="400" w:lineRule="exact"/>
              <w:jc w:val="left"/>
              <w:rPr>
                <w:sz w:val="24"/>
              </w:rPr>
            </w:pPr>
            <w:r>
              <w:rPr>
                <w:sz w:val="24"/>
              </w:rPr>
              <w:t>18</w:t>
            </w:r>
            <w:r>
              <w:rPr>
                <w:sz w:val="24"/>
              </w:rPr>
              <w:t>、应用软件</w:t>
            </w:r>
            <w:r>
              <w:rPr>
                <w:sz w:val="24"/>
              </w:rPr>
              <w:t>:</w:t>
            </w:r>
            <w:r>
              <w:rPr>
                <w:sz w:val="24"/>
              </w:rPr>
              <w:t>扫描仪</w:t>
            </w:r>
            <w:r>
              <w:rPr>
                <w:sz w:val="24"/>
              </w:rPr>
              <w:t>TWAIN Driver</w:t>
            </w:r>
            <w:r>
              <w:rPr>
                <w:rFonts w:hint="eastAsia"/>
                <w:sz w:val="24"/>
              </w:rPr>
              <w:t>，</w:t>
            </w:r>
            <w:r>
              <w:rPr>
                <w:sz w:val="24"/>
              </w:rPr>
              <w:t>ISIS Driver</w:t>
            </w:r>
            <w:r>
              <w:rPr>
                <w:sz w:val="24"/>
              </w:rPr>
              <w:t>，</w:t>
            </w:r>
            <w:r>
              <w:rPr>
                <w:sz w:val="24"/>
              </w:rPr>
              <w:t>WDM DRIVER/VFW driver/</w:t>
            </w:r>
            <w:r>
              <w:rPr>
                <w:sz w:val="24"/>
              </w:rPr>
              <w:t>驱动程序</w:t>
            </w:r>
            <w:r>
              <w:rPr>
                <w:sz w:val="24"/>
              </w:rPr>
              <w:t>,</w:t>
            </w:r>
            <w:r>
              <w:rPr>
                <w:sz w:val="24"/>
              </w:rPr>
              <w:t>提供扫描仪包含</w:t>
            </w:r>
            <w:r>
              <w:rPr>
                <w:sz w:val="24"/>
              </w:rPr>
              <w:t>OCR</w:t>
            </w:r>
            <w:r>
              <w:rPr>
                <w:sz w:val="24"/>
              </w:rPr>
              <w:t>识别功能的</w:t>
            </w:r>
            <w:r>
              <w:rPr>
                <w:sz w:val="24"/>
              </w:rPr>
              <w:t>SDK</w:t>
            </w:r>
            <w:r>
              <w:rPr>
                <w:sz w:val="24"/>
              </w:rPr>
              <w:t>开发包，支持生成</w:t>
            </w:r>
            <w:r>
              <w:rPr>
                <w:sz w:val="24"/>
              </w:rPr>
              <w:t>OFD</w:t>
            </w:r>
            <w:r>
              <w:rPr>
                <w:sz w:val="24"/>
              </w:rPr>
              <w:t>格式并实现全文检索，加密：提供安全扫描仪功能控件接口，可以完成扫描图像自动加密。加密信息可以由用户自由定义。扫描的同时，将预定的签名信息用隐藏的方式嵌入到图像中，可对图像的出处、真伪、删改、在流转使用中是否被非法篡改进行鉴别，确保图像信息安全可控。</w:t>
            </w:r>
          </w:p>
          <w:p w:rsidR="00E87CBF" w:rsidRDefault="00E87CBF" w:rsidP="00E87CBF">
            <w:pPr>
              <w:spacing w:line="400" w:lineRule="exact"/>
              <w:jc w:val="left"/>
              <w:rPr>
                <w:sz w:val="24"/>
              </w:rPr>
            </w:pPr>
            <w:r>
              <w:rPr>
                <w:sz w:val="24"/>
              </w:rPr>
              <w:t>19</w:t>
            </w:r>
            <w:r>
              <w:rPr>
                <w:sz w:val="24"/>
              </w:rPr>
              <w:t>、操作系统要求：支持</w:t>
            </w:r>
            <w:r>
              <w:rPr>
                <w:sz w:val="24"/>
              </w:rPr>
              <w:t>Win7</w:t>
            </w:r>
            <w:r>
              <w:rPr>
                <w:sz w:val="24"/>
              </w:rPr>
              <w:t>、</w:t>
            </w:r>
            <w:r>
              <w:rPr>
                <w:sz w:val="24"/>
              </w:rPr>
              <w:t>win10</w:t>
            </w:r>
            <w:r>
              <w:rPr>
                <w:sz w:val="24"/>
              </w:rPr>
              <w:t>、适配所有国产操作系统及</w:t>
            </w:r>
            <w:r>
              <w:rPr>
                <w:sz w:val="24"/>
              </w:rPr>
              <w:t>CPU</w:t>
            </w:r>
            <w:r>
              <w:rPr>
                <w:sz w:val="24"/>
              </w:rPr>
              <w:t>、并承诺五年内免费适配各种国产操作系统</w:t>
            </w:r>
          </w:p>
          <w:p w:rsidR="00E87CBF" w:rsidRDefault="00E87CBF" w:rsidP="00E87CBF">
            <w:pPr>
              <w:spacing w:line="400" w:lineRule="exact"/>
              <w:jc w:val="left"/>
              <w:rPr>
                <w:sz w:val="24"/>
              </w:rPr>
            </w:pPr>
            <w:r>
              <w:rPr>
                <w:sz w:val="24"/>
              </w:rPr>
              <w:t>20</w:t>
            </w:r>
            <w:r>
              <w:rPr>
                <w:sz w:val="24"/>
              </w:rPr>
              <w:t>、相关证明</w:t>
            </w:r>
            <w:r>
              <w:rPr>
                <w:sz w:val="24"/>
              </w:rPr>
              <w:t>:</w:t>
            </w:r>
            <w:r>
              <w:rPr>
                <w:sz w:val="24"/>
              </w:rPr>
              <w:t>非</w:t>
            </w:r>
            <w:r>
              <w:rPr>
                <w:sz w:val="24"/>
              </w:rPr>
              <w:t>OEM</w:t>
            </w:r>
            <w:r>
              <w:rPr>
                <w:sz w:val="24"/>
              </w:rPr>
              <w:t>产品，提供原厂扫描仪产品自有的</w:t>
            </w:r>
            <w:r>
              <w:rPr>
                <w:sz w:val="24"/>
              </w:rPr>
              <w:t>3C</w:t>
            </w:r>
            <w:r>
              <w:rPr>
                <w:sz w:val="24"/>
              </w:rPr>
              <w:t>、节能、环保证书、扫描仪分位、</w:t>
            </w:r>
            <w:r>
              <w:rPr>
                <w:sz w:val="24"/>
              </w:rPr>
              <w:t>OFD</w:t>
            </w:r>
            <w:r>
              <w:rPr>
                <w:sz w:val="24"/>
              </w:rPr>
              <w:t>、</w:t>
            </w:r>
            <w:r>
              <w:rPr>
                <w:sz w:val="24"/>
              </w:rPr>
              <w:t>OCR</w:t>
            </w:r>
            <w:r>
              <w:rPr>
                <w:sz w:val="24"/>
              </w:rPr>
              <w:t>软著，并包括外观专等</w:t>
            </w:r>
            <w:proofErr w:type="gramStart"/>
            <w:r>
              <w:rPr>
                <w:sz w:val="24"/>
              </w:rPr>
              <w:t>利证明</w:t>
            </w:r>
            <w:proofErr w:type="gramEnd"/>
            <w:r>
              <w:rPr>
                <w:sz w:val="24"/>
              </w:rPr>
              <w:t>文件</w:t>
            </w:r>
          </w:p>
          <w:p w:rsidR="00C67C5E" w:rsidRDefault="00E87CBF" w:rsidP="00E87CBF">
            <w:pPr>
              <w:rPr>
                <w:sz w:val="24"/>
              </w:rPr>
            </w:pPr>
            <w:r>
              <w:rPr>
                <w:sz w:val="24"/>
              </w:rPr>
              <w:t>21</w:t>
            </w:r>
            <w:r>
              <w:rPr>
                <w:sz w:val="24"/>
              </w:rPr>
              <w:t>、可选配件：可外接</w:t>
            </w:r>
            <w:r>
              <w:rPr>
                <w:sz w:val="24"/>
              </w:rPr>
              <w:t>A4</w:t>
            </w:r>
            <w:r>
              <w:rPr>
                <w:sz w:val="24"/>
              </w:rPr>
              <w:t>或</w:t>
            </w:r>
            <w:r>
              <w:rPr>
                <w:sz w:val="24"/>
              </w:rPr>
              <w:t>A3</w:t>
            </w:r>
            <w:proofErr w:type="gramStart"/>
            <w:r>
              <w:rPr>
                <w:sz w:val="24"/>
              </w:rPr>
              <w:t>零</w:t>
            </w:r>
            <w:proofErr w:type="gramEnd"/>
            <w:r>
              <w:rPr>
                <w:sz w:val="24"/>
              </w:rPr>
              <w:t>边距扫描仪，实现不拆卷扫描</w:t>
            </w:r>
          </w:p>
        </w:tc>
      </w:tr>
      <w:tr w:rsidR="00C67C5E" w:rsidTr="002F77A7">
        <w:trPr>
          <w:trHeight w:val="1131"/>
        </w:trPr>
        <w:tc>
          <w:tcPr>
            <w:tcW w:w="0" w:type="auto"/>
            <w:vAlign w:val="center"/>
          </w:tcPr>
          <w:p w:rsidR="00C67C5E" w:rsidRDefault="00751DE8" w:rsidP="001E11B1">
            <w:pPr>
              <w:jc w:val="center"/>
              <w:rPr>
                <w:rFonts w:eastAsia="Times New Roman"/>
                <w:sz w:val="24"/>
              </w:rPr>
            </w:pPr>
            <w:r>
              <w:rPr>
                <w:rFonts w:hint="eastAsia"/>
                <w:sz w:val="24"/>
              </w:rPr>
              <w:lastRenderedPageBreak/>
              <w:t>14</w:t>
            </w:r>
          </w:p>
        </w:tc>
        <w:tc>
          <w:tcPr>
            <w:tcW w:w="0" w:type="auto"/>
            <w:vAlign w:val="center"/>
          </w:tcPr>
          <w:p w:rsidR="00C67C5E" w:rsidRDefault="00C67C5E" w:rsidP="001E11B1">
            <w:pPr>
              <w:jc w:val="center"/>
              <w:rPr>
                <w:sz w:val="24"/>
              </w:rPr>
            </w:pPr>
            <w:r w:rsidRPr="00546680">
              <w:rPr>
                <w:rFonts w:hint="eastAsia"/>
                <w:sz w:val="24"/>
              </w:rPr>
              <w:t>■</w:t>
            </w:r>
            <w:r w:rsidR="00F01963">
              <w:rPr>
                <w:rFonts w:hint="eastAsia"/>
                <w:sz w:val="24"/>
              </w:rPr>
              <w:t>彩色</w:t>
            </w:r>
            <w:r w:rsidR="00F01963">
              <w:rPr>
                <w:sz w:val="24"/>
              </w:rPr>
              <w:t>打印机</w:t>
            </w:r>
          </w:p>
        </w:tc>
        <w:tc>
          <w:tcPr>
            <w:tcW w:w="0" w:type="auto"/>
            <w:vAlign w:val="center"/>
          </w:tcPr>
          <w:p w:rsidR="00C67C5E" w:rsidRDefault="00C67C5E" w:rsidP="001E11B1">
            <w:pPr>
              <w:jc w:val="center"/>
              <w:rPr>
                <w:rFonts w:eastAsia="Times New Roman"/>
                <w:sz w:val="24"/>
              </w:rPr>
            </w:pPr>
            <w:r>
              <w:rPr>
                <w:sz w:val="24"/>
              </w:rPr>
              <w:t>1</w:t>
            </w:r>
          </w:p>
        </w:tc>
        <w:tc>
          <w:tcPr>
            <w:tcW w:w="0" w:type="auto"/>
            <w:vAlign w:val="center"/>
          </w:tcPr>
          <w:p w:rsidR="00C67C5E" w:rsidRDefault="00C67C5E" w:rsidP="001E11B1">
            <w:pPr>
              <w:jc w:val="center"/>
              <w:rPr>
                <w:sz w:val="24"/>
              </w:rPr>
            </w:pPr>
            <w:r>
              <w:rPr>
                <w:sz w:val="24"/>
              </w:rPr>
              <w:t>台</w:t>
            </w:r>
          </w:p>
        </w:tc>
        <w:tc>
          <w:tcPr>
            <w:tcW w:w="6984" w:type="dxa"/>
            <w:vAlign w:val="center"/>
          </w:tcPr>
          <w:p w:rsidR="00C67C5E" w:rsidRDefault="00C67C5E" w:rsidP="001E11B1">
            <w:pPr>
              <w:spacing w:line="400" w:lineRule="exact"/>
              <w:jc w:val="left"/>
              <w:rPr>
                <w:sz w:val="24"/>
              </w:rPr>
            </w:pPr>
            <w:r>
              <w:rPr>
                <w:sz w:val="24"/>
              </w:rPr>
              <w:t>★1</w:t>
            </w:r>
            <w:r>
              <w:rPr>
                <w:sz w:val="24"/>
              </w:rPr>
              <w:t>、打印速度：</w:t>
            </w:r>
            <w:r>
              <w:rPr>
                <w:sz w:val="24"/>
              </w:rPr>
              <w:t>≥33ppm(A4)</w:t>
            </w:r>
            <w:r>
              <w:rPr>
                <w:sz w:val="24"/>
              </w:rPr>
              <w:t>，打印准备时间：</w:t>
            </w:r>
            <w:r>
              <w:rPr>
                <w:sz w:val="24"/>
              </w:rPr>
              <w:t>≥6.5s</w:t>
            </w:r>
            <w:r>
              <w:rPr>
                <w:sz w:val="24"/>
              </w:rPr>
              <w:t>，首页打印时间：</w:t>
            </w:r>
            <w:r>
              <w:rPr>
                <w:sz w:val="24"/>
              </w:rPr>
              <w:t>≥3.5s</w:t>
            </w:r>
            <w:r>
              <w:rPr>
                <w:sz w:val="24"/>
              </w:rPr>
              <w:t>。</w:t>
            </w:r>
          </w:p>
          <w:p w:rsidR="00C67C5E" w:rsidRDefault="00C67C5E" w:rsidP="001E11B1">
            <w:pPr>
              <w:spacing w:line="400" w:lineRule="exact"/>
              <w:jc w:val="left"/>
              <w:rPr>
                <w:sz w:val="24"/>
              </w:rPr>
            </w:pPr>
            <w:r>
              <w:rPr>
                <w:sz w:val="24"/>
              </w:rPr>
              <w:t>★2</w:t>
            </w:r>
            <w:r>
              <w:rPr>
                <w:sz w:val="24"/>
              </w:rPr>
              <w:t>、分辨率：</w:t>
            </w:r>
            <w:r>
              <w:rPr>
                <w:sz w:val="24"/>
              </w:rPr>
              <w:t>1200x600 dpi</w:t>
            </w:r>
            <w:r>
              <w:rPr>
                <w:sz w:val="24"/>
              </w:rPr>
              <w:t>。</w:t>
            </w:r>
          </w:p>
          <w:p w:rsidR="00C67C5E" w:rsidRDefault="00C67C5E" w:rsidP="001E11B1">
            <w:pPr>
              <w:spacing w:line="400" w:lineRule="exact"/>
              <w:jc w:val="left"/>
              <w:rPr>
                <w:sz w:val="24"/>
              </w:rPr>
            </w:pPr>
            <w:r>
              <w:rPr>
                <w:sz w:val="24"/>
              </w:rPr>
              <w:t>3</w:t>
            </w:r>
            <w:r>
              <w:rPr>
                <w:sz w:val="24"/>
              </w:rPr>
              <w:t>、设备接口：</w:t>
            </w:r>
            <w:r>
              <w:rPr>
                <w:sz w:val="24"/>
              </w:rPr>
              <w:t>USB</w:t>
            </w:r>
            <w:r>
              <w:rPr>
                <w:sz w:val="24"/>
              </w:rPr>
              <w:t>、</w:t>
            </w:r>
            <w:r>
              <w:rPr>
                <w:sz w:val="24"/>
              </w:rPr>
              <w:t>RJ45</w:t>
            </w:r>
            <w:r>
              <w:rPr>
                <w:sz w:val="24"/>
              </w:rPr>
              <w:t>。</w:t>
            </w:r>
          </w:p>
          <w:p w:rsidR="00C67C5E" w:rsidRDefault="00C67C5E" w:rsidP="001E11B1">
            <w:pPr>
              <w:spacing w:line="400" w:lineRule="exact"/>
              <w:jc w:val="left"/>
              <w:rPr>
                <w:sz w:val="24"/>
              </w:rPr>
            </w:pPr>
            <w:r>
              <w:rPr>
                <w:sz w:val="24"/>
              </w:rPr>
              <w:t>4</w:t>
            </w:r>
            <w:r>
              <w:rPr>
                <w:sz w:val="24"/>
              </w:rPr>
              <w:t>、打印功能：支持自动双面打印、支持网络打印、支持</w:t>
            </w:r>
            <w:r>
              <w:rPr>
                <w:sz w:val="24"/>
              </w:rPr>
              <w:t>PC</w:t>
            </w:r>
            <w:r>
              <w:rPr>
                <w:sz w:val="24"/>
              </w:rPr>
              <w:t>端打印状态监视。</w:t>
            </w:r>
          </w:p>
          <w:p w:rsidR="00C67C5E" w:rsidRDefault="00C67C5E" w:rsidP="001E11B1">
            <w:pPr>
              <w:spacing w:line="400" w:lineRule="exact"/>
              <w:jc w:val="left"/>
              <w:rPr>
                <w:sz w:val="24"/>
              </w:rPr>
            </w:pPr>
            <w:r>
              <w:rPr>
                <w:sz w:val="24"/>
              </w:rPr>
              <w:t>5</w:t>
            </w:r>
            <w:r>
              <w:rPr>
                <w:sz w:val="24"/>
              </w:rPr>
              <w:t>、扫描功能：支持彩色扫描、支持稿台（</w:t>
            </w:r>
            <w:r>
              <w:rPr>
                <w:sz w:val="24"/>
              </w:rPr>
              <w:t>FB</w:t>
            </w:r>
            <w:r>
              <w:rPr>
                <w:sz w:val="24"/>
              </w:rPr>
              <w:t>）、自动</w:t>
            </w:r>
            <w:proofErr w:type="gramStart"/>
            <w:r>
              <w:rPr>
                <w:sz w:val="24"/>
              </w:rPr>
              <w:t>进稿器</w:t>
            </w:r>
            <w:proofErr w:type="gramEnd"/>
            <w:r>
              <w:rPr>
                <w:sz w:val="24"/>
              </w:rPr>
              <w:t>（</w:t>
            </w:r>
            <w:r>
              <w:rPr>
                <w:sz w:val="24"/>
              </w:rPr>
              <w:t>ADF</w:t>
            </w:r>
            <w:r>
              <w:rPr>
                <w:sz w:val="24"/>
              </w:rPr>
              <w:t>）；自带扫描应用软件。</w:t>
            </w:r>
          </w:p>
          <w:p w:rsidR="00C67C5E" w:rsidRDefault="00C67C5E" w:rsidP="001E11B1">
            <w:pPr>
              <w:spacing w:line="400" w:lineRule="exact"/>
              <w:jc w:val="left"/>
              <w:rPr>
                <w:sz w:val="24"/>
              </w:rPr>
            </w:pPr>
            <w:r>
              <w:rPr>
                <w:sz w:val="24"/>
              </w:rPr>
              <w:t>6</w:t>
            </w:r>
            <w:r>
              <w:rPr>
                <w:sz w:val="24"/>
              </w:rPr>
              <w:t>、复印功能：支持稿台（</w:t>
            </w:r>
            <w:r>
              <w:rPr>
                <w:sz w:val="24"/>
              </w:rPr>
              <w:t>FB</w:t>
            </w:r>
            <w:r>
              <w:rPr>
                <w:sz w:val="24"/>
              </w:rPr>
              <w:t>）、自动</w:t>
            </w:r>
            <w:proofErr w:type="gramStart"/>
            <w:r>
              <w:rPr>
                <w:sz w:val="24"/>
              </w:rPr>
              <w:t>进稿器</w:t>
            </w:r>
            <w:proofErr w:type="gramEnd"/>
            <w:r>
              <w:rPr>
                <w:sz w:val="24"/>
              </w:rPr>
              <w:t>（</w:t>
            </w:r>
            <w:r>
              <w:rPr>
                <w:sz w:val="24"/>
              </w:rPr>
              <w:t>ADF</w:t>
            </w:r>
            <w:r>
              <w:rPr>
                <w:sz w:val="24"/>
              </w:rPr>
              <w:t>）；复印模式包含自动、图文、图像、文本，一键身份证复印、票据复印；支持身份证自动纠偏复印、多页合一复印、克隆复印、海报复印、手动双面复印、逐份复印。</w:t>
            </w:r>
          </w:p>
          <w:p w:rsidR="00C67C5E" w:rsidRDefault="00C67C5E" w:rsidP="001E11B1">
            <w:pPr>
              <w:spacing w:line="400" w:lineRule="exact"/>
              <w:jc w:val="left"/>
              <w:rPr>
                <w:sz w:val="24"/>
              </w:rPr>
            </w:pPr>
            <w:r>
              <w:rPr>
                <w:sz w:val="24"/>
              </w:rPr>
              <w:t>7</w:t>
            </w:r>
            <w:r>
              <w:rPr>
                <w:sz w:val="24"/>
              </w:rPr>
              <w:t>、安全增强功能：设备安全启动与完整性度量，内存、临时文件和缓存数据清除，设备接入控制，通讯接口控制，硒</w:t>
            </w:r>
            <w:proofErr w:type="gramStart"/>
            <w:r>
              <w:rPr>
                <w:sz w:val="24"/>
              </w:rPr>
              <w:t>鼓信息</w:t>
            </w:r>
            <w:proofErr w:type="gramEnd"/>
            <w:r>
              <w:rPr>
                <w:sz w:val="24"/>
              </w:rPr>
              <w:t>清除，数据存储与流向管控，打印日志记录。</w:t>
            </w:r>
          </w:p>
          <w:p w:rsidR="00C67C5E" w:rsidRDefault="00C67C5E" w:rsidP="001E11B1">
            <w:pPr>
              <w:rPr>
                <w:sz w:val="24"/>
              </w:rPr>
            </w:pPr>
            <w:r>
              <w:rPr>
                <w:sz w:val="24"/>
              </w:rPr>
              <w:t>★8</w:t>
            </w:r>
            <w:r>
              <w:rPr>
                <w:sz w:val="24"/>
              </w:rPr>
              <w:t>、具有国家保密测评中心出具的产品检测证书。</w:t>
            </w:r>
          </w:p>
        </w:tc>
      </w:tr>
      <w:tr w:rsidR="00C67C5E" w:rsidTr="002F77A7">
        <w:trPr>
          <w:trHeight w:val="1131"/>
        </w:trPr>
        <w:tc>
          <w:tcPr>
            <w:tcW w:w="0" w:type="auto"/>
            <w:vAlign w:val="center"/>
          </w:tcPr>
          <w:p w:rsidR="00C67C5E" w:rsidRDefault="00C67C5E" w:rsidP="001E11B1">
            <w:pPr>
              <w:jc w:val="center"/>
              <w:rPr>
                <w:rFonts w:eastAsia="Times New Roman"/>
                <w:sz w:val="24"/>
              </w:rPr>
            </w:pPr>
            <w:r>
              <w:rPr>
                <w:sz w:val="24"/>
              </w:rPr>
              <w:t>1</w:t>
            </w:r>
            <w:r w:rsidR="00751DE8">
              <w:rPr>
                <w:rFonts w:hint="eastAsia"/>
                <w:sz w:val="24"/>
              </w:rPr>
              <w:t>5</w:t>
            </w:r>
          </w:p>
        </w:tc>
        <w:tc>
          <w:tcPr>
            <w:tcW w:w="0" w:type="auto"/>
            <w:vAlign w:val="center"/>
          </w:tcPr>
          <w:p w:rsidR="00C67C5E" w:rsidRDefault="00C67C5E" w:rsidP="001E11B1">
            <w:pPr>
              <w:jc w:val="center"/>
              <w:rPr>
                <w:sz w:val="24"/>
              </w:rPr>
            </w:pPr>
            <w:r w:rsidRPr="00546680">
              <w:rPr>
                <w:rFonts w:hint="eastAsia"/>
                <w:sz w:val="24"/>
              </w:rPr>
              <w:t>■</w:t>
            </w:r>
            <w:r w:rsidR="00F01963">
              <w:rPr>
                <w:rFonts w:hint="eastAsia"/>
                <w:sz w:val="24"/>
              </w:rPr>
              <w:t>黑白</w:t>
            </w:r>
            <w:r w:rsidR="00F01963">
              <w:rPr>
                <w:sz w:val="24"/>
              </w:rPr>
              <w:t>打印机</w:t>
            </w:r>
          </w:p>
        </w:tc>
        <w:tc>
          <w:tcPr>
            <w:tcW w:w="0" w:type="auto"/>
            <w:vAlign w:val="center"/>
          </w:tcPr>
          <w:p w:rsidR="00C67C5E" w:rsidRDefault="00C67C5E" w:rsidP="001E11B1">
            <w:pPr>
              <w:jc w:val="center"/>
              <w:rPr>
                <w:rFonts w:eastAsia="Times New Roman"/>
                <w:sz w:val="24"/>
              </w:rPr>
            </w:pPr>
            <w:r>
              <w:rPr>
                <w:sz w:val="24"/>
              </w:rPr>
              <w:t>2</w:t>
            </w:r>
          </w:p>
        </w:tc>
        <w:tc>
          <w:tcPr>
            <w:tcW w:w="0" w:type="auto"/>
            <w:vAlign w:val="center"/>
          </w:tcPr>
          <w:p w:rsidR="00C67C5E" w:rsidRDefault="00C67C5E" w:rsidP="001E11B1">
            <w:pPr>
              <w:jc w:val="center"/>
              <w:rPr>
                <w:sz w:val="24"/>
              </w:rPr>
            </w:pPr>
            <w:r>
              <w:rPr>
                <w:sz w:val="24"/>
              </w:rPr>
              <w:t>台</w:t>
            </w:r>
          </w:p>
        </w:tc>
        <w:tc>
          <w:tcPr>
            <w:tcW w:w="6984" w:type="dxa"/>
            <w:vAlign w:val="center"/>
          </w:tcPr>
          <w:p w:rsidR="00C67C5E" w:rsidRDefault="00C67C5E" w:rsidP="001E11B1">
            <w:pPr>
              <w:spacing w:line="400" w:lineRule="exact"/>
              <w:jc w:val="left"/>
              <w:rPr>
                <w:sz w:val="24"/>
              </w:rPr>
            </w:pPr>
            <w:r>
              <w:rPr>
                <w:sz w:val="24"/>
              </w:rPr>
              <w:t>★1</w:t>
            </w:r>
            <w:r>
              <w:rPr>
                <w:sz w:val="24"/>
              </w:rPr>
              <w:t>、打印速度：</w:t>
            </w:r>
            <w:r>
              <w:rPr>
                <w:sz w:val="24"/>
              </w:rPr>
              <w:t>≥33ppm(A4)</w:t>
            </w:r>
            <w:r>
              <w:rPr>
                <w:sz w:val="24"/>
              </w:rPr>
              <w:t>，打印准备时间：</w:t>
            </w:r>
            <w:r>
              <w:rPr>
                <w:sz w:val="24"/>
              </w:rPr>
              <w:t>≥6.5s</w:t>
            </w:r>
            <w:r>
              <w:rPr>
                <w:sz w:val="24"/>
              </w:rPr>
              <w:t>，首页打印时间：</w:t>
            </w:r>
            <w:r>
              <w:rPr>
                <w:sz w:val="24"/>
              </w:rPr>
              <w:t>≥3.5s</w:t>
            </w:r>
            <w:r>
              <w:rPr>
                <w:sz w:val="24"/>
              </w:rPr>
              <w:t>。</w:t>
            </w:r>
          </w:p>
          <w:p w:rsidR="00C67C5E" w:rsidRDefault="00C67C5E" w:rsidP="001E11B1">
            <w:pPr>
              <w:spacing w:line="400" w:lineRule="exact"/>
              <w:jc w:val="left"/>
              <w:rPr>
                <w:sz w:val="24"/>
              </w:rPr>
            </w:pPr>
            <w:r>
              <w:rPr>
                <w:sz w:val="24"/>
              </w:rPr>
              <w:t>★2</w:t>
            </w:r>
            <w:r>
              <w:rPr>
                <w:sz w:val="24"/>
              </w:rPr>
              <w:t>、分辨率：</w:t>
            </w:r>
            <w:r>
              <w:rPr>
                <w:sz w:val="24"/>
              </w:rPr>
              <w:t>1200x600 dpi</w:t>
            </w:r>
            <w:r>
              <w:rPr>
                <w:sz w:val="24"/>
              </w:rPr>
              <w:t>。</w:t>
            </w:r>
          </w:p>
          <w:p w:rsidR="00C67C5E" w:rsidRDefault="00C67C5E" w:rsidP="001E11B1">
            <w:pPr>
              <w:spacing w:line="400" w:lineRule="exact"/>
              <w:jc w:val="left"/>
              <w:rPr>
                <w:sz w:val="24"/>
              </w:rPr>
            </w:pPr>
            <w:r>
              <w:rPr>
                <w:sz w:val="24"/>
              </w:rPr>
              <w:t>3</w:t>
            </w:r>
            <w:r>
              <w:rPr>
                <w:sz w:val="24"/>
              </w:rPr>
              <w:t>、设备接口：</w:t>
            </w:r>
            <w:r>
              <w:rPr>
                <w:sz w:val="24"/>
              </w:rPr>
              <w:t>USB</w:t>
            </w:r>
            <w:r>
              <w:rPr>
                <w:sz w:val="24"/>
              </w:rPr>
              <w:t>、</w:t>
            </w:r>
            <w:r>
              <w:rPr>
                <w:sz w:val="24"/>
              </w:rPr>
              <w:t>RJ45</w:t>
            </w:r>
            <w:r>
              <w:rPr>
                <w:sz w:val="24"/>
              </w:rPr>
              <w:t>。</w:t>
            </w:r>
          </w:p>
          <w:p w:rsidR="00C67C5E" w:rsidRDefault="00C67C5E" w:rsidP="001E11B1">
            <w:pPr>
              <w:spacing w:line="400" w:lineRule="exact"/>
              <w:jc w:val="left"/>
              <w:rPr>
                <w:sz w:val="24"/>
              </w:rPr>
            </w:pPr>
            <w:r>
              <w:rPr>
                <w:sz w:val="24"/>
              </w:rPr>
              <w:t>4</w:t>
            </w:r>
            <w:r>
              <w:rPr>
                <w:sz w:val="24"/>
              </w:rPr>
              <w:t>、打印功能：支持自动双面打印、支持网络打印、支持</w:t>
            </w:r>
            <w:r>
              <w:rPr>
                <w:sz w:val="24"/>
              </w:rPr>
              <w:t>PC</w:t>
            </w:r>
            <w:r>
              <w:rPr>
                <w:sz w:val="24"/>
              </w:rPr>
              <w:t>端打印状态监视。</w:t>
            </w:r>
          </w:p>
          <w:p w:rsidR="00C67C5E" w:rsidRDefault="00C67C5E" w:rsidP="001E11B1">
            <w:pPr>
              <w:spacing w:line="400" w:lineRule="exact"/>
              <w:jc w:val="left"/>
              <w:rPr>
                <w:sz w:val="24"/>
              </w:rPr>
            </w:pPr>
            <w:r>
              <w:rPr>
                <w:sz w:val="24"/>
              </w:rPr>
              <w:t>5</w:t>
            </w:r>
            <w:r>
              <w:rPr>
                <w:sz w:val="24"/>
              </w:rPr>
              <w:t>、安全增强功能：设备安全启动与完整性度量，内存、临时文件和缓存数据清除，设备接入控制，通讯接口控制，硒</w:t>
            </w:r>
            <w:proofErr w:type="gramStart"/>
            <w:r>
              <w:rPr>
                <w:sz w:val="24"/>
              </w:rPr>
              <w:t>鼓信息</w:t>
            </w:r>
            <w:proofErr w:type="gramEnd"/>
            <w:r>
              <w:rPr>
                <w:sz w:val="24"/>
              </w:rPr>
              <w:t>清除，数据存储与流向管控，打印日志记录。</w:t>
            </w:r>
          </w:p>
          <w:p w:rsidR="00C67C5E" w:rsidRDefault="00C67C5E" w:rsidP="001E11B1">
            <w:pPr>
              <w:rPr>
                <w:sz w:val="24"/>
              </w:rPr>
            </w:pPr>
            <w:r>
              <w:rPr>
                <w:sz w:val="24"/>
              </w:rPr>
              <w:t>★6</w:t>
            </w:r>
            <w:r>
              <w:rPr>
                <w:sz w:val="24"/>
              </w:rPr>
              <w:t>、具有国家保密测评中心出具的产品检测证书。</w:t>
            </w:r>
          </w:p>
        </w:tc>
      </w:tr>
      <w:tr w:rsidR="00C67C5E" w:rsidTr="002F77A7">
        <w:trPr>
          <w:trHeight w:val="1131"/>
        </w:trPr>
        <w:tc>
          <w:tcPr>
            <w:tcW w:w="0" w:type="auto"/>
            <w:vAlign w:val="center"/>
          </w:tcPr>
          <w:p w:rsidR="00C67C5E" w:rsidRDefault="00C67C5E" w:rsidP="001E11B1">
            <w:pPr>
              <w:jc w:val="center"/>
              <w:rPr>
                <w:rFonts w:eastAsia="Times New Roman"/>
                <w:sz w:val="24"/>
              </w:rPr>
            </w:pPr>
            <w:r>
              <w:rPr>
                <w:sz w:val="24"/>
              </w:rPr>
              <w:t>1</w:t>
            </w:r>
            <w:r w:rsidR="00751DE8">
              <w:rPr>
                <w:rFonts w:hint="eastAsia"/>
                <w:sz w:val="24"/>
              </w:rPr>
              <w:t>6</w:t>
            </w:r>
          </w:p>
        </w:tc>
        <w:tc>
          <w:tcPr>
            <w:tcW w:w="0" w:type="auto"/>
            <w:vAlign w:val="center"/>
          </w:tcPr>
          <w:p w:rsidR="00C67C5E" w:rsidRDefault="00C67C5E" w:rsidP="001E11B1">
            <w:pPr>
              <w:jc w:val="center"/>
              <w:rPr>
                <w:sz w:val="24"/>
              </w:rPr>
            </w:pPr>
            <w:r>
              <w:rPr>
                <w:sz w:val="24"/>
              </w:rPr>
              <w:t>交换机</w:t>
            </w:r>
          </w:p>
        </w:tc>
        <w:tc>
          <w:tcPr>
            <w:tcW w:w="0" w:type="auto"/>
            <w:vAlign w:val="center"/>
          </w:tcPr>
          <w:p w:rsidR="00C67C5E" w:rsidRDefault="00C67C5E" w:rsidP="001E11B1">
            <w:pPr>
              <w:jc w:val="center"/>
              <w:rPr>
                <w:sz w:val="24"/>
              </w:rPr>
            </w:pPr>
            <w:r>
              <w:rPr>
                <w:sz w:val="24"/>
              </w:rPr>
              <w:t>1</w:t>
            </w:r>
          </w:p>
        </w:tc>
        <w:tc>
          <w:tcPr>
            <w:tcW w:w="0" w:type="auto"/>
            <w:vAlign w:val="center"/>
          </w:tcPr>
          <w:p w:rsidR="00C67C5E" w:rsidRDefault="00C67C5E" w:rsidP="001E11B1">
            <w:pPr>
              <w:jc w:val="center"/>
              <w:rPr>
                <w:sz w:val="24"/>
              </w:rPr>
            </w:pPr>
            <w:r>
              <w:rPr>
                <w:sz w:val="24"/>
              </w:rPr>
              <w:t>台</w:t>
            </w:r>
          </w:p>
        </w:tc>
        <w:tc>
          <w:tcPr>
            <w:tcW w:w="6984" w:type="dxa"/>
            <w:vAlign w:val="center"/>
          </w:tcPr>
          <w:p w:rsidR="00C67C5E" w:rsidRDefault="00C67C5E" w:rsidP="001E11B1">
            <w:pPr>
              <w:spacing w:line="400" w:lineRule="exact"/>
              <w:jc w:val="left"/>
              <w:rPr>
                <w:sz w:val="24"/>
              </w:rPr>
            </w:pPr>
            <w:r>
              <w:rPr>
                <w:sz w:val="24"/>
              </w:rPr>
              <w:t>★1</w:t>
            </w:r>
            <w:r>
              <w:rPr>
                <w:sz w:val="24"/>
              </w:rPr>
              <w:t>、包转发率</w:t>
            </w:r>
            <w:r>
              <w:rPr>
                <w:sz w:val="24"/>
              </w:rPr>
              <w:t>≥126Mbps,</w:t>
            </w:r>
            <w:r>
              <w:rPr>
                <w:sz w:val="24"/>
              </w:rPr>
              <w:t>交换容量</w:t>
            </w:r>
            <w:r>
              <w:rPr>
                <w:sz w:val="24"/>
              </w:rPr>
              <w:t>≥432Gbps</w:t>
            </w:r>
            <w:r>
              <w:rPr>
                <w:sz w:val="24"/>
              </w:rPr>
              <w:t>；</w:t>
            </w:r>
          </w:p>
          <w:p w:rsidR="00C67C5E" w:rsidRDefault="00C67C5E" w:rsidP="001E11B1">
            <w:pPr>
              <w:spacing w:line="400" w:lineRule="exact"/>
              <w:jc w:val="left"/>
              <w:rPr>
                <w:sz w:val="24"/>
              </w:rPr>
            </w:pPr>
            <w:r>
              <w:rPr>
                <w:sz w:val="24"/>
              </w:rPr>
              <w:t>★2</w:t>
            </w:r>
            <w:r>
              <w:rPr>
                <w:sz w:val="24"/>
              </w:rPr>
              <w:t>、端口类型：</w:t>
            </w:r>
            <w:r>
              <w:rPr>
                <w:sz w:val="24"/>
              </w:rPr>
              <w:t>48</w:t>
            </w:r>
            <w:r>
              <w:rPr>
                <w:sz w:val="24"/>
              </w:rPr>
              <w:t>个</w:t>
            </w:r>
            <w:proofErr w:type="gramStart"/>
            <w:r>
              <w:rPr>
                <w:sz w:val="24"/>
              </w:rPr>
              <w:t>千兆电口</w:t>
            </w:r>
            <w:proofErr w:type="gramEnd"/>
            <w:r>
              <w:rPr>
                <w:sz w:val="24"/>
              </w:rPr>
              <w:t>，</w:t>
            </w:r>
            <w:r>
              <w:rPr>
                <w:sz w:val="24"/>
              </w:rPr>
              <w:t>4</w:t>
            </w:r>
            <w:r>
              <w:rPr>
                <w:sz w:val="24"/>
              </w:rPr>
              <w:t>个千兆</w:t>
            </w:r>
            <w:r>
              <w:rPr>
                <w:sz w:val="24"/>
              </w:rPr>
              <w:t>SFP</w:t>
            </w:r>
            <w:r>
              <w:rPr>
                <w:sz w:val="24"/>
              </w:rPr>
              <w:t>；</w:t>
            </w:r>
          </w:p>
          <w:p w:rsidR="00C67C5E" w:rsidRDefault="00C67C5E" w:rsidP="001E11B1">
            <w:pPr>
              <w:spacing w:line="400" w:lineRule="exact"/>
              <w:jc w:val="left"/>
              <w:rPr>
                <w:sz w:val="24"/>
              </w:rPr>
            </w:pPr>
            <w:r>
              <w:rPr>
                <w:sz w:val="24"/>
              </w:rPr>
              <w:t>★3</w:t>
            </w:r>
            <w:r>
              <w:rPr>
                <w:sz w:val="24"/>
              </w:rPr>
              <w:t>、支持</w:t>
            </w:r>
            <w:r>
              <w:rPr>
                <w:sz w:val="24"/>
              </w:rPr>
              <w:t>Console</w:t>
            </w:r>
            <w:r>
              <w:rPr>
                <w:sz w:val="24"/>
              </w:rPr>
              <w:t>接口；</w:t>
            </w:r>
          </w:p>
          <w:p w:rsidR="00C67C5E" w:rsidRDefault="00C67C5E" w:rsidP="001E11B1">
            <w:pPr>
              <w:spacing w:line="400" w:lineRule="exact"/>
              <w:jc w:val="left"/>
              <w:rPr>
                <w:sz w:val="24"/>
              </w:rPr>
            </w:pPr>
            <w:r>
              <w:rPr>
                <w:sz w:val="24"/>
              </w:rPr>
              <w:t>4</w:t>
            </w:r>
            <w:r>
              <w:rPr>
                <w:sz w:val="24"/>
              </w:rPr>
              <w:t>、支持</w:t>
            </w:r>
            <w:r>
              <w:rPr>
                <w:sz w:val="24"/>
              </w:rPr>
              <w:t>MAC</w:t>
            </w:r>
            <w:r>
              <w:rPr>
                <w:sz w:val="24"/>
              </w:rPr>
              <w:t>地址</w:t>
            </w:r>
            <w:r>
              <w:rPr>
                <w:sz w:val="24"/>
              </w:rPr>
              <w:t>≥16K</w:t>
            </w:r>
            <w:r>
              <w:rPr>
                <w:sz w:val="24"/>
              </w:rPr>
              <w:t>。</w:t>
            </w:r>
          </w:p>
          <w:p w:rsidR="00C67C5E" w:rsidRDefault="00C67C5E" w:rsidP="001E11B1">
            <w:pPr>
              <w:spacing w:line="400" w:lineRule="exact"/>
              <w:jc w:val="left"/>
              <w:rPr>
                <w:sz w:val="24"/>
              </w:rPr>
            </w:pPr>
            <w:r>
              <w:rPr>
                <w:sz w:val="24"/>
              </w:rPr>
              <w:t>5</w:t>
            </w:r>
            <w:r>
              <w:rPr>
                <w:sz w:val="24"/>
              </w:rPr>
              <w:t>、支持</w:t>
            </w:r>
            <w:r>
              <w:rPr>
                <w:sz w:val="24"/>
              </w:rPr>
              <w:t>4K VLAN</w:t>
            </w:r>
            <w:r>
              <w:rPr>
                <w:sz w:val="24"/>
              </w:rPr>
              <w:t>；</w:t>
            </w:r>
          </w:p>
          <w:p w:rsidR="00C67C5E" w:rsidRDefault="00C67C5E" w:rsidP="001E11B1">
            <w:pPr>
              <w:spacing w:line="400" w:lineRule="exact"/>
              <w:jc w:val="left"/>
              <w:rPr>
                <w:sz w:val="24"/>
              </w:rPr>
            </w:pPr>
            <w:r>
              <w:rPr>
                <w:sz w:val="24"/>
              </w:rPr>
              <w:t>6</w:t>
            </w:r>
            <w:r>
              <w:rPr>
                <w:sz w:val="24"/>
              </w:rPr>
              <w:t>、支持</w:t>
            </w:r>
            <w:r>
              <w:rPr>
                <w:sz w:val="24"/>
              </w:rPr>
              <w:t xml:space="preserve"> ERPS </w:t>
            </w:r>
            <w:r>
              <w:rPr>
                <w:sz w:val="24"/>
              </w:rPr>
              <w:t>以太</w:t>
            </w:r>
            <w:proofErr w:type="gramStart"/>
            <w:r>
              <w:rPr>
                <w:sz w:val="24"/>
              </w:rPr>
              <w:t>环保护</w:t>
            </w:r>
            <w:proofErr w:type="gramEnd"/>
            <w:r>
              <w:rPr>
                <w:sz w:val="24"/>
              </w:rPr>
              <w:t>协议（</w:t>
            </w:r>
            <w:r>
              <w:rPr>
                <w:sz w:val="24"/>
              </w:rPr>
              <w:t>G.8032</w:t>
            </w:r>
            <w:r>
              <w:rPr>
                <w:sz w:val="24"/>
              </w:rPr>
              <w:t>）；</w:t>
            </w:r>
          </w:p>
          <w:p w:rsidR="00C67C5E" w:rsidRDefault="00C67C5E" w:rsidP="001E11B1">
            <w:pPr>
              <w:spacing w:line="400" w:lineRule="exact"/>
              <w:jc w:val="left"/>
              <w:rPr>
                <w:sz w:val="24"/>
              </w:rPr>
            </w:pPr>
            <w:r>
              <w:rPr>
                <w:sz w:val="24"/>
              </w:rPr>
              <w:t>7</w:t>
            </w:r>
            <w:r>
              <w:rPr>
                <w:sz w:val="24"/>
              </w:rPr>
              <w:t>、支持</w:t>
            </w:r>
            <w:r>
              <w:rPr>
                <w:sz w:val="24"/>
              </w:rPr>
              <w:t xml:space="preserve"> STP</w:t>
            </w:r>
            <w:r>
              <w:rPr>
                <w:sz w:val="24"/>
              </w:rPr>
              <w:t>（</w:t>
            </w:r>
            <w:r>
              <w:rPr>
                <w:sz w:val="24"/>
              </w:rPr>
              <w:t>IEEE 802.1d</w:t>
            </w:r>
            <w:r>
              <w:rPr>
                <w:sz w:val="24"/>
              </w:rPr>
              <w:t>），</w:t>
            </w:r>
            <w:r>
              <w:rPr>
                <w:sz w:val="24"/>
              </w:rPr>
              <w:t>RSTP</w:t>
            </w:r>
            <w:r>
              <w:rPr>
                <w:sz w:val="24"/>
              </w:rPr>
              <w:t>（</w:t>
            </w:r>
            <w:r>
              <w:rPr>
                <w:sz w:val="24"/>
              </w:rPr>
              <w:t>IEEE 802.1w</w:t>
            </w:r>
            <w:r>
              <w:rPr>
                <w:sz w:val="24"/>
              </w:rPr>
              <w:t>）和</w:t>
            </w:r>
            <w:r>
              <w:rPr>
                <w:sz w:val="24"/>
              </w:rPr>
              <w:t xml:space="preserve"> MSTP</w:t>
            </w:r>
            <w:r>
              <w:rPr>
                <w:sz w:val="24"/>
              </w:rPr>
              <w:t>（</w:t>
            </w:r>
            <w:r>
              <w:rPr>
                <w:sz w:val="24"/>
              </w:rPr>
              <w:t xml:space="preserve">IEEE </w:t>
            </w:r>
            <w:r>
              <w:rPr>
                <w:sz w:val="24"/>
              </w:rPr>
              <w:lastRenderedPageBreak/>
              <w:t>802.1s</w:t>
            </w:r>
            <w:r>
              <w:rPr>
                <w:sz w:val="24"/>
              </w:rPr>
              <w:t>）协议；</w:t>
            </w:r>
          </w:p>
          <w:p w:rsidR="00C67C5E" w:rsidRDefault="00C67C5E" w:rsidP="001E11B1">
            <w:pPr>
              <w:spacing w:line="400" w:lineRule="exact"/>
              <w:jc w:val="left"/>
              <w:rPr>
                <w:sz w:val="24"/>
              </w:rPr>
            </w:pPr>
            <w:r>
              <w:rPr>
                <w:sz w:val="24"/>
              </w:rPr>
              <w:t>8</w:t>
            </w:r>
            <w:r>
              <w:rPr>
                <w:sz w:val="24"/>
              </w:rPr>
              <w:t>、</w:t>
            </w:r>
            <w:r>
              <w:rPr>
                <w:sz w:val="24"/>
              </w:rPr>
              <w:t>MTBF</w:t>
            </w:r>
            <w:r>
              <w:rPr>
                <w:sz w:val="24"/>
              </w:rPr>
              <w:t>（平均无故障时间）超过</w:t>
            </w:r>
            <w:r>
              <w:rPr>
                <w:sz w:val="24"/>
              </w:rPr>
              <w:t>40</w:t>
            </w:r>
            <w:r>
              <w:rPr>
                <w:sz w:val="24"/>
              </w:rPr>
              <w:t>年；</w:t>
            </w:r>
          </w:p>
          <w:p w:rsidR="00C67C5E" w:rsidRDefault="00C67C5E" w:rsidP="001E11B1">
            <w:pPr>
              <w:rPr>
                <w:sz w:val="24"/>
              </w:rPr>
            </w:pPr>
            <w:r>
              <w:rPr>
                <w:sz w:val="24"/>
              </w:rPr>
              <w:t>9</w:t>
            </w:r>
            <w:r>
              <w:rPr>
                <w:sz w:val="24"/>
              </w:rPr>
              <w:t>、支持</w:t>
            </w:r>
            <w:r>
              <w:rPr>
                <w:sz w:val="24"/>
              </w:rPr>
              <w:t>SNMP v1/v2/v3,Telnet,RMON</w:t>
            </w:r>
            <w:r>
              <w:rPr>
                <w:sz w:val="24"/>
              </w:rPr>
              <w:t>，</w:t>
            </w:r>
            <w:r>
              <w:rPr>
                <w:sz w:val="24"/>
              </w:rPr>
              <w:t>HTTPS,Web</w:t>
            </w:r>
            <w:r>
              <w:rPr>
                <w:sz w:val="24"/>
              </w:rPr>
              <w:t>等方式进行管理和维护。</w:t>
            </w:r>
          </w:p>
        </w:tc>
      </w:tr>
    </w:tbl>
    <w:p w:rsidR="00FB0156" w:rsidRPr="00BB3EA3" w:rsidRDefault="00E62275" w:rsidP="00BB3EA3">
      <w:pPr>
        <w:spacing w:line="360" w:lineRule="auto"/>
        <w:ind w:firstLineChars="200" w:firstLine="448"/>
        <w:outlineLvl w:val="0"/>
        <w:rPr>
          <w:b/>
          <w:sz w:val="24"/>
        </w:rPr>
      </w:pPr>
      <w:r w:rsidRPr="00BB3EA3">
        <w:rPr>
          <w:rFonts w:hint="eastAsia"/>
          <w:b/>
          <w:sz w:val="24"/>
        </w:rPr>
        <w:lastRenderedPageBreak/>
        <w:t>附件</w:t>
      </w:r>
      <w:r w:rsidRPr="00BB3EA3">
        <w:rPr>
          <w:rFonts w:hint="eastAsia"/>
          <w:b/>
          <w:sz w:val="24"/>
        </w:rPr>
        <w:t>1</w:t>
      </w:r>
      <w:r w:rsidRPr="00BB3EA3">
        <w:rPr>
          <w:rFonts w:hint="eastAsia"/>
          <w:b/>
          <w:sz w:val="24"/>
        </w:rPr>
        <w:t>：通用服务器</w:t>
      </w:r>
    </w:p>
    <w:tbl>
      <w:tblPr>
        <w:tblW w:w="8931" w:type="dxa"/>
        <w:tblInd w:w="-318" w:type="dxa"/>
        <w:tblLook w:val="04A0" w:firstRow="1" w:lastRow="0" w:firstColumn="1" w:lastColumn="0" w:noHBand="0" w:noVBand="1"/>
      </w:tblPr>
      <w:tblGrid>
        <w:gridCol w:w="710"/>
        <w:gridCol w:w="210"/>
        <w:gridCol w:w="782"/>
        <w:gridCol w:w="382"/>
        <w:gridCol w:w="1051"/>
        <w:gridCol w:w="1114"/>
        <w:gridCol w:w="4682"/>
      </w:tblGrid>
      <w:tr w:rsidR="00FB0156" w:rsidRPr="00FB0156" w:rsidTr="00EE166F">
        <w:trPr>
          <w:trHeight w:val="43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b/>
                <w:bCs/>
                <w:kern w:val="0"/>
                <w:sz w:val="18"/>
                <w:szCs w:val="18"/>
              </w:rPr>
            </w:pPr>
            <w:r w:rsidRPr="00FB0156">
              <w:rPr>
                <w:rFonts w:ascii="宋体" w:hAnsi="宋体" w:cs="Arial" w:hint="eastAsia"/>
                <w:b/>
                <w:bCs/>
                <w:kern w:val="0"/>
                <w:sz w:val="18"/>
                <w:szCs w:val="18"/>
              </w:rPr>
              <w:t>序号</w:t>
            </w:r>
          </w:p>
        </w:tc>
        <w:tc>
          <w:tcPr>
            <w:tcW w:w="992" w:type="dxa"/>
            <w:gridSpan w:val="2"/>
            <w:tcBorders>
              <w:top w:val="single" w:sz="4" w:space="0" w:color="auto"/>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b/>
                <w:bCs/>
                <w:kern w:val="0"/>
                <w:sz w:val="18"/>
                <w:szCs w:val="18"/>
              </w:rPr>
            </w:pPr>
            <w:r w:rsidRPr="00FB0156">
              <w:rPr>
                <w:rFonts w:ascii="宋体" w:hAnsi="宋体" w:cs="Arial" w:hint="eastAsia"/>
                <w:b/>
                <w:bCs/>
                <w:kern w:val="0"/>
                <w:sz w:val="18"/>
                <w:szCs w:val="18"/>
              </w:rPr>
              <w:t xml:space="preserve">  指标分类</w:t>
            </w:r>
          </w:p>
        </w:tc>
        <w:tc>
          <w:tcPr>
            <w:tcW w:w="1433" w:type="dxa"/>
            <w:gridSpan w:val="2"/>
            <w:tcBorders>
              <w:top w:val="single" w:sz="4" w:space="0" w:color="auto"/>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b/>
                <w:bCs/>
                <w:color w:val="000000"/>
                <w:kern w:val="0"/>
                <w:sz w:val="18"/>
                <w:szCs w:val="18"/>
              </w:rPr>
            </w:pPr>
            <w:r w:rsidRPr="00FB0156">
              <w:rPr>
                <w:rFonts w:ascii="宋体" w:hAnsi="宋体" w:cs="Arial" w:hint="eastAsia"/>
                <w:b/>
                <w:bCs/>
                <w:color w:val="000000"/>
                <w:kern w:val="0"/>
                <w:sz w:val="18"/>
                <w:szCs w:val="18"/>
              </w:rPr>
              <w:t>一级指标</w:t>
            </w:r>
          </w:p>
        </w:tc>
        <w:tc>
          <w:tcPr>
            <w:tcW w:w="1114" w:type="dxa"/>
            <w:tcBorders>
              <w:top w:val="single" w:sz="4" w:space="0" w:color="auto"/>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b/>
                <w:bCs/>
                <w:color w:val="000000"/>
                <w:kern w:val="0"/>
                <w:sz w:val="18"/>
                <w:szCs w:val="18"/>
              </w:rPr>
            </w:pPr>
            <w:r w:rsidRPr="00FB0156">
              <w:rPr>
                <w:rFonts w:ascii="宋体" w:hAnsi="宋体" w:cs="Arial" w:hint="eastAsia"/>
                <w:b/>
                <w:bCs/>
                <w:color w:val="000000"/>
                <w:kern w:val="0"/>
                <w:sz w:val="18"/>
                <w:szCs w:val="18"/>
              </w:rPr>
              <w:t>二级指标</w:t>
            </w:r>
          </w:p>
        </w:tc>
        <w:tc>
          <w:tcPr>
            <w:tcW w:w="4682" w:type="dxa"/>
            <w:tcBorders>
              <w:top w:val="single" w:sz="4" w:space="0" w:color="auto"/>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b/>
                <w:bCs/>
                <w:color w:val="000000"/>
                <w:kern w:val="0"/>
                <w:sz w:val="18"/>
                <w:szCs w:val="18"/>
              </w:rPr>
            </w:pPr>
            <w:r w:rsidRPr="00FB0156">
              <w:rPr>
                <w:rFonts w:ascii="宋体" w:hAnsi="宋体" w:hint="eastAsia"/>
                <w:b/>
                <w:bCs/>
                <w:color w:val="000000"/>
                <w:kern w:val="0"/>
                <w:sz w:val="18"/>
                <w:szCs w:val="18"/>
              </w:rPr>
              <w:t>采购人技术要求</w:t>
            </w:r>
          </w:p>
        </w:tc>
      </w:tr>
      <w:tr w:rsidR="00FB0156" w:rsidRPr="00FB0156" w:rsidTr="00EE166F">
        <w:trPr>
          <w:trHeight w:val="1975"/>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 xml:space="preserve">  产品规格</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CPU规格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★CPU信息</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配置国产</w:t>
            </w:r>
            <w:r w:rsidRPr="00FB0156">
              <w:rPr>
                <w:color w:val="000000"/>
                <w:kern w:val="0"/>
                <w:sz w:val="18"/>
                <w:szCs w:val="18"/>
              </w:rPr>
              <w:t>C86-3G</w:t>
            </w:r>
            <w:r w:rsidRPr="00FB0156">
              <w:rPr>
                <w:rFonts w:ascii="宋体" w:hAnsi="宋体" w:hint="eastAsia"/>
                <w:color w:val="000000"/>
                <w:kern w:val="0"/>
                <w:sz w:val="18"/>
                <w:szCs w:val="18"/>
              </w:rPr>
              <w:t>处理器、处理器颗数</w:t>
            </w:r>
            <w:r w:rsidRPr="00FB0156">
              <w:rPr>
                <w:color w:val="000000"/>
                <w:kern w:val="0"/>
                <w:sz w:val="18"/>
                <w:szCs w:val="18"/>
              </w:rPr>
              <w:t>≥1</w:t>
            </w:r>
            <w:r w:rsidRPr="00FB0156">
              <w:rPr>
                <w:rFonts w:ascii="宋体" w:hAnsi="宋体" w:hint="eastAsia"/>
                <w:color w:val="000000"/>
                <w:kern w:val="0"/>
                <w:sz w:val="18"/>
                <w:szCs w:val="18"/>
              </w:rPr>
              <w:t>、单颗处理器核心数</w:t>
            </w:r>
            <w:r w:rsidRPr="00FB0156">
              <w:rPr>
                <w:color w:val="000000"/>
                <w:kern w:val="0"/>
                <w:sz w:val="18"/>
                <w:szCs w:val="18"/>
              </w:rPr>
              <w:t>≥16</w:t>
            </w:r>
            <w:r w:rsidRPr="00FB0156">
              <w:rPr>
                <w:rFonts w:ascii="宋体" w:hAnsi="宋体" w:hint="eastAsia"/>
                <w:color w:val="000000"/>
                <w:kern w:val="0"/>
                <w:sz w:val="18"/>
                <w:szCs w:val="18"/>
              </w:rPr>
              <w:t>核、主频</w:t>
            </w:r>
            <w:r w:rsidRPr="00FB0156">
              <w:rPr>
                <w:color w:val="000000"/>
                <w:kern w:val="0"/>
                <w:sz w:val="18"/>
                <w:szCs w:val="18"/>
              </w:rPr>
              <w:t>≥2.5G</w:t>
            </w:r>
            <w:r w:rsidRPr="00FB0156">
              <w:rPr>
                <w:rFonts w:ascii="宋体" w:hAnsi="宋体" w:hint="eastAsia"/>
                <w:color w:val="000000"/>
                <w:kern w:val="0"/>
                <w:sz w:val="18"/>
                <w:szCs w:val="18"/>
              </w:rPr>
              <w:t>，末级缓存</w:t>
            </w:r>
            <w:r w:rsidRPr="00FB0156">
              <w:rPr>
                <w:color w:val="000000"/>
                <w:kern w:val="0"/>
                <w:sz w:val="18"/>
                <w:szCs w:val="18"/>
              </w:rPr>
              <w:t>≥32M</w:t>
            </w:r>
            <w:r w:rsidRPr="00FB0156">
              <w:rPr>
                <w:rFonts w:ascii="宋体" w:hAnsi="宋体" w:hint="eastAsia"/>
                <w:color w:val="000000"/>
                <w:kern w:val="0"/>
                <w:sz w:val="18"/>
                <w:szCs w:val="18"/>
              </w:rPr>
              <w:t>、线程</w:t>
            </w:r>
            <w:r w:rsidRPr="00FB0156">
              <w:rPr>
                <w:color w:val="000000"/>
                <w:kern w:val="0"/>
                <w:sz w:val="18"/>
                <w:szCs w:val="18"/>
              </w:rPr>
              <w:t>≥32</w:t>
            </w:r>
            <w:r w:rsidRPr="00FB0156">
              <w:rPr>
                <w:rFonts w:ascii="宋体" w:hAnsi="宋体" w:hint="eastAsia"/>
                <w:color w:val="000000"/>
                <w:kern w:val="0"/>
                <w:sz w:val="18"/>
                <w:szCs w:val="18"/>
              </w:rPr>
              <w:t>、</w:t>
            </w:r>
            <w:r w:rsidRPr="00FB0156">
              <w:rPr>
                <w:color w:val="000000"/>
                <w:kern w:val="0"/>
                <w:sz w:val="18"/>
                <w:szCs w:val="18"/>
              </w:rPr>
              <w:t>TDP</w:t>
            </w:r>
            <w:r w:rsidRPr="00FB0156">
              <w:rPr>
                <w:rFonts w:ascii="宋体" w:hAnsi="宋体" w:hint="eastAsia"/>
                <w:color w:val="000000"/>
                <w:kern w:val="0"/>
                <w:sz w:val="18"/>
                <w:szCs w:val="18"/>
              </w:rPr>
              <w:t>功耗</w:t>
            </w:r>
            <w:r w:rsidRPr="00FB0156">
              <w:rPr>
                <w:color w:val="000000"/>
                <w:kern w:val="0"/>
                <w:sz w:val="18"/>
                <w:szCs w:val="18"/>
              </w:rPr>
              <w:t>≥135</w:t>
            </w:r>
            <w:r w:rsidRPr="00FB0156">
              <w:rPr>
                <w:rFonts w:ascii="宋体" w:hAnsi="宋体" w:hint="eastAsia"/>
                <w:color w:val="000000"/>
                <w:kern w:val="0"/>
                <w:sz w:val="18"/>
                <w:szCs w:val="18"/>
              </w:rPr>
              <w:t>、通道数</w:t>
            </w:r>
            <w:r w:rsidRPr="00FB0156">
              <w:rPr>
                <w:color w:val="000000"/>
                <w:kern w:val="0"/>
                <w:sz w:val="18"/>
                <w:szCs w:val="18"/>
              </w:rPr>
              <w:t>≥4</w:t>
            </w:r>
            <w:r w:rsidRPr="00FB0156">
              <w:rPr>
                <w:rFonts w:ascii="宋体" w:hAnsi="宋体" w:hint="eastAsia"/>
                <w:color w:val="000000"/>
                <w:kern w:val="0"/>
                <w:sz w:val="18"/>
                <w:szCs w:val="18"/>
              </w:rPr>
              <w:t>、最高速率</w:t>
            </w:r>
            <w:r w:rsidRPr="00FB0156">
              <w:rPr>
                <w:color w:val="000000"/>
                <w:kern w:val="0"/>
                <w:sz w:val="18"/>
                <w:szCs w:val="18"/>
              </w:rPr>
              <w:t>≥2933</w:t>
            </w:r>
            <w:r w:rsidRPr="00FB0156">
              <w:rPr>
                <w:rFonts w:ascii="宋体" w:hAnsi="宋体" w:hint="eastAsia"/>
                <w:color w:val="000000"/>
                <w:kern w:val="0"/>
                <w:sz w:val="18"/>
                <w:szCs w:val="18"/>
              </w:rPr>
              <w:t>、支持超线程技术；供应商应给出</w:t>
            </w:r>
            <w:r w:rsidRPr="00FB0156">
              <w:rPr>
                <w:color w:val="000000"/>
                <w:kern w:val="0"/>
                <w:sz w:val="18"/>
                <w:szCs w:val="18"/>
              </w:rPr>
              <w:t>CPU</w:t>
            </w:r>
            <w:r w:rsidRPr="00FB0156">
              <w:rPr>
                <w:rFonts w:ascii="宋体" w:hAnsi="宋体" w:hint="eastAsia"/>
                <w:color w:val="000000"/>
                <w:kern w:val="0"/>
                <w:sz w:val="18"/>
                <w:szCs w:val="18"/>
              </w:rPr>
              <w:t>信息，包含</w:t>
            </w:r>
            <w:r w:rsidRPr="00FB0156">
              <w:rPr>
                <w:color w:val="000000"/>
                <w:kern w:val="0"/>
                <w:sz w:val="18"/>
                <w:szCs w:val="18"/>
              </w:rPr>
              <w:t>CPU</w:t>
            </w:r>
            <w:r w:rsidRPr="00FB0156">
              <w:rPr>
                <w:rFonts w:ascii="宋体" w:hAnsi="宋体" w:hint="eastAsia"/>
                <w:color w:val="000000"/>
                <w:kern w:val="0"/>
                <w:sz w:val="18"/>
                <w:szCs w:val="18"/>
              </w:rPr>
              <w:t>型号、物理核心数、主频、末级缓存容量、线程数、热设计功耗及支持内存的最高速率、通道数</w:t>
            </w:r>
            <w:proofErr w:type="gramStart"/>
            <w:r w:rsidRPr="00FB0156">
              <w:rPr>
                <w:rFonts w:ascii="宋体" w:hAnsi="宋体" w:hint="eastAsia"/>
                <w:color w:val="000000"/>
                <w:kern w:val="0"/>
                <w:sz w:val="18"/>
                <w:szCs w:val="18"/>
              </w:rPr>
              <w:t>和位宽</w:t>
            </w:r>
            <w:proofErr w:type="gramEnd"/>
          </w:p>
        </w:tc>
      </w:tr>
      <w:tr w:rsidR="00FB0156" w:rsidRPr="00FB0156" w:rsidTr="00EE166F">
        <w:trPr>
          <w:trHeight w:val="1137"/>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 xml:space="preserve">  产品规格</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主板规格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★主板支持的CPU和内存情况</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主板支持</w:t>
            </w:r>
            <w:r w:rsidRPr="00FB0156">
              <w:rPr>
                <w:kern w:val="0"/>
                <w:sz w:val="18"/>
                <w:szCs w:val="18"/>
              </w:rPr>
              <w:t>C86-3G</w:t>
            </w:r>
            <w:r w:rsidRPr="00FB0156">
              <w:rPr>
                <w:kern w:val="0"/>
                <w:sz w:val="18"/>
                <w:szCs w:val="18"/>
              </w:rPr>
              <w:t>处理器，内存规格为</w:t>
            </w:r>
            <w:r w:rsidRPr="00FB0156">
              <w:rPr>
                <w:kern w:val="0"/>
                <w:sz w:val="18"/>
                <w:szCs w:val="18"/>
              </w:rPr>
              <w:t>16GDDR4ECC</w:t>
            </w:r>
            <w:r w:rsidRPr="00FB0156">
              <w:rPr>
                <w:kern w:val="0"/>
                <w:sz w:val="18"/>
                <w:szCs w:val="18"/>
              </w:rPr>
              <w:t>内存，数量</w:t>
            </w:r>
            <w:r w:rsidRPr="00FB0156">
              <w:rPr>
                <w:kern w:val="0"/>
                <w:sz w:val="18"/>
                <w:szCs w:val="18"/>
              </w:rPr>
              <w:t>≥2</w:t>
            </w:r>
            <w:r w:rsidRPr="00FB0156">
              <w:rPr>
                <w:kern w:val="0"/>
                <w:sz w:val="18"/>
                <w:szCs w:val="18"/>
              </w:rPr>
              <w:t>条；供应商给出主板支持的</w:t>
            </w:r>
            <w:r w:rsidRPr="00FB0156">
              <w:rPr>
                <w:kern w:val="0"/>
                <w:sz w:val="18"/>
                <w:szCs w:val="18"/>
              </w:rPr>
              <w:t>CPU</w:t>
            </w:r>
            <w:r w:rsidRPr="00FB0156">
              <w:rPr>
                <w:kern w:val="0"/>
                <w:sz w:val="18"/>
                <w:szCs w:val="18"/>
              </w:rPr>
              <w:t>和内存的型号数量</w:t>
            </w:r>
          </w:p>
        </w:tc>
      </w:tr>
      <w:tr w:rsidR="00FB0156" w:rsidRPr="00FB0156" w:rsidTr="00EE166F">
        <w:trPr>
          <w:trHeight w:val="84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 xml:space="preserve">  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★主板内存</w:t>
            </w:r>
            <w:proofErr w:type="gramStart"/>
            <w:r w:rsidRPr="00FB0156">
              <w:rPr>
                <w:rFonts w:ascii="宋体" w:hAnsi="宋体" w:cs="Arial" w:hint="eastAsia"/>
                <w:color w:val="000000"/>
                <w:kern w:val="0"/>
                <w:sz w:val="18"/>
                <w:szCs w:val="18"/>
              </w:rPr>
              <w:t>槽数量</w:t>
            </w:r>
            <w:proofErr w:type="gramEnd"/>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最大支持内存插槽</w:t>
            </w:r>
            <w:r w:rsidRPr="00FB0156">
              <w:rPr>
                <w:color w:val="000000"/>
                <w:kern w:val="0"/>
                <w:sz w:val="18"/>
                <w:szCs w:val="18"/>
              </w:rPr>
              <w:t>≥16</w:t>
            </w:r>
            <w:r w:rsidRPr="00FB0156">
              <w:rPr>
                <w:rFonts w:ascii="宋体" w:hAnsi="宋体" w:hint="eastAsia"/>
                <w:color w:val="000000"/>
                <w:kern w:val="0"/>
                <w:sz w:val="18"/>
                <w:szCs w:val="18"/>
              </w:rPr>
              <w:t>、最大</w:t>
            </w:r>
            <w:proofErr w:type="gramStart"/>
            <w:r w:rsidRPr="00FB0156">
              <w:rPr>
                <w:rFonts w:ascii="宋体" w:hAnsi="宋体" w:hint="eastAsia"/>
                <w:color w:val="000000"/>
                <w:kern w:val="0"/>
                <w:sz w:val="18"/>
                <w:szCs w:val="18"/>
              </w:rPr>
              <w:t>支持总</w:t>
            </w:r>
            <w:proofErr w:type="gramEnd"/>
            <w:r w:rsidRPr="00FB0156">
              <w:rPr>
                <w:rFonts w:ascii="宋体" w:hAnsi="宋体" w:hint="eastAsia"/>
                <w:color w:val="000000"/>
                <w:kern w:val="0"/>
                <w:sz w:val="18"/>
                <w:szCs w:val="18"/>
              </w:rPr>
              <w:t>内存容量</w:t>
            </w:r>
            <w:r w:rsidRPr="00FB0156">
              <w:rPr>
                <w:color w:val="000000"/>
                <w:kern w:val="0"/>
                <w:sz w:val="18"/>
                <w:szCs w:val="18"/>
              </w:rPr>
              <w:t>≥2T</w:t>
            </w:r>
          </w:p>
        </w:tc>
      </w:tr>
      <w:tr w:rsidR="00FB0156" w:rsidRPr="00FB0156" w:rsidTr="00EE166F">
        <w:trPr>
          <w:trHeight w:val="55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 xml:space="preserve">  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★主板存储接口</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w:t>
            </w:r>
            <w:r w:rsidRPr="00FB0156">
              <w:rPr>
                <w:color w:val="000000"/>
                <w:kern w:val="0"/>
                <w:sz w:val="18"/>
                <w:szCs w:val="18"/>
              </w:rPr>
              <w:t>SATA</w:t>
            </w:r>
            <w:r w:rsidRPr="00FB0156">
              <w:rPr>
                <w:rFonts w:ascii="宋体" w:hAnsi="宋体" w:hint="eastAsia"/>
                <w:color w:val="000000"/>
                <w:kern w:val="0"/>
                <w:sz w:val="18"/>
                <w:szCs w:val="18"/>
              </w:rPr>
              <w:t>、</w:t>
            </w:r>
            <w:r w:rsidRPr="00FB0156">
              <w:rPr>
                <w:color w:val="000000"/>
                <w:kern w:val="0"/>
                <w:sz w:val="18"/>
                <w:szCs w:val="18"/>
              </w:rPr>
              <w:t>SAS</w:t>
            </w:r>
            <w:r w:rsidRPr="00FB0156">
              <w:rPr>
                <w:rFonts w:ascii="宋体" w:hAnsi="宋体" w:hint="eastAsia"/>
                <w:color w:val="000000"/>
                <w:kern w:val="0"/>
                <w:sz w:val="18"/>
                <w:szCs w:val="18"/>
              </w:rPr>
              <w:t>、</w:t>
            </w:r>
            <w:r w:rsidRPr="00FB0156">
              <w:rPr>
                <w:color w:val="000000"/>
                <w:kern w:val="0"/>
                <w:sz w:val="18"/>
                <w:szCs w:val="18"/>
              </w:rPr>
              <w:t>M.2</w:t>
            </w:r>
            <w:r w:rsidRPr="00FB0156">
              <w:rPr>
                <w:rFonts w:ascii="宋体" w:hAnsi="宋体" w:hint="eastAsia"/>
                <w:color w:val="000000"/>
                <w:kern w:val="0"/>
                <w:sz w:val="18"/>
                <w:szCs w:val="18"/>
              </w:rPr>
              <w:t>、</w:t>
            </w:r>
            <w:r w:rsidRPr="00FB0156">
              <w:rPr>
                <w:color w:val="000000"/>
                <w:kern w:val="0"/>
                <w:sz w:val="18"/>
                <w:szCs w:val="18"/>
              </w:rPr>
              <w:t>U.2</w:t>
            </w:r>
            <w:r w:rsidRPr="00FB0156">
              <w:rPr>
                <w:rFonts w:ascii="宋体" w:hAnsi="宋体" w:hint="eastAsia"/>
                <w:color w:val="000000"/>
                <w:kern w:val="0"/>
                <w:sz w:val="18"/>
                <w:szCs w:val="18"/>
              </w:rPr>
              <w:t>等存储接口中的</w:t>
            </w:r>
            <w:r w:rsidRPr="00FB0156">
              <w:rPr>
                <w:color w:val="000000"/>
                <w:kern w:val="0"/>
                <w:sz w:val="18"/>
                <w:szCs w:val="18"/>
              </w:rPr>
              <w:t>1</w:t>
            </w:r>
            <w:r w:rsidRPr="00FB0156">
              <w:rPr>
                <w:rFonts w:ascii="宋体" w:hAnsi="宋体" w:hint="eastAsia"/>
                <w:color w:val="000000"/>
                <w:kern w:val="0"/>
                <w:sz w:val="18"/>
                <w:szCs w:val="18"/>
              </w:rPr>
              <w:t>种</w:t>
            </w:r>
          </w:p>
        </w:tc>
      </w:tr>
      <w:tr w:rsidR="00FB0156" w:rsidRPr="00FB0156" w:rsidTr="00EE166F">
        <w:trPr>
          <w:trHeight w:val="17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 xml:space="preserve">  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★PCIe插槽接口</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符合</w:t>
            </w:r>
            <w:r w:rsidRPr="00FB0156">
              <w:rPr>
                <w:color w:val="000000"/>
                <w:kern w:val="0"/>
                <w:sz w:val="18"/>
                <w:szCs w:val="18"/>
              </w:rPr>
              <w:t>PCIe3.0</w:t>
            </w:r>
            <w:r w:rsidRPr="00FB0156">
              <w:rPr>
                <w:rFonts w:ascii="宋体" w:hAnsi="宋体" w:hint="eastAsia"/>
                <w:color w:val="000000"/>
                <w:kern w:val="0"/>
                <w:sz w:val="18"/>
                <w:szCs w:val="18"/>
              </w:rPr>
              <w:t>或以上的高速串行计算机扩展总线标准，</w:t>
            </w:r>
            <w:r w:rsidRPr="00FB0156">
              <w:rPr>
                <w:color w:val="000000"/>
                <w:kern w:val="0"/>
                <w:sz w:val="18"/>
                <w:szCs w:val="18"/>
              </w:rPr>
              <w:t>PCIe</w:t>
            </w:r>
            <w:r w:rsidRPr="00FB0156">
              <w:rPr>
                <w:rFonts w:ascii="宋体" w:hAnsi="宋体" w:hint="eastAsia"/>
                <w:color w:val="000000"/>
                <w:kern w:val="0"/>
                <w:sz w:val="18"/>
                <w:szCs w:val="18"/>
              </w:rPr>
              <w:t>的接口速率</w:t>
            </w:r>
            <w:proofErr w:type="gramStart"/>
            <w:r w:rsidRPr="00FB0156">
              <w:rPr>
                <w:rFonts w:ascii="宋体" w:hAnsi="宋体" w:hint="eastAsia"/>
                <w:color w:val="000000"/>
                <w:kern w:val="0"/>
                <w:sz w:val="18"/>
                <w:szCs w:val="18"/>
              </w:rPr>
              <w:t>与位宽需</w:t>
            </w:r>
            <w:proofErr w:type="gramEnd"/>
            <w:r w:rsidRPr="00FB0156">
              <w:rPr>
                <w:rFonts w:ascii="宋体" w:hAnsi="宋体" w:hint="eastAsia"/>
                <w:color w:val="000000"/>
                <w:kern w:val="0"/>
                <w:sz w:val="18"/>
                <w:szCs w:val="18"/>
              </w:rPr>
              <w:t>保证向下兼容</w:t>
            </w:r>
          </w:p>
        </w:tc>
      </w:tr>
      <w:tr w:rsidR="00FB0156" w:rsidRPr="00FB0156" w:rsidTr="00F31F47">
        <w:trPr>
          <w:trHeight w:val="1441"/>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 xml:space="preserve">  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★主板PCIe插槽数量及规格</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a)</w:t>
            </w:r>
            <w:r w:rsidRPr="00FB0156">
              <w:rPr>
                <w:rFonts w:ascii="宋体" w:hAnsi="宋体" w:hint="eastAsia"/>
                <w:color w:val="000000"/>
                <w:kern w:val="0"/>
                <w:sz w:val="18"/>
                <w:szCs w:val="18"/>
              </w:rPr>
              <w:t>高度大于</w:t>
            </w:r>
            <w:r w:rsidRPr="00FB0156">
              <w:rPr>
                <w:color w:val="000000"/>
                <w:kern w:val="0"/>
                <w:sz w:val="18"/>
                <w:szCs w:val="18"/>
              </w:rPr>
              <w:t>44.45mm</w:t>
            </w:r>
            <w:r w:rsidRPr="00FB0156">
              <w:rPr>
                <w:rFonts w:ascii="宋体" w:hAnsi="宋体" w:hint="eastAsia"/>
                <w:color w:val="000000"/>
                <w:kern w:val="0"/>
                <w:sz w:val="18"/>
                <w:szCs w:val="18"/>
              </w:rPr>
              <w:t>双路或以上服务器</w:t>
            </w:r>
            <w:r w:rsidRPr="00FB0156">
              <w:rPr>
                <w:color w:val="000000"/>
                <w:kern w:val="0"/>
                <w:sz w:val="18"/>
                <w:szCs w:val="18"/>
              </w:rPr>
              <w:t>PCIe</w:t>
            </w:r>
            <w:r w:rsidRPr="00FB0156">
              <w:rPr>
                <w:rFonts w:ascii="宋体" w:hAnsi="宋体" w:hint="eastAsia"/>
                <w:color w:val="000000"/>
                <w:kern w:val="0"/>
                <w:sz w:val="18"/>
                <w:szCs w:val="18"/>
              </w:rPr>
              <w:t>插槽或接口应不少于</w:t>
            </w:r>
            <w:r w:rsidRPr="00FB0156">
              <w:rPr>
                <w:color w:val="000000"/>
                <w:kern w:val="0"/>
                <w:sz w:val="18"/>
                <w:szCs w:val="18"/>
              </w:rPr>
              <w:t>5</w:t>
            </w:r>
            <w:r w:rsidRPr="00FB0156">
              <w:rPr>
                <w:rFonts w:ascii="宋体" w:hAnsi="宋体" w:hint="eastAsia"/>
                <w:color w:val="000000"/>
                <w:kern w:val="0"/>
                <w:sz w:val="18"/>
                <w:szCs w:val="18"/>
              </w:rPr>
              <w:t>个；</w:t>
            </w:r>
            <w:r w:rsidRPr="00FB0156">
              <w:rPr>
                <w:color w:val="000000"/>
                <w:kern w:val="0"/>
                <w:sz w:val="18"/>
                <w:szCs w:val="18"/>
              </w:rPr>
              <w:t>b)</w:t>
            </w:r>
            <w:r w:rsidRPr="00FB0156">
              <w:rPr>
                <w:rFonts w:ascii="宋体" w:hAnsi="宋体" w:hint="eastAsia"/>
                <w:color w:val="000000"/>
                <w:kern w:val="0"/>
                <w:sz w:val="18"/>
                <w:szCs w:val="18"/>
              </w:rPr>
              <w:t>单路服务器</w:t>
            </w:r>
            <w:r w:rsidRPr="00FB0156">
              <w:rPr>
                <w:color w:val="000000"/>
                <w:kern w:val="0"/>
                <w:sz w:val="18"/>
                <w:szCs w:val="18"/>
              </w:rPr>
              <w:t>PCIe</w:t>
            </w:r>
            <w:r w:rsidRPr="00FB0156">
              <w:rPr>
                <w:rFonts w:ascii="宋体" w:hAnsi="宋体" w:hint="eastAsia"/>
                <w:color w:val="000000"/>
                <w:kern w:val="0"/>
                <w:sz w:val="18"/>
                <w:szCs w:val="18"/>
              </w:rPr>
              <w:t>插槽或接口应不少于</w:t>
            </w:r>
            <w:r w:rsidRPr="00FB0156">
              <w:rPr>
                <w:color w:val="000000"/>
                <w:kern w:val="0"/>
                <w:sz w:val="18"/>
                <w:szCs w:val="18"/>
              </w:rPr>
              <w:t>4</w:t>
            </w:r>
            <w:r w:rsidRPr="00FB0156">
              <w:rPr>
                <w:rFonts w:ascii="宋体" w:hAnsi="宋体" w:hint="eastAsia"/>
                <w:color w:val="000000"/>
                <w:kern w:val="0"/>
                <w:sz w:val="18"/>
                <w:szCs w:val="18"/>
              </w:rPr>
              <w:t>个，可通过扩展卡进行插槽扩展</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 xml:space="preserve">  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特殊孔位及接口</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48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 xml:space="preserve">  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proofErr w:type="gramStart"/>
            <w:r w:rsidRPr="00FB0156">
              <w:rPr>
                <w:rFonts w:ascii="宋体" w:hAnsi="宋体" w:cs="Arial" w:hint="eastAsia"/>
                <w:color w:val="000000"/>
                <w:kern w:val="0"/>
                <w:sz w:val="18"/>
                <w:szCs w:val="18"/>
              </w:rPr>
              <w:t>板载网络</w:t>
            </w:r>
            <w:proofErr w:type="gramEnd"/>
            <w:r w:rsidRPr="00FB0156">
              <w:rPr>
                <w:rFonts w:ascii="宋体" w:hAnsi="宋体" w:cs="Arial" w:hint="eastAsia"/>
                <w:color w:val="000000"/>
                <w:kern w:val="0"/>
                <w:sz w:val="18"/>
                <w:szCs w:val="18"/>
              </w:rPr>
              <w:t>接口</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proofErr w:type="gramStart"/>
            <w:r w:rsidRPr="00FB0156">
              <w:rPr>
                <w:rFonts w:ascii="宋体" w:hAnsi="宋体" w:hint="eastAsia"/>
                <w:kern w:val="0"/>
                <w:sz w:val="18"/>
                <w:szCs w:val="18"/>
              </w:rPr>
              <w:t>板载</w:t>
            </w:r>
            <w:proofErr w:type="gramEnd"/>
            <w:r w:rsidRPr="00FB0156">
              <w:rPr>
                <w:color w:val="000000"/>
                <w:kern w:val="0"/>
                <w:sz w:val="18"/>
                <w:szCs w:val="18"/>
              </w:rPr>
              <w:t>1G</w:t>
            </w:r>
            <w:r w:rsidRPr="00FB0156">
              <w:rPr>
                <w:rFonts w:ascii="宋体" w:hAnsi="宋体" w:hint="eastAsia"/>
                <w:color w:val="000000"/>
                <w:kern w:val="0"/>
                <w:sz w:val="18"/>
                <w:szCs w:val="18"/>
              </w:rPr>
              <w:t>网络接口</w:t>
            </w:r>
            <w:r w:rsidRPr="00FB0156">
              <w:rPr>
                <w:color w:val="000000"/>
                <w:kern w:val="0"/>
                <w:sz w:val="18"/>
                <w:szCs w:val="18"/>
              </w:rPr>
              <w:t>≥2</w:t>
            </w:r>
            <w:r w:rsidRPr="00FB0156">
              <w:rPr>
                <w:rFonts w:ascii="宋体" w:hAnsi="宋体" w:hint="eastAsia"/>
                <w:color w:val="000000"/>
                <w:kern w:val="0"/>
                <w:sz w:val="18"/>
                <w:szCs w:val="18"/>
              </w:rPr>
              <w:t>个</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 xml:space="preserve">  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主板OCP插槽数量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内存规格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★内存数量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2</w:t>
            </w:r>
            <w:r w:rsidRPr="00FB0156">
              <w:rPr>
                <w:rFonts w:ascii="宋体" w:hAnsi="宋体" w:hint="eastAsia"/>
                <w:color w:val="000000"/>
                <w:kern w:val="0"/>
                <w:sz w:val="18"/>
                <w:szCs w:val="18"/>
              </w:rPr>
              <w:t>条</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★内存规格</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DDR4</w:t>
            </w:r>
          </w:p>
        </w:tc>
      </w:tr>
      <w:tr w:rsidR="00FB0156" w:rsidRPr="00FB0156" w:rsidTr="00F31F47">
        <w:trPr>
          <w:trHeight w:val="1495"/>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12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★内存通道</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支持多个内存接口通道，每个通道可支持</w:t>
            </w:r>
            <w:r w:rsidRPr="00FB0156">
              <w:rPr>
                <w:color w:val="000000"/>
                <w:kern w:val="0"/>
                <w:sz w:val="18"/>
                <w:szCs w:val="18"/>
              </w:rPr>
              <w:t>1DPC</w:t>
            </w:r>
            <w:r w:rsidRPr="00FB0156">
              <w:rPr>
                <w:rFonts w:ascii="宋体" w:hAnsi="宋体" w:hint="eastAsia"/>
                <w:color w:val="000000"/>
                <w:kern w:val="0"/>
                <w:sz w:val="18"/>
                <w:szCs w:val="18"/>
              </w:rPr>
              <w:t>或</w:t>
            </w:r>
            <w:r w:rsidRPr="00FB0156">
              <w:rPr>
                <w:color w:val="000000"/>
                <w:kern w:val="0"/>
                <w:sz w:val="18"/>
                <w:szCs w:val="18"/>
              </w:rPr>
              <w:t>2DPC</w:t>
            </w:r>
            <w:r w:rsidRPr="00FB0156">
              <w:rPr>
                <w:rFonts w:ascii="宋体" w:hAnsi="宋体" w:hint="eastAsia"/>
                <w:color w:val="000000"/>
                <w:kern w:val="0"/>
                <w:sz w:val="18"/>
                <w:szCs w:val="18"/>
              </w:rPr>
              <w:t>，</w:t>
            </w:r>
            <w:proofErr w:type="gramStart"/>
            <w:r w:rsidRPr="00FB0156">
              <w:rPr>
                <w:rFonts w:ascii="宋体" w:hAnsi="宋体" w:hint="eastAsia"/>
                <w:color w:val="000000"/>
                <w:kern w:val="0"/>
                <w:sz w:val="18"/>
                <w:szCs w:val="18"/>
              </w:rPr>
              <w:t>当支持</w:t>
            </w:r>
            <w:proofErr w:type="gramEnd"/>
            <w:r w:rsidRPr="00FB0156">
              <w:rPr>
                <w:color w:val="000000"/>
                <w:kern w:val="0"/>
                <w:sz w:val="18"/>
                <w:szCs w:val="18"/>
              </w:rPr>
              <w:t>2DPC</w:t>
            </w:r>
            <w:r w:rsidRPr="00FB0156">
              <w:rPr>
                <w:rFonts w:ascii="宋体" w:hAnsi="宋体" w:hint="eastAsia"/>
                <w:color w:val="000000"/>
                <w:kern w:val="0"/>
                <w:sz w:val="18"/>
                <w:szCs w:val="18"/>
              </w:rPr>
              <w:t>时，印制电路板上应具备插槽的序号标识，具体通道数应在随机文件中明确，最大支持内存插槽应不少于</w:t>
            </w:r>
            <w:r w:rsidRPr="00FB0156">
              <w:rPr>
                <w:color w:val="000000"/>
                <w:kern w:val="0"/>
                <w:sz w:val="18"/>
                <w:szCs w:val="18"/>
              </w:rPr>
              <w:t>16</w:t>
            </w:r>
            <w:r w:rsidRPr="00FB0156">
              <w:rPr>
                <w:rFonts w:ascii="宋体" w:hAnsi="宋体" w:hint="eastAsia"/>
                <w:color w:val="000000"/>
                <w:kern w:val="0"/>
                <w:sz w:val="18"/>
                <w:szCs w:val="18"/>
              </w:rPr>
              <w:t>条</w:t>
            </w:r>
          </w:p>
        </w:tc>
      </w:tr>
      <w:tr w:rsidR="00FB0156" w:rsidRPr="00FB0156" w:rsidTr="00EE166F">
        <w:trPr>
          <w:trHeight w:val="45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存储规格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硬盘类型</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SATA3.5</w:t>
            </w:r>
            <w:r w:rsidRPr="00FB0156">
              <w:rPr>
                <w:rFonts w:ascii="宋体" w:hAnsi="宋体" w:hint="eastAsia"/>
                <w:color w:val="000000"/>
                <w:kern w:val="0"/>
                <w:sz w:val="18"/>
                <w:szCs w:val="18"/>
              </w:rPr>
              <w:t>尺寸机械硬盘</w:t>
            </w:r>
          </w:p>
        </w:tc>
      </w:tr>
      <w:tr w:rsidR="00FB0156" w:rsidRPr="00FB0156" w:rsidTr="00EE166F">
        <w:trPr>
          <w:trHeight w:val="69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w:t>
            </w:r>
            <w:proofErr w:type="gramStart"/>
            <w:r w:rsidRPr="00FB0156">
              <w:rPr>
                <w:rFonts w:ascii="宋体" w:hAnsi="宋体" w:cs="Arial" w:hint="eastAsia"/>
                <w:color w:val="000000"/>
                <w:kern w:val="0"/>
                <w:sz w:val="18"/>
                <w:szCs w:val="18"/>
              </w:rPr>
              <w:t>硬磁盘实配容量</w:t>
            </w:r>
            <w:proofErr w:type="gramEnd"/>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配置单块机械硬盘容量</w:t>
            </w:r>
            <w:r w:rsidRPr="00FB0156">
              <w:rPr>
                <w:color w:val="000000"/>
                <w:kern w:val="0"/>
                <w:sz w:val="18"/>
                <w:szCs w:val="18"/>
              </w:rPr>
              <w:t>≥4T</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硬盘接口类型</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SATA</w:t>
            </w:r>
            <w:r w:rsidRPr="00FB0156">
              <w:rPr>
                <w:rFonts w:ascii="宋体" w:hAnsi="宋体" w:hint="eastAsia"/>
                <w:color w:val="000000"/>
                <w:kern w:val="0"/>
                <w:sz w:val="18"/>
                <w:szCs w:val="18"/>
              </w:rPr>
              <w:t>接口</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★硬盘</w:t>
            </w:r>
            <w:proofErr w:type="gramStart"/>
            <w:r w:rsidRPr="00FB0156">
              <w:rPr>
                <w:rFonts w:ascii="宋体" w:hAnsi="宋体" w:cs="Arial" w:hint="eastAsia"/>
                <w:color w:val="000000"/>
                <w:kern w:val="0"/>
                <w:sz w:val="18"/>
                <w:szCs w:val="18"/>
              </w:rPr>
              <w:t>实配数量</w:t>
            </w:r>
            <w:proofErr w:type="gramEnd"/>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6</w:t>
            </w:r>
            <w:r w:rsidRPr="00FB0156">
              <w:rPr>
                <w:rFonts w:ascii="宋体" w:hAnsi="宋体" w:hint="eastAsia"/>
                <w:color w:val="000000"/>
                <w:kern w:val="0"/>
                <w:sz w:val="18"/>
                <w:szCs w:val="18"/>
              </w:rPr>
              <w:t>块</w:t>
            </w:r>
          </w:p>
        </w:tc>
      </w:tr>
      <w:tr w:rsidR="00FB0156" w:rsidRPr="00FB0156" w:rsidTr="00EE166F">
        <w:trPr>
          <w:trHeight w:val="45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★硬盘插槽数量及规格</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最大支持硬盘插槽</w:t>
            </w:r>
            <w:r w:rsidRPr="00FB0156">
              <w:rPr>
                <w:color w:val="000000"/>
                <w:kern w:val="0"/>
                <w:sz w:val="18"/>
                <w:szCs w:val="18"/>
              </w:rPr>
              <w:t>≥12</w:t>
            </w:r>
          </w:p>
        </w:tc>
      </w:tr>
      <w:tr w:rsidR="00FB0156" w:rsidRPr="00FB0156" w:rsidTr="00F31F47">
        <w:trPr>
          <w:trHeight w:val="3521"/>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nil"/>
              <w:right w:val="nil"/>
            </w:tcBorders>
            <w:shd w:val="clear" w:color="auto" w:fill="auto"/>
            <w:hideMark/>
          </w:tcPr>
          <w:p w:rsidR="00FB0156" w:rsidRPr="00FB0156" w:rsidRDefault="00FB0156" w:rsidP="00FB0156">
            <w:pPr>
              <w:widowControl/>
              <w:jc w:val="left"/>
              <w:rPr>
                <w:rFonts w:ascii="Arial" w:hAnsi="Arial" w:cs="Arial"/>
                <w:color w:val="000000"/>
                <w:kern w:val="0"/>
                <w:sz w:val="22"/>
                <w:szCs w:val="22"/>
              </w:rPr>
            </w:pPr>
            <w:r>
              <w:rPr>
                <w:rFonts w:ascii="Arial" w:hAnsi="Arial" w:cs="Arial"/>
                <w:noProof/>
                <w:color w:val="000000"/>
                <w:kern w:val="0"/>
                <w:sz w:val="22"/>
                <w:szCs w:val="22"/>
              </w:rPr>
              <mc:AlternateContent>
                <mc:Choice Requires="wps">
                  <w:drawing>
                    <wp:anchor distT="0" distB="0" distL="114300" distR="114300" simplePos="0" relativeHeight="251662336" behindDoc="0" locked="0" layoutInCell="1" allowOverlap="1" wp14:anchorId="6FFA1A86" wp14:editId="68D87B57">
                      <wp:simplePos x="0" y="0"/>
                      <wp:positionH relativeFrom="column">
                        <wp:posOffset>609600</wp:posOffset>
                      </wp:positionH>
                      <wp:positionV relativeFrom="paragraph">
                        <wp:posOffset>350520</wp:posOffset>
                      </wp:positionV>
                      <wp:extent cx="205740" cy="266700"/>
                      <wp:effectExtent l="0" t="0" r="0" b="0"/>
                      <wp:wrapNone/>
                      <wp:docPr id="3" name="文本框 3">
                        <a:extLst xmlns:a="http://schemas.openxmlformats.org/drawingml/2006/main">
                          <a:ext uri="{FF2B5EF4-FFF2-40B4-BE49-F238E27FC236}">
                            <a16:creationId xmlns:lc="http://schemas.openxmlformats.org/drawingml/2006/lockedCanvas" xmlns:a16="http://schemas.microsoft.com/office/drawing/2014/main" xmlns:xdr="http://schemas.openxmlformats.org/drawingml/2006/spreadsheetDrawing" xmlns="" xmlns:w="http://schemas.openxmlformats.org/wordprocessingml/2006/main" xmlns:w10="urn:schemas-microsoft-com:office:word" xmlns:v="urn:schemas-microsoft-com:vml" xmlns:o="urn:schemas-microsoft-com:office:office" id="{00000000-0008-0000-0000-000002000000}"/>
                          </a:ext>
                        </a:extLst>
                      </wp:docPr>
                      <wp:cNvGraphicFramePr/>
                      <a:graphic xmlns:a="http://schemas.openxmlformats.org/drawingml/2006/main">
                        <a:graphicData uri="http://schemas.microsoft.com/office/word/2010/wordprocessingShape">
                          <wps:wsp>
                            <wps:cNvSpPr txBox="1"/>
                            <wps:spPr>
                              <a:xfrm>
                                <a:off x="0" y="0"/>
                                <a:ext cx="76835" cy="48259"/>
                              </a:xfrm>
                              <a:prstGeom prst="rect">
                                <a:avLst/>
                              </a:prstGeom>
                              <a:noFill/>
                              <a:ln cap="flat">
                                <a:noFill/>
                                <a:prstDash val="solid"/>
                              </a:ln>
                            </wps:spPr>
                            <wps:txbx>
                              <w:txbxContent>
                                <w:p w:rsidR="00906A2B" w:rsidRDefault="00906A2B" w:rsidP="00FB0156">
                                  <w:pPr>
                                    <w:pStyle w:val="af"/>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wps:txbx>
                            <wps:bodyPr vertOverflow="overflow" vert="horz" lIns="0" tIns="0" rIns="0" bIns="0" anchor="t"/>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48pt;margin-top:27.6pt;width:16.2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" filled="f" stroked="f">
                      <v:textbox inset="0,0,0,0">
                        <w:txbxContent>
                          <w:p w:rsidR="00906A2B" w:rsidRDefault="00906A2B" w:rsidP="00FB0156">
                            <w:pPr>
                              <w:pStyle w:val="af"/>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v:textbox>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93"/>
            </w:tblGrid>
            <w:tr w:rsidR="00FB0156" w:rsidRPr="00FB0156">
              <w:trPr>
                <w:trHeight w:val="4104"/>
                <w:tblCellSpacing w:w="0" w:type="dxa"/>
              </w:trPr>
              <w:tc>
                <w:tcPr>
                  <w:tcW w:w="1060"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硬盘其他参数要求</w:t>
                  </w:r>
                </w:p>
              </w:tc>
            </w:tr>
          </w:tbl>
          <w:p w:rsidR="00FB0156" w:rsidRPr="00FB0156" w:rsidRDefault="00FB0156" w:rsidP="00FB0156">
            <w:pPr>
              <w:widowControl/>
              <w:jc w:val="left"/>
              <w:rPr>
                <w:rFonts w:ascii="Arial" w:hAnsi="Arial" w:cs="Arial"/>
                <w:color w:val="000000"/>
                <w:kern w:val="0"/>
                <w:sz w:val="22"/>
                <w:szCs w:val="22"/>
              </w:rPr>
            </w:pP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a)</w:t>
            </w:r>
            <w:r w:rsidRPr="00FB0156">
              <w:rPr>
                <w:rFonts w:ascii="宋体" w:hAnsi="宋体" w:hint="eastAsia"/>
                <w:color w:val="000000"/>
                <w:kern w:val="0"/>
                <w:sz w:val="18"/>
                <w:szCs w:val="18"/>
              </w:rPr>
              <w:t>机械硬盘准备时间应不大于</w:t>
            </w:r>
            <w:r w:rsidRPr="00FB0156">
              <w:rPr>
                <w:color w:val="000000"/>
                <w:kern w:val="0"/>
                <w:sz w:val="18"/>
                <w:szCs w:val="18"/>
              </w:rPr>
              <w:t>30s</w:t>
            </w:r>
            <w:r w:rsidRPr="00FB0156">
              <w:rPr>
                <w:rFonts w:ascii="宋体" w:hAnsi="宋体" w:hint="eastAsia"/>
                <w:color w:val="000000"/>
                <w:kern w:val="0"/>
                <w:sz w:val="18"/>
                <w:szCs w:val="18"/>
              </w:rPr>
              <w:t>；侧面固定螺丝孔数量可为</w:t>
            </w:r>
            <w:r w:rsidRPr="00FB0156">
              <w:rPr>
                <w:color w:val="000000"/>
                <w:kern w:val="0"/>
                <w:sz w:val="18"/>
                <w:szCs w:val="18"/>
              </w:rPr>
              <w:t>4</w:t>
            </w:r>
            <w:r w:rsidRPr="00FB0156">
              <w:rPr>
                <w:rFonts w:ascii="宋体" w:hAnsi="宋体" w:hint="eastAsia"/>
                <w:color w:val="000000"/>
                <w:kern w:val="0"/>
                <w:sz w:val="18"/>
                <w:szCs w:val="18"/>
              </w:rPr>
              <w:t>孔或</w:t>
            </w:r>
            <w:r w:rsidRPr="00FB0156">
              <w:rPr>
                <w:color w:val="000000"/>
                <w:kern w:val="0"/>
                <w:sz w:val="18"/>
                <w:szCs w:val="18"/>
              </w:rPr>
              <w:t>6</w:t>
            </w:r>
            <w:r w:rsidRPr="00FB0156">
              <w:rPr>
                <w:rFonts w:ascii="宋体" w:hAnsi="宋体" w:hint="eastAsia"/>
                <w:color w:val="000000"/>
                <w:kern w:val="0"/>
                <w:sz w:val="18"/>
                <w:szCs w:val="18"/>
              </w:rPr>
              <w:t>孔；工作状态环境温度应满足</w:t>
            </w:r>
            <w:r w:rsidRPr="00FB0156">
              <w:rPr>
                <w:color w:val="000000"/>
                <w:kern w:val="0"/>
                <w:sz w:val="18"/>
                <w:szCs w:val="18"/>
              </w:rPr>
              <w:t>5</w:t>
            </w:r>
            <w:r w:rsidRPr="00FB0156">
              <w:rPr>
                <w:rFonts w:ascii="宋体" w:hAnsi="宋体" w:cs="宋体"/>
                <w:color w:val="000000"/>
                <w:kern w:val="0"/>
                <w:sz w:val="18"/>
                <w:szCs w:val="18"/>
              </w:rPr>
              <w:t>℃</w:t>
            </w:r>
            <w:r w:rsidRPr="00FB0156">
              <w:rPr>
                <w:color w:val="000000"/>
                <w:kern w:val="0"/>
                <w:sz w:val="18"/>
                <w:szCs w:val="18"/>
              </w:rPr>
              <w:t>55</w:t>
            </w:r>
            <w:r w:rsidRPr="00FB0156">
              <w:rPr>
                <w:rFonts w:ascii="宋体" w:hAnsi="宋体" w:cs="宋体"/>
                <w:color w:val="000000"/>
                <w:kern w:val="0"/>
                <w:sz w:val="18"/>
                <w:szCs w:val="18"/>
              </w:rPr>
              <w:t>℃</w:t>
            </w:r>
            <w:r w:rsidRPr="00FB0156">
              <w:rPr>
                <w:color w:val="000000"/>
                <w:kern w:val="0"/>
                <w:sz w:val="18"/>
                <w:szCs w:val="18"/>
              </w:rPr>
              <w:t>,</w:t>
            </w:r>
            <w:r w:rsidRPr="00FB0156">
              <w:rPr>
                <w:rFonts w:ascii="宋体" w:hAnsi="宋体" w:hint="eastAsia"/>
                <w:color w:val="000000"/>
                <w:kern w:val="0"/>
                <w:sz w:val="18"/>
                <w:szCs w:val="18"/>
              </w:rPr>
              <w:t>其它参数应符合</w:t>
            </w:r>
            <w:r w:rsidRPr="00FB0156">
              <w:rPr>
                <w:color w:val="000000"/>
                <w:kern w:val="0"/>
                <w:sz w:val="18"/>
                <w:szCs w:val="18"/>
              </w:rPr>
              <w:t>GB /T12628</w:t>
            </w:r>
            <w:r w:rsidRPr="00FB0156">
              <w:rPr>
                <w:rFonts w:ascii="宋体" w:hAnsi="宋体" w:hint="eastAsia"/>
                <w:color w:val="000000"/>
                <w:kern w:val="0"/>
                <w:sz w:val="18"/>
                <w:szCs w:val="18"/>
              </w:rPr>
              <w:t>的相关规定；</w:t>
            </w:r>
            <w:r w:rsidRPr="00FB0156">
              <w:rPr>
                <w:color w:val="000000"/>
                <w:kern w:val="0"/>
                <w:sz w:val="18"/>
                <w:szCs w:val="18"/>
              </w:rPr>
              <w:t>b)</w:t>
            </w:r>
            <w:r w:rsidRPr="00FB0156">
              <w:rPr>
                <w:rFonts w:ascii="宋体" w:hAnsi="宋体" w:hint="eastAsia"/>
                <w:color w:val="000000"/>
                <w:kern w:val="0"/>
                <w:sz w:val="18"/>
                <w:szCs w:val="18"/>
              </w:rPr>
              <w:t>若服务器支持固态盘，固态盘符合</w:t>
            </w:r>
            <w:r w:rsidRPr="00FB0156">
              <w:rPr>
                <w:color w:val="000000"/>
                <w:kern w:val="0"/>
                <w:sz w:val="18"/>
                <w:szCs w:val="18"/>
              </w:rPr>
              <w:t>SJ/T11654</w:t>
            </w:r>
            <w:r w:rsidRPr="00FB0156">
              <w:rPr>
                <w:rFonts w:ascii="宋体" w:hAnsi="宋体" w:hint="eastAsia"/>
                <w:color w:val="000000"/>
                <w:kern w:val="0"/>
                <w:sz w:val="18"/>
                <w:szCs w:val="18"/>
              </w:rPr>
              <w:t>相关规定</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产品规格</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RAID卡规格（若支持RAID卡）</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RAID卡支持的SAS</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8</w:t>
            </w:r>
            <w:r w:rsidRPr="00FB0156">
              <w:rPr>
                <w:rFonts w:ascii="宋体" w:hAnsi="宋体" w:hint="eastAsia"/>
                <w:color w:val="000000"/>
                <w:kern w:val="0"/>
                <w:sz w:val="18"/>
                <w:szCs w:val="18"/>
              </w:rPr>
              <w:t>口</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SAS直通卡规格(若支持SAS直通卡)</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SAS直通卡SAS接口数量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0</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HBA卡规格(若支持HBA直通卡)</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HBA卡端口数量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0</w:t>
            </w:r>
          </w:p>
        </w:tc>
      </w:tr>
      <w:tr w:rsidR="00FB0156" w:rsidRPr="00FB0156" w:rsidTr="00EE166F">
        <w:trPr>
          <w:trHeight w:val="112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网络规格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★网口速率和数量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配备网口数量不少于</w:t>
            </w:r>
            <w:r w:rsidRPr="00FB0156">
              <w:rPr>
                <w:color w:val="000000"/>
                <w:kern w:val="0"/>
                <w:sz w:val="18"/>
                <w:szCs w:val="18"/>
              </w:rPr>
              <w:t>4</w:t>
            </w:r>
            <w:r w:rsidRPr="00FB0156">
              <w:rPr>
                <w:rFonts w:ascii="宋体" w:hAnsi="宋体" w:hint="eastAsia"/>
                <w:color w:val="000000"/>
                <w:kern w:val="0"/>
                <w:sz w:val="18"/>
                <w:szCs w:val="18"/>
              </w:rPr>
              <w:t>个，且网口速率不少于</w:t>
            </w:r>
            <w:r w:rsidRPr="00FB0156">
              <w:rPr>
                <w:color w:val="000000"/>
                <w:kern w:val="0"/>
                <w:sz w:val="18"/>
                <w:szCs w:val="18"/>
              </w:rPr>
              <w:t>1GE</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存储型服务器网口速率</w:t>
            </w:r>
            <w:r w:rsidRPr="00FB0156">
              <w:rPr>
                <w:rFonts w:ascii="宋体" w:hAnsi="宋体" w:cs="Arial" w:hint="eastAsia"/>
                <w:color w:val="000000"/>
                <w:kern w:val="0"/>
                <w:sz w:val="18"/>
                <w:szCs w:val="18"/>
              </w:rPr>
              <w:lastRenderedPageBreak/>
              <w:t>和数量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lastRenderedPageBreak/>
              <w:t>不涉及</w:t>
            </w:r>
          </w:p>
        </w:tc>
      </w:tr>
      <w:tr w:rsidR="00FB0156" w:rsidRPr="00FB0156" w:rsidTr="00EE166F">
        <w:trPr>
          <w:trHeight w:val="88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24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独立网卡网口数量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若配备独立网卡，独立网卡网口数量</w:t>
            </w:r>
            <w:r w:rsidRPr="00FB0156">
              <w:rPr>
                <w:color w:val="000000"/>
                <w:kern w:val="0"/>
                <w:sz w:val="18"/>
                <w:szCs w:val="18"/>
              </w:rPr>
              <w:t>≥0</w:t>
            </w:r>
          </w:p>
        </w:tc>
      </w:tr>
      <w:tr w:rsidR="00FB0156" w:rsidRPr="00FB0156" w:rsidTr="00EE166F">
        <w:trPr>
          <w:trHeight w:val="69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独立网卡接口类型</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w:t>
            </w:r>
            <w:r w:rsidRPr="00FB0156">
              <w:rPr>
                <w:color w:val="000000"/>
                <w:kern w:val="0"/>
                <w:sz w:val="18"/>
                <w:szCs w:val="18"/>
              </w:rPr>
              <w:t>RJ45/QSFP/SFP</w:t>
            </w:r>
            <w:r w:rsidRPr="00FB0156">
              <w:rPr>
                <w:rFonts w:ascii="宋体" w:hAnsi="宋体" w:hint="eastAsia"/>
                <w:color w:val="000000"/>
                <w:kern w:val="0"/>
                <w:sz w:val="18"/>
                <w:szCs w:val="18"/>
              </w:rPr>
              <w:t>等</w:t>
            </w:r>
          </w:p>
        </w:tc>
      </w:tr>
      <w:tr w:rsidR="00FB0156" w:rsidRPr="00FB0156" w:rsidTr="00EE166F">
        <w:trPr>
          <w:trHeight w:val="69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proofErr w:type="gramStart"/>
            <w:r w:rsidRPr="00FB0156">
              <w:rPr>
                <w:rFonts w:ascii="宋体" w:hAnsi="宋体" w:cs="Arial" w:hint="eastAsia"/>
                <w:color w:val="000000"/>
                <w:kern w:val="0"/>
                <w:sz w:val="18"/>
                <w:szCs w:val="18"/>
              </w:rPr>
              <w:t>板载网卡</w:t>
            </w:r>
            <w:proofErr w:type="gramEnd"/>
            <w:r w:rsidRPr="00FB0156">
              <w:rPr>
                <w:rFonts w:ascii="宋体" w:hAnsi="宋体" w:cs="Arial" w:hint="eastAsia"/>
                <w:color w:val="000000"/>
                <w:kern w:val="0"/>
                <w:sz w:val="18"/>
                <w:szCs w:val="18"/>
              </w:rPr>
              <w:t>接口类型</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w:t>
            </w:r>
            <w:r w:rsidRPr="00FB0156">
              <w:rPr>
                <w:color w:val="000000"/>
                <w:kern w:val="0"/>
                <w:sz w:val="18"/>
                <w:szCs w:val="18"/>
              </w:rPr>
              <w:t>RJ45/QSFP/SFP</w:t>
            </w:r>
            <w:r w:rsidRPr="00FB0156">
              <w:rPr>
                <w:rFonts w:ascii="宋体" w:hAnsi="宋体" w:hint="eastAsia"/>
                <w:color w:val="000000"/>
                <w:kern w:val="0"/>
                <w:sz w:val="18"/>
                <w:szCs w:val="18"/>
              </w:rPr>
              <w:t>等</w:t>
            </w:r>
          </w:p>
        </w:tc>
      </w:tr>
      <w:tr w:rsidR="00FB0156" w:rsidRPr="00FB0156" w:rsidTr="00EE166F">
        <w:trPr>
          <w:trHeight w:val="115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外部接口规格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★显示接口</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显示接口类型应不少于</w:t>
            </w:r>
            <w:r w:rsidRPr="00FB0156">
              <w:rPr>
                <w:color w:val="000000"/>
                <w:kern w:val="0"/>
                <w:sz w:val="18"/>
                <w:szCs w:val="18"/>
              </w:rPr>
              <w:t>1</w:t>
            </w:r>
            <w:r w:rsidRPr="00FB0156">
              <w:rPr>
                <w:rFonts w:ascii="宋体" w:hAnsi="宋体" w:hint="eastAsia"/>
                <w:color w:val="000000"/>
                <w:kern w:val="0"/>
                <w:sz w:val="18"/>
                <w:szCs w:val="18"/>
              </w:rPr>
              <w:t>种，如：</w:t>
            </w:r>
            <w:r w:rsidRPr="00FB0156">
              <w:rPr>
                <w:color w:val="000000"/>
                <w:kern w:val="0"/>
                <w:sz w:val="18"/>
                <w:szCs w:val="18"/>
              </w:rPr>
              <w:t>VGA</w:t>
            </w:r>
            <w:r w:rsidRPr="00FB0156">
              <w:rPr>
                <w:rFonts w:ascii="宋体" w:hAnsi="宋体" w:hint="eastAsia"/>
                <w:color w:val="000000"/>
                <w:kern w:val="0"/>
                <w:sz w:val="18"/>
                <w:szCs w:val="18"/>
              </w:rPr>
              <w:t>、</w:t>
            </w:r>
            <w:r w:rsidRPr="00FB0156">
              <w:rPr>
                <w:color w:val="000000"/>
                <w:kern w:val="0"/>
                <w:sz w:val="18"/>
                <w:szCs w:val="18"/>
              </w:rPr>
              <w:t>DP</w:t>
            </w:r>
            <w:r w:rsidRPr="00FB0156">
              <w:rPr>
                <w:rFonts w:ascii="宋体" w:hAnsi="宋体" w:hint="eastAsia"/>
                <w:color w:val="000000"/>
                <w:kern w:val="0"/>
                <w:sz w:val="18"/>
                <w:szCs w:val="18"/>
              </w:rPr>
              <w:t>、</w:t>
            </w:r>
            <w:r w:rsidRPr="00FB0156">
              <w:rPr>
                <w:color w:val="000000"/>
                <w:kern w:val="0"/>
                <w:sz w:val="18"/>
                <w:szCs w:val="18"/>
              </w:rPr>
              <w:t>HDMI</w:t>
            </w:r>
            <w:r w:rsidRPr="00FB0156">
              <w:rPr>
                <w:rFonts w:ascii="宋体" w:hAnsi="宋体" w:hint="eastAsia"/>
                <w:color w:val="000000"/>
                <w:kern w:val="0"/>
                <w:sz w:val="18"/>
                <w:szCs w:val="18"/>
              </w:rPr>
              <w:t>等</w:t>
            </w:r>
          </w:p>
        </w:tc>
      </w:tr>
      <w:tr w:rsidR="00FB0156" w:rsidRPr="00FB0156" w:rsidTr="00EE166F">
        <w:trPr>
          <w:trHeight w:val="93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★USB接口</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配备</w:t>
            </w:r>
            <w:r w:rsidRPr="00FB0156">
              <w:rPr>
                <w:color w:val="000000"/>
                <w:kern w:val="0"/>
                <w:sz w:val="18"/>
                <w:szCs w:val="18"/>
              </w:rPr>
              <w:t>USB</w:t>
            </w:r>
            <w:r w:rsidRPr="00FB0156">
              <w:rPr>
                <w:rFonts w:ascii="宋体" w:hAnsi="宋体" w:hint="eastAsia"/>
                <w:color w:val="000000"/>
                <w:kern w:val="0"/>
                <w:sz w:val="18"/>
                <w:szCs w:val="18"/>
              </w:rPr>
              <w:t>接口，如</w:t>
            </w:r>
            <w:r w:rsidRPr="00FB0156">
              <w:rPr>
                <w:color w:val="000000"/>
                <w:kern w:val="0"/>
                <w:sz w:val="18"/>
                <w:szCs w:val="18"/>
              </w:rPr>
              <w:t>USB2.0</w:t>
            </w:r>
            <w:r w:rsidRPr="00FB0156">
              <w:rPr>
                <w:rFonts w:ascii="宋体" w:hAnsi="宋体" w:hint="eastAsia"/>
                <w:color w:val="000000"/>
                <w:kern w:val="0"/>
                <w:sz w:val="18"/>
                <w:szCs w:val="18"/>
              </w:rPr>
              <w:t>、</w:t>
            </w:r>
            <w:r w:rsidRPr="00FB0156">
              <w:rPr>
                <w:color w:val="000000"/>
                <w:kern w:val="0"/>
                <w:sz w:val="18"/>
                <w:szCs w:val="18"/>
              </w:rPr>
              <w:t>USB3.0</w:t>
            </w:r>
            <w:r w:rsidRPr="00FB0156">
              <w:rPr>
                <w:rFonts w:ascii="宋体" w:hAnsi="宋体" w:hint="eastAsia"/>
                <w:color w:val="000000"/>
                <w:kern w:val="0"/>
                <w:sz w:val="18"/>
                <w:szCs w:val="18"/>
              </w:rPr>
              <w:t>等</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29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特殊接口及孔位</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其他接口</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电源规格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电源冗余模式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1+1</w:t>
            </w:r>
            <w:r w:rsidRPr="00FB0156">
              <w:rPr>
                <w:rFonts w:ascii="宋体" w:hAnsi="宋体" w:hint="eastAsia"/>
                <w:color w:val="000000"/>
                <w:kern w:val="0"/>
                <w:sz w:val="18"/>
                <w:szCs w:val="18"/>
              </w:rPr>
              <w:t>冗余电源</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★电源模块数量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2</w:t>
            </w:r>
            <w:r w:rsidRPr="00FB0156">
              <w:rPr>
                <w:rFonts w:ascii="宋体" w:hAnsi="宋体" w:hint="eastAsia"/>
                <w:color w:val="000000"/>
                <w:kern w:val="0"/>
                <w:sz w:val="18"/>
                <w:szCs w:val="18"/>
              </w:rPr>
              <w:t>块</w:t>
            </w:r>
          </w:p>
        </w:tc>
      </w:tr>
      <w:tr w:rsidR="00FB0156" w:rsidRPr="00FB0156" w:rsidTr="00EE166F">
        <w:trPr>
          <w:trHeight w:val="156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★电源功率</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单电源模块</w:t>
            </w:r>
            <w:r w:rsidRPr="00FB0156">
              <w:rPr>
                <w:color w:val="000000"/>
                <w:kern w:val="0"/>
                <w:sz w:val="18"/>
                <w:szCs w:val="18"/>
              </w:rPr>
              <w:t>≥550</w:t>
            </w:r>
            <w:r w:rsidRPr="00FB0156">
              <w:rPr>
                <w:rFonts w:ascii="宋体" w:hAnsi="宋体" w:hint="eastAsia"/>
                <w:color w:val="000000"/>
                <w:kern w:val="0"/>
                <w:sz w:val="18"/>
                <w:szCs w:val="18"/>
              </w:rPr>
              <w:t>瓦，电源模块功率应有一定冗余，满足处理器满载时的需求。</w:t>
            </w:r>
          </w:p>
        </w:tc>
      </w:tr>
      <w:tr w:rsidR="00FB0156" w:rsidRPr="00FB0156" w:rsidTr="00EE166F">
        <w:trPr>
          <w:trHeight w:val="86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电源指示灯</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配备电源指示灯，指示待机、工作异常等状态</w:t>
            </w:r>
          </w:p>
        </w:tc>
      </w:tr>
      <w:tr w:rsidR="00FB0156" w:rsidRPr="00FB0156" w:rsidTr="00ED7355">
        <w:trPr>
          <w:trHeight w:val="348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整机规格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★外观和结构</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a)</w:t>
            </w:r>
            <w:r w:rsidRPr="00FB0156">
              <w:rPr>
                <w:rFonts w:ascii="宋体" w:hAnsi="宋体" w:hint="eastAsia"/>
                <w:color w:val="000000"/>
                <w:kern w:val="0"/>
                <w:sz w:val="18"/>
                <w:szCs w:val="18"/>
              </w:rPr>
              <w:t>服务器的零部件应紧固无松动，可插拔部件应可靠连接，开关、按钮和其它控制部件应灵活可靠，布局应方便使用；</w:t>
            </w:r>
            <w:r w:rsidRPr="00FB0156">
              <w:rPr>
                <w:color w:val="000000"/>
                <w:kern w:val="0"/>
                <w:sz w:val="18"/>
                <w:szCs w:val="18"/>
              </w:rPr>
              <w:t>b)</w:t>
            </w:r>
            <w:r w:rsidRPr="00FB0156">
              <w:rPr>
                <w:rFonts w:ascii="宋体" w:hAnsi="宋体" w:hint="eastAsia"/>
                <w:color w:val="000000"/>
                <w:kern w:val="0"/>
                <w:sz w:val="18"/>
                <w:szCs w:val="18"/>
              </w:rPr>
              <w:t>产品表面不应有明显的凹痕、划伤、裂缝、变形和污染等。表面涂层均匀，不应起泡、龟裂、脱落和磨损，金属零部件无锈蚀及其它机械损伤；</w:t>
            </w:r>
            <w:r w:rsidRPr="00FB0156">
              <w:rPr>
                <w:color w:val="000000"/>
                <w:kern w:val="0"/>
                <w:sz w:val="18"/>
                <w:szCs w:val="18"/>
              </w:rPr>
              <w:t>c)</w:t>
            </w:r>
            <w:r w:rsidRPr="00FB0156">
              <w:rPr>
                <w:rFonts w:ascii="宋体" w:hAnsi="宋体" w:hint="eastAsia"/>
                <w:color w:val="000000"/>
                <w:kern w:val="0"/>
                <w:sz w:val="18"/>
                <w:szCs w:val="18"/>
              </w:rPr>
              <w:t>产品表面说明功能的文字、符号和标志应清晰、端正且牢固；</w:t>
            </w:r>
            <w:r w:rsidRPr="00FB0156">
              <w:rPr>
                <w:color w:val="000000"/>
                <w:kern w:val="0"/>
                <w:sz w:val="18"/>
                <w:szCs w:val="18"/>
              </w:rPr>
              <w:t>d)</w:t>
            </w:r>
            <w:r w:rsidRPr="00FB0156">
              <w:rPr>
                <w:rFonts w:ascii="宋体" w:hAnsi="宋体" w:hint="eastAsia"/>
                <w:color w:val="000000"/>
                <w:kern w:val="0"/>
                <w:sz w:val="18"/>
                <w:szCs w:val="18"/>
              </w:rPr>
              <w:t>应在服务器的显著位置提供运行状态的指示功能，并在随机文件中明确具体含义；</w:t>
            </w:r>
            <w:r w:rsidRPr="00FB0156">
              <w:rPr>
                <w:color w:val="000000"/>
                <w:kern w:val="0"/>
                <w:sz w:val="18"/>
                <w:szCs w:val="18"/>
              </w:rPr>
              <w:t>e)</w:t>
            </w:r>
            <w:r w:rsidRPr="00FB0156">
              <w:rPr>
                <w:rFonts w:ascii="宋体" w:hAnsi="宋体" w:hint="eastAsia"/>
                <w:color w:val="000000"/>
                <w:kern w:val="0"/>
                <w:sz w:val="18"/>
                <w:szCs w:val="18"/>
              </w:rPr>
              <w:t>机架、机箱的尺寸应符合通用机柜的安装要求，插入总线插座的电路板接口外形尺寸应符合有关总线标准的规定，将机箱固定在机柜上，机箱底面最大下垂变形不得干涉相邻机体；</w:t>
            </w:r>
            <w:r w:rsidRPr="00FB0156">
              <w:rPr>
                <w:color w:val="000000"/>
                <w:kern w:val="0"/>
                <w:sz w:val="18"/>
                <w:szCs w:val="18"/>
              </w:rPr>
              <w:t>f)</w:t>
            </w:r>
            <w:r w:rsidRPr="00FB0156">
              <w:rPr>
                <w:rFonts w:ascii="宋体" w:hAnsi="宋体" w:hint="eastAsia"/>
                <w:color w:val="000000"/>
                <w:kern w:val="0"/>
                <w:sz w:val="18"/>
                <w:szCs w:val="18"/>
              </w:rPr>
              <w:t>高密度服务器应给出</w:t>
            </w:r>
            <w:r w:rsidRPr="00FB0156">
              <w:rPr>
                <w:color w:val="000000"/>
                <w:kern w:val="0"/>
                <w:sz w:val="18"/>
                <w:szCs w:val="18"/>
              </w:rPr>
              <w:t>CPU</w:t>
            </w:r>
            <w:r w:rsidRPr="00FB0156">
              <w:rPr>
                <w:rFonts w:ascii="宋体" w:hAnsi="宋体" w:hint="eastAsia"/>
                <w:color w:val="000000"/>
                <w:kern w:val="0"/>
                <w:sz w:val="18"/>
                <w:szCs w:val="18"/>
              </w:rPr>
              <w:t>个数与机柜高度；</w:t>
            </w:r>
            <w:r w:rsidRPr="00FB0156">
              <w:rPr>
                <w:color w:val="000000"/>
                <w:kern w:val="0"/>
                <w:sz w:val="18"/>
                <w:szCs w:val="18"/>
              </w:rPr>
              <w:t>g)</w:t>
            </w:r>
            <w:r w:rsidRPr="00FB0156">
              <w:rPr>
                <w:rFonts w:ascii="宋体" w:hAnsi="宋体" w:hint="eastAsia"/>
                <w:color w:val="000000"/>
                <w:kern w:val="0"/>
                <w:sz w:val="18"/>
                <w:szCs w:val="18"/>
              </w:rPr>
              <w:t>服务器尺寸具体要求在随机文件中明确</w:t>
            </w:r>
          </w:p>
        </w:tc>
      </w:tr>
      <w:tr w:rsidR="00FB0156" w:rsidRPr="00FB0156" w:rsidTr="00F31F47">
        <w:trPr>
          <w:trHeight w:val="1833"/>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36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CA5933" w:rsidRDefault="00FB0156" w:rsidP="00FB0156">
            <w:pPr>
              <w:widowControl/>
              <w:jc w:val="left"/>
              <w:rPr>
                <w:rFonts w:ascii="宋体" w:hAnsi="宋体" w:cs="Arial"/>
                <w:kern w:val="0"/>
                <w:sz w:val="18"/>
                <w:szCs w:val="18"/>
              </w:rPr>
            </w:pPr>
            <w:r w:rsidRPr="00CA5933">
              <w:rPr>
                <w:rFonts w:ascii="宋体" w:hAnsi="宋体" w:cs="Arial" w:hint="eastAsia"/>
                <w:kern w:val="0"/>
                <w:sz w:val="18"/>
                <w:szCs w:val="18"/>
              </w:rPr>
              <w:t>尺寸（高×宽×深）</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87.8mm(</w:t>
            </w:r>
            <w:r w:rsidRPr="00FB0156">
              <w:rPr>
                <w:rFonts w:ascii="宋体" w:hAnsi="宋体" w:hint="eastAsia"/>
                <w:color w:val="000000"/>
                <w:kern w:val="0"/>
                <w:sz w:val="18"/>
                <w:szCs w:val="18"/>
              </w:rPr>
              <w:t>高</w:t>
            </w:r>
            <w:r w:rsidRPr="00FB0156">
              <w:rPr>
                <w:color w:val="000000"/>
                <w:kern w:val="0"/>
                <w:sz w:val="18"/>
                <w:szCs w:val="18"/>
              </w:rPr>
              <w:t>)x448mm(</w:t>
            </w:r>
            <w:r w:rsidRPr="00FB0156">
              <w:rPr>
                <w:rFonts w:ascii="宋体" w:hAnsi="宋体" w:hint="eastAsia"/>
                <w:color w:val="000000"/>
                <w:kern w:val="0"/>
                <w:sz w:val="18"/>
                <w:szCs w:val="18"/>
              </w:rPr>
              <w:t>宽</w:t>
            </w:r>
            <w:r w:rsidRPr="00FB0156">
              <w:rPr>
                <w:color w:val="000000"/>
                <w:kern w:val="0"/>
                <w:sz w:val="18"/>
                <w:szCs w:val="18"/>
              </w:rPr>
              <w:t>)x729.8mm(</w:t>
            </w:r>
            <w:r w:rsidRPr="00FB0156">
              <w:rPr>
                <w:rFonts w:ascii="宋体" w:hAnsi="宋体" w:hint="eastAsia"/>
                <w:color w:val="000000"/>
                <w:kern w:val="0"/>
                <w:sz w:val="18"/>
                <w:szCs w:val="18"/>
              </w:rPr>
              <w:t>深</w:t>
            </w:r>
            <w:r w:rsidRPr="00FB0156">
              <w:rPr>
                <w:color w:val="000000"/>
                <w:kern w:val="0"/>
                <w:sz w:val="18"/>
                <w:szCs w:val="18"/>
              </w:rPr>
              <w:t>)</w:t>
            </w:r>
            <w:r w:rsidRPr="00FB0156">
              <w:rPr>
                <w:rFonts w:ascii="宋体" w:hAnsi="宋体" w:hint="eastAsia"/>
                <w:color w:val="000000"/>
                <w:kern w:val="0"/>
                <w:sz w:val="18"/>
                <w:szCs w:val="18"/>
              </w:rPr>
              <w:t>，供应商给出产品尺寸；设计应遵循标准化、系列化的要求；机箱的内部结构符合通用部件的安装需要</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服务器导轨</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2U</w:t>
            </w:r>
            <w:r w:rsidRPr="00FB0156">
              <w:rPr>
                <w:rFonts w:ascii="宋体" w:hAnsi="宋体" w:hint="eastAsia"/>
                <w:color w:val="000000"/>
                <w:kern w:val="0"/>
                <w:sz w:val="18"/>
                <w:szCs w:val="18"/>
              </w:rPr>
              <w:t>动态导轨</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CPU个数与机柜高度单位(U)比</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F31F47">
        <w:trPr>
          <w:trHeight w:val="1535"/>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39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★环境适应性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气候环境适应性应符合</w:t>
            </w:r>
            <w:r w:rsidRPr="00FB0156">
              <w:rPr>
                <w:color w:val="000000"/>
                <w:kern w:val="0"/>
                <w:sz w:val="18"/>
                <w:szCs w:val="18"/>
              </w:rPr>
              <w:t>GB /T9813.3</w:t>
            </w:r>
            <w:r w:rsidRPr="00FB0156">
              <w:rPr>
                <w:rFonts w:ascii="宋体" w:hAnsi="宋体" w:hint="eastAsia"/>
                <w:color w:val="000000"/>
                <w:kern w:val="0"/>
                <w:sz w:val="18"/>
                <w:szCs w:val="18"/>
              </w:rPr>
              <w:t>的有关规定，工作温度</w:t>
            </w:r>
            <w:r w:rsidRPr="00FB0156">
              <w:rPr>
                <w:color w:val="000000"/>
                <w:kern w:val="0"/>
                <w:sz w:val="18"/>
                <w:szCs w:val="18"/>
              </w:rPr>
              <w:t>10~35</w:t>
            </w:r>
            <w:r w:rsidRPr="00FB0156">
              <w:rPr>
                <w:rFonts w:ascii="宋体" w:hAnsi="宋体" w:cs="宋体"/>
                <w:color w:val="000000"/>
                <w:kern w:val="0"/>
                <w:sz w:val="18"/>
                <w:szCs w:val="18"/>
              </w:rPr>
              <w:t>℃</w:t>
            </w:r>
            <w:r w:rsidRPr="00FB0156">
              <w:rPr>
                <w:color w:val="000000"/>
                <w:kern w:val="0"/>
                <w:sz w:val="18"/>
                <w:szCs w:val="18"/>
              </w:rPr>
              <w:t>,</w:t>
            </w:r>
            <w:r w:rsidRPr="00FB0156">
              <w:rPr>
                <w:rFonts w:ascii="宋体" w:hAnsi="宋体" w:hint="eastAsia"/>
                <w:color w:val="000000"/>
                <w:kern w:val="0"/>
                <w:sz w:val="18"/>
                <w:szCs w:val="18"/>
              </w:rPr>
              <w:t>贮存运输温度</w:t>
            </w:r>
            <w:r w:rsidRPr="00FB0156">
              <w:rPr>
                <w:color w:val="000000"/>
                <w:kern w:val="0"/>
                <w:sz w:val="18"/>
                <w:szCs w:val="18"/>
              </w:rPr>
              <w:t>-40</w:t>
            </w:r>
            <w:r w:rsidRPr="00FB0156">
              <w:rPr>
                <w:rFonts w:ascii="宋体" w:hAnsi="宋体" w:hint="eastAsia"/>
                <w:color w:val="000000"/>
                <w:kern w:val="0"/>
                <w:sz w:val="18"/>
                <w:szCs w:val="18"/>
              </w:rPr>
              <w:t>～</w:t>
            </w:r>
            <w:r w:rsidRPr="00FB0156">
              <w:rPr>
                <w:color w:val="000000"/>
                <w:kern w:val="0"/>
                <w:sz w:val="18"/>
                <w:szCs w:val="18"/>
              </w:rPr>
              <w:t>55</w:t>
            </w:r>
            <w:r w:rsidRPr="00FB0156">
              <w:rPr>
                <w:rFonts w:ascii="宋体" w:hAnsi="宋体" w:cs="宋体"/>
                <w:color w:val="000000"/>
                <w:kern w:val="0"/>
                <w:sz w:val="18"/>
                <w:szCs w:val="18"/>
              </w:rPr>
              <w:t>℃</w:t>
            </w:r>
            <w:r w:rsidRPr="00FB0156">
              <w:rPr>
                <w:color w:val="000000"/>
                <w:kern w:val="0"/>
                <w:sz w:val="18"/>
                <w:szCs w:val="18"/>
              </w:rPr>
              <w:t>;</w:t>
            </w:r>
            <w:r w:rsidRPr="00FB0156">
              <w:rPr>
                <w:rFonts w:ascii="宋体" w:hAnsi="宋体" w:hint="eastAsia"/>
                <w:color w:val="000000"/>
                <w:kern w:val="0"/>
                <w:sz w:val="18"/>
                <w:szCs w:val="18"/>
              </w:rPr>
              <w:t>工作相对湿度</w:t>
            </w:r>
            <w:r w:rsidRPr="00FB0156">
              <w:rPr>
                <w:color w:val="000000"/>
                <w:kern w:val="0"/>
                <w:sz w:val="18"/>
                <w:szCs w:val="18"/>
              </w:rPr>
              <w:t>35%</w:t>
            </w:r>
            <w:r w:rsidRPr="00FB0156">
              <w:rPr>
                <w:rFonts w:ascii="宋体" w:hAnsi="宋体" w:hint="eastAsia"/>
                <w:color w:val="000000"/>
                <w:kern w:val="0"/>
                <w:sz w:val="18"/>
                <w:szCs w:val="18"/>
              </w:rPr>
              <w:t>～</w:t>
            </w:r>
            <w:r w:rsidRPr="00FB0156">
              <w:rPr>
                <w:color w:val="000000"/>
                <w:kern w:val="0"/>
                <w:sz w:val="18"/>
                <w:szCs w:val="18"/>
              </w:rPr>
              <w:t>80%</w:t>
            </w:r>
            <w:r w:rsidRPr="00FB0156">
              <w:rPr>
                <w:rFonts w:ascii="宋体" w:hAnsi="宋体" w:hint="eastAsia"/>
                <w:color w:val="000000"/>
                <w:kern w:val="0"/>
                <w:sz w:val="18"/>
                <w:szCs w:val="18"/>
              </w:rPr>
              <w:t>，贮存运输相对湿度</w:t>
            </w:r>
            <w:r w:rsidRPr="00FB0156">
              <w:rPr>
                <w:color w:val="000000"/>
                <w:kern w:val="0"/>
                <w:sz w:val="18"/>
                <w:szCs w:val="18"/>
              </w:rPr>
              <w:t>20</w:t>
            </w:r>
            <w:r w:rsidRPr="00FB0156">
              <w:rPr>
                <w:rFonts w:ascii="宋体" w:hAnsi="宋体" w:hint="eastAsia"/>
                <w:color w:val="000000"/>
                <w:kern w:val="0"/>
                <w:sz w:val="18"/>
                <w:szCs w:val="18"/>
              </w:rPr>
              <w:t>％～</w:t>
            </w:r>
            <w:r w:rsidRPr="00FB0156">
              <w:rPr>
                <w:color w:val="000000"/>
                <w:kern w:val="0"/>
                <w:sz w:val="18"/>
                <w:szCs w:val="18"/>
              </w:rPr>
              <w:t>93%</w:t>
            </w:r>
            <w:r w:rsidRPr="00FB0156">
              <w:rPr>
                <w:rFonts w:ascii="宋体" w:hAnsi="宋体" w:hint="eastAsia"/>
                <w:color w:val="000000"/>
                <w:kern w:val="0"/>
                <w:sz w:val="18"/>
                <w:szCs w:val="18"/>
              </w:rPr>
              <w:t>（</w:t>
            </w:r>
            <w:r w:rsidRPr="00FB0156">
              <w:rPr>
                <w:color w:val="000000"/>
                <w:kern w:val="0"/>
                <w:sz w:val="18"/>
                <w:szCs w:val="18"/>
              </w:rPr>
              <w:t>40</w:t>
            </w:r>
            <w:r w:rsidRPr="00FB0156">
              <w:rPr>
                <w:rFonts w:ascii="宋体" w:hAnsi="宋体" w:cs="宋体"/>
                <w:color w:val="000000"/>
                <w:kern w:val="0"/>
                <w:sz w:val="18"/>
                <w:szCs w:val="18"/>
              </w:rPr>
              <w:t>℃</w:t>
            </w:r>
            <w:r w:rsidRPr="00FB0156">
              <w:rPr>
                <w:color w:val="000000"/>
                <w:kern w:val="0"/>
                <w:sz w:val="18"/>
                <w:szCs w:val="18"/>
              </w:rPr>
              <w:t>);</w:t>
            </w:r>
            <w:r w:rsidRPr="00FB0156">
              <w:rPr>
                <w:rFonts w:ascii="宋体" w:hAnsi="宋体" w:hint="eastAsia"/>
                <w:color w:val="000000"/>
                <w:kern w:val="0"/>
                <w:sz w:val="18"/>
                <w:szCs w:val="18"/>
              </w:rPr>
              <w:t>大气压</w:t>
            </w:r>
            <w:r w:rsidRPr="00FB0156">
              <w:rPr>
                <w:color w:val="000000"/>
                <w:kern w:val="0"/>
                <w:sz w:val="18"/>
                <w:szCs w:val="18"/>
              </w:rPr>
              <w:t>86</w:t>
            </w:r>
            <w:r w:rsidRPr="00FB0156">
              <w:rPr>
                <w:rFonts w:ascii="宋体" w:hAnsi="宋体" w:hint="eastAsia"/>
                <w:color w:val="000000"/>
                <w:kern w:val="0"/>
                <w:sz w:val="18"/>
                <w:szCs w:val="18"/>
              </w:rPr>
              <w:t>～</w:t>
            </w:r>
            <w:r w:rsidRPr="00FB0156">
              <w:rPr>
                <w:color w:val="000000"/>
                <w:kern w:val="0"/>
                <w:sz w:val="18"/>
                <w:szCs w:val="18"/>
              </w:rPr>
              <w:t>106kPa</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特殊机型环境适应性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88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★机械环境适应性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机械环境适应性应符合</w:t>
            </w:r>
            <w:r w:rsidRPr="00FB0156">
              <w:rPr>
                <w:color w:val="000000"/>
                <w:kern w:val="0"/>
                <w:sz w:val="18"/>
                <w:szCs w:val="18"/>
              </w:rPr>
              <w:t>GB /T9813.3</w:t>
            </w:r>
            <w:r w:rsidRPr="00FB0156">
              <w:rPr>
                <w:rFonts w:ascii="宋体" w:hAnsi="宋体" w:hint="eastAsia"/>
                <w:color w:val="000000"/>
                <w:kern w:val="0"/>
                <w:sz w:val="18"/>
                <w:szCs w:val="18"/>
              </w:rPr>
              <w:t>的有关规定</w:t>
            </w:r>
          </w:p>
        </w:tc>
      </w:tr>
      <w:tr w:rsidR="00FB0156" w:rsidRPr="00FB0156" w:rsidTr="00F31F47">
        <w:trPr>
          <w:trHeight w:val="135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★噪声</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符合</w:t>
            </w:r>
            <w:r w:rsidRPr="00FB0156">
              <w:rPr>
                <w:color w:val="000000"/>
                <w:kern w:val="0"/>
                <w:sz w:val="18"/>
                <w:szCs w:val="18"/>
              </w:rPr>
              <w:t>GB /T9813.3</w:t>
            </w:r>
            <w:r w:rsidRPr="00FB0156">
              <w:rPr>
                <w:rFonts w:ascii="宋体" w:hAnsi="宋体" w:hint="eastAsia"/>
                <w:color w:val="000000"/>
                <w:kern w:val="0"/>
                <w:sz w:val="18"/>
                <w:szCs w:val="18"/>
              </w:rPr>
              <w:t>的有关规定，在产品说明中给出具体测试值塔式服务器噪声在空闲状态下不大于</w:t>
            </w:r>
            <w:r w:rsidRPr="00FB0156">
              <w:rPr>
                <w:color w:val="000000"/>
                <w:kern w:val="0"/>
                <w:sz w:val="18"/>
                <w:szCs w:val="18"/>
              </w:rPr>
              <w:t>50dB</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AI计算单元规格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AI计算单元</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一键式迁移</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机柜规格</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机柜尺寸</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机柜管理板</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产品规格</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机柜电源规格</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F31F47">
        <w:trPr>
          <w:trHeight w:val="1353"/>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主板功能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★主板外部接口种类</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w:t>
            </w:r>
            <w:r w:rsidRPr="00FB0156">
              <w:rPr>
                <w:color w:val="000000"/>
                <w:kern w:val="0"/>
                <w:sz w:val="18"/>
                <w:szCs w:val="18"/>
              </w:rPr>
              <w:t>USB</w:t>
            </w:r>
            <w:r w:rsidRPr="00FB0156">
              <w:rPr>
                <w:rFonts w:ascii="宋体" w:hAnsi="宋体" w:hint="eastAsia"/>
                <w:color w:val="000000"/>
                <w:kern w:val="0"/>
                <w:sz w:val="18"/>
                <w:szCs w:val="18"/>
              </w:rPr>
              <w:t>、显示、管理等接口，如：</w:t>
            </w:r>
            <w:r w:rsidRPr="00FB0156">
              <w:rPr>
                <w:color w:val="000000"/>
                <w:kern w:val="0"/>
                <w:sz w:val="18"/>
                <w:szCs w:val="18"/>
              </w:rPr>
              <w:t>VGA</w:t>
            </w:r>
            <w:r w:rsidRPr="00FB0156">
              <w:rPr>
                <w:rFonts w:ascii="宋体" w:hAnsi="宋体" w:hint="eastAsia"/>
                <w:color w:val="000000"/>
                <w:kern w:val="0"/>
                <w:sz w:val="18"/>
                <w:szCs w:val="18"/>
              </w:rPr>
              <w:t>、</w:t>
            </w:r>
            <w:r w:rsidRPr="00FB0156">
              <w:rPr>
                <w:color w:val="000000"/>
                <w:kern w:val="0"/>
                <w:sz w:val="18"/>
                <w:szCs w:val="18"/>
              </w:rPr>
              <w:t>DP</w:t>
            </w:r>
            <w:r w:rsidRPr="00FB0156">
              <w:rPr>
                <w:rFonts w:ascii="宋体" w:hAnsi="宋体" w:hint="eastAsia"/>
                <w:color w:val="000000"/>
                <w:kern w:val="0"/>
                <w:sz w:val="18"/>
                <w:szCs w:val="18"/>
              </w:rPr>
              <w:t>、</w:t>
            </w:r>
            <w:r w:rsidRPr="00FB0156">
              <w:rPr>
                <w:color w:val="000000"/>
                <w:kern w:val="0"/>
                <w:sz w:val="18"/>
                <w:szCs w:val="18"/>
              </w:rPr>
              <w:t>HDMI</w:t>
            </w:r>
            <w:r w:rsidRPr="00FB0156">
              <w:rPr>
                <w:rFonts w:ascii="宋体" w:hAnsi="宋体" w:hint="eastAsia"/>
                <w:color w:val="000000"/>
                <w:kern w:val="0"/>
                <w:sz w:val="18"/>
                <w:szCs w:val="18"/>
              </w:rPr>
              <w:t>、</w:t>
            </w:r>
            <w:r w:rsidRPr="00FB0156">
              <w:rPr>
                <w:color w:val="000000"/>
                <w:kern w:val="0"/>
                <w:sz w:val="18"/>
                <w:szCs w:val="18"/>
              </w:rPr>
              <w:t>USB3.0</w:t>
            </w:r>
            <w:r w:rsidRPr="00FB0156">
              <w:rPr>
                <w:rFonts w:ascii="宋体" w:hAnsi="宋体" w:hint="eastAsia"/>
                <w:color w:val="000000"/>
                <w:kern w:val="0"/>
                <w:sz w:val="18"/>
                <w:szCs w:val="18"/>
              </w:rPr>
              <w:t>、</w:t>
            </w:r>
            <w:r w:rsidRPr="00FB0156">
              <w:rPr>
                <w:color w:val="000000"/>
                <w:kern w:val="0"/>
                <w:sz w:val="18"/>
                <w:szCs w:val="18"/>
              </w:rPr>
              <w:t>PS/2</w:t>
            </w:r>
            <w:r w:rsidRPr="00FB0156">
              <w:rPr>
                <w:rFonts w:ascii="宋体" w:hAnsi="宋体" w:hint="eastAsia"/>
                <w:color w:val="000000"/>
                <w:kern w:val="0"/>
                <w:sz w:val="18"/>
                <w:szCs w:val="18"/>
              </w:rPr>
              <w:t>接口、</w:t>
            </w:r>
            <w:r w:rsidRPr="00FB0156">
              <w:rPr>
                <w:color w:val="000000"/>
                <w:kern w:val="0"/>
                <w:sz w:val="18"/>
                <w:szCs w:val="18"/>
              </w:rPr>
              <w:t>BMC</w:t>
            </w:r>
            <w:r w:rsidRPr="00FB0156">
              <w:rPr>
                <w:rFonts w:ascii="宋体" w:hAnsi="宋体" w:hint="eastAsia"/>
                <w:color w:val="000000"/>
                <w:kern w:val="0"/>
                <w:sz w:val="18"/>
                <w:szCs w:val="18"/>
              </w:rPr>
              <w:t>管理端口</w:t>
            </w:r>
          </w:p>
        </w:tc>
      </w:tr>
      <w:tr w:rsidR="00FB0156" w:rsidRPr="00FB0156" w:rsidTr="00EE166F">
        <w:trPr>
          <w:trHeight w:val="86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49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主板防烧板设计</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支持主板防烧板设计，保证电源故障后不扩散</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扩展功能</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108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网络功能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★网络功能</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支持网络连接、网络访问、数据交换和网络管</w:t>
            </w:r>
            <w:proofErr w:type="gramStart"/>
            <w:r w:rsidRPr="00FB0156">
              <w:rPr>
                <w:rFonts w:ascii="宋体" w:hAnsi="宋体" w:hint="eastAsia"/>
                <w:kern w:val="0"/>
                <w:sz w:val="18"/>
                <w:szCs w:val="18"/>
              </w:rPr>
              <w:t>控功能</w:t>
            </w:r>
            <w:proofErr w:type="gramEnd"/>
          </w:p>
        </w:tc>
      </w:tr>
      <w:tr w:rsidR="00FB0156" w:rsidRPr="00FB0156" w:rsidTr="00F31F47">
        <w:trPr>
          <w:trHeight w:val="240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52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CPU功能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★计算处理</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支持通用计算及虚拟化功能。处理器需集成整型计算单元、浮点计算单元、内存控制器、</w:t>
            </w:r>
            <w:r w:rsidRPr="00FB0156">
              <w:rPr>
                <w:color w:val="000000"/>
                <w:kern w:val="0"/>
                <w:sz w:val="18"/>
                <w:szCs w:val="18"/>
              </w:rPr>
              <w:t>I/O</w:t>
            </w:r>
            <w:r w:rsidRPr="00FB0156">
              <w:rPr>
                <w:rFonts w:ascii="宋体" w:hAnsi="宋体" w:hint="eastAsia"/>
                <w:color w:val="000000"/>
                <w:kern w:val="0"/>
                <w:sz w:val="18"/>
                <w:szCs w:val="18"/>
              </w:rPr>
              <w:t>模块等，处理器与存储部件、网络部件、</w:t>
            </w:r>
            <w:r w:rsidRPr="00FB0156">
              <w:rPr>
                <w:color w:val="000000"/>
                <w:kern w:val="0"/>
                <w:sz w:val="18"/>
                <w:szCs w:val="18"/>
              </w:rPr>
              <w:t>I/O</w:t>
            </w:r>
            <w:r w:rsidRPr="00FB0156">
              <w:rPr>
                <w:rFonts w:ascii="宋体" w:hAnsi="宋体" w:hint="eastAsia"/>
                <w:color w:val="000000"/>
                <w:kern w:val="0"/>
                <w:sz w:val="18"/>
                <w:szCs w:val="18"/>
              </w:rPr>
              <w:t>部件等组成计算系统，提供数据处理、网络接入等计算相关功能</w:t>
            </w:r>
          </w:p>
        </w:tc>
      </w:tr>
      <w:tr w:rsidR="00FB0156" w:rsidRPr="00FB0156" w:rsidTr="00F31F47">
        <w:trPr>
          <w:trHeight w:val="987"/>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★密码算法实现</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CPU</w:t>
            </w:r>
            <w:r w:rsidRPr="00FB0156">
              <w:rPr>
                <w:rFonts w:ascii="宋体" w:hAnsi="宋体" w:hint="eastAsia"/>
                <w:color w:val="000000"/>
                <w:kern w:val="0"/>
                <w:sz w:val="18"/>
                <w:szCs w:val="18"/>
              </w:rPr>
              <w:t>芯片应符合</w:t>
            </w:r>
            <w:r w:rsidRPr="00FB0156">
              <w:rPr>
                <w:color w:val="000000"/>
                <w:kern w:val="0"/>
                <w:sz w:val="18"/>
                <w:szCs w:val="18"/>
              </w:rPr>
              <w:t>GM/T0008</w:t>
            </w:r>
            <w:r w:rsidRPr="00FB0156">
              <w:rPr>
                <w:rFonts w:ascii="宋体" w:hAnsi="宋体" w:hint="eastAsia"/>
                <w:color w:val="000000"/>
                <w:kern w:val="0"/>
                <w:sz w:val="18"/>
                <w:szCs w:val="18"/>
              </w:rPr>
              <w:t>的相关规定，或芯片密码模块应符合</w:t>
            </w:r>
            <w:r w:rsidRPr="00FB0156">
              <w:rPr>
                <w:color w:val="000000"/>
                <w:kern w:val="0"/>
                <w:sz w:val="18"/>
                <w:szCs w:val="18"/>
              </w:rPr>
              <w:t>GB /T37092</w:t>
            </w:r>
            <w:r w:rsidRPr="00FB0156">
              <w:rPr>
                <w:rFonts w:ascii="宋体" w:hAnsi="宋体" w:hint="eastAsia"/>
                <w:color w:val="000000"/>
                <w:kern w:val="0"/>
                <w:sz w:val="18"/>
                <w:szCs w:val="18"/>
              </w:rPr>
              <w:t>或</w:t>
            </w:r>
            <w:r w:rsidRPr="00FB0156">
              <w:rPr>
                <w:color w:val="000000"/>
                <w:kern w:val="0"/>
                <w:sz w:val="18"/>
                <w:szCs w:val="18"/>
              </w:rPr>
              <w:t>GM/T0028</w:t>
            </w:r>
            <w:r w:rsidRPr="00FB0156">
              <w:rPr>
                <w:rFonts w:ascii="宋体" w:hAnsi="宋体" w:hint="eastAsia"/>
                <w:color w:val="000000"/>
                <w:kern w:val="0"/>
                <w:sz w:val="18"/>
                <w:szCs w:val="18"/>
              </w:rPr>
              <w:t>的相关规定</w:t>
            </w:r>
          </w:p>
        </w:tc>
      </w:tr>
      <w:tr w:rsidR="00FB0156" w:rsidRPr="00FB0156" w:rsidTr="00EE166F">
        <w:trPr>
          <w:trHeight w:val="86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存储功能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内存校验</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支持内存校验或内存增强型纠错功能</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SATASSDNAND健康状态上报</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SATASSD单die故障隔离</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93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RAID卡功能（若支持RAID卡）</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RAID卡RAID级别支持</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RAID</w:t>
            </w:r>
            <w:r w:rsidRPr="00FB0156">
              <w:rPr>
                <w:rFonts w:ascii="宋体" w:hAnsi="宋体" w:hint="eastAsia"/>
                <w:color w:val="000000"/>
                <w:kern w:val="0"/>
                <w:sz w:val="18"/>
                <w:szCs w:val="18"/>
              </w:rPr>
              <w:t>模式支持</w:t>
            </w:r>
            <w:r w:rsidRPr="00FB0156">
              <w:rPr>
                <w:color w:val="000000"/>
                <w:kern w:val="0"/>
                <w:sz w:val="18"/>
                <w:szCs w:val="18"/>
              </w:rPr>
              <w:t>RAID0/1/10/5</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RAID卡BBU单元</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108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59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功能要求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光驱功能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光驱类型（是否支持RW，以及光盘类型CD/DVD）</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60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电源功能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★电源热插拔</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整机电源模块应具备热插拔功能</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61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★电源过流保护</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支持过流及短路保护的功能</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62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整机功能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★散热方式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支持风冷或液冷等散热方式</w:t>
            </w:r>
          </w:p>
        </w:tc>
      </w:tr>
      <w:tr w:rsidR="00FB0156" w:rsidRPr="00FB0156" w:rsidTr="00EE166F">
        <w:trPr>
          <w:trHeight w:val="156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63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其他功能</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a)</w:t>
            </w:r>
            <w:r w:rsidRPr="00FB0156">
              <w:rPr>
                <w:rFonts w:ascii="宋体" w:hAnsi="宋体" w:hint="eastAsia"/>
                <w:color w:val="000000"/>
                <w:kern w:val="0"/>
                <w:sz w:val="18"/>
                <w:szCs w:val="18"/>
              </w:rPr>
              <w:t>支持关键部件冗余（包括电源、风扇等）；</w:t>
            </w:r>
            <w:r w:rsidRPr="00FB0156">
              <w:rPr>
                <w:color w:val="000000"/>
                <w:kern w:val="0"/>
                <w:sz w:val="18"/>
                <w:szCs w:val="18"/>
              </w:rPr>
              <w:t>b)</w:t>
            </w:r>
            <w:r w:rsidRPr="00FB0156">
              <w:rPr>
                <w:rFonts w:ascii="宋体" w:hAnsi="宋体" w:hint="eastAsia"/>
                <w:color w:val="000000"/>
                <w:kern w:val="0"/>
                <w:sz w:val="18"/>
                <w:szCs w:val="18"/>
              </w:rPr>
              <w:t>支持熔断保护与恢复功能</w:t>
            </w:r>
          </w:p>
        </w:tc>
      </w:tr>
      <w:tr w:rsidR="00FB0156" w:rsidRPr="00FB0156" w:rsidTr="00EE166F">
        <w:trPr>
          <w:trHeight w:val="8192"/>
        </w:trPr>
        <w:tc>
          <w:tcPr>
            <w:tcW w:w="920"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64 </w:t>
            </w:r>
          </w:p>
        </w:tc>
        <w:tc>
          <w:tcPr>
            <w:tcW w:w="1164"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管理系统功能</w:t>
            </w:r>
          </w:p>
        </w:tc>
        <w:tc>
          <w:tcPr>
            <w:tcW w:w="1114"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★BMC固件基础功能</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1)</w:t>
            </w:r>
            <w:r w:rsidRPr="00FB0156">
              <w:rPr>
                <w:rFonts w:ascii="宋体" w:hAnsi="宋体" w:hint="eastAsia"/>
                <w:color w:val="000000"/>
                <w:kern w:val="0"/>
                <w:sz w:val="18"/>
                <w:szCs w:val="18"/>
              </w:rPr>
              <w:t>支持</w:t>
            </w:r>
            <w:r w:rsidRPr="00FB0156">
              <w:rPr>
                <w:color w:val="000000"/>
                <w:kern w:val="0"/>
                <w:sz w:val="18"/>
                <w:szCs w:val="18"/>
              </w:rPr>
              <w:t>DHCP</w:t>
            </w:r>
            <w:r w:rsidRPr="00FB0156">
              <w:rPr>
                <w:rFonts w:ascii="宋体" w:hAnsi="宋体" w:hint="eastAsia"/>
                <w:color w:val="000000"/>
                <w:kern w:val="0"/>
                <w:sz w:val="18"/>
                <w:szCs w:val="18"/>
              </w:rPr>
              <w:t>设置网络功能；</w:t>
            </w:r>
            <w:r w:rsidRPr="00FB0156">
              <w:rPr>
                <w:color w:val="000000"/>
                <w:kern w:val="0"/>
                <w:sz w:val="18"/>
                <w:szCs w:val="18"/>
              </w:rPr>
              <w:t>2)</w:t>
            </w:r>
            <w:r w:rsidRPr="00FB0156">
              <w:rPr>
                <w:rFonts w:ascii="宋体" w:hAnsi="宋体" w:hint="eastAsia"/>
                <w:color w:val="000000"/>
                <w:kern w:val="0"/>
                <w:sz w:val="18"/>
                <w:szCs w:val="18"/>
              </w:rPr>
              <w:t>支持静态</w:t>
            </w:r>
            <w:r w:rsidRPr="00FB0156">
              <w:rPr>
                <w:color w:val="000000"/>
                <w:kern w:val="0"/>
                <w:sz w:val="18"/>
                <w:szCs w:val="18"/>
              </w:rPr>
              <w:t>IP</w:t>
            </w:r>
            <w:r w:rsidRPr="00FB0156">
              <w:rPr>
                <w:rFonts w:ascii="宋体" w:hAnsi="宋体" w:hint="eastAsia"/>
                <w:color w:val="000000"/>
                <w:kern w:val="0"/>
                <w:sz w:val="18"/>
                <w:szCs w:val="18"/>
              </w:rPr>
              <w:t>设置网络功能；</w:t>
            </w:r>
            <w:r w:rsidRPr="00FB0156">
              <w:rPr>
                <w:color w:val="000000"/>
                <w:kern w:val="0"/>
                <w:sz w:val="18"/>
                <w:szCs w:val="18"/>
              </w:rPr>
              <w:t>3)</w:t>
            </w:r>
            <w:r w:rsidRPr="00FB0156">
              <w:rPr>
                <w:rFonts w:ascii="宋体" w:hAnsi="宋体" w:hint="eastAsia"/>
                <w:color w:val="000000"/>
                <w:kern w:val="0"/>
                <w:sz w:val="18"/>
                <w:szCs w:val="18"/>
              </w:rPr>
              <w:t>支持设备日志记录，包括但不限于登录日志、操作日志和报警日志等功能；</w:t>
            </w:r>
            <w:r w:rsidRPr="00FB0156">
              <w:rPr>
                <w:color w:val="000000"/>
                <w:kern w:val="0"/>
                <w:sz w:val="18"/>
                <w:szCs w:val="18"/>
              </w:rPr>
              <w:t>4)</w:t>
            </w:r>
            <w:r w:rsidRPr="00FB0156">
              <w:rPr>
                <w:rFonts w:ascii="宋体" w:hAnsi="宋体" w:hint="eastAsia"/>
                <w:color w:val="000000"/>
                <w:kern w:val="0"/>
                <w:sz w:val="18"/>
                <w:szCs w:val="18"/>
              </w:rPr>
              <w:t>支持日志信息导出和记录删除功能；</w:t>
            </w:r>
            <w:r w:rsidRPr="00FB0156">
              <w:rPr>
                <w:color w:val="000000"/>
                <w:kern w:val="0"/>
                <w:sz w:val="18"/>
                <w:szCs w:val="18"/>
              </w:rPr>
              <w:t>5)</w:t>
            </w:r>
            <w:r w:rsidRPr="00FB0156">
              <w:rPr>
                <w:rFonts w:ascii="宋体" w:hAnsi="宋体" w:hint="eastAsia"/>
                <w:color w:val="000000"/>
                <w:kern w:val="0"/>
                <w:sz w:val="18"/>
                <w:szCs w:val="18"/>
              </w:rPr>
              <w:t>支持通过管理接口向外输出准确的报警信息功能；</w:t>
            </w:r>
            <w:r w:rsidRPr="00FB0156">
              <w:rPr>
                <w:color w:val="000000"/>
                <w:kern w:val="0"/>
                <w:sz w:val="18"/>
                <w:szCs w:val="18"/>
              </w:rPr>
              <w:t>6)</w:t>
            </w:r>
            <w:r w:rsidRPr="00FB0156">
              <w:rPr>
                <w:rFonts w:ascii="宋体" w:hAnsi="宋体" w:hint="eastAsia"/>
                <w:color w:val="000000"/>
                <w:kern w:val="0"/>
                <w:sz w:val="18"/>
                <w:szCs w:val="18"/>
              </w:rPr>
              <w:t>设备的</w:t>
            </w:r>
            <w:r w:rsidRPr="00FB0156">
              <w:rPr>
                <w:color w:val="000000"/>
                <w:kern w:val="0"/>
                <w:sz w:val="18"/>
                <w:szCs w:val="18"/>
              </w:rPr>
              <w:t>BMC</w:t>
            </w:r>
            <w:r w:rsidRPr="00FB0156">
              <w:rPr>
                <w:rFonts w:ascii="宋体" w:hAnsi="宋体" w:hint="eastAsia"/>
                <w:color w:val="000000"/>
                <w:kern w:val="0"/>
                <w:sz w:val="18"/>
                <w:szCs w:val="18"/>
              </w:rPr>
              <w:t>管理软件应能够按报警的严重程度进行区分；</w:t>
            </w:r>
            <w:r w:rsidRPr="00FB0156">
              <w:rPr>
                <w:color w:val="000000"/>
                <w:kern w:val="0"/>
                <w:sz w:val="18"/>
                <w:szCs w:val="18"/>
              </w:rPr>
              <w:t>7)</w:t>
            </w:r>
            <w:r w:rsidRPr="00FB0156">
              <w:rPr>
                <w:rFonts w:ascii="宋体" w:hAnsi="宋体" w:hint="eastAsia"/>
                <w:color w:val="000000"/>
                <w:kern w:val="0"/>
                <w:sz w:val="18"/>
                <w:szCs w:val="18"/>
              </w:rPr>
              <w:t>支持</w:t>
            </w:r>
            <w:r w:rsidRPr="00FB0156">
              <w:rPr>
                <w:color w:val="000000"/>
                <w:kern w:val="0"/>
                <w:sz w:val="18"/>
                <w:szCs w:val="18"/>
              </w:rPr>
              <w:t>IPMI2.0</w:t>
            </w:r>
            <w:r w:rsidRPr="00FB0156">
              <w:rPr>
                <w:rFonts w:ascii="宋体" w:hAnsi="宋体" w:hint="eastAsia"/>
                <w:color w:val="000000"/>
                <w:kern w:val="0"/>
                <w:sz w:val="18"/>
                <w:szCs w:val="18"/>
              </w:rPr>
              <w:t>、</w:t>
            </w:r>
            <w:r w:rsidRPr="00FB0156">
              <w:rPr>
                <w:color w:val="000000"/>
                <w:kern w:val="0"/>
                <w:sz w:val="18"/>
                <w:szCs w:val="18"/>
              </w:rPr>
              <w:t>SNMP</w:t>
            </w:r>
            <w:r w:rsidRPr="00FB0156">
              <w:rPr>
                <w:rFonts w:ascii="宋体" w:hAnsi="宋体" w:hint="eastAsia"/>
                <w:color w:val="000000"/>
                <w:kern w:val="0"/>
                <w:sz w:val="18"/>
                <w:szCs w:val="18"/>
              </w:rPr>
              <w:t>或</w:t>
            </w:r>
            <w:r w:rsidRPr="00FB0156">
              <w:rPr>
                <w:color w:val="000000"/>
                <w:kern w:val="0"/>
                <w:sz w:val="18"/>
                <w:szCs w:val="18"/>
              </w:rPr>
              <w:t>Redfish</w:t>
            </w:r>
            <w:r w:rsidRPr="00FB0156">
              <w:rPr>
                <w:rFonts w:ascii="宋体" w:hAnsi="宋体" w:hint="eastAsia"/>
                <w:color w:val="000000"/>
                <w:kern w:val="0"/>
                <w:sz w:val="18"/>
                <w:szCs w:val="18"/>
              </w:rPr>
              <w:t>等接口功能；</w:t>
            </w:r>
            <w:r w:rsidRPr="00FB0156">
              <w:rPr>
                <w:color w:val="000000"/>
                <w:kern w:val="0"/>
                <w:sz w:val="18"/>
                <w:szCs w:val="18"/>
              </w:rPr>
              <w:t>8)</w:t>
            </w:r>
            <w:r w:rsidRPr="00FB0156">
              <w:rPr>
                <w:rFonts w:ascii="宋体" w:hAnsi="宋体" w:hint="eastAsia"/>
                <w:color w:val="000000"/>
                <w:kern w:val="0"/>
                <w:sz w:val="18"/>
                <w:szCs w:val="18"/>
              </w:rPr>
              <w:t>支持键盘、鼠标和视频的重定向、文本控制台的重定向、远程虚拟媒体、高可靠的硬件监控和管理功能；</w:t>
            </w:r>
            <w:r w:rsidRPr="00FB0156">
              <w:rPr>
                <w:color w:val="000000"/>
                <w:kern w:val="0"/>
                <w:sz w:val="18"/>
                <w:szCs w:val="18"/>
              </w:rPr>
              <w:t>9)</w:t>
            </w:r>
            <w:r w:rsidRPr="00FB0156">
              <w:rPr>
                <w:rFonts w:ascii="宋体" w:hAnsi="宋体" w:hint="eastAsia"/>
                <w:color w:val="000000"/>
                <w:kern w:val="0"/>
                <w:sz w:val="18"/>
                <w:szCs w:val="18"/>
              </w:rPr>
              <w:t>支持基于网络开启、关闭和重</w:t>
            </w:r>
            <w:proofErr w:type="gramStart"/>
            <w:r w:rsidRPr="00FB0156">
              <w:rPr>
                <w:rFonts w:ascii="宋体" w:hAnsi="宋体" w:hint="eastAsia"/>
                <w:color w:val="000000"/>
                <w:kern w:val="0"/>
                <w:sz w:val="18"/>
                <w:szCs w:val="18"/>
              </w:rPr>
              <w:t>启设备</w:t>
            </w:r>
            <w:proofErr w:type="gramEnd"/>
            <w:r w:rsidRPr="00FB0156">
              <w:rPr>
                <w:rFonts w:ascii="宋体" w:hAnsi="宋体" w:hint="eastAsia"/>
                <w:color w:val="000000"/>
                <w:kern w:val="0"/>
                <w:sz w:val="18"/>
                <w:szCs w:val="18"/>
              </w:rPr>
              <w:t>的功能，并查询当前设备开机运行状态；</w:t>
            </w:r>
            <w:r w:rsidRPr="00FB0156">
              <w:rPr>
                <w:color w:val="000000"/>
                <w:kern w:val="0"/>
                <w:sz w:val="18"/>
                <w:szCs w:val="18"/>
              </w:rPr>
              <w:t>10)</w:t>
            </w:r>
            <w:r w:rsidRPr="00FB0156">
              <w:rPr>
                <w:rFonts w:ascii="宋体" w:hAnsi="宋体" w:hint="eastAsia"/>
                <w:color w:val="000000"/>
                <w:kern w:val="0"/>
                <w:sz w:val="18"/>
                <w:szCs w:val="18"/>
              </w:rPr>
              <w:t>支持故障提示功能，并可通过接口读取服务器故障信息；</w:t>
            </w:r>
            <w:r w:rsidRPr="00FB0156">
              <w:rPr>
                <w:color w:val="000000"/>
                <w:kern w:val="0"/>
                <w:sz w:val="18"/>
                <w:szCs w:val="18"/>
              </w:rPr>
              <w:t>11)</w:t>
            </w:r>
            <w:r w:rsidRPr="00FB0156">
              <w:rPr>
                <w:rFonts w:ascii="宋体" w:hAnsi="宋体" w:hint="eastAsia"/>
                <w:color w:val="000000"/>
                <w:kern w:val="0"/>
                <w:sz w:val="18"/>
                <w:szCs w:val="18"/>
              </w:rPr>
              <w:t>支持基于网络的固件更新功能，包括</w:t>
            </w:r>
            <w:r w:rsidRPr="00FB0156">
              <w:rPr>
                <w:color w:val="000000"/>
                <w:kern w:val="0"/>
                <w:sz w:val="18"/>
                <w:szCs w:val="18"/>
              </w:rPr>
              <w:t>BMC</w:t>
            </w:r>
            <w:r w:rsidRPr="00FB0156">
              <w:rPr>
                <w:rFonts w:ascii="宋体" w:hAnsi="宋体" w:hint="eastAsia"/>
                <w:color w:val="000000"/>
                <w:kern w:val="0"/>
                <w:sz w:val="18"/>
                <w:szCs w:val="18"/>
              </w:rPr>
              <w:t>和</w:t>
            </w:r>
            <w:r w:rsidRPr="00FB0156">
              <w:rPr>
                <w:color w:val="000000"/>
                <w:kern w:val="0"/>
                <w:sz w:val="18"/>
                <w:szCs w:val="18"/>
              </w:rPr>
              <w:t>BIOS</w:t>
            </w:r>
            <w:r w:rsidRPr="00FB0156">
              <w:rPr>
                <w:rFonts w:ascii="宋体" w:hAnsi="宋体" w:hint="eastAsia"/>
                <w:color w:val="000000"/>
                <w:kern w:val="0"/>
                <w:sz w:val="18"/>
                <w:szCs w:val="18"/>
              </w:rPr>
              <w:t>等；</w:t>
            </w:r>
            <w:r w:rsidRPr="00FB0156">
              <w:rPr>
                <w:color w:val="000000"/>
                <w:kern w:val="0"/>
                <w:sz w:val="18"/>
                <w:szCs w:val="18"/>
              </w:rPr>
              <w:t>12)</w:t>
            </w:r>
            <w:r w:rsidRPr="00FB0156">
              <w:rPr>
                <w:rFonts w:ascii="宋体" w:hAnsi="宋体" w:hint="eastAsia"/>
                <w:color w:val="000000"/>
                <w:kern w:val="0"/>
                <w:sz w:val="18"/>
                <w:szCs w:val="18"/>
              </w:rPr>
              <w:t>支持基于网络安装操作系统的功能，并可通过网络控制台访问设备；</w:t>
            </w:r>
            <w:r w:rsidRPr="00FB0156">
              <w:rPr>
                <w:color w:val="000000"/>
                <w:kern w:val="0"/>
                <w:sz w:val="18"/>
                <w:szCs w:val="18"/>
              </w:rPr>
              <w:t>13)</w:t>
            </w:r>
            <w:r w:rsidRPr="00FB0156">
              <w:rPr>
                <w:rFonts w:ascii="宋体" w:hAnsi="宋体" w:hint="eastAsia"/>
                <w:color w:val="000000"/>
                <w:kern w:val="0"/>
                <w:sz w:val="18"/>
                <w:szCs w:val="18"/>
              </w:rPr>
              <w:t>支持通过本地的硬盘或光驱等存储设备，基于网络完成设备的操作系统安装功能；</w:t>
            </w:r>
            <w:r w:rsidRPr="00FB0156">
              <w:rPr>
                <w:color w:val="000000"/>
                <w:kern w:val="0"/>
                <w:sz w:val="18"/>
                <w:szCs w:val="18"/>
              </w:rPr>
              <w:t>14)</w:t>
            </w:r>
            <w:r w:rsidRPr="00FB0156">
              <w:rPr>
                <w:rFonts w:ascii="宋体" w:hAnsi="宋体" w:hint="eastAsia"/>
                <w:color w:val="000000"/>
                <w:kern w:val="0"/>
                <w:sz w:val="18"/>
                <w:szCs w:val="18"/>
              </w:rPr>
              <w:t>支持通过浏览器打开管理界面并登录功能；</w:t>
            </w:r>
            <w:r w:rsidRPr="00FB0156">
              <w:rPr>
                <w:color w:val="000000"/>
                <w:kern w:val="0"/>
                <w:sz w:val="18"/>
                <w:szCs w:val="18"/>
              </w:rPr>
              <w:t>15)</w:t>
            </w:r>
            <w:r w:rsidRPr="00FB0156">
              <w:rPr>
                <w:rFonts w:ascii="宋体" w:hAnsi="宋体" w:hint="eastAsia"/>
                <w:color w:val="000000"/>
                <w:kern w:val="0"/>
                <w:sz w:val="18"/>
                <w:szCs w:val="18"/>
              </w:rPr>
              <w:t>支持设置口令策略功能；</w:t>
            </w:r>
            <w:r w:rsidRPr="00FB0156">
              <w:rPr>
                <w:color w:val="000000"/>
                <w:kern w:val="0"/>
                <w:sz w:val="18"/>
                <w:szCs w:val="18"/>
              </w:rPr>
              <w:t>16)</w:t>
            </w:r>
            <w:r w:rsidRPr="00FB0156">
              <w:rPr>
                <w:rFonts w:ascii="宋体" w:hAnsi="宋体" w:hint="eastAsia"/>
                <w:color w:val="000000"/>
                <w:kern w:val="0"/>
                <w:sz w:val="18"/>
                <w:szCs w:val="18"/>
              </w:rPr>
              <w:t>支持访问权限设置功能，并通过日志记录访问事件；</w:t>
            </w:r>
            <w:r w:rsidRPr="00FB0156">
              <w:rPr>
                <w:color w:val="000000"/>
                <w:kern w:val="0"/>
                <w:sz w:val="18"/>
                <w:szCs w:val="18"/>
              </w:rPr>
              <w:t>17)</w:t>
            </w:r>
            <w:r w:rsidRPr="00FB0156">
              <w:rPr>
                <w:rFonts w:ascii="宋体" w:hAnsi="宋体" w:hint="eastAsia"/>
                <w:color w:val="000000"/>
                <w:kern w:val="0"/>
                <w:sz w:val="18"/>
                <w:szCs w:val="18"/>
              </w:rPr>
              <w:t>支持对出厂默认的用户名及口令进行安全保护功能，并提供默认口令修改提示；</w:t>
            </w:r>
            <w:r w:rsidRPr="00FB0156">
              <w:rPr>
                <w:color w:val="000000"/>
                <w:kern w:val="0"/>
                <w:sz w:val="18"/>
                <w:szCs w:val="18"/>
              </w:rPr>
              <w:t>18)</w:t>
            </w:r>
            <w:r w:rsidRPr="00FB0156">
              <w:rPr>
                <w:rFonts w:ascii="宋体" w:hAnsi="宋体" w:hint="eastAsia"/>
                <w:color w:val="000000"/>
                <w:kern w:val="0"/>
                <w:sz w:val="18"/>
                <w:szCs w:val="18"/>
              </w:rPr>
              <w:t>支持读取设备主板的工作环境温度功能；</w:t>
            </w:r>
            <w:r w:rsidRPr="00FB0156">
              <w:rPr>
                <w:color w:val="000000"/>
                <w:kern w:val="0"/>
                <w:sz w:val="18"/>
                <w:szCs w:val="18"/>
              </w:rPr>
              <w:t>19)</w:t>
            </w:r>
            <w:r w:rsidRPr="00FB0156">
              <w:rPr>
                <w:rFonts w:ascii="宋体" w:hAnsi="宋体" w:hint="eastAsia"/>
                <w:color w:val="000000"/>
                <w:kern w:val="0"/>
                <w:sz w:val="18"/>
                <w:szCs w:val="18"/>
              </w:rPr>
              <w:t>支持读取服务器</w:t>
            </w:r>
            <w:r w:rsidRPr="00FB0156">
              <w:rPr>
                <w:color w:val="000000"/>
                <w:kern w:val="0"/>
                <w:sz w:val="18"/>
                <w:szCs w:val="18"/>
              </w:rPr>
              <w:t>CPU</w:t>
            </w:r>
            <w:r w:rsidRPr="00FB0156">
              <w:rPr>
                <w:rFonts w:ascii="宋体" w:hAnsi="宋体" w:hint="eastAsia"/>
                <w:color w:val="000000"/>
                <w:kern w:val="0"/>
                <w:sz w:val="18"/>
                <w:szCs w:val="18"/>
              </w:rPr>
              <w:t>等核心器件的温度功能；</w:t>
            </w:r>
            <w:r w:rsidRPr="00FB0156">
              <w:rPr>
                <w:color w:val="000000"/>
                <w:kern w:val="0"/>
                <w:sz w:val="18"/>
                <w:szCs w:val="18"/>
              </w:rPr>
              <w:t>20)</w:t>
            </w:r>
            <w:r w:rsidRPr="00FB0156">
              <w:rPr>
                <w:rFonts w:ascii="宋体" w:hAnsi="宋体" w:hint="eastAsia"/>
                <w:color w:val="000000"/>
                <w:kern w:val="0"/>
                <w:sz w:val="18"/>
                <w:szCs w:val="18"/>
              </w:rPr>
              <w:t>支持通过外部管理工具进行</w:t>
            </w:r>
            <w:r w:rsidRPr="00FB0156">
              <w:rPr>
                <w:color w:val="000000"/>
                <w:kern w:val="0"/>
                <w:sz w:val="18"/>
                <w:szCs w:val="18"/>
              </w:rPr>
              <w:t>BMC</w:t>
            </w:r>
            <w:r w:rsidRPr="00FB0156">
              <w:rPr>
                <w:rFonts w:ascii="宋体" w:hAnsi="宋体" w:hint="eastAsia"/>
                <w:color w:val="000000"/>
                <w:kern w:val="0"/>
                <w:sz w:val="18"/>
                <w:szCs w:val="18"/>
              </w:rPr>
              <w:t>参数设置的功能，并可基于网络通过外部管理工具对</w:t>
            </w:r>
            <w:r w:rsidRPr="00FB0156">
              <w:rPr>
                <w:color w:val="000000"/>
                <w:kern w:val="0"/>
                <w:sz w:val="18"/>
                <w:szCs w:val="18"/>
              </w:rPr>
              <w:t>BMC</w:t>
            </w:r>
            <w:r w:rsidRPr="00FB0156">
              <w:rPr>
                <w:rFonts w:ascii="宋体" w:hAnsi="宋体" w:hint="eastAsia"/>
                <w:color w:val="000000"/>
                <w:kern w:val="0"/>
                <w:sz w:val="18"/>
                <w:szCs w:val="18"/>
              </w:rPr>
              <w:t>进行管理；</w:t>
            </w:r>
            <w:r w:rsidRPr="00FB0156">
              <w:rPr>
                <w:color w:val="000000"/>
                <w:kern w:val="0"/>
                <w:sz w:val="18"/>
                <w:szCs w:val="18"/>
              </w:rPr>
              <w:t>21)</w:t>
            </w:r>
            <w:r w:rsidRPr="00FB0156">
              <w:rPr>
                <w:rFonts w:ascii="宋体" w:hAnsi="宋体" w:hint="eastAsia"/>
                <w:color w:val="000000"/>
                <w:kern w:val="0"/>
                <w:sz w:val="18"/>
                <w:szCs w:val="18"/>
              </w:rPr>
              <w:t>应支持固件版本查询、固件升级</w:t>
            </w:r>
            <w:r w:rsidRPr="00FB0156">
              <w:rPr>
                <w:color w:val="000000"/>
                <w:kern w:val="0"/>
                <w:sz w:val="18"/>
                <w:szCs w:val="18"/>
              </w:rPr>
              <w:t>22)</w:t>
            </w:r>
            <w:r w:rsidRPr="00FB0156">
              <w:rPr>
                <w:rFonts w:ascii="宋体" w:hAnsi="宋体" w:hint="eastAsia"/>
                <w:color w:val="000000"/>
                <w:kern w:val="0"/>
                <w:sz w:val="18"/>
                <w:szCs w:val="18"/>
              </w:rPr>
              <w:t>支持基于网络实现开关机和复位控制的功能；</w:t>
            </w:r>
            <w:r w:rsidRPr="00FB0156">
              <w:rPr>
                <w:color w:val="000000"/>
                <w:kern w:val="0"/>
                <w:sz w:val="18"/>
                <w:szCs w:val="18"/>
              </w:rPr>
              <w:t>23)BMC</w:t>
            </w:r>
            <w:r w:rsidRPr="00FB0156">
              <w:rPr>
                <w:rFonts w:ascii="宋体" w:hAnsi="宋体" w:hint="eastAsia"/>
                <w:color w:val="000000"/>
                <w:kern w:val="0"/>
                <w:sz w:val="18"/>
                <w:szCs w:val="18"/>
              </w:rPr>
              <w:t>启动时间应不超过</w:t>
            </w:r>
            <w:r w:rsidRPr="00FB0156">
              <w:rPr>
                <w:color w:val="000000"/>
                <w:kern w:val="0"/>
                <w:sz w:val="18"/>
                <w:szCs w:val="18"/>
              </w:rPr>
              <w:t>180s</w:t>
            </w:r>
            <w:r w:rsidRPr="00FB0156">
              <w:rPr>
                <w:rFonts w:ascii="宋体" w:hAnsi="宋体" w:hint="eastAsia"/>
                <w:color w:val="000000"/>
                <w:kern w:val="0"/>
                <w:sz w:val="18"/>
                <w:szCs w:val="18"/>
              </w:rPr>
              <w:t>，实现功能包括网络、</w:t>
            </w:r>
            <w:r w:rsidRPr="00FB0156">
              <w:rPr>
                <w:color w:val="000000"/>
                <w:kern w:val="0"/>
                <w:sz w:val="18"/>
                <w:szCs w:val="18"/>
              </w:rPr>
              <w:t>IPMI</w:t>
            </w:r>
            <w:r w:rsidRPr="00FB0156">
              <w:rPr>
                <w:rFonts w:ascii="宋体" w:hAnsi="宋体" w:hint="eastAsia"/>
                <w:color w:val="000000"/>
                <w:kern w:val="0"/>
                <w:sz w:val="18"/>
                <w:szCs w:val="18"/>
              </w:rPr>
              <w:t>、散热、传感器服务可用；</w:t>
            </w:r>
            <w:r w:rsidRPr="00FB0156">
              <w:rPr>
                <w:color w:val="000000"/>
                <w:kern w:val="0"/>
                <w:sz w:val="18"/>
                <w:szCs w:val="18"/>
              </w:rPr>
              <w:t>24)</w:t>
            </w:r>
            <w:r w:rsidRPr="00FB0156">
              <w:rPr>
                <w:rFonts w:ascii="宋体" w:hAnsi="宋体" w:hint="eastAsia"/>
                <w:color w:val="000000"/>
                <w:kern w:val="0"/>
                <w:sz w:val="18"/>
                <w:szCs w:val="18"/>
              </w:rPr>
              <w:t>支持</w:t>
            </w:r>
            <w:r w:rsidRPr="00FB0156">
              <w:rPr>
                <w:color w:val="000000"/>
                <w:kern w:val="0"/>
                <w:sz w:val="18"/>
                <w:szCs w:val="18"/>
              </w:rPr>
              <w:t>BMC</w:t>
            </w:r>
            <w:r w:rsidRPr="00FB0156">
              <w:rPr>
                <w:rFonts w:ascii="宋体" w:hAnsi="宋体" w:hint="eastAsia"/>
                <w:color w:val="000000"/>
                <w:kern w:val="0"/>
                <w:sz w:val="18"/>
                <w:szCs w:val="18"/>
              </w:rPr>
              <w:t>固件设置的恢复出厂功能</w:t>
            </w:r>
          </w:p>
        </w:tc>
      </w:tr>
      <w:tr w:rsidR="00FB0156" w:rsidRPr="00FB0156" w:rsidTr="00EE166F">
        <w:trPr>
          <w:trHeight w:val="276"/>
        </w:trPr>
        <w:tc>
          <w:tcPr>
            <w:tcW w:w="920" w:type="dxa"/>
            <w:gridSpan w:val="2"/>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64" w:type="dxa"/>
            <w:gridSpan w:val="2"/>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kern w:val="0"/>
                <w:sz w:val="18"/>
                <w:szCs w:val="18"/>
              </w:rPr>
            </w:pP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 xml:space="preserve">　</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65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BMC固件增强功能</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F31F47">
        <w:trPr>
          <w:trHeight w:val="396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66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★BIOS固件基础功能</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a</w:t>
            </w:r>
            <w:r w:rsidRPr="00FB0156">
              <w:rPr>
                <w:rFonts w:ascii="宋体" w:hAnsi="宋体" w:hint="eastAsia"/>
                <w:color w:val="000000"/>
                <w:kern w:val="0"/>
                <w:sz w:val="18"/>
                <w:szCs w:val="18"/>
              </w:rPr>
              <w:t>）支持查看固件版本、内存信息、主板信息、处理器信息和系统时间信息功能；</w:t>
            </w:r>
            <w:r w:rsidRPr="00FB0156">
              <w:rPr>
                <w:color w:val="000000"/>
                <w:kern w:val="0"/>
                <w:sz w:val="18"/>
                <w:szCs w:val="18"/>
              </w:rPr>
              <w:t>b</w:t>
            </w:r>
            <w:r w:rsidRPr="00FB0156">
              <w:rPr>
                <w:rFonts w:ascii="宋体" w:hAnsi="宋体" w:hint="eastAsia"/>
                <w:color w:val="000000"/>
                <w:kern w:val="0"/>
                <w:sz w:val="18"/>
                <w:szCs w:val="18"/>
              </w:rPr>
              <w:t>）支持上电初始化界面显示</w:t>
            </w:r>
            <w:r w:rsidRPr="00FB0156">
              <w:rPr>
                <w:color w:val="000000"/>
                <w:kern w:val="0"/>
                <w:sz w:val="18"/>
                <w:szCs w:val="18"/>
              </w:rPr>
              <w:t>CPU</w:t>
            </w:r>
            <w:r w:rsidRPr="00FB0156">
              <w:rPr>
                <w:rFonts w:ascii="宋体" w:hAnsi="宋体" w:hint="eastAsia"/>
                <w:color w:val="000000"/>
                <w:kern w:val="0"/>
                <w:sz w:val="18"/>
                <w:szCs w:val="18"/>
              </w:rPr>
              <w:t>信息、内存信息、固件版本和部分快捷键信息功能；</w:t>
            </w:r>
            <w:r w:rsidRPr="00FB0156">
              <w:rPr>
                <w:color w:val="000000"/>
                <w:kern w:val="0"/>
                <w:sz w:val="18"/>
                <w:szCs w:val="18"/>
              </w:rPr>
              <w:t>c</w:t>
            </w:r>
            <w:r w:rsidRPr="00FB0156">
              <w:rPr>
                <w:rFonts w:ascii="宋体" w:hAnsi="宋体" w:hint="eastAsia"/>
                <w:color w:val="000000"/>
                <w:kern w:val="0"/>
                <w:sz w:val="18"/>
                <w:szCs w:val="18"/>
              </w:rPr>
              <w:t>）支持设置界面中英文显示切换功能；</w:t>
            </w:r>
            <w:r w:rsidRPr="00FB0156">
              <w:rPr>
                <w:color w:val="000000"/>
                <w:kern w:val="0"/>
                <w:sz w:val="18"/>
                <w:szCs w:val="18"/>
              </w:rPr>
              <w:t>d</w:t>
            </w:r>
            <w:r w:rsidRPr="00FB0156">
              <w:rPr>
                <w:rFonts w:ascii="宋体" w:hAnsi="宋体" w:hint="eastAsia"/>
                <w:color w:val="000000"/>
                <w:kern w:val="0"/>
                <w:sz w:val="18"/>
                <w:szCs w:val="18"/>
              </w:rPr>
              <w:t>）支持查看</w:t>
            </w:r>
            <w:r w:rsidRPr="00FB0156">
              <w:rPr>
                <w:color w:val="000000"/>
                <w:kern w:val="0"/>
                <w:sz w:val="18"/>
                <w:szCs w:val="18"/>
              </w:rPr>
              <w:t>PCIe</w:t>
            </w:r>
            <w:r w:rsidRPr="00FB0156">
              <w:rPr>
                <w:rFonts w:ascii="宋体" w:hAnsi="宋体" w:hint="eastAsia"/>
                <w:color w:val="000000"/>
                <w:kern w:val="0"/>
                <w:sz w:val="18"/>
                <w:szCs w:val="18"/>
              </w:rPr>
              <w:t>设备信息，</w:t>
            </w:r>
            <w:r w:rsidRPr="00FB0156">
              <w:rPr>
                <w:color w:val="000000"/>
                <w:kern w:val="0"/>
                <w:sz w:val="18"/>
                <w:szCs w:val="18"/>
              </w:rPr>
              <w:t>SATA</w:t>
            </w:r>
            <w:r w:rsidRPr="00FB0156">
              <w:rPr>
                <w:rFonts w:ascii="宋体" w:hAnsi="宋体" w:hint="eastAsia"/>
                <w:color w:val="000000"/>
                <w:kern w:val="0"/>
                <w:sz w:val="18"/>
                <w:szCs w:val="18"/>
              </w:rPr>
              <w:t>设备信息功能；</w:t>
            </w:r>
            <w:r w:rsidRPr="00FB0156">
              <w:rPr>
                <w:color w:val="000000"/>
                <w:kern w:val="0"/>
                <w:sz w:val="18"/>
                <w:szCs w:val="18"/>
              </w:rPr>
              <w:t>e</w:t>
            </w:r>
            <w:r w:rsidRPr="00FB0156">
              <w:rPr>
                <w:rFonts w:ascii="宋体" w:hAnsi="宋体" w:hint="eastAsia"/>
                <w:color w:val="000000"/>
                <w:kern w:val="0"/>
                <w:sz w:val="18"/>
                <w:szCs w:val="18"/>
              </w:rPr>
              <w:t>）支持操作系统安装和引导功能，应并向操作系统提供计算机主板信息和服务接口；</w:t>
            </w:r>
            <w:r w:rsidRPr="00FB0156">
              <w:rPr>
                <w:color w:val="000000"/>
                <w:kern w:val="0"/>
                <w:sz w:val="18"/>
                <w:szCs w:val="18"/>
              </w:rPr>
              <w:t>f</w:t>
            </w:r>
            <w:r w:rsidRPr="00FB0156">
              <w:rPr>
                <w:rFonts w:ascii="宋体" w:hAnsi="宋体" w:hint="eastAsia"/>
                <w:color w:val="000000"/>
                <w:kern w:val="0"/>
                <w:sz w:val="18"/>
                <w:szCs w:val="18"/>
              </w:rPr>
              <w:t>）支持设置启动顺序，并按照设置的启动顺序启动功能；</w:t>
            </w:r>
            <w:r w:rsidRPr="00FB0156">
              <w:rPr>
                <w:color w:val="000000"/>
                <w:kern w:val="0"/>
                <w:sz w:val="18"/>
                <w:szCs w:val="18"/>
              </w:rPr>
              <w:t>g</w:t>
            </w:r>
            <w:r w:rsidRPr="00FB0156">
              <w:rPr>
                <w:rFonts w:ascii="宋体" w:hAnsi="宋体" w:hint="eastAsia"/>
                <w:color w:val="000000"/>
                <w:kern w:val="0"/>
                <w:sz w:val="18"/>
                <w:szCs w:val="18"/>
              </w:rPr>
              <w:t>）支持安全启动功能；</w:t>
            </w:r>
            <w:r w:rsidRPr="00FB0156">
              <w:rPr>
                <w:color w:val="000000"/>
                <w:kern w:val="0"/>
                <w:sz w:val="18"/>
                <w:szCs w:val="18"/>
              </w:rPr>
              <w:t>h</w:t>
            </w:r>
            <w:r w:rsidRPr="00FB0156">
              <w:rPr>
                <w:rFonts w:ascii="宋体" w:hAnsi="宋体" w:hint="eastAsia"/>
                <w:color w:val="000000"/>
                <w:kern w:val="0"/>
                <w:sz w:val="18"/>
                <w:szCs w:val="18"/>
              </w:rPr>
              <w:t>）支持设置口令、修改口令、验证口令功能；</w:t>
            </w:r>
            <w:r w:rsidRPr="00FB0156">
              <w:rPr>
                <w:color w:val="000000"/>
                <w:kern w:val="0"/>
                <w:sz w:val="18"/>
                <w:szCs w:val="18"/>
              </w:rPr>
              <w:t>i</w:t>
            </w:r>
            <w:r w:rsidRPr="00FB0156">
              <w:rPr>
                <w:rFonts w:ascii="宋体" w:hAnsi="宋体" w:hint="eastAsia"/>
                <w:color w:val="000000"/>
                <w:kern w:val="0"/>
                <w:sz w:val="18"/>
                <w:szCs w:val="18"/>
              </w:rPr>
              <w:t>）支持</w:t>
            </w:r>
            <w:proofErr w:type="gramStart"/>
            <w:r w:rsidRPr="00FB0156">
              <w:rPr>
                <w:rFonts w:ascii="宋体" w:hAnsi="宋体" w:hint="eastAsia"/>
                <w:color w:val="000000"/>
                <w:kern w:val="0"/>
                <w:sz w:val="18"/>
                <w:szCs w:val="18"/>
              </w:rPr>
              <w:t>板载显示</w:t>
            </w:r>
            <w:proofErr w:type="gramEnd"/>
            <w:r w:rsidRPr="00FB0156">
              <w:rPr>
                <w:rFonts w:ascii="宋体" w:hAnsi="宋体" w:hint="eastAsia"/>
                <w:color w:val="000000"/>
                <w:kern w:val="0"/>
                <w:sz w:val="18"/>
                <w:szCs w:val="18"/>
              </w:rPr>
              <w:t>控制或独立显卡的显示控制功能；</w:t>
            </w:r>
            <w:r w:rsidRPr="00FB0156">
              <w:rPr>
                <w:color w:val="000000"/>
                <w:kern w:val="0"/>
                <w:sz w:val="18"/>
                <w:szCs w:val="18"/>
              </w:rPr>
              <w:t>j</w:t>
            </w:r>
            <w:r w:rsidRPr="00FB0156">
              <w:rPr>
                <w:rFonts w:ascii="宋体" w:hAnsi="宋体" w:hint="eastAsia"/>
                <w:color w:val="000000"/>
                <w:kern w:val="0"/>
                <w:sz w:val="18"/>
                <w:szCs w:val="18"/>
              </w:rPr>
              <w:t>）支持</w:t>
            </w:r>
            <w:r w:rsidRPr="00FB0156">
              <w:rPr>
                <w:color w:val="000000"/>
                <w:kern w:val="0"/>
                <w:sz w:val="18"/>
                <w:szCs w:val="18"/>
              </w:rPr>
              <w:t>RAID</w:t>
            </w:r>
            <w:r w:rsidRPr="00FB0156">
              <w:rPr>
                <w:rFonts w:ascii="宋体" w:hAnsi="宋体" w:hint="eastAsia"/>
                <w:color w:val="000000"/>
                <w:kern w:val="0"/>
                <w:sz w:val="18"/>
                <w:szCs w:val="18"/>
              </w:rPr>
              <w:t>识别和启动功能；</w:t>
            </w:r>
            <w:r w:rsidRPr="00FB0156">
              <w:rPr>
                <w:color w:val="000000"/>
                <w:kern w:val="0"/>
                <w:sz w:val="18"/>
                <w:szCs w:val="18"/>
              </w:rPr>
              <w:t>k</w:t>
            </w:r>
            <w:r w:rsidRPr="00FB0156">
              <w:rPr>
                <w:rFonts w:ascii="宋体" w:hAnsi="宋体" w:hint="eastAsia"/>
                <w:color w:val="000000"/>
                <w:kern w:val="0"/>
                <w:sz w:val="18"/>
                <w:szCs w:val="18"/>
              </w:rPr>
              <w:t>）支持串口重定向功能；</w:t>
            </w:r>
            <w:r w:rsidRPr="00FB0156">
              <w:rPr>
                <w:color w:val="000000"/>
                <w:kern w:val="0"/>
                <w:sz w:val="18"/>
                <w:szCs w:val="18"/>
              </w:rPr>
              <w:t>l</w:t>
            </w:r>
            <w:r w:rsidRPr="00FB0156">
              <w:rPr>
                <w:rFonts w:ascii="宋体" w:hAnsi="宋体" w:hint="eastAsia"/>
                <w:color w:val="000000"/>
                <w:kern w:val="0"/>
                <w:sz w:val="18"/>
                <w:szCs w:val="18"/>
              </w:rPr>
              <w:t>）支持固件更新功能；</w:t>
            </w:r>
            <w:r w:rsidRPr="00FB0156">
              <w:rPr>
                <w:color w:val="000000"/>
                <w:kern w:val="0"/>
                <w:sz w:val="18"/>
                <w:szCs w:val="18"/>
              </w:rPr>
              <w:t>m</w:t>
            </w:r>
            <w:r w:rsidRPr="00FB0156">
              <w:rPr>
                <w:rFonts w:ascii="宋体" w:hAnsi="宋体" w:hint="eastAsia"/>
                <w:color w:val="000000"/>
                <w:kern w:val="0"/>
                <w:sz w:val="18"/>
                <w:szCs w:val="18"/>
              </w:rPr>
              <w:t>）支持</w:t>
            </w:r>
            <w:r w:rsidRPr="00FB0156">
              <w:rPr>
                <w:color w:val="000000"/>
                <w:kern w:val="0"/>
                <w:sz w:val="18"/>
                <w:szCs w:val="18"/>
              </w:rPr>
              <w:t>BIOS</w:t>
            </w:r>
            <w:r w:rsidRPr="00FB0156">
              <w:rPr>
                <w:rFonts w:ascii="宋体" w:hAnsi="宋体" w:hint="eastAsia"/>
                <w:color w:val="000000"/>
                <w:kern w:val="0"/>
                <w:sz w:val="18"/>
                <w:szCs w:val="18"/>
              </w:rPr>
              <w:t>固件设置的恢复出厂功能；</w:t>
            </w:r>
            <w:r w:rsidRPr="00FB0156">
              <w:rPr>
                <w:color w:val="000000"/>
                <w:kern w:val="0"/>
                <w:sz w:val="18"/>
                <w:szCs w:val="18"/>
              </w:rPr>
              <w:t>n</w:t>
            </w:r>
            <w:r w:rsidRPr="00FB0156">
              <w:rPr>
                <w:rFonts w:ascii="宋体" w:hAnsi="宋体" w:hint="eastAsia"/>
                <w:color w:val="000000"/>
                <w:kern w:val="0"/>
                <w:sz w:val="18"/>
                <w:szCs w:val="18"/>
              </w:rPr>
              <w:t>）支持网络引导启用和关闭功能</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67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远程控制</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支持远程关机和重新启动功能</w:t>
            </w:r>
          </w:p>
        </w:tc>
      </w:tr>
      <w:tr w:rsidR="00FB0156" w:rsidRPr="00FB0156" w:rsidTr="00EE166F">
        <w:trPr>
          <w:trHeight w:val="108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68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功能要求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操作系统及驱动功能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★操作系统及驱动的升级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支持通过网络、闪存盘对操作系统、驱动进行升级</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69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操作系统及驱动的备份还原</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支持操作系统备份及还原功能</w:t>
            </w:r>
          </w:p>
        </w:tc>
      </w:tr>
      <w:tr w:rsidR="00FB0156" w:rsidRPr="00FB0156" w:rsidTr="00F31F47">
        <w:trPr>
          <w:trHeight w:val="1165"/>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★操作系统功能</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a)</w:t>
            </w:r>
            <w:r w:rsidRPr="00FB0156">
              <w:rPr>
                <w:rFonts w:ascii="宋体" w:hAnsi="宋体" w:hint="eastAsia"/>
                <w:color w:val="000000"/>
                <w:kern w:val="0"/>
                <w:sz w:val="18"/>
                <w:szCs w:val="18"/>
              </w:rPr>
              <w:t>支持访问控制、安全审计、网络接入鉴别等功能；</w:t>
            </w:r>
            <w:r w:rsidRPr="00FB0156">
              <w:rPr>
                <w:color w:val="000000"/>
                <w:kern w:val="0"/>
                <w:sz w:val="18"/>
                <w:szCs w:val="18"/>
              </w:rPr>
              <w:t>b)</w:t>
            </w:r>
            <w:r w:rsidRPr="00FB0156">
              <w:rPr>
                <w:rFonts w:ascii="宋体" w:hAnsi="宋体" w:hint="eastAsia"/>
                <w:color w:val="000000"/>
                <w:kern w:val="0"/>
                <w:sz w:val="18"/>
                <w:szCs w:val="18"/>
              </w:rPr>
              <w:t>操作系统其他功能应满足操作系统政府采购需求标准中加</w:t>
            </w:r>
            <w:r w:rsidRPr="00FB0156">
              <w:rPr>
                <w:color w:val="000000"/>
                <w:kern w:val="0"/>
                <w:sz w:val="18"/>
                <w:szCs w:val="18"/>
              </w:rPr>
              <w:t>*</w:t>
            </w:r>
            <w:r w:rsidRPr="00FB0156">
              <w:rPr>
                <w:rFonts w:ascii="宋体" w:hAnsi="宋体" w:hint="eastAsia"/>
                <w:color w:val="000000"/>
                <w:kern w:val="0"/>
                <w:sz w:val="18"/>
                <w:szCs w:val="18"/>
              </w:rPr>
              <w:t>的指标要求</w:t>
            </w:r>
          </w:p>
        </w:tc>
      </w:tr>
      <w:tr w:rsidR="00FB0156" w:rsidRPr="00FB0156" w:rsidTr="00EE166F">
        <w:trPr>
          <w:trHeight w:val="69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功能要求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中文信息处理功能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★中文信息处理</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符合</w:t>
            </w:r>
            <w:r w:rsidRPr="00FB0156">
              <w:rPr>
                <w:color w:val="000000"/>
                <w:kern w:val="0"/>
                <w:sz w:val="18"/>
                <w:szCs w:val="18"/>
              </w:rPr>
              <w:t>GB 18030</w:t>
            </w:r>
            <w:r w:rsidRPr="00FB0156">
              <w:rPr>
                <w:rFonts w:ascii="宋体" w:hAnsi="宋体" w:hint="eastAsia"/>
                <w:color w:val="000000"/>
                <w:kern w:val="0"/>
                <w:sz w:val="18"/>
                <w:szCs w:val="18"/>
              </w:rPr>
              <w:t>的有关规定</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72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功能要求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机柜功能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机柜管理功能</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73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机柜通信方式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74 </w:t>
            </w:r>
          </w:p>
        </w:tc>
        <w:tc>
          <w:tcPr>
            <w:tcW w:w="1164" w:type="dxa"/>
            <w:gridSpan w:val="2"/>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功能要求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多集群作业管理</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110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关键部件安全要求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★关键部件安全要求3</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CPU</w:t>
            </w:r>
            <w:r w:rsidRPr="00FB0156">
              <w:rPr>
                <w:rFonts w:ascii="宋体" w:hAnsi="宋体" w:hint="eastAsia"/>
                <w:color w:val="000000"/>
                <w:kern w:val="0"/>
                <w:sz w:val="18"/>
                <w:szCs w:val="18"/>
              </w:rPr>
              <w:t>和操作系统等关键部件应当符合安全可靠测评要求</w:t>
            </w:r>
          </w:p>
        </w:tc>
      </w:tr>
      <w:tr w:rsidR="00FB0156" w:rsidRPr="00FB0156" w:rsidTr="00F31F47">
        <w:trPr>
          <w:trHeight w:val="96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固件安全要求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★故障检测</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支持故障检测功能，可以检测到具体的</w:t>
            </w:r>
            <w:r w:rsidRPr="00FB0156">
              <w:rPr>
                <w:color w:val="000000"/>
                <w:kern w:val="0"/>
                <w:sz w:val="18"/>
                <w:szCs w:val="18"/>
              </w:rPr>
              <w:t>FRU</w:t>
            </w:r>
            <w:r w:rsidRPr="00FB0156">
              <w:rPr>
                <w:rFonts w:ascii="宋体" w:hAnsi="宋体" w:hint="eastAsia"/>
                <w:color w:val="000000"/>
                <w:kern w:val="0"/>
                <w:sz w:val="18"/>
                <w:szCs w:val="18"/>
              </w:rPr>
              <w:t>（内存、硬盘等）的故障并发出告警</w:t>
            </w:r>
          </w:p>
        </w:tc>
      </w:tr>
      <w:tr w:rsidR="00FB0156" w:rsidRPr="00FB0156" w:rsidTr="00F31F47">
        <w:trPr>
          <w:trHeight w:val="154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内存故障智能预测和自愈修复</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支持内存故障智能预测和自愈修复，提前自动硬隔离，避免内存故障引起的非预期</w:t>
            </w:r>
            <w:proofErr w:type="gramStart"/>
            <w:r w:rsidRPr="00FB0156">
              <w:rPr>
                <w:rFonts w:ascii="宋体" w:hAnsi="宋体" w:hint="eastAsia"/>
                <w:kern w:val="0"/>
                <w:sz w:val="18"/>
                <w:szCs w:val="18"/>
              </w:rPr>
              <w:t>宕</w:t>
            </w:r>
            <w:proofErr w:type="gramEnd"/>
            <w:r w:rsidRPr="00FB0156">
              <w:rPr>
                <w:rFonts w:ascii="宋体" w:hAnsi="宋体" w:hint="eastAsia"/>
                <w:kern w:val="0"/>
                <w:sz w:val="18"/>
                <w:szCs w:val="18"/>
              </w:rPr>
              <w:t>机以及内存寿命的降低</w:t>
            </w:r>
          </w:p>
        </w:tc>
      </w:tr>
      <w:tr w:rsidR="00FB0156" w:rsidRPr="00FB0156" w:rsidTr="00EE166F">
        <w:trPr>
          <w:trHeight w:val="129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硬盘故障智能预测</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支持硬盘故障智能预测，基于故障模型预测出硬盘的故障</w:t>
            </w:r>
          </w:p>
        </w:tc>
      </w:tr>
      <w:tr w:rsidR="00FB0156" w:rsidRPr="00FB0156" w:rsidTr="00EE166F">
        <w:trPr>
          <w:trHeight w:val="112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79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PCIe链路故障智能诊断</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w:t>
            </w:r>
            <w:r w:rsidRPr="00FB0156">
              <w:rPr>
                <w:color w:val="000000"/>
                <w:kern w:val="0"/>
                <w:sz w:val="18"/>
                <w:szCs w:val="18"/>
              </w:rPr>
              <w:t>PCIe</w:t>
            </w:r>
            <w:r w:rsidRPr="00FB0156">
              <w:rPr>
                <w:rFonts w:ascii="宋体" w:hAnsi="宋体" w:hint="eastAsia"/>
                <w:color w:val="000000"/>
                <w:kern w:val="0"/>
                <w:sz w:val="18"/>
                <w:szCs w:val="18"/>
              </w:rPr>
              <w:t>链路故障智能诊断，判断出现故障的</w:t>
            </w:r>
            <w:r w:rsidRPr="00FB0156">
              <w:rPr>
                <w:color w:val="000000"/>
                <w:kern w:val="0"/>
                <w:sz w:val="18"/>
                <w:szCs w:val="18"/>
              </w:rPr>
              <w:t>PCIe</w:t>
            </w:r>
            <w:r w:rsidRPr="00FB0156">
              <w:rPr>
                <w:rFonts w:ascii="宋体" w:hAnsi="宋体" w:hint="eastAsia"/>
                <w:color w:val="000000"/>
                <w:kern w:val="0"/>
                <w:sz w:val="18"/>
                <w:szCs w:val="18"/>
              </w:rPr>
              <w:t>链路</w:t>
            </w:r>
          </w:p>
        </w:tc>
      </w:tr>
      <w:tr w:rsidR="00FB0156" w:rsidRPr="00FB0156" w:rsidTr="00F31F47">
        <w:trPr>
          <w:trHeight w:val="1517"/>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内存故障隔离</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支持内存故障隔离，在内存产生</w:t>
            </w:r>
            <w:r w:rsidRPr="00FB0156">
              <w:rPr>
                <w:color w:val="000000"/>
                <w:kern w:val="0"/>
                <w:sz w:val="18"/>
                <w:szCs w:val="18"/>
              </w:rPr>
              <w:t>CE</w:t>
            </w:r>
            <w:r w:rsidRPr="00FB0156">
              <w:rPr>
                <w:rFonts w:ascii="宋体" w:hAnsi="宋体" w:hint="eastAsia"/>
                <w:color w:val="000000"/>
                <w:kern w:val="0"/>
                <w:sz w:val="18"/>
                <w:szCs w:val="18"/>
              </w:rPr>
              <w:t>故障时，内存地址被隔离成功，服务器正常运行，业务系统不中断</w:t>
            </w:r>
          </w:p>
        </w:tc>
      </w:tr>
      <w:tr w:rsidR="00FB0156" w:rsidRPr="00FB0156" w:rsidTr="00F31F47">
        <w:trPr>
          <w:trHeight w:val="126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81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内存、PCIe卡的故障精准告警功能</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支持内存、</w:t>
            </w:r>
            <w:r w:rsidRPr="00FB0156">
              <w:rPr>
                <w:color w:val="000000"/>
                <w:kern w:val="0"/>
                <w:sz w:val="18"/>
                <w:szCs w:val="18"/>
              </w:rPr>
              <w:t>PCIe</w:t>
            </w:r>
            <w:r w:rsidRPr="00FB0156">
              <w:rPr>
                <w:rFonts w:ascii="宋体" w:hAnsi="宋体" w:hint="eastAsia"/>
                <w:color w:val="000000"/>
                <w:kern w:val="0"/>
                <w:sz w:val="18"/>
                <w:szCs w:val="18"/>
              </w:rPr>
              <w:t>卡的故障精准告警功能，触发告警并明确指示具体的故障位置</w:t>
            </w:r>
          </w:p>
        </w:tc>
      </w:tr>
      <w:tr w:rsidR="00FB0156" w:rsidRPr="00FB0156" w:rsidTr="00F31F47">
        <w:trPr>
          <w:trHeight w:val="100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异常下</w:t>
            </w:r>
            <w:proofErr w:type="gramStart"/>
            <w:r w:rsidRPr="00FB0156">
              <w:rPr>
                <w:rFonts w:ascii="宋体" w:hAnsi="宋体" w:cs="Arial" w:hint="eastAsia"/>
                <w:color w:val="000000"/>
                <w:kern w:val="0"/>
                <w:sz w:val="18"/>
                <w:szCs w:val="18"/>
              </w:rPr>
              <w:t>电关键</w:t>
            </w:r>
            <w:proofErr w:type="gramEnd"/>
            <w:r w:rsidRPr="00FB0156">
              <w:rPr>
                <w:rFonts w:ascii="宋体" w:hAnsi="宋体" w:cs="Arial" w:hint="eastAsia"/>
                <w:color w:val="000000"/>
                <w:kern w:val="0"/>
                <w:sz w:val="18"/>
                <w:szCs w:val="18"/>
              </w:rPr>
              <w:t>数据保护</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支持异常下</w:t>
            </w:r>
            <w:proofErr w:type="gramStart"/>
            <w:r w:rsidRPr="00FB0156">
              <w:rPr>
                <w:rFonts w:ascii="宋体" w:hAnsi="宋体" w:hint="eastAsia"/>
                <w:kern w:val="0"/>
                <w:sz w:val="18"/>
                <w:szCs w:val="18"/>
              </w:rPr>
              <w:t>电关键</w:t>
            </w:r>
            <w:proofErr w:type="gramEnd"/>
            <w:r w:rsidRPr="00FB0156">
              <w:rPr>
                <w:rFonts w:ascii="宋体" w:hAnsi="宋体" w:hint="eastAsia"/>
                <w:kern w:val="0"/>
                <w:sz w:val="18"/>
                <w:szCs w:val="18"/>
              </w:rPr>
              <w:t>数据保护，支持数据备份恢复机制，防止系统异常掉电导致的数据文件丢失</w:t>
            </w:r>
          </w:p>
        </w:tc>
      </w:tr>
      <w:tr w:rsidR="00FB0156" w:rsidRPr="00FB0156" w:rsidTr="00F31F47">
        <w:trPr>
          <w:trHeight w:val="1255"/>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BMC/BIOS</w:t>
            </w:r>
            <w:proofErr w:type="gramStart"/>
            <w:r w:rsidRPr="00FB0156">
              <w:rPr>
                <w:rFonts w:ascii="宋体" w:hAnsi="宋体" w:cs="Arial" w:hint="eastAsia"/>
                <w:color w:val="000000"/>
                <w:kern w:val="0"/>
                <w:sz w:val="18"/>
                <w:szCs w:val="18"/>
              </w:rPr>
              <w:t>固件双</w:t>
            </w:r>
            <w:proofErr w:type="gramEnd"/>
            <w:r w:rsidRPr="00FB0156">
              <w:rPr>
                <w:rFonts w:ascii="宋体" w:hAnsi="宋体" w:cs="Arial" w:hint="eastAsia"/>
                <w:color w:val="000000"/>
                <w:kern w:val="0"/>
                <w:sz w:val="18"/>
                <w:szCs w:val="18"/>
              </w:rPr>
              <w:t>镜像保护</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w:t>
            </w:r>
            <w:r w:rsidRPr="00FB0156">
              <w:rPr>
                <w:color w:val="000000"/>
                <w:kern w:val="0"/>
                <w:sz w:val="18"/>
                <w:szCs w:val="18"/>
              </w:rPr>
              <w:t>BMC/BIOS</w:t>
            </w:r>
            <w:proofErr w:type="gramStart"/>
            <w:r w:rsidRPr="00FB0156">
              <w:rPr>
                <w:rFonts w:ascii="宋体" w:hAnsi="宋体" w:hint="eastAsia"/>
                <w:color w:val="000000"/>
                <w:kern w:val="0"/>
                <w:sz w:val="18"/>
                <w:szCs w:val="18"/>
              </w:rPr>
              <w:t>固件双</w:t>
            </w:r>
            <w:proofErr w:type="gramEnd"/>
            <w:r w:rsidRPr="00FB0156">
              <w:rPr>
                <w:rFonts w:ascii="宋体" w:hAnsi="宋体" w:hint="eastAsia"/>
                <w:color w:val="000000"/>
                <w:kern w:val="0"/>
                <w:sz w:val="18"/>
                <w:szCs w:val="18"/>
              </w:rPr>
              <w:t>镜像保护，运行异常时自动切换到备份镜像运行，提升系统稳定性</w:t>
            </w:r>
          </w:p>
        </w:tc>
      </w:tr>
      <w:tr w:rsidR="00FB0156" w:rsidRPr="00FB0156" w:rsidTr="00F31F47">
        <w:trPr>
          <w:trHeight w:val="1117"/>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CPU</w:t>
            </w:r>
            <w:proofErr w:type="gramStart"/>
            <w:r w:rsidRPr="00FB0156">
              <w:rPr>
                <w:rFonts w:ascii="宋体" w:hAnsi="宋体" w:cs="Arial" w:hint="eastAsia"/>
                <w:color w:val="000000"/>
                <w:kern w:val="0"/>
                <w:sz w:val="18"/>
                <w:szCs w:val="18"/>
              </w:rPr>
              <w:t>核重启</w:t>
            </w:r>
            <w:proofErr w:type="gramEnd"/>
            <w:r w:rsidRPr="00FB0156">
              <w:rPr>
                <w:rFonts w:ascii="宋体" w:hAnsi="宋体" w:cs="Arial" w:hint="eastAsia"/>
                <w:color w:val="000000"/>
                <w:kern w:val="0"/>
                <w:sz w:val="18"/>
                <w:szCs w:val="18"/>
              </w:rPr>
              <w:t>隔离</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w:t>
            </w:r>
            <w:r w:rsidRPr="00FB0156">
              <w:rPr>
                <w:color w:val="000000"/>
                <w:kern w:val="0"/>
                <w:sz w:val="18"/>
                <w:szCs w:val="18"/>
              </w:rPr>
              <w:t>CPU</w:t>
            </w:r>
            <w:r w:rsidRPr="00FB0156">
              <w:rPr>
                <w:rFonts w:ascii="宋体" w:hAnsi="宋体" w:hint="eastAsia"/>
                <w:color w:val="000000"/>
                <w:kern w:val="0"/>
                <w:sz w:val="18"/>
                <w:szCs w:val="18"/>
              </w:rPr>
              <w:t>核发生不可纠正故障后，重启后由</w:t>
            </w:r>
            <w:r w:rsidRPr="00FB0156">
              <w:rPr>
                <w:color w:val="000000"/>
                <w:kern w:val="0"/>
                <w:sz w:val="18"/>
                <w:szCs w:val="18"/>
              </w:rPr>
              <w:t>BIOS</w:t>
            </w:r>
            <w:r w:rsidRPr="00FB0156">
              <w:rPr>
                <w:rFonts w:ascii="宋体" w:hAnsi="宋体" w:hint="eastAsia"/>
                <w:color w:val="000000"/>
                <w:kern w:val="0"/>
                <w:sz w:val="18"/>
                <w:szCs w:val="18"/>
              </w:rPr>
              <w:t>隔离该故障核，</w:t>
            </w:r>
            <w:r w:rsidRPr="00FB0156">
              <w:rPr>
                <w:color w:val="000000"/>
                <w:kern w:val="0"/>
                <w:sz w:val="18"/>
                <w:szCs w:val="18"/>
              </w:rPr>
              <w:t>OS</w:t>
            </w:r>
            <w:r w:rsidRPr="00FB0156">
              <w:rPr>
                <w:rFonts w:ascii="宋体" w:hAnsi="宋体" w:hint="eastAsia"/>
                <w:color w:val="000000"/>
                <w:kern w:val="0"/>
                <w:sz w:val="18"/>
                <w:szCs w:val="18"/>
              </w:rPr>
              <w:t>不可见，防止</w:t>
            </w:r>
            <w:r w:rsidRPr="00FB0156">
              <w:rPr>
                <w:color w:val="000000"/>
                <w:kern w:val="0"/>
                <w:sz w:val="18"/>
                <w:szCs w:val="18"/>
              </w:rPr>
              <w:t>OS</w:t>
            </w:r>
            <w:r w:rsidRPr="00FB0156">
              <w:rPr>
                <w:rFonts w:ascii="宋体" w:hAnsi="宋体" w:hint="eastAsia"/>
                <w:color w:val="000000"/>
                <w:kern w:val="0"/>
                <w:sz w:val="18"/>
                <w:szCs w:val="18"/>
              </w:rPr>
              <w:t>再次使用导致系统异常，核</w:t>
            </w:r>
            <w:r w:rsidRPr="00FB0156">
              <w:rPr>
                <w:color w:val="000000"/>
                <w:kern w:val="0"/>
                <w:sz w:val="18"/>
                <w:szCs w:val="18"/>
              </w:rPr>
              <w:t>0</w:t>
            </w:r>
            <w:r w:rsidRPr="00FB0156">
              <w:rPr>
                <w:rFonts w:ascii="宋体" w:hAnsi="宋体" w:hint="eastAsia"/>
                <w:color w:val="000000"/>
                <w:kern w:val="0"/>
                <w:sz w:val="18"/>
                <w:szCs w:val="18"/>
              </w:rPr>
              <w:t>除外</w:t>
            </w:r>
          </w:p>
        </w:tc>
      </w:tr>
      <w:tr w:rsidR="00FB0156" w:rsidRPr="00FB0156" w:rsidTr="00F31F47">
        <w:trPr>
          <w:trHeight w:val="85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内存地址隔离</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在硬件支持的情况下，支持故障内存地址重启后隔离</w:t>
            </w:r>
          </w:p>
        </w:tc>
      </w:tr>
      <w:tr w:rsidR="00FB0156" w:rsidRPr="00FB0156" w:rsidTr="00F31F47">
        <w:trPr>
          <w:trHeight w:val="83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内存存储阵列替换</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在硬件支持的情况下，支持故障内存存储阵列替换</w:t>
            </w:r>
          </w:p>
        </w:tc>
      </w:tr>
      <w:tr w:rsidR="00FB0156" w:rsidRPr="00FB0156" w:rsidTr="00F31F47">
        <w:trPr>
          <w:trHeight w:val="98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安全启动</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支持执行环境要求在整个系统启动的过程中，系统应提供一个机制来保护平台的完整性</w:t>
            </w:r>
          </w:p>
        </w:tc>
      </w:tr>
      <w:tr w:rsidR="00FB0156" w:rsidRPr="00FB0156" w:rsidTr="00F31F47">
        <w:trPr>
          <w:trHeight w:val="8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系统安全要求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syslog双向鉴别</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支持系统日志双向鉴别，对服务器根证书和客户端根证书进行鉴别</w:t>
            </w:r>
          </w:p>
        </w:tc>
      </w:tr>
      <w:tr w:rsidR="00FB0156" w:rsidRPr="00FB0156" w:rsidTr="00F31F47">
        <w:trPr>
          <w:trHeight w:val="1127"/>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89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★弱口令字典检查</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支持弱口令字典检查功能，出现在弱口令字典中的字符串不能被设置为用户口令</w:t>
            </w:r>
          </w:p>
        </w:tc>
      </w:tr>
      <w:tr w:rsidR="00FB0156" w:rsidRPr="00FB0156" w:rsidTr="00EE166F">
        <w:trPr>
          <w:trHeight w:val="699"/>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★白名单访问控制</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支持基于时间、</w:t>
            </w:r>
            <w:r w:rsidRPr="00FB0156">
              <w:rPr>
                <w:color w:val="000000"/>
                <w:kern w:val="0"/>
                <w:sz w:val="18"/>
                <w:szCs w:val="18"/>
              </w:rPr>
              <w:t>IP</w:t>
            </w:r>
            <w:r w:rsidRPr="00FB0156">
              <w:rPr>
                <w:rFonts w:ascii="宋体" w:hAnsi="宋体" w:hint="eastAsia"/>
                <w:color w:val="000000"/>
                <w:kern w:val="0"/>
                <w:sz w:val="18"/>
                <w:szCs w:val="18"/>
              </w:rPr>
              <w:t>或</w:t>
            </w:r>
            <w:r w:rsidRPr="00FB0156">
              <w:rPr>
                <w:color w:val="000000"/>
                <w:kern w:val="0"/>
                <w:sz w:val="18"/>
                <w:szCs w:val="18"/>
              </w:rPr>
              <w:t>MAC</w:t>
            </w:r>
            <w:r w:rsidRPr="00FB0156">
              <w:rPr>
                <w:rFonts w:ascii="宋体" w:hAnsi="宋体" w:hint="eastAsia"/>
                <w:color w:val="000000"/>
                <w:kern w:val="0"/>
                <w:sz w:val="18"/>
                <w:szCs w:val="18"/>
              </w:rPr>
              <w:t>白名单访问控制</w:t>
            </w:r>
          </w:p>
        </w:tc>
      </w:tr>
      <w:tr w:rsidR="00FB0156" w:rsidRPr="00FB0156" w:rsidTr="00EE166F">
        <w:trPr>
          <w:trHeight w:val="783"/>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proofErr w:type="gramStart"/>
            <w:r w:rsidRPr="00FB0156">
              <w:rPr>
                <w:rFonts w:ascii="宋体" w:hAnsi="宋体" w:cs="Arial" w:hint="eastAsia"/>
                <w:color w:val="000000"/>
                <w:kern w:val="0"/>
                <w:sz w:val="18"/>
                <w:szCs w:val="18"/>
              </w:rPr>
              <w:t>双因素</w:t>
            </w:r>
            <w:proofErr w:type="gramEnd"/>
            <w:r w:rsidRPr="00FB0156">
              <w:rPr>
                <w:rFonts w:ascii="宋体" w:hAnsi="宋体" w:cs="Arial" w:hint="eastAsia"/>
                <w:color w:val="000000"/>
                <w:kern w:val="0"/>
                <w:sz w:val="18"/>
                <w:szCs w:val="18"/>
              </w:rPr>
              <w:t>鉴别</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支持使用客户端证书和证书密码的</w:t>
            </w:r>
            <w:proofErr w:type="gramStart"/>
            <w:r w:rsidRPr="00FB0156">
              <w:rPr>
                <w:rFonts w:ascii="宋体" w:hAnsi="宋体" w:hint="eastAsia"/>
                <w:kern w:val="0"/>
                <w:sz w:val="18"/>
                <w:szCs w:val="18"/>
              </w:rPr>
              <w:t>双因素</w:t>
            </w:r>
            <w:proofErr w:type="gramEnd"/>
            <w:r w:rsidRPr="00FB0156">
              <w:rPr>
                <w:rFonts w:ascii="宋体" w:hAnsi="宋体" w:hint="eastAsia"/>
                <w:kern w:val="0"/>
                <w:sz w:val="18"/>
                <w:szCs w:val="18"/>
              </w:rPr>
              <w:t>鉴别方式登录管理系统</w:t>
            </w:r>
          </w:p>
        </w:tc>
      </w:tr>
      <w:tr w:rsidR="00FB0156" w:rsidRPr="00FB0156" w:rsidTr="00EE166F">
        <w:trPr>
          <w:trHeight w:val="133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★二次鉴别</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支持二次鉴别功能。对于用户配置、权限配置、公</w:t>
            </w:r>
            <w:proofErr w:type="gramStart"/>
            <w:r w:rsidRPr="00FB0156">
              <w:rPr>
                <w:rFonts w:ascii="宋体" w:hAnsi="宋体" w:hint="eastAsia"/>
                <w:kern w:val="0"/>
                <w:sz w:val="18"/>
                <w:szCs w:val="18"/>
              </w:rPr>
              <w:t>钥</w:t>
            </w:r>
            <w:proofErr w:type="gramEnd"/>
            <w:r w:rsidRPr="00FB0156">
              <w:rPr>
                <w:rFonts w:ascii="宋体" w:hAnsi="宋体" w:hint="eastAsia"/>
                <w:kern w:val="0"/>
                <w:sz w:val="18"/>
                <w:szCs w:val="18"/>
              </w:rPr>
              <w:t>导入等重要的管理操作，已登录用户应通过二次鉴别后，才能执行操作</w:t>
            </w:r>
          </w:p>
        </w:tc>
      </w:tr>
      <w:tr w:rsidR="00FB0156" w:rsidRPr="00FB0156" w:rsidTr="00EE166F">
        <w:trPr>
          <w:trHeight w:val="77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匿名</w:t>
            </w:r>
            <w:proofErr w:type="gramStart"/>
            <w:r w:rsidRPr="00FB0156">
              <w:rPr>
                <w:rFonts w:ascii="宋体" w:hAnsi="宋体" w:cs="Arial" w:hint="eastAsia"/>
                <w:color w:val="000000"/>
                <w:kern w:val="0"/>
                <w:sz w:val="18"/>
                <w:szCs w:val="18"/>
              </w:rPr>
              <w:t>化用户</w:t>
            </w:r>
            <w:proofErr w:type="gramEnd"/>
            <w:r w:rsidRPr="00FB0156">
              <w:rPr>
                <w:rFonts w:ascii="宋体" w:hAnsi="宋体" w:cs="Arial" w:hint="eastAsia"/>
                <w:color w:val="000000"/>
                <w:kern w:val="0"/>
                <w:sz w:val="18"/>
                <w:szCs w:val="18"/>
              </w:rPr>
              <w:t>告警接收邮箱</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支持带外管理系统中的用户告警接收邮箱进行匿名化处理</w:t>
            </w:r>
          </w:p>
        </w:tc>
      </w:tr>
      <w:tr w:rsidR="00FB0156" w:rsidRPr="00FB0156" w:rsidTr="00F31F47">
        <w:trPr>
          <w:trHeight w:val="112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94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★密码证书安全加密存储</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支持对带外管理系统中的用户口令和证书等敏感信息进行加密存储，禁止使用私有的和业界已知不安全的密码算法</w:t>
            </w:r>
          </w:p>
        </w:tc>
      </w:tr>
      <w:tr w:rsidR="00FB0156" w:rsidRPr="00FB0156" w:rsidTr="00EE166F">
        <w:trPr>
          <w:trHeight w:val="105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★敏感信息安全加密传输</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支持使用安全的传输加密协议（如</w:t>
            </w:r>
            <w:r w:rsidRPr="00FB0156">
              <w:rPr>
                <w:color w:val="000000"/>
                <w:kern w:val="0"/>
                <w:sz w:val="18"/>
                <w:szCs w:val="18"/>
              </w:rPr>
              <w:t>SSH</w:t>
            </w:r>
            <w:r w:rsidRPr="00FB0156">
              <w:rPr>
                <w:rFonts w:ascii="宋体" w:hAnsi="宋体" w:hint="eastAsia"/>
                <w:color w:val="000000"/>
                <w:kern w:val="0"/>
                <w:sz w:val="18"/>
                <w:szCs w:val="18"/>
              </w:rPr>
              <w:t>或</w:t>
            </w:r>
            <w:r w:rsidRPr="00FB0156">
              <w:rPr>
                <w:color w:val="000000"/>
                <w:kern w:val="0"/>
                <w:sz w:val="18"/>
                <w:szCs w:val="18"/>
              </w:rPr>
              <w:t>HTTPS</w:t>
            </w:r>
            <w:r w:rsidRPr="00FB0156">
              <w:rPr>
                <w:rFonts w:ascii="宋体" w:hAnsi="宋体" w:hint="eastAsia"/>
                <w:color w:val="000000"/>
                <w:kern w:val="0"/>
                <w:sz w:val="18"/>
                <w:szCs w:val="18"/>
              </w:rPr>
              <w:t>等）传输用户的敏感信息</w:t>
            </w:r>
          </w:p>
        </w:tc>
      </w:tr>
      <w:tr w:rsidR="00FB0156" w:rsidRPr="00FB0156" w:rsidTr="00F31F47">
        <w:trPr>
          <w:trHeight w:val="121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信息安全要求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★研发过程安全</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FB0156" w:rsidRPr="00FB0156" w:rsidTr="00F31F47">
        <w:trPr>
          <w:trHeight w:val="97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漏洞管理</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供应商承诺，生产商已建立漏洞全量视图，保证产品版本涉及到的所有漏洞</w:t>
            </w:r>
            <w:r w:rsidRPr="00FB0156">
              <w:rPr>
                <w:color w:val="000000"/>
                <w:kern w:val="0"/>
                <w:sz w:val="18"/>
                <w:szCs w:val="18"/>
              </w:rPr>
              <w:t>(</w:t>
            </w:r>
            <w:r w:rsidRPr="00FB0156">
              <w:rPr>
                <w:rFonts w:ascii="宋体" w:hAnsi="宋体" w:hint="eastAsia"/>
                <w:color w:val="000000"/>
                <w:kern w:val="0"/>
                <w:sz w:val="18"/>
                <w:szCs w:val="18"/>
              </w:rPr>
              <w:t>如驱动程序、</w:t>
            </w:r>
            <w:r w:rsidRPr="00FB0156">
              <w:rPr>
                <w:color w:val="000000"/>
                <w:kern w:val="0"/>
                <w:sz w:val="18"/>
                <w:szCs w:val="18"/>
              </w:rPr>
              <w:t>BMC</w:t>
            </w:r>
            <w:r w:rsidRPr="00FB0156">
              <w:rPr>
                <w:rFonts w:ascii="宋体" w:hAnsi="宋体" w:hint="eastAsia"/>
                <w:color w:val="000000"/>
                <w:kern w:val="0"/>
                <w:sz w:val="18"/>
                <w:szCs w:val="18"/>
              </w:rPr>
              <w:t>软件等</w:t>
            </w:r>
            <w:r w:rsidRPr="00FB0156">
              <w:rPr>
                <w:color w:val="000000"/>
                <w:kern w:val="0"/>
                <w:sz w:val="18"/>
                <w:szCs w:val="18"/>
              </w:rPr>
              <w:t>)</w:t>
            </w:r>
            <w:r w:rsidRPr="00FB0156">
              <w:rPr>
                <w:rFonts w:ascii="宋体" w:hAnsi="宋体" w:hint="eastAsia"/>
                <w:color w:val="000000"/>
                <w:kern w:val="0"/>
                <w:sz w:val="18"/>
                <w:szCs w:val="18"/>
              </w:rPr>
              <w:t>都可以查看</w:t>
            </w:r>
          </w:p>
        </w:tc>
      </w:tr>
      <w:tr w:rsidR="00FB0156" w:rsidRPr="00FB0156" w:rsidTr="00EE166F">
        <w:trPr>
          <w:trHeight w:val="1104"/>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网络关键设备服务器要求</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作为网络关键设备的服务器应符合</w:t>
            </w:r>
            <w:r w:rsidRPr="00FB0156">
              <w:rPr>
                <w:color w:val="000000"/>
                <w:kern w:val="0"/>
                <w:sz w:val="18"/>
                <w:szCs w:val="18"/>
              </w:rPr>
              <w:t>GB 40050</w:t>
            </w:r>
            <w:r w:rsidRPr="00FB0156">
              <w:rPr>
                <w:rFonts w:ascii="宋体" w:hAnsi="宋体" w:hint="eastAsia"/>
                <w:color w:val="000000"/>
                <w:kern w:val="0"/>
                <w:sz w:val="18"/>
                <w:szCs w:val="18"/>
              </w:rPr>
              <w:t>的相关规定</w:t>
            </w:r>
          </w:p>
        </w:tc>
      </w:tr>
      <w:tr w:rsidR="00FB0156" w:rsidRPr="00FB0156" w:rsidTr="00F31F47">
        <w:trPr>
          <w:trHeight w:val="2847"/>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99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r w:rsidRPr="00FB0156">
              <w:rPr>
                <w:rFonts w:ascii="宋体" w:hAnsi="宋体" w:cs="Arial" w:hint="eastAsia"/>
                <w:kern w:val="0"/>
                <w:sz w:val="18"/>
                <w:szCs w:val="18"/>
              </w:rPr>
              <w:t>安全要求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增强要求</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a)</w:t>
            </w:r>
            <w:r w:rsidRPr="00FB0156">
              <w:rPr>
                <w:rFonts w:ascii="宋体" w:hAnsi="宋体" w:hint="eastAsia"/>
                <w:color w:val="000000"/>
                <w:kern w:val="0"/>
                <w:sz w:val="18"/>
                <w:szCs w:val="18"/>
              </w:rPr>
              <w:t>嵌入物理可信根，实现设备的信任链构建；</w:t>
            </w:r>
            <w:r w:rsidRPr="00FB0156">
              <w:rPr>
                <w:color w:val="000000"/>
                <w:kern w:val="0"/>
                <w:sz w:val="18"/>
                <w:szCs w:val="18"/>
              </w:rPr>
              <w:t>b)</w:t>
            </w:r>
            <w:r w:rsidRPr="00FB0156">
              <w:rPr>
                <w:rFonts w:ascii="宋体" w:hAnsi="宋体" w:hint="eastAsia"/>
                <w:color w:val="000000"/>
                <w:kern w:val="0"/>
                <w:sz w:val="18"/>
                <w:szCs w:val="18"/>
              </w:rPr>
              <w:t>支持可信平台控制模块</w:t>
            </w:r>
            <w:r w:rsidRPr="00FB0156">
              <w:rPr>
                <w:color w:val="000000"/>
                <w:kern w:val="0"/>
                <w:sz w:val="18"/>
                <w:szCs w:val="18"/>
              </w:rPr>
              <w:t>(TPCM)</w:t>
            </w:r>
            <w:r w:rsidRPr="00FB0156">
              <w:rPr>
                <w:rFonts w:ascii="宋体" w:hAnsi="宋体" w:hint="eastAsia"/>
                <w:color w:val="000000"/>
                <w:kern w:val="0"/>
                <w:sz w:val="18"/>
                <w:szCs w:val="18"/>
              </w:rPr>
              <w:t>；</w:t>
            </w:r>
            <w:r w:rsidRPr="00FB0156">
              <w:rPr>
                <w:color w:val="000000"/>
                <w:kern w:val="0"/>
                <w:sz w:val="18"/>
                <w:szCs w:val="18"/>
              </w:rPr>
              <w:t>c)</w:t>
            </w:r>
            <w:r w:rsidRPr="00FB0156">
              <w:rPr>
                <w:rFonts w:ascii="宋体" w:hAnsi="宋体" w:hint="eastAsia"/>
                <w:color w:val="000000"/>
                <w:kern w:val="0"/>
                <w:sz w:val="18"/>
                <w:szCs w:val="18"/>
              </w:rPr>
              <w:t>支持在固件系统（</w:t>
            </w:r>
            <w:r w:rsidRPr="00FB0156">
              <w:rPr>
                <w:color w:val="000000"/>
                <w:kern w:val="0"/>
                <w:sz w:val="18"/>
                <w:szCs w:val="18"/>
              </w:rPr>
              <w:t>BMC</w:t>
            </w:r>
            <w:r w:rsidRPr="00FB0156">
              <w:rPr>
                <w:rFonts w:ascii="宋体" w:hAnsi="宋体" w:hint="eastAsia"/>
                <w:color w:val="000000"/>
                <w:kern w:val="0"/>
                <w:sz w:val="18"/>
                <w:szCs w:val="18"/>
              </w:rPr>
              <w:t>、</w:t>
            </w:r>
            <w:r w:rsidRPr="00FB0156">
              <w:rPr>
                <w:color w:val="000000"/>
                <w:kern w:val="0"/>
                <w:sz w:val="18"/>
                <w:szCs w:val="18"/>
              </w:rPr>
              <w:t>BIOS</w:t>
            </w:r>
            <w:r w:rsidRPr="00FB0156">
              <w:rPr>
                <w:rFonts w:ascii="宋体" w:hAnsi="宋体" w:hint="eastAsia"/>
                <w:color w:val="000000"/>
                <w:kern w:val="0"/>
                <w:sz w:val="18"/>
                <w:szCs w:val="18"/>
              </w:rPr>
              <w:t>）启动前实现对固件度量的功能，支持物理可信根对</w:t>
            </w:r>
            <w:r w:rsidRPr="00FB0156">
              <w:rPr>
                <w:color w:val="000000"/>
                <w:kern w:val="0"/>
                <w:sz w:val="18"/>
                <w:szCs w:val="18"/>
              </w:rPr>
              <w:t>BMC</w:t>
            </w:r>
            <w:r w:rsidRPr="00FB0156">
              <w:rPr>
                <w:rFonts w:ascii="宋体" w:hAnsi="宋体" w:hint="eastAsia"/>
                <w:color w:val="000000"/>
                <w:kern w:val="0"/>
                <w:sz w:val="18"/>
                <w:szCs w:val="18"/>
              </w:rPr>
              <w:t>固件或</w:t>
            </w:r>
            <w:r w:rsidRPr="00FB0156">
              <w:rPr>
                <w:color w:val="000000"/>
                <w:kern w:val="0"/>
                <w:sz w:val="18"/>
                <w:szCs w:val="18"/>
              </w:rPr>
              <w:t>BIOS</w:t>
            </w:r>
            <w:r w:rsidRPr="00FB0156">
              <w:rPr>
                <w:rFonts w:ascii="宋体" w:hAnsi="宋体" w:hint="eastAsia"/>
                <w:color w:val="000000"/>
                <w:kern w:val="0"/>
                <w:sz w:val="18"/>
                <w:szCs w:val="18"/>
              </w:rPr>
              <w:t>固件进行完整性检测、更新和恢复；</w:t>
            </w:r>
            <w:r w:rsidRPr="00FB0156">
              <w:rPr>
                <w:color w:val="000000"/>
                <w:kern w:val="0"/>
                <w:sz w:val="18"/>
                <w:szCs w:val="18"/>
              </w:rPr>
              <w:t>d)</w:t>
            </w:r>
            <w:r w:rsidRPr="00FB0156">
              <w:rPr>
                <w:rFonts w:ascii="宋体" w:hAnsi="宋体" w:hint="eastAsia"/>
                <w:color w:val="000000"/>
                <w:kern w:val="0"/>
                <w:sz w:val="18"/>
                <w:szCs w:val="18"/>
              </w:rPr>
              <w:t>支持对</w:t>
            </w:r>
            <w:r w:rsidRPr="00FB0156">
              <w:rPr>
                <w:color w:val="000000"/>
                <w:kern w:val="0"/>
                <w:sz w:val="18"/>
                <w:szCs w:val="18"/>
              </w:rPr>
              <w:t>CPU</w:t>
            </w:r>
            <w:r w:rsidRPr="00FB0156">
              <w:rPr>
                <w:rFonts w:ascii="宋体" w:hAnsi="宋体" w:hint="eastAsia"/>
                <w:color w:val="000000"/>
                <w:kern w:val="0"/>
                <w:sz w:val="18"/>
                <w:szCs w:val="18"/>
              </w:rPr>
              <w:t>、网络控制器等关键处理器进行身份识别与度量的功能；</w:t>
            </w:r>
            <w:r w:rsidRPr="00FB0156">
              <w:rPr>
                <w:color w:val="000000"/>
                <w:kern w:val="0"/>
                <w:sz w:val="18"/>
                <w:szCs w:val="18"/>
              </w:rPr>
              <w:t>e)</w:t>
            </w:r>
            <w:r w:rsidRPr="00FB0156">
              <w:rPr>
                <w:rFonts w:ascii="宋体" w:hAnsi="宋体" w:hint="eastAsia"/>
                <w:color w:val="000000"/>
                <w:kern w:val="0"/>
                <w:sz w:val="18"/>
                <w:szCs w:val="18"/>
              </w:rPr>
              <w:t>支持基于处理器或可信计算模块度量的功能；</w:t>
            </w:r>
            <w:r w:rsidRPr="00FB0156">
              <w:rPr>
                <w:color w:val="000000"/>
                <w:kern w:val="0"/>
                <w:sz w:val="18"/>
                <w:szCs w:val="18"/>
              </w:rPr>
              <w:t>f)</w:t>
            </w:r>
            <w:r w:rsidRPr="00FB0156">
              <w:rPr>
                <w:rFonts w:ascii="宋体" w:hAnsi="宋体" w:hint="eastAsia"/>
                <w:color w:val="000000"/>
                <w:kern w:val="0"/>
                <w:sz w:val="18"/>
                <w:szCs w:val="18"/>
              </w:rPr>
              <w:t>所采用的可信密码模块接口应符合</w:t>
            </w:r>
            <w:r w:rsidRPr="00FB0156">
              <w:rPr>
                <w:color w:val="000000"/>
                <w:kern w:val="0"/>
                <w:sz w:val="18"/>
                <w:szCs w:val="18"/>
              </w:rPr>
              <w:t>GM/T0012</w:t>
            </w:r>
            <w:r w:rsidRPr="00FB0156">
              <w:rPr>
                <w:rFonts w:ascii="宋体" w:hAnsi="宋体" w:hint="eastAsia"/>
                <w:color w:val="000000"/>
                <w:kern w:val="0"/>
                <w:sz w:val="18"/>
                <w:szCs w:val="18"/>
              </w:rPr>
              <w:t>的相关规定；</w:t>
            </w:r>
            <w:r w:rsidRPr="00FB0156">
              <w:rPr>
                <w:color w:val="000000"/>
                <w:kern w:val="0"/>
                <w:sz w:val="18"/>
                <w:szCs w:val="18"/>
              </w:rPr>
              <w:t>g)</w:t>
            </w:r>
            <w:r w:rsidRPr="00FB0156">
              <w:rPr>
                <w:rFonts w:ascii="宋体" w:hAnsi="宋体" w:hint="eastAsia"/>
                <w:color w:val="000000"/>
                <w:kern w:val="0"/>
                <w:sz w:val="18"/>
                <w:szCs w:val="18"/>
              </w:rPr>
              <w:t>可信安全管理模块、处理器等硬件载体应通过国家相关部门的认证和许可</w:t>
            </w:r>
          </w:p>
        </w:tc>
      </w:tr>
      <w:tr w:rsidR="00FB0156" w:rsidRPr="00FB0156" w:rsidTr="00EE166F">
        <w:trPr>
          <w:trHeight w:val="91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物理安全</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★物理安全</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安全要求应符合</w:t>
            </w:r>
            <w:r w:rsidRPr="00FB0156">
              <w:rPr>
                <w:color w:val="000000"/>
                <w:kern w:val="0"/>
                <w:sz w:val="18"/>
                <w:szCs w:val="18"/>
              </w:rPr>
              <w:t>GB 4943.1</w:t>
            </w:r>
            <w:r w:rsidRPr="00FB0156">
              <w:rPr>
                <w:rFonts w:ascii="宋体" w:hAnsi="宋体" w:hint="eastAsia"/>
                <w:color w:val="000000"/>
                <w:kern w:val="0"/>
                <w:sz w:val="18"/>
                <w:szCs w:val="18"/>
              </w:rPr>
              <w:t>的规定</w:t>
            </w:r>
          </w:p>
        </w:tc>
      </w:tr>
      <w:tr w:rsidR="00FB0156" w:rsidRPr="00FB0156" w:rsidTr="00EE166F">
        <w:trPr>
          <w:trHeight w:val="88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安全要求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限用物质的限量要求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★限用物质的限量要求</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限用物质的限量应符合</w:t>
            </w:r>
            <w:r w:rsidRPr="00FB0156">
              <w:rPr>
                <w:color w:val="000000"/>
                <w:kern w:val="0"/>
                <w:sz w:val="18"/>
                <w:szCs w:val="18"/>
              </w:rPr>
              <w:t>GB /T26572</w:t>
            </w:r>
            <w:r w:rsidRPr="00FB0156">
              <w:rPr>
                <w:rFonts w:ascii="宋体" w:hAnsi="宋体" w:hint="eastAsia"/>
                <w:color w:val="000000"/>
                <w:kern w:val="0"/>
                <w:sz w:val="18"/>
                <w:szCs w:val="18"/>
              </w:rPr>
              <w:t>的要求</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CPU性能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★CPU主频</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2.5GHz</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★单CPU核数</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16</w:t>
            </w:r>
            <w:r w:rsidRPr="00FB0156">
              <w:rPr>
                <w:rFonts w:ascii="宋体" w:hAnsi="宋体" w:hint="eastAsia"/>
                <w:color w:val="000000"/>
                <w:kern w:val="0"/>
                <w:sz w:val="18"/>
                <w:szCs w:val="18"/>
              </w:rPr>
              <w:t>核</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★单CPU末级缓存容量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32MB</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内存性能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单内存模块容量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 xml:space="preserve">16GB </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★内存速率</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2666MT/s</w:t>
            </w:r>
          </w:p>
        </w:tc>
      </w:tr>
      <w:tr w:rsidR="00FB0156" w:rsidRPr="00FB0156" w:rsidTr="00EE166F">
        <w:trPr>
          <w:trHeight w:val="67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存储性能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硬盘转速</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安装的硬磁盘转速不小于</w:t>
            </w:r>
            <w:r w:rsidRPr="00FB0156">
              <w:rPr>
                <w:color w:val="000000"/>
                <w:kern w:val="0"/>
                <w:sz w:val="18"/>
                <w:szCs w:val="18"/>
              </w:rPr>
              <w:t>7200rpm</w:t>
            </w:r>
          </w:p>
        </w:tc>
      </w:tr>
      <w:tr w:rsidR="00FB0156" w:rsidRPr="00FB0156" w:rsidTr="00EE166F">
        <w:trPr>
          <w:trHeight w:val="115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108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RAID卡性能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RAID卡缓存容量大小</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配备</w:t>
            </w:r>
            <w:r w:rsidRPr="00FB0156">
              <w:rPr>
                <w:color w:val="000000"/>
                <w:kern w:val="0"/>
                <w:sz w:val="18"/>
                <w:szCs w:val="18"/>
              </w:rPr>
              <w:t>RAID</w:t>
            </w:r>
            <w:proofErr w:type="gramStart"/>
            <w:r w:rsidRPr="00FB0156">
              <w:rPr>
                <w:rFonts w:ascii="宋体" w:hAnsi="宋体" w:hint="eastAsia"/>
                <w:color w:val="000000"/>
                <w:kern w:val="0"/>
                <w:sz w:val="18"/>
                <w:szCs w:val="18"/>
              </w:rPr>
              <w:t>卡且</w:t>
            </w:r>
            <w:proofErr w:type="gramEnd"/>
            <w:r w:rsidRPr="00FB0156">
              <w:rPr>
                <w:color w:val="000000"/>
                <w:kern w:val="0"/>
                <w:sz w:val="18"/>
                <w:szCs w:val="18"/>
              </w:rPr>
              <w:t>RAID</w:t>
            </w:r>
            <w:r w:rsidRPr="00FB0156">
              <w:rPr>
                <w:rFonts w:ascii="宋体" w:hAnsi="宋体" w:hint="eastAsia"/>
                <w:color w:val="000000"/>
                <w:kern w:val="0"/>
                <w:sz w:val="18"/>
                <w:szCs w:val="18"/>
              </w:rPr>
              <w:t>卡有缓存容量，缓存容量不少于</w:t>
            </w:r>
            <w:r w:rsidRPr="00FB0156">
              <w:rPr>
                <w:color w:val="000000"/>
                <w:kern w:val="0"/>
                <w:sz w:val="18"/>
                <w:szCs w:val="18"/>
              </w:rPr>
              <w:t xml:space="preserve">1GB </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109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tcBorders>
              <w:top w:val="nil"/>
              <w:left w:val="nil"/>
              <w:bottom w:val="single" w:sz="4" w:space="0" w:color="auto"/>
              <w:right w:val="single" w:sz="4" w:space="0" w:color="auto"/>
            </w:tcBorders>
            <w:shd w:val="clear" w:color="auto" w:fill="auto"/>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FCHBA卡性能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FCHBA卡速率</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网络性能</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独立网卡速率</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≥10GE</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proofErr w:type="gramStart"/>
            <w:r w:rsidRPr="00FB0156">
              <w:rPr>
                <w:rFonts w:ascii="宋体" w:hAnsi="宋体" w:cs="Arial" w:hint="eastAsia"/>
                <w:color w:val="000000"/>
                <w:kern w:val="0"/>
                <w:sz w:val="18"/>
                <w:szCs w:val="18"/>
              </w:rPr>
              <w:t>板载网卡</w:t>
            </w:r>
            <w:proofErr w:type="gramEnd"/>
            <w:r w:rsidRPr="00FB0156">
              <w:rPr>
                <w:rFonts w:ascii="宋体" w:hAnsi="宋体" w:cs="Arial" w:hint="eastAsia"/>
                <w:color w:val="000000"/>
                <w:kern w:val="0"/>
                <w:sz w:val="18"/>
                <w:szCs w:val="18"/>
              </w:rPr>
              <w:t>速率</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w:t>
            </w:r>
            <w:r w:rsidRPr="00FB0156">
              <w:rPr>
                <w:kern w:val="0"/>
                <w:sz w:val="18"/>
                <w:szCs w:val="18"/>
              </w:rPr>
              <w:t>1GE</w:t>
            </w:r>
          </w:p>
        </w:tc>
      </w:tr>
      <w:tr w:rsidR="00FB0156" w:rsidRPr="00FB0156" w:rsidTr="00EE166F">
        <w:trPr>
          <w:trHeight w:val="69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性能要求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电源能耗</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★电源能耗</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符合</w:t>
            </w:r>
            <w:r w:rsidRPr="00FB0156">
              <w:rPr>
                <w:color w:val="000000"/>
                <w:kern w:val="0"/>
                <w:sz w:val="18"/>
                <w:szCs w:val="18"/>
              </w:rPr>
              <w:t>GB /T9813.3</w:t>
            </w:r>
            <w:r w:rsidRPr="00FB0156">
              <w:rPr>
                <w:rFonts w:ascii="宋体" w:hAnsi="宋体" w:hint="eastAsia"/>
                <w:color w:val="000000"/>
                <w:kern w:val="0"/>
                <w:sz w:val="18"/>
                <w:szCs w:val="18"/>
              </w:rPr>
              <w:t>的有关规定</w:t>
            </w:r>
          </w:p>
        </w:tc>
      </w:tr>
      <w:tr w:rsidR="00FB0156" w:rsidRPr="00FB0156" w:rsidTr="00EE166F">
        <w:trPr>
          <w:trHeight w:val="132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部件兼容性要求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★内存兼容性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适配</w:t>
            </w:r>
            <w:r w:rsidRPr="00FB0156">
              <w:rPr>
                <w:color w:val="000000"/>
                <w:kern w:val="0"/>
                <w:sz w:val="18"/>
                <w:szCs w:val="18"/>
              </w:rPr>
              <w:t>3</w:t>
            </w:r>
            <w:r w:rsidRPr="00FB0156">
              <w:rPr>
                <w:rFonts w:ascii="宋体" w:hAnsi="宋体" w:hint="eastAsia"/>
                <w:color w:val="000000"/>
                <w:kern w:val="0"/>
                <w:sz w:val="18"/>
                <w:szCs w:val="18"/>
              </w:rPr>
              <w:t>种及以上厂商的内存产品，且均不低于产品支持的内存规格</w:t>
            </w:r>
          </w:p>
        </w:tc>
      </w:tr>
      <w:tr w:rsidR="00FB0156" w:rsidRPr="00FB0156" w:rsidTr="00EE166F">
        <w:trPr>
          <w:trHeight w:val="153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★固态存储兼容性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适配</w:t>
            </w:r>
            <w:r w:rsidRPr="00FB0156">
              <w:rPr>
                <w:color w:val="000000"/>
                <w:kern w:val="0"/>
                <w:sz w:val="18"/>
                <w:szCs w:val="18"/>
              </w:rPr>
              <w:t>3</w:t>
            </w:r>
            <w:r w:rsidRPr="00FB0156">
              <w:rPr>
                <w:rFonts w:ascii="宋体" w:hAnsi="宋体" w:hint="eastAsia"/>
                <w:color w:val="000000"/>
                <w:kern w:val="0"/>
                <w:sz w:val="18"/>
                <w:szCs w:val="18"/>
              </w:rPr>
              <w:t>种或以上厂商的固态存储产品，且均不低于产品支持的固态存储设备规格</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FCHBA卡兼容性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67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RAID卡兼容性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RAID</w:t>
            </w:r>
            <w:r w:rsidRPr="00FB0156">
              <w:rPr>
                <w:rFonts w:ascii="宋体" w:hAnsi="宋体" w:hint="eastAsia"/>
                <w:color w:val="000000"/>
                <w:kern w:val="0"/>
                <w:sz w:val="18"/>
                <w:szCs w:val="18"/>
              </w:rPr>
              <w:t>卡应适配两种或以上厂商产品</w:t>
            </w:r>
          </w:p>
        </w:tc>
      </w:tr>
      <w:tr w:rsidR="00FB0156" w:rsidRPr="00FB0156" w:rsidTr="00EE166F">
        <w:trPr>
          <w:trHeight w:val="64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★网卡兼容性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网卡应适配两种或以上厂商产品</w:t>
            </w:r>
          </w:p>
        </w:tc>
      </w:tr>
      <w:tr w:rsidR="00FB0156" w:rsidRPr="00FB0156" w:rsidTr="00F31F47">
        <w:trPr>
          <w:trHeight w:val="1230"/>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★功能卡兼容性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内置或适配符合</w:t>
            </w:r>
            <w:r w:rsidRPr="00FB0156">
              <w:rPr>
                <w:color w:val="000000"/>
                <w:kern w:val="0"/>
                <w:sz w:val="18"/>
                <w:szCs w:val="18"/>
              </w:rPr>
              <w:t>PCIe</w:t>
            </w:r>
            <w:r w:rsidRPr="00FB0156">
              <w:rPr>
                <w:rFonts w:ascii="宋体" w:hAnsi="宋体" w:hint="eastAsia"/>
                <w:color w:val="000000"/>
                <w:kern w:val="0"/>
                <w:sz w:val="18"/>
                <w:szCs w:val="18"/>
              </w:rPr>
              <w:t>的功能卡，如：网络功能卡、存储功能卡及图形显示功能卡</w:t>
            </w:r>
          </w:p>
        </w:tc>
      </w:tr>
      <w:tr w:rsidR="00FB0156" w:rsidRPr="00FB0156" w:rsidTr="00F31F47">
        <w:trPr>
          <w:trHeight w:val="168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119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外设兼容性</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★外设兼容性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兼容多种主流生产商的外部设备，包括显示器、键盘、鼠标、闪存盘、移动硬盘、</w:t>
            </w:r>
            <w:r w:rsidRPr="00FB0156">
              <w:rPr>
                <w:color w:val="000000"/>
                <w:kern w:val="0"/>
                <w:sz w:val="18"/>
                <w:szCs w:val="18"/>
              </w:rPr>
              <w:t>USB</w:t>
            </w:r>
            <w:r w:rsidRPr="00FB0156">
              <w:rPr>
                <w:rFonts w:ascii="宋体" w:hAnsi="宋体" w:hint="eastAsia"/>
                <w:color w:val="000000"/>
                <w:kern w:val="0"/>
                <w:sz w:val="18"/>
                <w:szCs w:val="18"/>
              </w:rPr>
              <w:t>光驱及</w:t>
            </w:r>
            <w:r w:rsidRPr="00FB0156">
              <w:rPr>
                <w:color w:val="000000"/>
                <w:kern w:val="0"/>
                <w:sz w:val="18"/>
                <w:szCs w:val="18"/>
              </w:rPr>
              <w:t>KVM</w:t>
            </w:r>
            <w:r w:rsidRPr="00FB0156">
              <w:rPr>
                <w:rFonts w:ascii="宋体" w:hAnsi="宋体" w:hint="eastAsia"/>
                <w:color w:val="000000"/>
                <w:kern w:val="0"/>
                <w:sz w:val="18"/>
                <w:szCs w:val="18"/>
              </w:rPr>
              <w:t>等，要求使用不同厂商的外部设备时，系统均能正常识别和安装驱动</w:t>
            </w:r>
          </w:p>
        </w:tc>
      </w:tr>
      <w:tr w:rsidR="00FB0156" w:rsidRPr="00FB0156" w:rsidTr="00EE166F">
        <w:trPr>
          <w:trHeight w:val="67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120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软件兼容性</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★数据库兼容</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兼容</w:t>
            </w:r>
            <w:r w:rsidRPr="00FB0156">
              <w:rPr>
                <w:color w:val="000000"/>
                <w:kern w:val="0"/>
                <w:sz w:val="18"/>
                <w:szCs w:val="18"/>
              </w:rPr>
              <w:t>3</w:t>
            </w:r>
            <w:r w:rsidRPr="00FB0156">
              <w:rPr>
                <w:rFonts w:ascii="宋体" w:hAnsi="宋体" w:hint="eastAsia"/>
                <w:color w:val="000000"/>
                <w:kern w:val="0"/>
                <w:sz w:val="18"/>
                <w:szCs w:val="18"/>
              </w:rPr>
              <w:t>个及以上厂商的数据库产品</w:t>
            </w:r>
          </w:p>
        </w:tc>
      </w:tr>
      <w:tr w:rsidR="00FB0156" w:rsidRPr="00FB0156" w:rsidTr="00EE166F">
        <w:trPr>
          <w:trHeight w:val="67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121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★中间件兼容</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兼容</w:t>
            </w:r>
            <w:r w:rsidRPr="00FB0156">
              <w:rPr>
                <w:color w:val="000000"/>
                <w:kern w:val="0"/>
                <w:sz w:val="18"/>
                <w:szCs w:val="18"/>
              </w:rPr>
              <w:t>3</w:t>
            </w:r>
            <w:r w:rsidRPr="00FB0156">
              <w:rPr>
                <w:rFonts w:ascii="宋体" w:hAnsi="宋体" w:hint="eastAsia"/>
                <w:color w:val="000000"/>
                <w:kern w:val="0"/>
                <w:sz w:val="18"/>
                <w:szCs w:val="18"/>
              </w:rPr>
              <w:t>个及以上厂商的中间件产品</w:t>
            </w:r>
          </w:p>
        </w:tc>
      </w:tr>
      <w:tr w:rsidR="00FB0156" w:rsidRPr="00FB0156" w:rsidTr="00EE166F">
        <w:trPr>
          <w:trHeight w:val="67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122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★平台软件兼容</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兼容</w:t>
            </w:r>
            <w:r w:rsidRPr="00FB0156">
              <w:rPr>
                <w:color w:val="000000"/>
                <w:kern w:val="0"/>
                <w:sz w:val="18"/>
                <w:szCs w:val="18"/>
              </w:rPr>
              <w:t>3</w:t>
            </w:r>
            <w:r w:rsidRPr="00FB0156">
              <w:rPr>
                <w:rFonts w:ascii="宋体" w:hAnsi="宋体" w:hint="eastAsia"/>
                <w:color w:val="000000"/>
                <w:kern w:val="0"/>
                <w:sz w:val="18"/>
                <w:szCs w:val="18"/>
              </w:rPr>
              <w:t>个及以上厂商的大数据平台</w:t>
            </w:r>
          </w:p>
        </w:tc>
      </w:tr>
      <w:tr w:rsidR="00FB0156" w:rsidRPr="00FB0156" w:rsidTr="00EE166F">
        <w:trPr>
          <w:trHeight w:val="67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123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兼容要求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虚拟化软件兼容</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兼容</w:t>
            </w:r>
            <w:r w:rsidRPr="00FB0156">
              <w:rPr>
                <w:color w:val="000000"/>
                <w:kern w:val="0"/>
                <w:sz w:val="18"/>
                <w:szCs w:val="18"/>
              </w:rPr>
              <w:t>2</w:t>
            </w:r>
            <w:r w:rsidRPr="00FB0156">
              <w:rPr>
                <w:rFonts w:ascii="宋体" w:hAnsi="宋体" w:hint="eastAsia"/>
                <w:color w:val="000000"/>
                <w:kern w:val="0"/>
                <w:sz w:val="18"/>
                <w:szCs w:val="18"/>
              </w:rPr>
              <w:t>款及以上虚拟化软件</w:t>
            </w:r>
          </w:p>
        </w:tc>
      </w:tr>
      <w:tr w:rsidR="00FB0156" w:rsidRPr="00FB0156" w:rsidTr="00EE166F">
        <w:trPr>
          <w:trHeight w:val="115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124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可靠性要求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存储可靠性要求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SATASSD可靠性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SSD</w:t>
            </w:r>
            <w:r w:rsidRPr="00FB0156">
              <w:rPr>
                <w:rFonts w:ascii="宋体" w:hAnsi="宋体" w:hint="eastAsia"/>
                <w:color w:val="000000"/>
                <w:kern w:val="0"/>
                <w:sz w:val="18"/>
                <w:szCs w:val="18"/>
              </w:rPr>
              <w:t>的</w:t>
            </w:r>
            <w:r w:rsidRPr="00FB0156">
              <w:rPr>
                <w:color w:val="000000"/>
                <w:kern w:val="0"/>
                <w:sz w:val="18"/>
                <w:szCs w:val="18"/>
              </w:rPr>
              <w:t>m1</w:t>
            </w:r>
            <w:r w:rsidRPr="00FB0156">
              <w:rPr>
                <w:rFonts w:ascii="宋体" w:hAnsi="宋体" w:hint="eastAsia"/>
                <w:color w:val="000000"/>
                <w:kern w:val="0"/>
                <w:sz w:val="18"/>
                <w:szCs w:val="18"/>
              </w:rPr>
              <w:t>值（</w:t>
            </w:r>
            <w:r w:rsidRPr="00FB0156">
              <w:rPr>
                <w:color w:val="000000"/>
                <w:kern w:val="0"/>
                <w:sz w:val="18"/>
                <w:szCs w:val="18"/>
              </w:rPr>
              <w:t>MTBF</w:t>
            </w:r>
            <w:r w:rsidRPr="00FB0156">
              <w:rPr>
                <w:rFonts w:ascii="宋体" w:hAnsi="宋体" w:hint="eastAsia"/>
                <w:color w:val="000000"/>
                <w:kern w:val="0"/>
                <w:sz w:val="18"/>
                <w:szCs w:val="18"/>
              </w:rPr>
              <w:t>的不可接受值）不低于</w:t>
            </w:r>
            <w:r w:rsidRPr="00FB0156">
              <w:rPr>
                <w:color w:val="000000"/>
                <w:kern w:val="0"/>
                <w:sz w:val="18"/>
                <w:szCs w:val="18"/>
              </w:rPr>
              <w:t>200000h</w:t>
            </w:r>
          </w:p>
        </w:tc>
      </w:tr>
      <w:tr w:rsidR="00FB0156" w:rsidRPr="00FB0156" w:rsidTr="00EE166F">
        <w:trPr>
          <w:trHeight w:val="115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125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可靠性要求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整机可靠性要求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★整机可靠性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m1</w:t>
            </w:r>
            <w:r w:rsidRPr="00FB0156">
              <w:rPr>
                <w:rFonts w:ascii="宋体" w:hAnsi="宋体" w:hint="eastAsia"/>
                <w:color w:val="000000"/>
                <w:kern w:val="0"/>
                <w:sz w:val="18"/>
                <w:szCs w:val="18"/>
              </w:rPr>
              <w:t>值（</w:t>
            </w:r>
            <w:r w:rsidRPr="00FB0156">
              <w:rPr>
                <w:color w:val="000000"/>
                <w:kern w:val="0"/>
                <w:sz w:val="18"/>
                <w:szCs w:val="18"/>
              </w:rPr>
              <w:t>MTBF</w:t>
            </w:r>
            <w:r w:rsidRPr="00FB0156">
              <w:rPr>
                <w:rFonts w:ascii="宋体" w:hAnsi="宋体" w:hint="eastAsia"/>
                <w:color w:val="000000"/>
                <w:kern w:val="0"/>
                <w:sz w:val="18"/>
                <w:szCs w:val="18"/>
              </w:rPr>
              <w:t>的不可接受值）不得低于</w:t>
            </w:r>
            <w:r w:rsidRPr="00FB0156">
              <w:rPr>
                <w:color w:val="000000"/>
                <w:kern w:val="0"/>
                <w:sz w:val="18"/>
                <w:szCs w:val="18"/>
              </w:rPr>
              <w:t>30000h</w:t>
            </w:r>
          </w:p>
        </w:tc>
      </w:tr>
      <w:tr w:rsidR="00FB0156" w:rsidRPr="00FB0156" w:rsidTr="00EE166F">
        <w:trPr>
          <w:trHeight w:val="67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126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可靠性要求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★风扇可靠性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风扇寿命应不低于</w:t>
            </w:r>
            <w:r w:rsidRPr="00FB0156">
              <w:rPr>
                <w:color w:val="000000"/>
                <w:kern w:val="0"/>
                <w:sz w:val="18"/>
                <w:szCs w:val="18"/>
              </w:rPr>
              <w:t>40000h</w:t>
            </w:r>
          </w:p>
        </w:tc>
      </w:tr>
      <w:tr w:rsidR="00FB0156" w:rsidRPr="00FB0156" w:rsidTr="00EE166F">
        <w:trPr>
          <w:trHeight w:val="91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127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可靠性要求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★部件可靠性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支持硬盘、电源、风扇热插拔</w:t>
            </w:r>
            <w:r w:rsidRPr="00FB0156">
              <w:rPr>
                <w:color w:val="000000"/>
                <w:kern w:val="0"/>
                <w:sz w:val="18"/>
                <w:szCs w:val="18"/>
              </w:rPr>
              <w:t>(</w:t>
            </w:r>
            <w:r w:rsidRPr="00FB0156">
              <w:rPr>
                <w:rFonts w:ascii="宋体" w:hAnsi="宋体" w:hint="eastAsia"/>
                <w:color w:val="000000"/>
                <w:kern w:val="0"/>
                <w:sz w:val="18"/>
                <w:szCs w:val="18"/>
              </w:rPr>
              <w:t>内置风扇除外</w:t>
            </w:r>
            <w:r w:rsidRPr="00FB0156">
              <w:rPr>
                <w:color w:val="000000"/>
                <w:kern w:val="0"/>
                <w:sz w:val="18"/>
                <w:szCs w:val="18"/>
              </w:rPr>
              <w:t>)</w:t>
            </w:r>
          </w:p>
        </w:tc>
      </w:tr>
      <w:tr w:rsidR="00FB0156" w:rsidRPr="00FB0156" w:rsidTr="00F31F47">
        <w:trPr>
          <w:trHeight w:val="106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128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包装及运输要求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包装及运输要求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★标志、包装、运输和贮存</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符合</w:t>
            </w:r>
            <w:r w:rsidRPr="00FB0156">
              <w:rPr>
                <w:color w:val="000000"/>
                <w:kern w:val="0"/>
                <w:sz w:val="18"/>
                <w:szCs w:val="18"/>
              </w:rPr>
              <w:t>GB /T9813.3</w:t>
            </w:r>
            <w:r w:rsidRPr="00FB0156">
              <w:rPr>
                <w:rFonts w:ascii="宋体" w:hAnsi="宋体" w:hint="eastAsia"/>
                <w:color w:val="000000"/>
                <w:kern w:val="0"/>
                <w:sz w:val="18"/>
                <w:szCs w:val="18"/>
              </w:rPr>
              <w:t>和商品包装政府采购需求标准的相关规定</w:t>
            </w:r>
          </w:p>
        </w:tc>
      </w:tr>
      <w:tr w:rsidR="00FB0156" w:rsidRPr="00FB0156" w:rsidTr="008963B2">
        <w:trPr>
          <w:trHeight w:val="1773"/>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129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服务响应</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★服务响应</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a)</w:t>
            </w:r>
            <w:r w:rsidRPr="00FB0156">
              <w:rPr>
                <w:rFonts w:ascii="宋体" w:hAnsi="宋体" w:hint="eastAsia"/>
                <w:color w:val="000000"/>
                <w:kern w:val="0"/>
                <w:sz w:val="18"/>
                <w:szCs w:val="18"/>
              </w:rPr>
              <w:t>提供电话、电子邮件、远程连接等多种形式服务；</w:t>
            </w:r>
            <w:r w:rsidRPr="00FB0156">
              <w:rPr>
                <w:color w:val="000000"/>
                <w:kern w:val="0"/>
                <w:sz w:val="18"/>
                <w:szCs w:val="18"/>
              </w:rPr>
              <w:t>b)</w:t>
            </w:r>
            <w:r w:rsidRPr="00FB0156">
              <w:rPr>
                <w:rFonts w:ascii="宋体" w:hAnsi="宋体" w:hint="eastAsia"/>
                <w:color w:val="000000"/>
                <w:kern w:val="0"/>
                <w:sz w:val="18"/>
                <w:szCs w:val="18"/>
              </w:rPr>
              <w:t>提供同城</w:t>
            </w:r>
            <w:r w:rsidRPr="00FB0156">
              <w:rPr>
                <w:color w:val="000000"/>
                <w:kern w:val="0"/>
                <w:sz w:val="18"/>
                <w:szCs w:val="18"/>
              </w:rPr>
              <w:t>4h</w:t>
            </w:r>
            <w:r w:rsidRPr="00FB0156">
              <w:rPr>
                <w:rFonts w:ascii="宋体" w:hAnsi="宋体" w:hint="eastAsia"/>
                <w:color w:val="000000"/>
                <w:kern w:val="0"/>
                <w:sz w:val="18"/>
                <w:szCs w:val="18"/>
              </w:rPr>
              <w:t>、异地</w:t>
            </w:r>
            <w:r w:rsidRPr="00FB0156">
              <w:rPr>
                <w:color w:val="000000"/>
                <w:kern w:val="0"/>
                <w:sz w:val="18"/>
                <w:szCs w:val="18"/>
              </w:rPr>
              <w:t>12h</w:t>
            </w:r>
            <w:r w:rsidRPr="00FB0156">
              <w:rPr>
                <w:rFonts w:ascii="宋体" w:hAnsi="宋体" w:hint="eastAsia"/>
                <w:color w:val="000000"/>
                <w:kern w:val="0"/>
                <w:sz w:val="18"/>
                <w:szCs w:val="18"/>
              </w:rPr>
              <w:t>技术响应服务，</w:t>
            </w:r>
            <w:r w:rsidRPr="00FB0156">
              <w:rPr>
                <w:color w:val="000000"/>
                <w:kern w:val="0"/>
                <w:sz w:val="18"/>
                <w:szCs w:val="18"/>
              </w:rPr>
              <w:t>2</w:t>
            </w:r>
            <w:r w:rsidRPr="00FB0156">
              <w:rPr>
                <w:rFonts w:ascii="宋体" w:hAnsi="宋体" w:hint="eastAsia"/>
                <w:color w:val="000000"/>
                <w:kern w:val="0"/>
                <w:sz w:val="18"/>
                <w:szCs w:val="18"/>
              </w:rPr>
              <w:t>个工作日解决问题，对于未能解决的问题和故障应提供可行的升级方案，并提供周转设备；</w:t>
            </w:r>
            <w:r w:rsidRPr="00FB0156">
              <w:rPr>
                <w:color w:val="000000"/>
                <w:kern w:val="0"/>
                <w:sz w:val="18"/>
                <w:szCs w:val="18"/>
              </w:rPr>
              <w:t>c)</w:t>
            </w:r>
            <w:r w:rsidRPr="00FB0156">
              <w:rPr>
                <w:rFonts w:ascii="宋体" w:hAnsi="宋体" w:hint="eastAsia"/>
                <w:color w:val="000000"/>
                <w:kern w:val="0"/>
                <w:sz w:val="18"/>
                <w:szCs w:val="18"/>
              </w:rPr>
              <w:t>建立全国技术服务体系和服务团体，符合专业服务体系标准要求，提供原厂中文服务；</w:t>
            </w:r>
            <w:r w:rsidRPr="00FB0156">
              <w:rPr>
                <w:color w:val="000000"/>
                <w:kern w:val="0"/>
                <w:sz w:val="18"/>
                <w:szCs w:val="18"/>
              </w:rPr>
              <w:t>d)</w:t>
            </w:r>
            <w:r w:rsidRPr="00FB0156">
              <w:rPr>
                <w:rFonts w:ascii="宋体" w:hAnsi="宋体" w:hint="eastAsia"/>
                <w:color w:val="000000"/>
                <w:kern w:val="0"/>
                <w:sz w:val="18"/>
                <w:szCs w:val="18"/>
              </w:rPr>
              <w:t>服务周期内提供产品的维修、换件和升级服务</w:t>
            </w:r>
          </w:p>
        </w:tc>
      </w:tr>
      <w:tr w:rsidR="00FB0156" w:rsidRPr="00FB0156" w:rsidTr="00EE166F">
        <w:trPr>
          <w:trHeight w:val="129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★培训服务</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供应商提供培训材料、产品手册、培训视频等培训相关内容</w:t>
            </w:r>
          </w:p>
        </w:tc>
      </w:tr>
      <w:tr w:rsidR="00FB0156" w:rsidRPr="00FB0156" w:rsidTr="008963B2">
        <w:trPr>
          <w:trHeight w:val="1731"/>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服务周期</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★服务周期</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kern w:val="0"/>
                <w:sz w:val="18"/>
                <w:szCs w:val="18"/>
              </w:rPr>
              <w:t>a)</w:t>
            </w:r>
            <w:r w:rsidRPr="00FB0156">
              <w:rPr>
                <w:rFonts w:ascii="宋体" w:hAnsi="宋体" w:hint="eastAsia"/>
                <w:color w:val="000000"/>
                <w:kern w:val="0"/>
                <w:sz w:val="18"/>
                <w:szCs w:val="18"/>
              </w:rPr>
              <w:t>产品免费服务周期（含换件和维修）应不小于</w:t>
            </w:r>
            <w:r w:rsidRPr="00FB0156">
              <w:rPr>
                <w:color w:val="000000"/>
                <w:kern w:val="0"/>
                <w:sz w:val="18"/>
                <w:szCs w:val="18"/>
              </w:rPr>
              <w:t>3</w:t>
            </w:r>
            <w:r w:rsidRPr="00FB0156">
              <w:rPr>
                <w:rFonts w:ascii="宋体" w:hAnsi="宋体" w:hint="eastAsia"/>
                <w:color w:val="000000"/>
                <w:kern w:val="0"/>
                <w:sz w:val="18"/>
                <w:szCs w:val="18"/>
              </w:rPr>
              <w:t>年；</w:t>
            </w:r>
            <w:r w:rsidRPr="00FB0156">
              <w:rPr>
                <w:color w:val="000000"/>
                <w:kern w:val="0"/>
                <w:sz w:val="18"/>
                <w:szCs w:val="18"/>
              </w:rPr>
              <w:t>b)</w:t>
            </w:r>
            <w:r w:rsidRPr="00FB0156">
              <w:rPr>
                <w:rFonts w:ascii="宋体" w:hAnsi="宋体" w:hint="eastAsia"/>
                <w:color w:val="000000"/>
                <w:kern w:val="0"/>
                <w:sz w:val="18"/>
                <w:szCs w:val="18"/>
              </w:rPr>
              <w:t>设备停产后继续提供质量保障服务（含备品备件），服务终止时间与最后一批设备交付时间间隔不低于</w:t>
            </w:r>
            <w:r w:rsidRPr="00FB0156">
              <w:rPr>
                <w:color w:val="000000"/>
                <w:kern w:val="0"/>
                <w:sz w:val="18"/>
                <w:szCs w:val="18"/>
              </w:rPr>
              <w:t>6</w:t>
            </w:r>
            <w:r w:rsidRPr="00FB0156">
              <w:rPr>
                <w:rFonts w:ascii="宋体" w:hAnsi="宋体" w:hint="eastAsia"/>
                <w:color w:val="000000"/>
                <w:kern w:val="0"/>
                <w:sz w:val="18"/>
                <w:szCs w:val="18"/>
              </w:rPr>
              <w:t>年；</w:t>
            </w:r>
            <w:r w:rsidRPr="00FB0156">
              <w:rPr>
                <w:color w:val="000000"/>
                <w:kern w:val="0"/>
                <w:sz w:val="18"/>
                <w:szCs w:val="18"/>
              </w:rPr>
              <w:t>c)</w:t>
            </w:r>
            <w:r w:rsidRPr="00FB0156">
              <w:rPr>
                <w:rFonts w:ascii="宋体" w:hAnsi="宋体" w:hint="eastAsia"/>
                <w:color w:val="000000"/>
                <w:kern w:val="0"/>
                <w:sz w:val="18"/>
                <w:szCs w:val="18"/>
              </w:rPr>
              <w:t>产品停止服务时间应提前</w:t>
            </w:r>
            <w:r w:rsidRPr="00FB0156">
              <w:rPr>
                <w:color w:val="000000"/>
                <w:kern w:val="0"/>
                <w:sz w:val="18"/>
                <w:szCs w:val="18"/>
              </w:rPr>
              <w:t>1</w:t>
            </w:r>
            <w:r w:rsidRPr="00FB0156">
              <w:rPr>
                <w:rFonts w:ascii="宋体" w:hAnsi="宋体" w:hint="eastAsia"/>
                <w:color w:val="000000"/>
                <w:kern w:val="0"/>
                <w:sz w:val="18"/>
                <w:szCs w:val="18"/>
              </w:rPr>
              <w:t>年告知客户；</w:t>
            </w:r>
            <w:r w:rsidRPr="00FB0156">
              <w:rPr>
                <w:color w:val="000000"/>
                <w:kern w:val="0"/>
                <w:sz w:val="18"/>
                <w:szCs w:val="18"/>
              </w:rPr>
              <w:t>d)</w:t>
            </w:r>
            <w:r w:rsidRPr="00FB0156">
              <w:rPr>
                <w:rFonts w:ascii="宋体" w:hAnsi="宋体" w:hint="eastAsia"/>
                <w:color w:val="000000"/>
                <w:kern w:val="0"/>
                <w:sz w:val="18"/>
                <w:szCs w:val="18"/>
              </w:rPr>
              <w:t>产品发布日期需在随机文件中明确</w:t>
            </w:r>
          </w:p>
        </w:tc>
      </w:tr>
      <w:tr w:rsidR="00FB0156" w:rsidRPr="00FB0156" w:rsidTr="00ED7355">
        <w:trPr>
          <w:trHeight w:val="140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服务工具要求</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★工具要求</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供应商提供设置服务器硬件、辅助操作系统安装等功能的辅助工具和管理软件。且随附软件应具有合法授权或版权</w:t>
            </w:r>
          </w:p>
        </w:tc>
      </w:tr>
      <w:tr w:rsidR="00FB0156" w:rsidRPr="00FB0156" w:rsidTr="00EE166F">
        <w:trPr>
          <w:trHeight w:val="27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辅助工具</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D7355">
        <w:trPr>
          <w:trHeight w:val="1229"/>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★驱动安装升级指引</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供应商提供出厂安装的配件所需的驱动程序，形式包括但不限于驱动光盘、驱动下载链接等。其他配件应提供指引</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随机附开盖</w:t>
            </w:r>
            <w:r w:rsidRPr="00FB0156">
              <w:rPr>
                <w:rFonts w:ascii="宋体" w:hAnsi="宋体" w:cs="Arial" w:hint="eastAsia"/>
                <w:color w:val="000000"/>
                <w:kern w:val="0"/>
                <w:sz w:val="18"/>
                <w:szCs w:val="18"/>
              </w:rPr>
              <w:lastRenderedPageBreak/>
              <w:t>工具</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lastRenderedPageBreak/>
              <w:t>不涉及</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lastRenderedPageBreak/>
              <w:t xml:space="preserve">136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代码迁移工具</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137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性能分析工具</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E166F">
        <w:trPr>
          <w:trHeight w:val="43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138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跨架构平台应用兼容</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不涉及</w:t>
            </w:r>
          </w:p>
        </w:tc>
      </w:tr>
      <w:tr w:rsidR="00FB0156" w:rsidRPr="00FB0156" w:rsidTr="00ED7355">
        <w:trPr>
          <w:trHeight w:val="96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139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★管理软件</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具备资源管理、系统管理、性能监控、健康监控、基于网络控制、报警设置功能</w:t>
            </w:r>
          </w:p>
        </w:tc>
      </w:tr>
      <w:tr w:rsidR="00FB0156" w:rsidRPr="00FB0156" w:rsidTr="00ED7355">
        <w:trPr>
          <w:trHeight w:val="83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140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增值服务</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★厂家升级产品软件与扩容服务</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供应商提供原厂级的部件</w:t>
            </w:r>
            <w:r w:rsidRPr="00FB0156">
              <w:rPr>
                <w:color w:val="000000"/>
                <w:kern w:val="0"/>
                <w:sz w:val="18"/>
                <w:szCs w:val="18"/>
              </w:rPr>
              <w:t>/</w:t>
            </w:r>
            <w:r w:rsidRPr="00FB0156">
              <w:rPr>
                <w:rFonts w:ascii="宋体" w:hAnsi="宋体" w:hint="eastAsia"/>
                <w:color w:val="000000"/>
                <w:kern w:val="0"/>
                <w:sz w:val="18"/>
                <w:szCs w:val="18"/>
              </w:rPr>
              <w:t>软件产品升级和扩容能力</w:t>
            </w:r>
          </w:p>
        </w:tc>
      </w:tr>
      <w:tr w:rsidR="00FB0156" w:rsidRPr="00FB0156" w:rsidTr="00ED7355">
        <w:trPr>
          <w:trHeight w:val="978"/>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141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服务保障升级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供应商有偿提供远程技术支持、软件授权服务、备件更换服务、现场支承服务</w:t>
            </w:r>
          </w:p>
        </w:tc>
      </w:tr>
      <w:tr w:rsidR="00FB0156" w:rsidRPr="00FB0156" w:rsidTr="00EE166F">
        <w:trPr>
          <w:trHeight w:val="91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142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★提供上门服务</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供应商具备提供上门服务的能力</w:t>
            </w:r>
            <w:r w:rsidRPr="00FB0156">
              <w:rPr>
                <w:color w:val="000000"/>
                <w:kern w:val="0"/>
                <w:sz w:val="18"/>
                <w:szCs w:val="18"/>
              </w:rPr>
              <w:t>(</w:t>
            </w:r>
            <w:r w:rsidRPr="00FB0156">
              <w:rPr>
                <w:rFonts w:ascii="宋体" w:hAnsi="宋体" w:hint="eastAsia"/>
                <w:color w:val="000000"/>
                <w:kern w:val="0"/>
                <w:sz w:val="18"/>
                <w:szCs w:val="18"/>
              </w:rPr>
              <w:t>可收费</w:t>
            </w:r>
            <w:r w:rsidRPr="00FB0156">
              <w:rPr>
                <w:color w:val="000000"/>
                <w:kern w:val="0"/>
                <w:sz w:val="18"/>
                <w:szCs w:val="18"/>
              </w:rPr>
              <w:t>)</w:t>
            </w:r>
          </w:p>
        </w:tc>
      </w:tr>
      <w:tr w:rsidR="00FB0156" w:rsidRPr="00FB0156" w:rsidTr="00EE166F">
        <w:trPr>
          <w:trHeight w:val="1296"/>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143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kern w:val="0"/>
                <w:sz w:val="18"/>
                <w:szCs w:val="18"/>
              </w:rPr>
            </w:pPr>
            <w:r w:rsidRPr="00FB0156">
              <w:rPr>
                <w:rFonts w:ascii="宋体" w:hAnsi="宋体" w:cs="Arial" w:hint="eastAsia"/>
                <w:kern w:val="0"/>
                <w:sz w:val="18"/>
                <w:szCs w:val="18"/>
              </w:rPr>
              <w:t>服务要求</w:t>
            </w:r>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业务场景性能优化服务及整体架构升级服务</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供应商提供针对特定业务场景性能优化服务及整体架构升级服务</w:t>
            </w:r>
          </w:p>
        </w:tc>
      </w:tr>
      <w:tr w:rsidR="00FB0156" w:rsidRPr="00FB0156" w:rsidTr="00ED7355">
        <w:trPr>
          <w:trHeight w:val="1577"/>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144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proofErr w:type="gramStart"/>
            <w:r w:rsidRPr="00FB0156">
              <w:rPr>
                <w:rFonts w:ascii="宋体" w:hAnsi="宋体" w:cs="Arial" w:hint="eastAsia"/>
                <w:kern w:val="0"/>
                <w:sz w:val="18"/>
                <w:szCs w:val="18"/>
              </w:rPr>
              <w:t>供保要求</w:t>
            </w:r>
            <w:proofErr w:type="gramEnd"/>
          </w:p>
        </w:tc>
        <w:tc>
          <w:tcPr>
            <w:tcW w:w="1051" w:type="dxa"/>
            <w:vMerge w:val="restart"/>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供应链质量</w:t>
            </w: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★抗干扰性</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当产品部件出现供应风险时，应通知客户并提供风险应对方案确保产品的服务保障，必要时应停止相关受影响产品的销售</w:t>
            </w:r>
          </w:p>
        </w:tc>
      </w:tr>
      <w:tr w:rsidR="00FB0156" w:rsidRPr="00FB0156" w:rsidTr="00EE166F">
        <w:trPr>
          <w:trHeight w:val="1512"/>
        </w:trPr>
        <w:tc>
          <w:tcPr>
            <w:tcW w:w="920" w:type="dxa"/>
            <w:gridSpan w:val="2"/>
            <w:tcBorders>
              <w:top w:val="nil"/>
              <w:left w:val="single" w:sz="4" w:space="0" w:color="auto"/>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color w:val="000000"/>
                <w:kern w:val="0"/>
                <w:sz w:val="18"/>
                <w:szCs w:val="18"/>
              </w:rPr>
            </w:pPr>
            <w:r w:rsidRPr="00FB0156">
              <w:rPr>
                <w:rFonts w:ascii="宋体" w:hAnsi="宋体" w:cs="Arial" w:hint="eastAsia"/>
                <w:color w:val="000000"/>
                <w:kern w:val="0"/>
                <w:sz w:val="18"/>
                <w:szCs w:val="18"/>
              </w:rPr>
              <w:t xml:space="preserve">145 </w:t>
            </w:r>
          </w:p>
        </w:tc>
        <w:tc>
          <w:tcPr>
            <w:tcW w:w="1164" w:type="dxa"/>
            <w:gridSpan w:val="2"/>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center"/>
              <w:rPr>
                <w:rFonts w:ascii="宋体" w:hAnsi="宋体" w:cs="Arial"/>
                <w:kern w:val="0"/>
                <w:sz w:val="18"/>
                <w:szCs w:val="18"/>
              </w:rPr>
            </w:pPr>
            <w:proofErr w:type="gramStart"/>
            <w:r w:rsidRPr="00FB0156">
              <w:rPr>
                <w:rFonts w:ascii="宋体" w:hAnsi="宋体" w:cs="Arial" w:hint="eastAsia"/>
                <w:kern w:val="0"/>
                <w:sz w:val="18"/>
                <w:szCs w:val="18"/>
              </w:rPr>
              <w:t>供保要求</w:t>
            </w:r>
            <w:proofErr w:type="gramEnd"/>
          </w:p>
        </w:tc>
        <w:tc>
          <w:tcPr>
            <w:tcW w:w="1051" w:type="dxa"/>
            <w:vMerge/>
            <w:tcBorders>
              <w:top w:val="nil"/>
              <w:left w:val="single" w:sz="4" w:space="0" w:color="auto"/>
              <w:bottom w:val="single" w:sz="4" w:space="0" w:color="auto"/>
              <w:right w:val="single" w:sz="4" w:space="0" w:color="auto"/>
            </w:tcBorders>
            <w:vAlign w:val="center"/>
            <w:hideMark/>
          </w:tcPr>
          <w:p w:rsidR="00FB0156" w:rsidRPr="00FB0156" w:rsidRDefault="00FB0156" w:rsidP="00FB0156">
            <w:pPr>
              <w:widowControl/>
              <w:jc w:val="left"/>
              <w:rPr>
                <w:rFonts w:ascii="宋体" w:hAnsi="宋体" w:cs="Arial"/>
                <w:color w:val="000000"/>
                <w:kern w:val="0"/>
                <w:sz w:val="18"/>
                <w:szCs w:val="18"/>
              </w:rPr>
            </w:pPr>
          </w:p>
        </w:tc>
        <w:tc>
          <w:tcPr>
            <w:tcW w:w="1114"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rFonts w:ascii="宋体" w:hAnsi="宋体" w:cs="Arial"/>
                <w:color w:val="000000"/>
                <w:kern w:val="0"/>
                <w:sz w:val="18"/>
                <w:szCs w:val="18"/>
              </w:rPr>
            </w:pPr>
            <w:r w:rsidRPr="00FB0156">
              <w:rPr>
                <w:rFonts w:ascii="宋体" w:hAnsi="宋体" w:cs="Arial" w:hint="eastAsia"/>
                <w:color w:val="000000"/>
                <w:kern w:val="0"/>
                <w:sz w:val="18"/>
                <w:szCs w:val="18"/>
              </w:rPr>
              <w:t>★供应能力证明</w:t>
            </w:r>
          </w:p>
        </w:tc>
        <w:tc>
          <w:tcPr>
            <w:tcW w:w="4682" w:type="dxa"/>
            <w:tcBorders>
              <w:top w:val="nil"/>
              <w:left w:val="nil"/>
              <w:bottom w:val="single" w:sz="4" w:space="0" w:color="auto"/>
              <w:right w:val="single" w:sz="4" w:space="0" w:color="auto"/>
            </w:tcBorders>
            <w:shd w:val="clear" w:color="auto" w:fill="auto"/>
            <w:vAlign w:val="center"/>
            <w:hideMark/>
          </w:tcPr>
          <w:p w:rsidR="00FB0156" w:rsidRPr="00FB0156" w:rsidRDefault="00FB0156" w:rsidP="00FB0156">
            <w:pPr>
              <w:widowControl/>
              <w:jc w:val="left"/>
              <w:rPr>
                <w:kern w:val="0"/>
                <w:sz w:val="18"/>
                <w:szCs w:val="18"/>
              </w:rPr>
            </w:pPr>
            <w:r w:rsidRPr="00FB0156">
              <w:rPr>
                <w:rFonts w:ascii="宋体" w:hAnsi="宋体" w:hint="eastAsia"/>
                <w:kern w:val="0"/>
                <w:sz w:val="18"/>
                <w:szCs w:val="18"/>
              </w:rPr>
              <w:t>供应商提供供应</w:t>
            </w:r>
            <w:proofErr w:type="gramStart"/>
            <w:r w:rsidRPr="00FB0156">
              <w:rPr>
                <w:rFonts w:ascii="宋体" w:hAnsi="宋体" w:hint="eastAsia"/>
                <w:kern w:val="0"/>
                <w:sz w:val="18"/>
                <w:szCs w:val="18"/>
              </w:rPr>
              <w:t>链稳定</w:t>
            </w:r>
            <w:proofErr w:type="gramEnd"/>
            <w:r w:rsidRPr="00FB0156">
              <w:rPr>
                <w:rFonts w:ascii="宋体" w:hAnsi="宋体" w:hint="eastAsia"/>
                <w:kern w:val="0"/>
                <w:sz w:val="18"/>
                <w:szCs w:val="18"/>
              </w:rPr>
              <w:t>承诺书，确保产品的部件在产品服务周期内稳定供货</w:t>
            </w:r>
          </w:p>
        </w:tc>
      </w:tr>
    </w:tbl>
    <w:p w:rsidR="00E62275" w:rsidRPr="005F777E" w:rsidRDefault="00FB0156" w:rsidP="005F777E">
      <w:pPr>
        <w:spacing w:line="360" w:lineRule="auto"/>
        <w:ind w:firstLineChars="200" w:firstLine="448"/>
        <w:outlineLvl w:val="0"/>
        <w:rPr>
          <w:b/>
          <w:sz w:val="24"/>
        </w:rPr>
      </w:pPr>
      <w:r w:rsidRPr="005F777E">
        <w:rPr>
          <w:rFonts w:hint="eastAsia"/>
          <w:b/>
          <w:sz w:val="24"/>
        </w:rPr>
        <w:t>附件</w:t>
      </w:r>
      <w:r w:rsidRPr="005F777E">
        <w:rPr>
          <w:rFonts w:hint="eastAsia"/>
          <w:b/>
          <w:sz w:val="24"/>
        </w:rPr>
        <w:t>2</w:t>
      </w:r>
      <w:r w:rsidR="00150DF6" w:rsidRPr="005F777E">
        <w:rPr>
          <w:rFonts w:hint="eastAsia"/>
          <w:b/>
          <w:sz w:val="24"/>
        </w:rPr>
        <w:t>：</w:t>
      </w:r>
      <w:r w:rsidRPr="005F777E">
        <w:rPr>
          <w:rFonts w:hint="eastAsia"/>
          <w:b/>
          <w:sz w:val="24"/>
        </w:rPr>
        <w:t>数据库</w:t>
      </w:r>
    </w:p>
    <w:tbl>
      <w:tblPr>
        <w:tblW w:w="8931" w:type="dxa"/>
        <w:tblInd w:w="-318" w:type="dxa"/>
        <w:tblLook w:val="04A0" w:firstRow="1" w:lastRow="0" w:firstColumn="1" w:lastColumn="0" w:noHBand="0" w:noVBand="1"/>
      </w:tblPr>
      <w:tblGrid>
        <w:gridCol w:w="852"/>
        <w:gridCol w:w="1001"/>
        <w:gridCol w:w="1267"/>
        <w:gridCol w:w="1134"/>
        <w:gridCol w:w="4677"/>
      </w:tblGrid>
      <w:tr w:rsidR="00EE166F" w:rsidRPr="00EE166F" w:rsidTr="00F31F47">
        <w:trPr>
          <w:trHeight w:val="432"/>
        </w:trPr>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b/>
                <w:bCs/>
                <w:kern w:val="0"/>
                <w:sz w:val="18"/>
                <w:szCs w:val="18"/>
              </w:rPr>
            </w:pPr>
            <w:r w:rsidRPr="00EE166F">
              <w:rPr>
                <w:rFonts w:ascii="宋体" w:hAnsi="宋体" w:cs="Arial" w:hint="eastAsia"/>
                <w:b/>
                <w:bCs/>
                <w:kern w:val="0"/>
                <w:sz w:val="18"/>
                <w:szCs w:val="18"/>
              </w:rPr>
              <w:t>序号</w:t>
            </w:r>
          </w:p>
        </w:tc>
        <w:tc>
          <w:tcPr>
            <w:tcW w:w="1001" w:type="dxa"/>
            <w:tcBorders>
              <w:top w:val="single" w:sz="4" w:space="0" w:color="000000"/>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b/>
                <w:bCs/>
                <w:kern w:val="0"/>
                <w:sz w:val="18"/>
                <w:szCs w:val="18"/>
              </w:rPr>
            </w:pPr>
            <w:r w:rsidRPr="00EE166F">
              <w:rPr>
                <w:rFonts w:ascii="宋体" w:hAnsi="宋体" w:cs="Arial" w:hint="eastAsia"/>
                <w:b/>
                <w:bCs/>
                <w:kern w:val="0"/>
                <w:sz w:val="18"/>
                <w:szCs w:val="18"/>
              </w:rPr>
              <w:t>指标分类</w:t>
            </w:r>
          </w:p>
        </w:tc>
        <w:tc>
          <w:tcPr>
            <w:tcW w:w="1267" w:type="dxa"/>
            <w:tcBorders>
              <w:top w:val="single" w:sz="4" w:space="0" w:color="000000"/>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b/>
                <w:bCs/>
                <w:kern w:val="0"/>
                <w:sz w:val="18"/>
                <w:szCs w:val="18"/>
              </w:rPr>
            </w:pPr>
            <w:r w:rsidRPr="00EE166F">
              <w:rPr>
                <w:rFonts w:ascii="宋体" w:hAnsi="宋体" w:cs="Arial" w:hint="eastAsia"/>
                <w:b/>
                <w:bCs/>
                <w:kern w:val="0"/>
                <w:sz w:val="18"/>
                <w:szCs w:val="18"/>
              </w:rPr>
              <w:t>一级指标</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b/>
                <w:bCs/>
                <w:kern w:val="0"/>
                <w:sz w:val="18"/>
                <w:szCs w:val="18"/>
              </w:rPr>
            </w:pPr>
            <w:r w:rsidRPr="00EE166F">
              <w:rPr>
                <w:rFonts w:ascii="宋体" w:hAnsi="宋体" w:cs="Arial" w:hint="eastAsia"/>
                <w:b/>
                <w:bCs/>
                <w:kern w:val="0"/>
                <w:sz w:val="18"/>
                <w:szCs w:val="18"/>
              </w:rPr>
              <w:t>二级指标</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166F" w:rsidRPr="00E97C23" w:rsidRDefault="00EE166F" w:rsidP="00EE166F">
            <w:pPr>
              <w:widowControl/>
              <w:jc w:val="center"/>
              <w:rPr>
                <w:rFonts w:ascii="宋体" w:hAnsi="宋体" w:cs="Arial"/>
                <w:b/>
                <w:bCs/>
                <w:kern w:val="0"/>
                <w:sz w:val="18"/>
                <w:szCs w:val="18"/>
              </w:rPr>
            </w:pPr>
            <w:r w:rsidRPr="00E97C23">
              <w:rPr>
                <w:rFonts w:ascii="宋体" w:hAnsi="宋体" w:cs="Arial" w:hint="eastAsia"/>
                <w:b/>
                <w:bCs/>
                <w:kern w:val="0"/>
                <w:sz w:val="18"/>
                <w:szCs w:val="18"/>
              </w:rPr>
              <w:t>采购人技术要求</w:t>
            </w:r>
          </w:p>
        </w:tc>
      </w:tr>
      <w:tr w:rsidR="00EE166F" w:rsidRPr="00EE166F" w:rsidTr="00F31F47">
        <w:trPr>
          <w:trHeight w:val="201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安装与升级</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★数据库安装</w:t>
            </w:r>
          </w:p>
        </w:tc>
        <w:tc>
          <w:tcPr>
            <w:tcW w:w="4677" w:type="dxa"/>
            <w:tcBorders>
              <w:top w:val="single" w:sz="4" w:space="0" w:color="000000"/>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支持命令行或图形化的安装；</w:t>
            </w:r>
            <w:r w:rsidRPr="00EE166F">
              <w:rPr>
                <w:color w:val="000000"/>
                <w:kern w:val="0"/>
                <w:sz w:val="18"/>
                <w:szCs w:val="18"/>
              </w:rPr>
              <w:t>b)</w:t>
            </w:r>
            <w:r w:rsidRPr="00EE166F">
              <w:rPr>
                <w:rFonts w:ascii="宋体" w:hAnsi="宋体" w:hint="eastAsia"/>
                <w:color w:val="000000"/>
                <w:kern w:val="0"/>
                <w:sz w:val="18"/>
                <w:szCs w:val="18"/>
              </w:rPr>
              <w:t>支持命令行或图形化的可配置安装能力；</w:t>
            </w:r>
            <w:r w:rsidRPr="00EE166F">
              <w:rPr>
                <w:color w:val="000000"/>
                <w:kern w:val="0"/>
                <w:sz w:val="18"/>
                <w:szCs w:val="18"/>
              </w:rPr>
              <w:t>c)</w:t>
            </w:r>
            <w:r w:rsidRPr="00EE166F">
              <w:rPr>
                <w:rFonts w:ascii="宋体" w:hAnsi="宋体" w:hint="eastAsia"/>
                <w:color w:val="000000"/>
                <w:kern w:val="0"/>
                <w:sz w:val="18"/>
                <w:szCs w:val="18"/>
              </w:rPr>
              <w:t>依据安装环境提供相应的初始化参数配置值；</w:t>
            </w:r>
            <w:r w:rsidRPr="00EE166F">
              <w:rPr>
                <w:color w:val="000000"/>
                <w:kern w:val="0"/>
                <w:sz w:val="18"/>
                <w:szCs w:val="18"/>
              </w:rPr>
              <w:t>d)</w:t>
            </w:r>
            <w:r w:rsidRPr="00EE166F">
              <w:rPr>
                <w:rFonts w:ascii="宋体" w:hAnsi="宋体" w:hint="eastAsia"/>
                <w:color w:val="000000"/>
                <w:kern w:val="0"/>
                <w:sz w:val="18"/>
                <w:szCs w:val="18"/>
              </w:rPr>
              <w:t>提供图形化软件组件管理向导工具</w:t>
            </w:r>
          </w:p>
        </w:tc>
      </w:tr>
      <w:tr w:rsidR="00EE166F" w:rsidRPr="00EE166F" w:rsidTr="00F31F47">
        <w:trPr>
          <w:trHeight w:val="112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lastRenderedPageBreak/>
              <w:t xml:space="preserve">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★数据库重启</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支持命令行或图形化的方式关闭和启动服务；</w:t>
            </w:r>
            <w:r w:rsidRPr="00EE166F">
              <w:rPr>
                <w:color w:val="000000"/>
                <w:kern w:val="0"/>
                <w:sz w:val="18"/>
                <w:szCs w:val="18"/>
              </w:rPr>
              <w:t>b)</w:t>
            </w:r>
            <w:r w:rsidRPr="00EE166F">
              <w:rPr>
                <w:rFonts w:ascii="宋体" w:hAnsi="宋体" w:hint="eastAsia"/>
                <w:color w:val="000000"/>
                <w:kern w:val="0"/>
                <w:sz w:val="18"/>
                <w:szCs w:val="18"/>
              </w:rPr>
              <w:t>关闭服务后，再启动服务，服务正常</w:t>
            </w:r>
          </w:p>
        </w:tc>
      </w:tr>
      <w:tr w:rsidR="00EE166F" w:rsidRPr="00EE166F" w:rsidTr="00F31F47">
        <w:trPr>
          <w:trHeight w:val="98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★安装配置日志</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提供软件安装的日志记录功能；</w:t>
            </w:r>
            <w:r w:rsidRPr="00EE166F">
              <w:rPr>
                <w:color w:val="000000"/>
                <w:kern w:val="0"/>
                <w:sz w:val="18"/>
                <w:szCs w:val="18"/>
              </w:rPr>
              <w:t>b)</w:t>
            </w:r>
            <w:r w:rsidRPr="00EE166F">
              <w:rPr>
                <w:rFonts w:ascii="宋体" w:hAnsi="宋体" w:hint="eastAsia"/>
                <w:color w:val="000000"/>
                <w:kern w:val="0"/>
                <w:sz w:val="18"/>
                <w:szCs w:val="18"/>
              </w:rPr>
              <w:t>记录的软件安装信息完整正确；</w:t>
            </w:r>
            <w:r w:rsidRPr="00EE166F">
              <w:rPr>
                <w:color w:val="000000"/>
                <w:kern w:val="0"/>
                <w:sz w:val="18"/>
                <w:szCs w:val="18"/>
              </w:rPr>
              <w:t>c)</w:t>
            </w:r>
            <w:r w:rsidRPr="00EE166F">
              <w:rPr>
                <w:rFonts w:ascii="宋体" w:hAnsi="宋体" w:hint="eastAsia"/>
                <w:color w:val="000000"/>
                <w:kern w:val="0"/>
                <w:sz w:val="18"/>
                <w:szCs w:val="18"/>
              </w:rPr>
              <w:t>提供安装配置操作的日志记录功能；</w:t>
            </w:r>
            <w:r w:rsidRPr="00EE166F">
              <w:rPr>
                <w:color w:val="000000"/>
                <w:kern w:val="0"/>
                <w:sz w:val="18"/>
                <w:szCs w:val="18"/>
              </w:rPr>
              <w:t>d)</w:t>
            </w:r>
            <w:r w:rsidRPr="00EE166F">
              <w:rPr>
                <w:rFonts w:ascii="宋体" w:hAnsi="宋体" w:hint="eastAsia"/>
                <w:color w:val="000000"/>
                <w:kern w:val="0"/>
                <w:sz w:val="18"/>
                <w:szCs w:val="18"/>
              </w:rPr>
              <w:t>记录的配置操作信息完整正确</w:t>
            </w:r>
          </w:p>
        </w:tc>
      </w:tr>
      <w:tr w:rsidR="00EE166F" w:rsidRPr="00EE166F" w:rsidTr="00ED7355">
        <w:trPr>
          <w:trHeight w:val="108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★升级维护</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支持版本升级，保证版本间功能和数据的兼容性；</w:t>
            </w:r>
            <w:r w:rsidRPr="00EE166F">
              <w:rPr>
                <w:color w:val="000000"/>
                <w:kern w:val="0"/>
                <w:sz w:val="18"/>
                <w:szCs w:val="18"/>
              </w:rPr>
              <w:t>b)</w:t>
            </w:r>
            <w:r w:rsidRPr="00EE166F">
              <w:rPr>
                <w:rFonts w:ascii="宋体" w:hAnsi="宋体" w:hint="eastAsia"/>
                <w:color w:val="000000"/>
                <w:kern w:val="0"/>
                <w:sz w:val="18"/>
                <w:szCs w:val="18"/>
              </w:rPr>
              <w:t>厂商提供当前版本与历史版本的差异说明文档，包含新版本对软件和硬件的支持情况</w:t>
            </w:r>
          </w:p>
        </w:tc>
      </w:tr>
      <w:tr w:rsidR="00EE166F" w:rsidRPr="00EE166F" w:rsidTr="00ED7355">
        <w:trPr>
          <w:trHeight w:val="94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安装和升级的兼容性</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支持在不同</w:t>
            </w:r>
            <w:r w:rsidRPr="00EE166F">
              <w:rPr>
                <w:color w:val="000000"/>
                <w:kern w:val="0"/>
                <w:sz w:val="18"/>
                <w:szCs w:val="18"/>
              </w:rPr>
              <w:t>CPU</w:t>
            </w:r>
            <w:r w:rsidRPr="00EE166F">
              <w:rPr>
                <w:rFonts w:ascii="宋体" w:hAnsi="宋体" w:hint="eastAsia"/>
                <w:color w:val="000000"/>
                <w:kern w:val="0"/>
                <w:sz w:val="18"/>
                <w:szCs w:val="18"/>
              </w:rPr>
              <w:t>架构的节点上安装配置、升级，且安装配置、升级数据库的命令行或图形界面相同或相似</w:t>
            </w:r>
          </w:p>
        </w:tc>
      </w:tr>
      <w:tr w:rsidR="00EE166F" w:rsidRPr="00EE166F" w:rsidTr="00ED7355">
        <w:trPr>
          <w:trHeight w:val="87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节点部署</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支持节点安装配置；</w:t>
            </w:r>
            <w:r w:rsidRPr="00EE166F">
              <w:rPr>
                <w:color w:val="000000"/>
                <w:kern w:val="0"/>
                <w:sz w:val="18"/>
                <w:szCs w:val="18"/>
              </w:rPr>
              <w:t>b)</w:t>
            </w:r>
            <w:r w:rsidRPr="00EE166F">
              <w:rPr>
                <w:rFonts w:ascii="宋体" w:hAnsi="宋体" w:hint="eastAsia"/>
                <w:color w:val="000000"/>
                <w:kern w:val="0"/>
                <w:sz w:val="18"/>
                <w:szCs w:val="18"/>
              </w:rPr>
              <w:t>支持通过单一节点发起并将数据库部署在多个节点上</w:t>
            </w:r>
          </w:p>
        </w:tc>
      </w:tr>
      <w:tr w:rsidR="00EE166F" w:rsidRPr="00EE166F" w:rsidTr="00ED7355">
        <w:trPr>
          <w:trHeight w:val="98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数据配置</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★参数配置</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依据工作负载和运行环境，提供配置参数修改的能力</w:t>
            </w:r>
            <w:r w:rsidRPr="00EE166F">
              <w:rPr>
                <w:color w:val="000000"/>
                <w:kern w:val="0"/>
                <w:sz w:val="18"/>
                <w:szCs w:val="18"/>
              </w:rPr>
              <w:t>b)</w:t>
            </w:r>
            <w:r w:rsidRPr="00EE166F">
              <w:rPr>
                <w:rFonts w:ascii="宋体" w:hAnsi="宋体" w:hint="eastAsia"/>
                <w:color w:val="000000"/>
                <w:kern w:val="0"/>
                <w:sz w:val="18"/>
                <w:szCs w:val="18"/>
              </w:rPr>
              <w:t>修改数据库配置参数后，配置参数立即生效或数据库重新启动生效，立即生效的配置参数和需要数据库重新启动方可生效的配置参数在相关文档中明确</w:t>
            </w:r>
          </w:p>
        </w:tc>
      </w:tr>
      <w:tr w:rsidR="00EE166F" w:rsidRPr="00EE166F" w:rsidTr="00ED7355">
        <w:trPr>
          <w:trHeight w:val="138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存储配置</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提供数据库级物理存储位置、逻辑存储参数配置功能；</w:t>
            </w:r>
            <w:r w:rsidRPr="00EE166F">
              <w:rPr>
                <w:color w:val="000000"/>
                <w:kern w:val="0"/>
                <w:sz w:val="18"/>
                <w:szCs w:val="18"/>
              </w:rPr>
              <w:t>b)</w:t>
            </w:r>
            <w:r w:rsidRPr="00EE166F">
              <w:rPr>
                <w:rFonts w:ascii="宋体" w:hAnsi="宋体" w:hint="eastAsia"/>
                <w:color w:val="000000"/>
                <w:kern w:val="0"/>
                <w:sz w:val="18"/>
                <w:szCs w:val="18"/>
              </w:rPr>
              <w:t>在数据库初始化阶段，提供数据库物理读写块大小的配置功能；</w:t>
            </w:r>
            <w:r w:rsidRPr="00EE166F">
              <w:rPr>
                <w:color w:val="000000"/>
                <w:kern w:val="0"/>
                <w:sz w:val="18"/>
                <w:szCs w:val="18"/>
              </w:rPr>
              <w:t>c)</w:t>
            </w:r>
            <w:r w:rsidRPr="00EE166F">
              <w:rPr>
                <w:rFonts w:ascii="宋体" w:hAnsi="宋体" w:hint="eastAsia"/>
                <w:color w:val="000000"/>
                <w:kern w:val="0"/>
                <w:sz w:val="18"/>
                <w:szCs w:val="18"/>
              </w:rPr>
              <w:t>提供数据库存储对象空间使用参数的配置功能；</w:t>
            </w:r>
            <w:r w:rsidRPr="00EE166F">
              <w:rPr>
                <w:color w:val="000000"/>
                <w:kern w:val="0"/>
                <w:sz w:val="18"/>
                <w:szCs w:val="18"/>
              </w:rPr>
              <w:t>d)</w:t>
            </w:r>
            <w:r w:rsidRPr="00EE166F">
              <w:rPr>
                <w:rFonts w:ascii="宋体" w:hAnsi="宋体" w:hint="eastAsia"/>
                <w:color w:val="000000"/>
                <w:kern w:val="0"/>
                <w:sz w:val="18"/>
                <w:szCs w:val="18"/>
              </w:rPr>
              <w:t>提供索引数据存储参数管理功能</w:t>
            </w:r>
          </w:p>
        </w:tc>
      </w:tr>
      <w:tr w:rsidR="00EE166F" w:rsidRPr="00EE166F" w:rsidTr="00F31F47">
        <w:trPr>
          <w:trHeight w:val="140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内存配置</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提供数据库内存规划和配置建议；</w:t>
            </w:r>
            <w:r w:rsidRPr="00EE166F">
              <w:rPr>
                <w:color w:val="000000"/>
                <w:kern w:val="0"/>
                <w:sz w:val="18"/>
                <w:szCs w:val="18"/>
              </w:rPr>
              <w:t>b)</w:t>
            </w:r>
            <w:r w:rsidRPr="00EE166F">
              <w:rPr>
                <w:rFonts w:ascii="宋体" w:hAnsi="宋体" w:hint="eastAsia"/>
                <w:color w:val="000000"/>
                <w:kern w:val="0"/>
                <w:sz w:val="18"/>
                <w:szCs w:val="18"/>
              </w:rPr>
              <w:t>依据物理内存规划数据库可用内存；</w:t>
            </w:r>
            <w:r w:rsidRPr="00EE166F">
              <w:rPr>
                <w:color w:val="000000"/>
                <w:kern w:val="0"/>
                <w:sz w:val="18"/>
                <w:szCs w:val="18"/>
              </w:rPr>
              <w:t>c)</w:t>
            </w:r>
            <w:r w:rsidRPr="00EE166F">
              <w:rPr>
                <w:rFonts w:ascii="宋体" w:hAnsi="宋体" w:hint="eastAsia"/>
                <w:color w:val="000000"/>
                <w:kern w:val="0"/>
                <w:sz w:val="18"/>
                <w:szCs w:val="18"/>
              </w:rPr>
              <w:t>依据可用内存或负载情况，自动设置或向用户建议不同数据缓存区大小</w:t>
            </w:r>
          </w:p>
        </w:tc>
      </w:tr>
      <w:tr w:rsidR="00EE166F" w:rsidRPr="00EE166F" w:rsidTr="00F31F47">
        <w:trPr>
          <w:trHeight w:val="268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SQL 功能</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★基础数据类型</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97C23">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支持数值类型；</w:t>
            </w:r>
            <w:r w:rsidRPr="00EE166F">
              <w:rPr>
                <w:color w:val="000000"/>
                <w:kern w:val="0"/>
                <w:sz w:val="18"/>
                <w:szCs w:val="18"/>
              </w:rPr>
              <w:t>b)</w:t>
            </w:r>
            <w:r w:rsidRPr="00EE166F">
              <w:rPr>
                <w:rFonts w:ascii="宋体" w:hAnsi="宋体" w:hint="eastAsia"/>
                <w:color w:val="000000"/>
                <w:kern w:val="0"/>
                <w:sz w:val="18"/>
                <w:szCs w:val="18"/>
              </w:rPr>
              <w:t>支持字符类型；</w:t>
            </w:r>
            <w:r w:rsidRPr="00EE166F">
              <w:rPr>
                <w:color w:val="000000"/>
                <w:kern w:val="0"/>
                <w:sz w:val="18"/>
                <w:szCs w:val="18"/>
              </w:rPr>
              <w:t>c)</w:t>
            </w:r>
            <w:r w:rsidRPr="00EE166F">
              <w:rPr>
                <w:rFonts w:ascii="宋体" w:hAnsi="宋体" w:hint="eastAsia"/>
                <w:color w:val="000000"/>
                <w:kern w:val="0"/>
                <w:sz w:val="18"/>
                <w:szCs w:val="18"/>
              </w:rPr>
              <w:t>支持二进制类型；</w:t>
            </w:r>
            <w:r w:rsidRPr="00EE166F">
              <w:rPr>
                <w:color w:val="000000"/>
                <w:kern w:val="0"/>
                <w:sz w:val="18"/>
                <w:szCs w:val="18"/>
              </w:rPr>
              <w:t>d)</w:t>
            </w:r>
            <w:r w:rsidRPr="00EE166F">
              <w:rPr>
                <w:rFonts w:ascii="宋体" w:hAnsi="宋体" w:hint="eastAsia"/>
                <w:color w:val="000000"/>
                <w:kern w:val="0"/>
                <w:sz w:val="18"/>
                <w:szCs w:val="18"/>
              </w:rPr>
              <w:t>支持日期和时间类型；</w:t>
            </w:r>
            <w:r w:rsidRPr="00EE166F">
              <w:rPr>
                <w:color w:val="000000"/>
                <w:kern w:val="0"/>
                <w:sz w:val="18"/>
                <w:szCs w:val="18"/>
              </w:rPr>
              <w:t>e)</w:t>
            </w:r>
            <w:r w:rsidRPr="00EE166F">
              <w:rPr>
                <w:rFonts w:ascii="宋体" w:hAnsi="宋体" w:hint="eastAsia"/>
                <w:color w:val="000000"/>
                <w:kern w:val="0"/>
                <w:sz w:val="18"/>
                <w:szCs w:val="18"/>
              </w:rPr>
              <w:t>支持布尔类型；</w:t>
            </w:r>
            <w:r w:rsidRPr="00EE166F">
              <w:rPr>
                <w:color w:val="000000"/>
                <w:kern w:val="0"/>
                <w:sz w:val="18"/>
                <w:szCs w:val="18"/>
              </w:rPr>
              <w:t>f)</w:t>
            </w:r>
            <w:r w:rsidRPr="00EE166F">
              <w:rPr>
                <w:rFonts w:ascii="宋体" w:hAnsi="宋体" w:hint="eastAsia"/>
                <w:color w:val="000000"/>
                <w:kern w:val="0"/>
                <w:sz w:val="18"/>
                <w:szCs w:val="18"/>
              </w:rPr>
              <w:t>支持（大）文本类型；</w:t>
            </w:r>
            <w:r w:rsidRPr="00EE166F">
              <w:rPr>
                <w:color w:val="000000"/>
                <w:kern w:val="0"/>
                <w:sz w:val="18"/>
                <w:szCs w:val="18"/>
              </w:rPr>
              <w:t>g)</w:t>
            </w:r>
            <w:r w:rsidRPr="00EE166F">
              <w:rPr>
                <w:rFonts w:ascii="宋体" w:hAnsi="宋体" w:hint="eastAsia"/>
                <w:color w:val="000000"/>
                <w:kern w:val="0"/>
                <w:sz w:val="18"/>
                <w:szCs w:val="18"/>
              </w:rPr>
              <w:t>支持</w:t>
            </w:r>
            <w:proofErr w:type="gramStart"/>
            <w:r w:rsidRPr="00EE166F">
              <w:rPr>
                <w:rFonts w:ascii="宋体" w:hAnsi="宋体" w:hint="eastAsia"/>
                <w:color w:val="000000"/>
                <w:kern w:val="0"/>
                <w:sz w:val="18"/>
                <w:szCs w:val="18"/>
              </w:rPr>
              <w:t>大对象</w:t>
            </w:r>
            <w:proofErr w:type="gramEnd"/>
            <w:r w:rsidRPr="00EE166F">
              <w:rPr>
                <w:rFonts w:ascii="宋体" w:hAnsi="宋体" w:hint="eastAsia"/>
                <w:color w:val="000000"/>
                <w:kern w:val="0"/>
                <w:sz w:val="18"/>
                <w:szCs w:val="18"/>
              </w:rPr>
              <w:t>类型；</w:t>
            </w:r>
            <w:r w:rsidRPr="00EE166F">
              <w:rPr>
                <w:color w:val="000000"/>
                <w:kern w:val="0"/>
                <w:sz w:val="18"/>
                <w:szCs w:val="18"/>
              </w:rPr>
              <w:t>h)</w:t>
            </w:r>
            <w:r w:rsidRPr="00EE166F">
              <w:rPr>
                <w:rFonts w:ascii="宋体" w:hAnsi="宋体" w:hint="eastAsia"/>
                <w:color w:val="000000"/>
                <w:kern w:val="0"/>
                <w:sz w:val="18"/>
                <w:szCs w:val="18"/>
              </w:rPr>
              <w:t>支持兼容</w:t>
            </w:r>
            <w:r w:rsidRPr="00EE166F">
              <w:rPr>
                <w:color w:val="000000"/>
                <w:kern w:val="0"/>
                <w:sz w:val="18"/>
                <w:szCs w:val="18"/>
              </w:rPr>
              <w:t>SQLServer</w:t>
            </w:r>
            <w:r w:rsidRPr="00EE166F">
              <w:rPr>
                <w:rFonts w:ascii="宋体" w:hAnsi="宋体" w:hint="eastAsia"/>
                <w:color w:val="000000"/>
                <w:kern w:val="0"/>
                <w:sz w:val="18"/>
                <w:szCs w:val="18"/>
              </w:rPr>
              <w:t>常用的系统存储过程，包括数据库引擎存储过程（</w:t>
            </w:r>
            <w:r w:rsidRPr="00EE166F">
              <w:rPr>
                <w:color w:val="000000"/>
                <w:kern w:val="0"/>
                <w:sz w:val="18"/>
                <w:szCs w:val="18"/>
              </w:rPr>
              <w:t>sp_addextendedproperty</w:t>
            </w:r>
            <w:r w:rsidRPr="00EE166F">
              <w:rPr>
                <w:rFonts w:ascii="宋体" w:hAnsi="宋体" w:hint="eastAsia"/>
                <w:color w:val="000000"/>
                <w:kern w:val="0"/>
                <w:sz w:val="18"/>
                <w:szCs w:val="18"/>
              </w:rPr>
              <w:t>），常规扩展存储过程（</w:t>
            </w:r>
            <w:r w:rsidRPr="00EE166F">
              <w:rPr>
                <w:color w:val="000000"/>
                <w:kern w:val="0"/>
                <w:sz w:val="18"/>
                <w:szCs w:val="18"/>
              </w:rPr>
              <w:t>xp_cmdshell</w:t>
            </w:r>
            <w:r w:rsidRPr="00EE166F">
              <w:rPr>
                <w:rFonts w:ascii="宋体" w:hAnsi="宋体" w:hint="eastAsia"/>
                <w:color w:val="000000"/>
                <w:kern w:val="0"/>
                <w:sz w:val="18"/>
                <w:szCs w:val="18"/>
              </w:rPr>
              <w:t>，</w:t>
            </w:r>
            <w:r w:rsidRPr="00EE166F">
              <w:rPr>
                <w:color w:val="000000"/>
                <w:kern w:val="0"/>
                <w:sz w:val="18"/>
                <w:szCs w:val="18"/>
              </w:rPr>
              <w:t>xp_fileexist</w:t>
            </w:r>
            <w:r w:rsidRPr="00EE166F">
              <w:rPr>
                <w:rFonts w:ascii="宋体" w:hAnsi="宋体" w:hint="eastAsia"/>
                <w:color w:val="000000"/>
                <w:kern w:val="0"/>
                <w:sz w:val="18"/>
                <w:szCs w:val="18"/>
              </w:rPr>
              <w:t>）等。</w:t>
            </w:r>
          </w:p>
        </w:tc>
      </w:tr>
      <w:tr w:rsidR="00EE166F" w:rsidRPr="00EE166F" w:rsidTr="00F31F47">
        <w:trPr>
          <w:trHeight w:val="67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SQL 功能</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扩展数据类型</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支持间隔、</w:t>
            </w:r>
            <w:r w:rsidRPr="00EE166F">
              <w:rPr>
                <w:color w:val="000000"/>
                <w:kern w:val="0"/>
                <w:sz w:val="18"/>
                <w:szCs w:val="18"/>
              </w:rPr>
              <w:t>XML</w:t>
            </w:r>
            <w:r w:rsidRPr="00EE166F">
              <w:rPr>
                <w:rFonts w:ascii="宋体" w:hAnsi="宋体" w:hint="eastAsia"/>
                <w:color w:val="000000"/>
                <w:kern w:val="0"/>
                <w:sz w:val="18"/>
                <w:szCs w:val="18"/>
              </w:rPr>
              <w:t>、</w:t>
            </w:r>
            <w:r w:rsidRPr="00EE166F">
              <w:rPr>
                <w:color w:val="000000"/>
                <w:kern w:val="0"/>
                <w:sz w:val="18"/>
                <w:szCs w:val="18"/>
              </w:rPr>
              <w:t>JSON</w:t>
            </w:r>
            <w:r w:rsidRPr="00EE166F">
              <w:rPr>
                <w:rFonts w:ascii="宋体" w:hAnsi="宋体" w:hint="eastAsia"/>
                <w:color w:val="000000"/>
                <w:kern w:val="0"/>
                <w:sz w:val="18"/>
                <w:szCs w:val="18"/>
              </w:rPr>
              <w:t>等数据类型</w:t>
            </w:r>
          </w:p>
        </w:tc>
      </w:tr>
      <w:tr w:rsidR="00EE166F" w:rsidRPr="00EE166F" w:rsidTr="00ED7355">
        <w:trPr>
          <w:trHeight w:val="102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自定义数据类型</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具备用户自定义数据类型的能力，可支持不同应用场景的数据类型需求</w:t>
            </w:r>
          </w:p>
        </w:tc>
      </w:tr>
      <w:tr w:rsidR="00EE166F" w:rsidRPr="00EE166F" w:rsidTr="00F31F47">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★数据存储</w:t>
            </w:r>
            <w:r w:rsidRPr="00EE166F">
              <w:rPr>
                <w:rFonts w:ascii="宋体" w:hAnsi="宋体" w:cs="Arial" w:hint="eastAsia"/>
                <w:kern w:val="0"/>
                <w:sz w:val="18"/>
                <w:szCs w:val="18"/>
              </w:rPr>
              <w:lastRenderedPageBreak/>
              <w:t>基础功能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lastRenderedPageBreak/>
              <w:t>支持基础数据类型</w:t>
            </w:r>
          </w:p>
        </w:tc>
      </w:tr>
      <w:tr w:rsidR="00EE166F" w:rsidRPr="00EE166F" w:rsidTr="00F31F47">
        <w:trPr>
          <w:trHeight w:val="91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lastRenderedPageBreak/>
              <w:t xml:space="preserve">14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数据存储增强功能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支持扩展数据类型；</w:t>
            </w:r>
            <w:r w:rsidRPr="00EE166F">
              <w:rPr>
                <w:color w:val="000000"/>
                <w:kern w:val="0"/>
                <w:sz w:val="18"/>
                <w:szCs w:val="18"/>
              </w:rPr>
              <w:t>b)</w:t>
            </w:r>
            <w:r w:rsidRPr="00EE166F">
              <w:rPr>
                <w:rFonts w:ascii="宋体" w:hAnsi="宋体" w:hint="eastAsia"/>
                <w:color w:val="000000"/>
                <w:kern w:val="0"/>
                <w:sz w:val="18"/>
                <w:szCs w:val="18"/>
              </w:rPr>
              <w:t>支持自定义数据类型</w:t>
            </w:r>
          </w:p>
        </w:tc>
      </w:tr>
      <w:tr w:rsidR="00EE166F" w:rsidRPr="00EE166F" w:rsidTr="00F31F47">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★数据检索基础功能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支持基础数据类型</w:t>
            </w:r>
          </w:p>
        </w:tc>
      </w:tr>
      <w:tr w:rsidR="00EE166F" w:rsidRPr="00EE166F" w:rsidTr="00F31F47">
        <w:trPr>
          <w:trHeight w:val="98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数据检索增强功能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支持扩展数据类型；</w:t>
            </w:r>
            <w:r w:rsidRPr="00EE166F">
              <w:rPr>
                <w:color w:val="000000"/>
                <w:kern w:val="0"/>
                <w:sz w:val="18"/>
                <w:szCs w:val="18"/>
              </w:rPr>
              <w:t>b)</w:t>
            </w:r>
            <w:r w:rsidRPr="00EE166F">
              <w:rPr>
                <w:rFonts w:ascii="宋体" w:hAnsi="宋体" w:hint="eastAsia"/>
                <w:color w:val="000000"/>
                <w:kern w:val="0"/>
                <w:sz w:val="18"/>
                <w:szCs w:val="18"/>
              </w:rPr>
              <w:t>支持自定义数据类型；</w:t>
            </w:r>
            <w:r w:rsidRPr="00EE166F">
              <w:rPr>
                <w:color w:val="000000"/>
                <w:kern w:val="0"/>
                <w:sz w:val="18"/>
                <w:szCs w:val="18"/>
              </w:rPr>
              <w:t>c)</w:t>
            </w:r>
            <w:r w:rsidRPr="00EE166F">
              <w:rPr>
                <w:rFonts w:ascii="宋体" w:hAnsi="宋体" w:hint="eastAsia"/>
                <w:color w:val="000000"/>
                <w:kern w:val="0"/>
                <w:sz w:val="18"/>
                <w:szCs w:val="18"/>
              </w:rPr>
              <w:t>支持中文检索功能，如使用中国纪年历法进行检索</w:t>
            </w:r>
          </w:p>
        </w:tc>
      </w:tr>
      <w:tr w:rsidR="00EE166F" w:rsidRPr="00EE166F" w:rsidTr="00ED7355">
        <w:trPr>
          <w:trHeight w:val="273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★核心SQL 能力</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5A79EF">
            <w:pPr>
              <w:widowControl/>
              <w:jc w:val="left"/>
              <w:rPr>
                <w:kern w:val="0"/>
                <w:sz w:val="18"/>
                <w:szCs w:val="18"/>
              </w:rPr>
            </w:pPr>
            <w:r w:rsidRPr="00EE166F">
              <w:rPr>
                <w:kern w:val="0"/>
                <w:sz w:val="18"/>
                <w:szCs w:val="18"/>
              </w:rPr>
              <w:t xml:space="preserve">a) </w:t>
            </w:r>
            <w:r w:rsidRPr="00EE166F">
              <w:rPr>
                <w:rFonts w:ascii="宋体" w:hAnsi="宋体" w:hint="eastAsia"/>
                <w:color w:val="000000"/>
                <w:kern w:val="0"/>
                <w:sz w:val="18"/>
                <w:szCs w:val="18"/>
              </w:rPr>
              <w:t>支持左外连接；</w:t>
            </w:r>
            <w:r w:rsidRPr="00EE166F">
              <w:rPr>
                <w:color w:val="000000"/>
                <w:kern w:val="0"/>
                <w:sz w:val="18"/>
                <w:szCs w:val="18"/>
              </w:rPr>
              <w:t>b)</w:t>
            </w:r>
            <w:r w:rsidRPr="00EE166F">
              <w:rPr>
                <w:rFonts w:ascii="宋体" w:hAnsi="宋体" w:hint="eastAsia"/>
                <w:color w:val="000000"/>
                <w:kern w:val="0"/>
                <w:sz w:val="18"/>
                <w:szCs w:val="18"/>
              </w:rPr>
              <w:t>支持右外连接；</w:t>
            </w:r>
            <w:r w:rsidRPr="00EE166F">
              <w:rPr>
                <w:color w:val="000000"/>
                <w:kern w:val="0"/>
                <w:sz w:val="18"/>
                <w:szCs w:val="18"/>
              </w:rPr>
              <w:t>c)</w:t>
            </w:r>
            <w:r w:rsidRPr="00EE166F">
              <w:rPr>
                <w:rFonts w:ascii="宋体" w:hAnsi="宋体" w:hint="eastAsia"/>
                <w:color w:val="000000"/>
                <w:kern w:val="0"/>
                <w:sz w:val="18"/>
                <w:szCs w:val="18"/>
              </w:rPr>
              <w:t>支持内连接；</w:t>
            </w:r>
            <w:r w:rsidRPr="00EE166F">
              <w:rPr>
                <w:color w:val="000000"/>
                <w:kern w:val="0"/>
                <w:sz w:val="18"/>
                <w:szCs w:val="18"/>
              </w:rPr>
              <w:t>d)</w:t>
            </w:r>
            <w:r w:rsidRPr="00EE166F">
              <w:rPr>
                <w:rFonts w:ascii="宋体" w:hAnsi="宋体" w:hint="eastAsia"/>
                <w:color w:val="000000"/>
                <w:kern w:val="0"/>
                <w:sz w:val="18"/>
                <w:szCs w:val="18"/>
              </w:rPr>
              <w:t>支持全连接；</w:t>
            </w:r>
            <w:r w:rsidRPr="00EE166F">
              <w:rPr>
                <w:color w:val="000000"/>
                <w:kern w:val="0"/>
                <w:sz w:val="18"/>
                <w:szCs w:val="18"/>
              </w:rPr>
              <w:t>e)</w:t>
            </w:r>
            <w:r w:rsidRPr="00EE166F">
              <w:rPr>
                <w:rFonts w:ascii="宋体" w:hAnsi="宋体" w:hint="eastAsia"/>
                <w:color w:val="000000"/>
                <w:kern w:val="0"/>
                <w:sz w:val="18"/>
                <w:szCs w:val="18"/>
              </w:rPr>
              <w:t>支持通过参数的方式控制</w:t>
            </w:r>
            <w:r w:rsidRPr="00EE166F">
              <w:rPr>
                <w:color w:val="000000"/>
                <w:kern w:val="0"/>
                <w:sz w:val="18"/>
                <w:szCs w:val="18"/>
              </w:rPr>
              <w:t>plsql</w:t>
            </w:r>
            <w:r w:rsidRPr="00EE166F">
              <w:rPr>
                <w:rFonts w:ascii="宋体" w:hAnsi="宋体" w:hint="eastAsia"/>
                <w:color w:val="000000"/>
                <w:kern w:val="0"/>
                <w:sz w:val="18"/>
                <w:szCs w:val="18"/>
              </w:rPr>
              <w:t>程序是编译执行还是解释执行，设置为编译执行时，表示直接编译为本地可行的</w:t>
            </w:r>
            <w:r w:rsidRPr="00EE166F">
              <w:rPr>
                <w:color w:val="000000"/>
                <w:kern w:val="0"/>
                <w:sz w:val="18"/>
                <w:szCs w:val="18"/>
              </w:rPr>
              <w:t>.so</w:t>
            </w:r>
            <w:r w:rsidRPr="00EE166F">
              <w:rPr>
                <w:rFonts w:ascii="宋体" w:hAnsi="宋体" w:hint="eastAsia"/>
                <w:color w:val="000000"/>
                <w:kern w:val="0"/>
                <w:sz w:val="18"/>
                <w:szCs w:val="18"/>
              </w:rPr>
              <w:t>文件，并支持查看；可以支持编译执行的</w:t>
            </w:r>
            <w:r w:rsidRPr="00EE166F">
              <w:rPr>
                <w:color w:val="000000"/>
                <w:kern w:val="0"/>
                <w:sz w:val="18"/>
                <w:szCs w:val="18"/>
              </w:rPr>
              <w:t>plsql</w:t>
            </w:r>
            <w:r w:rsidRPr="00EE166F">
              <w:rPr>
                <w:rFonts w:ascii="宋体" w:hAnsi="宋体" w:hint="eastAsia"/>
                <w:color w:val="000000"/>
                <w:kern w:val="0"/>
                <w:sz w:val="18"/>
                <w:szCs w:val="18"/>
              </w:rPr>
              <w:t>程序包括</w:t>
            </w:r>
            <w:r w:rsidRPr="00EE166F">
              <w:rPr>
                <w:color w:val="000000"/>
                <w:kern w:val="0"/>
                <w:sz w:val="18"/>
                <w:szCs w:val="18"/>
              </w:rPr>
              <w:t>FUNCTION</w:t>
            </w:r>
            <w:r w:rsidRPr="00EE166F">
              <w:rPr>
                <w:rFonts w:ascii="宋体" w:hAnsi="宋体" w:hint="eastAsia"/>
                <w:color w:val="000000"/>
                <w:kern w:val="0"/>
                <w:sz w:val="18"/>
                <w:szCs w:val="18"/>
              </w:rPr>
              <w:t>、</w:t>
            </w:r>
            <w:r w:rsidRPr="00EE166F">
              <w:rPr>
                <w:color w:val="000000"/>
                <w:kern w:val="0"/>
                <w:sz w:val="18"/>
                <w:szCs w:val="18"/>
              </w:rPr>
              <w:t>PROCEDURE</w:t>
            </w:r>
            <w:r w:rsidRPr="00EE166F">
              <w:rPr>
                <w:rFonts w:ascii="宋体" w:hAnsi="宋体" w:hint="eastAsia"/>
                <w:color w:val="000000"/>
                <w:kern w:val="0"/>
                <w:sz w:val="18"/>
                <w:szCs w:val="18"/>
              </w:rPr>
              <w:t>、</w:t>
            </w:r>
            <w:r w:rsidRPr="00EE166F">
              <w:rPr>
                <w:color w:val="000000"/>
                <w:kern w:val="0"/>
                <w:sz w:val="18"/>
                <w:szCs w:val="18"/>
              </w:rPr>
              <w:t>PACKAGE</w:t>
            </w:r>
            <w:r w:rsidRPr="00EE166F">
              <w:rPr>
                <w:rFonts w:ascii="宋体" w:hAnsi="宋体" w:hint="eastAsia"/>
                <w:color w:val="000000"/>
                <w:kern w:val="0"/>
                <w:sz w:val="18"/>
                <w:szCs w:val="18"/>
              </w:rPr>
              <w:t>、</w:t>
            </w:r>
            <w:r w:rsidRPr="00EE166F">
              <w:rPr>
                <w:color w:val="000000"/>
                <w:kern w:val="0"/>
                <w:sz w:val="18"/>
                <w:szCs w:val="18"/>
              </w:rPr>
              <w:t>PACKAGEBODY</w:t>
            </w:r>
            <w:r w:rsidRPr="00EE166F">
              <w:rPr>
                <w:rFonts w:ascii="宋体" w:hAnsi="宋体" w:hint="eastAsia"/>
                <w:color w:val="000000"/>
                <w:kern w:val="0"/>
                <w:sz w:val="18"/>
                <w:szCs w:val="18"/>
              </w:rPr>
              <w:t>以及嵌套函数和嵌套块。当</w:t>
            </w:r>
            <w:r w:rsidRPr="00EE166F">
              <w:rPr>
                <w:color w:val="000000"/>
                <w:kern w:val="0"/>
                <w:sz w:val="18"/>
                <w:szCs w:val="18"/>
              </w:rPr>
              <w:t>PLSQL</w:t>
            </w:r>
            <w:r w:rsidRPr="00EE166F">
              <w:rPr>
                <w:rFonts w:ascii="宋体" w:hAnsi="宋体" w:hint="eastAsia"/>
                <w:color w:val="000000"/>
                <w:kern w:val="0"/>
                <w:sz w:val="18"/>
                <w:szCs w:val="18"/>
              </w:rPr>
              <w:t>程序进行大量代数运算时采用编译执行比解释执行的速度高</w:t>
            </w:r>
            <w:r w:rsidRPr="00EE166F">
              <w:rPr>
                <w:color w:val="000000"/>
                <w:kern w:val="0"/>
                <w:sz w:val="18"/>
                <w:szCs w:val="18"/>
              </w:rPr>
              <w:t>20%-30%</w:t>
            </w:r>
            <w:r w:rsidRPr="00EE166F">
              <w:rPr>
                <w:rFonts w:ascii="宋体" w:hAnsi="宋体" w:hint="eastAsia"/>
                <w:color w:val="000000"/>
                <w:kern w:val="0"/>
                <w:sz w:val="18"/>
                <w:szCs w:val="18"/>
              </w:rPr>
              <w:t>。</w:t>
            </w:r>
          </w:p>
        </w:tc>
      </w:tr>
      <w:tr w:rsidR="00EE166F" w:rsidRPr="00EE166F" w:rsidTr="00F31F47">
        <w:trPr>
          <w:trHeight w:val="69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★字符集</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中文字符</w:t>
            </w:r>
            <w:proofErr w:type="gramStart"/>
            <w:r w:rsidRPr="00EE166F">
              <w:rPr>
                <w:rFonts w:ascii="宋体" w:hAnsi="宋体" w:hint="eastAsia"/>
                <w:kern w:val="0"/>
                <w:sz w:val="18"/>
                <w:szCs w:val="18"/>
              </w:rPr>
              <w:t>集符合</w:t>
            </w:r>
            <w:proofErr w:type="gramEnd"/>
            <w:r w:rsidRPr="00EE166F">
              <w:rPr>
                <w:color w:val="000000"/>
                <w:kern w:val="0"/>
                <w:sz w:val="18"/>
                <w:szCs w:val="18"/>
              </w:rPr>
              <w:t>GB 18030</w:t>
            </w:r>
            <w:r w:rsidRPr="00EE166F">
              <w:rPr>
                <w:rFonts w:ascii="宋体" w:hAnsi="宋体" w:hint="eastAsia"/>
                <w:color w:val="000000"/>
                <w:kern w:val="0"/>
                <w:sz w:val="18"/>
                <w:szCs w:val="18"/>
              </w:rPr>
              <w:t>的要求</w:t>
            </w:r>
          </w:p>
        </w:tc>
      </w:tr>
      <w:tr w:rsidR="00EE166F" w:rsidRPr="00EE166F" w:rsidTr="00ED7355">
        <w:trPr>
          <w:trHeight w:val="86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★常用操作符</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支持逻辑操作符及相关运算；</w:t>
            </w:r>
            <w:r w:rsidRPr="00EE166F">
              <w:rPr>
                <w:color w:val="000000"/>
                <w:kern w:val="0"/>
                <w:sz w:val="18"/>
                <w:szCs w:val="18"/>
              </w:rPr>
              <w:t>b)</w:t>
            </w:r>
            <w:r w:rsidRPr="00EE166F">
              <w:rPr>
                <w:rFonts w:ascii="宋体" w:hAnsi="宋体" w:hint="eastAsia"/>
                <w:color w:val="000000"/>
                <w:kern w:val="0"/>
                <w:sz w:val="18"/>
                <w:szCs w:val="18"/>
              </w:rPr>
              <w:t>支持比较操作符及相关运算；</w:t>
            </w:r>
            <w:r w:rsidRPr="00EE166F">
              <w:rPr>
                <w:color w:val="000000"/>
                <w:kern w:val="0"/>
                <w:sz w:val="18"/>
                <w:szCs w:val="18"/>
              </w:rPr>
              <w:t>c)</w:t>
            </w:r>
            <w:r w:rsidRPr="00EE166F">
              <w:rPr>
                <w:rFonts w:ascii="宋体" w:hAnsi="宋体" w:hint="eastAsia"/>
                <w:color w:val="000000"/>
                <w:kern w:val="0"/>
                <w:sz w:val="18"/>
                <w:szCs w:val="18"/>
              </w:rPr>
              <w:t>支持算术运算符及相关运算</w:t>
            </w:r>
          </w:p>
        </w:tc>
      </w:tr>
      <w:tr w:rsidR="00EE166F" w:rsidRPr="00EE166F" w:rsidTr="00ED7355">
        <w:trPr>
          <w:trHeight w:val="126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20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★条件表达式</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支持对比条件表达式；</w:t>
            </w:r>
            <w:r w:rsidRPr="00EE166F">
              <w:rPr>
                <w:color w:val="000000"/>
                <w:kern w:val="0"/>
                <w:sz w:val="18"/>
                <w:szCs w:val="18"/>
              </w:rPr>
              <w:t>b)</w:t>
            </w:r>
            <w:r w:rsidRPr="00EE166F">
              <w:rPr>
                <w:rFonts w:ascii="宋体" w:hAnsi="宋体" w:hint="eastAsia"/>
                <w:color w:val="000000"/>
                <w:kern w:val="0"/>
                <w:sz w:val="18"/>
                <w:szCs w:val="18"/>
              </w:rPr>
              <w:t>支持逻辑条件表达式；</w:t>
            </w:r>
            <w:r w:rsidRPr="00EE166F">
              <w:rPr>
                <w:color w:val="000000"/>
                <w:kern w:val="0"/>
                <w:sz w:val="18"/>
                <w:szCs w:val="18"/>
              </w:rPr>
              <w:t>c)</w:t>
            </w:r>
            <w:r w:rsidRPr="00EE166F">
              <w:rPr>
                <w:rFonts w:ascii="宋体" w:hAnsi="宋体" w:hint="eastAsia"/>
                <w:color w:val="000000"/>
                <w:kern w:val="0"/>
                <w:sz w:val="18"/>
                <w:szCs w:val="18"/>
              </w:rPr>
              <w:t>支持空值条件表达式；</w:t>
            </w:r>
            <w:r w:rsidRPr="00EE166F">
              <w:rPr>
                <w:color w:val="000000"/>
                <w:kern w:val="0"/>
                <w:sz w:val="18"/>
                <w:szCs w:val="18"/>
              </w:rPr>
              <w:t>d)</w:t>
            </w:r>
            <w:r w:rsidRPr="00EE166F">
              <w:rPr>
                <w:rFonts w:ascii="宋体" w:hAnsi="宋体" w:hint="eastAsia"/>
                <w:color w:val="000000"/>
                <w:kern w:val="0"/>
                <w:sz w:val="18"/>
                <w:szCs w:val="18"/>
              </w:rPr>
              <w:t>支持等于条件表达式；</w:t>
            </w:r>
            <w:r w:rsidRPr="00EE166F">
              <w:rPr>
                <w:color w:val="000000"/>
                <w:kern w:val="0"/>
                <w:sz w:val="18"/>
                <w:szCs w:val="18"/>
              </w:rPr>
              <w:t>e)</w:t>
            </w:r>
            <w:r w:rsidRPr="00EE166F">
              <w:rPr>
                <w:rFonts w:ascii="宋体" w:hAnsi="宋体" w:hint="eastAsia"/>
                <w:color w:val="000000"/>
                <w:kern w:val="0"/>
                <w:sz w:val="18"/>
                <w:szCs w:val="18"/>
              </w:rPr>
              <w:t>支持模式匹配条件表达式；</w:t>
            </w:r>
            <w:r w:rsidRPr="00EE166F">
              <w:rPr>
                <w:color w:val="000000"/>
                <w:kern w:val="0"/>
                <w:sz w:val="18"/>
                <w:szCs w:val="18"/>
              </w:rPr>
              <w:t>f)</w:t>
            </w:r>
            <w:r w:rsidRPr="00EE166F">
              <w:rPr>
                <w:rFonts w:ascii="宋体" w:hAnsi="宋体" w:hint="eastAsia"/>
                <w:color w:val="000000"/>
                <w:kern w:val="0"/>
                <w:sz w:val="18"/>
                <w:szCs w:val="18"/>
              </w:rPr>
              <w:t>支持区间条件表达式；</w:t>
            </w:r>
            <w:r w:rsidRPr="00EE166F">
              <w:rPr>
                <w:color w:val="000000"/>
                <w:kern w:val="0"/>
                <w:sz w:val="18"/>
                <w:szCs w:val="18"/>
              </w:rPr>
              <w:t>g)</w:t>
            </w:r>
            <w:r w:rsidRPr="00EE166F">
              <w:rPr>
                <w:rFonts w:ascii="宋体" w:hAnsi="宋体" w:hint="eastAsia"/>
                <w:color w:val="000000"/>
                <w:kern w:val="0"/>
                <w:sz w:val="18"/>
                <w:szCs w:val="18"/>
              </w:rPr>
              <w:t>支持</w:t>
            </w:r>
            <w:r w:rsidRPr="00EE166F">
              <w:rPr>
                <w:color w:val="000000"/>
                <w:kern w:val="0"/>
                <w:sz w:val="18"/>
                <w:szCs w:val="18"/>
              </w:rPr>
              <w:t>IN</w:t>
            </w:r>
            <w:r w:rsidRPr="00EE166F">
              <w:rPr>
                <w:rFonts w:ascii="宋体" w:hAnsi="宋体" w:hint="eastAsia"/>
                <w:color w:val="000000"/>
                <w:kern w:val="0"/>
                <w:sz w:val="18"/>
                <w:szCs w:val="18"/>
              </w:rPr>
              <w:t>条件表达式；</w:t>
            </w:r>
            <w:r w:rsidRPr="00EE166F">
              <w:rPr>
                <w:color w:val="000000"/>
                <w:kern w:val="0"/>
                <w:sz w:val="18"/>
                <w:szCs w:val="18"/>
              </w:rPr>
              <w:t>h)</w:t>
            </w:r>
            <w:r w:rsidRPr="00EE166F">
              <w:rPr>
                <w:rFonts w:ascii="宋体" w:hAnsi="宋体" w:hint="eastAsia"/>
                <w:color w:val="000000"/>
                <w:kern w:val="0"/>
                <w:sz w:val="18"/>
                <w:szCs w:val="18"/>
              </w:rPr>
              <w:t>支持存在条件表达式；</w:t>
            </w:r>
            <w:r w:rsidRPr="00EE166F">
              <w:rPr>
                <w:color w:val="000000"/>
                <w:kern w:val="0"/>
                <w:sz w:val="18"/>
                <w:szCs w:val="18"/>
              </w:rPr>
              <w:t>i)</w:t>
            </w:r>
            <w:r w:rsidRPr="00EE166F">
              <w:rPr>
                <w:rFonts w:ascii="宋体" w:hAnsi="宋体" w:hint="eastAsia"/>
                <w:color w:val="000000"/>
                <w:kern w:val="0"/>
                <w:sz w:val="18"/>
                <w:szCs w:val="18"/>
              </w:rPr>
              <w:t>支持以上条件表达式的复合表达式</w:t>
            </w:r>
          </w:p>
        </w:tc>
      </w:tr>
      <w:tr w:rsidR="00EE166F" w:rsidRPr="00EE166F" w:rsidTr="00F31F47">
        <w:trPr>
          <w:trHeight w:val="83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21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★SQL 执行计划</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w:t>
            </w:r>
            <w:r w:rsidRPr="00EE166F">
              <w:rPr>
                <w:color w:val="000000"/>
                <w:kern w:val="0"/>
                <w:sz w:val="18"/>
                <w:szCs w:val="18"/>
              </w:rPr>
              <w:t>SQL</w:t>
            </w:r>
            <w:r w:rsidRPr="00EE166F">
              <w:rPr>
                <w:rFonts w:ascii="宋体" w:hAnsi="宋体" w:hint="eastAsia"/>
                <w:color w:val="000000"/>
                <w:kern w:val="0"/>
                <w:sz w:val="18"/>
                <w:szCs w:val="18"/>
              </w:rPr>
              <w:t>计划，使</w:t>
            </w:r>
            <w:r w:rsidRPr="00EE166F">
              <w:rPr>
                <w:color w:val="000000"/>
                <w:kern w:val="0"/>
                <w:sz w:val="18"/>
                <w:szCs w:val="18"/>
              </w:rPr>
              <w:t>SQL</w:t>
            </w:r>
            <w:r w:rsidRPr="00EE166F">
              <w:rPr>
                <w:rFonts w:ascii="宋体" w:hAnsi="宋体" w:hint="eastAsia"/>
                <w:color w:val="000000"/>
                <w:kern w:val="0"/>
                <w:sz w:val="18"/>
                <w:szCs w:val="18"/>
              </w:rPr>
              <w:t>按照指定的语句执行，并实现预期结果</w:t>
            </w:r>
          </w:p>
        </w:tc>
      </w:tr>
      <w:tr w:rsidR="00EE166F" w:rsidRPr="00EE166F" w:rsidTr="008963B2">
        <w:trPr>
          <w:trHeight w:val="233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22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数据库对象</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★基础对象类型</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支持用户的创建、删除、修改；</w:t>
            </w:r>
            <w:r w:rsidRPr="00EE166F">
              <w:rPr>
                <w:color w:val="000000"/>
                <w:kern w:val="0"/>
                <w:sz w:val="18"/>
                <w:szCs w:val="18"/>
              </w:rPr>
              <w:t>b)</w:t>
            </w:r>
            <w:r w:rsidRPr="00EE166F">
              <w:rPr>
                <w:rFonts w:ascii="宋体" w:hAnsi="宋体" w:hint="eastAsia"/>
                <w:color w:val="000000"/>
                <w:kern w:val="0"/>
                <w:sz w:val="18"/>
                <w:szCs w:val="18"/>
              </w:rPr>
              <w:t>支持角色的创建、删除、修改；</w:t>
            </w:r>
            <w:r w:rsidRPr="00EE166F">
              <w:rPr>
                <w:color w:val="000000"/>
                <w:kern w:val="0"/>
                <w:sz w:val="18"/>
                <w:szCs w:val="18"/>
              </w:rPr>
              <w:t>c)</w:t>
            </w:r>
            <w:r w:rsidRPr="00EE166F">
              <w:rPr>
                <w:rFonts w:ascii="宋体" w:hAnsi="宋体" w:hint="eastAsia"/>
                <w:color w:val="000000"/>
                <w:kern w:val="0"/>
                <w:sz w:val="18"/>
                <w:szCs w:val="18"/>
              </w:rPr>
              <w:t>支持存储过程的创建、删除、修改；</w:t>
            </w:r>
            <w:r w:rsidRPr="00EE166F">
              <w:rPr>
                <w:color w:val="000000"/>
                <w:kern w:val="0"/>
                <w:sz w:val="18"/>
                <w:szCs w:val="18"/>
              </w:rPr>
              <w:t>d)</w:t>
            </w:r>
            <w:r w:rsidRPr="00EE166F">
              <w:rPr>
                <w:rFonts w:ascii="宋体" w:hAnsi="宋体" w:hint="eastAsia"/>
                <w:color w:val="000000"/>
                <w:kern w:val="0"/>
                <w:sz w:val="18"/>
                <w:szCs w:val="18"/>
              </w:rPr>
              <w:t>支持</w:t>
            </w:r>
            <w:proofErr w:type="gramStart"/>
            <w:r w:rsidRPr="00EE166F">
              <w:rPr>
                <w:rFonts w:ascii="宋体" w:hAnsi="宋体" w:hint="eastAsia"/>
                <w:color w:val="000000"/>
                <w:kern w:val="0"/>
                <w:sz w:val="18"/>
                <w:szCs w:val="18"/>
              </w:rPr>
              <w:t>表操作</w:t>
            </w:r>
            <w:proofErr w:type="gramEnd"/>
            <w:r w:rsidRPr="00EE166F">
              <w:rPr>
                <w:rFonts w:ascii="宋体" w:hAnsi="宋体" w:hint="eastAsia"/>
                <w:color w:val="000000"/>
                <w:kern w:val="0"/>
                <w:sz w:val="18"/>
                <w:szCs w:val="18"/>
              </w:rPr>
              <w:t>功能；</w:t>
            </w:r>
            <w:r w:rsidRPr="00EE166F">
              <w:rPr>
                <w:color w:val="000000"/>
                <w:kern w:val="0"/>
                <w:sz w:val="18"/>
                <w:szCs w:val="18"/>
              </w:rPr>
              <w:t>e)</w:t>
            </w:r>
            <w:proofErr w:type="gramStart"/>
            <w:r w:rsidRPr="00EE166F">
              <w:rPr>
                <w:rFonts w:ascii="宋体" w:hAnsi="宋体" w:hint="eastAsia"/>
                <w:color w:val="000000"/>
                <w:kern w:val="0"/>
                <w:sz w:val="18"/>
                <w:szCs w:val="18"/>
              </w:rPr>
              <w:t>支持自</w:t>
            </w:r>
            <w:proofErr w:type="gramEnd"/>
            <w:r w:rsidRPr="00EE166F">
              <w:rPr>
                <w:rFonts w:ascii="宋体" w:hAnsi="宋体" w:hint="eastAsia"/>
                <w:color w:val="000000"/>
                <w:kern w:val="0"/>
                <w:sz w:val="18"/>
                <w:szCs w:val="18"/>
              </w:rPr>
              <w:t>增序列；</w:t>
            </w:r>
            <w:r w:rsidRPr="00EE166F">
              <w:rPr>
                <w:color w:val="000000"/>
                <w:kern w:val="0"/>
                <w:sz w:val="18"/>
                <w:szCs w:val="18"/>
              </w:rPr>
              <w:t>f)</w:t>
            </w:r>
            <w:r w:rsidRPr="00EE166F">
              <w:rPr>
                <w:rFonts w:ascii="宋体" w:hAnsi="宋体" w:hint="eastAsia"/>
                <w:color w:val="000000"/>
                <w:kern w:val="0"/>
                <w:sz w:val="18"/>
                <w:szCs w:val="18"/>
              </w:rPr>
              <w:t>支持主键约束、</w:t>
            </w:r>
            <w:proofErr w:type="gramStart"/>
            <w:r w:rsidRPr="00EE166F">
              <w:rPr>
                <w:rFonts w:ascii="宋体" w:hAnsi="宋体" w:hint="eastAsia"/>
                <w:color w:val="000000"/>
                <w:kern w:val="0"/>
                <w:sz w:val="18"/>
                <w:szCs w:val="18"/>
              </w:rPr>
              <w:t>外键约束</w:t>
            </w:r>
            <w:proofErr w:type="gramEnd"/>
            <w:r w:rsidRPr="00EE166F">
              <w:rPr>
                <w:rFonts w:ascii="宋体" w:hAnsi="宋体" w:hint="eastAsia"/>
                <w:color w:val="000000"/>
                <w:kern w:val="0"/>
                <w:sz w:val="18"/>
                <w:szCs w:val="18"/>
              </w:rPr>
              <w:t>、唯一性约束、检查约束和联合主键约束；</w:t>
            </w:r>
            <w:r w:rsidRPr="00EE166F">
              <w:rPr>
                <w:color w:val="000000"/>
                <w:kern w:val="0"/>
                <w:sz w:val="18"/>
                <w:szCs w:val="18"/>
              </w:rPr>
              <w:t>g)</w:t>
            </w:r>
            <w:r w:rsidRPr="00EE166F">
              <w:rPr>
                <w:rFonts w:ascii="宋体" w:hAnsi="宋体" w:hint="eastAsia"/>
                <w:color w:val="000000"/>
                <w:kern w:val="0"/>
                <w:sz w:val="18"/>
                <w:szCs w:val="18"/>
              </w:rPr>
              <w:t>支持游标功能；</w:t>
            </w:r>
            <w:r w:rsidRPr="00EE166F">
              <w:rPr>
                <w:color w:val="000000"/>
                <w:kern w:val="0"/>
                <w:sz w:val="18"/>
                <w:szCs w:val="18"/>
              </w:rPr>
              <w:t>h)</w:t>
            </w:r>
            <w:r w:rsidRPr="00EE166F">
              <w:rPr>
                <w:rFonts w:ascii="宋体" w:hAnsi="宋体" w:hint="eastAsia"/>
                <w:color w:val="000000"/>
                <w:kern w:val="0"/>
                <w:sz w:val="18"/>
                <w:szCs w:val="18"/>
              </w:rPr>
              <w:t>支持视图的创建、删除、修改；</w:t>
            </w:r>
            <w:r w:rsidRPr="00EE166F">
              <w:rPr>
                <w:color w:val="000000"/>
                <w:kern w:val="0"/>
                <w:sz w:val="18"/>
                <w:szCs w:val="18"/>
              </w:rPr>
              <w:t>i)</w:t>
            </w:r>
            <w:r w:rsidRPr="00EE166F">
              <w:rPr>
                <w:rFonts w:ascii="宋体" w:hAnsi="宋体" w:hint="eastAsia"/>
                <w:color w:val="000000"/>
                <w:kern w:val="0"/>
                <w:sz w:val="18"/>
                <w:szCs w:val="18"/>
              </w:rPr>
              <w:t>支持数值计算函数、字符处理函数、日期时间值函数、间隔函数、类型转换函数、位运算函数、聚合函数、格式化、系统信息等常用函数</w:t>
            </w:r>
          </w:p>
        </w:tc>
      </w:tr>
      <w:tr w:rsidR="00EE166F" w:rsidRPr="00EE166F" w:rsidTr="00F31F47">
        <w:trPr>
          <w:trHeight w:val="197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23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扩展对象类型</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支持包的创建、删除、修改；</w:t>
            </w:r>
            <w:r w:rsidRPr="00EE166F">
              <w:rPr>
                <w:color w:val="000000"/>
                <w:kern w:val="0"/>
                <w:sz w:val="18"/>
                <w:szCs w:val="18"/>
              </w:rPr>
              <w:t>b)</w:t>
            </w:r>
            <w:r w:rsidRPr="00EE166F">
              <w:rPr>
                <w:rFonts w:ascii="宋体" w:hAnsi="宋体" w:hint="eastAsia"/>
                <w:color w:val="000000"/>
                <w:kern w:val="0"/>
                <w:sz w:val="18"/>
                <w:szCs w:val="18"/>
              </w:rPr>
              <w:t>支持触发器的创建、删除、修改；</w:t>
            </w:r>
            <w:r w:rsidRPr="00EE166F">
              <w:rPr>
                <w:color w:val="000000"/>
                <w:kern w:val="0"/>
                <w:sz w:val="18"/>
                <w:szCs w:val="18"/>
              </w:rPr>
              <w:t>c)</w:t>
            </w:r>
            <w:r w:rsidRPr="00EE166F">
              <w:rPr>
                <w:rFonts w:ascii="宋体" w:hAnsi="宋体" w:hint="eastAsia"/>
                <w:color w:val="000000"/>
                <w:kern w:val="0"/>
                <w:sz w:val="18"/>
                <w:szCs w:val="18"/>
              </w:rPr>
              <w:t>支持外部链接的创建、删除，并可以通过外部链接进行外部访问；</w:t>
            </w:r>
            <w:r w:rsidRPr="00EE166F">
              <w:rPr>
                <w:color w:val="000000"/>
                <w:kern w:val="0"/>
                <w:sz w:val="18"/>
                <w:szCs w:val="18"/>
              </w:rPr>
              <w:t>d)</w:t>
            </w:r>
            <w:r w:rsidRPr="00EE166F">
              <w:rPr>
                <w:rFonts w:ascii="宋体" w:hAnsi="宋体" w:hint="eastAsia"/>
                <w:color w:val="000000"/>
                <w:kern w:val="0"/>
                <w:sz w:val="18"/>
                <w:szCs w:val="18"/>
              </w:rPr>
              <w:t>支持作业的创建、删除、修改；</w:t>
            </w:r>
            <w:r w:rsidRPr="00EE166F">
              <w:rPr>
                <w:color w:val="000000"/>
                <w:kern w:val="0"/>
                <w:sz w:val="18"/>
                <w:szCs w:val="18"/>
              </w:rPr>
              <w:t>e)</w:t>
            </w:r>
            <w:r w:rsidRPr="00EE166F">
              <w:rPr>
                <w:rFonts w:ascii="宋体" w:hAnsi="宋体" w:hint="eastAsia"/>
                <w:color w:val="000000"/>
                <w:kern w:val="0"/>
                <w:sz w:val="18"/>
                <w:szCs w:val="18"/>
              </w:rPr>
              <w:t>支持全局唯一的自增序列；</w:t>
            </w:r>
            <w:r w:rsidRPr="00EE166F">
              <w:rPr>
                <w:color w:val="000000"/>
                <w:kern w:val="0"/>
                <w:sz w:val="18"/>
                <w:szCs w:val="18"/>
              </w:rPr>
              <w:t>f)</w:t>
            </w:r>
            <w:r w:rsidRPr="00EE166F">
              <w:rPr>
                <w:rFonts w:ascii="宋体" w:hAnsi="宋体" w:hint="eastAsia"/>
                <w:color w:val="000000"/>
                <w:kern w:val="0"/>
                <w:sz w:val="18"/>
                <w:szCs w:val="18"/>
              </w:rPr>
              <w:t>支持创建函数索引；</w:t>
            </w:r>
            <w:r w:rsidRPr="00EE166F">
              <w:rPr>
                <w:color w:val="000000"/>
                <w:kern w:val="0"/>
                <w:sz w:val="18"/>
                <w:szCs w:val="18"/>
              </w:rPr>
              <w:t>g)</w:t>
            </w:r>
            <w:r w:rsidRPr="00EE166F">
              <w:rPr>
                <w:rFonts w:ascii="宋体" w:hAnsi="宋体" w:hint="eastAsia"/>
                <w:color w:val="000000"/>
                <w:kern w:val="0"/>
                <w:sz w:val="18"/>
                <w:szCs w:val="18"/>
              </w:rPr>
              <w:t>支持定义同义词</w:t>
            </w:r>
          </w:p>
        </w:tc>
      </w:tr>
      <w:tr w:rsidR="00EE166F" w:rsidRPr="00EE166F" w:rsidTr="00F31F47">
        <w:trPr>
          <w:trHeight w:val="115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lastRenderedPageBreak/>
              <w:t xml:space="preserve">24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★基础表分区管理</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哈希分区方式；</w:t>
            </w:r>
            <w:r w:rsidRPr="00EE166F">
              <w:rPr>
                <w:color w:val="000000"/>
                <w:kern w:val="0"/>
                <w:sz w:val="18"/>
                <w:szCs w:val="18"/>
              </w:rPr>
              <w:t>b)</w:t>
            </w:r>
            <w:r w:rsidRPr="00EE166F">
              <w:rPr>
                <w:rFonts w:ascii="宋体" w:hAnsi="宋体" w:hint="eastAsia"/>
                <w:color w:val="000000"/>
                <w:kern w:val="0"/>
                <w:sz w:val="18"/>
                <w:szCs w:val="18"/>
              </w:rPr>
              <w:t>范围分区方式；</w:t>
            </w:r>
            <w:r w:rsidRPr="00EE166F">
              <w:rPr>
                <w:color w:val="000000"/>
                <w:kern w:val="0"/>
                <w:sz w:val="18"/>
                <w:szCs w:val="18"/>
              </w:rPr>
              <w:t>c)</w:t>
            </w:r>
            <w:r w:rsidRPr="00EE166F">
              <w:rPr>
                <w:rFonts w:ascii="宋体" w:hAnsi="宋体" w:hint="eastAsia"/>
                <w:color w:val="000000"/>
                <w:kern w:val="0"/>
                <w:sz w:val="18"/>
                <w:szCs w:val="18"/>
              </w:rPr>
              <w:t>列表分区方式</w:t>
            </w:r>
          </w:p>
        </w:tc>
      </w:tr>
      <w:tr w:rsidR="00EE166F" w:rsidRPr="00EE166F" w:rsidTr="00F31F47">
        <w:trPr>
          <w:trHeight w:val="134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25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扩展表分区管理</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支持数据库表分区及二级分区能力；</w:t>
            </w:r>
            <w:r w:rsidRPr="00EE166F">
              <w:rPr>
                <w:color w:val="000000"/>
                <w:kern w:val="0"/>
                <w:sz w:val="18"/>
                <w:szCs w:val="18"/>
              </w:rPr>
              <w:t>b)</w:t>
            </w:r>
            <w:r w:rsidRPr="00EE166F">
              <w:rPr>
                <w:rFonts w:ascii="宋体" w:hAnsi="宋体" w:hint="eastAsia"/>
                <w:color w:val="000000"/>
                <w:kern w:val="0"/>
                <w:sz w:val="18"/>
                <w:szCs w:val="18"/>
              </w:rPr>
              <w:t>支持建立分区索引</w:t>
            </w:r>
          </w:p>
        </w:tc>
      </w:tr>
      <w:tr w:rsidR="00EE166F" w:rsidRPr="00EE166F" w:rsidTr="00F31F47">
        <w:trPr>
          <w:trHeight w:val="159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26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查看对象</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支持查看数据库信息；</w:t>
            </w:r>
            <w:r w:rsidRPr="00EE166F">
              <w:rPr>
                <w:color w:val="000000"/>
                <w:kern w:val="0"/>
                <w:sz w:val="18"/>
                <w:szCs w:val="18"/>
              </w:rPr>
              <w:t>b)</w:t>
            </w:r>
            <w:r w:rsidRPr="00EE166F">
              <w:rPr>
                <w:rFonts w:ascii="宋体" w:hAnsi="宋体" w:hint="eastAsia"/>
                <w:color w:val="000000"/>
                <w:kern w:val="0"/>
                <w:sz w:val="18"/>
                <w:szCs w:val="18"/>
              </w:rPr>
              <w:t>支持查看</w:t>
            </w:r>
            <w:proofErr w:type="gramStart"/>
            <w:r w:rsidRPr="00EE166F">
              <w:rPr>
                <w:rFonts w:ascii="宋体" w:hAnsi="宋体" w:hint="eastAsia"/>
                <w:color w:val="000000"/>
                <w:kern w:val="0"/>
                <w:sz w:val="18"/>
                <w:szCs w:val="18"/>
              </w:rPr>
              <w:t>表对象</w:t>
            </w:r>
            <w:proofErr w:type="gramEnd"/>
            <w:r w:rsidRPr="00EE166F">
              <w:rPr>
                <w:rFonts w:ascii="宋体" w:hAnsi="宋体" w:hint="eastAsia"/>
                <w:color w:val="000000"/>
                <w:kern w:val="0"/>
                <w:sz w:val="18"/>
                <w:szCs w:val="18"/>
              </w:rPr>
              <w:t>信息；</w:t>
            </w:r>
            <w:r w:rsidRPr="00EE166F">
              <w:rPr>
                <w:color w:val="000000"/>
                <w:kern w:val="0"/>
                <w:sz w:val="18"/>
                <w:szCs w:val="18"/>
              </w:rPr>
              <w:t>c)</w:t>
            </w:r>
            <w:r w:rsidRPr="00EE166F">
              <w:rPr>
                <w:rFonts w:ascii="宋体" w:hAnsi="宋体" w:hint="eastAsia"/>
                <w:color w:val="000000"/>
                <w:kern w:val="0"/>
                <w:sz w:val="18"/>
                <w:szCs w:val="18"/>
              </w:rPr>
              <w:t>支持查看索引对象信息；</w:t>
            </w:r>
            <w:r w:rsidRPr="00EE166F">
              <w:rPr>
                <w:color w:val="000000"/>
                <w:kern w:val="0"/>
                <w:sz w:val="18"/>
                <w:szCs w:val="18"/>
              </w:rPr>
              <w:t>d)</w:t>
            </w:r>
            <w:r w:rsidRPr="00EE166F">
              <w:rPr>
                <w:rFonts w:ascii="宋体" w:hAnsi="宋体" w:hint="eastAsia"/>
                <w:color w:val="000000"/>
                <w:kern w:val="0"/>
                <w:sz w:val="18"/>
                <w:szCs w:val="18"/>
              </w:rPr>
              <w:t>支持查看字段对象信息；</w:t>
            </w:r>
            <w:r w:rsidRPr="00EE166F">
              <w:rPr>
                <w:color w:val="000000"/>
                <w:kern w:val="0"/>
                <w:sz w:val="18"/>
                <w:szCs w:val="18"/>
              </w:rPr>
              <w:t>e</w:t>
            </w:r>
            <w:r w:rsidRPr="00EE166F">
              <w:rPr>
                <w:rFonts w:ascii="宋体" w:hAnsi="宋体" w:hint="eastAsia"/>
                <w:color w:val="000000"/>
                <w:kern w:val="0"/>
                <w:sz w:val="18"/>
                <w:szCs w:val="18"/>
              </w:rPr>
              <w:t>）支持查看约束对象信息；</w:t>
            </w:r>
            <w:r w:rsidRPr="00EE166F">
              <w:rPr>
                <w:color w:val="000000"/>
                <w:kern w:val="0"/>
                <w:sz w:val="18"/>
                <w:szCs w:val="18"/>
              </w:rPr>
              <w:t>f</w:t>
            </w:r>
            <w:r w:rsidRPr="00EE166F">
              <w:rPr>
                <w:rFonts w:ascii="宋体" w:hAnsi="宋体" w:hint="eastAsia"/>
                <w:color w:val="000000"/>
                <w:kern w:val="0"/>
                <w:sz w:val="18"/>
                <w:szCs w:val="18"/>
              </w:rPr>
              <w:t>）支持查看数据库实例信息；</w:t>
            </w:r>
            <w:r w:rsidRPr="00EE166F">
              <w:rPr>
                <w:color w:val="000000"/>
                <w:kern w:val="0"/>
                <w:sz w:val="18"/>
                <w:szCs w:val="18"/>
              </w:rPr>
              <w:t>g</w:t>
            </w:r>
            <w:r w:rsidRPr="00EE166F">
              <w:rPr>
                <w:rFonts w:ascii="宋体" w:hAnsi="宋体" w:hint="eastAsia"/>
                <w:color w:val="000000"/>
                <w:kern w:val="0"/>
                <w:sz w:val="18"/>
                <w:szCs w:val="18"/>
              </w:rPr>
              <w:t>）支持查看表空间信息</w:t>
            </w:r>
          </w:p>
        </w:tc>
      </w:tr>
      <w:tr w:rsidR="00EE166F" w:rsidRPr="00EE166F" w:rsidTr="00F31F47">
        <w:trPr>
          <w:trHeight w:val="139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27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查看日志、系统信息</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支持查看日志文件的能力；</w:t>
            </w:r>
            <w:r w:rsidRPr="00EE166F">
              <w:rPr>
                <w:color w:val="000000"/>
                <w:kern w:val="0"/>
                <w:sz w:val="18"/>
                <w:szCs w:val="18"/>
              </w:rPr>
              <w:t>b</w:t>
            </w:r>
            <w:r w:rsidRPr="00EE166F">
              <w:rPr>
                <w:rFonts w:ascii="宋体" w:hAnsi="宋体" w:hint="eastAsia"/>
                <w:color w:val="000000"/>
                <w:kern w:val="0"/>
                <w:sz w:val="18"/>
                <w:szCs w:val="18"/>
              </w:rPr>
              <w:t>）厂商提供查看实例数据缓存的视图或图形化管理工具；</w:t>
            </w:r>
            <w:r w:rsidRPr="00EE166F">
              <w:rPr>
                <w:color w:val="000000"/>
                <w:kern w:val="0"/>
                <w:sz w:val="18"/>
                <w:szCs w:val="18"/>
              </w:rPr>
              <w:t>c</w:t>
            </w:r>
            <w:r w:rsidRPr="00EE166F">
              <w:rPr>
                <w:rFonts w:ascii="宋体" w:hAnsi="宋体" w:hint="eastAsia"/>
                <w:color w:val="000000"/>
                <w:kern w:val="0"/>
                <w:sz w:val="18"/>
                <w:szCs w:val="18"/>
              </w:rPr>
              <w:t>）厂商提供查看日志缓存的视图或图形化管理工具；</w:t>
            </w:r>
            <w:r w:rsidRPr="00EE166F">
              <w:rPr>
                <w:color w:val="000000"/>
                <w:kern w:val="0"/>
                <w:sz w:val="18"/>
                <w:szCs w:val="18"/>
              </w:rPr>
              <w:t>d</w:t>
            </w:r>
            <w:r w:rsidRPr="00EE166F">
              <w:rPr>
                <w:rFonts w:ascii="宋体" w:hAnsi="宋体" w:hint="eastAsia"/>
                <w:color w:val="000000"/>
                <w:kern w:val="0"/>
                <w:sz w:val="18"/>
                <w:szCs w:val="18"/>
              </w:rPr>
              <w:t>）厂商提供查看数据字典的视图或图形化管理工具</w:t>
            </w:r>
          </w:p>
        </w:tc>
      </w:tr>
      <w:tr w:rsidR="00EE166F" w:rsidRPr="00EE166F" w:rsidTr="00ED7355">
        <w:trPr>
          <w:trHeight w:val="141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28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★对象变更</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支持数据库的创建、删除、更新以及数据库属性的查询；</w:t>
            </w:r>
            <w:r w:rsidRPr="00EE166F">
              <w:rPr>
                <w:color w:val="000000"/>
                <w:kern w:val="0"/>
                <w:sz w:val="18"/>
                <w:szCs w:val="18"/>
              </w:rPr>
              <w:t>b)</w:t>
            </w:r>
            <w:r w:rsidRPr="00EE166F">
              <w:rPr>
                <w:rFonts w:ascii="宋体" w:hAnsi="宋体" w:hint="eastAsia"/>
                <w:color w:val="000000"/>
                <w:kern w:val="0"/>
                <w:sz w:val="18"/>
                <w:szCs w:val="18"/>
              </w:rPr>
              <w:t>支持在线变更表结构、索引；</w:t>
            </w:r>
            <w:r w:rsidRPr="00EE166F">
              <w:rPr>
                <w:color w:val="000000"/>
                <w:kern w:val="0"/>
                <w:sz w:val="18"/>
                <w:szCs w:val="18"/>
              </w:rPr>
              <w:t>c)</w:t>
            </w:r>
            <w:r w:rsidRPr="00EE166F">
              <w:rPr>
                <w:rFonts w:ascii="宋体" w:hAnsi="宋体" w:hint="eastAsia"/>
                <w:color w:val="000000"/>
                <w:kern w:val="0"/>
                <w:sz w:val="18"/>
                <w:szCs w:val="18"/>
              </w:rPr>
              <w:t>支持数据的增加、删除、修改和查询</w:t>
            </w:r>
          </w:p>
        </w:tc>
      </w:tr>
      <w:tr w:rsidR="00EE166F" w:rsidRPr="00EE166F" w:rsidTr="00ED7355">
        <w:trPr>
          <w:trHeight w:val="225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29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查看会话系统表/视图</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提供查看会话标识的视图或图形化管理工具；</w:t>
            </w:r>
            <w:r w:rsidRPr="00EE166F">
              <w:rPr>
                <w:color w:val="000000"/>
                <w:kern w:val="0"/>
                <w:sz w:val="18"/>
                <w:szCs w:val="18"/>
              </w:rPr>
              <w:t>b)</w:t>
            </w:r>
            <w:r w:rsidRPr="00EE166F">
              <w:rPr>
                <w:rFonts w:ascii="宋体" w:hAnsi="宋体" w:hint="eastAsia"/>
                <w:color w:val="000000"/>
                <w:kern w:val="0"/>
                <w:sz w:val="18"/>
                <w:szCs w:val="18"/>
              </w:rPr>
              <w:t>提供查看进程</w:t>
            </w:r>
            <w:r w:rsidRPr="00EE166F">
              <w:rPr>
                <w:color w:val="000000"/>
                <w:kern w:val="0"/>
                <w:sz w:val="18"/>
                <w:szCs w:val="18"/>
              </w:rPr>
              <w:t>/</w:t>
            </w:r>
            <w:r w:rsidRPr="00EE166F">
              <w:rPr>
                <w:rFonts w:ascii="宋体" w:hAnsi="宋体" w:hint="eastAsia"/>
                <w:color w:val="000000"/>
                <w:kern w:val="0"/>
                <w:sz w:val="18"/>
                <w:szCs w:val="18"/>
              </w:rPr>
              <w:t>线程标识的视图或图形化管理工具；</w:t>
            </w:r>
            <w:r w:rsidRPr="00EE166F">
              <w:rPr>
                <w:color w:val="000000"/>
                <w:kern w:val="0"/>
                <w:sz w:val="18"/>
                <w:szCs w:val="18"/>
              </w:rPr>
              <w:t>c)</w:t>
            </w:r>
            <w:r w:rsidRPr="00EE166F">
              <w:rPr>
                <w:rFonts w:ascii="宋体" w:hAnsi="宋体" w:hint="eastAsia"/>
                <w:color w:val="000000"/>
                <w:kern w:val="0"/>
                <w:sz w:val="18"/>
                <w:szCs w:val="18"/>
              </w:rPr>
              <w:t>提供查看用户标识的视图或图形化管理工具；</w:t>
            </w:r>
            <w:r w:rsidRPr="00EE166F">
              <w:rPr>
                <w:color w:val="000000"/>
                <w:kern w:val="0"/>
                <w:sz w:val="18"/>
                <w:szCs w:val="18"/>
              </w:rPr>
              <w:t>d)</w:t>
            </w:r>
            <w:r w:rsidRPr="00EE166F">
              <w:rPr>
                <w:rFonts w:ascii="宋体" w:hAnsi="宋体" w:hint="eastAsia"/>
                <w:color w:val="000000"/>
                <w:kern w:val="0"/>
                <w:sz w:val="18"/>
                <w:szCs w:val="18"/>
              </w:rPr>
              <w:t>提供查看最近的用户请求命令的视图或图形化管理工具；</w:t>
            </w:r>
            <w:r w:rsidRPr="00EE166F">
              <w:rPr>
                <w:color w:val="000000"/>
                <w:kern w:val="0"/>
                <w:sz w:val="18"/>
                <w:szCs w:val="18"/>
              </w:rPr>
              <w:t>e)</w:t>
            </w:r>
            <w:r w:rsidRPr="00EE166F">
              <w:rPr>
                <w:rFonts w:ascii="宋体" w:hAnsi="宋体" w:hint="eastAsia"/>
                <w:color w:val="000000"/>
                <w:kern w:val="0"/>
                <w:sz w:val="18"/>
                <w:szCs w:val="18"/>
              </w:rPr>
              <w:t>提供查看缺省模式的视图或图形化管理工具；</w:t>
            </w:r>
            <w:r w:rsidRPr="00EE166F">
              <w:rPr>
                <w:color w:val="000000"/>
                <w:kern w:val="0"/>
                <w:sz w:val="18"/>
                <w:szCs w:val="18"/>
              </w:rPr>
              <w:t>f)</w:t>
            </w:r>
            <w:r w:rsidRPr="00EE166F">
              <w:rPr>
                <w:rFonts w:ascii="宋体" w:hAnsi="宋体" w:hint="eastAsia"/>
                <w:color w:val="000000"/>
                <w:kern w:val="0"/>
                <w:sz w:val="18"/>
                <w:szCs w:val="18"/>
              </w:rPr>
              <w:t>提供查看登录时间</w:t>
            </w:r>
            <w:r w:rsidRPr="00EE166F">
              <w:rPr>
                <w:color w:val="000000"/>
                <w:kern w:val="0"/>
                <w:sz w:val="18"/>
                <w:szCs w:val="18"/>
              </w:rPr>
              <w:t>/</w:t>
            </w:r>
            <w:r w:rsidRPr="00EE166F">
              <w:rPr>
                <w:rFonts w:ascii="宋体" w:hAnsi="宋体" w:hint="eastAsia"/>
                <w:color w:val="000000"/>
                <w:kern w:val="0"/>
                <w:sz w:val="18"/>
                <w:szCs w:val="18"/>
              </w:rPr>
              <w:t>会话状态的视图或图形化管理工具；</w:t>
            </w:r>
            <w:r w:rsidRPr="00EE166F">
              <w:rPr>
                <w:color w:val="000000"/>
                <w:kern w:val="0"/>
                <w:sz w:val="18"/>
                <w:szCs w:val="18"/>
              </w:rPr>
              <w:t>g)</w:t>
            </w:r>
            <w:r w:rsidRPr="00EE166F">
              <w:rPr>
                <w:rFonts w:ascii="宋体" w:hAnsi="宋体" w:hint="eastAsia"/>
                <w:color w:val="000000"/>
                <w:kern w:val="0"/>
                <w:sz w:val="18"/>
                <w:szCs w:val="18"/>
              </w:rPr>
              <w:t>提供查看会话状态的视图或图形化管理工具；</w:t>
            </w:r>
            <w:r w:rsidRPr="00EE166F">
              <w:rPr>
                <w:color w:val="000000"/>
                <w:kern w:val="0"/>
                <w:sz w:val="18"/>
                <w:szCs w:val="18"/>
              </w:rPr>
              <w:t>h)</w:t>
            </w:r>
            <w:r w:rsidRPr="00EE166F">
              <w:rPr>
                <w:rFonts w:ascii="宋体" w:hAnsi="宋体" w:hint="eastAsia"/>
                <w:color w:val="000000"/>
                <w:kern w:val="0"/>
                <w:sz w:val="18"/>
                <w:szCs w:val="18"/>
              </w:rPr>
              <w:t>提供查看等待会话的</w:t>
            </w:r>
            <w:proofErr w:type="gramStart"/>
            <w:r w:rsidRPr="00EE166F">
              <w:rPr>
                <w:rFonts w:ascii="宋体" w:hAnsi="宋体" w:hint="eastAsia"/>
                <w:color w:val="000000"/>
                <w:kern w:val="0"/>
                <w:sz w:val="18"/>
                <w:szCs w:val="18"/>
              </w:rPr>
              <w:t>锁信息</w:t>
            </w:r>
            <w:proofErr w:type="gramEnd"/>
            <w:r w:rsidRPr="00EE166F">
              <w:rPr>
                <w:rFonts w:ascii="宋体" w:hAnsi="宋体" w:hint="eastAsia"/>
                <w:color w:val="000000"/>
                <w:kern w:val="0"/>
                <w:sz w:val="18"/>
                <w:szCs w:val="18"/>
              </w:rPr>
              <w:t>的视图或图形化管理工具；</w:t>
            </w:r>
            <w:r w:rsidRPr="00EE166F">
              <w:rPr>
                <w:color w:val="000000"/>
                <w:kern w:val="0"/>
                <w:sz w:val="18"/>
                <w:szCs w:val="18"/>
              </w:rPr>
              <w:t>i)</w:t>
            </w:r>
            <w:r w:rsidRPr="00EE166F">
              <w:rPr>
                <w:rFonts w:ascii="宋体" w:hAnsi="宋体" w:hint="eastAsia"/>
                <w:color w:val="000000"/>
                <w:kern w:val="0"/>
                <w:sz w:val="18"/>
                <w:szCs w:val="18"/>
              </w:rPr>
              <w:t>提供查看等待时间统计信息的视图或图形化管理工具；</w:t>
            </w:r>
            <w:r w:rsidRPr="00EE166F">
              <w:rPr>
                <w:color w:val="000000"/>
                <w:kern w:val="0"/>
                <w:sz w:val="18"/>
                <w:szCs w:val="18"/>
              </w:rPr>
              <w:t>j)</w:t>
            </w:r>
            <w:r w:rsidRPr="00EE166F">
              <w:rPr>
                <w:rFonts w:ascii="宋体" w:hAnsi="宋体" w:hint="eastAsia"/>
                <w:color w:val="000000"/>
                <w:kern w:val="0"/>
                <w:sz w:val="18"/>
                <w:szCs w:val="18"/>
              </w:rPr>
              <w:t>提供查看使用时间统计信息的视图或图形化管理工具</w:t>
            </w:r>
          </w:p>
        </w:tc>
      </w:tr>
      <w:tr w:rsidR="00EE166F" w:rsidRPr="00EE166F" w:rsidTr="00F31F47">
        <w:trPr>
          <w:trHeight w:val="183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查看监控连接系统表/视图</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提供查看连接标识的视图或图形化管理工具；</w:t>
            </w:r>
            <w:r w:rsidRPr="00EE166F">
              <w:rPr>
                <w:color w:val="000000"/>
                <w:kern w:val="0"/>
                <w:sz w:val="18"/>
                <w:szCs w:val="18"/>
              </w:rPr>
              <w:t>b)</w:t>
            </w:r>
            <w:r w:rsidRPr="00EE166F">
              <w:rPr>
                <w:rFonts w:ascii="宋体" w:hAnsi="宋体" w:hint="eastAsia"/>
                <w:color w:val="000000"/>
                <w:kern w:val="0"/>
                <w:sz w:val="18"/>
                <w:szCs w:val="18"/>
              </w:rPr>
              <w:t>提供查看连接状态的视图或图形化管理工具；</w:t>
            </w:r>
            <w:r w:rsidRPr="00EE166F">
              <w:rPr>
                <w:color w:val="000000"/>
                <w:kern w:val="0"/>
                <w:sz w:val="18"/>
                <w:szCs w:val="18"/>
              </w:rPr>
              <w:t>c)</w:t>
            </w:r>
            <w:r w:rsidRPr="00EE166F">
              <w:rPr>
                <w:rFonts w:ascii="宋体" w:hAnsi="宋体" w:hint="eastAsia"/>
                <w:color w:val="000000"/>
                <w:kern w:val="0"/>
                <w:sz w:val="18"/>
                <w:szCs w:val="18"/>
              </w:rPr>
              <w:t>提供查看连接用户的视图或图形化管理工具；</w:t>
            </w:r>
            <w:r w:rsidRPr="00EE166F">
              <w:rPr>
                <w:color w:val="000000"/>
                <w:kern w:val="0"/>
                <w:sz w:val="18"/>
                <w:szCs w:val="18"/>
              </w:rPr>
              <w:t>d)</w:t>
            </w:r>
            <w:r w:rsidRPr="00EE166F">
              <w:rPr>
                <w:rFonts w:ascii="宋体" w:hAnsi="宋体" w:hint="eastAsia"/>
                <w:color w:val="000000"/>
                <w:kern w:val="0"/>
                <w:sz w:val="18"/>
                <w:szCs w:val="18"/>
              </w:rPr>
              <w:t>提供查看连接类型的视图或图形化管理工具；</w:t>
            </w:r>
            <w:r w:rsidRPr="00EE166F">
              <w:rPr>
                <w:color w:val="000000"/>
                <w:kern w:val="0"/>
                <w:sz w:val="18"/>
                <w:szCs w:val="18"/>
              </w:rPr>
              <w:t>e)</w:t>
            </w:r>
            <w:r w:rsidRPr="00EE166F">
              <w:rPr>
                <w:rFonts w:ascii="宋体" w:hAnsi="宋体" w:hint="eastAsia"/>
                <w:color w:val="000000"/>
                <w:kern w:val="0"/>
                <w:sz w:val="18"/>
                <w:szCs w:val="18"/>
              </w:rPr>
              <w:t>提供查看当前事务信息的视图或图形化管理工具</w:t>
            </w:r>
          </w:p>
        </w:tc>
      </w:tr>
      <w:tr w:rsidR="00EE166F" w:rsidRPr="00EE166F" w:rsidTr="00F31F47">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异构数据库联机访问</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提供异构数据库数据联机访问功能</w:t>
            </w:r>
          </w:p>
        </w:tc>
      </w:tr>
      <w:tr w:rsidR="00EE166F" w:rsidRPr="00EE166F" w:rsidTr="00ED7355">
        <w:trPr>
          <w:trHeight w:val="89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完整性管理</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支持验证表存储完整性；</w:t>
            </w:r>
            <w:r w:rsidRPr="00EE166F">
              <w:rPr>
                <w:color w:val="000000"/>
                <w:kern w:val="0"/>
                <w:sz w:val="18"/>
                <w:szCs w:val="18"/>
              </w:rPr>
              <w:t>b)</w:t>
            </w:r>
            <w:r w:rsidRPr="00EE166F">
              <w:rPr>
                <w:rFonts w:ascii="宋体" w:hAnsi="宋体" w:hint="eastAsia"/>
                <w:color w:val="000000"/>
                <w:kern w:val="0"/>
                <w:sz w:val="18"/>
                <w:szCs w:val="18"/>
              </w:rPr>
              <w:t>支持验证索引存储完整性；</w:t>
            </w:r>
            <w:r w:rsidRPr="00EE166F">
              <w:rPr>
                <w:color w:val="000000"/>
                <w:kern w:val="0"/>
                <w:sz w:val="18"/>
                <w:szCs w:val="18"/>
              </w:rPr>
              <w:t>c)</w:t>
            </w:r>
            <w:r w:rsidRPr="00EE166F">
              <w:rPr>
                <w:rFonts w:ascii="宋体" w:hAnsi="宋体" w:hint="eastAsia"/>
                <w:color w:val="000000"/>
                <w:kern w:val="0"/>
                <w:sz w:val="18"/>
                <w:szCs w:val="18"/>
              </w:rPr>
              <w:t>支持验证数据库存储结构完整性；</w:t>
            </w:r>
            <w:r w:rsidRPr="00EE166F">
              <w:rPr>
                <w:color w:val="000000"/>
                <w:kern w:val="0"/>
                <w:sz w:val="18"/>
                <w:szCs w:val="18"/>
              </w:rPr>
              <w:t>d)</w:t>
            </w:r>
            <w:r w:rsidRPr="00EE166F">
              <w:rPr>
                <w:rFonts w:ascii="宋体" w:hAnsi="宋体" w:hint="eastAsia"/>
                <w:color w:val="000000"/>
                <w:kern w:val="0"/>
                <w:sz w:val="18"/>
                <w:szCs w:val="18"/>
              </w:rPr>
              <w:t>支持查看视图定义完整性；</w:t>
            </w:r>
            <w:r w:rsidRPr="00EE166F">
              <w:rPr>
                <w:color w:val="000000"/>
                <w:kern w:val="0"/>
                <w:sz w:val="18"/>
                <w:szCs w:val="18"/>
              </w:rPr>
              <w:t>e)</w:t>
            </w:r>
            <w:r w:rsidRPr="00EE166F">
              <w:rPr>
                <w:rFonts w:ascii="宋体" w:hAnsi="宋体" w:hint="eastAsia"/>
                <w:color w:val="000000"/>
                <w:kern w:val="0"/>
                <w:sz w:val="18"/>
                <w:szCs w:val="18"/>
              </w:rPr>
              <w:t>支持查看存储过程</w:t>
            </w:r>
            <w:r w:rsidRPr="00EE166F">
              <w:rPr>
                <w:color w:val="000000"/>
                <w:kern w:val="0"/>
                <w:sz w:val="18"/>
                <w:szCs w:val="18"/>
              </w:rPr>
              <w:t>/</w:t>
            </w:r>
            <w:r w:rsidRPr="00EE166F">
              <w:rPr>
                <w:rFonts w:ascii="宋体" w:hAnsi="宋体" w:hint="eastAsia"/>
                <w:color w:val="000000"/>
                <w:kern w:val="0"/>
                <w:sz w:val="18"/>
                <w:szCs w:val="18"/>
              </w:rPr>
              <w:t>函数定义完整性</w:t>
            </w:r>
          </w:p>
        </w:tc>
      </w:tr>
      <w:tr w:rsidR="00EE166F" w:rsidRPr="00EE166F" w:rsidTr="00F31F47">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事务能力</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★事务基础特性</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支持事务的</w:t>
            </w:r>
            <w:r w:rsidRPr="00EE166F">
              <w:rPr>
                <w:color w:val="000000"/>
                <w:kern w:val="0"/>
                <w:sz w:val="18"/>
                <w:szCs w:val="18"/>
              </w:rPr>
              <w:t>ACID</w:t>
            </w:r>
          </w:p>
        </w:tc>
      </w:tr>
      <w:tr w:rsidR="00EE166F" w:rsidRPr="00EE166F" w:rsidTr="00ED7355">
        <w:trPr>
          <w:trHeight w:val="97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lastRenderedPageBreak/>
              <w:t xml:space="preserve">34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★死锁检测与处理</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在并发执行过程中，能检测到死锁；</w:t>
            </w:r>
            <w:r w:rsidRPr="00EE166F">
              <w:rPr>
                <w:color w:val="000000"/>
                <w:kern w:val="0"/>
                <w:sz w:val="18"/>
                <w:szCs w:val="18"/>
              </w:rPr>
              <w:t>b)</w:t>
            </w:r>
            <w:r w:rsidRPr="00EE166F">
              <w:rPr>
                <w:rFonts w:ascii="宋体" w:hAnsi="宋体" w:hint="eastAsia"/>
                <w:color w:val="000000"/>
                <w:kern w:val="0"/>
                <w:sz w:val="18"/>
                <w:szCs w:val="18"/>
              </w:rPr>
              <w:t>提供解决全局死锁的机制；</w:t>
            </w:r>
            <w:r w:rsidRPr="00EE166F">
              <w:rPr>
                <w:color w:val="000000"/>
                <w:kern w:val="0"/>
                <w:sz w:val="18"/>
                <w:szCs w:val="18"/>
              </w:rPr>
              <w:t>c)</w:t>
            </w:r>
            <w:r w:rsidRPr="00EE166F">
              <w:rPr>
                <w:rFonts w:ascii="宋体" w:hAnsi="宋体" w:hint="eastAsia"/>
                <w:color w:val="000000"/>
                <w:kern w:val="0"/>
                <w:sz w:val="18"/>
                <w:szCs w:val="18"/>
              </w:rPr>
              <w:t>具备死锁处理能力；</w:t>
            </w:r>
            <w:r w:rsidRPr="00EE166F">
              <w:rPr>
                <w:color w:val="000000"/>
                <w:kern w:val="0"/>
                <w:sz w:val="18"/>
                <w:szCs w:val="18"/>
              </w:rPr>
              <w:t>d)</w:t>
            </w:r>
            <w:r w:rsidRPr="00EE166F">
              <w:rPr>
                <w:rFonts w:ascii="宋体" w:hAnsi="宋体" w:hint="eastAsia"/>
                <w:color w:val="000000"/>
                <w:kern w:val="0"/>
                <w:sz w:val="18"/>
                <w:szCs w:val="18"/>
              </w:rPr>
              <w:t>具备死锁</w:t>
            </w:r>
            <w:proofErr w:type="gramStart"/>
            <w:r w:rsidRPr="00EE166F">
              <w:rPr>
                <w:rFonts w:ascii="宋体" w:hAnsi="宋体" w:hint="eastAsia"/>
                <w:color w:val="000000"/>
                <w:kern w:val="0"/>
                <w:sz w:val="18"/>
                <w:szCs w:val="18"/>
              </w:rPr>
              <w:t>超时回滚</w:t>
            </w:r>
            <w:proofErr w:type="gramEnd"/>
            <w:r w:rsidRPr="00EE166F">
              <w:rPr>
                <w:rFonts w:ascii="宋体" w:hAnsi="宋体" w:hint="eastAsia"/>
                <w:color w:val="000000"/>
                <w:kern w:val="0"/>
                <w:sz w:val="18"/>
                <w:szCs w:val="18"/>
              </w:rPr>
              <w:t>的能力；</w:t>
            </w:r>
            <w:r w:rsidRPr="00EE166F">
              <w:rPr>
                <w:color w:val="000000"/>
                <w:kern w:val="0"/>
                <w:sz w:val="18"/>
                <w:szCs w:val="18"/>
              </w:rPr>
              <w:t>e)</w:t>
            </w:r>
            <w:r w:rsidRPr="00EE166F">
              <w:rPr>
                <w:rFonts w:ascii="宋体" w:hAnsi="宋体" w:hint="eastAsia"/>
                <w:color w:val="000000"/>
                <w:kern w:val="0"/>
                <w:sz w:val="18"/>
                <w:szCs w:val="18"/>
              </w:rPr>
              <w:t>具备死锁检测与处理记录功能</w:t>
            </w:r>
          </w:p>
        </w:tc>
      </w:tr>
      <w:tr w:rsidR="00EE166F" w:rsidRPr="00EE166F" w:rsidTr="00F31F47">
        <w:trPr>
          <w:trHeight w:val="1411"/>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运维</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★运行时统计信息基础功能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）数据库慢</w:t>
            </w:r>
            <w:r w:rsidRPr="00EE166F">
              <w:rPr>
                <w:color w:val="000000"/>
                <w:kern w:val="0"/>
                <w:sz w:val="18"/>
                <w:szCs w:val="18"/>
              </w:rPr>
              <w:t>SQL</w:t>
            </w:r>
            <w:r w:rsidRPr="00EE166F">
              <w:rPr>
                <w:rFonts w:ascii="宋体" w:hAnsi="宋体" w:hint="eastAsia"/>
                <w:color w:val="000000"/>
                <w:kern w:val="0"/>
                <w:sz w:val="18"/>
                <w:szCs w:val="18"/>
              </w:rPr>
              <w:t>统计：</w:t>
            </w:r>
            <w:r w:rsidRPr="00EE166F">
              <w:rPr>
                <w:color w:val="000000"/>
                <w:kern w:val="0"/>
                <w:sz w:val="18"/>
                <w:szCs w:val="18"/>
              </w:rPr>
              <w:t>1</w:t>
            </w:r>
            <w:r w:rsidRPr="00EE166F">
              <w:rPr>
                <w:rFonts w:ascii="宋体" w:hAnsi="宋体" w:hint="eastAsia"/>
                <w:color w:val="000000"/>
                <w:kern w:val="0"/>
                <w:sz w:val="18"/>
                <w:szCs w:val="18"/>
              </w:rPr>
              <w:t>）支持统计</w:t>
            </w:r>
            <w:r w:rsidRPr="00EE166F">
              <w:rPr>
                <w:color w:val="000000"/>
                <w:kern w:val="0"/>
                <w:sz w:val="18"/>
                <w:szCs w:val="18"/>
              </w:rPr>
              <w:t>SQL</w:t>
            </w:r>
            <w:r w:rsidRPr="00EE166F">
              <w:rPr>
                <w:rFonts w:ascii="宋体" w:hAnsi="宋体" w:hint="eastAsia"/>
                <w:color w:val="000000"/>
                <w:kern w:val="0"/>
                <w:sz w:val="18"/>
                <w:szCs w:val="18"/>
              </w:rPr>
              <w:t>语句；</w:t>
            </w:r>
            <w:r w:rsidRPr="00EE166F">
              <w:rPr>
                <w:color w:val="000000"/>
                <w:kern w:val="0"/>
                <w:sz w:val="18"/>
                <w:szCs w:val="18"/>
              </w:rPr>
              <w:t>2</w:t>
            </w:r>
            <w:r w:rsidRPr="00EE166F">
              <w:rPr>
                <w:rFonts w:ascii="宋体" w:hAnsi="宋体" w:hint="eastAsia"/>
                <w:color w:val="000000"/>
                <w:kern w:val="0"/>
                <w:sz w:val="18"/>
                <w:szCs w:val="18"/>
              </w:rPr>
              <w:t>）支持统计用户名；</w:t>
            </w:r>
            <w:r w:rsidRPr="00EE166F">
              <w:rPr>
                <w:color w:val="000000"/>
                <w:kern w:val="0"/>
                <w:sz w:val="18"/>
                <w:szCs w:val="18"/>
              </w:rPr>
              <w:t>3</w:t>
            </w:r>
            <w:r w:rsidRPr="00EE166F">
              <w:rPr>
                <w:rFonts w:ascii="宋体" w:hAnsi="宋体" w:hint="eastAsia"/>
                <w:color w:val="000000"/>
                <w:kern w:val="0"/>
                <w:sz w:val="18"/>
                <w:szCs w:val="18"/>
              </w:rPr>
              <w:t>）支持统计数据库名；</w:t>
            </w:r>
            <w:r w:rsidRPr="00EE166F">
              <w:rPr>
                <w:color w:val="000000"/>
                <w:kern w:val="0"/>
                <w:sz w:val="18"/>
                <w:szCs w:val="18"/>
              </w:rPr>
              <w:t>4</w:t>
            </w:r>
            <w:r w:rsidRPr="00EE166F">
              <w:rPr>
                <w:rFonts w:ascii="宋体" w:hAnsi="宋体" w:hint="eastAsia"/>
                <w:color w:val="000000"/>
                <w:kern w:val="0"/>
                <w:sz w:val="18"/>
                <w:szCs w:val="18"/>
              </w:rPr>
              <w:t>）支持统计执行时长；</w:t>
            </w:r>
            <w:r w:rsidRPr="00EE166F">
              <w:rPr>
                <w:color w:val="000000"/>
                <w:kern w:val="0"/>
                <w:sz w:val="18"/>
                <w:szCs w:val="18"/>
              </w:rPr>
              <w:t>b</w:t>
            </w:r>
            <w:r w:rsidRPr="00EE166F">
              <w:rPr>
                <w:rFonts w:ascii="宋体" w:hAnsi="宋体" w:hint="eastAsia"/>
                <w:color w:val="000000"/>
                <w:kern w:val="0"/>
                <w:sz w:val="18"/>
                <w:szCs w:val="18"/>
              </w:rPr>
              <w:t>）数据库性能状态统计：</w:t>
            </w:r>
            <w:r w:rsidRPr="00EE166F">
              <w:rPr>
                <w:color w:val="000000"/>
                <w:kern w:val="0"/>
                <w:sz w:val="18"/>
                <w:szCs w:val="18"/>
              </w:rPr>
              <w:t>1</w:t>
            </w:r>
            <w:r w:rsidRPr="00EE166F">
              <w:rPr>
                <w:rFonts w:ascii="宋体" w:hAnsi="宋体" w:hint="eastAsia"/>
                <w:color w:val="000000"/>
                <w:kern w:val="0"/>
                <w:sz w:val="18"/>
                <w:szCs w:val="18"/>
              </w:rPr>
              <w:t>）支持统计每秒事务数和查询数；</w:t>
            </w:r>
            <w:r w:rsidRPr="00EE166F">
              <w:rPr>
                <w:color w:val="000000"/>
                <w:kern w:val="0"/>
                <w:sz w:val="18"/>
                <w:szCs w:val="18"/>
              </w:rPr>
              <w:t>2</w:t>
            </w:r>
            <w:r w:rsidRPr="00EE166F">
              <w:rPr>
                <w:rFonts w:ascii="宋体" w:hAnsi="宋体" w:hint="eastAsia"/>
                <w:color w:val="000000"/>
                <w:kern w:val="0"/>
                <w:sz w:val="18"/>
                <w:szCs w:val="18"/>
              </w:rPr>
              <w:t>）支持统计</w:t>
            </w:r>
            <w:r w:rsidRPr="00EE166F">
              <w:rPr>
                <w:color w:val="000000"/>
                <w:kern w:val="0"/>
                <w:sz w:val="18"/>
                <w:szCs w:val="18"/>
              </w:rPr>
              <w:t>SQL</w:t>
            </w:r>
            <w:r w:rsidRPr="00EE166F">
              <w:rPr>
                <w:rFonts w:ascii="宋体" w:hAnsi="宋体" w:hint="eastAsia"/>
                <w:color w:val="000000"/>
                <w:kern w:val="0"/>
                <w:sz w:val="18"/>
                <w:szCs w:val="18"/>
              </w:rPr>
              <w:t>平均响应时间；</w:t>
            </w:r>
            <w:r w:rsidRPr="00EE166F">
              <w:rPr>
                <w:color w:val="000000"/>
                <w:kern w:val="0"/>
                <w:sz w:val="18"/>
                <w:szCs w:val="18"/>
              </w:rPr>
              <w:t>3</w:t>
            </w:r>
            <w:r w:rsidRPr="00EE166F">
              <w:rPr>
                <w:rFonts w:ascii="宋体" w:hAnsi="宋体" w:hint="eastAsia"/>
                <w:color w:val="000000"/>
                <w:kern w:val="0"/>
                <w:sz w:val="18"/>
                <w:szCs w:val="18"/>
              </w:rPr>
              <w:t>）支持统计高频</w:t>
            </w:r>
            <w:r w:rsidRPr="00EE166F">
              <w:rPr>
                <w:color w:val="000000"/>
                <w:kern w:val="0"/>
                <w:sz w:val="18"/>
                <w:szCs w:val="18"/>
              </w:rPr>
              <w:t>SQL</w:t>
            </w:r>
          </w:p>
        </w:tc>
      </w:tr>
      <w:tr w:rsidR="00EE166F" w:rsidRPr="00EE166F" w:rsidTr="00ED7355">
        <w:trPr>
          <w:trHeight w:val="99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运维</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运行时统计信息增强功能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支持统计集群节点</w:t>
            </w:r>
            <w:r w:rsidRPr="00EE166F">
              <w:rPr>
                <w:color w:val="000000"/>
                <w:kern w:val="0"/>
                <w:sz w:val="18"/>
                <w:szCs w:val="18"/>
              </w:rPr>
              <w:t>CPU</w:t>
            </w:r>
            <w:r w:rsidRPr="00EE166F">
              <w:rPr>
                <w:rFonts w:ascii="宋体" w:hAnsi="宋体" w:hint="eastAsia"/>
                <w:color w:val="000000"/>
                <w:kern w:val="0"/>
                <w:sz w:val="18"/>
                <w:szCs w:val="18"/>
              </w:rPr>
              <w:t>使用情况；</w:t>
            </w:r>
            <w:r w:rsidRPr="00EE166F">
              <w:rPr>
                <w:color w:val="000000"/>
                <w:kern w:val="0"/>
                <w:sz w:val="18"/>
                <w:szCs w:val="18"/>
              </w:rPr>
              <w:t>b)</w:t>
            </w:r>
            <w:r w:rsidRPr="00EE166F">
              <w:rPr>
                <w:rFonts w:ascii="宋体" w:hAnsi="宋体" w:hint="eastAsia"/>
                <w:color w:val="000000"/>
                <w:kern w:val="0"/>
                <w:sz w:val="18"/>
                <w:szCs w:val="18"/>
              </w:rPr>
              <w:t>支持统计集群节点内存使用情况；</w:t>
            </w:r>
            <w:r w:rsidRPr="00EE166F">
              <w:rPr>
                <w:color w:val="000000"/>
                <w:kern w:val="0"/>
                <w:sz w:val="18"/>
                <w:szCs w:val="18"/>
              </w:rPr>
              <w:t>c)</w:t>
            </w:r>
            <w:r w:rsidRPr="00EE166F">
              <w:rPr>
                <w:rFonts w:ascii="宋体" w:hAnsi="宋体" w:hint="eastAsia"/>
                <w:color w:val="000000"/>
                <w:kern w:val="0"/>
                <w:sz w:val="18"/>
                <w:szCs w:val="18"/>
              </w:rPr>
              <w:t>支持统计集群节点磁盘使用情况；</w:t>
            </w:r>
            <w:r w:rsidRPr="00EE166F">
              <w:rPr>
                <w:color w:val="000000"/>
                <w:kern w:val="0"/>
                <w:sz w:val="18"/>
                <w:szCs w:val="18"/>
              </w:rPr>
              <w:t>d)</w:t>
            </w:r>
            <w:r w:rsidRPr="00EE166F">
              <w:rPr>
                <w:rFonts w:ascii="宋体" w:hAnsi="宋体" w:hint="eastAsia"/>
                <w:color w:val="000000"/>
                <w:kern w:val="0"/>
                <w:sz w:val="18"/>
                <w:szCs w:val="18"/>
              </w:rPr>
              <w:t>支持统计集群节点网络使用情况</w:t>
            </w:r>
          </w:p>
        </w:tc>
      </w:tr>
      <w:tr w:rsidR="00EE166F" w:rsidRPr="00EE166F" w:rsidTr="00ED7355">
        <w:trPr>
          <w:trHeight w:val="126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★日志</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具备对各类事件进行日志记录的功能，可通过日志查看操作内容、执行过程和结果；</w:t>
            </w:r>
            <w:r w:rsidRPr="00EE166F">
              <w:rPr>
                <w:color w:val="000000"/>
                <w:kern w:val="0"/>
                <w:sz w:val="18"/>
                <w:szCs w:val="18"/>
              </w:rPr>
              <w:t>b)</w:t>
            </w:r>
            <w:r w:rsidRPr="00EE166F">
              <w:rPr>
                <w:rFonts w:ascii="宋体" w:hAnsi="宋体" w:hint="eastAsia"/>
                <w:color w:val="000000"/>
                <w:kern w:val="0"/>
                <w:sz w:val="18"/>
                <w:szCs w:val="18"/>
              </w:rPr>
              <w:t>具备提示和警告功能，提示或警告数据库结构修改、数据库运行配置修改等重要操作；</w:t>
            </w:r>
            <w:r w:rsidRPr="00EE166F">
              <w:rPr>
                <w:color w:val="000000"/>
                <w:kern w:val="0"/>
                <w:sz w:val="18"/>
                <w:szCs w:val="18"/>
              </w:rPr>
              <w:t>c)</w:t>
            </w:r>
            <w:r w:rsidRPr="00EE166F">
              <w:rPr>
                <w:rFonts w:ascii="宋体" w:hAnsi="宋体" w:hint="eastAsia"/>
                <w:color w:val="000000"/>
                <w:kern w:val="0"/>
                <w:sz w:val="18"/>
                <w:szCs w:val="18"/>
              </w:rPr>
              <w:t>日志完整正确，并且提供可读文本的形式；</w:t>
            </w:r>
            <w:r w:rsidRPr="00EE166F">
              <w:rPr>
                <w:color w:val="000000"/>
                <w:kern w:val="0"/>
                <w:sz w:val="18"/>
                <w:szCs w:val="18"/>
              </w:rPr>
              <w:t>d)</w:t>
            </w:r>
            <w:r w:rsidRPr="00EE166F">
              <w:rPr>
                <w:rFonts w:ascii="宋体" w:hAnsi="宋体" w:hint="eastAsia"/>
                <w:color w:val="000000"/>
                <w:kern w:val="0"/>
                <w:sz w:val="18"/>
                <w:szCs w:val="18"/>
              </w:rPr>
              <w:t>支持中文日志</w:t>
            </w:r>
          </w:p>
        </w:tc>
      </w:tr>
      <w:tr w:rsidR="00EE166F" w:rsidRPr="00EE166F" w:rsidTr="00F31F47">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远程运维</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具备远程维护功能</w:t>
            </w:r>
          </w:p>
        </w:tc>
      </w:tr>
      <w:tr w:rsidR="00EE166F" w:rsidRPr="00EE166F" w:rsidTr="00ED7355">
        <w:trPr>
          <w:trHeight w:val="1397"/>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39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★报警</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厂商提供通知管理员的方法或工具；</w:t>
            </w:r>
            <w:r w:rsidRPr="00EE166F">
              <w:rPr>
                <w:color w:val="000000"/>
                <w:kern w:val="0"/>
                <w:sz w:val="18"/>
                <w:szCs w:val="18"/>
              </w:rPr>
              <w:t>b)</w:t>
            </w:r>
            <w:r w:rsidRPr="00EE166F">
              <w:rPr>
                <w:rFonts w:ascii="宋体" w:hAnsi="宋体" w:hint="eastAsia"/>
                <w:color w:val="000000"/>
                <w:kern w:val="0"/>
                <w:sz w:val="18"/>
                <w:szCs w:val="18"/>
              </w:rPr>
              <w:t>支持设置报警基线，数据库运行中遇到重要事件、异常事件和状态、超过报警阈值等情况时，通知管理员；</w:t>
            </w:r>
            <w:r w:rsidRPr="00EE166F">
              <w:rPr>
                <w:color w:val="000000"/>
                <w:kern w:val="0"/>
                <w:sz w:val="18"/>
                <w:szCs w:val="18"/>
              </w:rPr>
              <w:t>c)</w:t>
            </w:r>
            <w:r w:rsidRPr="00EE166F">
              <w:rPr>
                <w:rFonts w:ascii="宋体" w:hAnsi="宋体" w:hint="eastAsia"/>
                <w:color w:val="000000"/>
                <w:kern w:val="0"/>
                <w:sz w:val="18"/>
                <w:szCs w:val="18"/>
              </w:rPr>
              <w:t>提供报警</w:t>
            </w:r>
            <w:r w:rsidRPr="00EE166F">
              <w:rPr>
                <w:color w:val="000000"/>
                <w:kern w:val="0"/>
                <w:sz w:val="18"/>
                <w:szCs w:val="18"/>
              </w:rPr>
              <w:t>API</w:t>
            </w:r>
            <w:r w:rsidRPr="00EE166F">
              <w:rPr>
                <w:rFonts w:ascii="宋体" w:hAnsi="宋体" w:hint="eastAsia"/>
                <w:color w:val="000000"/>
                <w:kern w:val="0"/>
                <w:sz w:val="18"/>
                <w:szCs w:val="18"/>
              </w:rPr>
              <w:t>；</w:t>
            </w:r>
            <w:r w:rsidRPr="00EE166F">
              <w:rPr>
                <w:color w:val="000000"/>
                <w:kern w:val="0"/>
                <w:sz w:val="18"/>
                <w:szCs w:val="18"/>
              </w:rPr>
              <w:t>d)</w:t>
            </w:r>
            <w:r w:rsidRPr="00EE166F">
              <w:rPr>
                <w:rFonts w:ascii="宋体" w:hAnsi="宋体" w:hint="eastAsia"/>
                <w:color w:val="000000"/>
                <w:kern w:val="0"/>
                <w:sz w:val="18"/>
                <w:szCs w:val="18"/>
              </w:rPr>
              <w:t>报警发生时，支持报警信息的实时展示</w:t>
            </w:r>
          </w:p>
        </w:tc>
      </w:tr>
      <w:tr w:rsidR="00EE166F" w:rsidRPr="00EE166F" w:rsidTr="00ED7355">
        <w:trPr>
          <w:trHeight w:val="83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SQL 监测与优化建议</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实时监测</w:t>
            </w:r>
            <w:r w:rsidRPr="00EE166F">
              <w:rPr>
                <w:color w:val="000000"/>
                <w:kern w:val="0"/>
                <w:sz w:val="18"/>
                <w:szCs w:val="18"/>
              </w:rPr>
              <w:t>SQL</w:t>
            </w:r>
            <w:r w:rsidRPr="00EE166F">
              <w:rPr>
                <w:rFonts w:ascii="宋体" w:hAnsi="宋体" w:hint="eastAsia"/>
                <w:color w:val="000000"/>
                <w:kern w:val="0"/>
                <w:sz w:val="18"/>
                <w:szCs w:val="18"/>
              </w:rPr>
              <w:t>执行过程中资源使用情况；</w:t>
            </w:r>
            <w:r w:rsidRPr="00EE166F">
              <w:rPr>
                <w:color w:val="000000"/>
                <w:kern w:val="0"/>
                <w:sz w:val="18"/>
                <w:szCs w:val="18"/>
              </w:rPr>
              <w:t>b)</w:t>
            </w:r>
            <w:r w:rsidRPr="00EE166F">
              <w:rPr>
                <w:rFonts w:ascii="宋体" w:hAnsi="宋体" w:hint="eastAsia"/>
                <w:color w:val="000000"/>
                <w:kern w:val="0"/>
                <w:sz w:val="18"/>
                <w:szCs w:val="18"/>
              </w:rPr>
              <w:t>提供查询计划的缓存管理功能；</w:t>
            </w:r>
            <w:r w:rsidRPr="00EE166F">
              <w:rPr>
                <w:color w:val="000000"/>
                <w:kern w:val="0"/>
                <w:sz w:val="18"/>
                <w:szCs w:val="18"/>
              </w:rPr>
              <w:t>c)</w:t>
            </w:r>
            <w:r w:rsidRPr="00EE166F">
              <w:rPr>
                <w:rFonts w:ascii="宋体" w:hAnsi="宋体" w:hint="eastAsia"/>
                <w:color w:val="000000"/>
                <w:kern w:val="0"/>
                <w:sz w:val="18"/>
                <w:szCs w:val="18"/>
              </w:rPr>
              <w:t>提供</w:t>
            </w:r>
            <w:r w:rsidRPr="00EE166F">
              <w:rPr>
                <w:color w:val="000000"/>
                <w:kern w:val="0"/>
                <w:sz w:val="18"/>
                <w:szCs w:val="18"/>
              </w:rPr>
              <w:t>SQL</w:t>
            </w:r>
            <w:r w:rsidRPr="00EE166F">
              <w:rPr>
                <w:rFonts w:ascii="宋体" w:hAnsi="宋体" w:hint="eastAsia"/>
                <w:color w:val="000000"/>
                <w:kern w:val="0"/>
                <w:sz w:val="18"/>
                <w:szCs w:val="18"/>
              </w:rPr>
              <w:t>改写的优化建议</w:t>
            </w:r>
          </w:p>
        </w:tc>
      </w:tr>
      <w:tr w:rsidR="00EE166F" w:rsidRPr="00EE166F" w:rsidTr="00F31F47">
        <w:trPr>
          <w:trHeight w:val="169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迁移</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应用迁移</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w:t>
            </w:r>
            <w:r w:rsidRPr="00EE166F">
              <w:rPr>
                <w:color w:val="000000"/>
                <w:kern w:val="0"/>
                <w:sz w:val="18"/>
                <w:szCs w:val="18"/>
              </w:rPr>
              <w:t>SQL</w:t>
            </w:r>
            <w:r w:rsidRPr="00EE166F">
              <w:rPr>
                <w:rFonts w:ascii="宋体" w:hAnsi="宋体" w:hint="eastAsia"/>
                <w:color w:val="000000"/>
                <w:kern w:val="0"/>
                <w:sz w:val="18"/>
                <w:szCs w:val="18"/>
              </w:rPr>
              <w:t>、存储过程等价语法转换，并将转换后的语法在目标库进行校验，转换后语法可编译可执行；</w:t>
            </w:r>
            <w:r w:rsidRPr="00EE166F">
              <w:rPr>
                <w:color w:val="000000"/>
                <w:kern w:val="0"/>
                <w:sz w:val="18"/>
                <w:szCs w:val="18"/>
              </w:rPr>
              <w:t>b)</w:t>
            </w:r>
            <w:r w:rsidRPr="00EE166F">
              <w:rPr>
                <w:rFonts w:ascii="宋体" w:hAnsi="宋体" w:hint="eastAsia"/>
                <w:color w:val="000000"/>
                <w:kern w:val="0"/>
                <w:sz w:val="18"/>
                <w:szCs w:val="18"/>
              </w:rPr>
              <w:t>对转换出错或校验出错的语法进行定位，引导用户进行错误校正后再次编译校验；</w:t>
            </w:r>
            <w:r w:rsidRPr="00EE166F">
              <w:rPr>
                <w:color w:val="000000"/>
                <w:kern w:val="0"/>
                <w:sz w:val="18"/>
                <w:szCs w:val="18"/>
              </w:rPr>
              <w:t>c)</w:t>
            </w:r>
            <w:r w:rsidRPr="00EE166F">
              <w:rPr>
                <w:rFonts w:ascii="宋体" w:hAnsi="宋体" w:hint="eastAsia"/>
                <w:color w:val="000000"/>
                <w:kern w:val="0"/>
                <w:sz w:val="18"/>
                <w:szCs w:val="18"/>
              </w:rPr>
              <w:t>尽量减少应用的修改，从源数据库迁移到目标数据库，并可运行</w:t>
            </w:r>
          </w:p>
        </w:tc>
      </w:tr>
      <w:tr w:rsidR="00EE166F" w:rsidRPr="00EE166F" w:rsidTr="00ED7355">
        <w:trPr>
          <w:trHeight w:val="225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★数据迁移</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提供元数据、数据库、数据库对象、表数据快速迁移的功能；</w:t>
            </w:r>
            <w:r w:rsidRPr="00EE166F">
              <w:rPr>
                <w:color w:val="000000"/>
                <w:kern w:val="0"/>
                <w:sz w:val="18"/>
                <w:szCs w:val="18"/>
              </w:rPr>
              <w:t>b)</w:t>
            </w:r>
            <w:r w:rsidRPr="00EE166F">
              <w:rPr>
                <w:rFonts w:ascii="宋体" w:hAnsi="宋体" w:hint="eastAsia"/>
                <w:color w:val="000000"/>
                <w:kern w:val="0"/>
                <w:sz w:val="18"/>
                <w:szCs w:val="18"/>
              </w:rPr>
              <w:t>支持数据迁移工具实现同构或异构数据库之间的数据迁移；</w:t>
            </w:r>
            <w:r w:rsidRPr="00EE166F">
              <w:rPr>
                <w:color w:val="000000"/>
                <w:kern w:val="0"/>
                <w:sz w:val="18"/>
                <w:szCs w:val="18"/>
              </w:rPr>
              <w:t>c)</w:t>
            </w:r>
            <w:r w:rsidRPr="00EE166F">
              <w:rPr>
                <w:rFonts w:ascii="宋体" w:hAnsi="宋体" w:hint="eastAsia"/>
                <w:color w:val="000000"/>
                <w:kern w:val="0"/>
                <w:sz w:val="18"/>
                <w:szCs w:val="18"/>
              </w:rPr>
              <w:t>支持全量数据迁移、增量数据持续同步等迁移模式；</w:t>
            </w:r>
            <w:r w:rsidRPr="00EE166F">
              <w:rPr>
                <w:color w:val="000000"/>
                <w:kern w:val="0"/>
                <w:sz w:val="18"/>
                <w:szCs w:val="18"/>
              </w:rPr>
              <w:t>d)</w:t>
            </w:r>
            <w:r w:rsidRPr="00EE166F">
              <w:rPr>
                <w:rFonts w:ascii="宋体" w:hAnsi="宋体" w:hint="eastAsia"/>
                <w:color w:val="000000"/>
                <w:kern w:val="0"/>
                <w:sz w:val="18"/>
                <w:szCs w:val="18"/>
              </w:rPr>
              <w:t>在数据迁移过程中具备应对传输异常的能力，保障数据迁移的稳定性、连续性和一致性；</w:t>
            </w:r>
            <w:r w:rsidRPr="00EE166F">
              <w:rPr>
                <w:color w:val="000000"/>
                <w:kern w:val="0"/>
                <w:sz w:val="18"/>
                <w:szCs w:val="18"/>
              </w:rPr>
              <w:t>e)</w:t>
            </w:r>
            <w:r w:rsidRPr="00EE166F">
              <w:rPr>
                <w:rFonts w:ascii="宋体" w:hAnsi="宋体" w:hint="eastAsia"/>
                <w:color w:val="000000"/>
                <w:kern w:val="0"/>
                <w:sz w:val="18"/>
                <w:szCs w:val="18"/>
              </w:rPr>
              <w:t>支持存量数据的一次性迁移和增量数据库的持续同步；</w:t>
            </w:r>
            <w:r w:rsidRPr="00EE166F">
              <w:rPr>
                <w:color w:val="000000"/>
                <w:kern w:val="0"/>
                <w:sz w:val="18"/>
                <w:szCs w:val="18"/>
              </w:rPr>
              <w:t>f)</w:t>
            </w:r>
            <w:r w:rsidRPr="00EE166F">
              <w:rPr>
                <w:rFonts w:ascii="宋体" w:hAnsi="宋体" w:hint="eastAsia"/>
                <w:color w:val="000000"/>
                <w:kern w:val="0"/>
                <w:sz w:val="18"/>
                <w:szCs w:val="18"/>
              </w:rPr>
              <w:t>支持多种不同类型的源数据库和目标数据库之间的数据迁移</w:t>
            </w:r>
          </w:p>
        </w:tc>
      </w:tr>
      <w:tr w:rsidR="00EE166F" w:rsidRPr="00EE166F" w:rsidTr="00F31F47">
        <w:trPr>
          <w:trHeight w:val="1277"/>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F31F47">
            <w:pPr>
              <w:widowControl/>
              <w:jc w:val="center"/>
              <w:rPr>
                <w:rFonts w:ascii="宋体" w:hAnsi="宋体" w:cs="Arial"/>
                <w:kern w:val="0"/>
                <w:sz w:val="18"/>
                <w:szCs w:val="18"/>
              </w:rPr>
            </w:pPr>
            <w:r w:rsidRPr="00EE166F">
              <w:rPr>
                <w:rFonts w:ascii="宋体" w:hAnsi="宋体" w:cs="Arial" w:hint="eastAsia"/>
                <w:kern w:val="0"/>
                <w:sz w:val="18"/>
                <w:szCs w:val="18"/>
              </w:rPr>
              <w:t>★数据比对基础功能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F31F47">
            <w:pPr>
              <w:widowControl/>
              <w:jc w:val="center"/>
              <w:rPr>
                <w:kern w:val="0"/>
                <w:sz w:val="18"/>
                <w:szCs w:val="18"/>
              </w:rPr>
            </w:pPr>
            <w:r w:rsidRPr="00EE166F">
              <w:rPr>
                <w:rFonts w:ascii="宋体" w:hAnsi="宋体" w:hint="eastAsia"/>
                <w:kern w:val="0"/>
                <w:sz w:val="18"/>
                <w:szCs w:val="18"/>
              </w:rPr>
              <w:t>对源数据库和目标数据库之间的数据进行比对，支持数据一致性，并提供一致性比对报告</w:t>
            </w:r>
          </w:p>
        </w:tc>
      </w:tr>
      <w:tr w:rsidR="00EE166F" w:rsidRPr="00EE166F" w:rsidTr="00ED7355">
        <w:trPr>
          <w:trHeight w:val="831"/>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F31F47">
            <w:pPr>
              <w:widowControl/>
              <w:jc w:val="center"/>
              <w:rPr>
                <w:rFonts w:ascii="宋体" w:hAnsi="宋体" w:cs="Arial"/>
                <w:kern w:val="0"/>
                <w:sz w:val="18"/>
                <w:szCs w:val="18"/>
              </w:rPr>
            </w:pPr>
            <w:r w:rsidRPr="00EE166F">
              <w:rPr>
                <w:rFonts w:ascii="宋体" w:hAnsi="宋体" w:cs="Arial" w:hint="eastAsia"/>
                <w:kern w:val="0"/>
                <w:sz w:val="18"/>
                <w:szCs w:val="18"/>
              </w:rPr>
              <w:t>数据比对增强功能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F31F47">
            <w:pPr>
              <w:widowControl/>
              <w:jc w:val="center"/>
              <w:rPr>
                <w:kern w:val="0"/>
                <w:sz w:val="18"/>
                <w:szCs w:val="18"/>
              </w:rPr>
            </w:pPr>
            <w:r w:rsidRPr="00EE166F">
              <w:rPr>
                <w:rFonts w:ascii="宋体" w:hAnsi="宋体" w:hint="eastAsia"/>
                <w:kern w:val="0"/>
                <w:sz w:val="18"/>
                <w:szCs w:val="18"/>
              </w:rPr>
              <w:t>数据比对规模是可配置的，用户可根据业务需求，进行库级、</w:t>
            </w:r>
            <w:proofErr w:type="gramStart"/>
            <w:r w:rsidRPr="00EE166F">
              <w:rPr>
                <w:rFonts w:ascii="宋体" w:hAnsi="宋体" w:hint="eastAsia"/>
                <w:kern w:val="0"/>
                <w:sz w:val="18"/>
                <w:szCs w:val="18"/>
              </w:rPr>
              <w:t>表级等级</w:t>
            </w:r>
            <w:proofErr w:type="gramEnd"/>
            <w:r w:rsidRPr="00EE166F">
              <w:rPr>
                <w:rFonts w:ascii="宋体" w:hAnsi="宋体" w:hint="eastAsia"/>
                <w:kern w:val="0"/>
                <w:sz w:val="18"/>
                <w:szCs w:val="18"/>
              </w:rPr>
              <w:t>别的比对，提供数据修复功能</w:t>
            </w:r>
          </w:p>
        </w:tc>
      </w:tr>
      <w:tr w:rsidR="00EE166F" w:rsidRPr="00EE166F" w:rsidTr="00ED7355">
        <w:trPr>
          <w:trHeight w:val="1157"/>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lastRenderedPageBreak/>
              <w:t xml:space="preserve">45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备份恢复</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★数据备份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运行状态下支持对数据库进行全库备份；</w:t>
            </w:r>
            <w:r w:rsidRPr="00EE166F">
              <w:rPr>
                <w:color w:val="000000"/>
                <w:kern w:val="0"/>
                <w:sz w:val="18"/>
                <w:szCs w:val="18"/>
              </w:rPr>
              <w:t>b)</w:t>
            </w:r>
            <w:r w:rsidRPr="00EE166F">
              <w:rPr>
                <w:rFonts w:ascii="宋体" w:hAnsi="宋体" w:hint="eastAsia"/>
                <w:color w:val="000000"/>
                <w:kern w:val="0"/>
                <w:sz w:val="18"/>
                <w:szCs w:val="18"/>
              </w:rPr>
              <w:t>运行状态下支持对数据库进行部分备份；</w:t>
            </w:r>
            <w:r w:rsidRPr="00EE166F">
              <w:rPr>
                <w:color w:val="000000"/>
                <w:kern w:val="0"/>
                <w:sz w:val="18"/>
                <w:szCs w:val="18"/>
              </w:rPr>
              <w:t>c)</w:t>
            </w:r>
            <w:r w:rsidRPr="00EE166F">
              <w:rPr>
                <w:rFonts w:ascii="宋体" w:hAnsi="宋体" w:hint="eastAsia"/>
                <w:color w:val="000000"/>
                <w:kern w:val="0"/>
                <w:sz w:val="18"/>
                <w:szCs w:val="18"/>
              </w:rPr>
              <w:t>运行状态下支持对数据库进行增量备份</w:t>
            </w:r>
          </w:p>
        </w:tc>
      </w:tr>
      <w:tr w:rsidR="00EE166F" w:rsidRPr="00EE166F" w:rsidTr="00ED7355">
        <w:trPr>
          <w:trHeight w:val="110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备份数据管理</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支持备份数据的加密；</w:t>
            </w:r>
            <w:r w:rsidRPr="00EE166F">
              <w:rPr>
                <w:color w:val="000000"/>
                <w:kern w:val="0"/>
                <w:sz w:val="18"/>
                <w:szCs w:val="18"/>
              </w:rPr>
              <w:t>b)</w:t>
            </w:r>
            <w:r w:rsidRPr="00EE166F">
              <w:rPr>
                <w:rFonts w:ascii="宋体" w:hAnsi="宋体" w:hint="eastAsia"/>
                <w:color w:val="000000"/>
                <w:kern w:val="0"/>
                <w:sz w:val="18"/>
                <w:szCs w:val="18"/>
              </w:rPr>
              <w:t>支持备份数据的压缩；</w:t>
            </w:r>
            <w:r w:rsidRPr="00EE166F">
              <w:rPr>
                <w:color w:val="000000"/>
                <w:kern w:val="0"/>
                <w:sz w:val="18"/>
                <w:szCs w:val="18"/>
              </w:rPr>
              <w:t>c)</w:t>
            </w:r>
            <w:r w:rsidRPr="00EE166F">
              <w:rPr>
                <w:rFonts w:ascii="宋体" w:hAnsi="宋体" w:hint="eastAsia"/>
                <w:color w:val="000000"/>
                <w:kern w:val="0"/>
                <w:sz w:val="18"/>
                <w:szCs w:val="18"/>
              </w:rPr>
              <w:t>支持备份数据的存储</w:t>
            </w:r>
          </w:p>
        </w:tc>
      </w:tr>
      <w:tr w:rsidR="00EE166F" w:rsidRPr="00EE166F" w:rsidTr="00ED7355">
        <w:trPr>
          <w:trHeight w:val="1257"/>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用户/模式备份、恢复</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支持对数据库的所有或指定用户</w:t>
            </w:r>
            <w:r w:rsidRPr="00EE166F">
              <w:rPr>
                <w:color w:val="000000"/>
                <w:kern w:val="0"/>
                <w:sz w:val="18"/>
                <w:szCs w:val="18"/>
              </w:rPr>
              <w:t>/</w:t>
            </w:r>
            <w:r w:rsidRPr="00EE166F">
              <w:rPr>
                <w:rFonts w:ascii="宋体" w:hAnsi="宋体" w:hint="eastAsia"/>
                <w:color w:val="000000"/>
                <w:kern w:val="0"/>
                <w:sz w:val="18"/>
                <w:szCs w:val="18"/>
              </w:rPr>
              <w:t>模式下的数据进行备份；</w:t>
            </w:r>
            <w:r w:rsidRPr="00EE166F">
              <w:rPr>
                <w:color w:val="000000"/>
                <w:kern w:val="0"/>
                <w:sz w:val="18"/>
                <w:szCs w:val="18"/>
              </w:rPr>
              <w:t>b)</w:t>
            </w:r>
            <w:r w:rsidRPr="00EE166F">
              <w:rPr>
                <w:rFonts w:ascii="宋体" w:hAnsi="宋体" w:hint="eastAsia"/>
                <w:color w:val="000000"/>
                <w:kern w:val="0"/>
                <w:sz w:val="18"/>
                <w:szCs w:val="18"/>
              </w:rPr>
              <w:t>支持对数据库的所有或指定用户</w:t>
            </w:r>
            <w:r w:rsidRPr="00EE166F">
              <w:rPr>
                <w:color w:val="000000"/>
                <w:kern w:val="0"/>
                <w:sz w:val="18"/>
                <w:szCs w:val="18"/>
              </w:rPr>
              <w:t>/</w:t>
            </w:r>
            <w:r w:rsidRPr="00EE166F">
              <w:rPr>
                <w:rFonts w:ascii="宋体" w:hAnsi="宋体" w:hint="eastAsia"/>
                <w:color w:val="000000"/>
                <w:kern w:val="0"/>
                <w:sz w:val="18"/>
                <w:szCs w:val="18"/>
              </w:rPr>
              <w:t>模式下的数据备份进行恢复</w:t>
            </w:r>
          </w:p>
        </w:tc>
      </w:tr>
      <w:tr w:rsidR="00EE166F" w:rsidRPr="00EE166F" w:rsidTr="00F31F47">
        <w:trPr>
          <w:trHeight w:val="112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★多种存储媒体备份、还原</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支持多种备份存储媒体，支持多种存储媒体的部分、完整数据库数据还原处理能力</w:t>
            </w:r>
          </w:p>
        </w:tc>
      </w:tr>
      <w:tr w:rsidR="00EE166F" w:rsidRPr="00EE166F" w:rsidTr="00F31F47">
        <w:trPr>
          <w:trHeight w:val="86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49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★备份还原的一致性校验</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提供数据库备份数据一致性校验的命令或工具</w:t>
            </w:r>
          </w:p>
        </w:tc>
      </w:tr>
      <w:tr w:rsidR="00EE166F" w:rsidRPr="00EE166F" w:rsidTr="00ED7355">
        <w:trPr>
          <w:trHeight w:val="96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集群管理</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★集群构建与管理</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支持集群的运行环境；</w:t>
            </w:r>
            <w:r w:rsidRPr="00EE166F">
              <w:rPr>
                <w:color w:val="000000"/>
                <w:kern w:val="0"/>
                <w:sz w:val="18"/>
                <w:szCs w:val="18"/>
              </w:rPr>
              <w:t>b)</w:t>
            </w:r>
            <w:r w:rsidRPr="00EE166F">
              <w:rPr>
                <w:rFonts w:ascii="宋体" w:hAnsi="宋体" w:hint="eastAsia"/>
                <w:color w:val="000000"/>
                <w:kern w:val="0"/>
                <w:sz w:val="18"/>
                <w:szCs w:val="18"/>
              </w:rPr>
              <w:t>支持创建并配置数据库集群；</w:t>
            </w:r>
            <w:r w:rsidRPr="00EE166F">
              <w:rPr>
                <w:color w:val="000000"/>
                <w:kern w:val="0"/>
                <w:sz w:val="18"/>
                <w:szCs w:val="18"/>
              </w:rPr>
              <w:t>c)</w:t>
            </w:r>
            <w:r w:rsidRPr="00EE166F">
              <w:rPr>
                <w:rFonts w:ascii="宋体" w:hAnsi="宋体" w:hint="eastAsia"/>
                <w:color w:val="000000"/>
                <w:kern w:val="0"/>
                <w:sz w:val="18"/>
                <w:szCs w:val="18"/>
              </w:rPr>
              <w:t>配置信息至少包括日常运维管理、容灾管理、日志管理、备份管理、监控等</w:t>
            </w:r>
          </w:p>
        </w:tc>
      </w:tr>
      <w:tr w:rsidR="00EE166F" w:rsidRPr="00EE166F" w:rsidTr="00ED7355">
        <w:trPr>
          <w:trHeight w:val="70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51 </w:t>
            </w:r>
          </w:p>
        </w:tc>
        <w:tc>
          <w:tcPr>
            <w:tcW w:w="1001" w:type="dxa"/>
            <w:tcBorders>
              <w:top w:val="nil"/>
              <w:left w:val="nil"/>
              <w:bottom w:val="single" w:sz="4" w:space="0" w:color="000000"/>
              <w:right w:val="single" w:sz="4" w:space="0" w:color="000000"/>
            </w:tcBorders>
            <w:shd w:val="clear" w:color="auto" w:fill="auto"/>
            <w:hideMark/>
          </w:tcPr>
          <w:p w:rsidR="00EE166F" w:rsidRPr="00EE166F" w:rsidRDefault="00EE166F" w:rsidP="00EE166F">
            <w:pPr>
              <w:widowControl/>
              <w:jc w:val="center"/>
              <w:rPr>
                <w:rFonts w:ascii="宋体" w:hAnsi="宋体" w:cs="Arial"/>
                <w:color w:val="000000"/>
                <w:kern w:val="0"/>
                <w:sz w:val="22"/>
                <w:szCs w:val="22"/>
              </w:rPr>
            </w:pPr>
            <w:r w:rsidRPr="00EE166F">
              <w:rPr>
                <w:rFonts w:ascii="宋体" w:hAnsi="宋体" w:cs="Arial" w:hint="eastAsia"/>
                <w:color w:val="000000"/>
                <w:kern w:val="0"/>
                <w:sz w:val="22"/>
                <w:szCs w:val="22"/>
              </w:rPr>
              <w:t xml:space="preserve">　</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集群构建与管理扩展要求</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在读写操作负载差距较大时，提供读写分离能力</w:t>
            </w:r>
          </w:p>
        </w:tc>
      </w:tr>
      <w:tr w:rsidR="00EE166F" w:rsidRPr="00EE166F" w:rsidTr="008963B2">
        <w:trPr>
          <w:trHeight w:val="90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共享存储架构下的集群要求</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在共享存储集群架构的基础上：</w:t>
            </w:r>
            <w:r w:rsidRPr="00EE166F">
              <w:rPr>
                <w:color w:val="000000"/>
                <w:kern w:val="0"/>
                <w:sz w:val="18"/>
                <w:szCs w:val="18"/>
              </w:rPr>
              <w:t>a)</w:t>
            </w:r>
            <w:r w:rsidRPr="00EE166F">
              <w:rPr>
                <w:rFonts w:ascii="宋体" w:hAnsi="宋体" w:hint="eastAsia"/>
                <w:color w:val="000000"/>
                <w:kern w:val="0"/>
                <w:sz w:val="18"/>
                <w:szCs w:val="18"/>
              </w:rPr>
              <w:t>支持管理硬件存储资源，包括为共享存储扩展存储容量；</w:t>
            </w:r>
            <w:r w:rsidRPr="00EE166F">
              <w:rPr>
                <w:color w:val="000000"/>
                <w:kern w:val="0"/>
                <w:sz w:val="18"/>
                <w:szCs w:val="18"/>
              </w:rPr>
              <w:t>b)</w:t>
            </w:r>
            <w:r w:rsidRPr="00EE166F">
              <w:rPr>
                <w:rFonts w:ascii="宋体" w:hAnsi="宋体" w:hint="eastAsia"/>
                <w:color w:val="000000"/>
                <w:kern w:val="0"/>
                <w:sz w:val="18"/>
                <w:szCs w:val="18"/>
              </w:rPr>
              <w:t>支持集群多个节点同时写入或一写多读，事务支持</w:t>
            </w:r>
            <w:r w:rsidRPr="00EE166F">
              <w:rPr>
                <w:color w:val="000000"/>
                <w:kern w:val="0"/>
                <w:sz w:val="18"/>
                <w:szCs w:val="18"/>
              </w:rPr>
              <w:t>ACID</w:t>
            </w:r>
            <w:r w:rsidRPr="00EE166F">
              <w:rPr>
                <w:rFonts w:ascii="宋体" w:hAnsi="宋体" w:hint="eastAsia"/>
                <w:color w:val="000000"/>
                <w:kern w:val="0"/>
                <w:sz w:val="18"/>
                <w:szCs w:val="18"/>
              </w:rPr>
              <w:t>特性；</w:t>
            </w:r>
            <w:r w:rsidRPr="00EE166F">
              <w:rPr>
                <w:color w:val="000000"/>
                <w:kern w:val="0"/>
                <w:sz w:val="18"/>
                <w:szCs w:val="18"/>
              </w:rPr>
              <w:t>c)</w:t>
            </w:r>
            <w:r w:rsidRPr="00EE166F">
              <w:rPr>
                <w:rFonts w:ascii="宋体" w:hAnsi="宋体" w:hint="eastAsia"/>
                <w:color w:val="000000"/>
                <w:kern w:val="0"/>
                <w:sz w:val="18"/>
                <w:szCs w:val="18"/>
              </w:rPr>
              <w:t>支持节点间的缓存一致性</w:t>
            </w:r>
          </w:p>
        </w:tc>
      </w:tr>
      <w:tr w:rsidR="00EE166F" w:rsidRPr="00EE166F" w:rsidTr="008963B2">
        <w:trPr>
          <w:trHeight w:val="1271"/>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工具</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★数据库开发调试工具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具备图形化功能，提高易用性；</w:t>
            </w:r>
            <w:r w:rsidRPr="00EE166F">
              <w:rPr>
                <w:color w:val="000000"/>
                <w:kern w:val="0"/>
                <w:sz w:val="18"/>
                <w:szCs w:val="18"/>
              </w:rPr>
              <w:t>b)</w:t>
            </w:r>
            <w:r w:rsidRPr="00EE166F">
              <w:rPr>
                <w:rFonts w:ascii="宋体" w:hAnsi="宋体" w:hint="eastAsia"/>
                <w:color w:val="000000"/>
                <w:kern w:val="0"/>
                <w:sz w:val="18"/>
                <w:szCs w:val="18"/>
              </w:rPr>
              <w:t>具备导入、编辑、保存、执行</w:t>
            </w:r>
            <w:r w:rsidRPr="00EE166F">
              <w:rPr>
                <w:color w:val="000000"/>
                <w:kern w:val="0"/>
                <w:sz w:val="18"/>
                <w:szCs w:val="18"/>
              </w:rPr>
              <w:t>SQL</w:t>
            </w:r>
            <w:r w:rsidRPr="00EE166F">
              <w:rPr>
                <w:rFonts w:ascii="宋体" w:hAnsi="宋体" w:hint="eastAsia"/>
                <w:color w:val="000000"/>
                <w:kern w:val="0"/>
                <w:sz w:val="18"/>
                <w:szCs w:val="18"/>
              </w:rPr>
              <w:t>语句和</w:t>
            </w:r>
            <w:r w:rsidRPr="00EE166F">
              <w:rPr>
                <w:color w:val="000000"/>
                <w:kern w:val="0"/>
                <w:sz w:val="18"/>
                <w:szCs w:val="18"/>
              </w:rPr>
              <w:t>SQL</w:t>
            </w:r>
            <w:r w:rsidRPr="00EE166F">
              <w:rPr>
                <w:rFonts w:ascii="宋体" w:hAnsi="宋体" w:hint="eastAsia"/>
                <w:color w:val="000000"/>
                <w:kern w:val="0"/>
                <w:sz w:val="18"/>
                <w:szCs w:val="18"/>
              </w:rPr>
              <w:t>脚本功能；</w:t>
            </w:r>
            <w:r w:rsidRPr="00EE166F">
              <w:rPr>
                <w:color w:val="000000"/>
                <w:kern w:val="0"/>
                <w:sz w:val="18"/>
                <w:szCs w:val="18"/>
              </w:rPr>
              <w:t>c)</w:t>
            </w:r>
            <w:r w:rsidRPr="00EE166F">
              <w:rPr>
                <w:rFonts w:ascii="宋体" w:hAnsi="宋体" w:hint="eastAsia"/>
                <w:color w:val="000000"/>
                <w:kern w:val="0"/>
                <w:sz w:val="18"/>
                <w:szCs w:val="18"/>
              </w:rPr>
              <w:t>具备复制、编辑现有数据库对象功能；</w:t>
            </w:r>
            <w:r w:rsidRPr="00EE166F">
              <w:rPr>
                <w:color w:val="000000"/>
                <w:kern w:val="0"/>
                <w:sz w:val="18"/>
                <w:szCs w:val="18"/>
              </w:rPr>
              <w:t>d)</w:t>
            </w:r>
            <w:r w:rsidRPr="00EE166F">
              <w:rPr>
                <w:rFonts w:ascii="宋体" w:hAnsi="宋体" w:hint="eastAsia"/>
                <w:color w:val="000000"/>
                <w:kern w:val="0"/>
                <w:sz w:val="18"/>
                <w:szCs w:val="18"/>
              </w:rPr>
              <w:t>具备关键词显示标记、动态语法提示的</w:t>
            </w:r>
            <w:r w:rsidRPr="00EE166F">
              <w:rPr>
                <w:color w:val="000000"/>
                <w:kern w:val="0"/>
                <w:sz w:val="18"/>
                <w:szCs w:val="18"/>
              </w:rPr>
              <w:t>SQL</w:t>
            </w:r>
            <w:r w:rsidRPr="00EE166F">
              <w:rPr>
                <w:rFonts w:ascii="宋体" w:hAnsi="宋体" w:hint="eastAsia"/>
                <w:color w:val="000000"/>
                <w:kern w:val="0"/>
                <w:sz w:val="18"/>
                <w:szCs w:val="18"/>
              </w:rPr>
              <w:t>编辑器功能</w:t>
            </w:r>
          </w:p>
        </w:tc>
      </w:tr>
      <w:tr w:rsidR="00EE166F" w:rsidRPr="00EE166F" w:rsidTr="00F31F47">
        <w:trPr>
          <w:trHeight w:val="88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数据库预编</w:t>
            </w:r>
            <w:proofErr w:type="gramStart"/>
            <w:r w:rsidRPr="00EE166F">
              <w:rPr>
                <w:rFonts w:ascii="宋体" w:hAnsi="宋体" w:cs="Arial" w:hint="eastAsia"/>
                <w:kern w:val="0"/>
                <w:sz w:val="18"/>
                <w:szCs w:val="18"/>
              </w:rPr>
              <w:t>译工具</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厂商提供预编译工具，支持嵌入式</w:t>
            </w:r>
            <w:r w:rsidRPr="00EE166F">
              <w:rPr>
                <w:color w:val="000000"/>
                <w:kern w:val="0"/>
                <w:sz w:val="18"/>
                <w:szCs w:val="18"/>
              </w:rPr>
              <w:t>SQL</w:t>
            </w:r>
            <w:r w:rsidRPr="00EE166F">
              <w:rPr>
                <w:rFonts w:ascii="宋体" w:hAnsi="宋体" w:hint="eastAsia"/>
                <w:color w:val="000000"/>
                <w:kern w:val="0"/>
                <w:sz w:val="18"/>
                <w:szCs w:val="18"/>
              </w:rPr>
              <w:t>编程</w:t>
            </w:r>
          </w:p>
        </w:tc>
      </w:tr>
      <w:tr w:rsidR="00EE166F" w:rsidRPr="00EE166F" w:rsidTr="00ED7355">
        <w:trPr>
          <w:trHeight w:val="112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网络配置工具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提供客户端、服务器端网络配置向导；</w:t>
            </w:r>
            <w:r w:rsidRPr="00EE166F">
              <w:rPr>
                <w:color w:val="000000"/>
                <w:kern w:val="0"/>
                <w:sz w:val="18"/>
                <w:szCs w:val="18"/>
              </w:rPr>
              <w:t>b)</w:t>
            </w:r>
            <w:r w:rsidRPr="00EE166F">
              <w:rPr>
                <w:rFonts w:ascii="宋体" w:hAnsi="宋体" w:hint="eastAsia"/>
                <w:color w:val="000000"/>
                <w:kern w:val="0"/>
                <w:sz w:val="18"/>
                <w:szCs w:val="18"/>
              </w:rPr>
              <w:t>支持配置网络连接参数、主机、端口、协议等内容</w:t>
            </w:r>
          </w:p>
        </w:tc>
      </w:tr>
      <w:tr w:rsidR="00EE166F" w:rsidRPr="00EE166F" w:rsidTr="00ED7355">
        <w:trPr>
          <w:trHeight w:val="99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创建、修改、删除工具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支持数据库的创建、修改和删除；</w:t>
            </w:r>
            <w:r w:rsidRPr="00EE166F">
              <w:rPr>
                <w:color w:val="000000"/>
                <w:kern w:val="0"/>
                <w:sz w:val="18"/>
                <w:szCs w:val="18"/>
              </w:rPr>
              <w:t>b)</w:t>
            </w:r>
            <w:r w:rsidRPr="00EE166F">
              <w:rPr>
                <w:rFonts w:ascii="宋体" w:hAnsi="宋体" w:hint="eastAsia"/>
                <w:color w:val="000000"/>
                <w:kern w:val="0"/>
                <w:sz w:val="18"/>
                <w:szCs w:val="18"/>
              </w:rPr>
              <w:t>支持配置数据库数据文件、日志文件、归档文件的存储位置、逻辑空间（如表空间）等参数；</w:t>
            </w:r>
            <w:r w:rsidRPr="00EE166F">
              <w:rPr>
                <w:color w:val="000000"/>
                <w:kern w:val="0"/>
                <w:sz w:val="18"/>
                <w:szCs w:val="18"/>
              </w:rPr>
              <w:t>c)</w:t>
            </w:r>
            <w:r w:rsidRPr="00EE166F">
              <w:rPr>
                <w:rFonts w:ascii="宋体" w:hAnsi="宋体" w:hint="eastAsia"/>
                <w:color w:val="000000"/>
                <w:kern w:val="0"/>
                <w:sz w:val="18"/>
                <w:szCs w:val="18"/>
              </w:rPr>
              <w:t>支持配置数据库属性相关参数（如最大连接数等）</w:t>
            </w:r>
          </w:p>
        </w:tc>
      </w:tr>
      <w:tr w:rsidR="00EE166F" w:rsidRPr="00EE166F" w:rsidTr="00ED7355">
        <w:trPr>
          <w:trHeight w:val="97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★用户、角色管理工具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支持创建、修改、删除用户的功能；</w:t>
            </w:r>
            <w:r w:rsidRPr="00EE166F">
              <w:rPr>
                <w:color w:val="000000"/>
                <w:kern w:val="0"/>
                <w:sz w:val="18"/>
                <w:szCs w:val="18"/>
              </w:rPr>
              <w:t>b</w:t>
            </w:r>
            <w:r w:rsidRPr="00EE166F">
              <w:rPr>
                <w:rFonts w:ascii="宋体" w:hAnsi="宋体" w:hint="eastAsia"/>
                <w:color w:val="000000"/>
                <w:kern w:val="0"/>
                <w:sz w:val="18"/>
                <w:szCs w:val="18"/>
              </w:rPr>
              <w:t>）提供定义用户的功能；</w:t>
            </w:r>
            <w:r w:rsidRPr="00EE166F">
              <w:rPr>
                <w:color w:val="000000"/>
                <w:kern w:val="0"/>
                <w:sz w:val="18"/>
                <w:szCs w:val="18"/>
              </w:rPr>
              <w:t>c)</w:t>
            </w:r>
            <w:r w:rsidRPr="00EE166F">
              <w:rPr>
                <w:rFonts w:ascii="宋体" w:hAnsi="宋体" w:hint="eastAsia"/>
                <w:color w:val="000000"/>
                <w:kern w:val="0"/>
                <w:sz w:val="18"/>
                <w:szCs w:val="18"/>
              </w:rPr>
              <w:t>支持创建、修改、删除角色的功能，且提供用户自定义角色的功能</w:t>
            </w:r>
          </w:p>
        </w:tc>
      </w:tr>
      <w:tr w:rsidR="00EE166F" w:rsidRPr="00EE166F" w:rsidTr="00F31F47">
        <w:trPr>
          <w:trHeight w:val="113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lastRenderedPageBreak/>
              <w:t xml:space="preserve">58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★SQL 执行计划查看工具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提供与数据库管理系统进行</w:t>
            </w:r>
            <w:r w:rsidRPr="00EE166F">
              <w:rPr>
                <w:color w:val="000000"/>
                <w:kern w:val="0"/>
                <w:sz w:val="18"/>
                <w:szCs w:val="18"/>
              </w:rPr>
              <w:t>SQL</w:t>
            </w:r>
            <w:r w:rsidRPr="00EE166F">
              <w:rPr>
                <w:rFonts w:ascii="宋体" w:hAnsi="宋体" w:hint="eastAsia"/>
                <w:color w:val="000000"/>
                <w:kern w:val="0"/>
                <w:sz w:val="18"/>
                <w:szCs w:val="18"/>
              </w:rPr>
              <w:t>交互的工具，</w:t>
            </w:r>
            <w:proofErr w:type="gramStart"/>
            <w:r w:rsidRPr="00EE166F">
              <w:rPr>
                <w:rFonts w:ascii="宋体" w:hAnsi="宋体" w:hint="eastAsia"/>
                <w:color w:val="000000"/>
                <w:kern w:val="0"/>
                <w:sz w:val="18"/>
                <w:szCs w:val="18"/>
              </w:rPr>
              <w:t>方便运</w:t>
            </w:r>
            <w:proofErr w:type="gramEnd"/>
            <w:r w:rsidRPr="00EE166F">
              <w:rPr>
                <w:rFonts w:ascii="宋体" w:hAnsi="宋体" w:hint="eastAsia"/>
                <w:color w:val="000000"/>
                <w:kern w:val="0"/>
                <w:sz w:val="18"/>
                <w:szCs w:val="18"/>
              </w:rPr>
              <w:t>维工作；</w:t>
            </w:r>
            <w:r w:rsidRPr="00EE166F">
              <w:rPr>
                <w:color w:val="000000"/>
                <w:kern w:val="0"/>
                <w:sz w:val="18"/>
                <w:szCs w:val="18"/>
              </w:rPr>
              <w:t>b)</w:t>
            </w:r>
            <w:r w:rsidRPr="00EE166F">
              <w:rPr>
                <w:rFonts w:ascii="宋体" w:hAnsi="宋体" w:hint="eastAsia"/>
                <w:color w:val="000000"/>
                <w:kern w:val="0"/>
                <w:sz w:val="18"/>
                <w:szCs w:val="18"/>
              </w:rPr>
              <w:t>支持查看</w:t>
            </w:r>
            <w:r w:rsidRPr="00EE166F">
              <w:rPr>
                <w:color w:val="000000"/>
                <w:kern w:val="0"/>
                <w:sz w:val="18"/>
                <w:szCs w:val="18"/>
              </w:rPr>
              <w:t>SQL</w:t>
            </w:r>
            <w:r w:rsidRPr="00EE166F">
              <w:rPr>
                <w:rFonts w:ascii="宋体" w:hAnsi="宋体" w:hint="eastAsia"/>
                <w:color w:val="000000"/>
                <w:kern w:val="0"/>
                <w:sz w:val="18"/>
                <w:szCs w:val="18"/>
              </w:rPr>
              <w:t>语句查询执行计划与统计信息</w:t>
            </w:r>
          </w:p>
        </w:tc>
      </w:tr>
      <w:tr w:rsidR="00EE166F" w:rsidRPr="00EE166F" w:rsidTr="00ED7355">
        <w:trPr>
          <w:trHeight w:val="141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59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★数据库对象工具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支持创建、修改、删除表的功能，支持定义表结构、约束、存储配置管理的功能；</w:t>
            </w:r>
            <w:r w:rsidRPr="00EE166F">
              <w:rPr>
                <w:color w:val="000000"/>
                <w:kern w:val="0"/>
                <w:sz w:val="18"/>
                <w:szCs w:val="18"/>
              </w:rPr>
              <w:t>b)</w:t>
            </w:r>
            <w:r w:rsidRPr="00EE166F">
              <w:rPr>
                <w:rFonts w:ascii="宋体" w:hAnsi="宋体" w:hint="eastAsia"/>
                <w:color w:val="000000"/>
                <w:kern w:val="0"/>
                <w:sz w:val="18"/>
                <w:szCs w:val="18"/>
              </w:rPr>
              <w:t>支持创建、修改、删除索引的功能，支持定义索引结构、类型、存储配置管理的功能；</w:t>
            </w:r>
            <w:r w:rsidRPr="00EE166F">
              <w:rPr>
                <w:color w:val="000000"/>
                <w:kern w:val="0"/>
                <w:sz w:val="18"/>
                <w:szCs w:val="18"/>
              </w:rPr>
              <w:t>c)</w:t>
            </w:r>
            <w:r w:rsidRPr="00EE166F">
              <w:rPr>
                <w:rFonts w:ascii="宋体" w:hAnsi="宋体" w:hint="eastAsia"/>
                <w:color w:val="000000"/>
                <w:kern w:val="0"/>
                <w:sz w:val="18"/>
                <w:szCs w:val="18"/>
              </w:rPr>
              <w:t>支持创建、修改、删除视图的功能，支持视图定义的功能；</w:t>
            </w:r>
            <w:r w:rsidRPr="00EE166F">
              <w:rPr>
                <w:color w:val="000000"/>
                <w:kern w:val="0"/>
                <w:sz w:val="18"/>
                <w:szCs w:val="18"/>
              </w:rPr>
              <w:t>d)</w:t>
            </w:r>
            <w:r w:rsidRPr="00EE166F">
              <w:rPr>
                <w:rFonts w:ascii="宋体" w:hAnsi="宋体" w:hint="eastAsia"/>
                <w:color w:val="000000"/>
                <w:kern w:val="0"/>
                <w:sz w:val="18"/>
                <w:szCs w:val="18"/>
              </w:rPr>
              <w:t>支持创建、修改、删除约束的功能，支持约束定义的功能</w:t>
            </w:r>
          </w:p>
        </w:tc>
      </w:tr>
      <w:tr w:rsidR="00EE166F" w:rsidRPr="00EE166F" w:rsidTr="00ED7355">
        <w:trPr>
          <w:trHeight w:val="96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★导入导出工具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支持导出不同格式，可以将不同格式数据导入到数据库中；</w:t>
            </w:r>
            <w:r w:rsidRPr="00EE166F">
              <w:rPr>
                <w:color w:val="000000"/>
                <w:kern w:val="0"/>
                <w:sz w:val="18"/>
                <w:szCs w:val="18"/>
              </w:rPr>
              <w:t>b)</w:t>
            </w:r>
            <w:r w:rsidRPr="00EE166F">
              <w:rPr>
                <w:rFonts w:ascii="宋体" w:hAnsi="宋体" w:hint="eastAsia"/>
                <w:color w:val="000000"/>
                <w:kern w:val="0"/>
                <w:sz w:val="18"/>
                <w:szCs w:val="18"/>
              </w:rPr>
              <w:t>支持不同级别和不同数据库对象的导入</w:t>
            </w:r>
            <w:r w:rsidRPr="00EE166F">
              <w:rPr>
                <w:color w:val="000000"/>
                <w:kern w:val="0"/>
                <w:sz w:val="18"/>
                <w:szCs w:val="18"/>
              </w:rPr>
              <w:t>/</w:t>
            </w:r>
            <w:r w:rsidRPr="00EE166F">
              <w:rPr>
                <w:rFonts w:ascii="宋体" w:hAnsi="宋体" w:hint="eastAsia"/>
                <w:color w:val="000000"/>
                <w:kern w:val="0"/>
                <w:sz w:val="18"/>
                <w:szCs w:val="18"/>
              </w:rPr>
              <w:t>导出功能；</w:t>
            </w:r>
            <w:r w:rsidRPr="00EE166F">
              <w:rPr>
                <w:color w:val="000000"/>
                <w:kern w:val="0"/>
                <w:sz w:val="18"/>
                <w:szCs w:val="18"/>
              </w:rPr>
              <w:t>c)</w:t>
            </w:r>
            <w:r w:rsidRPr="00EE166F">
              <w:rPr>
                <w:rFonts w:ascii="宋体" w:hAnsi="宋体" w:hint="eastAsia"/>
                <w:color w:val="000000"/>
                <w:kern w:val="0"/>
                <w:sz w:val="18"/>
                <w:szCs w:val="18"/>
              </w:rPr>
              <w:t>支持从文本文件或者其他上游数据源将数据导入；</w:t>
            </w:r>
            <w:r w:rsidRPr="00EE166F">
              <w:rPr>
                <w:color w:val="000000"/>
                <w:kern w:val="0"/>
                <w:sz w:val="18"/>
                <w:szCs w:val="18"/>
              </w:rPr>
              <w:t>d)</w:t>
            </w:r>
            <w:r w:rsidRPr="00EE166F">
              <w:rPr>
                <w:rFonts w:ascii="宋体" w:hAnsi="宋体" w:hint="eastAsia"/>
                <w:color w:val="000000"/>
                <w:kern w:val="0"/>
                <w:sz w:val="18"/>
                <w:szCs w:val="18"/>
              </w:rPr>
              <w:t>支持</w:t>
            </w:r>
            <w:r w:rsidRPr="00EE166F">
              <w:rPr>
                <w:color w:val="000000"/>
                <w:kern w:val="0"/>
                <w:sz w:val="18"/>
                <w:szCs w:val="18"/>
              </w:rPr>
              <w:t>SQL</w:t>
            </w:r>
            <w:r w:rsidRPr="00EE166F">
              <w:rPr>
                <w:rFonts w:ascii="宋体" w:hAnsi="宋体" w:hint="eastAsia"/>
                <w:color w:val="000000"/>
                <w:kern w:val="0"/>
                <w:sz w:val="18"/>
                <w:szCs w:val="18"/>
              </w:rPr>
              <w:t>脚本进行导入导出</w:t>
            </w:r>
          </w:p>
        </w:tc>
      </w:tr>
      <w:tr w:rsidR="00EE166F" w:rsidRPr="00EE166F" w:rsidTr="00ED7355">
        <w:trPr>
          <w:trHeight w:val="95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触发器、存储过程/函数工具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支持创建、修改、删除触发器的功能，支持触发条件、事件的设置；</w:t>
            </w:r>
            <w:r w:rsidRPr="00EE166F">
              <w:rPr>
                <w:color w:val="000000"/>
                <w:kern w:val="0"/>
                <w:sz w:val="18"/>
                <w:szCs w:val="18"/>
              </w:rPr>
              <w:t>b)</w:t>
            </w:r>
            <w:r w:rsidRPr="00EE166F">
              <w:rPr>
                <w:rFonts w:ascii="宋体" w:hAnsi="宋体" w:hint="eastAsia"/>
                <w:color w:val="000000"/>
                <w:kern w:val="0"/>
                <w:sz w:val="18"/>
                <w:szCs w:val="18"/>
              </w:rPr>
              <w:t>支持创建、修改、删除存储过程</w:t>
            </w:r>
            <w:r w:rsidRPr="00EE166F">
              <w:rPr>
                <w:color w:val="000000"/>
                <w:kern w:val="0"/>
                <w:sz w:val="18"/>
                <w:szCs w:val="18"/>
              </w:rPr>
              <w:t>/</w:t>
            </w:r>
            <w:r w:rsidRPr="00EE166F">
              <w:rPr>
                <w:rFonts w:ascii="宋体" w:hAnsi="宋体" w:hint="eastAsia"/>
                <w:color w:val="000000"/>
                <w:kern w:val="0"/>
                <w:sz w:val="18"/>
                <w:szCs w:val="18"/>
              </w:rPr>
              <w:t>函数的功能，提供定义存储过程</w:t>
            </w:r>
            <w:r w:rsidRPr="00EE166F">
              <w:rPr>
                <w:color w:val="000000"/>
                <w:kern w:val="0"/>
                <w:sz w:val="18"/>
                <w:szCs w:val="18"/>
              </w:rPr>
              <w:t>/</w:t>
            </w:r>
            <w:r w:rsidRPr="00EE166F">
              <w:rPr>
                <w:rFonts w:ascii="宋体" w:hAnsi="宋体" w:hint="eastAsia"/>
                <w:color w:val="000000"/>
                <w:kern w:val="0"/>
                <w:sz w:val="18"/>
                <w:szCs w:val="18"/>
              </w:rPr>
              <w:t>函数的工具</w:t>
            </w:r>
          </w:p>
        </w:tc>
      </w:tr>
      <w:tr w:rsidR="00EE166F" w:rsidRPr="00EE166F" w:rsidTr="00ED7355">
        <w:trPr>
          <w:trHeight w:val="140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★数据库运</w:t>
            </w:r>
            <w:proofErr w:type="gramStart"/>
            <w:r w:rsidRPr="00EE166F">
              <w:rPr>
                <w:rFonts w:ascii="宋体" w:hAnsi="宋体" w:cs="Arial" w:hint="eastAsia"/>
                <w:kern w:val="0"/>
                <w:sz w:val="18"/>
                <w:szCs w:val="18"/>
              </w:rPr>
              <w:t>维工具</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支持数据库、数据库存储对象结构、数据、统计信息更新维护；</w:t>
            </w:r>
            <w:r w:rsidRPr="00EE166F">
              <w:rPr>
                <w:color w:val="000000"/>
                <w:kern w:val="0"/>
                <w:sz w:val="18"/>
                <w:szCs w:val="18"/>
              </w:rPr>
              <w:t>b)</w:t>
            </w:r>
            <w:r w:rsidRPr="00EE166F">
              <w:rPr>
                <w:rFonts w:ascii="宋体" w:hAnsi="宋体" w:hint="eastAsia"/>
                <w:color w:val="000000"/>
                <w:kern w:val="0"/>
                <w:sz w:val="18"/>
                <w:szCs w:val="18"/>
              </w:rPr>
              <w:t>支持数据库创建、数据库修改、数据库删除、数据库模板维护；</w:t>
            </w:r>
            <w:r w:rsidRPr="00EE166F">
              <w:rPr>
                <w:color w:val="000000"/>
                <w:kern w:val="0"/>
                <w:sz w:val="18"/>
                <w:szCs w:val="18"/>
              </w:rPr>
              <w:t>c)</w:t>
            </w:r>
            <w:r w:rsidRPr="00EE166F">
              <w:rPr>
                <w:rFonts w:ascii="宋体" w:hAnsi="宋体" w:hint="eastAsia"/>
                <w:color w:val="000000"/>
                <w:kern w:val="0"/>
                <w:sz w:val="18"/>
                <w:szCs w:val="18"/>
              </w:rPr>
              <w:t>支持数据库任务自动化调度作业管理；</w:t>
            </w:r>
            <w:r w:rsidRPr="00EE166F">
              <w:rPr>
                <w:color w:val="000000"/>
                <w:kern w:val="0"/>
                <w:sz w:val="18"/>
                <w:szCs w:val="18"/>
              </w:rPr>
              <w:t>d)</w:t>
            </w:r>
            <w:r w:rsidRPr="00EE166F">
              <w:rPr>
                <w:rFonts w:ascii="宋体" w:hAnsi="宋体" w:hint="eastAsia"/>
                <w:color w:val="000000"/>
                <w:kern w:val="0"/>
                <w:sz w:val="18"/>
                <w:szCs w:val="18"/>
              </w:rPr>
              <w:t>支持图形化展示数据库管理的各种元数据界面，展示的内容具有层次性，包括模式、</w:t>
            </w:r>
            <w:proofErr w:type="gramStart"/>
            <w:r w:rsidRPr="00EE166F">
              <w:rPr>
                <w:rFonts w:ascii="宋体" w:hAnsi="宋体" w:hint="eastAsia"/>
                <w:color w:val="000000"/>
                <w:kern w:val="0"/>
                <w:sz w:val="18"/>
                <w:szCs w:val="18"/>
              </w:rPr>
              <w:t>非模式</w:t>
            </w:r>
            <w:proofErr w:type="gramEnd"/>
            <w:r w:rsidRPr="00EE166F">
              <w:rPr>
                <w:rFonts w:ascii="宋体" w:hAnsi="宋体" w:hint="eastAsia"/>
                <w:color w:val="000000"/>
                <w:kern w:val="0"/>
                <w:sz w:val="18"/>
                <w:szCs w:val="18"/>
              </w:rPr>
              <w:t>数据字典信息</w:t>
            </w:r>
          </w:p>
        </w:tc>
      </w:tr>
      <w:tr w:rsidR="00EE166F" w:rsidRPr="00EE166F" w:rsidTr="00F31F47">
        <w:trPr>
          <w:trHeight w:val="225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监控跟踪工具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收集和统计数据库某时间段的运行状态及性能信息，判断该时间的数据库运行性能瓶颈；</w:t>
            </w:r>
            <w:r w:rsidRPr="00EE166F">
              <w:rPr>
                <w:color w:val="000000"/>
                <w:kern w:val="0"/>
                <w:sz w:val="18"/>
                <w:szCs w:val="18"/>
              </w:rPr>
              <w:t>b)</w:t>
            </w:r>
            <w:r w:rsidRPr="00EE166F">
              <w:rPr>
                <w:rFonts w:ascii="宋体" w:hAnsi="宋体" w:hint="eastAsia"/>
                <w:color w:val="000000"/>
                <w:kern w:val="0"/>
                <w:sz w:val="18"/>
                <w:szCs w:val="18"/>
              </w:rPr>
              <w:t>支持系统状态监控能力，包括对集群、服务器和数据库状态的监控等；</w:t>
            </w:r>
            <w:r w:rsidRPr="00EE166F">
              <w:rPr>
                <w:color w:val="000000"/>
                <w:kern w:val="0"/>
                <w:sz w:val="18"/>
                <w:szCs w:val="18"/>
              </w:rPr>
              <w:t>c)</w:t>
            </w:r>
            <w:r w:rsidRPr="00EE166F">
              <w:rPr>
                <w:rFonts w:ascii="宋体" w:hAnsi="宋体" w:hint="eastAsia"/>
                <w:color w:val="000000"/>
                <w:kern w:val="0"/>
                <w:sz w:val="18"/>
                <w:szCs w:val="18"/>
              </w:rPr>
              <w:t>支持性能瓶颈跟踪、运行过程监测与调优；</w:t>
            </w:r>
            <w:r w:rsidRPr="00EE166F">
              <w:rPr>
                <w:color w:val="000000"/>
                <w:kern w:val="0"/>
                <w:sz w:val="18"/>
                <w:szCs w:val="18"/>
              </w:rPr>
              <w:t>d)</w:t>
            </w:r>
            <w:r w:rsidRPr="00EE166F">
              <w:rPr>
                <w:rFonts w:ascii="宋体" w:hAnsi="宋体" w:hint="eastAsia"/>
                <w:color w:val="000000"/>
                <w:kern w:val="0"/>
                <w:sz w:val="18"/>
                <w:szCs w:val="18"/>
              </w:rPr>
              <w:t>提供数据库实例、网络通信、数据库对象的跟踪日志，日志数据准确、完整；</w:t>
            </w:r>
            <w:r w:rsidRPr="00EE166F">
              <w:rPr>
                <w:color w:val="000000"/>
                <w:kern w:val="0"/>
                <w:sz w:val="18"/>
                <w:szCs w:val="18"/>
              </w:rPr>
              <w:t>e)</w:t>
            </w:r>
            <w:r w:rsidRPr="00EE166F">
              <w:rPr>
                <w:rFonts w:ascii="宋体" w:hAnsi="宋体" w:hint="eastAsia"/>
                <w:color w:val="000000"/>
                <w:kern w:val="0"/>
                <w:sz w:val="18"/>
                <w:szCs w:val="18"/>
              </w:rPr>
              <w:t>支持特定事件或事务发生时收集监控数据库活动事务数据；</w:t>
            </w:r>
            <w:r w:rsidRPr="00EE166F">
              <w:rPr>
                <w:color w:val="000000"/>
                <w:kern w:val="0"/>
                <w:sz w:val="18"/>
                <w:szCs w:val="18"/>
              </w:rPr>
              <w:t>f)</w:t>
            </w:r>
            <w:r w:rsidRPr="00EE166F">
              <w:rPr>
                <w:rFonts w:ascii="宋体" w:hAnsi="宋体" w:hint="eastAsia"/>
                <w:color w:val="000000"/>
                <w:kern w:val="0"/>
                <w:sz w:val="18"/>
                <w:szCs w:val="18"/>
              </w:rPr>
              <w:t>支持跟踪数据库等待事件；</w:t>
            </w:r>
            <w:r w:rsidRPr="00EE166F">
              <w:rPr>
                <w:color w:val="000000"/>
                <w:kern w:val="0"/>
                <w:sz w:val="18"/>
                <w:szCs w:val="18"/>
              </w:rPr>
              <w:t>g)</w:t>
            </w:r>
            <w:r w:rsidRPr="00EE166F">
              <w:rPr>
                <w:rFonts w:ascii="宋体" w:hAnsi="宋体" w:hint="eastAsia"/>
                <w:color w:val="000000"/>
                <w:kern w:val="0"/>
                <w:sz w:val="18"/>
                <w:szCs w:val="18"/>
              </w:rPr>
              <w:t>提供捕获并记录实例、数据库在特定时间点的状态</w:t>
            </w:r>
          </w:p>
        </w:tc>
      </w:tr>
      <w:tr w:rsidR="00EE166F" w:rsidRPr="00EE166F" w:rsidTr="00ED7355">
        <w:trPr>
          <w:trHeight w:val="124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图形化管理</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图形化远程启动、关闭数据库</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提供数据库资源配置向导；</w:t>
            </w:r>
            <w:r w:rsidRPr="00EE166F">
              <w:rPr>
                <w:color w:val="000000"/>
                <w:kern w:val="0"/>
                <w:sz w:val="18"/>
                <w:szCs w:val="18"/>
              </w:rPr>
              <w:t>b)</w:t>
            </w:r>
            <w:r w:rsidRPr="00EE166F">
              <w:rPr>
                <w:rFonts w:ascii="宋体" w:hAnsi="宋体" w:hint="eastAsia"/>
                <w:color w:val="000000"/>
                <w:kern w:val="0"/>
                <w:sz w:val="18"/>
                <w:szCs w:val="18"/>
              </w:rPr>
              <w:t>提供远程数据库服务启动、关闭功能</w:t>
            </w:r>
          </w:p>
        </w:tc>
      </w:tr>
      <w:tr w:rsidR="00EE166F" w:rsidRPr="00EE166F" w:rsidTr="00F31F47">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★图形化的开发工具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厂商提供图形化的开发工具</w:t>
            </w:r>
          </w:p>
        </w:tc>
      </w:tr>
      <w:tr w:rsidR="00EE166F" w:rsidRPr="00EE166F" w:rsidTr="00F31F47">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w:t>
            </w:r>
            <w:proofErr w:type="gramStart"/>
            <w:r w:rsidRPr="00EE166F">
              <w:rPr>
                <w:rFonts w:ascii="宋体" w:hAnsi="宋体" w:cs="Arial" w:hint="eastAsia"/>
                <w:kern w:val="0"/>
                <w:sz w:val="18"/>
                <w:szCs w:val="18"/>
              </w:rPr>
              <w:t>图形化运维工具</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厂商提供图形化的运</w:t>
            </w:r>
            <w:proofErr w:type="gramStart"/>
            <w:r w:rsidRPr="00EE166F">
              <w:rPr>
                <w:rFonts w:ascii="宋体" w:hAnsi="宋体" w:hint="eastAsia"/>
                <w:kern w:val="0"/>
                <w:sz w:val="18"/>
                <w:szCs w:val="18"/>
              </w:rPr>
              <w:t>维工具</w:t>
            </w:r>
            <w:proofErr w:type="gramEnd"/>
          </w:p>
        </w:tc>
      </w:tr>
      <w:tr w:rsidR="00EE166F" w:rsidRPr="00EE166F" w:rsidTr="00F31F47">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图形化展示工具</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厂商提供图形化数据展示工具</w:t>
            </w:r>
          </w:p>
        </w:tc>
      </w:tr>
      <w:tr w:rsidR="00EE166F" w:rsidRPr="00EE166F" w:rsidTr="00ED7355">
        <w:trPr>
          <w:trHeight w:val="1667"/>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68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图形界面配置参数基础功能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）基本配置参数：</w:t>
            </w:r>
            <w:r w:rsidRPr="00EE166F">
              <w:rPr>
                <w:color w:val="000000"/>
                <w:kern w:val="0"/>
                <w:sz w:val="18"/>
                <w:szCs w:val="18"/>
              </w:rPr>
              <w:t>1</w:t>
            </w:r>
            <w:r w:rsidRPr="00EE166F">
              <w:rPr>
                <w:rFonts w:ascii="宋体" w:hAnsi="宋体" w:hint="eastAsia"/>
                <w:color w:val="000000"/>
                <w:kern w:val="0"/>
                <w:sz w:val="18"/>
                <w:szCs w:val="18"/>
              </w:rPr>
              <w:t>）配置资源使用限额；</w:t>
            </w:r>
            <w:r w:rsidRPr="00EE166F">
              <w:rPr>
                <w:color w:val="000000"/>
                <w:kern w:val="0"/>
                <w:sz w:val="18"/>
                <w:szCs w:val="18"/>
              </w:rPr>
              <w:t>2</w:t>
            </w:r>
            <w:r w:rsidRPr="00EE166F">
              <w:rPr>
                <w:rFonts w:ascii="宋体" w:hAnsi="宋体" w:hint="eastAsia"/>
                <w:color w:val="000000"/>
                <w:kern w:val="0"/>
                <w:sz w:val="18"/>
                <w:szCs w:val="18"/>
              </w:rPr>
              <w:t>）配置连接数；</w:t>
            </w:r>
            <w:r w:rsidRPr="00EE166F">
              <w:rPr>
                <w:color w:val="000000"/>
                <w:kern w:val="0"/>
                <w:sz w:val="18"/>
                <w:szCs w:val="18"/>
              </w:rPr>
              <w:t>3</w:t>
            </w:r>
            <w:r w:rsidRPr="00EE166F">
              <w:rPr>
                <w:rFonts w:ascii="宋体" w:hAnsi="宋体" w:hint="eastAsia"/>
                <w:color w:val="000000"/>
                <w:kern w:val="0"/>
                <w:sz w:val="18"/>
                <w:szCs w:val="18"/>
              </w:rPr>
              <w:t>）配置白名单；</w:t>
            </w:r>
            <w:r w:rsidRPr="00EE166F">
              <w:rPr>
                <w:color w:val="000000"/>
                <w:kern w:val="0"/>
                <w:sz w:val="18"/>
                <w:szCs w:val="18"/>
              </w:rPr>
              <w:t>b</w:t>
            </w:r>
            <w:r w:rsidRPr="00EE166F">
              <w:rPr>
                <w:rFonts w:ascii="宋体" w:hAnsi="宋体" w:hint="eastAsia"/>
                <w:color w:val="000000"/>
                <w:kern w:val="0"/>
                <w:sz w:val="18"/>
                <w:szCs w:val="18"/>
              </w:rPr>
              <w:t>）逻辑存储配置：</w:t>
            </w:r>
            <w:r w:rsidRPr="00EE166F">
              <w:rPr>
                <w:color w:val="000000"/>
                <w:kern w:val="0"/>
                <w:sz w:val="18"/>
                <w:szCs w:val="18"/>
              </w:rPr>
              <w:t>1</w:t>
            </w:r>
            <w:r w:rsidRPr="00EE166F">
              <w:rPr>
                <w:rFonts w:ascii="宋体" w:hAnsi="宋体" w:hint="eastAsia"/>
                <w:color w:val="000000"/>
                <w:kern w:val="0"/>
                <w:sz w:val="18"/>
                <w:szCs w:val="18"/>
              </w:rPr>
              <w:t>）图形界面支持逻辑存储配置；</w:t>
            </w:r>
            <w:r w:rsidRPr="00EE166F">
              <w:rPr>
                <w:color w:val="000000"/>
                <w:kern w:val="0"/>
                <w:sz w:val="18"/>
                <w:szCs w:val="18"/>
              </w:rPr>
              <w:t>2</w:t>
            </w:r>
            <w:r w:rsidRPr="00EE166F">
              <w:rPr>
                <w:rFonts w:ascii="宋体" w:hAnsi="宋体" w:hint="eastAsia"/>
                <w:color w:val="000000"/>
                <w:kern w:val="0"/>
                <w:sz w:val="18"/>
                <w:szCs w:val="18"/>
              </w:rPr>
              <w:t>）提供图形化界面管理数据库对象逻辑空间分配功能；</w:t>
            </w:r>
            <w:r w:rsidRPr="00EE166F">
              <w:rPr>
                <w:color w:val="000000"/>
                <w:kern w:val="0"/>
                <w:sz w:val="18"/>
                <w:szCs w:val="18"/>
              </w:rPr>
              <w:t>c</w:t>
            </w:r>
            <w:r w:rsidRPr="00EE166F">
              <w:rPr>
                <w:rFonts w:ascii="宋体" w:hAnsi="宋体" w:hint="eastAsia"/>
                <w:color w:val="000000"/>
                <w:kern w:val="0"/>
                <w:sz w:val="18"/>
                <w:szCs w:val="18"/>
              </w:rPr>
              <w:t>）提供图形界面配置参数功能，支持图形界面配置用户口令；</w:t>
            </w:r>
            <w:r w:rsidRPr="00EE166F">
              <w:rPr>
                <w:color w:val="000000"/>
                <w:kern w:val="0"/>
                <w:sz w:val="18"/>
                <w:szCs w:val="18"/>
              </w:rPr>
              <w:t>d</w:t>
            </w:r>
            <w:r w:rsidRPr="00EE166F">
              <w:rPr>
                <w:rFonts w:ascii="宋体" w:hAnsi="宋体" w:hint="eastAsia"/>
                <w:color w:val="000000"/>
                <w:kern w:val="0"/>
                <w:sz w:val="18"/>
                <w:szCs w:val="18"/>
              </w:rPr>
              <w:t>）配置审计：</w:t>
            </w:r>
            <w:r w:rsidRPr="00EE166F">
              <w:rPr>
                <w:color w:val="000000"/>
                <w:kern w:val="0"/>
                <w:sz w:val="18"/>
                <w:szCs w:val="18"/>
              </w:rPr>
              <w:t>1</w:t>
            </w:r>
            <w:r w:rsidRPr="00EE166F">
              <w:rPr>
                <w:rFonts w:ascii="宋体" w:hAnsi="宋体" w:hint="eastAsia"/>
                <w:color w:val="000000"/>
                <w:kern w:val="0"/>
                <w:sz w:val="18"/>
                <w:szCs w:val="18"/>
              </w:rPr>
              <w:t>）支持图形化界面配置审计策略；</w:t>
            </w:r>
            <w:r w:rsidRPr="00EE166F">
              <w:rPr>
                <w:color w:val="000000"/>
                <w:kern w:val="0"/>
                <w:sz w:val="18"/>
                <w:szCs w:val="18"/>
              </w:rPr>
              <w:t>2</w:t>
            </w:r>
            <w:r w:rsidRPr="00EE166F">
              <w:rPr>
                <w:rFonts w:ascii="宋体" w:hAnsi="宋体" w:hint="eastAsia"/>
                <w:color w:val="000000"/>
                <w:kern w:val="0"/>
                <w:sz w:val="18"/>
                <w:szCs w:val="18"/>
              </w:rPr>
              <w:t>）支持查看审计数据</w:t>
            </w:r>
          </w:p>
        </w:tc>
      </w:tr>
      <w:tr w:rsidR="00EE166F" w:rsidRPr="00EE166F" w:rsidTr="00ED7355">
        <w:trPr>
          <w:trHeight w:val="163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lastRenderedPageBreak/>
              <w:t xml:space="preserve">69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图形化管理数据库对象</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支持图形化管理统一的数据库实例、数据库日志文件、数据库运行模式、表对象、表数据存储空间、索引定义类型、视图、触发器、存储过程</w:t>
            </w:r>
            <w:r w:rsidRPr="00EE166F">
              <w:rPr>
                <w:color w:val="000000"/>
                <w:kern w:val="0"/>
                <w:sz w:val="18"/>
                <w:szCs w:val="18"/>
              </w:rPr>
              <w:t>/</w:t>
            </w:r>
            <w:r w:rsidRPr="00EE166F">
              <w:rPr>
                <w:rFonts w:ascii="宋体" w:hAnsi="宋体" w:hint="eastAsia"/>
                <w:color w:val="000000"/>
                <w:kern w:val="0"/>
                <w:sz w:val="18"/>
                <w:szCs w:val="18"/>
              </w:rPr>
              <w:t>函数、角色</w:t>
            </w:r>
            <w:r w:rsidRPr="00EE166F">
              <w:rPr>
                <w:color w:val="000000"/>
                <w:kern w:val="0"/>
                <w:sz w:val="18"/>
                <w:szCs w:val="18"/>
              </w:rPr>
              <w:t>/</w:t>
            </w:r>
            <w:r w:rsidRPr="00EE166F">
              <w:rPr>
                <w:rFonts w:ascii="宋体" w:hAnsi="宋体" w:hint="eastAsia"/>
                <w:color w:val="000000"/>
                <w:kern w:val="0"/>
                <w:sz w:val="18"/>
                <w:szCs w:val="18"/>
              </w:rPr>
              <w:t>用户权限、同义词、序列、外部表、物化视图、作业调度、数据库链接、分区表数据、服务器资源分配、自增列</w:t>
            </w:r>
          </w:p>
        </w:tc>
      </w:tr>
      <w:tr w:rsidR="00EE166F" w:rsidRPr="00EE166F" w:rsidTr="00ED7355">
        <w:trPr>
          <w:trHeight w:val="85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图形化监控</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）支持多实例集成监控与管理；</w:t>
            </w:r>
            <w:r w:rsidRPr="00EE166F">
              <w:rPr>
                <w:color w:val="000000"/>
                <w:kern w:val="0"/>
                <w:sz w:val="18"/>
                <w:szCs w:val="18"/>
              </w:rPr>
              <w:t>b</w:t>
            </w:r>
            <w:r w:rsidRPr="00EE166F">
              <w:rPr>
                <w:rFonts w:ascii="宋体" w:hAnsi="宋体" w:hint="eastAsia"/>
                <w:color w:val="000000"/>
                <w:kern w:val="0"/>
                <w:sz w:val="18"/>
                <w:szCs w:val="18"/>
              </w:rPr>
              <w:t>）支持操作系统和网络资源集成监控与管理</w:t>
            </w:r>
          </w:p>
        </w:tc>
      </w:tr>
      <w:tr w:rsidR="00EE166F" w:rsidRPr="00EE166F" w:rsidTr="00ED7355">
        <w:trPr>
          <w:trHeight w:val="69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图形化管理归档</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支持对归档模式、归档文件位置、归档启用</w:t>
            </w:r>
            <w:r w:rsidRPr="00EE166F">
              <w:rPr>
                <w:color w:val="000000"/>
                <w:kern w:val="0"/>
                <w:sz w:val="18"/>
                <w:szCs w:val="18"/>
              </w:rPr>
              <w:t>/</w:t>
            </w:r>
            <w:r w:rsidRPr="00EE166F">
              <w:rPr>
                <w:rFonts w:ascii="宋体" w:hAnsi="宋体" w:hint="eastAsia"/>
                <w:color w:val="000000"/>
                <w:kern w:val="0"/>
                <w:sz w:val="18"/>
                <w:szCs w:val="18"/>
              </w:rPr>
              <w:t>停用进行管理</w:t>
            </w:r>
          </w:p>
        </w:tc>
      </w:tr>
      <w:tr w:rsidR="00EE166F" w:rsidRPr="00EE166F" w:rsidTr="00F31F47">
        <w:trPr>
          <w:trHeight w:val="88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图形化管理数据的备份、还原/恢复</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提供图形化管理数据的备份、还原</w:t>
            </w:r>
            <w:r w:rsidRPr="00EE166F">
              <w:rPr>
                <w:color w:val="000000"/>
                <w:kern w:val="0"/>
                <w:sz w:val="18"/>
                <w:szCs w:val="18"/>
              </w:rPr>
              <w:t>/</w:t>
            </w:r>
            <w:r w:rsidRPr="00EE166F">
              <w:rPr>
                <w:rFonts w:ascii="宋体" w:hAnsi="宋体" w:hint="eastAsia"/>
                <w:color w:val="000000"/>
                <w:kern w:val="0"/>
                <w:sz w:val="18"/>
                <w:szCs w:val="18"/>
              </w:rPr>
              <w:t>恢复的功能</w:t>
            </w:r>
          </w:p>
        </w:tc>
      </w:tr>
      <w:tr w:rsidR="00EE166F" w:rsidRPr="00EE166F" w:rsidTr="00ED7355">
        <w:trPr>
          <w:trHeight w:val="94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功能要求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图形化界面易用性</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支持浏览器图形界面管理；</w:t>
            </w:r>
            <w:r w:rsidRPr="00EE166F">
              <w:rPr>
                <w:color w:val="000000"/>
                <w:kern w:val="0"/>
                <w:sz w:val="18"/>
                <w:szCs w:val="18"/>
              </w:rPr>
              <w:t>b)</w:t>
            </w:r>
            <w:r w:rsidRPr="00EE166F">
              <w:rPr>
                <w:rFonts w:ascii="宋体" w:hAnsi="宋体" w:hint="eastAsia"/>
                <w:color w:val="000000"/>
                <w:kern w:val="0"/>
                <w:sz w:val="18"/>
                <w:szCs w:val="18"/>
              </w:rPr>
              <w:t>图形化管理工具界面窗口、选单、图标、文字、快捷键统一并易于理解</w:t>
            </w:r>
          </w:p>
        </w:tc>
      </w:tr>
      <w:tr w:rsidR="00EE166F" w:rsidRPr="00EE166F" w:rsidTr="00ED7355">
        <w:trPr>
          <w:trHeight w:val="84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稳定运行</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★稳定运行</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支持连续稳定运行；</w:t>
            </w:r>
            <w:r w:rsidRPr="00EE166F">
              <w:rPr>
                <w:color w:val="000000"/>
                <w:kern w:val="0"/>
                <w:sz w:val="18"/>
                <w:szCs w:val="18"/>
              </w:rPr>
              <w:t>b)</w:t>
            </w:r>
            <w:r w:rsidRPr="00EE166F">
              <w:rPr>
                <w:rFonts w:ascii="宋体" w:hAnsi="宋体" w:hint="eastAsia"/>
                <w:color w:val="000000"/>
                <w:kern w:val="0"/>
                <w:sz w:val="18"/>
                <w:szCs w:val="18"/>
              </w:rPr>
              <w:t>支持数据库管理系统运行风险的报警能力</w:t>
            </w:r>
          </w:p>
        </w:tc>
      </w:tr>
      <w:tr w:rsidR="00EE166F" w:rsidRPr="00EE166F" w:rsidTr="00ED7355">
        <w:trPr>
          <w:trHeight w:val="112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故障切换</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★快速切换</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支持快速切换，在主数据库出现故障时，能够快速切换到备用数据库，保障业务正常运行</w:t>
            </w:r>
          </w:p>
        </w:tc>
      </w:tr>
      <w:tr w:rsidR="00EE166F" w:rsidRPr="00EE166F" w:rsidTr="00F31F47">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★恢复无断点</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支持无断点恢复能力</w:t>
            </w:r>
          </w:p>
        </w:tc>
      </w:tr>
      <w:tr w:rsidR="00EE166F" w:rsidRPr="00EE166F" w:rsidTr="00F31F47">
        <w:trPr>
          <w:trHeight w:val="129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容</w:t>
            </w:r>
            <w:proofErr w:type="gramStart"/>
            <w:r w:rsidRPr="00EE166F">
              <w:rPr>
                <w:rFonts w:ascii="宋体" w:hAnsi="宋体" w:cs="Arial" w:hint="eastAsia"/>
                <w:kern w:val="0"/>
                <w:sz w:val="18"/>
                <w:szCs w:val="18"/>
              </w:rPr>
              <w:t>灾能力</w:t>
            </w:r>
            <w:proofErr w:type="gramEnd"/>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★主备备份</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支持多副本，支持主副本与从副本之间的数据同步，最低时延由生产厂商提供；</w:t>
            </w:r>
            <w:r w:rsidRPr="00EE166F">
              <w:rPr>
                <w:color w:val="000000"/>
                <w:kern w:val="0"/>
                <w:sz w:val="18"/>
                <w:szCs w:val="18"/>
              </w:rPr>
              <w:t>b)</w:t>
            </w:r>
            <w:r w:rsidRPr="00EE166F">
              <w:rPr>
                <w:rFonts w:ascii="宋体" w:hAnsi="宋体" w:hint="eastAsia"/>
                <w:color w:val="000000"/>
                <w:kern w:val="0"/>
                <w:sz w:val="18"/>
                <w:szCs w:val="18"/>
              </w:rPr>
              <w:t>提供基于主机的数据库复制技术，包括基于日志的备用数据库远程数据库备份技术，并具备数据副本间的复制能力</w:t>
            </w:r>
          </w:p>
        </w:tc>
      </w:tr>
      <w:tr w:rsidR="00EE166F" w:rsidRPr="00EE166F" w:rsidTr="00ED7355">
        <w:trPr>
          <w:trHeight w:val="155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★实例容灾</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在任意数据库实例出现故障时，集群内服务正常运行，数据不丢失，集群整体业务可用；</w:t>
            </w:r>
            <w:r w:rsidRPr="00EE166F">
              <w:rPr>
                <w:color w:val="000000"/>
                <w:kern w:val="0"/>
                <w:sz w:val="18"/>
                <w:szCs w:val="18"/>
              </w:rPr>
              <w:t>b)</w:t>
            </w:r>
            <w:r w:rsidRPr="00EE166F">
              <w:rPr>
                <w:rFonts w:ascii="宋体" w:hAnsi="宋体" w:hint="eastAsia"/>
                <w:color w:val="000000"/>
                <w:kern w:val="0"/>
                <w:sz w:val="18"/>
                <w:szCs w:val="18"/>
              </w:rPr>
              <w:t>在实例故障、节点故障等单数据库实例故障时，</w:t>
            </w:r>
            <w:r w:rsidRPr="00EE166F">
              <w:rPr>
                <w:color w:val="000000"/>
                <w:kern w:val="0"/>
                <w:sz w:val="18"/>
                <w:szCs w:val="18"/>
              </w:rPr>
              <w:t>RPO</w:t>
            </w:r>
            <w:r w:rsidRPr="00EE166F">
              <w:rPr>
                <w:rFonts w:ascii="宋体" w:hAnsi="宋体" w:hint="eastAsia"/>
                <w:color w:val="000000"/>
                <w:kern w:val="0"/>
                <w:sz w:val="18"/>
                <w:szCs w:val="18"/>
              </w:rPr>
              <w:t>时间等于</w:t>
            </w:r>
            <w:r w:rsidRPr="00EE166F">
              <w:rPr>
                <w:color w:val="000000"/>
                <w:kern w:val="0"/>
                <w:sz w:val="18"/>
                <w:szCs w:val="18"/>
              </w:rPr>
              <w:t>0</w:t>
            </w:r>
            <w:r w:rsidRPr="00EE166F">
              <w:rPr>
                <w:rFonts w:ascii="宋体" w:hAnsi="宋体" w:hint="eastAsia"/>
                <w:color w:val="000000"/>
                <w:kern w:val="0"/>
                <w:sz w:val="18"/>
                <w:szCs w:val="18"/>
              </w:rPr>
              <w:t>，</w:t>
            </w:r>
            <w:r w:rsidRPr="00EE166F">
              <w:rPr>
                <w:color w:val="000000"/>
                <w:kern w:val="0"/>
                <w:sz w:val="18"/>
                <w:szCs w:val="18"/>
              </w:rPr>
              <w:t>RTO</w:t>
            </w:r>
            <w:r w:rsidRPr="00EE166F">
              <w:rPr>
                <w:rFonts w:ascii="宋体" w:hAnsi="宋体" w:hint="eastAsia"/>
                <w:color w:val="000000"/>
                <w:kern w:val="0"/>
                <w:sz w:val="18"/>
                <w:szCs w:val="18"/>
              </w:rPr>
              <w:t>时间小于</w:t>
            </w:r>
            <w:r w:rsidRPr="00EE166F">
              <w:rPr>
                <w:color w:val="000000"/>
                <w:kern w:val="0"/>
                <w:sz w:val="18"/>
                <w:szCs w:val="18"/>
              </w:rPr>
              <w:t>30s</w:t>
            </w:r>
          </w:p>
        </w:tc>
      </w:tr>
      <w:tr w:rsidR="00EE166F" w:rsidRPr="00EE166F" w:rsidTr="00F31F47">
        <w:trPr>
          <w:trHeight w:val="97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79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★容</w:t>
            </w:r>
            <w:proofErr w:type="gramStart"/>
            <w:r w:rsidRPr="00EE166F">
              <w:rPr>
                <w:rFonts w:ascii="宋体" w:hAnsi="宋体" w:cs="Arial" w:hint="eastAsia"/>
                <w:kern w:val="0"/>
                <w:sz w:val="18"/>
                <w:szCs w:val="18"/>
              </w:rPr>
              <w:t>灾部署</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提供远程容</w:t>
            </w:r>
            <w:proofErr w:type="gramStart"/>
            <w:r w:rsidRPr="00EE166F">
              <w:rPr>
                <w:rFonts w:ascii="宋体" w:hAnsi="宋体" w:hint="eastAsia"/>
                <w:color w:val="000000"/>
                <w:kern w:val="0"/>
                <w:sz w:val="18"/>
                <w:szCs w:val="18"/>
              </w:rPr>
              <w:t>灾部署</w:t>
            </w:r>
            <w:proofErr w:type="gramEnd"/>
            <w:r w:rsidRPr="00EE166F">
              <w:rPr>
                <w:rFonts w:ascii="宋体" w:hAnsi="宋体" w:hint="eastAsia"/>
                <w:color w:val="000000"/>
                <w:kern w:val="0"/>
                <w:sz w:val="18"/>
                <w:szCs w:val="18"/>
              </w:rPr>
              <w:t>与管理功能；</w:t>
            </w:r>
            <w:r w:rsidRPr="00EE166F">
              <w:rPr>
                <w:color w:val="000000"/>
                <w:kern w:val="0"/>
                <w:sz w:val="18"/>
                <w:szCs w:val="18"/>
              </w:rPr>
              <w:t>b)</w:t>
            </w:r>
            <w:r w:rsidRPr="00EE166F">
              <w:rPr>
                <w:rFonts w:ascii="宋体" w:hAnsi="宋体" w:hint="eastAsia"/>
                <w:color w:val="000000"/>
                <w:kern w:val="0"/>
                <w:sz w:val="18"/>
                <w:szCs w:val="18"/>
              </w:rPr>
              <w:t>提供生产中心与备份中心之间的容</w:t>
            </w:r>
            <w:proofErr w:type="gramStart"/>
            <w:r w:rsidRPr="00EE166F">
              <w:rPr>
                <w:rFonts w:ascii="宋体" w:hAnsi="宋体" w:hint="eastAsia"/>
                <w:color w:val="000000"/>
                <w:kern w:val="0"/>
                <w:sz w:val="18"/>
                <w:szCs w:val="18"/>
              </w:rPr>
              <w:t>灾部署</w:t>
            </w:r>
            <w:proofErr w:type="gramEnd"/>
            <w:r w:rsidRPr="00EE166F">
              <w:rPr>
                <w:rFonts w:ascii="宋体" w:hAnsi="宋体" w:hint="eastAsia"/>
                <w:color w:val="000000"/>
                <w:kern w:val="0"/>
                <w:sz w:val="18"/>
                <w:szCs w:val="18"/>
              </w:rPr>
              <w:t>与管理功能</w:t>
            </w:r>
          </w:p>
        </w:tc>
      </w:tr>
      <w:tr w:rsidR="00EE166F" w:rsidRPr="00EE166F" w:rsidTr="008963B2">
        <w:trPr>
          <w:trHeight w:val="150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★同城容灾</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支持同城双中心部署，当</w:t>
            </w:r>
            <w:proofErr w:type="gramStart"/>
            <w:r w:rsidRPr="00EE166F">
              <w:rPr>
                <w:rFonts w:ascii="宋体" w:hAnsi="宋体" w:hint="eastAsia"/>
                <w:color w:val="000000"/>
                <w:kern w:val="0"/>
                <w:sz w:val="18"/>
                <w:szCs w:val="18"/>
              </w:rPr>
              <w:t>主中心</w:t>
            </w:r>
            <w:proofErr w:type="gramEnd"/>
            <w:r w:rsidRPr="00EE166F">
              <w:rPr>
                <w:rFonts w:ascii="宋体" w:hAnsi="宋体" w:hint="eastAsia"/>
                <w:color w:val="000000"/>
                <w:kern w:val="0"/>
                <w:sz w:val="18"/>
                <w:szCs w:val="18"/>
              </w:rPr>
              <w:t>故障时，业务切换到备中心；</w:t>
            </w:r>
            <w:r w:rsidRPr="00EE166F">
              <w:rPr>
                <w:color w:val="000000"/>
                <w:kern w:val="0"/>
                <w:sz w:val="18"/>
                <w:szCs w:val="18"/>
              </w:rPr>
              <w:t>b)</w:t>
            </w:r>
            <w:r w:rsidRPr="00EE166F">
              <w:rPr>
                <w:rFonts w:ascii="宋体" w:hAnsi="宋体" w:hint="eastAsia"/>
                <w:color w:val="000000"/>
                <w:kern w:val="0"/>
                <w:sz w:val="18"/>
                <w:szCs w:val="18"/>
              </w:rPr>
              <w:t>由于网络、供电等原因造成的可用区级故障，触发集群计划外停机，在同城多</w:t>
            </w:r>
            <w:proofErr w:type="gramStart"/>
            <w:r w:rsidRPr="00EE166F">
              <w:rPr>
                <w:rFonts w:ascii="宋体" w:hAnsi="宋体" w:hint="eastAsia"/>
                <w:color w:val="000000"/>
                <w:kern w:val="0"/>
                <w:sz w:val="18"/>
                <w:szCs w:val="18"/>
              </w:rPr>
              <w:t>可用区</w:t>
            </w:r>
            <w:proofErr w:type="gramEnd"/>
            <w:r w:rsidRPr="00EE166F">
              <w:rPr>
                <w:rFonts w:ascii="宋体" w:hAnsi="宋体" w:hint="eastAsia"/>
                <w:color w:val="000000"/>
                <w:kern w:val="0"/>
                <w:sz w:val="18"/>
                <w:szCs w:val="18"/>
              </w:rPr>
              <w:t>场景下，</w:t>
            </w:r>
            <w:r w:rsidRPr="00EE166F">
              <w:rPr>
                <w:color w:val="000000"/>
                <w:kern w:val="0"/>
                <w:sz w:val="18"/>
                <w:szCs w:val="18"/>
              </w:rPr>
              <w:t>RPO</w:t>
            </w:r>
            <w:r w:rsidRPr="00EE166F">
              <w:rPr>
                <w:rFonts w:ascii="宋体" w:hAnsi="宋体" w:hint="eastAsia"/>
                <w:color w:val="000000"/>
                <w:kern w:val="0"/>
                <w:sz w:val="18"/>
                <w:szCs w:val="18"/>
              </w:rPr>
              <w:t>时间等于</w:t>
            </w:r>
            <w:r w:rsidRPr="00EE166F">
              <w:rPr>
                <w:color w:val="000000"/>
                <w:kern w:val="0"/>
                <w:sz w:val="18"/>
                <w:szCs w:val="18"/>
              </w:rPr>
              <w:t>0</w:t>
            </w:r>
            <w:r w:rsidRPr="00EE166F">
              <w:rPr>
                <w:rFonts w:ascii="宋体" w:hAnsi="宋体" w:hint="eastAsia"/>
                <w:color w:val="000000"/>
                <w:kern w:val="0"/>
                <w:sz w:val="18"/>
                <w:szCs w:val="18"/>
              </w:rPr>
              <w:t>，</w:t>
            </w:r>
            <w:r w:rsidRPr="00EE166F">
              <w:rPr>
                <w:color w:val="000000"/>
                <w:kern w:val="0"/>
                <w:sz w:val="18"/>
                <w:szCs w:val="18"/>
              </w:rPr>
              <w:t>RTO</w:t>
            </w:r>
            <w:r w:rsidRPr="00EE166F">
              <w:rPr>
                <w:rFonts w:ascii="宋体" w:hAnsi="宋体" w:hint="eastAsia"/>
                <w:color w:val="000000"/>
                <w:kern w:val="0"/>
                <w:sz w:val="18"/>
                <w:szCs w:val="18"/>
              </w:rPr>
              <w:t>时间小于</w:t>
            </w:r>
            <w:r w:rsidRPr="00EE166F">
              <w:rPr>
                <w:color w:val="000000"/>
                <w:kern w:val="0"/>
                <w:sz w:val="18"/>
                <w:szCs w:val="18"/>
              </w:rPr>
              <w:t>1</w:t>
            </w:r>
            <w:r w:rsidRPr="00EE166F">
              <w:rPr>
                <w:rFonts w:ascii="宋体" w:hAnsi="宋体" w:hint="eastAsia"/>
                <w:color w:val="000000"/>
                <w:kern w:val="0"/>
                <w:sz w:val="18"/>
                <w:szCs w:val="18"/>
              </w:rPr>
              <w:t>分钟</w:t>
            </w:r>
          </w:p>
        </w:tc>
      </w:tr>
      <w:tr w:rsidR="00EE166F" w:rsidRPr="00EE166F" w:rsidTr="00F31F47">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异地容灾</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不涉及</w:t>
            </w:r>
          </w:p>
        </w:tc>
      </w:tr>
      <w:tr w:rsidR="00EE166F" w:rsidRPr="00EE166F" w:rsidTr="00ED7355">
        <w:trPr>
          <w:trHeight w:val="95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lastRenderedPageBreak/>
              <w:t xml:space="preserve">82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容错性</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★服务端编程稳定性</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支持当用户自定义的存储过程、函数运行异常时，数据库稳定运行</w:t>
            </w:r>
          </w:p>
        </w:tc>
      </w:tr>
      <w:tr w:rsidR="00EE166F" w:rsidRPr="00EE166F" w:rsidTr="00F31F47">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★网络容错</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支持网络中断时，保障事务一致性</w:t>
            </w:r>
          </w:p>
        </w:tc>
      </w:tr>
      <w:tr w:rsidR="00EE166F" w:rsidRPr="00EE166F" w:rsidTr="00F31F47">
        <w:trPr>
          <w:trHeight w:val="72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★检测报警</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支持数据库实例启动时错误检测能力；</w:t>
            </w:r>
            <w:r w:rsidRPr="00EE166F">
              <w:rPr>
                <w:color w:val="000000"/>
                <w:kern w:val="0"/>
                <w:sz w:val="18"/>
                <w:szCs w:val="18"/>
              </w:rPr>
              <w:t>b)</w:t>
            </w:r>
            <w:r w:rsidRPr="00EE166F">
              <w:rPr>
                <w:rFonts w:ascii="宋体" w:hAnsi="宋体" w:hint="eastAsia"/>
                <w:color w:val="000000"/>
                <w:kern w:val="0"/>
                <w:sz w:val="18"/>
                <w:szCs w:val="18"/>
              </w:rPr>
              <w:t>支持加载不同文件格式、不同大小数据出现错误时的故障检测和处理能力；</w:t>
            </w:r>
            <w:r w:rsidRPr="00EE166F">
              <w:rPr>
                <w:color w:val="000000"/>
                <w:kern w:val="0"/>
                <w:sz w:val="18"/>
                <w:szCs w:val="18"/>
              </w:rPr>
              <w:t>c)</w:t>
            </w:r>
            <w:r w:rsidRPr="00EE166F">
              <w:rPr>
                <w:rFonts w:ascii="宋体" w:hAnsi="宋体" w:hint="eastAsia"/>
                <w:color w:val="000000"/>
                <w:kern w:val="0"/>
                <w:sz w:val="18"/>
                <w:szCs w:val="18"/>
              </w:rPr>
              <w:t>支持数据库备份执行过程中发生故障时报</w:t>
            </w:r>
            <w:proofErr w:type="gramStart"/>
            <w:r w:rsidRPr="00EE166F">
              <w:rPr>
                <w:rFonts w:ascii="宋体" w:hAnsi="宋体" w:hint="eastAsia"/>
                <w:color w:val="000000"/>
                <w:kern w:val="0"/>
                <w:sz w:val="18"/>
                <w:szCs w:val="18"/>
              </w:rPr>
              <w:t>错或者</w:t>
            </w:r>
            <w:proofErr w:type="gramEnd"/>
            <w:r w:rsidRPr="00EE166F">
              <w:rPr>
                <w:rFonts w:ascii="宋体" w:hAnsi="宋体" w:hint="eastAsia"/>
                <w:color w:val="000000"/>
                <w:kern w:val="0"/>
                <w:sz w:val="18"/>
                <w:szCs w:val="18"/>
              </w:rPr>
              <w:t>报警能力；</w:t>
            </w:r>
            <w:r w:rsidRPr="00EE166F">
              <w:rPr>
                <w:color w:val="000000"/>
                <w:kern w:val="0"/>
                <w:sz w:val="18"/>
                <w:szCs w:val="18"/>
              </w:rPr>
              <w:t>d)</w:t>
            </w:r>
            <w:r w:rsidRPr="00EE166F">
              <w:rPr>
                <w:rFonts w:ascii="宋体" w:hAnsi="宋体" w:hint="eastAsia"/>
                <w:color w:val="000000"/>
                <w:kern w:val="0"/>
                <w:sz w:val="18"/>
                <w:szCs w:val="18"/>
              </w:rPr>
              <w:t>支持数据库恢复发生故障时报</w:t>
            </w:r>
            <w:proofErr w:type="gramStart"/>
            <w:r w:rsidRPr="00EE166F">
              <w:rPr>
                <w:rFonts w:ascii="宋体" w:hAnsi="宋体" w:hint="eastAsia"/>
                <w:color w:val="000000"/>
                <w:kern w:val="0"/>
                <w:sz w:val="18"/>
                <w:szCs w:val="18"/>
              </w:rPr>
              <w:t>错或者</w:t>
            </w:r>
            <w:proofErr w:type="gramEnd"/>
            <w:r w:rsidRPr="00EE166F">
              <w:rPr>
                <w:rFonts w:ascii="宋体" w:hAnsi="宋体" w:hint="eastAsia"/>
                <w:color w:val="000000"/>
                <w:kern w:val="0"/>
                <w:sz w:val="18"/>
                <w:szCs w:val="18"/>
              </w:rPr>
              <w:t>报警能力</w:t>
            </w:r>
          </w:p>
        </w:tc>
      </w:tr>
      <w:tr w:rsidR="00EE166F" w:rsidRPr="00EE166F" w:rsidTr="00ED7355">
        <w:trPr>
          <w:trHeight w:val="88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★故障恢复</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系统故障重启后能正常运行且支持数据一致性；</w:t>
            </w:r>
            <w:r w:rsidRPr="00EE166F">
              <w:rPr>
                <w:color w:val="000000"/>
                <w:kern w:val="0"/>
                <w:sz w:val="18"/>
                <w:szCs w:val="18"/>
              </w:rPr>
              <w:t>b)</w:t>
            </w:r>
            <w:r w:rsidRPr="00EE166F">
              <w:rPr>
                <w:rFonts w:ascii="宋体" w:hAnsi="宋体" w:hint="eastAsia"/>
                <w:color w:val="000000"/>
                <w:kern w:val="0"/>
                <w:sz w:val="18"/>
                <w:szCs w:val="18"/>
              </w:rPr>
              <w:t>支持完全媒体故障恢复的能力；</w:t>
            </w:r>
            <w:r w:rsidRPr="00EE166F">
              <w:rPr>
                <w:color w:val="000000"/>
                <w:kern w:val="0"/>
                <w:sz w:val="18"/>
                <w:szCs w:val="18"/>
              </w:rPr>
              <w:t>c)</w:t>
            </w:r>
            <w:r w:rsidRPr="00EE166F">
              <w:rPr>
                <w:rFonts w:ascii="宋体" w:hAnsi="宋体" w:hint="eastAsia"/>
                <w:color w:val="000000"/>
                <w:kern w:val="0"/>
                <w:sz w:val="18"/>
                <w:szCs w:val="18"/>
              </w:rPr>
              <w:t>提供基于时间点故障恢复功能</w:t>
            </w:r>
          </w:p>
        </w:tc>
      </w:tr>
      <w:tr w:rsidR="00EE166F" w:rsidRPr="00EE166F" w:rsidTr="00ED7355">
        <w:trPr>
          <w:trHeight w:val="981"/>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可靠性要求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★不同级别故障可恢复</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支持数据库事务故障、系统故障、存储媒体故障不同级别的可恢复能力</w:t>
            </w:r>
          </w:p>
        </w:tc>
      </w:tr>
      <w:tr w:rsidR="00EE166F" w:rsidRPr="00EE166F" w:rsidTr="00F31F47">
        <w:trPr>
          <w:trHeight w:val="86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兼容要求</w:t>
            </w:r>
          </w:p>
        </w:tc>
        <w:tc>
          <w:tcPr>
            <w:tcW w:w="126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软件兼容</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proofErr w:type="gramStart"/>
            <w:r w:rsidRPr="00EE166F">
              <w:rPr>
                <w:rFonts w:ascii="宋体" w:hAnsi="宋体" w:cs="Arial" w:hint="eastAsia"/>
                <w:kern w:val="0"/>
                <w:sz w:val="18"/>
                <w:szCs w:val="18"/>
              </w:rPr>
              <w:t>云化部署</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持虚拟</w:t>
            </w:r>
            <w:proofErr w:type="gramStart"/>
            <w:r w:rsidRPr="00EE166F">
              <w:rPr>
                <w:rFonts w:ascii="宋体" w:hAnsi="宋体" w:hint="eastAsia"/>
                <w:kern w:val="0"/>
                <w:sz w:val="18"/>
                <w:szCs w:val="18"/>
              </w:rPr>
              <w:t>化部署</w:t>
            </w:r>
            <w:proofErr w:type="gramEnd"/>
            <w:r w:rsidRPr="00EE166F">
              <w:rPr>
                <w:rFonts w:ascii="宋体" w:hAnsi="宋体" w:hint="eastAsia"/>
                <w:kern w:val="0"/>
                <w:sz w:val="18"/>
                <w:szCs w:val="18"/>
              </w:rPr>
              <w:t>或容器</w:t>
            </w:r>
            <w:proofErr w:type="gramStart"/>
            <w:r w:rsidRPr="00EE166F">
              <w:rPr>
                <w:rFonts w:ascii="宋体" w:hAnsi="宋体" w:hint="eastAsia"/>
                <w:kern w:val="0"/>
                <w:sz w:val="18"/>
                <w:szCs w:val="18"/>
              </w:rPr>
              <w:t>化部署等云化部署</w:t>
            </w:r>
            <w:proofErr w:type="gramEnd"/>
            <w:r w:rsidRPr="00EE166F">
              <w:rPr>
                <w:rFonts w:ascii="宋体" w:hAnsi="宋体" w:hint="eastAsia"/>
                <w:kern w:val="0"/>
                <w:sz w:val="18"/>
                <w:szCs w:val="18"/>
              </w:rPr>
              <w:t>方式</w:t>
            </w:r>
          </w:p>
        </w:tc>
      </w:tr>
      <w:tr w:rsidR="00EE166F" w:rsidRPr="00EE166F" w:rsidTr="00F31F47">
        <w:trPr>
          <w:trHeight w:val="1131"/>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兼容要求</w:t>
            </w:r>
          </w:p>
        </w:tc>
        <w:tc>
          <w:tcPr>
            <w:tcW w:w="126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硬件兼容</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★硬件平台兼容</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同源支持以下至少三种</w:t>
            </w:r>
            <w:r w:rsidRPr="00EE166F">
              <w:rPr>
                <w:color w:val="000000"/>
                <w:kern w:val="0"/>
                <w:sz w:val="18"/>
                <w:szCs w:val="18"/>
              </w:rPr>
              <w:t>CPU</w:t>
            </w:r>
            <w:r w:rsidRPr="00EE166F">
              <w:rPr>
                <w:rFonts w:ascii="宋体" w:hAnsi="宋体" w:hint="eastAsia"/>
                <w:color w:val="000000"/>
                <w:kern w:val="0"/>
                <w:sz w:val="18"/>
                <w:szCs w:val="18"/>
              </w:rPr>
              <w:t>平台架构：</w:t>
            </w:r>
            <w:r w:rsidRPr="00EE166F">
              <w:rPr>
                <w:color w:val="000000"/>
                <w:kern w:val="0"/>
                <w:sz w:val="18"/>
                <w:szCs w:val="18"/>
              </w:rPr>
              <w:t>1)ARM</w:t>
            </w:r>
            <w:r w:rsidRPr="00EE166F">
              <w:rPr>
                <w:rFonts w:ascii="宋体" w:hAnsi="宋体" w:hint="eastAsia"/>
                <w:color w:val="000000"/>
                <w:kern w:val="0"/>
                <w:sz w:val="18"/>
                <w:szCs w:val="18"/>
              </w:rPr>
              <w:t>；</w:t>
            </w:r>
            <w:r w:rsidRPr="00EE166F">
              <w:rPr>
                <w:color w:val="000000"/>
                <w:kern w:val="0"/>
                <w:sz w:val="18"/>
                <w:szCs w:val="18"/>
              </w:rPr>
              <w:t>2)LoongArch</w:t>
            </w:r>
            <w:r w:rsidRPr="00EE166F">
              <w:rPr>
                <w:rFonts w:ascii="宋体" w:hAnsi="宋体" w:hint="eastAsia"/>
                <w:color w:val="000000"/>
                <w:kern w:val="0"/>
                <w:sz w:val="18"/>
                <w:szCs w:val="18"/>
              </w:rPr>
              <w:t>；</w:t>
            </w:r>
            <w:r w:rsidRPr="00EE166F">
              <w:rPr>
                <w:color w:val="000000"/>
                <w:kern w:val="0"/>
                <w:sz w:val="18"/>
                <w:szCs w:val="18"/>
              </w:rPr>
              <w:t>3)MIPS</w:t>
            </w:r>
            <w:r w:rsidRPr="00EE166F">
              <w:rPr>
                <w:rFonts w:ascii="宋体" w:hAnsi="宋体" w:hint="eastAsia"/>
                <w:color w:val="000000"/>
                <w:kern w:val="0"/>
                <w:sz w:val="18"/>
                <w:szCs w:val="18"/>
              </w:rPr>
              <w:t>；</w:t>
            </w:r>
            <w:r w:rsidRPr="00EE166F">
              <w:rPr>
                <w:color w:val="000000"/>
                <w:kern w:val="0"/>
                <w:sz w:val="18"/>
                <w:szCs w:val="18"/>
              </w:rPr>
              <w:t>4)SW64</w:t>
            </w:r>
            <w:r w:rsidRPr="00EE166F">
              <w:rPr>
                <w:rFonts w:ascii="宋体" w:hAnsi="宋体" w:hint="eastAsia"/>
                <w:color w:val="000000"/>
                <w:kern w:val="0"/>
                <w:sz w:val="18"/>
                <w:szCs w:val="18"/>
              </w:rPr>
              <w:t>；</w:t>
            </w:r>
            <w:r w:rsidRPr="00EE166F">
              <w:rPr>
                <w:color w:val="000000"/>
                <w:kern w:val="0"/>
                <w:sz w:val="18"/>
                <w:szCs w:val="18"/>
              </w:rPr>
              <w:t>5)x86</w:t>
            </w:r>
            <w:r w:rsidRPr="00EE166F">
              <w:rPr>
                <w:rFonts w:ascii="宋体" w:hAnsi="宋体" w:hint="eastAsia"/>
                <w:color w:val="000000"/>
                <w:kern w:val="0"/>
                <w:sz w:val="18"/>
                <w:szCs w:val="18"/>
              </w:rPr>
              <w:t>；</w:t>
            </w:r>
            <w:r w:rsidRPr="00EE166F">
              <w:rPr>
                <w:color w:val="000000"/>
                <w:kern w:val="0"/>
                <w:sz w:val="18"/>
                <w:szCs w:val="18"/>
              </w:rPr>
              <w:t>b)</w:t>
            </w:r>
            <w:r w:rsidRPr="00EE166F">
              <w:rPr>
                <w:rFonts w:ascii="宋体" w:hAnsi="宋体" w:hint="eastAsia"/>
                <w:color w:val="000000"/>
                <w:kern w:val="0"/>
                <w:sz w:val="18"/>
                <w:szCs w:val="18"/>
              </w:rPr>
              <w:t>支持</w:t>
            </w:r>
            <w:r w:rsidRPr="00EE166F">
              <w:rPr>
                <w:color w:val="000000"/>
                <w:kern w:val="0"/>
                <w:sz w:val="18"/>
                <w:szCs w:val="18"/>
              </w:rPr>
              <w:t>SMP</w:t>
            </w:r>
            <w:r w:rsidRPr="00EE166F">
              <w:rPr>
                <w:rFonts w:ascii="宋体" w:hAnsi="宋体" w:hint="eastAsia"/>
                <w:color w:val="000000"/>
                <w:kern w:val="0"/>
                <w:sz w:val="18"/>
                <w:szCs w:val="18"/>
              </w:rPr>
              <w:t>和</w:t>
            </w:r>
            <w:r w:rsidRPr="00EE166F">
              <w:rPr>
                <w:color w:val="000000"/>
                <w:kern w:val="0"/>
                <w:sz w:val="18"/>
                <w:szCs w:val="18"/>
              </w:rPr>
              <w:t>NUMA</w:t>
            </w:r>
            <w:r w:rsidRPr="00EE166F">
              <w:rPr>
                <w:rFonts w:ascii="宋体" w:hAnsi="宋体" w:hint="eastAsia"/>
                <w:color w:val="000000"/>
                <w:kern w:val="0"/>
                <w:sz w:val="18"/>
                <w:szCs w:val="18"/>
              </w:rPr>
              <w:t>的运行环境</w:t>
            </w:r>
          </w:p>
        </w:tc>
      </w:tr>
      <w:tr w:rsidR="00EE166F" w:rsidRPr="00EE166F" w:rsidTr="00F31F47">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89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兼容要求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 xml:space="preserve">  标准兼容</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★ODBC</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w:t>
            </w:r>
            <w:r w:rsidRPr="00EE166F">
              <w:rPr>
                <w:color w:val="000000"/>
                <w:kern w:val="0"/>
                <w:sz w:val="18"/>
                <w:szCs w:val="18"/>
              </w:rPr>
              <w:t>ODBC</w:t>
            </w:r>
          </w:p>
        </w:tc>
      </w:tr>
      <w:tr w:rsidR="00EE166F" w:rsidRPr="00EE166F" w:rsidTr="00F31F47">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兼容要求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★JDBC</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w:t>
            </w:r>
            <w:r w:rsidRPr="00EE166F">
              <w:rPr>
                <w:color w:val="000000"/>
                <w:kern w:val="0"/>
                <w:sz w:val="18"/>
                <w:szCs w:val="18"/>
              </w:rPr>
              <w:t>JDBC</w:t>
            </w:r>
          </w:p>
        </w:tc>
      </w:tr>
      <w:tr w:rsidR="00EE166F" w:rsidRPr="00EE166F" w:rsidTr="00ED7355">
        <w:trPr>
          <w:trHeight w:val="92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服务要求</w:t>
            </w:r>
          </w:p>
        </w:tc>
        <w:tc>
          <w:tcPr>
            <w:tcW w:w="126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 xml:space="preserve">  交付方式</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★交付方式</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以光盘、便携式移动设备、镜像文件、在线下载等交付方式提供产品交付物</w:t>
            </w:r>
          </w:p>
        </w:tc>
      </w:tr>
      <w:tr w:rsidR="00EE166F" w:rsidRPr="00EE166F" w:rsidTr="00ED7355">
        <w:trPr>
          <w:trHeight w:val="100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 xml:space="preserve">  服务周期</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★产品维护周期</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产品自发布之日起</w:t>
            </w:r>
            <w:proofErr w:type="gramStart"/>
            <w:r w:rsidRPr="00EE166F">
              <w:rPr>
                <w:rFonts w:ascii="宋体" w:hAnsi="宋体" w:hint="eastAsia"/>
                <w:kern w:val="0"/>
                <w:sz w:val="18"/>
                <w:szCs w:val="18"/>
              </w:rPr>
              <w:t>至产品</w:t>
            </w:r>
            <w:proofErr w:type="gramEnd"/>
            <w:r w:rsidRPr="00EE166F">
              <w:rPr>
                <w:rFonts w:ascii="宋体" w:hAnsi="宋体" w:hint="eastAsia"/>
                <w:kern w:val="0"/>
                <w:sz w:val="18"/>
                <w:szCs w:val="18"/>
              </w:rPr>
              <w:t>停止功能升级（包含不限于新特性、新硬件支持、问题修复、安全补丁等）之日止</w:t>
            </w:r>
            <w:r w:rsidRPr="00EE166F">
              <w:rPr>
                <w:color w:val="000000"/>
                <w:kern w:val="0"/>
                <w:sz w:val="18"/>
                <w:szCs w:val="18"/>
              </w:rPr>
              <w:t>≥5</w:t>
            </w:r>
            <w:r w:rsidRPr="00EE166F">
              <w:rPr>
                <w:rFonts w:ascii="宋体" w:hAnsi="宋体" w:hint="eastAsia"/>
                <w:color w:val="000000"/>
                <w:kern w:val="0"/>
                <w:sz w:val="18"/>
                <w:szCs w:val="18"/>
              </w:rPr>
              <w:t>年</w:t>
            </w:r>
          </w:p>
        </w:tc>
      </w:tr>
      <w:tr w:rsidR="00EE166F" w:rsidRPr="00EE166F" w:rsidTr="00ED7355">
        <w:trPr>
          <w:trHeight w:val="112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★产品延伸服务周期</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产品停止功能升级之日起</w:t>
            </w:r>
            <w:proofErr w:type="gramStart"/>
            <w:r w:rsidRPr="00EE166F">
              <w:rPr>
                <w:rFonts w:ascii="宋体" w:hAnsi="宋体" w:hint="eastAsia"/>
                <w:kern w:val="0"/>
                <w:sz w:val="18"/>
                <w:szCs w:val="18"/>
              </w:rPr>
              <w:t>至产品</w:t>
            </w:r>
            <w:proofErr w:type="gramEnd"/>
            <w:r w:rsidRPr="00EE166F">
              <w:rPr>
                <w:rFonts w:ascii="宋体" w:hAnsi="宋体" w:hint="eastAsia"/>
                <w:kern w:val="0"/>
                <w:sz w:val="18"/>
                <w:szCs w:val="18"/>
              </w:rPr>
              <w:t>停止功能维护（包括问题修复、安全补丁等）之日止</w:t>
            </w:r>
            <w:r w:rsidRPr="00EE166F">
              <w:rPr>
                <w:color w:val="000000"/>
                <w:kern w:val="0"/>
                <w:sz w:val="18"/>
                <w:szCs w:val="18"/>
              </w:rPr>
              <w:t>≥4</w:t>
            </w:r>
            <w:r w:rsidRPr="00EE166F">
              <w:rPr>
                <w:rFonts w:ascii="宋体" w:hAnsi="宋体" w:hint="eastAsia"/>
                <w:color w:val="000000"/>
                <w:kern w:val="0"/>
                <w:sz w:val="18"/>
                <w:szCs w:val="18"/>
              </w:rPr>
              <w:t>年</w:t>
            </w:r>
          </w:p>
        </w:tc>
      </w:tr>
      <w:tr w:rsidR="00EE166F" w:rsidRPr="00EE166F" w:rsidTr="00ED7355">
        <w:trPr>
          <w:trHeight w:val="98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★产品延伸安全服务周期</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产品功能维护停止之日起</w:t>
            </w:r>
            <w:proofErr w:type="gramStart"/>
            <w:r w:rsidRPr="00EE166F">
              <w:rPr>
                <w:rFonts w:ascii="宋体" w:hAnsi="宋体" w:hint="eastAsia"/>
                <w:kern w:val="0"/>
                <w:sz w:val="18"/>
                <w:szCs w:val="18"/>
              </w:rPr>
              <w:t>至产品</w:t>
            </w:r>
            <w:proofErr w:type="gramEnd"/>
            <w:r w:rsidRPr="00EE166F">
              <w:rPr>
                <w:rFonts w:ascii="宋体" w:hAnsi="宋体" w:hint="eastAsia"/>
                <w:kern w:val="0"/>
                <w:sz w:val="18"/>
                <w:szCs w:val="18"/>
              </w:rPr>
              <w:t>停止安全维护（包括中高风险漏洞修复）之日止</w:t>
            </w:r>
            <w:r w:rsidRPr="00EE166F">
              <w:rPr>
                <w:color w:val="000000"/>
                <w:kern w:val="0"/>
                <w:sz w:val="18"/>
                <w:szCs w:val="18"/>
              </w:rPr>
              <w:t>≥2</w:t>
            </w:r>
            <w:r w:rsidRPr="00EE166F">
              <w:rPr>
                <w:rFonts w:ascii="宋体" w:hAnsi="宋体" w:hint="eastAsia"/>
                <w:color w:val="000000"/>
                <w:kern w:val="0"/>
                <w:sz w:val="18"/>
                <w:szCs w:val="18"/>
              </w:rPr>
              <w:t>年</w:t>
            </w:r>
          </w:p>
        </w:tc>
      </w:tr>
      <w:tr w:rsidR="00EE166F" w:rsidRPr="00EE166F" w:rsidTr="00ED7355">
        <w:trPr>
          <w:trHeight w:val="69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★售后服务</w:t>
            </w:r>
            <w:proofErr w:type="gramStart"/>
            <w:r w:rsidRPr="00EE166F">
              <w:rPr>
                <w:rFonts w:ascii="宋体" w:hAnsi="宋体" w:cs="Arial" w:hint="eastAsia"/>
                <w:kern w:val="0"/>
                <w:sz w:val="18"/>
                <w:szCs w:val="18"/>
              </w:rPr>
              <w:t>最小保障期</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自销售之日起，产品售后服务周期</w:t>
            </w:r>
            <w:r w:rsidRPr="00EE166F">
              <w:rPr>
                <w:color w:val="000000"/>
                <w:kern w:val="0"/>
                <w:sz w:val="18"/>
                <w:szCs w:val="18"/>
              </w:rPr>
              <w:t>≥6</w:t>
            </w:r>
            <w:r w:rsidRPr="00EE166F">
              <w:rPr>
                <w:rFonts w:ascii="宋体" w:hAnsi="宋体" w:hint="eastAsia"/>
                <w:color w:val="000000"/>
                <w:kern w:val="0"/>
                <w:sz w:val="18"/>
                <w:szCs w:val="18"/>
              </w:rPr>
              <w:t>年</w:t>
            </w:r>
          </w:p>
        </w:tc>
      </w:tr>
      <w:tr w:rsidR="00EE166F" w:rsidRPr="00EE166F" w:rsidTr="00F31F47">
        <w:trPr>
          <w:trHeight w:val="220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lastRenderedPageBreak/>
              <w:t xml:space="preserve">96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 xml:space="preserve">供应链与服    </w:t>
            </w:r>
            <w:proofErr w:type="gramStart"/>
            <w:r w:rsidRPr="00EE166F">
              <w:rPr>
                <w:rFonts w:ascii="宋体" w:hAnsi="宋体" w:cs="Arial" w:hint="eastAsia"/>
                <w:kern w:val="0"/>
                <w:sz w:val="18"/>
                <w:szCs w:val="18"/>
              </w:rPr>
              <w:t>务</w:t>
            </w:r>
            <w:proofErr w:type="gramEnd"/>
            <w:r w:rsidRPr="00EE166F">
              <w:rPr>
                <w:rFonts w:ascii="宋体" w:hAnsi="宋体" w:cs="Arial" w:hint="eastAsia"/>
                <w:kern w:val="0"/>
                <w:sz w:val="18"/>
                <w:szCs w:val="18"/>
              </w:rPr>
              <w:t>保障</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★供应链与服务保障基础要求</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提供多种形式支持服务，包含电话、电子邮件、远程连接等；</w:t>
            </w:r>
            <w:r w:rsidRPr="00EE166F">
              <w:rPr>
                <w:color w:val="000000"/>
                <w:kern w:val="0"/>
                <w:sz w:val="18"/>
                <w:szCs w:val="18"/>
              </w:rPr>
              <w:t>b)</w:t>
            </w:r>
            <w:r w:rsidRPr="00EE166F">
              <w:rPr>
                <w:rFonts w:ascii="宋体" w:hAnsi="宋体" w:hint="eastAsia"/>
                <w:color w:val="000000"/>
                <w:kern w:val="0"/>
                <w:sz w:val="18"/>
                <w:szCs w:val="18"/>
              </w:rPr>
              <w:t>提供技术支持服务，支持同城</w:t>
            </w:r>
            <w:r w:rsidRPr="00EE166F">
              <w:rPr>
                <w:color w:val="000000"/>
                <w:kern w:val="0"/>
                <w:sz w:val="18"/>
                <w:szCs w:val="18"/>
              </w:rPr>
              <w:t>4h</w:t>
            </w:r>
            <w:r w:rsidRPr="00EE166F">
              <w:rPr>
                <w:rFonts w:ascii="宋体" w:hAnsi="宋体" w:hint="eastAsia"/>
                <w:color w:val="000000"/>
                <w:kern w:val="0"/>
                <w:sz w:val="18"/>
                <w:szCs w:val="18"/>
              </w:rPr>
              <w:t>、异地</w:t>
            </w:r>
            <w:r w:rsidRPr="00EE166F">
              <w:rPr>
                <w:color w:val="000000"/>
                <w:kern w:val="0"/>
                <w:sz w:val="18"/>
                <w:szCs w:val="18"/>
              </w:rPr>
              <w:t>12h</w:t>
            </w:r>
            <w:r w:rsidRPr="00EE166F">
              <w:rPr>
                <w:rFonts w:ascii="宋体" w:hAnsi="宋体" w:hint="eastAsia"/>
                <w:color w:val="000000"/>
                <w:kern w:val="0"/>
                <w:sz w:val="18"/>
                <w:szCs w:val="18"/>
              </w:rPr>
              <w:t>响应要求，两个工作日解决问题，对于未能解决的问题和故障提供可行的升级方案；</w:t>
            </w:r>
            <w:r w:rsidRPr="00EE166F">
              <w:rPr>
                <w:color w:val="000000"/>
                <w:kern w:val="0"/>
                <w:sz w:val="18"/>
                <w:szCs w:val="18"/>
              </w:rPr>
              <w:t>c)</w:t>
            </w:r>
            <w:r w:rsidRPr="00EE166F">
              <w:rPr>
                <w:rFonts w:ascii="宋体" w:hAnsi="宋体" w:hint="eastAsia"/>
                <w:color w:val="000000"/>
                <w:kern w:val="0"/>
                <w:sz w:val="18"/>
                <w:szCs w:val="18"/>
              </w:rPr>
              <w:t>提供培训材料、产品手册、培训视频等培训相关内容；</w:t>
            </w:r>
            <w:r w:rsidRPr="00EE166F">
              <w:rPr>
                <w:color w:val="000000"/>
                <w:kern w:val="0"/>
                <w:sz w:val="18"/>
                <w:szCs w:val="18"/>
              </w:rPr>
              <w:t>d)</w:t>
            </w:r>
            <w:r w:rsidRPr="00EE166F">
              <w:rPr>
                <w:rFonts w:ascii="宋体" w:hAnsi="宋体" w:hint="eastAsia"/>
                <w:color w:val="000000"/>
                <w:kern w:val="0"/>
                <w:sz w:val="18"/>
                <w:szCs w:val="18"/>
              </w:rPr>
              <w:t>建立全国技术服务体系和服务团队，符合专业服务体系标准要求，提供原厂中文服务；</w:t>
            </w:r>
            <w:r w:rsidRPr="00EE166F">
              <w:rPr>
                <w:color w:val="000000"/>
                <w:kern w:val="0"/>
                <w:sz w:val="18"/>
                <w:szCs w:val="18"/>
              </w:rPr>
              <w:t>e)</w:t>
            </w:r>
            <w:r w:rsidRPr="00EE166F">
              <w:rPr>
                <w:rFonts w:ascii="宋体" w:hAnsi="宋体" w:hint="eastAsia"/>
                <w:color w:val="000000"/>
                <w:kern w:val="0"/>
                <w:sz w:val="18"/>
                <w:szCs w:val="18"/>
              </w:rPr>
              <w:t>服务周期内支持版本免费升级；</w:t>
            </w:r>
            <w:r w:rsidRPr="00EE166F">
              <w:rPr>
                <w:color w:val="000000"/>
                <w:kern w:val="0"/>
                <w:sz w:val="18"/>
                <w:szCs w:val="18"/>
              </w:rPr>
              <w:t>f)</w:t>
            </w:r>
            <w:r w:rsidRPr="00EE166F">
              <w:rPr>
                <w:rFonts w:ascii="宋体" w:hAnsi="宋体" w:hint="eastAsia"/>
                <w:color w:val="000000"/>
                <w:kern w:val="0"/>
                <w:sz w:val="18"/>
                <w:szCs w:val="18"/>
              </w:rPr>
              <w:t>开源产品对获得的社区源代码进行安全性和知识产权审查与管理；</w:t>
            </w:r>
            <w:r w:rsidRPr="00EE166F">
              <w:rPr>
                <w:color w:val="000000"/>
                <w:kern w:val="0"/>
                <w:sz w:val="18"/>
                <w:szCs w:val="18"/>
              </w:rPr>
              <w:t>g)</w:t>
            </w:r>
            <w:r w:rsidRPr="00EE166F">
              <w:rPr>
                <w:rFonts w:ascii="宋体" w:hAnsi="宋体" w:hint="eastAsia"/>
                <w:color w:val="000000"/>
                <w:kern w:val="0"/>
                <w:sz w:val="18"/>
                <w:szCs w:val="18"/>
              </w:rPr>
              <w:t>提供数据库参数、慢</w:t>
            </w:r>
            <w:r w:rsidRPr="00EE166F">
              <w:rPr>
                <w:color w:val="000000"/>
                <w:kern w:val="0"/>
                <w:sz w:val="18"/>
                <w:szCs w:val="18"/>
              </w:rPr>
              <w:t>SQL</w:t>
            </w:r>
            <w:r w:rsidRPr="00EE166F">
              <w:rPr>
                <w:rFonts w:ascii="宋体" w:hAnsi="宋体" w:hint="eastAsia"/>
                <w:color w:val="000000"/>
                <w:kern w:val="0"/>
                <w:sz w:val="18"/>
                <w:szCs w:val="18"/>
              </w:rPr>
              <w:t>语句的性能优化指南，包含性能优化的具体措施、技巧、案例及建议等</w:t>
            </w:r>
          </w:p>
        </w:tc>
      </w:tr>
      <w:tr w:rsidR="00EE166F" w:rsidRPr="00EE166F" w:rsidTr="008963B2">
        <w:trPr>
          <w:trHeight w:val="481"/>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定制服务</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针对关键客户提供</w:t>
            </w:r>
            <w:proofErr w:type="gramStart"/>
            <w:r w:rsidRPr="00EE166F">
              <w:rPr>
                <w:rFonts w:ascii="宋体" w:hAnsi="宋体" w:hint="eastAsia"/>
                <w:kern w:val="0"/>
                <w:sz w:val="18"/>
                <w:szCs w:val="18"/>
              </w:rPr>
              <w:t>代码级</w:t>
            </w:r>
            <w:proofErr w:type="gramEnd"/>
            <w:r w:rsidRPr="00EE166F">
              <w:rPr>
                <w:rFonts w:ascii="宋体" w:hAnsi="宋体" w:hint="eastAsia"/>
                <w:kern w:val="0"/>
                <w:sz w:val="18"/>
                <w:szCs w:val="18"/>
              </w:rPr>
              <w:t>定制优化服务</w:t>
            </w:r>
          </w:p>
        </w:tc>
      </w:tr>
      <w:tr w:rsidR="00EE166F" w:rsidRPr="00EE166F" w:rsidTr="00F31F47">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驻场服务</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提供原厂团队驻场服务</w:t>
            </w:r>
          </w:p>
        </w:tc>
      </w:tr>
      <w:tr w:rsidR="00EE166F" w:rsidRPr="00EE166F" w:rsidTr="00F31F47">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99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服务要求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在线反馈</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支持在线问题反馈</w:t>
            </w:r>
          </w:p>
        </w:tc>
      </w:tr>
      <w:tr w:rsidR="00EE166F" w:rsidRPr="00EE166F" w:rsidTr="008963B2">
        <w:trPr>
          <w:trHeight w:val="51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100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安全要求</w:t>
            </w:r>
          </w:p>
        </w:tc>
        <w:tc>
          <w:tcPr>
            <w:tcW w:w="126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基本要求</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★基本要求</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数据库应当符合安全可靠测评要求</w:t>
            </w:r>
          </w:p>
        </w:tc>
      </w:tr>
      <w:tr w:rsidR="00EE166F" w:rsidRPr="00EE166F" w:rsidTr="008963B2">
        <w:trPr>
          <w:trHeight w:val="212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101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基础安全</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安全架构</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BB1103">
            <w:pPr>
              <w:widowControl/>
              <w:jc w:val="left"/>
              <w:rPr>
                <w:kern w:val="0"/>
                <w:sz w:val="18"/>
                <w:szCs w:val="18"/>
              </w:rPr>
            </w:pPr>
            <w:r w:rsidRPr="00EE166F">
              <w:rPr>
                <w:rFonts w:ascii="宋体" w:hAnsi="宋体" w:hint="eastAsia"/>
                <w:kern w:val="0"/>
                <w:sz w:val="18"/>
                <w:szCs w:val="18"/>
              </w:rPr>
              <w:t>将系统管理员分为数据库管理员、数据库安全员和数据库审计员三种类型，数据库系统支持数据库管理员</w:t>
            </w:r>
            <w:r w:rsidRPr="00EE166F">
              <w:rPr>
                <w:color w:val="000000"/>
                <w:kern w:val="0"/>
                <w:sz w:val="18"/>
                <w:szCs w:val="18"/>
              </w:rPr>
              <w:t>(SYSTEM)</w:t>
            </w:r>
            <w:r w:rsidRPr="00EE166F">
              <w:rPr>
                <w:rFonts w:ascii="宋体" w:hAnsi="宋体" w:hint="eastAsia"/>
                <w:color w:val="000000"/>
                <w:kern w:val="0"/>
                <w:sz w:val="18"/>
                <w:szCs w:val="18"/>
              </w:rPr>
              <w:t>，数据库安全员</w:t>
            </w:r>
            <w:r w:rsidRPr="00EE166F">
              <w:rPr>
                <w:color w:val="000000"/>
                <w:kern w:val="0"/>
                <w:sz w:val="18"/>
                <w:szCs w:val="18"/>
              </w:rPr>
              <w:t>(SSO)</w:t>
            </w:r>
            <w:r w:rsidRPr="00EE166F">
              <w:rPr>
                <w:rFonts w:ascii="宋体" w:hAnsi="宋体" w:hint="eastAsia"/>
                <w:color w:val="000000"/>
                <w:kern w:val="0"/>
                <w:sz w:val="18"/>
                <w:szCs w:val="18"/>
              </w:rPr>
              <w:t>，数据库审计员</w:t>
            </w:r>
            <w:r w:rsidRPr="00EE166F">
              <w:rPr>
                <w:color w:val="000000"/>
                <w:kern w:val="0"/>
                <w:sz w:val="18"/>
                <w:szCs w:val="18"/>
              </w:rPr>
              <w:t>(SAO)</w:t>
            </w:r>
            <w:r w:rsidRPr="00EE166F">
              <w:rPr>
                <w:rFonts w:ascii="宋体" w:hAnsi="宋体" w:hint="eastAsia"/>
                <w:color w:val="000000"/>
                <w:kern w:val="0"/>
                <w:sz w:val="18"/>
                <w:szCs w:val="18"/>
              </w:rPr>
              <w:t>和数据库对象操作员</w:t>
            </w:r>
            <w:r w:rsidRPr="00EE166F">
              <w:rPr>
                <w:color w:val="000000"/>
                <w:kern w:val="0"/>
                <w:sz w:val="18"/>
                <w:szCs w:val="18"/>
              </w:rPr>
              <w:t>(SOO)“</w:t>
            </w:r>
            <w:r w:rsidRPr="00EE166F">
              <w:rPr>
                <w:rFonts w:ascii="宋体" w:hAnsi="宋体" w:hint="eastAsia"/>
                <w:color w:val="000000"/>
                <w:kern w:val="0"/>
                <w:sz w:val="18"/>
                <w:szCs w:val="18"/>
              </w:rPr>
              <w:t>多权分立</w:t>
            </w:r>
            <w:r w:rsidRPr="00EE166F">
              <w:rPr>
                <w:color w:val="000000"/>
                <w:kern w:val="0"/>
                <w:sz w:val="18"/>
                <w:szCs w:val="18"/>
              </w:rPr>
              <w:t>”</w:t>
            </w:r>
            <w:r w:rsidRPr="00EE166F">
              <w:rPr>
                <w:rFonts w:ascii="宋体" w:hAnsi="宋体" w:hint="eastAsia"/>
                <w:color w:val="000000"/>
                <w:kern w:val="0"/>
                <w:sz w:val="18"/>
                <w:szCs w:val="18"/>
              </w:rPr>
              <w:t>的安全设计架构，在行</w:t>
            </w:r>
            <w:proofErr w:type="gramStart"/>
            <w:r w:rsidRPr="00EE166F">
              <w:rPr>
                <w:rFonts w:ascii="宋体" w:hAnsi="宋体" w:hint="eastAsia"/>
                <w:color w:val="000000"/>
                <w:kern w:val="0"/>
                <w:sz w:val="18"/>
                <w:szCs w:val="18"/>
              </w:rPr>
              <w:t>级访问</w:t>
            </w:r>
            <w:proofErr w:type="gramEnd"/>
            <w:r w:rsidRPr="00EE166F">
              <w:rPr>
                <w:rFonts w:ascii="宋体" w:hAnsi="宋体" w:hint="eastAsia"/>
                <w:color w:val="000000"/>
                <w:kern w:val="0"/>
                <w:sz w:val="18"/>
                <w:szCs w:val="18"/>
              </w:rPr>
              <w:t>控制具备安全员为用户授予</w:t>
            </w:r>
            <w:r w:rsidRPr="00EE166F">
              <w:rPr>
                <w:color w:val="000000"/>
                <w:kern w:val="0"/>
                <w:sz w:val="18"/>
                <w:szCs w:val="18"/>
              </w:rPr>
              <w:t>READ</w:t>
            </w:r>
            <w:r w:rsidRPr="00EE166F">
              <w:rPr>
                <w:rFonts w:ascii="宋体" w:hAnsi="宋体" w:hint="eastAsia"/>
                <w:color w:val="000000"/>
                <w:kern w:val="0"/>
                <w:sz w:val="18"/>
                <w:szCs w:val="18"/>
              </w:rPr>
              <w:t>、</w:t>
            </w:r>
            <w:r w:rsidRPr="00EE166F">
              <w:rPr>
                <w:color w:val="000000"/>
                <w:kern w:val="0"/>
                <w:sz w:val="18"/>
                <w:szCs w:val="18"/>
              </w:rPr>
              <w:t>FULL</w:t>
            </w:r>
            <w:r w:rsidRPr="00EE166F">
              <w:rPr>
                <w:rFonts w:ascii="宋体" w:hAnsi="宋体" w:hint="eastAsia"/>
                <w:color w:val="000000"/>
                <w:kern w:val="0"/>
                <w:sz w:val="18"/>
                <w:szCs w:val="18"/>
              </w:rPr>
              <w:t>、</w:t>
            </w:r>
            <w:r w:rsidRPr="00EE166F">
              <w:rPr>
                <w:color w:val="000000"/>
                <w:kern w:val="0"/>
                <w:sz w:val="18"/>
                <w:szCs w:val="18"/>
              </w:rPr>
              <w:t>WRITEUP</w:t>
            </w:r>
            <w:r w:rsidRPr="00EE166F">
              <w:rPr>
                <w:rFonts w:ascii="宋体" w:hAnsi="宋体" w:hint="eastAsia"/>
                <w:color w:val="000000"/>
                <w:kern w:val="0"/>
                <w:sz w:val="18"/>
                <w:szCs w:val="18"/>
              </w:rPr>
              <w:t>、</w:t>
            </w:r>
            <w:r w:rsidRPr="00EE166F">
              <w:rPr>
                <w:color w:val="000000"/>
                <w:kern w:val="0"/>
                <w:sz w:val="18"/>
                <w:szCs w:val="18"/>
              </w:rPr>
              <w:t>WRITEDOWN</w:t>
            </w:r>
            <w:r w:rsidRPr="00EE166F">
              <w:rPr>
                <w:rFonts w:ascii="宋体" w:hAnsi="宋体" w:hint="eastAsia"/>
                <w:color w:val="000000"/>
                <w:kern w:val="0"/>
                <w:sz w:val="18"/>
                <w:szCs w:val="18"/>
              </w:rPr>
              <w:t>、</w:t>
            </w:r>
            <w:r w:rsidRPr="00EE166F">
              <w:rPr>
                <w:color w:val="000000"/>
                <w:kern w:val="0"/>
                <w:sz w:val="18"/>
                <w:szCs w:val="18"/>
              </w:rPr>
              <w:t>WRITEACROSS</w:t>
            </w:r>
            <w:r w:rsidRPr="00EE166F">
              <w:rPr>
                <w:rFonts w:ascii="宋体" w:hAnsi="宋体" w:hint="eastAsia"/>
                <w:color w:val="000000"/>
                <w:kern w:val="0"/>
                <w:sz w:val="18"/>
                <w:szCs w:val="18"/>
              </w:rPr>
              <w:t>策略特权的能力。</w:t>
            </w:r>
          </w:p>
        </w:tc>
      </w:tr>
      <w:tr w:rsidR="00EE166F" w:rsidRPr="00EE166F" w:rsidTr="008963B2">
        <w:trPr>
          <w:trHeight w:val="83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102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★漏洞管理</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建立漏洞管理机制，及时通过邮件、网站等方式将安全漏洞告知用户，并提供安全补丁对漏洞进行修复</w:t>
            </w:r>
          </w:p>
        </w:tc>
      </w:tr>
      <w:tr w:rsidR="00EE166F" w:rsidRPr="00EE166F" w:rsidTr="008963B2">
        <w:trPr>
          <w:trHeight w:val="707"/>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103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★身份鉴别及访问控制</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提供身份鉴别及访问控制，加解密的密码要求符合</w:t>
            </w:r>
            <w:r w:rsidRPr="00EE166F">
              <w:rPr>
                <w:color w:val="000000"/>
                <w:kern w:val="0"/>
                <w:sz w:val="18"/>
                <w:szCs w:val="18"/>
              </w:rPr>
              <w:t>GM/T0028</w:t>
            </w:r>
            <w:r w:rsidRPr="00EE166F">
              <w:rPr>
                <w:rFonts w:ascii="宋体" w:hAnsi="宋体" w:hint="eastAsia"/>
                <w:color w:val="000000"/>
                <w:kern w:val="0"/>
                <w:sz w:val="18"/>
                <w:szCs w:val="18"/>
              </w:rPr>
              <w:t>的相关规定</w:t>
            </w:r>
          </w:p>
        </w:tc>
      </w:tr>
      <w:tr w:rsidR="00EE166F" w:rsidRPr="00EE166F" w:rsidTr="008963B2">
        <w:trPr>
          <w:trHeight w:val="12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104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安全要求</w:t>
            </w:r>
          </w:p>
        </w:tc>
        <w:tc>
          <w:tcPr>
            <w:tcW w:w="126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增强安全</w:t>
            </w: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防篡改</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kern w:val="0"/>
                <w:sz w:val="18"/>
                <w:szCs w:val="18"/>
              </w:rPr>
              <w:t>a)</w:t>
            </w:r>
            <w:r w:rsidRPr="00EE166F">
              <w:rPr>
                <w:rFonts w:ascii="宋体" w:hAnsi="宋体" w:hint="eastAsia"/>
                <w:color w:val="000000"/>
                <w:kern w:val="0"/>
                <w:sz w:val="18"/>
                <w:szCs w:val="18"/>
              </w:rPr>
              <w:t>支持对指定的表开启防篡改能力，开启后，对重要数据的增、</w:t>
            </w:r>
            <w:proofErr w:type="gramStart"/>
            <w:r w:rsidRPr="00EE166F">
              <w:rPr>
                <w:rFonts w:ascii="宋体" w:hAnsi="宋体" w:hint="eastAsia"/>
                <w:color w:val="000000"/>
                <w:kern w:val="0"/>
                <w:sz w:val="18"/>
                <w:szCs w:val="18"/>
              </w:rPr>
              <w:t>删</w:t>
            </w:r>
            <w:proofErr w:type="gramEnd"/>
            <w:r w:rsidRPr="00EE166F">
              <w:rPr>
                <w:rFonts w:ascii="宋体" w:hAnsi="宋体" w:hint="eastAsia"/>
                <w:color w:val="000000"/>
                <w:kern w:val="0"/>
                <w:sz w:val="18"/>
                <w:szCs w:val="18"/>
              </w:rPr>
              <w:t>、改操作，记录篡改校验信息，并提供篡改校验能力；</w:t>
            </w:r>
            <w:r w:rsidRPr="00EE166F">
              <w:rPr>
                <w:color w:val="000000"/>
                <w:kern w:val="0"/>
                <w:sz w:val="18"/>
                <w:szCs w:val="18"/>
              </w:rPr>
              <w:t>b)</w:t>
            </w:r>
            <w:r w:rsidRPr="00EE166F">
              <w:rPr>
                <w:rFonts w:ascii="宋体" w:hAnsi="宋体" w:hint="eastAsia"/>
                <w:color w:val="000000"/>
                <w:kern w:val="0"/>
                <w:sz w:val="18"/>
                <w:szCs w:val="18"/>
              </w:rPr>
              <w:t>支持对指定的表开启追溯能力，开启后，对数据的变更具有全向追溯能力，能够记录数据变更的历史信息以及相应的操作记录</w:t>
            </w:r>
          </w:p>
        </w:tc>
      </w:tr>
      <w:tr w:rsidR="00EE166F" w:rsidRPr="00EE166F" w:rsidTr="008963B2">
        <w:trPr>
          <w:trHeight w:val="565"/>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105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proofErr w:type="gramStart"/>
            <w:r w:rsidRPr="00EE166F">
              <w:rPr>
                <w:rFonts w:ascii="宋体" w:hAnsi="宋体" w:cs="Arial" w:hint="eastAsia"/>
                <w:kern w:val="0"/>
                <w:sz w:val="18"/>
                <w:szCs w:val="18"/>
              </w:rPr>
              <w:t>全密态</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w:t>
            </w:r>
            <w:proofErr w:type="gramStart"/>
            <w:r w:rsidRPr="00EE166F">
              <w:rPr>
                <w:rFonts w:ascii="宋体" w:hAnsi="宋体" w:hint="eastAsia"/>
                <w:kern w:val="0"/>
                <w:sz w:val="18"/>
                <w:szCs w:val="18"/>
              </w:rPr>
              <w:t>全密态的</w:t>
            </w:r>
            <w:proofErr w:type="gramEnd"/>
            <w:r w:rsidRPr="00EE166F">
              <w:rPr>
                <w:rFonts w:ascii="宋体" w:hAnsi="宋体" w:hint="eastAsia"/>
                <w:kern w:val="0"/>
                <w:sz w:val="18"/>
                <w:szCs w:val="18"/>
              </w:rPr>
              <w:t>等值、非等值查询能力</w:t>
            </w:r>
          </w:p>
        </w:tc>
      </w:tr>
      <w:tr w:rsidR="00EE166F" w:rsidRPr="00EE166F" w:rsidTr="00ED7355">
        <w:trPr>
          <w:trHeight w:val="69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106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安全扩展要求</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支持自身数据的动态脱敏和透明加密</w:t>
            </w:r>
          </w:p>
        </w:tc>
      </w:tr>
      <w:tr w:rsidR="00EE166F" w:rsidRPr="00EE166F" w:rsidTr="00F31F47">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107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闪回查询</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支持数据库闪回查询</w:t>
            </w:r>
          </w:p>
        </w:tc>
      </w:tr>
      <w:tr w:rsidR="00EE166F" w:rsidRPr="00EE166F" w:rsidTr="008963B2">
        <w:trPr>
          <w:trHeight w:val="81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color w:val="000000"/>
                <w:kern w:val="0"/>
                <w:sz w:val="18"/>
                <w:szCs w:val="18"/>
              </w:rPr>
            </w:pPr>
            <w:r w:rsidRPr="00EE166F">
              <w:rPr>
                <w:rFonts w:ascii="宋体" w:hAnsi="宋体" w:cs="Arial" w:hint="eastAsia"/>
                <w:color w:val="000000"/>
                <w:kern w:val="0"/>
                <w:sz w:val="18"/>
                <w:szCs w:val="18"/>
              </w:rPr>
              <w:t xml:space="preserve">108 </w:t>
            </w:r>
          </w:p>
        </w:tc>
        <w:tc>
          <w:tcPr>
            <w:tcW w:w="1001"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安全要求</w:t>
            </w:r>
          </w:p>
        </w:tc>
        <w:tc>
          <w:tcPr>
            <w:tcW w:w="1267" w:type="dxa"/>
            <w:vMerge/>
            <w:tcBorders>
              <w:top w:val="nil"/>
              <w:left w:val="single" w:sz="4" w:space="0" w:color="000000"/>
              <w:bottom w:val="single" w:sz="4" w:space="0" w:color="000000"/>
              <w:right w:val="single" w:sz="4" w:space="0" w:color="000000"/>
            </w:tcBorders>
            <w:vAlign w:val="center"/>
            <w:hideMark/>
          </w:tcPr>
          <w:p w:rsidR="00EE166F" w:rsidRPr="00EE166F" w:rsidRDefault="00EE166F" w:rsidP="00EE166F">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center"/>
              <w:rPr>
                <w:rFonts w:ascii="宋体" w:hAnsi="宋体" w:cs="Arial"/>
                <w:kern w:val="0"/>
                <w:sz w:val="18"/>
                <w:szCs w:val="18"/>
              </w:rPr>
            </w:pPr>
            <w:r w:rsidRPr="00EE166F">
              <w:rPr>
                <w:rFonts w:ascii="宋体" w:hAnsi="宋体" w:cs="Arial" w:hint="eastAsia"/>
                <w:kern w:val="0"/>
                <w:sz w:val="18"/>
                <w:szCs w:val="18"/>
              </w:rPr>
              <w:t>闪回恢复</w:t>
            </w:r>
          </w:p>
        </w:tc>
        <w:tc>
          <w:tcPr>
            <w:tcW w:w="4677" w:type="dxa"/>
            <w:tcBorders>
              <w:top w:val="nil"/>
              <w:left w:val="nil"/>
              <w:bottom w:val="single" w:sz="4" w:space="0" w:color="000000"/>
              <w:right w:val="single" w:sz="4" w:space="0" w:color="000000"/>
            </w:tcBorders>
            <w:shd w:val="clear" w:color="auto" w:fill="auto"/>
            <w:vAlign w:val="center"/>
            <w:hideMark/>
          </w:tcPr>
          <w:p w:rsidR="00EE166F" w:rsidRPr="00EE166F" w:rsidRDefault="00EE166F" w:rsidP="00EE166F">
            <w:pPr>
              <w:widowControl/>
              <w:jc w:val="left"/>
              <w:rPr>
                <w:kern w:val="0"/>
                <w:sz w:val="18"/>
                <w:szCs w:val="18"/>
              </w:rPr>
            </w:pPr>
            <w:r w:rsidRPr="00EE166F">
              <w:rPr>
                <w:rFonts w:ascii="宋体" w:hAnsi="宋体" w:hint="eastAsia"/>
                <w:kern w:val="0"/>
                <w:sz w:val="18"/>
                <w:szCs w:val="18"/>
              </w:rPr>
              <w:t>支持闪回查询实时恢复数据，支持不同级别（</w:t>
            </w:r>
            <w:proofErr w:type="gramStart"/>
            <w:r w:rsidRPr="00EE166F">
              <w:rPr>
                <w:rFonts w:ascii="宋体" w:hAnsi="宋体" w:hint="eastAsia"/>
                <w:kern w:val="0"/>
                <w:sz w:val="18"/>
                <w:szCs w:val="18"/>
              </w:rPr>
              <w:t>如库级、表级</w:t>
            </w:r>
            <w:proofErr w:type="gramEnd"/>
            <w:r w:rsidRPr="00EE166F">
              <w:rPr>
                <w:rFonts w:ascii="宋体" w:hAnsi="宋体" w:hint="eastAsia"/>
                <w:kern w:val="0"/>
                <w:sz w:val="18"/>
                <w:szCs w:val="18"/>
              </w:rPr>
              <w:t>等）的闪回恢复</w:t>
            </w:r>
          </w:p>
        </w:tc>
      </w:tr>
    </w:tbl>
    <w:p w:rsidR="00E62275" w:rsidRPr="005F777E" w:rsidRDefault="00EA3FB1" w:rsidP="005F777E">
      <w:pPr>
        <w:spacing w:line="360" w:lineRule="auto"/>
        <w:ind w:firstLineChars="200" w:firstLine="448"/>
        <w:outlineLvl w:val="0"/>
        <w:rPr>
          <w:rFonts w:hAnsiTheme="minorEastAsia"/>
          <w:b/>
          <w:sz w:val="24"/>
        </w:rPr>
      </w:pPr>
      <w:r w:rsidRPr="005F777E">
        <w:rPr>
          <w:rFonts w:hAnsiTheme="minorEastAsia" w:hint="eastAsia"/>
          <w:b/>
          <w:sz w:val="24"/>
        </w:rPr>
        <w:t>附件</w:t>
      </w:r>
      <w:r w:rsidRPr="005F777E">
        <w:rPr>
          <w:rFonts w:hAnsiTheme="minorEastAsia" w:hint="eastAsia"/>
          <w:b/>
          <w:sz w:val="24"/>
        </w:rPr>
        <w:t>3</w:t>
      </w:r>
      <w:r w:rsidRPr="005F777E">
        <w:rPr>
          <w:rFonts w:hAnsiTheme="minorEastAsia" w:hint="eastAsia"/>
          <w:b/>
          <w:sz w:val="24"/>
        </w:rPr>
        <w:t>：操作系统</w:t>
      </w:r>
    </w:p>
    <w:p w:rsidR="00283542" w:rsidRDefault="00283542" w:rsidP="00283542">
      <w:pPr>
        <w:pStyle w:val="ae"/>
        <w:numPr>
          <w:ilvl w:val="0"/>
          <w:numId w:val="12"/>
        </w:numPr>
        <w:spacing w:line="360" w:lineRule="auto"/>
        <w:ind w:firstLineChars="0"/>
        <w:outlineLvl w:val="0"/>
        <w:rPr>
          <w:rFonts w:hAnsiTheme="minorEastAsia"/>
          <w:sz w:val="24"/>
        </w:rPr>
      </w:pPr>
      <w:r w:rsidRPr="00283542">
        <w:rPr>
          <w:rFonts w:hAnsiTheme="minorEastAsia" w:hint="eastAsia"/>
          <w:sz w:val="24"/>
        </w:rPr>
        <w:t>桌面操作系统</w:t>
      </w:r>
    </w:p>
    <w:tbl>
      <w:tblPr>
        <w:tblW w:w="8931" w:type="dxa"/>
        <w:tblInd w:w="-318" w:type="dxa"/>
        <w:tblLook w:val="04A0" w:firstRow="1" w:lastRow="0" w:firstColumn="1" w:lastColumn="0" w:noHBand="0" w:noVBand="1"/>
      </w:tblPr>
      <w:tblGrid>
        <w:gridCol w:w="852"/>
        <w:gridCol w:w="992"/>
        <w:gridCol w:w="1276"/>
        <w:gridCol w:w="1134"/>
        <w:gridCol w:w="4677"/>
      </w:tblGrid>
      <w:tr w:rsidR="00B52002" w:rsidRPr="00B52002" w:rsidTr="00B52002">
        <w:trPr>
          <w:trHeight w:val="432"/>
        </w:trPr>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b/>
                <w:bCs/>
                <w:kern w:val="0"/>
                <w:sz w:val="18"/>
                <w:szCs w:val="18"/>
              </w:rPr>
            </w:pPr>
            <w:r w:rsidRPr="00B52002">
              <w:rPr>
                <w:rFonts w:ascii="宋体" w:hAnsi="宋体" w:cs="Arial" w:hint="eastAsia"/>
                <w:b/>
                <w:bCs/>
                <w:kern w:val="0"/>
                <w:sz w:val="18"/>
                <w:szCs w:val="18"/>
              </w:rPr>
              <w:t>序号</w:t>
            </w:r>
          </w:p>
        </w:tc>
        <w:tc>
          <w:tcPr>
            <w:tcW w:w="992" w:type="dxa"/>
            <w:tcBorders>
              <w:top w:val="single" w:sz="4" w:space="0" w:color="000000"/>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b/>
                <w:bCs/>
                <w:color w:val="000000"/>
                <w:kern w:val="0"/>
                <w:sz w:val="18"/>
                <w:szCs w:val="18"/>
              </w:rPr>
            </w:pPr>
            <w:r w:rsidRPr="00B52002">
              <w:rPr>
                <w:rFonts w:ascii="宋体" w:hAnsi="宋体" w:cs="Arial" w:hint="eastAsia"/>
                <w:b/>
                <w:bCs/>
                <w:color w:val="000000"/>
                <w:kern w:val="0"/>
                <w:sz w:val="18"/>
                <w:szCs w:val="18"/>
              </w:rPr>
              <w:t>指标分类</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b/>
                <w:bCs/>
                <w:kern w:val="0"/>
                <w:sz w:val="18"/>
                <w:szCs w:val="18"/>
              </w:rPr>
            </w:pPr>
            <w:r w:rsidRPr="00B52002">
              <w:rPr>
                <w:rFonts w:ascii="宋体" w:hAnsi="宋体" w:cs="Arial" w:hint="eastAsia"/>
                <w:b/>
                <w:bCs/>
                <w:kern w:val="0"/>
                <w:sz w:val="18"/>
                <w:szCs w:val="18"/>
              </w:rPr>
              <w:t>一级指标</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b/>
                <w:bCs/>
                <w:kern w:val="0"/>
                <w:sz w:val="18"/>
                <w:szCs w:val="18"/>
              </w:rPr>
            </w:pPr>
            <w:r w:rsidRPr="00B52002">
              <w:rPr>
                <w:rFonts w:ascii="宋体" w:hAnsi="宋体" w:cs="Arial" w:hint="eastAsia"/>
                <w:b/>
                <w:bCs/>
                <w:kern w:val="0"/>
                <w:sz w:val="18"/>
                <w:szCs w:val="18"/>
              </w:rPr>
              <w:t>二级指标</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2002" w:rsidRPr="00BB1103" w:rsidRDefault="00B52002" w:rsidP="00B52002">
            <w:pPr>
              <w:widowControl/>
              <w:jc w:val="center"/>
              <w:rPr>
                <w:rFonts w:ascii="宋体" w:hAnsi="宋体" w:cs="Arial"/>
                <w:b/>
                <w:bCs/>
                <w:kern w:val="0"/>
                <w:sz w:val="18"/>
                <w:szCs w:val="18"/>
              </w:rPr>
            </w:pPr>
            <w:r w:rsidRPr="00BB1103">
              <w:rPr>
                <w:rFonts w:ascii="宋体" w:hAnsi="宋体" w:cs="Arial" w:hint="eastAsia"/>
                <w:b/>
                <w:bCs/>
                <w:kern w:val="0"/>
                <w:sz w:val="18"/>
                <w:szCs w:val="18"/>
              </w:rPr>
              <w:t>采购人技术要求</w:t>
            </w:r>
          </w:p>
        </w:tc>
      </w:tr>
      <w:tr w:rsidR="00B52002" w:rsidRPr="00B52002" w:rsidTr="00B52002">
        <w:trPr>
          <w:trHeight w:val="97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操作系统支持多 CPU 架构</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★同源兼容多CPU 平台架构</w:t>
            </w:r>
          </w:p>
        </w:tc>
        <w:tc>
          <w:tcPr>
            <w:tcW w:w="4677" w:type="dxa"/>
            <w:tcBorders>
              <w:top w:val="single" w:sz="4" w:space="0" w:color="000000"/>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操作系统同源兼容</w:t>
            </w:r>
            <w:r w:rsidRPr="00B52002">
              <w:rPr>
                <w:color w:val="000000"/>
                <w:kern w:val="0"/>
                <w:sz w:val="18"/>
                <w:szCs w:val="18"/>
              </w:rPr>
              <w:t>ARM</w:t>
            </w:r>
            <w:r w:rsidRPr="00B52002">
              <w:rPr>
                <w:rFonts w:ascii="宋体" w:hAnsi="宋体" w:hint="eastAsia"/>
                <w:color w:val="000000"/>
                <w:kern w:val="0"/>
                <w:sz w:val="18"/>
                <w:szCs w:val="18"/>
              </w:rPr>
              <w:t>、</w:t>
            </w:r>
            <w:r w:rsidRPr="00B52002">
              <w:rPr>
                <w:color w:val="000000"/>
                <w:kern w:val="0"/>
                <w:sz w:val="18"/>
                <w:szCs w:val="18"/>
              </w:rPr>
              <w:t>LoongArch</w:t>
            </w:r>
            <w:r w:rsidRPr="00B52002">
              <w:rPr>
                <w:rFonts w:ascii="宋体" w:hAnsi="宋体" w:hint="eastAsia"/>
                <w:color w:val="000000"/>
                <w:kern w:val="0"/>
                <w:sz w:val="18"/>
                <w:szCs w:val="18"/>
              </w:rPr>
              <w:t>、</w:t>
            </w:r>
            <w:r w:rsidRPr="00B52002">
              <w:rPr>
                <w:color w:val="000000"/>
                <w:kern w:val="0"/>
                <w:sz w:val="18"/>
                <w:szCs w:val="18"/>
              </w:rPr>
              <w:t>MIPS</w:t>
            </w:r>
            <w:r w:rsidRPr="00B52002">
              <w:rPr>
                <w:rFonts w:ascii="宋体" w:hAnsi="宋体" w:hint="eastAsia"/>
                <w:color w:val="000000"/>
                <w:kern w:val="0"/>
                <w:sz w:val="18"/>
                <w:szCs w:val="18"/>
              </w:rPr>
              <w:t>、</w:t>
            </w:r>
            <w:r w:rsidRPr="00B52002">
              <w:rPr>
                <w:color w:val="000000"/>
                <w:kern w:val="0"/>
                <w:sz w:val="18"/>
                <w:szCs w:val="18"/>
              </w:rPr>
              <w:t>SW64</w:t>
            </w:r>
            <w:r w:rsidRPr="00B52002">
              <w:rPr>
                <w:rFonts w:ascii="宋体" w:hAnsi="宋体" w:hint="eastAsia"/>
                <w:color w:val="000000"/>
                <w:kern w:val="0"/>
                <w:sz w:val="18"/>
                <w:szCs w:val="18"/>
              </w:rPr>
              <w:t>、</w:t>
            </w:r>
            <w:r w:rsidRPr="00B52002">
              <w:rPr>
                <w:color w:val="000000"/>
                <w:kern w:val="0"/>
                <w:sz w:val="18"/>
                <w:szCs w:val="18"/>
              </w:rPr>
              <w:t>x86</w:t>
            </w:r>
            <w:r w:rsidRPr="00B52002">
              <w:rPr>
                <w:rFonts w:ascii="宋体" w:hAnsi="宋体" w:hint="eastAsia"/>
                <w:color w:val="000000"/>
                <w:kern w:val="0"/>
                <w:sz w:val="18"/>
                <w:szCs w:val="18"/>
              </w:rPr>
              <w:t>等平台架构的</w:t>
            </w:r>
            <w:r w:rsidRPr="00B52002">
              <w:rPr>
                <w:color w:val="000000"/>
                <w:kern w:val="0"/>
                <w:sz w:val="18"/>
                <w:szCs w:val="18"/>
              </w:rPr>
              <w:t>CPU</w:t>
            </w:r>
          </w:p>
        </w:tc>
      </w:tr>
      <w:tr w:rsidR="00B52002" w:rsidRPr="00B52002" w:rsidTr="00B52002">
        <w:trPr>
          <w:trHeight w:val="76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操作系统支持CPU 内置功能</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★多</w:t>
            </w:r>
            <w:proofErr w:type="gramStart"/>
            <w:r w:rsidRPr="00B52002">
              <w:rPr>
                <w:rFonts w:ascii="宋体" w:hAnsi="宋体" w:cs="Arial" w:hint="eastAsia"/>
                <w:color w:val="000000"/>
                <w:kern w:val="0"/>
                <w:sz w:val="18"/>
                <w:szCs w:val="18"/>
              </w:rPr>
              <w:t>核支持</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操作系统支持双核及多核处理器，支持核间负载均衡、线程绑定，并提供系统多</w:t>
            </w:r>
            <w:proofErr w:type="gramStart"/>
            <w:r w:rsidRPr="00B52002">
              <w:rPr>
                <w:rFonts w:ascii="宋体" w:hAnsi="宋体" w:hint="eastAsia"/>
                <w:color w:val="000000"/>
                <w:kern w:val="0"/>
                <w:sz w:val="18"/>
                <w:szCs w:val="18"/>
              </w:rPr>
              <w:t>核访问</w:t>
            </w:r>
            <w:proofErr w:type="gramEnd"/>
            <w:r w:rsidRPr="00B52002">
              <w:rPr>
                <w:rFonts w:ascii="宋体" w:hAnsi="宋体" w:hint="eastAsia"/>
                <w:color w:val="000000"/>
                <w:kern w:val="0"/>
                <w:sz w:val="18"/>
                <w:szCs w:val="18"/>
              </w:rPr>
              <w:t>及调度接口</w:t>
            </w:r>
          </w:p>
        </w:tc>
      </w:tr>
      <w:tr w:rsidR="00B52002" w:rsidRPr="00B52002" w:rsidTr="00B52002">
        <w:trPr>
          <w:trHeight w:val="67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★CPU 虚拟</w:t>
            </w:r>
            <w:proofErr w:type="gramStart"/>
            <w:r w:rsidRPr="00B52002">
              <w:rPr>
                <w:rFonts w:ascii="宋体" w:hAnsi="宋体" w:cs="Arial" w:hint="eastAsia"/>
                <w:color w:val="000000"/>
                <w:kern w:val="0"/>
                <w:sz w:val="18"/>
                <w:szCs w:val="18"/>
              </w:rPr>
              <w:t>化支持</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w:t>
            </w:r>
            <w:r w:rsidRPr="00B52002">
              <w:rPr>
                <w:color w:val="000000"/>
                <w:kern w:val="0"/>
                <w:sz w:val="18"/>
                <w:szCs w:val="18"/>
              </w:rPr>
              <w:t>CPU</w:t>
            </w:r>
            <w:r w:rsidRPr="00B52002">
              <w:rPr>
                <w:rFonts w:ascii="宋体" w:hAnsi="宋体" w:hint="eastAsia"/>
                <w:color w:val="000000"/>
                <w:kern w:val="0"/>
                <w:sz w:val="18"/>
                <w:szCs w:val="18"/>
              </w:rPr>
              <w:t>虚拟化技术</w:t>
            </w:r>
          </w:p>
        </w:tc>
      </w:tr>
      <w:tr w:rsidR="00B52002" w:rsidRPr="00B52002" w:rsidTr="00B52002">
        <w:trPr>
          <w:trHeight w:val="86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★动态调节 CPU运行频率</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操作系统根据负载情况，自动调节</w:t>
            </w:r>
            <w:r w:rsidRPr="00B52002">
              <w:rPr>
                <w:color w:val="000000"/>
                <w:kern w:val="0"/>
                <w:sz w:val="18"/>
                <w:szCs w:val="18"/>
              </w:rPr>
              <w:t>CPU</w:t>
            </w:r>
            <w:r w:rsidRPr="00B52002">
              <w:rPr>
                <w:rFonts w:ascii="宋体" w:hAnsi="宋体" w:hint="eastAsia"/>
                <w:color w:val="000000"/>
                <w:kern w:val="0"/>
                <w:sz w:val="18"/>
                <w:szCs w:val="18"/>
              </w:rPr>
              <w:t>的运行频率</w:t>
            </w:r>
          </w:p>
        </w:tc>
      </w:tr>
      <w:tr w:rsidR="00B52002" w:rsidRPr="00B52002" w:rsidTr="00B52002">
        <w:trPr>
          <w:trHeight w:val="81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★支持 CPU 运行时低功耗状态切换</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操作系统根据负载的情况，自动切换</w:t>
            </w:r>
            <w:r w:rsidRPr="00B52002">
              <w:rPr>
                <w:color w:val="000000"/>
                <w:kern w:val="0"/>
                <w:sz w:val="18"/>
                <w:szCs w:val="18"/>
              </w:rPr>
              <w:t>CPU</w:t>
            </w:r>
            <w:r w:rsidRPr="00B52002">
              <w:rPr>
                <w:rFonts w:ascii="宋体" w:hAnsi="宋体" w:hint="eastAsia"/>
                <w:color w:val="000000"/>
                <w:kern w:val="0"/>
                <w:sz w:val="18"/>
                <w:szCs w:val="18"/>
              </w:rPr>
              <w:t>的低功耗状态</w:t>
            </w:r>
          </w:p>
        </w:tc>
      </w:tr>
      <w:tr w:rsidR="00B52002" w:rsidRPr="00B52002" w:rsidTr="00B52002">
        <w:trPr>
          <w:trHeight w:val="118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★支持 CPU 内置安全功能</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w:t>
            </w:r>
            <w:r w:rsidRPr="00B52002">
              <w:rPr>
                <w:color w:val="000000"/>
                <w:kern w:val="0"/>
                <w:sz w:val="18"/>
                <w:szCs w:val="18"/>
              </w:rPr>
              <w:t>CPU</w:t>
            </w:r>
            <w:r w:rsidRPr="00B52002">
              <w:rPr>
                <w:rFonts w:ascii="宋体" w:hAnsi="宋体" w:hint="eastAsia"/>
                <w:color w:val="000000"/>
                <w:kern w:val="0"/>
                <w:sz w:val="18"/>
                <w:szCs w:val="18"/>
              </w:rPr>
              <w:t>硬件密码运算与随机数生成等功能，并提供标准接口供应用程序调用</w:t>
            </w:r>
          </w:p>
        </w:tc>
      </w:tr>
      <w:tr w:rsidR="00B52002" w:rsidRPr="00B52002" w:rsidTr="00ED7355">
        <w:trPr>
          <w:trHeight w:val="67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安装部署</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★安装方式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操作系统支持光盘、</w:t>
            </w:r>
            <w:r w:rsidRPr="00B52002">
              <w:rPr>
                <w:color w:val="000000"/>
                <w:kern w:val="0"/>
                <w:sz w:val="18"/>
                <w:szCs w:val="18"/>
              </w:rPr>
              <w:t>USB</w:t>
            </w:r>
            <w:proofErr w:type="gramStart"/>
            <w:r w:rsidRPr="00B52002">
              <w:rPr>
                <w:rFonts w:ascii="宋体" w:hAnsi="宋体" w:hint="eastAsia"/>
                <w:color w:val="000000"/>
                <w:kern w:val="0"/>
                <w:sz w:val="18"/>
                <w:szCs w:val="18"/>
              </w:rPr>
              <w:t>闪</w:t>
            </w:r>
            <w:proofErr w:type="gramEnd"/>
            <w:r w:rsidRPr="00B52002">
              <w:rPr>
                <w:rFonts w:ascii="宋体" w:hAnsi="宋体" w:hint="eastAsia"/>
                <w:color w:val="000000"/>
                <w:kern w:val="0"/>
                <w:sz w:val="18"/>
                <w:szCs w:val="18"/>
              </w:rPr>
              <w:t>存盘和网络等安装方式</w:t>
            </w:r>
          </w:p>
        </w:tc>
      </w:tr>
      <w:tr w:rsidR="00B52002" w:rsidRPr="00B52002" w:rsidTr="00ED7355">
        <w:trPr>
          <w:trHeight w:val="69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★安装过程配置</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操作系统支持安装界面文种设置，默认为简化汉字方式显示，提供时区设置、计算机</w:t>
            </w:r>
            <w:proofErr w:type="gramStart"/>
            <w:r w:rsidRPr="00B52002">
              <w:rPr>
                <w:rFonts w:ascii="宋体" w:hAnsi="宋体" w:hint="eastAsia"/>
                <w:color w:val="000000"/>
                <w:kern w:val="0"/>
                <w:sz w:val="18"/>
                <w:szCs w:val="18"/>
              </w:rPr>
              <w:t>名设置</w:t>
            </w:r>
            <w:proofErr w:type="gramEnd"/>
            <w:r w:rsidRPr="00B52002">
              <w:rPr>
                <w:rFonts w:ascii="宋体" w:hAnsi="宋体" w:hint="eastAsia"/>
                <w:color w:val="000000"/>
                <w:kern w:val="0"/>
                <w:sz w:val="18"/>
                <w:szCs w:val="18"/>
              </w:rPr>
              <w:t>等</w:t>
            </w:r>
          </w:p>
        </w:tc>
      </w:tr>
      <w:tr w:rsidR="00B52002" w:rsidRPr="00B52002" w:rsidTr="008963B2">
        <w:trPr>
          <w:trHeight w:val="109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★硬盘分区</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操作系统支持整个硬盘自动分区、自定义分区，支持逻辑分区配置（如</w:t>
            </w:r>
            <w:r w:rsidRPr="00B52002">
              <w:rPr>
                <w:color w:val="000000"/>
                <w:kern w:val="0"/>
                <w:sz w:val="18"/>
                <w:szCs w:val="18"/>
              </w:rPr>
              <w:t>LVM</w:t>
            </w:r>
            <w:r w:rsidRPr="00B52002">
              <w:rPr>
                <w:rFonts w:ascii="宋体" w:hAnsi="宋体" w:hint="eastAsia"/>
                <w:color w:val="000000"/>
                <w:kern w:val="0"/>
                <w:sz w:val="18"/>
                <w:szCs w:val="18"/>
              </w:rPr>
              <w:t>），支持创建备份分区；自定义分区时能自动检测分区设置的合</w:t>
            </w:r>
            <w:proofErr w:type="gramStart"/>
            <w:r w:rsidRPr="00B52002">
              <w:rPr>
                <w:rFonts w:ascii="宋体" w:hAnsi="宋体" w:hint="eastAsia"/>
                <w:color w:val="000000"/>
                <w:kern w:val="0"/>
                <w:sz w:val="18"/>
                <w:szCs w:val="18"/>
              </w:rPr>
              <w:t>规</w:t>
            </w:r>
            <w:proofErr w:type="gramEnd"/>
            <w:r w:rsidRPr="00B52002">
              <w:rPr>
                <w:rFonts w:ascii="宋体" w:hAnsi="宋体" w:hint="eastAsia"/>
                <w:color w:val="000000"/>
                <w:kern w:val="0"/>
                <w:sz w:val="18"/>
                <w:szCs w:val="18"/>
              </w:rPr>
              <w:t>性，删除已有分区或格式化硬盘提示告警信息</w:t>
            </w:r>
          </w:p>
        </w:tc>
      </w:tr>
      <w:tr w:rsidR="00B52002" w:rsidRPr="00B52002" w:rsidTr="008963B2">
        <w:trPr>
          <w:trHeight w:val="927"/>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★双硬盘安装</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当计算机同时存在固态硬盘和机械硬盘时，自动分区优先将系统盘（或分区）设置在固态硬盘，优先将数据盘（或分区）设置在机械硬盘</w:t>
            </w:r>
          </w:p>
        </w:tc>
      </w:tr>
      <w:tr w:rsidR="00B52002" w:rsidRPr="00B52002" w:rsidTr="00ED7355">
        <w:trPr>
          <w:trHeight w:val="69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★多系统安装</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操作系统能够识别已安装的其他系统，可自动复用引导分区等，并实现多系统引导</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★加密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操作系统应提供基于分区的用户数据加密功能，保护用户存储区数据安全</w:t>
            </w:r>
          </w:p>
        </w:tc>
      </w:tr>
      <w:tr w:rsidR="00B52002" w:rsidRPr="00B52002" w:rsidTr="008963B2">
        <w:trPr>
          <w:trHeight w:val="689"/>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★初始化备份</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操作系统应提供用户备份初始系统环境的功能</w:t>
            </w:r>
          </w:p>
        </w:tc>
      </w:tr>
      <w:tr w:rsidR="00B52002" w:rsidRPr="00B52002" w:rsidTr="008963B2">
        <w:trPr>
          <w:trHeight w:val="71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★保留用户数据</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用户重装操作系统时提供保留用户数据的功能</w:t>
            </w:r>
          </w:p>
        </w:tc>
      </w:tr>
      <w:tr w:rsidR="00B52002" w:rsidRPr="00B52002" w:rsidTr="00B52002">
        <w:trPr>
          <w:trHeight w:val="115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系统引导</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★引导模式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操作系统应支持</w:t>
            </w:r>
            <w:r w:rsidRPr="00B52002">
              <w:rPr>
                <w:color w:val="000000"/>
                <w:kern w:val="0"/>
                <w:sz w:val="18"/>
                <w:szCs w:val="18"/>
              </w:rPr>
              <w:t>UEFI2.0</w:t>
            </w:r>
            <w:r w:rsidRPr="00B52002">
              <w:rPr>
                <w:rFonts w:ascii="宋体" w:hAnsi="宋体" w:hint="eastAsia"/>
                <w:color w:val="000000"/>
                <w:kern w:val="0"/>
                <w:sz w:val="18"/>
                <w:szCs w:val="18"/>
              </w:rPr>
              <w:t>及以上规范固件引导：</w:t>
            </w:r>
            <w:r w:rsidRPr="00B52002">
              <w:rPr>
                <w:color w:val="000000"/>
                <w:kern w:val="0"/>
                <w:sz w:val="18"/>
                <w:szCs w:val="18"/>
              </w:rPr>
              <w:t>a</w:t>
            </w:r>
            <w:r w:rsidRPr="00B52002">
              <w:rPr>
                <w:rFonts w:ascii="宋体" w:hAnsi="宋体" w:hint="eastAsia"/>
                <w:color w:val="000000"/>
                <w:kern w:val="0"/>
                <w:sz w:val="18"/>
                <w:szCs w:val="18"/>
              </w:rPr>
              <w:t>）当计算机以</w:t>
            </w:r>
            <w:r w:rsidRPr="00B52002">
              <w:rPr>
                <w:color w:val="000000"/>
                <w:kern w:val="0"/>
                <w:sz w:val="18"/>
                <w:szCs w:val="18"/>
              </w:rPr>
              <w:t>UEFI</w:t>
            </w:r>
            <w:r w:rsidRPr="00B52002">
              <w:rPr>
                <w:rFonts w:ascii="宋体" w:hAnsi="宋体" w:hint="eastAsia"/>
                <w:color w:val="000000"/>
                <w:kern w:val="0"/>
                <w:sz w:val="18"/>
                <w:szCs w:val="18"/>
              </w:rPr>
              <w:t>模式启动安装时，安装程序应分配</w:t>
            </w:r>
            <w:r w:rsidRPr="00B52002">
              <w:rPr>
                <w:color w:val="000000"/>
                <w:kern w:val="0"/>
                <w:sz w:val="18"/>
                <w:szCs w:val="18"/>
              </w:rPr>
              <w:t>ESP</w:t>
            </w:r>
            <w:r w:rsidRPr="00B52002">
              <w:rPr>
                <w:rFonts w:ascii="宋体" w:hAnsi="宋体" w:hint="eastAsia"/>
                <w:color w:val="000000"/>
                <w:kern w:val="0"/>
                <w:sz w:val="18"/>
                <w:szCs w:val="18"/>
              </w:rPr>
              <w:t>，并在</w:t>
            </w:r>
            <w:r w:rsidRPr="00B52002">
              <w:rPr>
                <w:color w:val="000000"/>
                <w:kern w:val="0"/>
                <w:sz w:val="18"/>
                <w:szCs w:val="18"/>
              </w:rPr>
              <w:t>ESP</w:t>
            </w:r>
            <w:r w:rsidRPr="00B52002">
              <w:rPr>
                <w:rFonts w:ascii="宋体" w:hAnsi="宋体" w:hint="eastAsia"/>
                <w:color w:val="000000"/>
                <w:kern w:val="0"/>
                <w:sz w:val="18"/>
                <w:szCs w:val="18"/>
              </w:rPr>
              <w:t>中放置启动引导文件，使操作系统能以</w:t>
            </w:r>
            <w:r w:rsidRPr="00B52002">
              <w:rPr>
                <w:color w:val="000000"/>
                <w:kern w:val="0"/>
                <w:sz w:val="18"/>
                <w:szCs w:val="18"/>
              </w:rPr>
              <w:t>UEFI</w:t>
            </w:r>
            <w:r w:rsidRPr="00B52002">
              <w:rPr>
                <w:rFonts w:ascii="宋体" w:hAnsi="宋体" w:hint="eastAsia"/>
                <w:color w:val="000000"/>
                <w:kern w:val="0"/>
                <w:sz w:val="18"/>
                <w:szCs w:val="18"/>
              </w:rPr>
              <w:t>模式引导；</w:t>
            </w:r>
            <w:r w:rsidRPr="00B52002">
              <w:rPr>
                <w:color w:val="000000"/>
                <w:kern w:val="0"/>
                <w:sz w:val="18"/>
                <w:szCs w:val="18"/>
              </w:rPr>
              <w:t>b)</w:t>
            </w:r>
            <w:r w:rsidRPr="00B52002">
              <w:rPr>
                <w:rFonts w:ascii="宋体" w:hAnsi="宋体" w:hint="eastAsia"/>
                <w:color w:val="000000"/>
                <w:kern w:val="0"/>
                <w:sz w:val="18"/>
                <w:szCs w:val="18"/>
              </w:rPr>
              <w:t>当计算机固件不支持</w:t>
            </w:r>
            <w:r w:rsidRPr="00B52002">
              <w:rPr>
                <w:color w:val="000000"/>
                <w:kern w:val="0"/>
                <w:sz w:val="18"/>
                <w:szCs w:val="18"/>
              </w:rPr>
              <w:t>UEFI</w:t>
            </w:r>
            <w:r w:rsidRPr="00B52002">
              <w:rPr>
                <w:rFonts w:ascii="宋体" w:hAnsi="宋体" w:hint="eastAsia"/>
                <w:color w:val="000000"/>
                <w:kern w:val="0"/>
                <w:sz w:val="18"/>
                <w:szCs w:val="18"/>
              </w:rPr>
              <w:t>模式时，安装程序根据计算机固件提供的引导方式，安装系统引导代码或配置系统引导选单，使安装完的系统可以正常引导</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★引导修复</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安装程序提供系统引导修复功能，当已安装的操作系统引导被破坏时，可重建系统引导</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17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其他安装要求</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★图形化显示</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操作系统应提供安装过程图形化显示</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★安装提示</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★分辨率自适应</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操作系统安装完成后自动适配显示器最佳分辨率</w:t>
            </w:r>
          </w:p>
        </w:tc>
      </w:tr>
      <w:tr w:rsidR="00B52002" w:rsidRPr="00B52002" w:rsidTr="00B52002">
        <w:trPr>
          <w:trHeight w:val="69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系统内核</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★内核要求</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color w:val="000000"/>
                <w:kern w:val="0"/>
                <w:sz w:val="18"/>
                <w:szCs w:val="18"/>
              </w:rPr>
              <w:t>a)</w:t>
            </w:r>
            <w:r w:rsidRPr="00B52002">
              <w:rPr>
                <w:rFonts w:ascii="宋体" w:hAnsi="宋体" w:hint="eastAsia"/>
                <w:color w:val="000000"/>
                <w:kern w:val="0"/>
                <w:sz w:val="18"/>
                <w:szCs w:val="18"/>
              </w:rPr>
              <w:t>若操作系统是基于</w:t>
            </w:r>
            <w:r w:rsidRPr="00B52002">
              <w:rPr>
                <w:color w:val="000000"/>
                <w:kern w:val="0"/>
                <w:sz w:val="18"/>
                <w:szCs w:val="18"/>
              </w:rPr>
              <w:t>Linux</w:t>
            </w:r>
            <w:r w:rsidRPr="00B52002">
              <w:rPr>
                <w:rFonts w:ascii="宋体" w:hAnsi="宋体" w:hint="eastAsia"/>
                <w:color w:val="000000"/>
                <w:kern w:val="0"/>
                <w:sz w:val="18"/>
                <w:szCs w:val="18"/>
              </w:rPr>
              <w:t>内核的微型计算机操作系统应兼容</w:t>
            </w:r>
            <w:r w:rsidRPr="00B52002">
              <w:rPr>
                <w:color w:val="000000"/>
                <w:kern w:val="0"/>
                <w:sz w:val="18"/>
                <w:szCs w:val="18"/>
              </w:rPr>
              <w:t>5.4</w:t>
            </w:r>
            <w:r w:rsidRPr="00B52002">
              <w:rPr>
                <w:rFonts w:ascii="宋体" w:hAnsi="宋体" w:hint="eastAsia"/>
                <w:color w:val="000000"/>
                <w:kern w:val="0"/>
                <w:sz w:val="18"/>
                <w:szCs w:val="18"/>
              </w:rPr>
              <w:t>版内核主要功能，包括进程管理、内存管理、任务调度、中断处理、并发与同步处理等；</w:t>
            </w:r>
            <w:r w:rsidRPr="00B52002">
              <w:rPr>
                <w:color w:val="000000"/>
                <w:kern w:val="0"/>
                <w:sz w:val="18"/>
                <w:szCs w:val="18"/>
              </w:rPr>
              <w:t>b)</w:t>
            </w:r>
            <w:r w:rsidRPr="00B52002">
              <w:rPr>
                <w:rFonts w:ascii="宋体" w:hAnsi="宋体" w:hint="eastAsia"/>
                <w:color w:val="000000"/>
                <w:kern w:val="0"/>
                <w:sz w:val="18"/>
                <w:szCs w:val="18"/>
              </w:rPr>
              <w:t>若操作系统属于其他类型内核不做要求</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进程管理</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★进程调度</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操作系统支持进程创建、分组、删除及进程信息获取</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★优先级设置</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操作系统支持进程优先级设置，包括优先级范围设置、优先级调度策略设置等</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★地址映射</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操作系统支持进程内存地址的正向映射和反向映射</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内存管理</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★内存地址管理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操作系统支持基础连续虚拟地址、连续物理地址的申请、回收和释放</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★内存管理单元</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操作系统支持内存管理单元，通过页表映射实现虚拟地址和物理地址的映射关系</w:t>
            </w:r>
          </w:p>
        </w:tc>
      </w:tr>
      <w:tr w:rsidR="00B52002" w:rsidRPr="00B52002" w:rsidTr="00B52002">
        <w:trPr>
          <w:trHeight w:val="48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★buddy 分配器</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color w:val="000000"/>
                <w:kern w:val="0"/>
                <w:sz w:val="18"/>
                <w:szCs w:val="18"/>
              </w:rPr>
              <w:t>a)</w:t>
            </w:r>
            <w:r w:rsidRPr="00B52002">
              <w:rPr>
                <w:rFonts w:ascii="宋体" w:hAnsi="宋体" w:hint="eastAsia"/>
                <w:color w:val="000000"/>
                <w:kern w:val="0"/>
                <w:sz w:val="18"/>
                <w:szCs w:val="18"/>
              </w:rPr>
              <w:t>若操作系统基于</w:t>
            </w:r>
            <w:r w:rsidRPr="00B52002">
              <w:rPr>
                <w:color w:val="000000"/>
                <w:kern w:val="0"/>
                <w:sz w:val="18"/>
                <w:szCs w:val="18"/>
              </w:rPr>
              <w:t>Linux</w:t>
            </w:r>
            <w:r w:rsidRPr="00B52002">
              <w:rPr>
                <w:rFonts w:ascii="宋体" w:hAnsi="宋体" w:hint="eastAsia"/>
                <w:color w:val="000000"/>
                <w:kern w:val="0"/>
                <w:sz w:val="18"/>
                <w:szCs w:val="18"/>
              </w:rPr>
              <w:t>内核，支持</w:t>
            </w:r>
            <w:r w:rsidRPr="00B52002">
              <w:rPr>
                <w:color w:val="000000"/>
                <w:kern w:val="0"/>
                <w:sz w:val="18"/>
                <w:szCs w:val="18"/>
              </w:rPr>
              <w:t>buddy</w:t>
            </w:r>
            <w:r w:rsidRPr="00B52002">
              <w:rPr>
                <w:rFonts w:ascii="宋体" w:hAnsi="宋体" w:hint="eastAsia"/>
                <w:color w:val="000000"/>
                <w:kern w:val="0"/>
                <w:sz w:val="18"/>
                <w:szCs w:val="18"/>
              </w:rPr>
              <w:t>分配器，支持</w:t>
            </w:r>
            <w:r w:rsidRPr="00B52002">
              <w:rPr>
                <w:color w:val="000000"/>
                <w:kern w:val="0"/>
                <w:sz w:val="18"/>
                <w:szCs w:val="18"/>
              </w:rPr>
              <w:t>slob</w:t>
            </w:r>
            <w:r w:rsidRPr="00B52002">
              <w:rPr>
                <w:rFonts w:ascii="宋体" w:hAnsi="宋体" w:hint="eastAsia"/>
                <w:color w:val="000000"/>
                <w:kern w:val="0"/>
                <w:sz w:val="18"/>
                <w:szCs w:val="18"/>
              </w:rPr>
              <w:t>、</w:t>
            </w:r>
            <w:r w:rsidRPr="00B52002">
              <w:rPr>
                <w:color w:val="000000"/>
                <w:kern w:val="0"/>
                <w:sz w:val="18"/>
                <w:szCs w:val="18"/>
              </w:rPr>
              <w:t>slub</w:t>
            </w:r>
            <w:r w:rsidRPr="00B52002">
              <w:rPr>
                <w:rFonts w:ascii="宋体" w:hAnsi="宋体" w:hint="eastAsia"/>
                <w:color w:val="000000"/>
                <w:kern w:val="0"/>
                <w:sz w:val="18"/>
                <w:szCs w:val="18"/>
              </w:rPr>
              <w:t>或</w:t>
            </w:r>
            <w:r w:rsidRPr="00B52002">
              <w:rPr>
                <w:color w:val="000000"/>
                <w:kern w:val="0"/>
                <w:sz w:val="18"/>
                <w:szCs w:val="18"/>
              </w:rPr>
              <w:t>slab</w:t>
            </w:r>
            <w:r w:rsidRPr="00B52002">
              <w:rPr>
                <w:rFonts w:ascii="宋体" w:hAnsi="宋体" w:hint="eastAsia"/>
                <w:color w:val="000000"/>
                <w:kern w:val="0"/>
                <w:sz w:val="18"/>
                <w:szCs w:val="18"/>
              </w:rPr>
              <w:t>分配器；</w:t>
            </w:r>
            <w:r w:rsidRPr="00B52002">
              <w:rPr>
                <w:color w:val="000000"/>
                <w:kern w:val="0"/>
                <w:sz w:val="18"/>
                <w:szCs w:val="18"/>
              </w:rPr>
              <w:t>b)</w:t>
            </w:r>
            <w:r w:rsidRPr="00B52002">
              <w:rPr>
                <w:rFonts w:ascii="宋体" w:hAnsi="宋体" w:hint="eastAsia"/>
                <w:color w:val="000000"/>
                <w:kern w:val="0"/>
                <w:sz w:val="18"/>
                <w:szCs w:val="18"/>
              </w:rPr>
              <w:t>若操作系统属于其他类型内核不做要求</w:t>
            </w:r>
          </w:p>
        </w:tc>
      </w:tr>
      <w:tr w:rsidR="00B52002" w:rsidRPr="00B52002" w:rsidTr="00B52002">
        <w:trPr>
          <w:trHeight w:val="48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★DMA 内存</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w:t>
            </w:r>
            <w:r w:rsidRPr="00B52002">
              <w:rPr>
                <w:color w:val="000000"/>
                <w:kern w:val="0"/>
                <w:sz w:val="18"/>
                <w:szCs w:val="18"/>
              </w:rPr>
              <w:t>DMA</w:t>
            </w:r>
            <w:r w:rsidRPr="00B52002">
              <w:rPr>
                <w:rFonts w:ascii="宋体" w:hAnsi="宋体" w:hint="eastAsia"/>
                <w:color w:val="000000"/>
                <w:kern w:val="0"/>
                <w:sz w:val="18"/>
                <w:szCs w:val="18"/>
              </w:rPr>
              <w:t>内存的申请和释放，包括流式</w:t>
            </w:r>
            <w:r w:rsidRPr="00B52002">
              <w:rPr>
                <w:color w:val="000000"/>
                <w:kern w:val="0"/>
                <w:sz w:val="18"/>
                <w:szCs w:val="18"/>
              </w:rPr>
              <w:t>DMA</w:t>
            </w:r>
            <w:r w:rsidRPr="00B52002">
              <w:rPr>
                <w:rFonts w:ascii="宋体" w:hAnsi="宋体" w:hint="eastAsia"/>
                <w:color w:val="000000"/>
                <w:kern w:val="0"/>
                <w:sz w:val="18"/>
                <w:szCs w:val="18"/>
              </w:rPr>
              <w:t>、一致性</w:t>
            </w:r>
            <w:r w:rsidRPr="00B52002">
              <w:rPr>
                <w:color w:val="000000"/>
                <w:kern w:val="0"/>
                <w:sz w:val="18"/>
                <w:szCs w:val="18"/>
              </w:rPr>
              <w:t>DMA</w:t>
            </w:r>
            <w:r w:rsidRPr="00B52002">
              <w:rPr>
                <w:rFonts w:ascii="宋体" w:hAnsi="宋体" w:hint="eastAsia"/>
                <w:color w:val="000000"/>
                <w:kern w:val="0"/>
                <w:sz w:val="18"/>
                <w:szCs w:val="18"/>
              </w:rPr>
              <w:t>以及大内存</w:t>
            </w:r>
            <w:r w:rsidRPr="00B52002">
              <w:rPr>
                <w:color w:val="000000"/>
                <w:kern w:val="0"/>
                <w:sz w:val="18"/>
                <w:szCs w:val="18"/>
              </w:rPr>
              <w:t>DMA</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★内存 zone 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color w:val="000000"/>
                <w:kern w:val="0"/>
                <w:sz w:val="18"/>
                <w:szCs w:val="18"/>
              </w:rPr>
              <w:t>a)</w:t>
            </w:r>
            <w:r w:rsidRPr="00B52002">
              <w:rPr>
                <w:rFonts w:ascii="宋体" w:hAnsi="宋体" w:hint="eastAsia"/>
                <w:color w:val="000000"/>
                <w:kern w:val="0"/>
                <w:sz w:val="18"/>
                <w:szCs w:val="18"/>
              </w:rPr>
              <w:t>若操作系统基于</w:t>
            </w:r>
            <w:r w:rsidRPr="00B52002">
              <w:rPr>
                <w:color w:val="000000"/>
                <w:kern w:val="0"/>
                <w:sz w:val="18"/>
                <w:szCs w:val="18"/>
              </w:rPr>
              <w:t>Linux</w:t>
            </w:r>
            <w:r w:rsidRPr="00B52002">
              <w:rPr>
                <w:rFonts w:ascii="宋体" w:hAnsi="宋体" w:hint="eastAsia"/>
                <w:color w:val="000000"/>
                <w:kern w:val="0"/>
                <w:sz w:val="18"/>
                <w:szCs w:val="18"/>
              </w:rPr>
              <w:t>内核，操作系统支持内存</w:t>
            </w:r>
            <w:r w:rsidRPr="00B52002">
              <w:rPr>
                <w:color w:val="000000"/>
                <w:kern w:val="0"/>
                <w:sz w:val="18"/>
                <w:szCs w:val="18"/>
              </w:rPr>
              <w:t>zone</w:t>
            </w:r>
            <w:r w:rsidRPr="00B52002">
              <w:rPr>
                <w:rFonts w:ascii="宋体" w:hAnsi="宋体" w:hint="eastAsia"/>
                <w:color w:val="000000"/>
                <w:kern w:val="0"/>
                <w:sz w:val="18"/>
                <w:szCs w:val="18"/>
              </w:rPr>
              <w:t>管理；</w:t>
            </w:r>
            <w:r w:rsidRPr="00B52002">
              <w:rPr>
                <w:color w:val="000000"/>
                <w:kern w:val="0"/>
                <w:sz w:val="18"/>
                <w:szCs w:val="18"/>
              </w:rPr>
              <w:t>b)</w:t>
            </w:r>
            <w:r w:rsidRPr="00B52002">
              <w:rPr>
                <w:rFonts w:ascii="宋体" w:hAnsi="宋体" w:hint="eastAsia"/>
                <w:color w:val="000000"/>
                <w:kern w:val="0"/>
                <w:sz w:val="18"/>
                <w:szCs w:val="18"/>
              </w:rPr>
              <w:t>若操作系统属于其他类型内核不做要求</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29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★内存分配方式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操作系统支持不交换硬盘的内存分配方式</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调用接口</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w:t>
            </w:r>
            <w:proofErr w:type="gramStart"/>
            <w:r w:rsidRPr="00B52002">
              <w:rPr>
                <w:rFonts w:ascii="宋体" w:hAnsi="宋体" w:hint="eastAsia"/>
                <w:color w:val="000000"/>
                <w:kern w:val="0"/>
                <w:sz w:val="18"/>
                <w:szCs w:val="18"/>
              </w:rPr>
              <w:t>非文件</w:t>
            </w:r>
            <w:proofErr w:type="gramEnd"/>
            <w:r w:rsidRPr="00B52002">
              <w:rPr>
                <w:rFonts w:ascii="宋体" w:hAnsi="宋体" w:hint="eastAsia"/>
                <w:color w:val="000000"/>
                <w:kern w:val="0"/>
                <w:sz w:val="18"/>
                <w:szCs w:val="18"/>
              </w:rPr>
              <w:t>形式的内存动态函数库调用接口，以满足敏感内存动态库的</w:t>
            </w:r>
            <w:proofErr w:type="gramStart"/>
            <w:r w:rsidRPr="00B52002">
              <w:rPr>
                <w:rFonts w:ascii="宋体" w:hAnsi="宋体" w:hint="eastAsia"/>
                <w:color w:val="000000"/>
                <w:kern w:val="0"/>
                <w:sz w:val="18"/>
                <w:szCs w:val="18"/>
              </w:rPr>
              <w:t>非文件</w:t>
            </w:r>
            <w:proofErr w:type="gramEnd"/>
            <w:r w:rsidRPr="00B52002">
              <w:rPr>
                <w:rFonts w:ascii="宋体" w:hAnsi="宋体" w:hint="eastAsia"/>
                <w:color w:val="000000"/>
                <w:kern w:val="0"/>
                <w:sz w:val="18"/>
                <w:szCs w:val="18"/>
              </w:rPr>
              <w:t>形式调用需求</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任务调度</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★上下文切换</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操作系统支持进程上下文切换</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proofErr w:type="gramStart"/>
            <w:r w:rsidRPr="00B52002">
              <w:rPr>
                <w:rFonts w:ascii="宋体" w:hAnsi="宋体" w:cs="Arial" w:hint="eastAsia"/>
                <w:color w:val="000000"/>
                <w:kern w:val="0"/>
                <w:sz w:val="18"/>
                <w:szCs w:val="18"/>
              </w:rPr>
              <w:t>★进程</w:t>
            </w:r>
            <w:proofErr w:type="gramEnd"/>
            <w:r w:rsidRPr="00B52002">
              <w:rPr>
                <w:rFonts w:ascii="宋体" w:hAnsi="宋体" w:cs="Arial" w:hint="eastAsia"/>
                <w:color w:val="000000"/>
                <w:kern w:val="0"/>
                <w:sz w:val="18"/>
                <w:szCs w:val="18"/>
              </w:rPr>
              <w:t>负载均衡</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操作系统支持进程负载均衡调度方式</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★调度方式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操作系统支持进程基于时间片的调度方式</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★抢占调度方式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操作系统支持进程抢占调度方式</w:t>
            </w:r>
          </w:p>
        </w:tc>
      </w:tr>
      <w:tr w:rsidR="00B52002" w:rsidRPr="00B52002" w:rsidTr="00B52002">
        <w:trPr>
          <w:trHeight w:val="88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中断处理</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★中断处理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操作系统支持硬件中断号和软件中断号的映射、注册和处理；支持高精度时钟中断、类软中断和类</w:t>
            </w:r>
            <w:r w:rsidRPr="00B52002">
              <w:rPr>
                <w:color w:val="000000"/>
                <w:kern w:val="0"/>
                <w:sz w:val="18"/>
                <w:szCs w:val="18"/>
              </w:rPr>
              <w:t>tasklet</w:t>
            </w:r>
            <w:r w:rsidRPr="00B52002">
              <w:rPr>
                <w:rFonts w:ascii="宋体" w:hAnsi="宋体" w:hint="eastAsia"/>
                <w:color w:val="000000"/>
                <w:kern w:val="0"/>
                <w:sz w:val="18"/>
                <w:szCs w:val="18"/>
              </w:rPr>
              <w:t>下半部中断处理；支持中断使能、屏蔽、亲和力处理以及中断抢占；支持中断工作队列处理，包括工作队列创建、初始化、调度和回收等</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并发与同步处      理</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★并发同步处理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操作系统支持自旋锁、信号量、互斥体等原子操作；支持读写锁、类</w:t>
            </w:r>
            <w:r w:rsidRPr="00B52002">
              <w:rPr>
                <w:color w:val="000000"/>
                <w:kern w:val="0"/>
                <w:sz w:val="18"/>
                <w:szCs w:val="18"/>
              </w:rPr>
              <w:t>RCU</w:t>
            </w:r>
            <w:r w:rsidRPr="00B52002">
              <w:rPr>
                <w:rFonts w:ascii="宋体" w:hAnsi="宋体" w:hint="eastAsia"/>
                <w:color w:val="000000"/>
                <w:kern w:val="0"/>
                <w:sz w:val="18"/>
                <w:szCs w:val="18"/>
              </w:rPr>
              <w:t>原子操作；支持内存屏障操作</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中文支持要求</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★字符编码</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操作系统符合</w:t>
            </w:r>
            <w:r w:rsidRPr="00B52002">
              <w:rPr>
                <w:color w:val="000000"/>
                <w:kern w:val="0"/>
                <w:sz w:val="18"/>
                <w:szCs w:val="18"/>
              </w:rPr>
              <w:t>GB 18030</w:t>
            </w:r>
            <w:r w:rsidRPr="00B52002">
              <w:rPr>
                <w:rFonts w:ascii="宋体" w:hAnsi="宋体" w:hint="eastAsia"/>
                <w:color w:val="000000"/>
                <w:kern w:val="0"/>
                <w:sz w:val="18"/>
                <w:szCs w:val="18"/>
              </w:rPr>
              <w:t>的要求</w:t>
            </w:r>
          </w:p>
        </w:tc>
      </w:tr>
      <w:tr w:rsidR="00B52002" w:rsidRPr="00B52002" w:rsidTr="00B52002">
        <w:trPr>
          <w:trHeight w:val="91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38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★字库</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操作系统提供符合</w:t>
            </w:r>
            <w:r w:rsidRPr="00B52002">
              <w:rPr>
                <w:color w:val="000000"/>
                <w:kern w:val="0"/>
                <w:sz w:val="18"/>
                <w:szCs w:val="18"/>
              </w:rPr>
              <w:t>GB 18030</w:t>
            </w:r>
            <w:r w:rsidRPr="00B52002">
              <w:rPr>
                <w:rFonts w:ascii="宋体" w:hAnsi="宋体" w:hint="eastAsia"/>
                <w:color w:val="000000"/>
                <w:kern w:val="0"/>
                <w:sz w:val="18"/>
                <w:szCs w:val="18"/>
              </w:rPr>
              <w:t>标准的字库，至少包括宋体、仿宋体、黑体、楷体及小标宋体在内的</w:t>
            </w:r>
            <w:r w:rsidRPr="00B52002">
              <w:rPr>
                <w:color w:val="000000"/>
                <w:kern w:val="0"/>
                <w:sz w:val="18"/>
                <w:szCs w:val="18"/>
              </w:rPr>
              <w:t>5</w:t>
            </w:r>
            <w:r w:rsidRPr="00B52002">
              <w:rPr>
                <w:rFonts w:ascii="宋体" w:hAnsi="宋体" w:hint="eastAsia"/>
                <w:color w:val="000000"/>
                <w:kern w:val="0"/>
                <w:sz w:val="18"/>
                <w:szCs w:val="18"/>
              </w:rPr>
              <w:t>种字库；支持曲线字库，可无级放缩字形大小，以适应不同分辨率的输出设备，输出字形应字形正确，字体规范；支持用户扩展安装字库</w:t>
            </w:r>
          </w:p>
        </w:tc>
      </w:tr>
      <w:tr w:rsidR="00B52002" w:rsidRPr="00B52002" w:rsidTr="00B52002">
        <w:trPr>
          <w:trHeight w:val="48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39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★输入法</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操作系统应内置输入法框架；至少提供一种音码和</w:t>
            </w:r>
            <w:proofErr w:type="gramStart"/>
            <w:r w:rsidRPr="00B52002">
              <w:rPr>
                <w:rFonts w:ascii="宋体" w:hAnsi="宋体" w:hint="eastAsia"/>
                <w:color w:val="000000"/>
                <w:kern w:val="0"/>
                <w:sz w:val="18"/>
                <w:szCs w:val="18"/>
              </w:rPr>
              <w:t>一种型码输入法</w:t>
            </w:r>
            <w:proofErr w:type="gramEnd"/>
            <w:r w:rsidRPr="00B52002">
              <w:rPr>
                <w:rFonts w:ascii="宋体" w:hAnsi="宋体" w:hint="eastAsia"/>
                <w:color w:val="000000"/>
                <w:kern w:val="0"/>
                <w:sz w:val="18"/>
                <w:szCs w:val="18"/>
              </w:rPr>
              <w:t>；支持</w:t>
            </w:r>
            <w:r w:rsidRPr="00B52002">
              <w:rPr>
                <w:color w:val="000000"/>
                <w:kern w:val="0"/>
                <w:sz w:val="18"/>
                <w:szCs w:val="18"/>
              </w:rPr>
              <w:t>GB 18030</w:t>
            </w:r>
            <w:r w:rsidRPr="00B52002">
              <w:rPr>
                <w:rFonts w:ascii="宋体" w:hAnsi="宋体" w:hint="eastAsia"/>
                <w:color w:val="000000"/>
                <w:kern w:val="0"/>
                <w:sz w:val="18"/>
                <w:szCs w:val="18"/>
              </w:rPr>
              <w:t>中已编码的语言文字输入法的安装使用</w:t>
            </w:r>
          </w:p>
        </w:tc>
      </w:tr>
      <w:tr w:rsidR="00B52002" w:rsidRPr="00B52002" w:rsidTr="00B52002">
        <w:trPr>
          <w:trHeight w:val="72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★输入法标准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操作系统提供的通用键盘输入法应符合</w:t>
            </w:r>
            <w:r w:rsidRPr="00B52002">
              <w:rPr>
                <w:color w:val="000000"/>
                <w:kern w:val="0"/>
                <w:sz w:val="18"/>
                <w:szCs w:val="18"/>
              </w:rPr>
              <w:t>GB /T19246—2003</w:t>
            </w:r>
            <w:r w:rsidRPr="00B52002">
              <w:rPr>
                <w:rFonts w:ascii="宋体" w:hAnsi="宋体" w:hint="eastAsia"/>
                <w:color w:val="000000"/>
                <w:kern w:val="0"/>
                <w:sz w:val="18"/>
                <w:szCs w:val="18"/>
              </w:rPr>
              <w:t>要求；如提供手写输入法，应符合</w:t>
            </w:r>
            <w:r w:rsidRPr="00B52002">
              <w:rPr>
                <w:color w:val="000000"/>
                <w:kern w:val="0"/>
                <w:sz w:val="18"/>
                <w:szCs w:val="18"/>
              </w:rPr>
              <w:t>GB /T18790—2010</w:t>
            </w:r>
            <w:r w:rsidRPr="00B52002">
              <w:rPr>
                <w:rFonts w:ascii="宋体" w:hAnsi="宋体" w:hint="eastAsia"/>
                <w:color w:val="000000"/>
                <w:kern w:val="0"/>
                <w:sz w:val="18"/>
                <w:szCs w:val="18"/>
              </w:rPr>
              <w:t>要求；如提供语音输入法，应符合</w:t>
            </w:r>
            <w:r w:rsidRPr="00B52002">
              <w:rPr>
                <w:color w:val="000000"/>
                <w:kern w:val="0"/>
                <w:sz w:val="18"/>
                <w:szCs w:val="18"/>
              </w:rPr>
              <w:t>GB /T21023—2007</w:t>
            </w:r>
            <w:r w:rsidRPr="00B52002">
              <w:rPr>
                <w:rFonts w:ascii="宋体" w:hAnsi="宋体" w:hint="eastAsia"/>
                <w:color w:val="000000"/>
                <w:kern w:val="0"/>
                <w:sz w:val="18"/>
                <w:szCs w:val="18"/>
              </w:rPr>
              <w:t>要求</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互联网输入法</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操作系统支持主流互联网输入法，支持输入法词库在线更新</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★输出</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系统配置的字库能被工具或软件正常调用打印和显示</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★表示</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操作系统提供中文界面显示，提供符合要求的日期、星期、上下午、时间、货币、数字等显示及表示方式</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系统管理要求</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★系统信息</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操作系统提供系统信息查看工具，支持用户查看系统版本、内核版本、内存容量、</w:t>
            </w:r>
            <w:r w:rsidRPr="00B52002">
              <w:rPr>
                <w:color w:val="000000"/>
                <w:kern w:val="0"/>
                <w:sz w:val="18"/>
                <w:szCs w:val="18"/>
              </w:rPr>
              <w:t>CPU</w:t>
            </w:r>
            <w:r w:rsidRPr="00B52002">
              <w:rPr>
                <w:rFonts w:ascii="宋体" w:hAnsi="宋体" w:hint="eastAsia"/>
                <w:color w:val="000000"/>
                <w:kern w:val="0"/>
                <w:sz w:val="18"/>
                <w:szCs w:val="18"/>
              </w:rPr>
              <w:t>型号等信息</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★系统资源管理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操作系统提供系统资源管理工具并图形化显示进程信息、资源信息、文件资源信息等</w:t>
            </w:r>
          </w:p>
        </w:tc>
      </w:tr>
      <w:tr w:rsidR="00B52002" w:rsidRPr="00B52002" w:rsidTr="00B52002">
        <w:trPr>
          <w:trHeight w:val="67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★硬盘管理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操作系统提供硬盘管理工具，显示硬盘容量及硬盘信息，支持新建和删除硬盘分区，分区支持</w:t>
            </w:r>
            <w:r w:rsidRPr="00B52002">
              <w:rPr>
                <w:color w:val="000000"/>
                <w:kern w:val="0"/>
                <w:sz w:val="18"/>
                <w:szCs w:val="18"/>
              </w:rPr>
              <w:t>EXT3</w:t>
            </w:r>
            <w:r w:rsidRPr="00B52002">
              <w:rPr>
                <w:rFonts w:ascii="宋体" w:hAnsi="宋体" w:hint="eastAsia"/>
                <w:color w:val="000000"/>
                <w:kern w:val="0"/>
                <w:sz w:val="18"/>
                <w:szCs w:val="18"/>
              </w:rPr>
              <w:t>、</w:t>
            </w:r>
            <w:r w:rsidRPr="00B52002">
              <w:rPr>
                <w:color w:val="000000"/>
                <w:kern w:val="0"/>
                <w:sz w:val="18"/>
                <w:szCs w:val="18"/>
              </w:rPr>
              <w:t>EXT4</w:t>
            </w:r>
            <w:r w:rsidRPr="00B52002">
              <w:rPr>
                <w:rFonts w:ascii="宋体" w:hAnsi="宋体" w:hint="eastAsia"/>
                <w:color w:val="000000"/>
                <w:kern w:val="0"/>
                <w:sz w:val="18"/>
                <w:szCs w:val="18"/>
              </w:rPr>
              <w:t>、</w:t>
            </w:r>
            <w:r w:rsidRPr="00B52002">
              <w:rPr>
                <w:color w:val="000000"/>
                <w:kern w:val="0"/>
                <w:sz w:val="18"/>
                <w:szCs w:val="18"/>
              </w:rPr>
              <w:t>FAT32</w:t>
            </w:r>
            <w:r w:rsidRPr="00B52002">
              <w:rPr>
                <w:rFonts w:ascii="宋体" w:hAnsi="宋体" w:hint="eastAsia"/>
                <w:color w:val="000000"/>
                <w:kern w:val="0"/>
                <w:sz w:val="18"/>
                <w:szCs w:val="18"/>
              </w:rPr>
              <w:t>、</w:t>
            </w:r>
            <w:r w:rsidRPr="00B52002">
              <w:rPr>
                <w:color w:val="000000"/>
                <w:kern w:val="0"/>
                <w:sz w:val="18"/>
                <w:szCs w:val="18"/>
              </w:rPr>
              <w:t>NTFS</w:t>
            </w:r>
            <w:r w:rsidRPr="00B52002">
              <w:rPr>
                <w:rFonts w:ascii="宋体" w:hAnsi="宋体" w:hint="eastAsia"/>
                <w:color w:val="000000"/>
                <w:kern w:val="0"/>
                <w:sz w:val="18"/>
                <w:szCs w:val="18"/>
              </w:rPr>
              <w:t>、</w:t>
            </w:r>
            <w:r w:rsidRPr="00B52002">
              <w:rPr>
                <w:color w:val="000000"/>
                <w:kern w:val="0"/>
                <w:sz w:val="18"/>
                <w:szCs w:val="18"/>
              </w:rPr>
              <w:t>XFS</w:t>
            </w:r>
            <w:r w:rsidRPr="00B52002">
              <w:rPr>
                <w:rFonts w:ascii="宋体" w:hAnsi="宋体" w:hint="eastAsia"/>
                <w:color w:val="000000"/>
                <w:kern w:val="0"/>
                <w:sz w:val="18"/>
                <w:szCs w:val="18"/>
              </w:rPr>
              <w:t>、</w:t>
            </w:r>
            <w:r w:rsidRPr="00B52002">
              <w:rPr>
                <w:color w:val="000000"/>
                <w:kern w:val="0"/>
                <w:sz w:val="18"/>
                <w:szCs w:val="18"/>
              </w:rPr>
              <w:t>exFAT</w:t>
            </w:r>
            <w:r w:rsidRPr="00B52002">
              <w:rPr>
                <w:rFonts w:ascii="宋体" w:hAnsi="宋体" w:hint="eastAsia"/>
                <w:color w:val="000000"/>
                <w:kern w:val="0"/>
                <w:sz w:val="18"/>
                <w:szCs w:val="18"/>
              </w:rPr>
              <w:t>、</w:t>
            </w:r>
            <w:r w:rsidRPr="00B52002">
              <w:rPr>
                <w:color w:val="000000"/>
                <w:kern w:val="0"/>
                <w:sz w:val="18"/>
                <w:szCs w:val="18"/>
              </w:rPr>
              <w:t>Btrfs</w:t>
            </w:r>
            <w:r w:rsidRPr="00B52002">
              <w:rPr>
                <w:rFonts w:ascii="宋体" w:hAnsi="宋体" w:hint="eastAsia"/>
                <w:color w:val="000000"/>
                <w:kern w:val="0"/>
                <w:sz w:val="18"/>
                <w:szCs w:val="18"/>
              </w:rPr>
              <w:t>等文件系统格式</w:t>
            </w:r>
          </w:p>
        </w:tc>
      </w:tr>
      <w:tr w:rsidR="00B52002" w:rsidRPr="00B52002" w:rsidTr="00B52002">
        <w:trPr>
          <w:trHeight w:val="69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★设备信息</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操作系统提供设备信息工具，显示</w:t>
            </w:r>
            <w:r w:rsidRPr="00B52002">
              <w:rPr>
                <w:color w:val="000000"/>
                <w:kern w:val="0"/>
                <w:sz w:val="18"/>
                <w:szCs w:val="18"/>
              </w:rPr>
              <w:t>CPU</w:t>
            </w:r>
            <w:r w:rsidRPr="00B52002">
              <w:rPr>
                <w:rFonts w:ascii="宋体" w:hAnsi="宋体" w:hint="eastAsia"/>
                <w:color w:val="000000"/>
                <w:kern w:val="0"/>
                <w:sz w:val="18"/>
                <w:szCs w:val="18"/>
              </w:rPr>
              <w:t>、内存、主板、存储、网卡、声卡、电源、</w:t>
            </w:r>
            <w:r w:rsidRPr="00B52002">
              <w:rPr>
                <w:color w:val="000000"/>
                <w:kern w:val="0"/>
                <w:sz w:val="18"/>
                <w:szCs w:val="18"/>
              </w:rPr>
              <w:t>USB</w:t>
            </w:r>
            <w:r w:rsidRPr="00B52002">
              <w:rPr>
                <w:rFonts w:ascii="宋体" w:hAnsi="宋体" w:hint="eastAsia"/>
                <w:color w:val="000000"/>
                <w:kern w:val="0"/>
                <w:sz w:val="18"/>
                <w:szCs w:val="18"/>
              </w:rPr>
              <w:t>、</w:t>
            </w:r>
            <w:proofErr w:type="gramStart"/>
            <w:r w:rsidRPr="00B52002">
              <w:rPr>
                <w:rFonts w:ascii="宋体" w:hAnsi="宋体" w:hint="eastAsia"/>
                <w:color w:val="000000"/>
                <w:kern w:val="0"/>
                <w:sz w:val="18"/>
                <w:szCs w:val="18"/>
              </w:rPr>
              <w:t>蓝牙等</w:t>
            </w:r>
            <w:proofErr w:type="gramEnd"/>
            <w:r w:rsidRPr="00B52002">
              <w:rPr>
                <w:rFonts w:ascii="宋体" w:hAnsi="宋体" w:hint="eastAsia"/>
                <w:color w:val="000000"/>
                <w:kern w:val="0"/>
                <w:sz w:val="18"/>
                <w:szCs w:val="18"/>
              </w:rPr>
              <w:t>参数信息，显示硬件信息、计算机型号和操作系统信息、设备驱动状态（启用或禁用），并支持设备启用、禁用状态设置</w:t>
            </w:r>
          </w:p>
        </w:tc>
      </w:tr>
      <w:tr w:rsidR="00B52002" w:rsidRPr="00B52002" w:rsidTr="00B52002">
        <w:trPr>
          <w:trHeight w:val="196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★文件管理器</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操作系统支持按文件名、文件类型、文件修改时间、文件大小排序显示文件；支持文本文件、图片文件和视频</w:t>
            </w:r>
            <w:proofErr w:type="gramStart"/>
            <w:r w:rsidRPr="00B52002">
              <w:rPr>
                <w:rFonts w:ascii="宋体" w:hAnsi="宋体" w:hint="eastAsia"/>
                <w:color w:val="000000"/>
                <w:kern w:val="0"/>
                <w:sz w:val="18"/>
                <w:szCs w:val="18"/>
              </w:rPr>
              <w:t>文件首帧的</w:t>
            </w:r>
            <w:proofErr w:type="gramEnd"/>
            <w:r w:rsidRPr="00B52002">
              <w:rPr>
                <w:rFonts w:ascii="宋体" w:hAnsi="宋体" w:hint="eastAsia"/>
                <w:color w:val="000000"/>
                <w:kern w:val="0"/>
                <w:sz w:val="18"/>
                <w:szCs w:val="18"/>
              </w:rPr>
              <w:t>预览；显示当前用户的主目录、桌面、文档、下载、回收站等文件资源；支持对光驱、闪存盘的访问；支持对网络资源的访问，包括</w:t>
            </w:r>
            <w:r w:rsidRPr="00B52002">
              <w:rPr>
                <w:color w:val="000000"/>
                <w:kern w:val="0"/>
                <w:sz w:val="18"/>
                <w:szCs w:val="18"/>
              </w:rPr>
              <w:t>SMB</w:t>
            </w:r>
            <w:r w:rsidRPr="00B52002">
              <w:rPr>
                <w:rFonts w:ascii="宋体" w:hAnsi="宋体" w:hint="eastAsia"/>
                <w:color w:val="000000"/>
                <w:kern w:val="0"/>
                <w:sz w:val="18"/>
                <w:szCs w:val="18"/>
              </w:rPr>
              <w:t>、</w:t>
            </w:r>
            <w:r w:rsidRPr="00B52002">
              <w:rPr>
                <w:color w:val="000000"/>
                <w:kern w:val="0"/>
                <w:sz w:val="18"/>
                <w:szCs w:val="18"/>
              </w:rPr>
              <w:t>FTP</w:t>
            </w:r>
            <w:r w:rsidRPr="00B52002">
              <w:rPr>
                <w:rFonts w:ascii="宋体" w:hAnsi="宋体" w:hint="eastAsia"/>
                <w:color w:val="000000"/>
                <w:kern w:val="0"/>
                <w:sz w:val="18"/>
                <w:szCs w:val="18"/>
              </w:rPr>
              <w:t>、</w:t>
            </w:r>
            <w:r w:rsidRPr="00B52002">
              <w:rPr>
                <w:color w:val="000000"/>
                <w:kern w:val="0"/>
                <w:sz w:val="18"/>
                <w:szCs w:val="18"/>
              </w:rPr>
              <w:t>NFS</w:t>
            </w:r>
            <w:r w:rsidRPr="00B52002">
              <w:rPr>
                <w:rFonts w:ascii="宋体" w:hAnsi="宋体" w:hint="eastAsia"/>
                <w:color w:val="000000"/>
                <w:kern w:val="0"/>
                <w:sz w:val="18"/>
                <w:szCs w:val="18"/>
              </w:rPr>
              <w:t>等协议下的网络资源；支持通过地址栏输入绝对路径定位文件夹；支持文件按照列表显示或网格图标显示；支持新建文件、文件夹和快捷方式，并支持扩展新建的文件类型；支持</w:t>
            </w:r>
            <w:proofErr w:type="gramStart"/>
            <w:r w:rsidRPr="00B52002">
              <w:rPr>
                <w:rFonts w:ascii="宋体" w:hAnsi="宋体" w:hint="eastAsia"/>
                <w:color w:val="000000"/>
                <w:kern w:val="0"/>
                <w:sz w:val="18"/>
                <w:szCs w:val="18"/>
              </w:rPr>
              <w:t>全选当前</w:t>
            </w:r>
            <w:proofErr w:type="gramEnd"/>
            <w:r w:rsidRPr="00B52002">
              <w:rPr>
                <w:rFonts w:ascii="宋体" w:hAnsi="宋体" w:hint="eastAsia"/>
                <w:color w:val="000000"/>
                <w:kern w:val="0"/>
                <w:sz w:val="18"/>
                <w:szCs w:val="18"/>
              </w:rPr>
              <w:t>文件夹所有文件，支持文件多选、反选；支持复制、粘贴、删除、剪切、重命名、压缩等文件操作；支持选择文件打开方式，可以使用默认用程序打开，并支持修改默认用程序；支持按文件名、修改时间、文件大小等搜索</w:t>
            </w:r>
          </w:p>
        </w:tc>
      </w:tr>
      <w:tr w:rsidR="00B52002" w:rsidRPr="00B52002" w:rsidTr="00B52002">
        <w:trPr>
          <w:trHeight w:val="48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49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全文搜索</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操作系统支持全文搜索，文件类型包括</w:t>
            </w:r>
            <w:r w:rsidRPr="00B52002">
              <w:rPr>
                <w:color w:val="000000"/>
                <w:kern w:val="0"/>
                <w:sz w:val="18"/>
                <w:szCs w:val="18"/>
              </w:rPr>
              <w:t>OFD</w:t>
            </w:r>
            <w:r w:rsidRPr="00B52002">
              <w:rPr>
                <w:rFonts w:ascii="宋体" w:hAnsi="宋体" w:hint="eastAsia"/>
                <w:color w:val="000000"/>
                <w:kern w:val="0"/>
                <w:sz w:val="18"/>
                <w:szCs w:val="18"/>
              </w:rPr>
              <w:t>、</w:t>
            </w:r>
            <w:r w:rsidRPr="00B52002">
              <w:rPr>
                <w:color w:val="000000"/>
                <w:kern w:val="0"/>
                <w:sz w:val="18"/>
                <w:szCs w:val="18"/>
              </w:rPr>
              <w:t>UOF</w:t>
            </w:r>
            <w:r w:rsidRPr="00B52002">
              <w:rPr>
                <w:rFonts w:ascii="宋体" w:hAnsi="宋体" w:hint="eastAsia"/>
                <w:color w:val="000000"/>
                <w:kern w:val="0"/>
                <w:sz w:val="18"/>
                <w:szCs w:val="18"/>
              </w:rPr>
              <w:t>、</w:t>
            </w:r>
            <w:r w:rsidRPr="00B52002">
              <w:rPr>
                <w:color w:val="000000"/>
                <w:kern w:val="0"/>
                <w:sz w:val="18"/>
                <w:szCs w:val="18"/>
              </w:rPr>
              <w:t>PDF</w:t>
            </w:r>
            <w:r w:rsidRPr="00B52002">
              <w:rPr>
                <w:rFonts w:ascii="宋体" w:hAnsi="宋体" w:hint="eastAsia"/>
                <w:color w:val="000000"/>
                <w:kern w:val="0"/>
                <w:sz w:val="18"/>
                <w:szCs w:val="18"/>
              </w:rPr>
              <w:t>、</w:t>
            </w:r>
            <w:r w:rsidRPr="00B52002">
              <w:rPr>
                <w:color w:val="000000"/>
                <w:kern w:val="0"/>
                <w:sz w:val="18"/>
                <w:szCs w:val="18"/>
              </w:rPr>
              <w:t>OOXML</w:t>
            </w:r>
            <w:r w:rsidRPr="00B52002">
              <w:rPr>
                <w:rFonts w:ascii="宋体" w:hAnsi="宋体" w:hint="eastAsia"/>
                <w:color w:val="000000"/>
                <w:kern w:val="0"/>
                <w:sz w:val="18"/>
                <w:szCs w:val="18"/>
              </w:rPr>
              <w:t>、纯文本、网页、</w:t>
            </w:r>
            <w:r w:rsidRPr="00B52002">
              <w:rPr>
                <w:color w:val="000000"/>
                <w:kern w:val="0"/>
                <w:sz w:val="18"/>
                <w:szCs w:val="18"/>
              </w:rPr>
              <w:t>XML</w:t>
            </w:r>
            <w:r w:rsidRPr="00B52002">
              <w:rPr>
                <w:rFonts w:ascii="宋体" w:hAnsi="宋体" w:hint="eastAsia"/>
                <w:color w:val="000000"/>
                <w:kern w:val="0"/>
                <w:sz w:val="18"/>
                <w:szCs w:val="18"/>
              </w:rPr>
              <w:t>、</w:t>
            </w:r>
            <w:r w:rsidRPr="00B52002">
              <w:rPr>
                <w:color w:val="000000"/>
                <w:kern w:val="0"/>
                <w:sz w:val="18"/>
                <w:szCs w:val="18"/>
              </w:rPr>
              <w:t>sh</w:t>
            </w:r>
            <w:r w:rsidRPr="00B52002">
              <w:rPr>
                <w:rFonts w:ascii="宋体" w:hAnsi="宋体" w:hint="eastAsia"/>
                <w:color w:val="000000"/>
                <w:kern w:val="0"/>
                <w:sz w:val="18"/>
                <w:szCs w:val="18"/>
              </w:rPr>
              <w:t>脚本等</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★本地</w:t>
            </w:r>
            <w:proofErr w:type="gramStart"/>
            <w:r w:rsidRPr="00B52002">
              <w:rPr>
                <w:rFonts w:ascii="宋体" w:hAnsi="宋体" w:cs="Arial" w:hint="eastAsia"/>
                <w:color w:val="000000"/>
                <w:kern w:val="0"/>
                <w:sz w:val="18"/>
                <w:szCs w:val="18"/>
              </w:rPr>
              <w:t>帐户</w:t>
            </w:r>
            <w:proofErr w:type="gramEnd"/>
            <w:r w:rsidRPr="00B52002">
              <w:rPr>
                <w:rFonts w:ascii="宋体" w:hAnsi="宋体" w:cs="Arial" w:hint="eastAsia"/>
                <w:color w:val="000000"/>
                <w:kern w:val="0"/>
                <w:sz w:val="18"/>
                <w:szCs w:val="18"/>
              </w:rPr>
              <w:t>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操作系统提供图形管理界面，支持</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和用户组管理，支持口令、头像、权限设置，支持口令修改，支持重设管理</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口令</w:t>
            </w:r>
          </w:p>
        </w:tc>
      </w:tr>
      <w:tr w:rsidR="00B52002" w:rsidRPr="00B52002" w:rsidTr="00B52002">
        <w:trPr>
          <w:trHeight w:val="48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★登录管理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操作系统支持本地</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w:t>
            </w:r>
            <w:r w:rsidRPr="00B52002">
              <w:rPr>
                <w:color w:val="000000"/>
                <w:kern w:val="0"/>
                <w:sz w:val="18"/>
                <w:szCs w:val="18"/>
              </w:rPr>
              <w:t>LDAP</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鉴别登录，提供口令、指纹、人脸、</w:t>
            </w:r>
            <w:r w:rsidRPr="00B52002">
              <w:rPr>
                <w:color w:val="000000"/>
                <w:kern w:val="0"/>
                <w:sz w:val="18"/>
                <w:szCs w:val="18"/>
              </w:rPr>
              <w:t>U-Key</w:t>
            </w:r>
            <w:r w:rsidRPr="00B52002">
              <w:rPr>
                <w:rFonts w:ascii="宋体" w:hAnsi="宋体" w:hint="eastAsia"/>
                <w:color w:val="000000"/>
                <w:kern w:val="0"/>
                <w:sz w:val="18"/>
                <w:szCs w:val="18"/>
              </w:rPr>
              <w:t>等多种鉴别方式登录，支持本地</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免口令登录和自动登录</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★鼠标管理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操作系统提供图形化鼠标管理工具；支持鼠标灵敏度、滚轮方向的设置与测试；支持左右手习惯设置；对于</w:t>
            </w:r>
            <w:proofErr w:type="gramStart"/>
            <w:r w:rsidRPr="00B52002">
              <w:rPr>
                <w:rFonts w:ascii="宋体" w:hAnsi="宋体" w:hint="eastAsia"/>
                <w:color w:val="000000"/>
                <w:kern w:val="0"/>
                <w:sz w:val="18"/>
                <w:szCs w:val="18"/>
              </w:rPr>
              <w:t>带触控板</w:t>
            </w:r>
            <w:proofErr w:type="gramEnd"/>
            <w:r w:rsidRPr="00B52002">
              <w:rPr>
                <w:rFonts w:ascii="宋体" w:hAnsi="宋体" w:hint="eastAsia"/>
                <w:color w:val="000000"/>
                <w:kern w:val="0"/>
                <w:sz w:val="18"/>
                <w:szCs w:val="18"/>
              </w:rPr>
              <w:t>的微型计算机，应具有触</w:t>
            </w:r>
            <w:proofErr w:type="gramStart"/>
            <w:r w:rsidRPr="00B52002">
              <w:rPr>
                <w:rFonts w:ascii="宋体" w:hAnsi="宋体" w:hint="eastAsia"/>
                <w:color w:val="000000"/>
                <w:kern w:val="0"/>
                <w:sz w:val="18"/>
                <w:szCs w:val="18"/>
              </w:rPr>
              <w:t>控板管理</w:t>
            </w:r>
            <w:proofErr w:type="gramEnd"/>
            <w:r w:rsidRPr="00B52002">
              <w:rPr>
                <w:rFonts w:ascii="宋体" w:hAnsi="宋体" w:hint="eastAsia"/>
                <w:color w:val="000000"/>
                <w:kern w:val="0"/>
                <w:sz w:val="18"/>
                <w:szCs w:val="18"/>
              </w:rPr>
              <w:t>功能，包括启动与禁止及相应的防误触等功能</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★键盘管理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操作系统提供键盘图形化管理工具；支持重复键延时及速度设置；支持数字键盘、大写锁定提示</w:t>
            </w:r>
          </w:p>
        </w:tc>
      </w:tr>
      <w:tr w:rsidR="00B52002" w:rsidRPr="00B52002" w:rsidTr="00B52002">
        <w:trPr>
          <w:trHeight w:val="156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54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★显示管理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屏幕分辨率设置；支持屏幕刷新率设置；支持屏幕亮度设置；支持屏幕显示冷暖色温手动、自动调节；支持多个屏幕以复制、扩展、单独方式输出显示，支持多个屏幕显示位置设置，支持各屏幕显示方向独立设置；支持</w:t>
            </w:r>
            <w:r w:rsidRPr="00B52002">
              <w:rPr>
                <w:color w:val="000000"/>
                <w:kern w:val="0"/>
                <w:sz w:val="18"/>
                <w:szCs w:val="18"/>
              </w:rPr>
              <w:t>4K</w:t>
            </w:r>
            <w:r w:rsidRPr="00B52002">
              <w:rPr>
                <w:rFonts w:ascii="宋体" w:hAnsi="宋体" w:hint="eastAsia"/>
                <w:color w:val="000000"/>
                <w:kern w:val="0"/>
                <w:sz w:val="18"/>
                <w:szCs w:val="18"/>
              </w:rPr>
              <w:t>高分辨率屏幕显示，支持手动和自适应匹配设置窗口等比缩放显示；支持超宽屏显示，如：</w:t>
            </w:r>
            <w:r w:rsidRPr="00B52002">
              <w:rPr>
                <w:color w:val="000000"/>
                <w:kern w:val="0"/>
                <w:sz w:val="18"/>
                <w:szCs w:val="18"/>
              </w:rPr>
              <w:t>21:9</w:t>
            </w:r>
            <w:r w:rsidRPr="00B52002">
              <w:rPr>
                <w:rFonts w:ascii="宋体" w:hAnsi="宋体" w:hint="eastAsia"/>
                <w:color w:val="000000"/>
                <w:kern w:val="0"/>
                <w:sz w:val="18"/>
                <w:szCs w:val="18"/>
              </w:rPr>
              <w:t>、</w:t>
            </w:r>
            <w:r w:rsidRPr="00B52002">
              <w:rPr>
                <w:color w:val="000000"/>
                <w:kern w:val="0"/>
                <w:sz w:val="18"/>
                <w:szCs w:val="18"/>
              </w:rPr>
              <w:t>32:9</w:t>
            </w:r>
            <w:r w:rsidRPr="00B52002">
              <w:rPr>
                <w:rFonts w:ascii="宋体" w:hAnsi="宋体" w:hint="eastAsia"/>
                <w:color w:val="000000"/>
                <w:kern w:val="0"/>
                <w:sz w:val="18"/>
                <w:szCs w:val="18"/>
              </w:rPr>
              <w:t>的显示器；支持触屏功能，包括选择、点击、双击、滚动等操作；支持登录界面、锁屏界面、系统桌面的背景图片设置；支持屏幕保护定时设置和</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口令鉴</w:t>
            </w:r>
            <w:proofErr w:type="gramStart"/>
            <w:r w:rsidRPr="00B52002">
              <w:rPr>
                <w:rFonts w:ascii="宋体" w:hAnsi="宋体" w:hint="eastAsia"/>
                <w:color w:val="000000"/>
                <w:kern w:val="0"/>
                <w:sz w:val="18"/>
                <w:szCs w:val="18"/>
              </w:rPr>
              <w:t>权恢复</w:t>
            </w:r>
            <w:proofErr w:type="gramEnd"/>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★声音管理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操作系统支持输出音量大小设置、静音设置；支持系统默认音效配置；支持输入输出设备配置；支持输入噪音抑制开关设置；支持输出音量增强开关设置；支持输出声道左右平衡设置</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★快捷键管理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操作系统支持预先定义系统快捷键；支持自定义快捷键</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★时间日期管理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操作系统支持图形化显示；支持系统日期、时间设置；支持时区设置；支持网络时钟同步设置</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★电源管理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操作系统支持空闲时显示器转入待机的时间设置；支持空闲时计算机转入屏幕保护的时间设置；支持屏幕显示亮度设置；便携式计算机使用时支持高性能、平衡、节能等模式设置</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59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★输入法管理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操作系统支持添加和删除输入法；支持快捷键设置，包括输入法启动、输入法激活</w:t>
            </w:r>
            <w:r w:rsidRPr="00B52002">
              <w:rPr>
                <w:color w:val="000000"/>
                <w:kern w:val="0"/>
                <w:sz w:val="18"/>
                <w:szCs w:val="18"/>
              </w:rPr>
              <w:t>/</w:t>
            </w:r>
            <w:r w:rsidRPr="00B52002">
              <w:rPr>
                <w:rFonts w:ascii="宋体" w:hAnsi="宋体" w:hint="eastAsia"/>
                <w:color w:val="000000"/>
                <w:kern w:val="0"/>
                <w:sz w:val="18"/>
                <w:szCs w:val="18"/>
              </w:rPr>
              <w:t>非激活切换、顺序切换等；支持多种输入法共存</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★默认登录语言</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按照安装时选择的文种类型作为初次登录系统文种</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多语言图形界面</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w:t>
            </w:r>
            <w:r w:rsidRPr="00B52002">
              <w:rPr>
                <w:color w:val="000000"/>
                <w:kern w:val="0"/>
                <w:sz w:val="18"/>
                <w:szCs w:val="18"/>
              </w:rPr>
              <w:t>GB 18030</w:t>
            </w:r>
            <w:r w:rsidRPr="00B52002">
              <w:rPr>
                <w:rFonts w:ascii="宋体" w:hAnsi="宋体" w:hint="eastAsia"/>
                <w:color w:val="000000"/>
                <w:kern w:val="0"/>
                <w:sz w:val="18"/>
                <w:szCs w:val="18"/>
              </w:rPr>
              <w:t>规定的文种的语言环境，支持已安装文种切换显示设置</w:t>
            </w:r>
          </w:p>
        </w:tc>
      </w:tr>
      <w:tr w:rsidR="00B52002" w:rsidRPr="00B52002" w:rsidTr="00B52002">
        <w:trPr>
          <w:trHeight w:val="86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★打印机管理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r>
      <w:tr w:rsidR="00B52002" w:rsidRPr="00B52002" w:rsidTr="00B52002">
        <w:trPr>
          <w:trHeight w:val="91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★外设管控</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操作系统支持动态显示未授权设备信息；支持接口控制、设备控制、权限控制等（接口包括</w:t>
            </w:r>
            <w:r w:rsidRPr="00B52002">
              <w:rPr>
                <w:color w:val="000000"/>
                <w:kern w:val="0"/>
                <w:sz w:val="18"/>
                <w:szCs w:val="18"/>
              </w:rPr>
              <w:t>USB</w:t>
            </w:r>
            <w:r w:rsidRPr="00B52002">
              <w:rPr>
                <w:rFonts w:ascii="宋体" w:hAnsi="宋体" w:hint="eastAsia"/>
                <w:color w:val="000000"/>
                <w:kern w:val="0"/>
                <w:sz w:val="18"/>
                <w:szCs w:val="18"/>
              </w:rPr>
              <w:t>、蓝牙、网络接口等；设备包括打印机、摄录设备、</w:t>
            </w:r>
            <w:r w:rsidRPr="00B52002">
              <w:rPr>
                <w:color w:val="000000"/>
                <w:kern w:val="0"/>
                <w:sz w:val="18"/>
                <w:szCs w:val="18"/>
              </w:rPr>
              <w:t>USB</w:t>
            </w:r>
            <w:r w:rsidRPr="00B52002">
              <w:rPr>
                <w:rFonts w:ascii="宋体" w:hAnsi="宋体" w:hint="eastAsia"/>
                <w:color w:val="000000"/>
                <w:kern w:val="0"/>
                <w:sz w:val="18"/>
                <w:szCs w:val="18"/>
              </w:rPr>
              <w:t>存储设备等；权限包括读、写、执行等）；支持按设备类型、设备</w:t>
            </w:r>
            <w:r w:rsidRPr="00B52002">
              <w:rPr>
                <w:color w:val="000000"/>
                <w:kern w:val="0"/>
                <w:sz w:val="18"/>
                <w:szCs w:val="18"/>
              </w:rPr>
              <w:t>ID</w:t>
            </w:r>
            <w:r w:rsidRPr="00B52002">
              <w:rPr>
                <w:rFonts w:ascii="宋体" w:hAnsi="宋体" w:hint="eastAsia"/>
                <w:color w:val="000000"/>
                <w:kern w:val="0"/>
                <w:sz w:val="18"/>
                <w:szCs w:val="18"/>
              </w:rPr>
              <w:t>、接口等配置设备接入黑白名单策略；提供完整的连接记录，记录可追溯</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★隐私文件保护</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操作系统提供基于独立口令和密钥保护的文件保险箱；支持口令和透明加解密鉴</w:t>
            </w:r>
            <w:proofErr w:type="gramStart"/>
            <w:r w:rsidRPr="00B52002">
              <w:rPr>
                <w:rFonts w:ascii="宋体" w:hAnsi="宋体" w:hint="eastAsia"/>
                <w:color w:val="000000"/>
                <w:kern w:val="0"/>
                <w:sz w:val="18"/>
                <w:szCs w:val="18"/>
              </w:rPr>
              <w:t>权访问</w:t>
            </w:r>
            <w:proofErr w:type="gramEnd"/>
            <w:r w:rsidRPr="00B52002">
              <w:rPr>
                <w:rFonts w:ascii="宋体" w:hAnsi="宋体" w:hint="eastAsia"/>
                <w:color w:val="000000"/>
                <w:kern w:val="0"/>
                <w:sz w:val="18"/>
                <w:szCs w:val="18"/>
              </w:rPr>
              <w:t>文件保险箱内的文件和文件夹；支持手动上锁文件保险箱；支持通过密钥找回口令</w:t>
            </w:r>
          </w:p>
        </w:tc>
      </w:tr>
      <w:tr w:rsidR="00B52002" w:rsidRPr="00B52002" w:rsidTr="00B52002">
        <w:trPr>
          <w:trHeight w:val="141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★网络管理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支持图形化显示；支持</w:t>
            </w:r>
            <w:r w:rsidRPr="00B52002">
              <w:rPr>
                <w:color w:val="000000"/>
                <w:kern w:val="0"/>
                <w:sz w:val="18"/>
                <w:szCs w:val="18"/>
              </w:rPr>
              <w:t>DNS</w:t>
            </w:r>
            <w:r w:rsidRPr="00B52002">
              <w:rPr>
                <w:rFonts w:ascii="宋体" w:hAnsi="宋体" w:hint="eastAsia"/>
                <w:color w:val="000000"/>
                <w:kern w:val="0"/>
                <w:sz w:val="18"/>
                <w:szCs w:val="18"/>
              </w:rPr>
              <w:t>设置；支持</w:t>
            </w:r>
            <w:r w:rsidRPr="00B52002">
              <w:rPr>
                <w:color w:val="000000"/>
                <w:kern w:val="0"/>
                <w:sz w:val="18"/>
                <w:szCs w:val="18"/>
              </w:rPr>
              <w:t>IPV4/IPV6</w:t>
            </w:r>
            <w:r w:rsidRPr="00B52002">
              <w:rPr>
                <w:rFonts w:ascii="宋体" w:hAnsi="宋体" w:hint="eastAsia"/>
                <w:color w:val="000000"/>
                <w:kern w:val="0"/>
                <w:sz w:val="18"/>
                <w:szCs w:val="18"/>
              </w:rPr>
              <w:t>地址配置；支持自动获取网络地址；支持网关设置；支持手动</w:t>
            </w:r>
            <w:r w:rsidRPr="00B52002">
              <w:rPr>
                <w:color w:val="000000"/>
                <w:kern w:val="0"/>
                <w:sz w:val="18"/>
                <w:szCs w:val="18"/>
              </w:rPr>
              <w:t>/</w:t>
            </w:r>
            <w:r w:rsidRPr="00B52002">
              <w:rPr>
                <w:rFonts w:ascii="宋体" w:hAnsi="宋体" w:hint="eastAsia"/>
                <w:color w:val="000000"/>
                <w:kern w:val="0"/>
                <w:sz w:val="18"/>
                <w:szCs w:val="18"/>
              </w:rPr>
              <w:t>自动设置网络代理服务器，支持</w:t>
            </w:r>
            <w:r w:rsidRPr="00B52002">
              <w:rPr>
                <w:color w:val="000000"/>
                <w:kern w:val="0"/>
                <w:sz w:val="18"/>
                <w:szCs w:val="18"/>
              </w:rPr>
              <w:t>HTTP</w:t>
            </w:r>
            <w:r w:rsidRPr="00B52002">
              <w:rPr>
                <w:rFonts w:ascii="宋体" w:hAnsi="宋体" w:hint="eastAsia"/>
                <w:color w:val="000000"/>
                <w:kern w:val="0"/>
                <w:sz w:val="18"/>
                <w:szCs w:val="18"/>
              </w:rPr>
              <w:t>、</w:t>
            </w:r>
            <w:r w:rsidRPr="00B52002">
              <w:rPr>
                <w:color w:val="000000"/>
                <w:kern w:val="0"/>
                <w:sz w:val="18"/>
                <w:szCs w:val="18"/>
              </w:rPr>
              <w:t>HTTPS</w:t>
            </w:r>
            <w:r w:rsidRPr="00B52002">
              <w:rPr>
                <w:rFonts w:ascii="宋体" w:hAnsi="宋体" w:hint="eastAsia"/>
                <w:color w:val="000000"/>
                <w:kern w:val="0"/>
                <w:sz w:val="18"/>
                <w:szCs w:val="18"/>
              </w:rPr>
              <w:t>、</w:t>
            </w:r>
            <w:r w:rsidRPr="00B52002">
              <w:rPr>
                <w:color w:val="000000"/>
                <w:kern w:val="0"/>
                <w:sz w:val="18"/>
                <w:szCs w:val="18"/>
              </w:rPr>
              <w:t>FTP</w:t>
            </w:r>
            <w:r w:rsidRPr="00B52002">
              <w:rPr>
                <w:rFonts w:ascii="宋体" w:hAnsi="宋体" w:hint="eastAsia"/>
                <w:color w:val="000000"/>
                <w:kern w:val="0"/>
                <w:sz w:val="18"/>
                <w:szCs w:val="18"/>
              </w:rPr>
              <w:t>、</w:t>
            </w:r>
            <w:r w:rsidRPr="00B52002">
              <w:rPr>
                <w:color w:val="000000"/>
                <w:kern w:val="0"/>
                <w:sz w:val="18"/>
                <w:szCs w:val="18"/>
              </w:rPr>
              <w:t>SOCKS</w:t>
            </w:r>
            <w:r w:rsidRPr="00B52002">
              <w:rPr>
                <w:rFonts w:ascii="宋体" w:hAnsi="宋体" w:hint="eastAsia"/>
                <w:color w:val="000000"/>
                <w:kern w:val="0"/>
                <w:sz w:val="18"/>
                <w:szCs w:val="18"/>
              </w:rPr>
              <w:t>等多种协议；支持无线网络管理，包括连接或断开网络、配置口令、手动刷新无线热点列表等；支持个人热点共享，包括有线、无线网络生成的网络热点；支持</w:t>
            </w:r>
            <w:r w:rsidRPr="00B52002">
              <w:rPr>
                <w:color w:val="000000"/>
                <w:kern w:val="0"/>
                <w:sz w:val="18"/>
                <w:szCs w:val="18"/>
              </w:rPr>
              <w:t>L2TP</w:t>
            </w:r>
            <w:r w:rsidRPr="00B52002">
              <w:rPr>
                <w:rFonts w:ascii="宋体" w:hAnsi="宋体" w:hint="eastAsia"/>
                <w:color w:val="000000"/>
                <w:kern w:val="0"/>
                <w:sz w:val="18"/>
                <w:szCs w:val="18"/>
              </w:rPr>
              <w:t>、</w:t>
            </w:r>
            <w:r w:rsidRPr="00B52002">
              <w:rPr>
                <w:color w:val="000000"/>
                <w:kern w:val="0"/>
                <w:sz w:val="18"/>
                <w:szCs w:val="18"/>
              </w:rPr>
              <w:t>PPTP</w:t>
            </w:r>
            <w:r w:rsidRPr="00B52002">
              <w:rPr>
                <w:rFonts w:ascii="宋体" w:hAnsi="宋体" w:hint="eastAsia"/>
                <w:color w:val="000000"/>
                <w:kern w:val="0"/>
                <w:sz w:val="18"/>
                <w:szCs w:val="18"/>
              </w:rPr>
              <w:t>、</w:t>
            </w:r>
            <w:r w:rsidRPr="00B52002">
              <w:rPr>
                <w:color w:val="000000"/>
                <w:kern w:val="0"/>
                <w:sz w:val="18"/>
                <w:szCs w:val="18"/>
              </w:rPr>
              <w:t>OpenVPN</w:t>
            </w:r>
            <w:r w:rsidRPr="00B52002">
              <w:rPr>
                <w:rFonts w:ascii="宋体" w:hAnsi="宋体" w:hint="eastAsia"/>
                <w:color w:val="000000"/>
                <w:kern w:val="0"/>
                <w:sz w:val="18"/>
                <w:szCs w:val="18"/>
              </w:rPr>
              <w:t>、</w:t>
            </w:r>
            <w:r w:rsidRPr="00B52002">
              <w:rPr>
                <w:color w:val="000000"/>
                <w:kern w:val="0"/>
                <w:sz w:val="18"/>
                <w:szCs w:val="18"/>
              </w:rPr>
              <w:t>StrongSwan</w:t>
            </w:r>
            <w:r w:rsidRPr="00B52002">
              <w:rPr>
                <w:rFonts w:ascii="宋体" w:hAnsi="宋体" w:hint="eastAsia"/>
                <w:color w:val="000000"/>
                <w:kern w:val="0"/>
                <w:sz w:val="18"/>
                <w:szCs w:val="18"/>
              </w:rPr>
              <w:t>类型的</w:t>
            </w:r>
            <w:r w:rsidRPr="00B52002">
              <w:rPr>
                <w:color w:val="000000"/>
                <w:kern w:val="0"/>
                <w:sz w:val="18"/>
                <w:szCs w:val="18"/>
              </w:rPr>
              <w:t>VPN</w:t>
            </w:r>
            <w:r w:rsidRPr="00B52002">
              <w:rPr>
                <w:rFonts w:ascii="宋体" w:hAnsi="宋体" w:hint="eastAsia"/>
                <w:color w:val="000000"/>
                <w:kern w:val="0"/>
                <w:sz w:val="18"/>
                <w:szCs w:val="18"/>
              </w:rPr>
              <w:t>连接，支持新增、导入、编辑和删除连接配置，支持启用或禁用</w:t>
            </w:r>
            <w:r w:rsidRPr="00B52002">
              <w:rPr>
                <w:color w:val="000000"/>
                <w:kern w:val="0"/>
                <w:sz w:val="18"/>
                <w:szCs w:val="18"/>
              </w:rPr>
              <w:t>VPN</w:t>
            </w:r>
            <w:r w:rsidRPr="00B52002">
              <w:rPr>
                <w:rFonts w:ascii="宋体" w:hAnsi="宋体" w:hint="eastAsia"/>
                <w:color w:val="000000"/>
                <w:kern w:val="0"/>
                <w:sz w:val="18"/>
                <w:szCs w:val="18"/>
              </w:rPr>
              <w:t>自动连接</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★默认应用</w:t>
            </w:r>
            <w:r w:rsidRPr="00B52002">
              <w:rPr>
                <w:rFonts w:ascii="宋体" w:hAnsi="宋体" w:cs="Arial" w:hint="eastAsia"/>
                <w:color w:val="000000"/>
                <w:kern w:val="0"/>
                <w:sz w:val="18"/>
                <w:szCs w:val="18"/>
              </w:rPr>
              <w:lastRenderedPageBreak/>
              <w:t>程序管理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lastRenderedPageBreak/>
              <w:t>操作系统提供默认用程序管理工具，支持预先定义和修改指定</w:t>
            </w:r>
            <w:proofErr w:type="gramStart"/>
            <w:r w:rsidRPr="00B52002">
              <w:rPr>
                <w:rFonts w:ascii="宋体" w:hAnsi="宋体" w:hint="eastAsia"/>
                <w:color w:val="000000"/>
                <w:kern w:val="0"/>
                <w:sz w:val="18"/>
                <w:szCs w:val="18"/>
              </w:rPr>
              <w:lastRenderedPageBreak/>
              <w:t>用类型</w:t>
            </w:r>
            <w:proofErr w:type="gramEnd"/>
            <w:r w:rsidRPr="00B52002">
              <w:rPr>
                <w:rFonts w:ascii="宋体" w:hAnsi="宋体" w:hint="eastAsia"/>
                <w:color w:val="000000"/>
                <w:kern w:val="0"/>
                <w:sz w:val="18"/>
                <w:szCs w:val="18"/>
              </w:rPr>
              <w:t>的默认程序，包括图片、文本、音视频、网页、邮件</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67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应用商店</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不涉及</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★通知管理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操作系统任务栏提供通知中心图标，并显示消息提醒；系统和应用使用通知接口发送通知消息；支持对通知消息的管理，包括显示、删除、清理等</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69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★主题管理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操作系统提供图形化主题管理工具；支持以深色、浅色和昼夜切换自动配色方式显示系统图形化界面；支持系统主题颜色设置；支持系统图标主题设置；支持系统光标主题设置</w:t>
            </w:r>
          </w:p>
        </w:tc>
      </w:tr>
      <w:tr w:rsidR="00B52002" w:rsidRPr="00B52002" w:rsidTr="00B52002">
        <w:trPr>
          <w:trHeight w:val="69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产品许可机制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color w:val="000000"/>
                <w:kern w:val="0"/>
                <w:sz w:val="18"/>
                <w:szCs w:val="18"/>
              </w:rPr>
              <w:t>a)</w:t>
            </w:r>
            <w:r w:rsidRPr="00B52002">
              <w:rPr>
                <w:rFonts w:ascii="宋体" w:hAnsi="宋体" w:hint="eastAsia"/>
                <w:color w:val="000000"/>
                <w:kern w:val="0"/>
                <w:sz w:val="18"/>
                <w:szCs w:val="18"/>
              </w:rPr>
              <w:t>操作系统支持序列号授权、批量激活服务、场地授权等未激活期间，系统不得频繁提示干扰用户正常使用；未激活系统不得影响用户数据安全与完整性；</w:t>
            </w:r>
            <w:r w:rsidRPr="00B52002">
              <w:rPr>
                <w:color w:val="000000"/>
                <w:kern w:val="0"/>
                <w:sz w:val="18"/>
                <w:szCs w:val="18"/>
              </w:rPr>
              <w:t>b)</w:t>
            </w:r>
            <w:r w:rsidRPr="00B52002">
              <w:rPr>
                <w:rFonts w:ascii="宋体" w:hAnsi="宋体" w:hint="eastAsia"/>
                <w:color w:val="000000"/>
                <w:kern w:val="0"/>
                <w:sz w:val="18"/>
                <w:szCs w:val="18"/>
              </w:rPr>
              <w:t>免激活的系统不适用</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kern w:val="0"/>
                <w:sz w:val="18"/>
                <w:szCs w:val="18"/>
              </w:rPr>
            </w:pPr>
            <w:r w:rsidRPr="00B52002">
              <w:rPr>
                <w:rFonts w:ascii="宋体" w:hAnsi="宋体" w:cs="Arial" w:hint="eastAsia"/>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图形化要求</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★用户操作界面</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操作系统提供图形化操作界面</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★桌面图标</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操作系统默认提供我的系统、个人文档、回收站等图标</w:t>
            </w:r>
          </w:p>
        </w:tc>
      </w:tr>
      <w:tr w:rsidR="00B52002" w:rsidRPr="00B52002" w:rsidTr="00B52002">
        <w:trPr>
          <w:trHeight w:val="86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★桌面图标管理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操作系统提供回收站工具，可收集要删除的文件和文件夹，并支持</w:t>
            </w:r>
            <w:proofErr w:type="gramStart"/>
            <w:r w:rsidRPr="00B52002">
              <w:rPr>
                <w:rFonts w:ascii="宋体" w:hAnsi="宋体" w:hint="eastAsia"/>
                <w:color w:val="000000"/>
                <w:kern w:val="0"/>
                <w:sz w:val="18"/>
                <w:szCs w:val="18"/>
              </w:rPr>
              <w:t>右键清</w:t>
            </w:r>
            <w:proofErr w:type="gramEnd"/>
            <w:r w:rsidRPr="00B52002">
              <w:rPr>
                <w:rFonts w:ascii="宋体" w:hAnsi="宋体" w:hint="eastAsia"/>
                <w:color w:val="000000"/>
                <w:kern w:val="0"/>
                <w:sz w:val="18"/>
                <w:szCs w:val="18"/>
              </w:rPr>
              <w:t>空操作；支持应用程序快捷方式与文件共存；支持右键选单进行复制、剪切和粘贴文件操作；支持文件图标拖拽、摆放；支持图标名称修改；支持按照文件类别显示文件图标</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★桌面快捷选单</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操作系统支持桌面图标按照网格排列；支持右键选单新建纯文本；支持右键选单新建文件夹；支持右键选单选择图标排列顺序，排序可按名称、类型、修改时间、文件大小</w:t>
            </w:r>
          </w:p>
        </w:tc>
      </w:tr>
      <w:tr w:rsidR="00B52002" w:rsidRPr="00B52002" w:rsidTr="00B52002">
        <w:trPr>
          <w:trHeight w:val="108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★起始选单</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rsidR="00B52002" w:rsidRPr="00B52002" w:rsidTr="00B52002">
        <w:trPr>
          <w:trHeight w:val="153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★任务栏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操作系统应提供图形化任务管理工具栏，任务栏中应该包括快速启动栏、通知栏；提供快速启动应用程序区，可以添加或删除应用启动快捷方式；提供系统通知栏，显示网络、声音、电源、</w:t>
            </w:r>
            <w:r w:rsidRPr="00B52002">
              <w:rPr>
                <w:color w:val="000000"/>
                <w:kern w:val="0"/>
                <w:sz w:val="18"/>
                <w:szCs w:val="18"/>
              </w:rPr>
              <w:t>USB</w:t>
            </w:r>
            <w:r w:rsidRPr="00B52002">
              <w:rPr>
                <w:rFonts w:ascii="宋体" w:hAnsi="宋体" w:hint="eastAsia"/>
                <w:color w:val="000000"/>
                <w:kern w:val="0"/>
                <w:sz w:val="18"/>
                <w:szCs w:val="18"/>
              </w:rPr>
              <w:t>设备等，支持应用程序（如输入法等）的状态信息；提供显示桌面功能，支持最小</w:t>
            </w:r>
            <w:proofErr w:type="gramStart"/>
            <w:r w:rsidRPr="00B52002">
              <w:rPr>
                <w:rFonts w:ascii="宋体" w:hAnsi="宋体" w:hint="eastAsia"/>
                <w:color w:val="000000"/>
                <w:kern w:val="0"/>
                <w:sz w:val="18"/>
                <w:szCs w:val="18"/>
              </w:rPr>
              <w:t>化当前</w:t>
            </w:r>
            <w:proofErr w:type="gramEnd"/>
            <w:r w:rsidRPr="00B52002">
              <w:rPr>
                <w:rFonts w:ascii="宋体" w:hAnsi="宋体" w:hint="eastAsia"/>
                <w:color w:val="000000"/>
                <w:kern w:val="0"/>
                <w:sz w:val="18"/>
                <w:szCs w:val="18"/>
              </w:rPr>
              <w:t>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★桌面工作区</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操作系统支持多工作区，支持应用跨工作区移动；可配置工作区数量；可通过快捷键切换工作区</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★系统退出</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操作系统退出界面应为模态或全屏界面，提供选择关机、重启、锁定、注销、休眠、待机等六种操作</w:t>
            </w:r>
          </w:p>
        </w:tc>
      </w:tr>
      <w:tr w:rsidR="00B52002" w:rsidRPr="00B52002" w:rsidTr="008963B2">
        <w:trPr>
          <w:trHeight w:val="913"/>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79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★窗口管理器</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w:t>
            </w:r>
            <w:proofErr w:type="gramStart"/>
            <w:r w:rsidRPr="00B52002">
              <w:rPr>
                <w:rFonts w:ascii="宋体" w:hAnsi="宋体" w:hint="eastAsia"/>
                <w:color w:val="000000"/>
                <w:kern w:val="0"/>
                <w:sz w:val="18"/>
                <w:szCs w:val="18"/>
              </w:rPr>
              <w:t>窗口防呆功能</w:t>
            </w:r>
            <w:proofErr w:type="gramEnd"/>
            <w:r w:rsidRPr="00B52002">
              <w:rPr>
                <w:rFonts w:ascii="宋体" w:hAnsi="宋体" w:hint="eastAsia"/>
                <w:color w:val="000000"/>
                <w:kern w:val="0"/>
                <w:sz w:val="18"/>
                <w:szCs w:val="18"/>
              </w:rPr>
              <w:t>，防止窗口完全移出桌面范围内；提供窗口切换功能，通过快捷键可在打开的窗口中按一定顺序进行快速切换；提供</w:t>
            </w:r>
            <w:r w:rsidRPr="00B52002">
              <w:rPr>
                <w:rFonts w:ascii="宋体" w:hAnsi="宋体" w:hint="eastAsia"/>
                <w:color w:val="000000"/>
                <w:kern w:val="0"/>
                <w:sz w:val="18"/>
                <w:szCs w:val="18"/>
              </w:rPr>
              <w:lastRenderedPageBreak/>
              <w:t>多任务视图功能，可以预览当前工作区内已打开的所有窗口；支持一键操作移开桌面所有窗口，显示桌面；提供多窗口分屏功能，支持屏幕分割显示各窗口，支持同时调整窗口尺寸</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80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★图形特效</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操作系统窗口显示支持模糊透明特效，</w:t>
            </w:r>
            <w:proofErr w:type="gramStart"/>
            <w:r w:rsidRPr="00B52002">
              <w:rPr>
                <w:rFonts w:ascii="宋体" w:hAnsi="宋体" w:hint="eastAsia"/>
                <w:color w:val="000000"/>
                <w:kern w:val="0"/>
                <w:sz w:val="18"/>
                <w:szCs w:val="18"/>
              </w:rPr>
              <w:t>当支持</w:t>
            </w:r>
            <w:proofErr w:type="gramEnd"/>
            <w:r w:rsidRPr="00B52002">
              <w:rPr>
                <w:rFonts w:ascii="宋体" w:hAnsi="宋体" w:hint="eastAsia"/>
                <w:color w:val="000000"/>
                <w:kern w:val="0"/>
                <w:sz w:val="18"/>
                <w:szCs w:val="18"/>
              </w:rPr>
              <w:t>透明效果的窗口与其他窗口重叠时，前置窗口颜色能随背景窗口颜色的融合发生变化；提供窗口外观装饰效果设置，如边框、阴影、模糊、透明度、圆角等，且透明度可调节</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常用软件支持</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★应用软件安全要求</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操作系统预装应用软件应进行签名认证，确保应用软件的安全性、稳定性、可靠性</w:t>
            </w:r>
          </w:p>
        </w:tc>
      </w:tr>
      <w:tr w:rsidR="00B52002" w:rsidRPr="00B52002" w:rsidTr="00B52002">
        <w:trPr>
          <w:trHeight w:val="69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★压缩工具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操作系统提供压缩解压缩工具，支持</w:t>
            </w:r>
            <w:r w:rsidRPr="00B52002">
              <w:rPr>
                <w:color w:val="000000"/>
                <w:kern w:val="0"/>
                <w:sz w:val="18"/>
                <w:szCs w:val="18"/>
              </w:rPr>
              <w:t>zip</w:t>
            </w:r>
            <w:r w:rsidRPr="00B52002">
              <w:rPr>
                <w:rFonts w:ascii="宋体" w:hAnsi="宋体" w:hint="eastAsia"/>
                <w:color w:val="000000"/>
                <w:kern w:val="0"/>
                <w:sz w:val="18"/>
                <w:szCs w:val="18"/>
              </w:rPr>
              <w:t>、</w:t>
            </w:r>
            <w:r w:rsidRPr="00B52002">
              <w:rPr>
                <w:color w:val="000000"/>
                <w:kern w:val="0"/>
                <w:sz w:val="18"/>
                <w:szCs w:val="18"/>
              </w:rPr>
              <w:t>7z</w:t>
            </w:r>
            <w:r w:rsidRPr="00B52002">
              <w:rPr>
                <w:rFonts w:ascii="宋体" w:hAnsi="宋体" w:hint="eastAsia"/>
                <w:color w:val="000000"/>
                <w:kern w:val="0"/>
                <w:sz w:val="18"/>
                <w:szCs w:val="18"/>
              </w:rPr>
              <w:t>、</w:t>
            </w:r>
            <w:r w:rsidRPr="00B52002">
              <w:rPr>
                <w:color w:val="000000"/>
                <w:kern w:val="0"/>
                <w:sz w:val="18"/>
                <w:szCs w:val="18"/>
              </w:rPr>
              <w:t>tar</w:t>
            </w:r>
            <w:r w:rsidRPr="00B52002">
              <w:rPr>
                <w:rFonts w:ascii="宋体" w:hAnsi="宋体" w:hint="eastAsia"/>
                <w:color w:val="000000"/>
                <w:kern w:val="0"/>
                <w:sz w:val="18"/>
                <w:szCs w:val="18"/>
              </w:rPr>
              <w:t>、</w:t>
            </w:r>
            <w:r w:rsidRPr="00B52002">
              <w:rPr>
                <w:color w:val="000000"/>
                <w:kern w:val="0"/>
                <w:sz w:val="18"/>
                <w:szCs w:val="18"/>
              </w:rPr>
              <w:t>tar.7z</w:t>
            </w:r>
            <w:r w:rsidRPr="00B52002">
              <w:rPr>
                <w:rFonts w:ascii="宋体" w:hAnsi="宋体" w:hint="eastAsia"/>
                <w:color w:val="000000"/>
                <w:kern w:val="0"/>
                <w:sz w:val="18"/>
                <w:szCs w:val="18"/>
              </w:rPr>
              <w:t>、</w:t>
            </w:r>
            <w:r w:rsidRPr="00B52002">
              <w:rPr>
                <w:color w:val="000000"/>
                <w:kern w:val="0"/>
                <w:sz w:val="18"/>
                <w:szCs w:val="18"/>
              </w:rPr>
              <w:t>tar.bz2</w:t>
            </w:r>
            <w:r w:rsidRPr="00B52002">
              <w:rPr>
                <w:rFonts w:ascii="宋体" w:hAnsi="宋体" w:hint="eastAsia"/>
                <w:color w:val="000000"/>
                <w:kern w:val="0"/>
                <w:sz w:val="18"/>
                <w:szCs w:val="18"/>
              </w:rPr>
              <w:t>、</w:t>
            </w:r>
            <w:r w:rsidRPr="00B52002">
              <w:rPr>
                <w:color w:val="000000"/>
                <w:kern w:val="0"/>
                <w:sz w:val="18"/>
                <w:szCs w:val="18"/>
              </w:rPr>
              <w:t>tar.gz</w:t>
            </w:r>
            <w:r w:rsidRPr="00B52002">
              <w:rPr>
                <w:rFonts w:ascii="宋体" w:hAnsi="宋体" w:hint="eastAsia"/>
                <w:color w:val="000000"/>
                <w:kern w:val="0"/>
                <w:sz w:val="18"/>
                <w:szCs w:val="18"/>
              </w:rPr>
              <w:t>等压缩格式新建、打开、解压操作，以及对压缩文件中所含文件进行添加、删除、重命名等操作；支持解压</w:t>
            </w:r>
            <w:r w:rsidRPr="00B52002">
              <w:rPr>
                <w:color w:val="000000"/>
                <w:kern w:val="0"/>
                <w:sz w:val="18"/>
                <w:szCs w:val="18"/>
              </w:rPr>
              <w:t>rar</w:t>
            </w:r>
            <w:r w:rsidRPr="00B52002">
              <w:rPr>
                <w:rFonts w:ascii="宋体" w:hAnsi="宋体" w:hint="eastAsia"/>
                <w:color w:val="000000"/>
                <w:kern w:val="0"/>
                <w:sz w:val="18"/>
                <w:szCs w:val="18"/>
              </w:rPr>
              <w:t>格式文件；支持对压缩包进行加解密</w:t>
            </w:r>
          </w:p>
        </w:tc>
      </w:tr>
      <w:tr w:rsidR="00B52002" w:rsidRPr="00B52002" w:rsidTr="00B52002">
        <w:trPr>
          <w:trHeight w:val="67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★音频播放工具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操作系统提供音频播放工具，支持</w:t>
            </w:r>
            <w:r w:rsidRPr="00B52002">
              <w:rPr>
                <w:color w:val="000000"/>
                <w:kern w:val="0"/>
                <w:sz w:val="18"/>
                <w:szCs w:val="18"/>
              </w:rPr>
              <w:t>MP3</w:t>
            </w:r>
            <w:r w:rsidRPr="00B52002">
              <w:rPr>
                <w:rFonts w:ascii="宋体" w:hAnsi="宋体" w:hint="eastAsia"/>
                <w:color w:val="000000"/>
                <w:kern w:val="0"/>
                <w:sz w:val="18"/>
                <w:szCs w:val="18"/>
              </w:rPr>
              <w:t>、</w:t>
            </w:r>
            <w:r w:rsidRPr="00B52002">
              <w:rPr>
                <w:color w:val="000000"/>
                <w:kern w:val="0"/>
                <w:sz w:val="18"/>
                <w:szCs w:val="18"/>
              </w:rPr>
              <w:t>OGG</w:t>
            </w:r>
            <w:r w:rsidRPr="00B52002">
              <w:rPr>
                <w:rFonts w:ascii="宋体" w:hAnsi="宋体" w:hint="eastAsia"/>
                <w:color w:val="000000"/>
                <w:kern w:val="0"/>
                <w:sz w:val="18"/>
                <w:szCs w:val="18"/>
              </w:rPr>
              <w:t>、</w:t>
            </w:r>
            <w:r w:rsidRPr="00B52002">
              <w:rPr>
                <w:color w:val="000000"/>
                <w:kern w:val="0"/>
                <w:sz w:val="18"/>
                <w:szCs w:val="18"/>
              </w:rPr>
              <w:t>WAV</w:t>
            </w:r>
            <w:r w:rsidRPr="00B52002">
              <w:rPr>
                <w:rFonts w:ascii="宋体" w:hAnsi="宋体" w:hint="eastAsia"/>
                <w:color w:val="000000"/>
                <w:kern w:val="0"/>
                <w:sz w:val="18"/>
                <w:szCs w:val="18"/>
              </w:rPr>
              <w:t>等音频格式文件；支持播放本地音频文件；支持本地音乐文件搜索功能；支持播放控制，可设置播放模式</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★音频录制工具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操作系统提供音频录制工具，支持系统播放和传声器输入的音频录制为文件；支持录制音频过程中的录制、暂停、续录和停止等操作</w:t>
            </w:r>
          </w:p>
        </w:tc>
      </w:tr>
      <w:tr w:rsidR="00B52002" w:rsidRPr="00B52002" w:rsidTr="00B52002">
        <w:trPr>
          <w:trHeight w:val="67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★视频播放工具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操作系统提供视频播放工具，支持</w:t>
            </w:r>
            <w:r w:rsidRPr="00B52002">
              <w:rPr>
                <w:color w:val="000000"/>
                <w:kern w:val="0"/>
                <w:sz w:val="18"/>
                <w:szCs w:val="18"/>
              </w:rPr>
              <w:t>MKV</w:t>
            </w:r>
            <w:r w:rsidRPr="00B52002">
              <w:rPr>
                <w:rFonts w:ascii="宋体" w:hAnsi="宋体" w:hint="eastAsia"/>
                <w:color w:val="000000"/>
                <w:kern w:val="0"/>
                <w:sz w:val="18"/>
                <w:szCs w:val="18"/>
              </w:rPr>
              <w:t>、</w:t>
            </w:r>
            <w:r w:rsidRPr="00B52002">
              <w:rPr>
                <w:color w:val="000000"/>
                <w:kern w:val="0"/>
                <w:sz w:val="18"/>
                <w:szCs w:val="18"/>
              </w:rPr>
              <w:t>OGG</w:t>
            </w:r>
            <w:r w:rsidRPr="00B52002">
              <w:rPr>
                <w:rFonts w:ascii="宋体" w:hAnsi="宋体" w:hint="eastAsia"/>
                <w:color w:val="000000"/>
                <w:kern w:val="0"/>
                <w:sz w:val="18"/>
                <w:szCs w:val="18"/>
              </w:rPr>
              <w:t>等封装格式的视频文件；支持播放本地视频文件；支持自动加载本地字幕；支持播放控制功能；提供软件解码与硬件编解码切换选项，如硬件支持编解码，应优先使用</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★视频录制工具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B52002" w:rsidRPr="00B52002" w:rsidTr="00B52002">
        <w:trPr>
          <w:trHeight w:val="96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★光盘刻录管理工具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操作系统提供光盘刻录管理工具，支持</w:t>
            </w:r>
            <w:r w:rsidRPr="00B52002">
              <w:rPr>
                <w:color w:val="000000"/>
                <w:kern w:val="0"/>
                <w:sz w:val="18"/>
                <w:szCs w:val="18"/>
              </w:rPr>
              <w:t>CD-R</w:t>
            </w:r>
            <w:r w:rsidRPr="00B52002">
              <w:rPr>
                <w:rFonts w:ascii="宋体" w:hAnsi="宋体" w:hint="eastAsia"/>
                <w:color w:val="000000"/>
                <w:kern w:val="0"/>
                <w:sz w:val="18"/>
                <w:szCs w:val="18"/>
              </w:rPr>
              <w:t>、</w:t>
            </w:r>
            <w:r w:rsidRPr="00B52002">
              <w:rPr>
                <w:color w:val="000000"/>
                <w:kern w:val="0"/>
                <w:sz w:val="18"/>
                <w:szCs w:val="18"/>
              </w:rPr>
              <w:t>CD-RW</w:t>
            </w:r>
            <w:r w:rsidRPr="00B52002">
              <w:rPr>
                <w:rFonts w:ascii="宋体" w:hAnsi="宋体" w:hint="eastAsia"/>
                <w:color w:val="000000"/>
                <w:kern w:val="0"/>
                <w:sz w:val="18"/>
                <w:szCs w:val="18"/>
              </w:rPr>
              <w:t>、</w:t>
            </w:r>
            <w:r w:rsidRPr="00B52002">
              <w:rPr>
                <w:color w:val="000000"/>
                <w:kern w:val="0"/>
                <w:sz w:val="18"/>
                <w:szCs w:val="18"/>
              </w:rPr>
              <w:t>DVD-R</w:t>
            </w:r>
            <w:r w:rsidRPr="00B52002">
              <w:rPr>
                <w:rFonts w:ascii="宋体" w:hAnsi="宋体" w:hint="eastAsia"/>
                <w:color w:val="000000"/>
                <w:kern w:val="0"/>
                <w:sz w:val="18"/>
                <w:szCs w:val="18"/>
              </w:rPr>
              <w:t>、</w:t>
            </w:r>
            <w:r w:rsidRPr="00B52002">
              <w:rPr>
                <w:color w:val="000000"/>
                <w:kern w:val="0"/>
                <w:sz w:val="18"/>
                <w:szCs w:val="18"/>
              </w:rPr>
              <w:t>DVD-RW</w:t>
            </w:r>
            <w:r w:rsidRPr="00B52002">
              <w:rPr>
                <w:rFonts w:ascii="宋体" w:hAnsi="宋体" w:hint="eastAsia"/>
                <w:color w:val="000000"/>
                <w:kern w:val="0"/>
                <w:sz w:val="18"/>
                <w:szCs w:val="18"/>
              </w:rPr>
              <w:t>、</w:t>
            </w:r>
            <w:r w:rsidRPr="00B52002">
              <w:rPr>
                <w:color w:val="000000"/>
                <w:kern w:val="0"/>
                <w:sz w:val="18"/>
                <w:szCs w:val="18"/>
              </w:rPr>
              <w:t>DVD+R</w:t>
            </w:r>
            <w:r w:rsidRPr="00B52002">
              <w:rPr>
                <w:rFonts w:ascii="宋体" w:hAnsi="宋体" w:hint="eastAsia"/>
                <w:color w:val="000000"/>
                <w:kern w:val="0"/>
                <w:sz w:val="18"/>
                <w:szCs w:val="18"/>
              </w:rPr>
              <w:t>、</w:t>
            </w:r>
            <w:r w:rsidRPr="00B52002">
              <w:rPr>
                <w:color w:val="000000"/>
                <w:kern w:val="0"/>
                <w:sz w:val="18"/>
                <w:szCs w:val="18"/>
              </w:rPr>
              <w:t>DVD+RW</w:t>
            </w:r>
            <w:r w:rsidRPr="00B52002">
              <w:rPr>
                <w:rFonts w:ascii="宋体" w:hAnsi="宋体" w:hint="eastAsia"/>
                <w:color w:val="000000"/>
                <w:kern w:val="0"/>
                <w:sz w:val="18"/>
                <w:szCs w:val="18"/>
              </w:rPr>
              <w:t>格式的光盘；支持将光盘复制为镜像文件保存到另一张光盘；支持将光盘镜像文件刻录到光盘；支持</w:t>
            </w:r>
            <w:r w:rsidRPr="00B52002">
              <w:rPr>
                <w:color w:val="000000"/>
                <w:kern w:val="0"/>
                <w:sz w:val="18"/>
                <w:szCs w:val="18"/>
              </w:rPr>
              <w:t>ISO9660</w:t>
            </w:r>
            <w:r w:rsidRPr="00B52002">
              <w:rPr>
                <w:rFonts w:ascii="宋体" w:hAnsi="宋体" w:hint="eastAsia"/>
                <w:color w:val="000000"/>
                <w:kern w:val="0"/>
                <w:sz w:val="18"/>
                <w:szCs w:val="18"/>
              </w:rPr>
              <w:t>、</w:t>
            </w:r>
            <w:r w:rsidRPr="00B52002">
              <w:rPr>
                <w:color w:val="000000"/>
                <w:kern w:val="0"/>
                <w:sz w:val="18"/>
                <w:szCs w:val="18"/>
              </w:rPr>
              <w:t>UDF</w:t>
            </w:r>
            <w:r w:rsidRPr="00B52002">
              <w:rPr>
                <w:rFonts w:ascii="宋体" w:hAnsi="宋体" w:hint="eastAsia"/>
                <w:color w:val="000000"/>
                <w:kern w:val="0"/>
                <w:sz w:val="18"/>
                <w:szCs w:val="18"/>
              </w:rPr>
              <w:t>格式光盘挂载、读取；支持</w:t>
            </w:r>
            <w:r w:rsidRPr="00B52002">
              <w:rPr>
                <w:color w:val="000000"/>
                <w:kern w:val="0"/>
                <w:sz w:val="18"/>
                <w:szCs w:val="18"/>
              </w:rPr>
              <w:t>ISO9660</w:t>
            </w:r>
            <w:r w:rsidRPr="00B52002">
              <w:rPr>
                <w:rFonts w:ascii="宋体" w:hAnsi="宋体" w:hint="eastAsia"/>
                <w:color w:val="000000"/>
                <w:kern w:val="0"/>
                <w:sz w:val="18"/>
                <w:szCs w:val="18"/>
              </w:rPr>
              <w:t>格式光盘追加刻录；支持检查光盘数据完整性</w:t>
            </w:r>
          </w:p>
        </w:tc>
      </w:tr>
      <w:tr w:rsidR="00B52002" w:rsidRPr="00B52002" w:rsidTr="00B52002">
        <w:trPr>
          <w:trHeight w:val="134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★截图录屏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w:t>
            </w:r>
            <w:proofErr w:type="gramStart"/>
            <w:r w:rsidRPr="00B52002">
              <w:rPr>
                <w:rFonts w:ascii="宋体" w:hAnsi="宋体" w:hint="eastAsia"/>
                <w:color w:val="000000"/>
                <w:kern w:val="0"/>
                <w:sz w:val="18"/>
                <w:szCs w:val="18"/>
              </w:rPr>
              <w:t>截</w:t>
            </w:r>
            <w:proofErr w:type="gramEnd"/>
            <w:r w:rsidRPr="00B52002">
              <w:rPr>
                <w:rFonts w:ascii="宋体" w:hAnsi="宋体" w:hint="eastAsia"/>
                <w:color w:val="000000"/>
                <w:kern w:val="0"/>
                <w:sz w:val="18"/>
                <w:szCs w:val="18"/>
              </w:rPr>
              <w:t>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sidRPr="00B52002">
              <w:rPr>
                <w:rFonts w:ascii="宋体" w:hAnsi="宋体" w:hint="eastAsia"/>
                <w:color w:val="000000"/>
                <w:kern w:val="0"/>
                <w:sz w:val="18"/>
                <w:szCs w:val="18"/>
              </w:rPr>
              <w:t>图支持</w:t>
            </w:r>
            <w:proofErr w:type="gramEnd"/>
            <w:r w:rsidRPr="00B52002">
              <w:rPr>
                <w:rFonts w:ascii="宋体" w:hAnsi="宋体" w:hint="eastAsia"/>
                <w:color w:val="000000"/>
                <w:kern w:val="0"/>
                <w:sz w:val="18"/>
                <w:szCs w:val="18"/>
              </w:rPr>
              <w:t>保存为</w:t>
            </w:r>
            <w:r w:rsidRPr="00B52002">
              <w:rPr>
                <w:color w:val="000000"/>
                <w:kern w:val="0"/>
                <w:sz w:val="18"/>
                <w:szCs w:val="18"/>
              </w:rPr>
              <w:t>PNG</w:t>
            </w:r>
            <w:r w:rsidRPr="00B52002">
              <w:rPr>
                <w:rFonts w:ascii="宋体" w:hAnsi="宋体" w:hint="eastAsia"/>
                <w:color w:val="000000"/>
                <w:kern w:val="0"/>
                <w:sz w:val="18"/>
                <w:szCs w:val="18"/>
              </w:rPr>
              <w:t>、</w:t>
            </w:r>
            <w:r w:rsidRPr="00B52002">
              <w:rPr>
                <w:color w:val="000000"/>
                <w:kern w:val="0"/>
                <w:sz w:val="18"/>
                <w:szCs w:val="18"/>
              </w:rPr>
              <w:t>JPG</w:t>
            </w:r>
            <w:r w:rsidRPr="00B52002">
              <w:rPr>
                <w:rFonts w:ascii="宋体" w:hAnsi="宋体" w:hint="eastAsia"/>
                <w:color w:val="000000"/>
                <w:kern w:val="0"/>
                <w:sz w:val="18"/>
                <w:szCs w:val="18"/>
              </w:rPr>
              <w:t>、</w:t>
            </w:r>
            <w:r w:rsidRPr="00B52002">
              <w:rPr>
                <w:color w:val="000000"/>
                <w:kern w:val="0"/>
                <w:sz w:val="18"/>
                <w:szCs w:val="18"/>
              </w:rPr>
              <w:t>BMP</w:t>
            </w:r>
            <w:r w:rsidRPr="00B52002">
              <w:rPr>
                <w:rFonts w:ascii="宋体" w:hAnsi="宋体" w:hint="eastAsia"/>
                <w:color w:val="000000"/>
                <w:kern w:val="0"/>
                <w:sz w:val="18"/>
                <w:szCs w:val="18"/>
              </w:rPr>
              <w:t>等格式，录</w:t>
            </w:r>
            <w:proofErr w:type="gramStart"/>
            <w:r w:rsidRPr="00B52002">
              <w:rPr>
                <w:rFonts w:ascii="宋体" w:hAnsi="宋体" w:hint="eastAsia"/>
                <w:color w:val="000000"/>
                <w:kern w:val="0"/>
                <w:sz w:val="18"/>
                <w:szCs w:val="18"/>
              </w:rPr>
              <w:t>屏支持</w:t>
            </w:r>
            <w:proofErr w:type="gramEnd"/>
            <w:r w:rsidRPr="00B52002">
              <w:rPr>
                <w:rFonts w:ascii="宋体" w:hAnsi="宋体" w:hint="eastAsia"/>
                <w:color w:val="000000"/>
                <w:kern w:val="0"/>
                <w:sz w:val="18"/>
                <w:szCs w:val="18"/>
              </w:rPr>
              <w:t>保存为</w:t>
            </w:r>
            <w:r w:rsidRPr="00B52002">
              <w:rPr>
                <w:color w:val="000000"/>
                <w:kern w:val="0"/>
                <w:sz w:val="18"/>
                <w:szCs w:val="18"/>
              </w:rPr>
              <w:t>GIF</w:t>
            </w:r>
            <w:r w:rsidRPr="00B52002">
              <w:rPr>
                <w:rFonts w:ascii="宋体" w:hAnsi="宋体" w:hint="eastAsia"/>
                <w:color w:val="000000"/>
                <w:kern w:val="0"/>
                <w:sz w:val="18"/>
                <w:szCs w:val="18"/>
              </w:rPr>
              <w:t>、</w:t>
            </w:r>
            <w:r w:rsidRPr="00B52002">
              <w:rPr>
                <w:color w:val="000000"/>
                <w:kern w:val="0"/>
                <w:sz w:val="18"/>
                <w:szCs w:val="18"/>
              </w:rPr>
              <w:t>MP4</w:t>
            </w:r>
            <w:r w:rsidRPr="00B52002">
              <w:rPr>
                <w:rFonts w:ascii="宋体" w:hAnsi="宋体" w:hint="eastAsia"/>
                <w:color w:val="000000"/>
                <w:kern w:val="0"/>
                <w:sz w:val="18"/>
                <w:szCs w:val="18"/>
              </w:rPr>
              <w:t>、</w:t>
            </w:r>
            <w:r w:rsidRPr="00B52002">
              <w:rPr>
                <w:color w:val="000000"/>
                <w:kern w:val="0"/>
                <w:sz w:val="18"/>
                <w:szCs w:val="18"/>
              </w:rPr>
              <w:t>MKV</w:t>
            </w:r>
            <w:r w:rsidRPr="00B52002">
              <w:rPr>
                <w:rFonts w:ascii="宋体" w:hAnsi="宋体" w:hint="eastAsia"/>
                <w:color w:val="000000"/>
                <w:kern w:val="0"/>
                <w:sz w:val="18"/>
                <w:szCs w:val="18"/>
              </w:rPr>
              <w:t>等格式</w:t>
            </w:r>
          </w:p>
        </w:tc>
      </w:tr>
      <w:tr w:rsidR="00B52002" w:rsidRPr="00B52002" w:rsidTr="00B52002">
        <w:trPr>
          <w:trHeight w:val="91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89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★图像查看工具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操作系统提供图像查看工具，支持查看图像文件，支持</w:t>
            </w:r>
            <w:r w:rsidRPr="00B52002">
              <w:rPr>
                <w:color w:val="000000"/>
                <w:kern w:val="0"/>
                <w:sz w:val="18"/>
                <w:szCs w:val="18"/>
              </w:rPr>
              <w:t>PNG</w:t>
            </w:r>
            <w:r w:rsidRPr="00B52002">
              <w:rPr>
                <w:rFonts w:ascii="宋体" w:hAnsi="宋体" w:hint="eastAsia"/>
                <w:color w:val="000000"/>
                <w:kern w:val="0"/>
                <w:sz w:val="18"/>
                <w:szCs w:val="18"/>
              </w:rPr>
              <w:t>、</w:t>
            </w:r>
            <w:r w:rsidRPr="00B52002">
              <w:rPr>
                <w:color w:val="000000"/>
                <w:kern w:val="0"/>
                <w:sz w:val="18"/>
                <w:szCs w:val="18"/>
              </w:rPr>
              <w:t>JPEG</w:t>
            </w:r>
            <w:r w:rsidRPr="00B52002">
              <w:rPr>
                <w:rFonts w:ascii="宋体" w:hAnsi="宋体" w:hint="eastAsia"/>
                <w:color w:val="000000"/>
                <w:kern w:val="0"/>
                <w:sz w:val="18"/>
                <w:szCs w:val="18"/>
              </w:rPr>
              <w:t>、</w:t>
            </w:r>
            <w:r w:rsidRPr="00B52002">
              <w:rPr>
                <w:color w:val="000000"/>
                <w:kern w:val="0"/>
                <w:sz w:val="18"/>
                <w:szCs w:val="18"/>
              </w:rPr>
              <w:t>TIFF</w:t>
            </w:r>
            <w:r w:rsidRPr="00B52002">
              <w:rPr>
                <w:rFonts w:ascii="宋体" w:hAnsi="宋体" w:hint="eastAsia"/>
                <w:color w:val="000000"/>
                <w:kern w:val="0"/>
                <w:sz w:val="18"/>
                <w:szCs w:val="18"/>
              </w:rPr>
              <w:t>、</w:t>
            </w:r>
            <w:r w:rsidRPr="00B52002">
              <w:rPr>
                <w:color w:val="000000"/>
                <w:kern w:val="0"/>
                <w:sz w:val="18"/>
                <w:szCs w:val="18"/>
              </w:rPr>
              <w:t>GIF</w:t>
            </w:r>
            <w:r w:rsidRPr="00B52002">
              <w:rPr>
                <w:rFonts w:ascii="宋体" w:hAnsi="宋体" w:hint="eastAsia"/>
                <w:color w:val="000000"/>
                <w:kern w:val="0"/>
                <w:sz w:val="18"/>
                <w:szCs w:val="18"/>
              </w:rPr>
              <w:t>、</w:t>
            </w:r>
            <w:r w:rsidRPr="00B52002">
              <w:rPr>
                <w:color w:val="000000"/>
                <w:kern w:val="0"/>
                <w:sz w:val="18"/>
                <w:szCs w:val="18"/>
              </w:rPr>
              <w:t>BMP</w:t>
            </w:r>
            <w:r w:rsidRPr="00B52002">
              <w:rPr>
                <w:rFonts w:ascii="宋体" w:hAnsi="宋体" w:hint="eastAsia"/>
                <w:color w:val="000000"/>
                <w:kern w:val="0"/>
                <w:sz w:val="18"/>
                <w:szCs w:val="18"/>
              </w:rPr>
              <w:t>等图像格式；支持显示图像文件的基本信息，包括文件大小、图像格式、宽度和高度等；支持对图像文件的操作，包括放大、缩小、旋转、打印等</w:t>
            </w:r>
          </w:p>
        </w:tc>
      </w:tr>
      <w:tr w:rsidR="00B52002" w:rsidRPr="00B52002" w:rsidTr="00B52002">
        <w:trPr>
          <w:trHeight w:val="69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★文件扫描工具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操作系统提供文件扫描工具，支持扫描文件类型设置，包括</w:t>
            </w:r>
            <w:r w:rsidRPr="00B52002">
              <w:rPr>
                <w:color w:val="000000"/>
                <w:kern w:val="0"/>
                <w:sz w:val="18"/>
                <w:szCs w:val="18"/>
              </w:rPr>
              <w:t>PNG</w:t>
            </w:r>
            <w:r w:rsidRPr="00B52002">
              <w:rPr>
                <w:rFonts w:ascii="宋体" w:hAnsi="宋体" w:hint="eastAsia"/>
                <w:color w:val="000000"/>
                <w:kern w:val="0"/>
                <w:sz w:val="18"/>
                <w:szCs w:val="18"/>
              </w:rPr>
              <w:t>、</w:t>
            </w:r>
            <w:r w:rsidRPr="00B52002">
              <w:rPr>
                <w:color w:val="000000"/>
                <w:kern w:val="0"/>
                <w:sz w:val="18"/>
                <w:szCs w:val="18"/>
              </w:rPr>
              <w:t>JPEG</w:t>
            </w:r>
            <w:r w:rsidRPr="00B52002">
              <w:rPr>
                <w:rFonts w:ascii="宋体" w:hAnsi="宋体" w:hint="eastAsia"/>
                <w:color w:val="000000"/>
                <w:kern w:val="0"/>
                <w:sz w:val="18"/>
                <w:szCs w:val="18"/>
              </w:rPr>
              <w:t>、</w:t>
            </w:r>
            <w:r w:rsidRPr="00B52002">
              <w:rPr>
                <w:color w:val="000000"/>
                <w:kern w:val="0"/>
                <w:sz w:val="18"/>
                <w:szCs w:val="18"/>
              </w:rPr>
              <w:t>TIFF</w:t>
            </w:r>
            <w:r w:rsidRPr="00B52002">
              <w:rPr>
                <w:rFonts w:ascii="宋体" w:hAnsi="宋体" w:hint="eastAsia"/>
                <w:color w:val="000000"/>
                <w:kern w:val="0"/>
                <w:sz w:val="18"/>
                <w:szCs w:val="18"/>
              </w:rPr>
              <w:t>、</w:t>
            </w:r>
            <w:r w:rsidRPr="00B52002">
              <w:rPr>
                <w:color w:val="000000"/>
                <w:kern w:val="0"/>
                <w:sz w:val="18"/>
                <w:szCs w:val="18"/>
              </w:rPr>
              <w:t>BMP</w:t>
            </w:r>
            <w:r w:rsidRPr="00B52002">
              <w:rPr>
                <w:rFonts w:ascii="宋体" w:hAnsi="宋体" w:hint="eastAsia"/>
                <w:color w:val="000000"/>
                <w:kern w:val="0"/>
                <w:sz w:val="18"/>
                <w:szCs w:val="18"/>
              </w:rPr>
              <w:t>、</w:t>
            </w:r>
            <w:r w:rsidRPr="00B52002">
              <w:rPr>
                <w:color w:val="000000"/>
                <w:kern w:val="0"/>
                <w:sz w:val="18"/>
                <w:szCs w:val="18"/>
              </w:rPr>
              <w:t>PDF</w:t>
            </w:r>
            <w:r w:rsidRPr="00B52002">
              <w:rPr>
                <w:rFonts w:ascii="宋体" w:hAnsi="宋体" w:hint="eastAsia"/>
                <w:color w:val="000000"/>
                <w:kern w:val="0"/>
                <w:sz w:val="18"/>
                <w:szCs w:val="18"/>
              </w:rPr>
              <w:t>等；支持扫描颜色设置，包括彩色、灰度；支持扫描分辨率、幅面设置</w:t>
            </w:r>
          </w:p>
        </w:tc>
      </w:tr>
      <w:tr w:rsidR="00B52002" w:rsidRPr="00B52002" w:rsidTr="00B52002">
        <w:trPr>
          <w:trHeight w:val="72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91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★浏览器</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操作系统提供浏览器，支持</w:t>
            </w:r>
            <w:r w:rsidRPr="00B52002">
              <w:rPr>
                <w:color w:val="000000"/>
                <w:kern w:val="0"/>
                <w:sz w:val="18"/>
                <w:szCs w:val="18"/>
              </w:rPr>
              <w:t>HTML4</w:t>
            </w:r>
            <w:r w:rsidRPr="00B52002">
              <w:rPr>
                <w:rFonts w:ascii="宋体" w:hAnsi="宋体" w:hint="eastAsia"/>
                <w:color w:val="000000"/>
                <w:kern w:val="0"/>
                <w:sz w:val="18"/>
                <w:szCs w:val="18"/>
              </w:rPr>
              <w:t>、</w:t>
            </w:r>
            <w:r w:rsidRPr="00B52002">
              <w:rPr>
                <w:color w:val="000000"/>
                <w:kern w:val="0"/>
                <w:sz w:val="18"/>
                <w:szCs w:val="18"/>
              </w:rPr>
              <w:t>HTML5</w:t>
            </w:r>
            <w:r w:rsidRPr="00B52002">
              <w:rPr>
                <w:rFonts w:ascii="宋体" w:hAnsi="宋体" w:hint="eastAsia"/>
                <w:color w:val="000000"/>
                <w:kern w:val="0"/>
                <w:sz w:val="18"/>
                <w:szCs w:val="18"/>
              </w:rPr>
              <w:t>、</w:t>
            </w:r>
            <w:r w:rsidRPr="00B52002">
              <w:rPr>
                <w:color w:val="000000"/>
                <w:kern w:val="0"/>
                <w:sz w:val="18"/>
                <w:szCs w:val="18"/>
              </w:rPr>
              <w:t>ECMAScript</w:t>
            </w:r>
            <w:r w:rsidRPr="00B52002">
              <w:rPr>
                <w:rFonts w:ascii="宋体" w:hAnsi="宋体" w:hint="eastAsia"/>
                <w:color w:val="000000"/>
                <w:kern w:val="0"/>
                <w:sz w:val="18"/>
                <w:szCs w:val="18"/>
              </w:rPr>
              <w:t>、</w:t>
            </w:r>
            <w:r w:rsidRPr="00B52002">
              <w:rPr>
                <w:color w:val="000000"/>
                <w:kern w:val="0"/>
                <w:sz w:val="18"/>
                <w:szCs w:val="18"/>
              </w:rPr>
              <w:t>CSS</w:t>
            </w:r>
            <w:r w:rsidRPr="00B52002">
              <w:rPr>
                <w:rFonts w:ascii="宋体" w:hAnsi="宋体" w:hint="eastAsia"/>
                <w:color w:val="000000"/>
                <w:kern w:val="0"/>
                <w:sz w:val="18"/>
                <w:szCs w:val="18"/>
              </w:rPr>
              <w:t>等标准；支持符合国家密码管理要求的商用密码算法；支持国家电子认证根</w:t>
            </w:r>
            <w:r w:rsidRPr="00B52002">
              <w:rPr>
                <w:color w:val="000000"/>
                <w:kern w:val="0"/>
                <w:sz w:val="18"/>
                <w:szCs w:val="18"/>
              </w:rPr>
              <w:t>CA</w:t>
            </w:r>
            <w:r w:rsidRPr="00B52002">
              <w:rPr>
                <w:rFonts w:ascii="宋体" w:hAnsi="宋体" w:hint="eastAsia"/>
                <w:color w:val="000000"/>
                <w:kern w:val="0"/>
                <w:sz w:val="18"/>
                <w:szCs w:val="18"/>
              </w:rPr>
              <w:t>签发的符合相关要求的</w:t>
            </w:r>
            <w:r w:rsidRPr="00B52002">
              <w:rPr>
                <w:color w:val="000000"/>
                <w:kern w:val="0"/>
                <w:sz w:val="18"/>
                <w:szCs w:val="18"/>
              </w:rPr>
              <w:t>CA</w:t>
            </w:r>
            <w:r w:rsidRPr="00B52002">
              <w:rPr>
                <w:rFonts w:ascii="宋体" w:hAnsi="宋体" w:hint="eastAsia"/>
                <w:color w:val="000000"/>
                <w:kern w:val="0"/>
                <w:sz w:val="18"/>
                <w:szCs w:val="18"/>
              </w:rPr>
              <w:t>机构证书；支持符合</w:t>
            </w:r>
            <w:r w:rsidRPr="00B52002">
              <w:rPr>
                <w:color w:val="000000"/>
                <w:kern w:val="0"/>
                <w:sz w:val="18"/>
                <w:szCs w:val="18"/>
              </w:rPr>
              <w:t>GB /T38636—2020</w:t>
            </w:r>
            <w:r w:rsidRPr="00B52002">
              <w:rPr>
                <w:rFonts w:ascii="宋体" w:hAnsi="宋体" w:hint="eastAsia"/>
                <w:color w:val="000000"/>
                <w:kern w:val="0"/>
                <w:sz w:val="18"/>
                <w:szCs w:val="18"/>
              </w:rPr>
              <w:t>的</w:t>
            </w:r>
            <w:r w:rsidRPr="00B52002">
              <w:rPr>
                <w:color w:val="000000"/>
                <w:kern w:val="0"/>
                <w:sz w:val="18"/>
                <w:szCs w:val="18"/>
              </w:rPr>
              <w:t>TLCP</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远程协助工具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操作系统提供远程协助工具，支持本地桌面被远程控制和对远程桌面的控制</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★文件共享</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操作系统提供文件共享工具，支持按用户身份进行读写权限设置</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远程桌面支持</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操作系统提供支持</w:t>
            </w:r>
            <w:r w:rsidRPr="00B52002">
              <w:rPr>
                <w:color w:val="000000"/>
                <w:kern w:val="0"/>
                <w:sz w:val="18"/>
                <w:szCs w:val="18"/>
              </w:rPr>
              <w:t>SSH</w:t>
            </w:r>
            <w:r w:rsidRPr="00B52002">
              <w:rPr>
                <w:rFonts w:ascii="宋体" w:hAnsi="宋体" w:hint="eastAsia"/>
                <w:color w:val="000000"/>
                <w:kern w:val="0"/>
                <w:sz w:val="18"/>
                <w:szCs w:val="18"/>
              </w:rPr>
              <w:t>、</w:t>
            </w:r>
            <w:r w:rsidRPr="00B52002">
              <w:rPr>
                <w:color w:val="000000"/>
                <w:kern w:val="0"/>
                <w:sz w:val="18"/>
                <w:szCs w:val="18"/>
              </w:rPr>
              <w:t>SFTP</w:t>
            </w:r>
            <w:r w:rsidRPr="00B52002">
              <w:rPr>
                <w:rFonts w:ascii="宋体" w:hAnsi="宋体" w:hint="eastAsia"/>
                <w:color w:val="000000"/>
                <w:kern w:val="0"/>
                <w:sz w:val="18"/>
                <w:szCs w:val="18"/>
              </w:rPr>
              <w:t>的网络客户端工具</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开发环境</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★开发环境</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操作系统通过内置、软件仓库或附加光盘等方式提供如</w:t>
            </w:r>
            <w:r w:rsidRPr="00B52002">
              <w:rPr>
                <w:color w:val="000000"/>
                <w:kern w:val="0"/>
                <w:sz w:val="18"/>
                <w:szCs w:val="18"/>
              </w:rPr>
              <w:t>Qt</w:t>
            </w:r>
            <w:r w:rsidRPr="00B52002">
              <w:rPr>
                <w:rFonts w:ascii="宋体" w:hAnsi="宋体" w:hint="eastAsia"/>
                <w:color w:val="000000"/>
                <w:kern w:val="0"/>
                <w:sz w:val="18"/>
                <w:szCs w:val="18"/>
              </w:rPr>
              <w:t>、</w:t>
            </w:r>
            <w:r w:rsidRPr="00B52002">
              <w:rPr>
                <w:color w:val="000000"/>
                <w:kern w:val="0"/>
                <w:sz w:val="18"/>
                <w:szCs w:val="18"/>
              </w:rPr>
              <w:t>Eclipse</w:t>
            </w:r>
            <w:r w:rsidRPr="00B52002">
              <w:rPr>
                <w:rFonts w:ascii="宋体" w:hAnsi="宋体" w:hint="eastAsia"/>
                <w:color w:val="000000"/>
                <w:kern w:val="0"/>
                <w:sz w:val="18"/>
                <w:szCs w:val="18"/>
              </w:rPr>
              <w:t>、</w:t>
            </w:r>
            <w:r w:rsidRPr="00B52002">
              <w:rPr>
                <w:color w:val="000000"/>
                <w:kern w:val="0"/>
                <w:sz w:val="18"/>
                <w:szCs w:val="18"/>
              </w:rPr>
              <w:t>VSCode</w:t>
            </w:r>
            <w:r w:rsidRPr="00B52002">
              <w:rPr>
                <w:rFonts w:ascii="宋体" w:hAnsi="宋体" w:hint="eastAsia"/>
                <w:color w:val="000000"/>
                <w:kern w:val="0"/>
                <w:sz w:val="18"/>
                <w:szCs w:val="18"/>
              </w:rPr>
              <w:t>等集成开发环境</w:t>
            </w:r>
          </w:p>
        </w:tc>
      </w:tr>
      <w:tr w:rsidR="00B52002" w:rsidRPr="00B52002" w:rsidTr="00B52002">
        <w:trPr>
          <w:trHeight w:val="69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★开发库</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操作系统通过内置、软件仓库或附加光盘等方式提供如</w:t>
            </w:r>
            <w:r w:rsidRPr="00B52002">
              <w:rPr>
                <w:color w:val="000000"/>
                <w:kern w:val="0"/>
                <w:sz w:val="18"/>
                <w:szCs w:val="18"/>
              </w:rPr>
              <w:t>GNUC</w:t>
            </w:r>
            <w:r w:rsidRPr="00B52002">
              <w:rPr>
                <w:rFonts w:ascii="宋体" w:hAnsi="宋体" w:hint="eastAsia"/>
                <w:color w:val="000000"/>
                <w:kern w:val="0"/>
                <w:sz w:val="18"/>
                <w:szCs w:val="18"/>
              </w:rPr>
              <w:t>、</w:t>
            </w:r>
            <w:r w:rsidRPr="00B52002">
              <w:rPr>
                <w:color w:val="000000"/>
                <w:kern w:val="0"/>
                <w:sz w:val="18"/>
                <w:szCs w:val="18"/>
              </w:rPr>
              <w:t>GNUC++</w:t>
            </w:r>
            <w:r w:rsidRPr="00B52002">
              <w:rPr>
                <w:rFonts w:ascii="宋体" w:hAnsi="宋体" w:hint="eastAsia"/>
                <w:color w:val="000000"/>
                <w:kern w:val="0"/>
                <w:sz w:val="18"/>
                <w:szCs w:val="18"/>
              </w:rPr>
              <w:t>、</w:t>
            </w:r>
            <w:r w:rsidRPr="00B52002">
              <w:rPr>
                <w:color w:val="000000"/>
                <w:kern w:val="0"/>
                <w:sz w:val="18"/>
                <w:szCs w:val="18"/>
              </w:rPr>
              <w:t>Java</w:t>
            </w:r>
            <w:r w:rsidRPr="00B52002">
              <w:rPr>
                <w:rFonts w:ascii="宋体" w:hAnsi="宋体" w:hint="eastAsia"/>
                <w:color w:val="000000"/>
                <w:kern w:val="0"/>
                <w:sz w:val="18"/>
                <w:szCs w:val="18"/>
              </w:rPr>
              <w:t>、</w:t>
            </w:r>
            <w:r w:rsidRPr="00B52002">
              <w:rPr>
                <w:color w:val="000000"/>
                <w:kern w:val="0"/>
                <w:sz w:val="18"/>
                <w:szCs w:val="18"/>
              </w:rPr>
              <w:t>Qt</w:t>
            </w:r>
            <w:r w:rsidRPr="00B52002">
              <w:rPr>
                <w:rFonts w:ascii="宋体" w:hAnsi="宋体" w:hint="eastAsia"/>
                <w:color w:val="000000"/>
                <w:kern w:val="0"/>
                <w:sz w:val="18"/>
                <w:szCs w:val="18"/>
              </w:rPr>
              <w:t>、</w:t>
            </w:r>
            <w:r w:rsidRPr="00B52002">
              <w:rPr>
                <w:color w:val="000000"/>
                <w:kern w:val="0"/>
                <w:sz w:val="18"/>
                <w:szCs w:val="18"/>
              </w:rPr>
              <w:t>Gtk+</w:t>
            </w:r>
            <w:r w:rsidRPr="00B52002">
              <w:rPr>
                <w:rFonts w:ascii="宋体" w:hAnsi="宋体" w:hint="eastAsia"/>
                <w:color w:val="000000"/>
                <w:kern w:val="0"/>
                <w:sz w:val="18"/>
                <w:szCs w:val="18"/>
              </w:rPr>
              <w:t>、</w:t>
            </w:r>
            <w:r w:rsidRPr="00B52002">
              <w:rPr>
                <w:color w:val="000000"/>
                <w:kern w:val="0"/>
                <w:sz w:val="18"/>
                <w:szCs w:val="18"/>
              </w:rPr>
              <w:t>Cairo</w:t>
            </w:r>
            <w:r w:rsidRPr="00B52002">
              <w:rPr>
                <w:rFonts w:ascii="宋体" w:hAnsi="宋体" w:hint="eastAsia"/>
                <w:color w:val="000000"/>
                <w:kern w:val="0"/>
                <w:sz w:val="18"/>
                <w:szCs w:val="18"/>
              </w:rPr>
              <w:t>、</w:t>
            </w:r>
            <w:r w:rsidRPr="00B52002">
              <w:rPr>
                <w:color w:val="000000"/>
                <w:kern w:val="0"/>
                <w:sz w:val="18"/>
                <w:szCs w:val="18"/>
              </w:rPr>
              <w:t>OpenGL</w:t>
            </w:r>
            <w:r w:rsidRPr="00B52002">
              <w:rPr>
                <w:rFonts w:ascii="宋体" w:hAnsi="宋体" w:hint="eastAsia"/>
                <w:color w:val="000000"/>
                <w:kern w:val="0"/>
                <w:sz w:val="18"/>
                <w:szCs w:val="18"/>
              </w:rPr>
              <w:t>、</w:t>
            </w:r>
            <w:r w:rsidRPr="00B52002">
              <w:rPr>
                <w:color w:val="000000"/>
                <w:kern w:val="0"/>
                <w:sz w:val="18"/>
                <w:szCs w:val="18"/>
              </w:rPr>
              <w:t>Perl</w:t>
            </w:r>
            <w:r w:rsidRPr="00B52002">
              <w:rPr>
                <w:rFonts w:ascii="宋体" w:hAnsi="宋体" w:hint="eastAsia"/>
                <w:color w:val="000000"/>
                <w:kern w:val="0"/>
                <w:sz w:val="18"/>
                <w:szCs w:val="18"/>
              </w:rPr>
              <w:t>、</w:t>
            </w:r>
            <w:r w:rsidRPr="00B52002">
              <w:rPr>
                <w:color w:val="000000"/>
                <w:kern w:val="0"/>
                <w:sz w:val="18"/>
                <w:szCs w:val="18"/>
              </w:rPr>
              <w:t>Python</w:t>
            </w:r>
            <w:r w:rsidRPr="00B52002">
              <w:rPr>
                <w:rFonts w:ascii="宋体" w:hAnsi="宋体" w:hint="eastAsia"/>
                <w:color w:val="000000"/>
                <w:kern w:val="0"/>
                <w:sz w:val="18"/>
                <w:szCs w:val="18"/>
              </w:rPr>
              <w:t>、</w:t>
            </w:r>
            <w:r w:rsidRPr="00B52002">
              <w:rPr>
                <w:color w:val="000000"/>
                <w:kern w:val="0"/>
                <w:sz w:val="18"/>
                <w:szCs w:val="18"/>
              </w:rPr>
              <w:t>Ruby</w:t>
            </w:r>
            <w:r w:rsidRPr="00B52002">
              <w:rPr>
                <w:rFonts w:ascii="宋体" w:hAnsi="宋体" w:hint="eastAsia"/>
                <w:color w:val="000000"/>
                <w:kern w:val="0"/>
                <w:sz w:val="18"/>
                <w:szCs w:val="18"/>
              </w:rPr>
              <w:t>、</w:t>
            </w:r>
            <w:r w:rsidRPr="00B52002">
              <w:rPr>
                <w:color w:val="000000"/>
                <w:kern w:val="0"/>
                <w:sz w:val="18"/>
                <w:szCs w:val="18"/>
              </w:rPr>
              <w:t>Rust</w:t>
            </w:r>
            <w:r w:rsidRPr="00B52002">
              <w:rPr>
                <w:rFonts w:ascii="宋体" w:hAnsi="宋体" w:hint="eastAsia"/>
                <w:color w:val="000000"/>
                <w:kern w:val="0"/>
                <w:sz w:val="18"/>
                <w:szCs w:val="18"/>
              </w:rPr>
              <w:t>、</w:t>
            </w:r>
            <w:r w:rsidRPr="00B52002">
              <w:rPr>
                <w:color w:val="000000"/>
                <w:kern w:val="0"/>
                <w:sz w:val="18"/>
                <w:szCs w:val="18"/>
              </w:rPr>
              <w:t>Golang</w:t>
            </w:r>
            <w:r w:rsidRPr="00B52002">
              <w:rPr>
                <w:rFonts w:ascii="宋体" w:hAnsi="宋体" w:hint="eastAsia"/>
                <w:color w:val="000000"/>
                <w:kern w:val="0"/>
                <w:sz w:val="18"/>
                <w:szCs w:val="18"/>
              </w:rPr>
              <w:t>、</w:t>
            </w:r>
            <w:r w:rsidRPr="00B52002">
              <w:rPr>
                <w:color w:val="000000"/>
                <w:kern w:val="0"/>
                <w:sz w:val="18"/>
                <w:szCs w:val="18"/>
              </w:rPr>
              <w:t>JS</w:t>
            </w:r>
            <w:r w:rsidRPr="00B52002">
              <w:rPr>
                <w:rFonts w:ascii="宋体" w:hAnsi="宋体" w:hint="eastAsia"/>
                <w:color w:val="000000"/>
                <w:kern w:val="0"/>
                <w:sz w:val="18"/>
                <w:szCs w:val="18"/>
              </w:rPr>
              <w:t>等开发库</w:t>
            </w:r>
          </w:p>
        </w:tc>
      </w:tr>
      <w:tr w:rsidR="00B52002" w:rsidRPr="00B52002" w:rsidTr="00B52002">
        <w:trPr>
          <w:trHeight w:val="48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★编译开发工具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操作系统通过内置、软件仓库或附加光盘等方式提供如</w:t>
            </w:r>
            <w:r w:rsidRPr="00B52002">
              <w:rPr>
                <w:color w:val="000000"/>
                <w:kern w:val="0"/>
                <w:sz w:val="18"/>
                <w:szCs w:val="18"/>
              </w:rPr>
              <w:t>GCC</w:t>
            </w:r>
            <w:r w:rsidRPr="00B52002">
              <w:rPr>
                <w:rFonts w:ascii="宋体" w:hAnsi="宋体" w:hint="eastAsia"/>
                <w:color w:val="000000"/>
                <w:kern w:val="0"/>
                <w:sz w:val="18"/>
                <w:szCs w:val="18"/>
              </w:rPr>
              <w:t>、</w:t>
            </w:r>
            <w:r w:rsidRPr="00B52002">
              <w:rPr>
                <w:color w:val="000000"/>
                <w:kern w:val="0"/>
                <w:sz w:val="18"/>
                <w:szCs w:val="18"/>
              </w:rPr>
              <w:t>G++</w:t>
            </w:r>
            <w:r w:rsidRPr="00B52002">
              <w:rPr>
                <w:rFonts w:ascii="宋体" w:hAnsi="宋体" w:hint="eastAsia"/>
                <w:color w:val="000000"/>
                <w:kern w:val="0"/>
                <w:sz w:val="18"/>
                <w:szCs w:val="18"/>
              </w:rPr>
              <w:t>、</w:t>
            </w:r>
            <w:r w:rsidRPr="00B52002">
              <w:rPr>
                <w:color w:val="000000"/>
                <w:kern w:val="0"/>
                <w:sz w:val="18"/>
                <w:szCs w:val="18"/>
              </w:rPr>
              <w:t>Binutils</w:t>
            </w:r>
            <w:r w:rsidRPr="00B52002">
              <w:rPr>
                <w:rFonts w:ascii="宋体" w:hAnsi="宋体" w:hint="eastAsia"/>
                <w:color w:val="000000"/>
                <w:kern w:val="0"/>
                <w:sz w:val="18"/>
                <w:szCs w:val="18"/>
              </w:rPr>
              <w:t>、</w:t>
            </w:r>
            <w:r w:rsidRPr="00B52002">
              <w:rPr>
                <w:color w:val="000000"/>
                <w:kern w:val="0"/>
                <w:sz w:val="18"/>
                <w:szCs w:val="18"/>
              </w:rPr>
              <w:t>GDB</w:t>
            </w:r>
            <w:r w:rsidRPr="00B52002">
              <w:rPr>
                <w:rFonts w:ascii="宋体" w:hAnsi="宋体" w:hint="eastAsia"/>
                <w:color w:val="000000"/>
                <w:kern w:val="0"/>
                <w:sz w:val="18"/>
                <w:szCs w:val="18"/>
              </w:rPr>
              <w:t>、</w:t>
            </w:r>
            <w:r w:rsidRPr="00B52002">
              <w:rPr>
                <w:color w:val="000000"/>
                <w:kern w:val="0"/>
                <w:sz w:val="18"/>
                <w:szCs w:val="18"/>
              </w:rPr>
              <w:t>Make</w:t>
            </w:r>
            <w:r w:rsidRPr="00B52002">
              <w:rPr>
                <w:rFonts w:ascii="宋体" w:hAnsi="宋体" w:hint="eastAsia"/>
                <w:color w:val="000000"/>
                <w:kern w:val="0"/>
                <w:sz w:val="18"/>
                <w:szCs w:val="18"/>
              </w:rPr>
              <w:t>、</w:t>
            </w:r>
            <w:r w:rsidRPr="00B52002">
              <w:rPr>
                <w:color w:val="000000"/>
                <w:kern w:val="0"/>
                <w:sz w:val="18"/>
                <w:szCs w:val="18"/>
              </w:rPr>
              <w:t>CMake</w:t>
            </w:r>
            <w:r w:rsidRPr="00B52002">
              <w:rPr>
                <w:rFonts w:ascii="宋体" w:hAnsi="宋体" w:hint="eastAsia"/>
                <w:color w:val="000000"/>
                <w:kern w:val="0"/>
                <w:sz w:val="18"/>
                <w:szCs w:val="18"/>
              </w:rPr>
              <w:t>等语言编译器</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★文本编辑工具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操作系统通过内置、软件仓库或附加光盘等方式提供如</w:t>
            </w:r>
            <w:r w:rsidRPr="00B52002">
              <w:rPr>
                <w:color w:val="000000"/>
                <w:kern w:val="0"/>
                <w:sz w:val="18"/>
                <w:szCs w:val="18"/>
              </w:rPr>
              <w:t>Emacs</w:t>
            </w:r>
            <w:r w:rsidRPr="00B52002">
              <w:rPr>
                <w:rFonts w:ascii="宋体" w:hAnsi="宋体" w:hint="eastAsia"/>
                <w:color w:val="000000"/>
                <w:kern w:val="0"/>
                <w:sz w:val="18"/>
                <w:szCs w:val="18"/>
              </w:rPr>
              <w:t>、</w:t>
            </w:r>
            <w:r w:rsidRPr="00B52002">
              <w:rPr>
                <w:color w:val="000000"/>
                <w:kern w:val="0"/>
                <w:sz w:val="18"/>
                <w:szCs w:val="18"/>
              </w:rPr>
              <w:t>Vim</w:t>
            </w:r>
            <w:r w:rsidRPr="00B52002">
              <w:rPr>
                <w:rFonts w:ascii="宋体" w:hAnsi="宋体" w:hint="eastAsia"/>
                <w:color w:val="000000"/>
                <w:kern w:val="0"/>
                <w:sz w:val="18"/>
                <w:szCs w:val="18"/>
              </w:rPr>
              <w:t>等。</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99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功能要求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开发支持</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★开发文档</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操作系统应内置或通过官方网站、社区等提供中文开发文档，包括：软件开发参考文档；驱动开发参考文档；应用移植开发文档；</w:t>
            </w:r>
            <w:r w:rsidRPr="00B52002">
              <w:rPr>
                <w:color w:val="000000"/>
                <w:kern w:val="0"/>
                <w:sz w:val="18"/>
                <w:szCs w:val="18"/>
              </w:rPr>
              <w:t>API</w:t>
            </w:r>
            <w:r w:rsidRPr="00B52002">
              <w:rPr>
                <w:rFonts w:ascii="宋体" w:hAnsi="宋体" w:hint="eastAsia"/>
                <w:color w:val="000000"/>
                <w:kern w:val="0"/>
                <w:sz w:val="18"/>
                <w:szCs w:val="18"/>
              </w:rPr>
              <w:t>文档</w:t>
            </w:r>
          </w:p>
        </w:tc>
      </w:tr>
      <w:tr w:rsidR="00B52002" w:rsidRPr="00B52002" w:rsidTr="00B52002">
        <w:trPr>
          <w:trHeight w:val="88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运行环境兼容</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★版本兼容</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操作系统基础运行库或开发环境向后（向下）兼容，即系统版本升级后，能兼容上一版本所运行的软件与设备；系统主版本兼容维护时间自发布之日起不低于</w:t>
            </w:r>
            <w:r w:rsidRPr="00B52002">
              <w:rPr>
                <w:color w:val="000000"/>
                <w:kern w:val="0"/>
                <w:sz w:val="18"/>
                <w:szCs w:val="18"/>
              </w:rPr>
              <w:t>5</w:t>
            </w:r>
            <w:r w:rsidRPr="00B52002">
              <w:rPr>
                <w:rFonts w:ascii="宋体" w:hAnsi="宋体" w:hint="eastAsia"/>
                <w:color w:val="000000"/>
                <w:kern w:val="0"/>
                <w:sz w:val="18"/>
                <w:szCs w:val="18"/>
              </w:rPr>
              <w:t>年，包括但不限于安全修复、功能升级、新硬件支持等；支持以增量升级包的方式实现版本更新</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★文件系统层次结构</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供应商应给出长期兼容支持的文件系统层次结构</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★运行库</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供应商应给出长期兼容支持的运行库</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★命令</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供应商应给出长期兼容支持的常用命令</w:t>
            </w:r>
          </w:p>
        </w:tc>
      </w:tr>
      <w:tr w:rsidR="00B52002" w:rsidRPr="00B52002" w:rsidTr="00B52002">
        <w:trPr>
          <w:trHeight w:val="69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软件包</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软件包格式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操作系统是</w:t>
            </w:r>
            <w:r w:rsidRPr="00B52002">
              <w:rPr>
                <w:color w:val="000000"/>
                <w:kern w:val="0"/>
                <w:sz w:val="18"/>
                <w:szCs w:val="18"/>
              </w:rPr>
              <w:t>Linux</w:t>
            </w:r>
            <w:r w:rsidRPr="00B52002">
              <w:rPr>
                <w:rFonts w:ascii="宋体" w:hAnsi="宋体" w:hint="eastAsia"/>
                <w:color w:val="000000"/>
                <w:kern w:val="0"/>
                <w:sz w:val="18"/>
                <w:szCs w:val="18"/>
              </w:rPr>
              <w:t>内核的操作系统时，支持安装</w:t>
            </w:r>
            <w:r w:rsidRPr="00B52002">
              <w:rPr>
                <w:color w:val="000000"/>
                <w:kern w:val="0"/>
                <w:sz w:val="18"/>
                <w:szCs w:val="18"/>
              </w:rPr>
              <w:t>RPM</w:t>
            </w:r>
            <w:r w:rsidRPr="00B52002">
              <w:rPr>
                <w:rFonts w:ascii="宋体" w:hAnsi="宋体" w:hint="eastAsia"/>
                <w:color w:val="000000"/>
                <w:kern w:val="0"/>
                <w:sz w:val="18"/>
                <w:szCs w:val="18"/>
              </w:rPr>
              <w:t>与</w:t>
            </w:r>
            <w:r w:rsidRPr="00B52002">
              <w:rPr>
                <w:color w:val="000000"/>
                <w:kern w:val="0"/>
                <w:sz w:val="18"/>
                <w:szCs w:val="18"/>
              </w:rPr>
              <w:t>DEB</w:t>
            </w:r>
            <w:r w:rsidRPr="00B52002">
              <w:rPr>
                <w:rFonts w:ascii="宋体" w:hAnsi="宋体" w:hint="eastAsia"/>
                <w:color w:val="000000"/>
                <w:kern w:val="0"/>
                <w:sz w:val="18"/>
                <w:szCs w:val="18"/>
              </w:rPr>
              <w:t>格式的软件包，当系统默认不支持</w:t>
            </w:r>
            <w:r w:rsidRPr="00B52002">
              <w:rPr>
                <w:color w:val="000000"/>
                <w:kern w:val="0"/>
                <w:sz w:val="18"/>
                <w:szCs w:val="18"/>
              </w:rPr>
              <w:t>RPM</w:t>
            </w:r>
            <w:r w:rsidRPr="00B52002">
              <w:rPr>
                <w:rFonts w:ascii="宋体" w:hAnsi="宋体" w:hint="eastAsia"/>
                <w:color w:val="000000"/>
                <w:kern w:val="0"/>
                <w:sz w:val="18"/>
                <w:szCs w:val="18"/>
              </w:rPr>
              <w:t>或</w:t>
            </w:r>
            <w:r w:rsidRPr="00B52002">
              <w:rPr>
                <w:color w:val="000000"/>
                <w:kern w:val="0"/>
                <w:sz w:val="18"/>
                <w:szCs w:val="18"/>
              </w:rPr>
              <w:t>DEB</w:t>
            </w:r>
            <w:r w:rsidRPr="00B52002">
              <w:rPr>
                <w:rFonts w:ascii="宋体" w:hAnsi="宋体" w:hint="eastAsia"/>
                <w:color w:val="000000"/>
                <w:kern w:val="0"/>
                <w:sz w:val="18"/>
                <w:szCs w:val="18"/>
              </w:rPr>
              <w:t>格式的软件包时，提供工具对软件包格式进行转换，软件包格式转换不影响软件对环境依赖关系</w:t>
            </w:r>
          </w:p>
        </w:tc>
      </w:tr>
      <w:tr w:rsidR="00B52002" w:rsidRPr="00B52002" w:rsidTr="00B52002">
        <w:trPr>
          <w:trHeight w:val="88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★软件包管理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图形化方式下载、安装和卸载软件包；显示已安装软件包的描述和包含的文件；支持安装时优先自动进行缺失依赖软件包的下载和安装；自动检测本地安装包，当发现安装包未经签名认证时自动告警；在连接软件仓库</w:t>
            </w:r>
            <w:r w:rsidRPr="00B52002">
              <w:rPr>
                <w:color w:val="000000"/>
                <w:kern w:val="0"/>
                <w:sz w:val="18"/>
                <w:szCs w:val="18"/>
              </w:rPr>
              <w:t>/</w:t>
            </w:r>
            <w:r w:rsidRPr="00B52002">
              <w:rPr>
                <w:rFonts w:ascii="宋体" w:hAnsi="宋体" w:hint="eastAsia"/>
                <w:color w:val="000000"/>
                <w:kern w:val="0"/>
                <w:sz w:val="18"/>
                <w:szCs w:val="18"/>
              </w:rPr>
              <w:t>应用商店时（含局域网、广域网）能自动搜索并下载依赖的软件包</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硬件兼容（整     机）</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★微型计算机兼容清单</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供应商提供兼容的台式微型计算机品牌及型号清单，且至少兼容一款产品</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★便携式微型计算机兼容清单</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供应商提供兼容的便携式微型计算机品牌及型号清单，且至少兼容一款产品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108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w:t>
            </w:r>
            <w:r w:rsidRPr="00B52002">
              <w:rPr>
                <w:rFonts w:ascii="宋体" w:hAnsi="宋体" w:cs="Arial" w:hint="eastAsia"/>
                <w:color w:val="000000"/>
                <w:kern w:val="0"/>
                <w:sz w:val="18"/>
                <w:szCs w:val="18"/>
              </w:rPr>
              <w:lastRenderedPageBreak/>
              <w:t>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硬件兼容（部     </w:t>
            </w:r>
            <w:r w:rsidRPr="00B52002">
              <w:rPr>
                <w:rFonts w:ascii="宋体" w:hAnsi="宋体" w:cs="Arial" w:hint="eastAsia"/>
                <w:color w:val="000000"/>
                <w:kern w:val="0"/>
                <w:sz w:val="18"/>
                <w:szCs w:val="18"/>
              </w:rPr>
              <w:lastRenderedPageBreak/>
              <w:t>件）</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lastRenderedPageBreak/>
              <w:t>★固件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供应商提供兼容的固件品牌及型号清单，且至少兼容一款产品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109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★显卡</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供应商提供兼容的显卡品牌及型号清单，且至少兼容一款产品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★网卡</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供应商提供兼容的有线、无线网卡品牌及型号清单，且至少兼容一款产品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w:t>
            </w:r>
            <w:proofErr w:type="gramStart"/>
            <w:r w:rsidRPr="00B52002">
              <w:rPr>
                <w:rFonts w:ascii="宋体" w:hAnsi="宋体" w:cs="Arial" w:hint="eastAsia"/>
                <w:color w:val="000000"/>
                <w:kern w:val="0"/>
                <w:sz w:val="18"/>
                <w:szCs w:val="18"/>
              </w:rPr>
              <w:t>蓝牙</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w:t>
            </w:r>
            <w:proofErr w:type="gramStart"/>
            <w:r w:rsidRPr="00B52002">
              <w:rPr>
                <w:rFonts w:ascii="宋体" w:hAnsi="宋体" w:hint="eastAsia"/>
                <w:color w:val="000000"/>
                <w:kern w:val="0"/>
                <w:sz w:val="18"/>
                <w:szCs w:val="18"/>
              </w:rPr>
              <w:t>蓝牙设备</w:t>
            </w:r>
            <w:proofErr w:type="gramEnd"/>
            <w:r w:rsidRPr="00B52002">
              <w:rPr>
                <w:rFonts w:ascii="宋体" w:hAnsi="宋体" w:hint="eastAsia"/>
                <w:color w:val="000000"/>
                <w:kern w:val="0"/>
                <w:sz w:val="18"/>
                <w:szCs w:val="18"/>
              </w:rPr>
              <w:t>品牌及型号清单，且至少兼容一款产品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★显示设备</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供应商提供兼容的显示设备品牌及型号清单，且至少兼容一款产品</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★生物特征</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供应商提供兼容的生物识别设备（指纹、人脸）品牌及型号清单，且至少兼容一款产品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硬件兼容（外设）</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★打印机</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供应商提供兼容的打印机品牌及型号清单，且至少兼容一款产品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★扫描仪</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供应商提供兼容的扫描仪品牌及型号清单，且至少兼容一款产品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★摄录设备</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供应商提供兼容的摄录设备品牌及型号清单，且至少兼容一款产品</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★存储设备</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w:t>
            </w:r>
            <w:r w:rsidRPr="00B52002">
              <w:rPr>
                <w:color w:val="000000"/>
                <w:kern w:val="0"/>
                <w:sz w:val="18"/>
                <w:szCs w:val="18"/>
              </w:rPr>
              <w:t>USB2.0</w:t>
            </w:r>
            <w:r w:rsidRPr="00B52002">
              <w:rPr>
                <w:rFonts w:ascii="宋体" w:hAnsi="宋体" w:hint="eastAsia"/>
                <w:color w:val="000000"/>
                <w:kern w:val="0"/>
                <w:sz w:val="18"/>
                <w:szCs w:val="18"/>
              </w:rPr>
              <w:t>，</w:t>
            </w:r>
            <w:r w:rsidRPr="00B52002">
              <w:rPr>
                <w:color w:val="000000"/>
                <w:kern w:val="0"/>
                <w:sz w:val="18"/>
                <w:szCs w:val="18"/>
              </w:rPr>
              <w:t>3.0</w:t>
            </w:r>
            <w:r w:rsidRPr="00B52002">
              <w:rPr>
                <w:rFonts w:ascii="宋体" w:hAnsi="宋体" w:hint="eastAsia"/>
                <w:color w:val="000000"/>
                <w:kern w:val="0"/>
                <w:sz w:val="18"/>
                <w:szCs w:val="18"/>
              </w:rPr>
              <w:t>，</w:t>
            </w:r>
            <w:r w:rsidRPr="00B52002">
              <w:rPr>
                <w:color w:val="000000"/>
                <w:kern w:val="0"/>
                <w:sz w:val="18"/>
                <w:szCs w:val="18"/>
              </w:rPr>
              <w:t>3.1</w:t>
            </w:r>
            <w:r w:rsidRPr="00B52002">
              <w:rPr>
                <w:rFonts w:ascii="宋体" w:hAnsi="宋体" w:hint="eastAsia"/>
                <w:color w:val="000000"/>
                <w:kern w:val="0"/>
                <w:sz w:val="18"/>
                <w:szCs w:val="18"/>
              </w:rPr>
              <w:t>的</w:t>
            </w:r>
            <w:r w:rsidRPr="00B52002">
              <w:rPr>
                <w:color w:val="000000"/>
                <w:kern w:val="0"/>
                <w:sz w:val="18"/>
                <w:szCs w:val="18"/>
              </w:rPr>
              <w:t>U</w:t>
            </w:r>
            <w:r w:rsidRPr="00B52002">
              <w:rPr>
                <w:rFonts w:ascii="宋体" w:hAnsi="宋体" w:hint="eastAsia"/>
                <w:color w:val="000000"/>
                <w:kern w:val="0"/>
                <w:sz w:val="18"/>
                <w:szCs w:val="18"/>
              </w:rPr>
              <w:t>盘和移动硬盘品牌及型号清单，且至少兼容一款产品</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★主流</w:t>
            </w:r>
            <w:proofErr w:type="gramStart"/>
            <w:r w:rsidRPr="00B52002">
              <w:rPr>
                <w:rFonts w:ascii="宋体" w:hAnsi="宋体" w:cs="Arial" w:hint="eastAsia"/>
                <w:color w:val="000000"/>
                <w:kern w:val="0"/>
                <w:sz w:val="18"/>
                <w:szCs w:val="18"/>
              </w:rPr>
              <w:t>蓝牙设备</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w:t>
            </w:r>
            <w:proofErr w:type="gramStart"/>
            <w:r w:rsidRPr="00B52002">
              <w:rPr>
                <w:rFonts w:ascii="宋体" w:hAnsi="宋体" w:hint="eastAsia"/>
                <w:color w:val="000000"/>
                <w:kern w:val="0"/>
                <w:sz w:val="18"/>
                <w:szCs w:val="18"/>
              </w:rPr>
              <w:t>的蓝牙鼠标</w:t>
            </w:r>
            <w:proofErr w:type="gramEnd"/>
            <w:r w:rsidRPr="00B52002">
              <w:rPr>
                <w:rFonts w:ascii="宋体" w:hAnsi="宋体" w:hint="eastAsia"/>
                <w:color w:val="000000"/>
                <w:kern w:val="0"/>
                <w:sz w:val="18"/>
                <w:szCs w:val="18"/>
              </w:rPr>
              <w:t>、键盘、音响等品牌及型号清单，且至少兼容一款产品</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119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★主流 USB 外设</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w:t>
            </w:r>
            <w:r w:rsidRPr="00B52002">
              <w:rPr>
                <w:color w:val="000000"/>
                <w:kern w:val="0"/>
                <w:sz w:val="18"/>
                <w:szCs w:val="18"/>
              </w:rPr>
              <w:t>USB</w:t>
            </w:r>
            <w:r w:rsidRPr="00B52002">
              <w:rPr>
                <w:rFonts w:ascii="宋体" w:hAnsi="宋体" w:hint="eastAsia"/>
                <w:color w:val="000000"/>
                <w:kern w:val="0"/>
                <w:sz w:val="18"/>
                <w:szCs w:val="18"/>
              </w:rPr>
              <w:t>设备，如</w:t>
            </w:r>
            <w:r w:rsidRPr="00B52002">
              <w:rPr>
                <w:color w:val="000000"/>
                <w:kern w:val="0"/>
                <w:sz w:val="18"/>
                <w:szCs w:val="18"/>
              </w:rPr>
              <w:t>USB</w:t>
            </w:r>
            <w:r w:rsidRPr="00B52002">
              <w:rPr>
                <w:rFonts w:ascii="宋体" w:hAnsi="宋体" w:hint="eastAsia"/>
                <w:color w:val="000000"/>
                <w:kern w:val="0"/>
                <w:sz w:val="18"/>
                <w:szCs w:val="18"/>
              </w:rPr>
              <w:t>鼠标、键盘、音响、网卡等品牌及型号清单，且至少兼容一款产品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软件兼容（日常办公）</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★办公软件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供应商提供兼容的办公软件品牌及版本清单，且至少兼容一款产品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★版式软件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供应商提供兼容的版式软件品牌及版本清单，且至少兼容一款产品</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★签名软件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供应商提供兼容的电子签名、电子签章、云签章、</w:t>
            </w:r>
            <w:r w:rsidRPr="00B52002">
              <w:rPr>
                <w:color w:val="000000"/>
                <w:kern w:val="0"/>
                <w:sz w:val="18"/>
                <w:szCs w:val="18"/>
              </w:rPr>
              <w:t>key</w:t>
            </w:r>
            <w:r w:rsidRPr="00B52002">
              <w:rPr>
                <w:rFonts w:ascii="宋体" w:hAnsi="宋体" w:hint="eastAsia"/>
                <w:color w:val="000000"/>
                <w:kern w:val="0"/>
                <w:sz w:val="18"/>
                <w:szCs w:val="18"/>
              </w:rPr>
              <w:t>签署等签名软件的品牌及版本清单，且至少兼容一款产品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软件兼容（安全防护）</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★杀毒软件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供应商提供兼容的杀毒软件的品牌及版本清单，且至少兼容一款产品</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★身份鉴别系统</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供应商提供兼容的通过指纹、人脸识别、</w:t>
            </w:r>
            <w:r w:rsidRPr="00B52002">
              <w:rPr>
                <w:color w:val="000000"/>
                <w:kern w:val="0"/>
                <w:sz w:val="18"/>
                <w:szCs w:val="18"/>
              </w:rPr>
              <w:t>Ukey</w:t>
            </w:r>
            <w:r w:rsidRPr="00B52002">
              <w:rPr>
                <w:rFonts w:ascii="宋体" w:hAnsi="宋体" w:hint="eastAsia"/>
                <w:color w:val="000000"/>
                <w:kern w:val="0"/>
                <w:sz w:val="18"/>
                <w:szCs w:val="18"/>
              </w:rPr>
              <w:t>等方式对使用者身份进行验证的系统品牌及版本清单，且至少兼容一款产品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 日志管理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供应商提供兼容的日志管理软件品牌及版本清单，且至少兼容一款产品</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★防火墙</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供应商提供兼容的网络防护、安全管理等软件的品牌及版本清单，且至少兼容一款产品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软件兼容（网络应用）</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★网络会议</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供应商提供兼容的网络会议软件的品牌及版本清单，且至少兼容一款产品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★浏览器</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供应商提供兼容的浏览器的品牌及版本清单，且至少兼容一款产品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129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★新闻信息</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供应商提供兼容的新闻信息类软件的品牌及版本清单，且至少兼容一款产品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kern w:val="0"/>
                <w:sz w:val="18"/>
                <w:szCs w:val="18"/>
              </w:rPr>
            </w:pPr>
            <w:r w:rsidRPr="00B52002">
              <w:rPr>
                <w:rFonts w:ascii="宋体" w:hAnsi="宋体" w:cs="Arial" w:hint="eastAsia"/>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★社交软件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供应商提供兼容的社交软件的品牌及版本清单，且至少兼容一款产品</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软件兼容（多    媒体）</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★图形图像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供应商提供兼容的图像查看、图像编辑的品牌及版本清单，且至少兼容一款产品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w:t>
            </w:r>
            <w:r w:rsidRPr="00B52002">
              <w:rPr>
                <w:rFonts w:ascii="宋体" w:hAnsi="宋体" w:cs="Arial" w:hint="eastAsia"/>
                <w:color w:val="000000"/>
                <w:kern w:val="0"/>
                <w:sz w:val="18"/>
                <w:szCs w:val="18"/>
              </w:rPr>
              <w:lastRenderedPageBreak/>
              <w:t>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★媒体播放</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供应商提供兼容的媒体播放类软件品牌及版本清单，且至少兼</w:t>
            </w:r>
            <w:r w:rsidRPr="00B52002">
              <w:rPr>
                <w:rFonts w:ascii="宋体" w:hAnsi="宋体" w:hint="eastAsia"/>
                <w:color w:val="000000"/>
                <w:kern w:val="0"/>
                <w:sz w:val="18"/>
                <w:szCs w:val="18"/>
              </w:rPr>
              <w:lastRenderedPageBreak/>
              <w:t>容一款产品</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133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兼容性要求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★音乐电台</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供应商提供兼容的多媒体类软件品牌及版本清单，且至少兼容一款产品</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易用性要求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便捷使用</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★帮助提示</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操作系统提供内置系统和应用中文图文用户手册，包括使用说明、示例、常见故障处理等；对需要补充解释的部分，以合适方式提供中文提示</w:t>
            </w:r>
          </w:p>
        </w:tc>
      </w:tr>
      <w:tr w:rsidR="00B52002" w:rsidRPr="00B52002" w:rsidTr="00B52002">
        <w:trPr>
          <w:trHeight w:val="120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易用性要求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★快捷键</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操作系统支持以下快捷键：</w:t>
            </w:r>
            <w:r w:rsidRPr="00B52002">
              <w:rPr>
                <w:color w:val="000000"/>
                <w:kern w:val="0"/>
                <w:sz w:val="18"/>
                <w:szCs w:val="18"/>
              </w:rPr>
              <w:t>&lt;Super&gt;</w:t>
            </w:r>
            <w:r w:rsidRPr="00B52002">
              <w:rPr>
                <w:rFonts w:ascii="宋体" w:hAnsi="宋体" w:hint="eastAsia"/>
                <w:color w:val="000000"/>
                <w:kern w:val="0"/>
                <w:sz w:val="18"/>
                <w:szCs w:val="18"/>
              </w:rPr>
              <w:t>开始选单</w:t>
            </w:r>
            <w:r w:rsidRPr="00B52002">
              <w:rPr>
                <w:color w:val="000000"/>
                <w:kern w:val="0"/>
                <w:sz w:val="18"/>
                <w:szCs w:val="18"/>
              </w:rPr>
              <w:t>&lt;Alt&gt;+&lt;Tab&gt;</w:t>
            </w:r>
            <w:r w:rsidRPr="00B52002">
              <w:rPr>
                <w:rFonts w:ascii="宋体" w:hAnsi="宋体" w:hint="eastAsia"/>
                <w:color w:val="000000"/>
                <w:kern w:val="0"/>
                <w:sz w:val="18"/>
                <w:szCs w:val="18"/>
              </w:rPr>
              <w:t>遍历窗口</w:t>
            </w:r>
            <w:r w:rsidRPr="00B52002">
              <w:rPr>
                <w:color w:val="000000"/>
                <w:kern w:val="0"/>
                <w:sz w:val="18"/>
                <w:szCs w:val="18"/>
              </w:rPr>
              <w:t>&lt;Shift&gt;+&lt;Alt&gt;+&lt;Tab&gt;</w:t>
            </w:r>
            <w:r w:rsidRPr="00B52002">
              <w:rPr>
                <w:rFonts w:ascii="宋体" w:hAnsi="宋体" w:hint="eastAsia"/>
                <w:color w:val="000000"/>
                <w:kern w:val="0"/>
                <w:sz w:val="18"/>
                <w:szCs w:val="18"/>
              </w:rPr>
              <w:t>反向遍历窗口</w:t>
            </w:r>
            <w:r w:rsidRPr="00B52002">
              <w:rPr>
                <w:color w:val="000000"/>
                <w:kern w:val="0"/>
                <w:sz w:val="18"/>
                <w:szCs w:val="18"/>
              </w:rPr>
              <w:t>&lt;Alt&gt;+&lt;F4&gt;</w:t>
            </w:r>
            <w:r w:rsidRPr="00B52002">
              <w:rPr>
                <w:rFonts w:ascii="宋体" w:hAnsi="宋体" w:hint="eastAsia"/>
                <w:color w:val="000000"/>
                <w:kern w:val="0"/>
                <w:sz w:val="18"/>
                <w:szCs w:val="18"/>
              </w:rPr>
              <w:t>关闭当前窗口</w:t>
            </w:r>
            <w:r w:rsidRPr="00B52002">
              <w:rPr>
                <w:color w:val="000000"/>
                <w:kern w:val="0"/>
                <w:sz w:val="18"/>
                <w:szCs w:val="18"/>
              </w:rPr>
              <w:t>&lt;Ctrl&gt;+&lt;A&gt;</w:t>
            </w:r>
            <w:r w:rsidRPr="00B52002">
              <w:rPr>
                <w:rFonts w:ascii="宋体" w:hAnsi="宋体" w:hint="eastAsia"/>
                <w:color w:val="000000"/>
                <w:kern w:val="0"/>
                <w:sz w:val="18"/>
                <w:szCs w:val="18"/>
              </w:rPr>
              <w:t>全选</w:t>
            </w:r>
            <w:r w:rsidRPr="00B52002">
              <w:rPr>
                <w:color w:val="000000"/>
                <w:kern w:val="0"/>
                <w:sz w:val="18"/>
                <w:szCs w:val="18"/>
              </w:rPr>
              <w:t>&lt;Ctrl&gt;+&lt;X&gt;</w:t>
            </w:r>
            <w:r w:rsidRPr="00B52002">
              <w:rPr>
                <w:rFonts w:ascii="宋体" w:hAnsi="宋体" w:hint="eastAsia"/>
                <w:color w:val="000000"/>
                <w:kern w:val="0"/>
                <w:sz w:val="18"/>
                <w:szCs w:val="18"/>
              </w:rPr>
              <w:t>剪切</w:t>
            </w:r>
            <w:r w:rsidRPr="00B52002">
              <w:rPr>
                <w:color w:val="000000"/>
                <w:kern w:val="0"/>
                <w:sz w:val="18"/>
                <w:szCs w:val="18"/>
              </w:rPr>
              <w:t>&lt;Ctrl&gt;+&lt;C&gt;</w:t>
            </w:r>
            <w:r w:rsidRPr="00B52002">
              <w:rPr>
                <w:rFonts w:ascii="宋体" w:hAnsi="宋体" w:hint="eastAsia"/>
                <w:color w:val="000000"/>
                <w:kern w:val="0"/>
                <w:sz w:val="18"/>
                <w:szCs w:val="18"/>
              </w:rPr>
              <w:t>复制</w:t>
            </w:r>
            <w:r w:rsidRPr="00B52002">
              <w:rPr>
                <w:color w:val="000000"/>
                <w:kern w:val="0"/>
                <w:sz w:val="18"/>
                <w:szCs w:val="18"/>
              </w:rPr>
              <w:t>&lt;Ctrl&gt;+&lt;V&gt;</w:t>
            </w:r>
            <w:r w:rsidRPr="00B52002">
              <w:rPr>
                <w:rFonts w:ascii="宋体" w:hAnsi="宋体" w:hint="eastAsia"/>
                <w:color w:val="000000"/>
                <w:kern w:val="0"/>
                <w:sz w:val="18"/>
                <w:szCs w:val="18"/>
              </w:rPr>
              <w:t>粘贴</w:t>
            </w:r>
            <w:r w:rsidRPr="00B52002">
              <w:rPr>
                <w:color w:val="000000"/>
                <w:kern w:val="0"/>
                <w:sz w:val="18"/>
                <w:szCs w:val="18"/>
              </w:rPr>
              <w:t>&lt;Ctrl&gt;+&lt;Space&gt;</w:t>
            </w:r>
            <w:r w:rsidRPr="00B52002">
              <w:rPr>
                <w:rFonts w:ascii="宋体" w:hAnsi="宋体" w:hint="eastAsia"/>
                <w:color w:val="000000"/>
                <w:kern w:val="0"/>
                <w:sz w:val="18"/>
                <w:szCs w:val="18"/>
              </w:rPr>
              <w:t>开启</w:t>
            </w:r>
            <w:r w:rsidRPr="00B52002">
              <w:rPr>
                <w:color w:val="000000"/>
                <w:kern w:val="0"/>
                <w:sz w:val="18"/>
                <w:szCs w:val="18"/>
              </w:rPr>
              <w:t>/</w:t>
            </w:r>
            <w:r w:rsidRPr="00B52002">
              <w:rPr>
                <w:rFonts w:ascii="宋体" w:hAnsi="宋体" w:hint="eastAsia"/>
                <w:color w:val="000000"/>
                <w:kern w:val="0"/>
                <w:sz w:val="18"/>
                <w:szCs w:val="18"/>
              </w:rPr>
              <w:t>关闭输入法</w:t>
            </w:r>
            <w:r w:rsidRPr="00B52002">
              <w:rPr>
                <w:color w:val="000000"/>
                <w:kern w:val="0"/>
                <w:sz w:val="18"/>
                <w:szCs w:val="18"/>
              </w:rPr>
              <w:t>&lt;Ctrl&gt;+&lt;Shift&gt;</w:t>
            </w:r>
            <w:r w:rsidRPr="00B52002">
              <w:rPr>
                <w:rFonts w:ascii="宋体" w:hAnsi="宋体" w:hint="eastAsia"/>
                <w:color w:val="000000"/>
                <w:kern w:val="0"/>
                <w:sz w:val="18"/>
                <w:szCs w:val="18"/>
              </w:rPr>
              <w:t>切换输入法</w:t>
            </w:r>
            <w:r w:rsidRPr="00B52002">
              <w:rPr>
                <w:color w:val="000000"/>
                <w:kern w:val="0"/>
                <w:sz w:val="18"/>
                <w:szCs w:val="18"/>
              </w:rPr>
              <w:t>&lt;Super&gt;+&lt;L&gt;</w:t>
            </w:r>
            <w:r w:rsidRPr="00B52002">
              <w:rPr>
                <w:rFonts w:ascii="宋体" w:hAnsi="宋体" w:hint="eastAsia"/>
                <w:color w:val="000000"/>
                <w:kern w:val="0"/>
                <w:sz w:val="18"/>
                <w:szCs w:val="18"/>
              </w:rPr>
              <w:t>桌面锁定</w:t>
            </w:r>
            <w:r w:rsidRPr="00B52002">
              <w:rPr>
                <w:color w:val="000000"/>
                <w:kern w:val="0"/>
                <w:sz w:val="18"/>
                <w:szCs w:val="18"/>
              </w:rPr>
              <w:t>&lt;Super&gt;+&lt;D&gt;</w:t>
            </w:r>
            <w:r w:rsidRPr="00B52002">
              <w:rPr>
                <w:rFonts w:ascii="宋体" w:hAnsi="宋体" w:hint="eastAsia"/>
                <w:color w:val="000000"/>
                <w:kern w:val="0"/>
                <w:sz w:val="18"/>
                <w:szCs w:val="18"/>
              </w:rPr>
              <w:t>显示桌面</w:t>
            </w:r>
            <w:r w:rsidRPr="00B52002">
              <w:rPr>
                <w:color w:val="000000"/>
                <w:kern w:val="0"/>
                <w:sz w:val="18"/>
                <w:szCs w:val="18"/>
              </w:rPr>
              <w:t>&lt;Super&gt;+&lt;E&gt;</w:t>
            </w:r>
            <w:r w:rsidRPr="00B52002">
              <w:rPr>
                <w:rFonts w:ascii="宋体" w:hAnsi="宋体" w:hint="eastAsia"/>
                <w:color w:val="000000"/>
                <w:kern w:val="0"/>
                <w:sz w:val="18"/>
                <w:szCs w:val="18"/>
              </w:rPr>
              <w:t>打开文件管理器</w:t>
            </w:r>
            <w:r w:rsidRPr="00B52002">
              <w:rPr>
                <w:color w:val="000000"/>
                <w:kern w:val="0"/>
                <w:sz w:val="18"/>
                <w:szCs w:val="18"/>
              </w:rPr>
              <w:t>&lt;Ctrl&gt;+&lt;Alt&gt;+&lt;Delete&gt;</w:t>
            </w:r>
            <w:r w:rsidRPr="00B52002">
              <w:rPr>
                <w:rFonts w:ascii="宋体" w:hAnsi="宋体" w:hint="eastAsia"/>
                <w:color w:val="000000"/>
                <w:kern w:val="0"/>
                <w:sz w:val="18"/>
                <w:szCs w:val="18"/>
              </w:rPr>
              <w:t>退出界面</w:t>
            </w:r>
          </w:p>
        </w:tc>
      </w:tr>
      <w:tr w:rsidR="00B52002" w:rsidRPr="00B52002" w:rsidTr="00B52002">
        <w:trPr>
          <w:trHeight w:val="151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易用性要求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语音助手</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语音助手工具支持开启关闭系统应用，如应用商店、音视频播放、记事本、计算器等；支持显示控制，如调高调低屏幕亮度、开启关闭投影仪等；支持网络控制，如开启关闭无线局域网、开启</w:t>
            </w:r>
            <w:proofErr w:type="gramStart"/>
            <w:r w:rsidRPr="00B52002">
              <w:rPr>
                <w:rFonts w:ascii="宋体" w:hAnsi="宋体" w:hint="eastAsia"/>
                <w:color w:val="000000"/>
                <w:kern w:val="0"/>
                <w:sz w:val="18"/>
                <w:szCs w:val="18"/>
              </w:rPr>
              <w:t>关闭蓝牙等</w:t>
            </w:r>
            <w:proofErr w:type="gramEnd"/>
            <w:r w:rsidRPr="00B52002">
              <w:rPr>
                <w:rFonts w:ascii="宋体" w:hAnsi="宋体" w:hint="eastAsia"/>
                <w:color w:val="000000"/>
                <w:kern w:val="0"/>
                <w:sz w:val="18"/>
                <w:szCs w:val="18"/>
              </w:rPr>
              <w:t>；支持语音播报，以语音方式播报当前窗口所显示的文字内容；支持语音听写，使用语音方式通过输入设备，以文字内容显示在当前可编辑窗口；支持语音翻译，支持语音方式通过输入设备，将内容进行中英文互译；支持音乐播放控制，如上一首、下一首、快进等</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可靠性要求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系统稳定性</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★操作系统连续运行 72 小时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操作系统在</w:t>
            </w:r>
            <w:r w:rsidRPr="00B52002">
              <w:rPr>
                <w:color w:val="000000"/>
                <w:kern w:val="0"/>
                <w:sz w:val="18"/>
                <w:szCs w:val="18"/>
              </w:rPr>
              <w:t>CPU</w:t>
            </w:r>
            <w:r w:rsidRPr="00B52002">
              <w:rPr>
                <w:rFonts w:ascii="宋体" w:hAnsi="宋体" w:hint="eastAsia"/>
                <w:color w:val="000000"/>
                <w:kern w:val="0"/>
                <w:sz w:val="18"/>
                <w:szCs w:val="18"/>
              </w:rPr>
              <w:t>占用大于等于</w:t>
            </w:r>
            <w:r w:rsidRPr="00B52002">
              <w:rPr>
                <w:color w:val="000000"/>
                <w:kern w:val="0"/>
                <w:sz w:val="18"/>
                <w:szCs w:val="18"/>
              </w:rPr>
              <w:t>80%</w:t>
            </w:r>
            <w:r w:rsidRPr="00B52002">
              <w:rPr>
                <w:rFonts w:ascii="宋体" w:hAnsi="宋体" w:hint="eastAsia"/>
                <w:color w:val="000000"/>
                <w:kern w:val="0"/>
                <w:sz w:val="18"/>
                <w:szCs w:val="18"/>
              </w:rPr>
              <w:t>，或内存占用大于等于</w:t>
            </w:r>
            <w:r w:rsidRPr="00B52002">
              <w:rPr>
                <w:color w:val="000000"/>
                <w:kern w:val="0"/>
                <w:sz w:val="18"/>
                <w:szCs w:val="18"/>
              </w:rPr>
              <w:t>80%</w:t>
            </w:r>
            <w:r w:rsidRPr="00B52002">
              <w:rPr>
                <w:rFonts w:ascii="宋体" w:hAnsi="宋体" w:hint="eastAsia"/>
                <w:color w:val="000000"/>
                <w:kern w:val="0"/>
                <w:sz w:val="18"/>
                <w:szCs w:val="18"/>
              </w:rPr>
              <w:t>压力情况下，连续运行</w:t>
            </w:r>
            <w:r w:rsidRPr="00B52002">
              <w:rPr>
                <w:color w:val="000000"/>
                <w:kern w:val="0"/>
                <w:sz w:val="18"/>
                <w:szCs w:val="18"/>
              </w:rPr>
              <w:t>72</w:t>
            </w:r>
            <w:r w:rsidRPr="00B52002">
              <w:rPr>
                <w:rFonts w:ascii="宋体" w:hAnsi="宋体" w:hint="eastAsia"/>
                <w:color w:val="000000"/>
                <w:kern w:val="0"/>
                <w:sz w:val="18"/>
                <w:szCs w:val="18"/>
              </w:rPr>
              <w:t>小时无故障</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可靠性要求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检查修复</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★系统修复</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操作系统提供文件系统检查与修复功能，能自动修复文件系统错误或以显</w:t>
            </w:r>
            <w:proofErr w:type="gramStart"/>
            <w:r w:rsidRPr="00B52002">
              <w:rPr>
                <w:rFonts w:ascii="宋体" w:hAnsi="宋体" w:hint="eastAsia"/>
                <w:color w:val="000000"/>
                <w:kern w:val="0"/>
                <w:sz w:val="18"/>
                <w:szCs w:val="18"/>
              </w:rPr>
              <w:t>式方式</w:t>
            </w:r>
            <w:proofErr w:type="gramEnd"/>
            <w:r w:rsidRPr="00B52002">
              <w:rPr>
                <w:rFonts w:ascii="宋体" w:hAnsi="宋体" w:hint="eastAsia"/>
                <w:color w:val="000000"/>
                <w:kern w:val="0"/>
                <w:sz w:val="18"/>
                <w:szCs w:val="18"/>
              </w:rPr>
              <w:t>提示用户进行手动文件系统修复</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139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可靠性要求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备份恢复</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★备份还原</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操作系统提供备份还原功能：支持系统的备份和还原；支持全盘备份到外部存储设备；支持还原到指定备份点；支持保留用户数据的系统还原；支持系统无法正常进入状态时，可对系统进行还原</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可维护性要求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系统维护</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 日志管理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操作系统提供日志管理工具：支持图形化显示；支持对系统日志信息的显示和刷新；支持对日志文件的查找和导出；支持对特定时间段内的日志进行筛选；支持系统日志定期清除功能</w:t>
            </w:r>
          </w:p>
        </w:tc>
      </w:tr>
      <w:tr w:rsidR="00B52002" w:rsidRPr="00B52002" w:rsidTr="00B52002">
        <w:trPr>
          <w:trHeight w:val="864"/>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可维护性要求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★系统升级</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交付方式</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★交付方式</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操作系统支持光盘、</w:t>
            </w:r>
            <w:r w:rsidRPr="00B52002">
              <w:rPr>
                <w:color w:val="000000"/>
                <w:kern w:val="0"/>
                <w:sz w:val="18"/>
                <w:szCs w:val="18"/>
              </w:rPr>
              <w:t>USB</w:t>
            </w:r>
            <w:proofErr w:type="gramStart"/>
            <w:r w:rsidRPr="00B52002">
              <w:rPr>
                <w:rFonts w:ascii="宋体" w:hAnsi="宋体" w:hint="eastAsia"/>
                <w:color w:val="000000"/>
                <w:kern w:val="0"/>
                <w:sz w:val="18"/>
                <w:szCs w:val="18"/>
              </w:rPr>
              <w:t>闪</w:t>
            </w:r>
            <w:proofErr w:type="gramEnd"/>
            <w:r w:rsidRPr="00B52002">
              <w:rPr>
                <w:rFonts w:ascii="宋体" w:hAnsi="宋体" w:hint="eastAsia"/>
                <w:color w:val="000000"/>
                <w:kern w:val="0"/>
                <w:sz w:val="18"/>
                <w:szCs w:val="18"/>
              </w:rPr>
              <w:t>存盘、镜像文件（下载）等交付方式</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产品维护服务     周期</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★产品维护周期</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产品自发布之日起</w:t>
            </w:r>
            <w:proofErr w:type="gramStart"/>
            <w:r w:rsidRPr="00B52002">
              <w:rPr>
                <w:rFonts w:ascii="宋体" w:hAnsi="宋体" w:hint="eastAsia"/>
                <w:color w:val="000000"/>
                <w:kern w:val="0"/>
                <w:sz w:val="18"/>
                <w:szCs w:val="18"/>
              </w:rPr>
              <w:t>至产品</w:t>
            </w:r>
            <w:proofErr w:type="gramEnd"/>
            <w:r w:rsidRPr="00B52002">
              <w:rPr>
                <w:rFonts w:ascii="宋体" w:hAnsi="宋体" w:hint="eastAsia"/>
                <w:color w:val="000000"/>
                <w:kern w:val="0"/>
                <w:sz w:val="18"/>
                <w:szCs w:val="18"/>
              </w:rPr>
              <w:t>停止功能升级（包含不限于新特性、新硬件支持、问题修复、安全补丁等）之日止</w:t>
            </w:r>
            <w:r w:rsidRPr="00B52002">
              <w:rPr>
                <w:color w:val="000000"/>
                <w:kern w:val="0"/>
                <w:sz w:val="18"/>
                <w:szCs w:val="18"/>
              </w:rPr>
              <w:t>≥5</w:t>
            </w:r>
            <w:r w:rsidRPr="00B52002">
              <w:rPr>
                <w:rFonts w:ascii="宋体" w:hAnsi="宋体" w:hint="eastAsia"/>
                <w:color w:val="000000"/>
                <w:kern w:val="0"/>
                <w:sz w:val="18"/>
                <w:szCs w:val="18"/>
              </w:rPr>
              <w:t>年</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★产品延伸服务周期</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产品停止功能升级之日起</w:t>
            </w:r>
            <w:proofErr w:type="gramStart"/>
            <w:r w:rsidRPr="00B52002">
              <w:rPr>
                <w:rFonts w:ascii="宋体" w:hAnsi="宋体" w:hint="eastAsia"/>
                <w:color w:val="000000"/>
                <w:kern w:val="0"/>
                <w:sz w:val="18"/>
                <w:szCs w:val="18"/>
              </w:rPr>
              <w:t>至产品</w:t>
            </w:r>
            <w:proofErr w:type="gramEnd"/>
            <w:r w:rsidRPr="00B52002">
              <w:rPr>
                <w:rFonts w:ascii="宋体" w:hAnsi="宋体" w:hint="eastAsia"/>
                <w:color w:val="000000"/>
                <w:kern w:val="0"/>
                <w:sz w:val="18"/>
                <w:szCs w:val="18"/>
              </w:rPr>
              <w:t>停止功能维护（包括问题修复、安全补丁等）之日止</w:t>
            </w:r>
            <w:r w:rsidRPr="00B52002">
              <w:rPr>
                <w:color w:val="000000"/>
                <w:kern w:val="0"/>
                <w:sz w:val="18"/>
                <w:szCs w:val="18"/>
              </w:rPr>
              <w:t>≥4</w:t>
            </w:r>
            <w:r w:rsidRPr="00B52002">
              <w:rPr>
                <w:rFonts w:ascii="宋体" w:hAnsi="宋体" w:hint="eastAsia"/>
                <w:color w:val="000000"/>
                <w:kern w:val="0"/>
                <w:sz w:val="18"/>
                <w:szCs w:val="18"/>
              </w:rPr>
              <w:t>年</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★产品延伸安全服务周期</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产品功能维护停止之日起</w:t>
            </w:r>
            <w:proofErr w:type="gramStart"/>
            <w:r w:rsidRPr="00B52002">
              <w:rPr>
                <w:rFonts w:ascii="宋体" w:hAnsi="宋体" w:hint="eastAsia"/>
                <w:color w:val="000000"/>
                <w:kern w:val="0"/>
                <w:sz w:val="18"/>
                <w:szCs w:val="18"/>
              </w:rPr>
              <w:t>至产品</w:t>
            </w:r>
            <w:proofErr w:type="gramEnd"/>
            <w:r w:rsidRPr="00B52002">
              <w:rPr>
                <w:rFonts w:ascii="宋体" w:hAnsi="宋体" w:hint="eastAsia"/>
                <w:color w:val="000000"/>
                <w:kern w:val="0"/>
                <w:sz w:val="18"/>
                <w:szCs w:val="18"/>
              </w:rPr>
              <w:t>停止安全维护（包括中高风险漏洞修复）之日止</w:t>
            </w:r>
            <w:r w:rsidRPr="00B52002">
              <w:rPr>
                <w:color w:val="000000"/>
                <w:kern w:val="0"/>
                <w:sz w:val="18"/>
                <w:szCs w:val="18"/>
              </w:rPr>
              <w:t>≥2</w:t>
            </w:r>
            <w:r w:rsidRPr="00B52002">
              <w:rPr>
                <w:rFonts w:ascii="宋体" w:hAnsi="宋体" w:hint="eastAsia"/>
                <w:color w:val="000000"/>
                <w:kern w:val="0"/>
                <w:sz w:val="18"/>
                <w:szCs w:val="18"/>
              </w:rPr>
              <w:t>年</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146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★产品售后服务周期</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w:t>
            </w:r>
            <w:r w:rsidRPr="00B52002">
              <w:rPr>
                <w:color w:val="000000"/>
                <w:kern w:val="0"/>
                <w:sz w:val="18"/>
                <w:szCs w:val="18"/>
              </w:rPr>
              <w:t>6</w:t>
            </w:r>
            <w:r w:rsidRPr="00B52002">
              <w:rPr>
                <w:rFonts w:ascii="宋体" w:hAnsi="宋体" w:hint="eastAsia"/>
                <w:color w:val="000000"/>
                <w:kern w:val="0"/>
                <w:sz w:val="18"/>
                <w:szCs w:val="18"/>
              </w:rPr>
              <w:t>年</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售后服务</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★原厂服务</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服务由操作系统厂商的正式员工提供，不由代理商提供</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★服务热线电话</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操作系统厂商为最终用户提供工作日每日不少于</w:t>
            </w:r>
            <w:r w:rsidRPr="00B52002">
              <w:rPr>
                <w:color w:val="000000"/>
                <w:kern w:val="0"/>
                <w:sz w:val="18"/>
                <w:szCs w:val="18"/>
              </w:rPr>
              <w:t>8h</w:t>
            </w:r>
            <w:r w:rsidRPr="00B52002">
              <w:rPr>
                <w:rFonts w:ascii="宋体" w:hAnsi="宋体" w:hint="eastAsia"/>
                <w:color w:val="000000"/>
                <w:kern w:val="0"/>
                <w:sz w:val="18"/>
                <w:szCs w:val="18"/>
              </w:rPr>
              <w:t>（应覆盖一般工作时间，具体时间由企业标准给出）中文技术服务热线</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149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★技术服务标准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操作系统厂商提供工作日每日不少于</w:t>
            </w:r>
            <w:r w:rsidRPr="00B52002">
              <w:rPr>
                <w:color w:val="000000"/>
                <w:kern w:val="0"/>
                <w:sz w:val="18"/>
                <w:szCs w:val="18"/>
              </w:rPr>
              <w:t>8h</w:t>
            </w:r>
            <w:r w:rsidRPr="00B52002">
              <w:rPr>
                <w:rFonts w:ascii="宋体" w:hAnsi="宋体" w:hint="eastAsia"/>
                <w:color w:val="000000"/>
                <w:kern w:val="0"/>
                <w:sz w:val="18"/>
                <w:szCs w:val="18"/>
              </w:rPr>
              <w:t>技术支持服务</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定制优化增值服务</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操作系统厂商提供</w:t>
            </w:r>
            <w:proofErr w:type="gramStart"/>
            <w:r w:rsidRPr="00B52002">
              <w:rPr>
                <w:rFonts w:ascii="宋体" w:hAnsi="宋体" w:hint="eastAsia"/>
                <w:color w:val="000000"/>
                <w:kern w:val="0"/>
                <w:sz w:val="18"/>
                <w:szCs w:val="18"/>
              </w:rPr>
              <w:t>代码级</w:t>
            </w:r>
            <w:proofErr w:type="gramEnd"/>
            <w:r w:rsidRPr="00B52002">
              <w:rPr>
                <w:rFonts w:ascii="宋体" w:hAnsi="宋体" w:hint="eastAsia"/>
                <w:color w:val="000000"/>
                <w:kern w:val="0"/>
                <w:sz w:val="18"/>
                <w:szCs w:val="18"/>
              </w:rPr>
              <w:t>定制优化服务</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★技术服务时效</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操作系统厂商满足同城</w:t>
            </w:r>
            <w:r w:rsidRPr="00B52002">
              <w:rPr>
                <w:color w:val="000000"/>
                <w:kern w:val="0"/>
                <w:sz w:val="18"/>
                <w:szCs w:val="18"/>
              </w:rPr>
              <w:t>4h</w:t>
            </w:r>
            <w:r w:rsidRPr="00B52002">
              <w:rPr>
                <w:rFonts w:ascii="宋体" w:hAnsi="宋体" w:hint="eastAsia"/>
                <w:color w:val="000000"/>
                <w:kern w:val="0"/>
                <w:sz w:val="18"/>
                <w:szCs w:val="18"/>
              </w:rPr>
              <w:t>、异地</w:t>
            </w:r>
            <w:r w:rsidRPr="00B52002">
              <w:rPr>
                <w:color w:val="000000"/>
                <w:kern w:val="0"/>
                <w:sz w:val="18"/>
                <w:szCs w:val="18"/>
              </w:rPr>
              <w:t>12h</w:t>
            </w:r>
            <w:r w:rsidRPr="00B52002">
              <w:rPr>
                <w:rFonts w:ascii="宋体" w:hAnsi="宋体" w:hint="eastAsia"/>
                <w:color w:val="000000"/>
                <w:kern w:val="0"/>
                <w:sz w:val="18"/>
                <w:szCs w:val="18"/>
              </w:rPr>
              <w:t>响应要求，两个工作日解决问题，对于未能解决的问题和故障提供可行的升级方案</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★技术服务保障</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发生非人为因素故障，在七日内由操作系统厂商原厂人员免费对产品进行补充或更换</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kern w:val="0"/>
                <w:sz w:val="18"/>
                <w:szCs w:val="18"/>
              </w:rPr>
            </w:pPr>
            <w:r w:rsidRPr="00B52002">
              <w:rPr>
                <w:rFonts w:ascii="宋体" w:hAnsi="宋体" w:cs="Arial" w:hint="eastAsia"/>
                <w:kern w:val="0"/>
                <w:sz w:val="18"/>
                <w:szCs w:val="18"/>
              </w:rPr>
              <w:t>服务要求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交付与安装调试</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现场服务</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单次采购</w:t>
            </w:r>
            <w:r w:rsidRPr="00B52002">
              <w:rPr>
                <w:color w:val="000000"/>
                <w:kern w:val="0"/>
                <w:sz w:val="18"/>
                <w:szCs w:val="18"/>
              </w:rPr>
              <w:t>500</w:t>
            </w:r>
            <w:r w:rsidRPr="00B52002">
              <w:rPr>
                <w:rFonts w:ascii="宋体" w:hAnsi="宋体" w:hint="eastAsia"/>
                <w:color w:val="000000"/>
                <w:kern w:val="0"/>
                <w:sz w:val="18"/>
                <w:szCs w:val="18"/>
              </w:rPr>
              <w:t>套及以上时提供原厂团队驻场服务</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★配套资料</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操作系统厂商交付产品时提供配套的技术资料，包括但不限于系统说明文件、用户手册（用户安装、操作、维护、故障排除）等</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系统更换</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★系统更换</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服务期内，操作系统厂商支持版本免费更换（注：更换后不延长服务期）</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服务要求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厂商能力要求</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★服务团队</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操作系统厂商建立全国技术服务体系和服务团队，为客户提供专业的原厂中文服务</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供应保障要求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数据上行安全     保障</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★数据收集安全保障</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proofErr w:type="gramStart"/>
            <w:r w:rsidRPr="00B52002">
              <w:rPr>
                <w:rFonts w:ascii="宋体" w:hAnsi="宋体" w:hint="eastAsia"/>
                <w:color w:val="000000"/>
                <w:kern w:val="0"/>
                <w:sz w:val="18"/>
                <w:szCs w:val="18"/>
              </w:rPr>
              <w:t>除用户</w:t>
            </w:r>
            <w:proofErr w:type="gramEnd"/>
            <w:r w:rsidRPr="00B52002">
              <w:rPr>
                <w:rFonts w:ascii="宋体" w:hAnsi="宋体" w:hint="eastAsia"/>
                <w:color w:val="000000"/>
                <w:kern w:val="0"/>
                <w:sz w:val="18"/>
                <w:szCs w:val="18"/>
              </w:rPr>
              <w:t>授权采集的信息外不采集其他数据，相关信息采集无安全风险，相关数据存储在大陆境内</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供应保障要求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数据下行安全     保障</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★数据供给安全保障</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数据供给安全保障：涉及数据下载的线上服务物理服务器不出境，包括代码仓库、系统补丁、安全补丁、服务网站等</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159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供应保障要求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代码无风险</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★代码无风险</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操作系统厂商可提供源代码，源代码可供第三方机构审查，开源许可合</w:t>
            </w:r>
            <w:proofErr w:type="gramStart"/>
            <w:r w:rsidRPr="00B52002">
              <w:rPr>
                <w:rFonts w:ascii="宋体" w:hAnsi="宋体" w:hint="eastAsia"/>
                <w:color w:val="000000"/>
                <w:kern w:val="0"/>
                <w:sz w:val="18"/>
                <w:szCs w:val="18"/>
              </w:rPr>
              <w:t>规</w:t>
            </w:r>
            <w:proofErr w:type="gramEnd"/>
            <w:r w:rsidRPr="00B52002">
              <w:rPr>
                <w:rFonts w:ascii="宋体" w:hAnsi="宋体" w:hint="eastAsia"/>
                <w:color w:val="000000"/>
                <w:kern w:val="0"/>
                <w:sz w:val="18"/>
                <w:szCs w:val="18"/>
              </w:rPr>
              <w:t>，代码知识产权无风险，无恶意安全漏洞或后门，代码可追溯、可重构</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基本要求</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★基本要求</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操作系统应当符合安全可靠测评要求</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密码算法支持</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★密码算法实现</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w:t>
            </w:r>
            <w:r w:rsidRPr="00B52002">
              <w:rPr>
                <w:color w:val="000000"/>
                <w:kern w:val="0"/>
                <w:sz w:val="18"/>
                <w:szCs w:val="18"/>
              </w:rPr>
              <w:t>GM/T0002</w:t>
            </w:r>
            <w:r w:rsidRPr="00B52002">
              <w:rPr>
                <w:rFonts w:ascii="宋体" w:hAnsi="宋体" w:hint="eastAsia"/>
                <w:color w:val="000000"/>
                <w:kern w:val="0"/>
                <w:sz w:val="18"/>
                <w:szCs w:val="18"/>
              </w:rPr>
              <w:t>、</w:t>
            </w:r>
            <w:r w:rsidRPr="00B52002">
              <w:rPr>
                <w:color w:val="000000"/>
                <w:kern w:val="0"/>
                <w:sz w:val="18"/>
                <w:szCs w:val="18"/>
              </w:rPr>
              <w:t>GM/T0003</w:t>
            </w:r>
            <w:r w:rsidRPr="00B52002">
              <w:rPr>
                <w:rFonts w:ascii="宋体" w:hAnsi="宋体" w:hint="eastAsia"/>
                <w:color w:val="000000"/>
                <w:kern w:val="0"/>
                <w:sz w:val="18"/>
                <w:szCs w:val="18"/>
              </w:rPr>
              <w:t>和</w:t>
            </w:r>
            <w:r w:rsidRPr="00B52002">
              <w:rPr>
                <w:color w:val="000000"/>
                <w:kern w:val="0"/>
                <w:sz w:val="18"/>
                <w:szCs w:val="18"/>
              </w:rPr>
              <w:t>GM/T0004</w:t>
            </w:r>
            <w:r w:rsidRPr="00B52002">
              <w:rPr>
                <w:rFonts w:ascii="宋体" w:hAnsi="宋体" w:hint="eastAsia"/>
                <w:color w:val="000000"/>
                <w:kern w:val="0"/>
                <w:sz w:val="18"/>
                <w:szCs w:val="18"/>
              </w:rPr>
              <w:t>规定的密码算法运算</w:t>
            </w:r>
          </w:p>
        </w:tc>
      </w:tr>
      <w:tr w:rsidR="00B52002" w:rsidRPr="00B52002" w:rsidTr="00B52002">
        <w:trPr>
          <w:trHeight w:val="45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★随机数生成</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随机数质量符合</w:t>
            </w:r>
            <w:r w:rsidRPr="00B52002">
              <w:rPr>
                <w:color w:val="000000"/>
                <w:kern w:val="0"/>
                <w:sz w:val="18"/>
                <w:szCs w:val="18"/>
              </w:rPr>
              <w:t>GM/T0005</w:t>
            </w:r>
            <w:r w:rsidRPr="00B52002">
              <w:rPr>
                <w:rFonts w:ascii="宋体" w:hAnsi="宋体" w:hint="eastAsia"/>
                <w:color w:val="000000"/>
                <w:kern w:val="0"/>
                <w:sz w:val="18"/>
                <w:szCs w:val="18"/>
              </w:rPr>
              <w:t>《随机性检测规范》或</w:t>
            </w:r>
            <w:r w:rsidRPr="00B52002">
              <w:rPr>
                <w:color w:val="000000"/>
                <w:kern w:val="0"/>
                <w:sz w:val="18"/>
                <w:szCs w:val="18"/>
              </w:rPr>
              <w:t>GB /T32915</w:t>
            </w:r>
            <w:r w:rsidRPr="00B52002">
              <w:rPr>
                <w:rFonts w:ascii="宋体" w:hAnsi="宋体" w:hint="eastAsia"/>
                <w:color w:val="000000"/>
                <w:kern w:val="0"/>
                <w:sz w:val="18"/>
                <w:szCs w:val="18"/>
              </w:rPr>
              <w:t>《信息安全技术二元序列随机性检测方法》</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★内置数字证书</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操作系统内置国家电子认证根</w:t>
            </w:r>
            <w:r w:rsidRPr="00B52002">
              <w:rPr>
                <w:color w:val="000000"/>
                <w:kern w:val="0"/>
                <w:sz w:val="18"/>
                <w:szCs w:val="18"/>
              </w:rPr>
              <w:t>CA</w:t>
            </w:r>
            <w:r w:rsidRPr="00B52002">
              <w:rPr>
                <w:rFonts w:ascii="宋体" w:hAnsi="宋体" w:hint="eastAsia"/>
                <w:color w:val="000000"/>
                <w:kern w:val="0"/>
                <w:sz w:val="18"/>
                <w:szCs w:val="18"/>
              </w:rPr>
              <w:t>的根证书</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164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★密码协议实现</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操作系统支持符合</w:t>
            </w:r>
            <w:r w:rsidRPr="00B52002">
              <w:rPr>
                <w:color w:val="000000"/>
                <w:kern w:val="0"/>
                <w:sz w:val="18"/>
                <w:szCs w:val="18"/>
              </w:rPr>
              <w:t>GB /T38636—2020</w:t>
            </w:r>
            <w:r w:rsidRPr="00B52002">
              <w:rPr>
                <w:rFonts w:ascii="宋体" w:hAnsi="宋体" w:hint="eastAsia"/>
                <w:color w:val="000000"/>
                <w:kern w:val="0"/>
                <w:sz w:val="18"/>
                <w:szCs w:val="18"/>
              </w:rPr>
              <w:t>的</w:t>
            </w:r>
            <w:r w:rsidRPr="00B52002">
              <w:rPr>
                <w:color w:val="000000"/>
                <w:kern w:val="0"/>
                <w:sz w:val="18"/>
                <w:szCs w:val="18"/>
              </w:rPr>
              <w:t>TLCP</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165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安全管理工具</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★安全管理工具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操作系统提供安全管理工具，包括</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安全、网络防护、病毒防护、应用程序执行控制</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166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身份鉴别</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★生物特征识别管理</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操作系统支持两种及以上的生物特征类型鉴别，如指纹、人脸；支持使用生物特征进行命令行、</w:t>
            </w:r>
            <w:proofErr w:type="gramStart"/>
            <w:r w:rsidRPr="00B52002">
              <w:rPr>
                <w:rFonts w:ascii="宋体" w:hAnsi="宋体" w:hint="eastAsia"/>
                <w:color w:val="000000"/>
                <w:kern w:val="0"/>
                <w:sz w:val="18"/>
                <w:szCs w:val="18"/>
              </w:rPr>
              <w:t>图形化提权操作</w:t>
            </w:r>
            <w:proofErr w:type="gramEnd"/>
            <w:r w:rsidRPr="00B52002">
              <w:rPr>
                <w:rFonts w:ascii="宋体" w:hAnsi="宋体" w:hint="eastAsia"/>
                <w:color w:val="000000"/>
                <w:kern w:val="0"/>
                <w:sz w:val="18"/>
                <w:szCs w:val="18"/>
              </w:rPr>
              <w:t>的身份鉴别；支持使用生物特征进行系统登录操作的身份鉴别；支持用户管理自己的生物特征信息</w:t>
            </w:r>
          </w:p>
        </w:tc>
      </w:tr>
      <w:tr w:rsidR="00B52002" w:rsidRPr="00B52002" w:rsidTr="008963B2">
        <w:trPr>
          <w:trHeight w:val="487"/>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167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★身份鉴别服务</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操作系统用户标识使用</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名和</w:t>
            </w:r>
            <w:proofErr w:type="gramStart"/>
            <w:r w:rsidRPr="00B52002">
              <w:rPr>
                <w:rFonts w:ascii="宋体" w:hAnsi="宋体" w:hint="eastAsia"/>
                <w:color w:val="000000"/>
                <w:kern w:val="0"/>
                <w:sz w:val="18"/>
                <w:szCs w:val="18"/>
              </w:rPr>
              <w:t>帐户</w:t>
            </w:r>
            <w:proofErr w:type="gramEnd"/>
            <w:r w:rsidRPr="00B52002">
              <w:rPr>
                <w:color w:val="000000"/>
                <w:kern w:val="0"/>
                <w:sz w:val="18"/>
                <w:szCs w:val="18"/>
              </w:rPr>
              <w:t>ID</w:t>
            </w:r>
            <w:r w:rsidRPr="00B52002">
              <w:rPr>
                <w:rFonts w:ascii="宋体" w:hAnsi="宋体" w:hint="eastAsia"/>
                <w:color w:val="000000"/>
                <w:kern w:val="0"/>
                <w:sz w:val="18"/>
                <w:szCs w:val="18"/>
              </w:rPr>
              <w:t>，在操作系统的整个生存周期内</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标识具有唯一性；支持配置</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口令复杂度校验及强口令管理；支持</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口令有效期配置；支持口令鉴别失败控制；支持口令加密算法配置，</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口令进行加密后以不可逆</w:t>
            </w:r>
            <w:r w:rsidRPr="00B52002">
              <w:rPr>
                <w:rFonts w:ascii="宋体" w:hAnsi="宋体" w:hint="eastAsia"/>
                <w:color w:val="000000"/>
                <w:kern w:val="0"/>
                <w:sz w:val="18"/>
                <w:szCs w:val="18"/>
              </w:rPr>
              <w:lastRenderedPageBreak/>
              <w:t>的密文形式保存；支持禁止根</w:t>
            </w:r>
            <w:proofErr w:type="gramStart"/>
            <w:r w:rsidRPr="00B52002">
              <w:rPr>
                <w:rFonts w:ascii="宋体" w:hAnsi="宋体" w:hint="eastAsia"/>
                <w:color w:val="000000"/>
                <w:kern w:val="0"/>
                <w:sz w:val="18"/>
                <w:szCs w:val="18"/>
              </w:rPr>
              <w:t>帐户</w:t>
            </w:r>
            <w:proofErr w:type="gramEnd"/>
            <w:r w:rsidRPr="00B52002">
              <w:rPr>
                <w:color w:val="000000"/>
                <w:kern w:val="0"/>
                <w:sz w:val="18"/>
                <w:szCs w:val="18"/>
              </w:rPr>
              <w:t>(root)</w:t>
            </w:r>
            <w:r w:rsidRPr="00B52002">
              <w:rPr>
                <w:rFonts w:ascii="宋体" w:hAnsi="宋体" w:hint="eastAsia"/>
                <w:color w:val="000000"/>
                <w:kern w:val="0"/>
                <w:sz w:val="18"/>
                <w:szCs w:val="18"/>
              </w:rPr>
              <w:t>远程登录设置</w:t>
            </w:r>
          </w:p>
        </w:tc>
      </w:tr>
      <w:tr w:rsidR="00B52002" w:rsidRPr="00B52002" w:rsidTr="00B52002">
        <w:trPr>
          <w:trHeight w:val="1080"/>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lastRenderedPageBreak/>
              <w:t xml:space="preserve">168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访问控制</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★自主访问控制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允许客体拥有者以普通</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决定并控制对客体的访问，并</w:t>
            </w:r>
            <w:proofErr w:type="gramStart"/>
            <w:r w:rsidRPr="00B52002">
              <w:rPr>
                <w:rFonts w:ascii="宋体" w:hAnsi="宋体" w:hint="eastAsia"/>
                <w:color w:val="000000"/>
                <w:kern w:val="0"/>
                <w:sz w:val="18"/>
                <w:szCs w:val="18"/>
              </w:rPr>
              <w:t>阻止非</w:t>
            </w:r>
            <w:proofErr w:type="gramEnd"/>
            <w:r w:rsidRPr="00B52002">
              <w:rPr>
                <w:rFonts w:ascii="宋体" w:hAnsi="宋体" w:hint="eastAsia"/>
                <w:color w:val="000000"/>
                <w:kern w:val="0"/>
                <w:sz w:val="18"/>
                <w:szCs w:val="18"/>
              </w:rPr>
              <w:t>授权</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对客体的访问普通用户缺省拥有新建、读写和删除私有目录下文件的权限；支持细粒度的自主访问控制，将访问控制的粒度控制在指定</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，对系统中的每一个客体，实现由客体拥有者以指定</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方式确定其对该客体的访问权限，而其他同组</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或非同组的</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和用户组对该客体的访问权则由客体拥有者授予</w:t>
            </w:r>
          </w:p>
        </w:tc>
      </w:tr>
      <w:tr w:rsidR="00B52002" w:rsidRPr="00B52002" w:rsidTr="00B52002">
        <w:trPr>
          <w:trHeight w:val="432"/>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169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★强制访问控制</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操作系统支持对应用程序的访问控制与资源限制，包括对文件、网络等客体的访问控制；支持应用安装控制、应用执行控制</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170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★安全审计</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操作系统能对身份鉴别的使用、自主访问控制、标记和强制访问控制策略的修改等生成审计日志；审计记录包括事件类型、事件发生的日期、触发事件的</w:t>
            </w:r>
            <w:proofErr w:type="gramStart"/>
            <w:r w:rsidRPr="00B52002">
              <w:rPr>
                <w:rFonts w:ascii="宋体" w:hAnsi="宋体" w:hint="eastAsia"/>
                <w:color w:val="000000"/>
                <w:kern w:val="0"/>
                <w:sz w:val="18"/>
                <w:szCs w:val="18"/>
              </w:rPr>
              <w:t>帐户</w:t>
            </w:r>
            <w:proofErr w:type="gramEnd"/>
            <w:r w:rsidRPr="00B52002">
              <w:rPr>
                <w:rFonts w:ascii="宋体" w:hAnsi="宋体" w:hint="eastAsia"/>
                <w:color w:val="000000"/>
                <w:kern w:val="0"/>
                <w:sz w:val="18"/>
                <w:szCs w:val="18"/>
              </w:rPr>
              <w:t>、事件成功或失败等字段；支持审计日志查询和导出功能设置</w:t>
            </w:r>
          </w:p>
        </w:tc>
      </w:tr>
      <w:tr w:rsidR="00B52002" w:rsidRPr="00B52002" w:rsidTr="00B52002">
        <w:trPr>
          <w:trHeight w:val="64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171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防火墙工具</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★基本要求</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操作系统支持开启或关闭防火墙；支持添加防火墙规则，至少包括名称、协议、地址和端口；提供不同场景下的缺省防火墙配置，如公共、专用和自定义；支持不同的访问策略，包括允许、拒绝</w:t>
            </w:r>
          </w:p>
        </w:tc>
      </w:tr>
      <w:tr w:rsidR="00B52002" w:rsidRPr="00B52002" w:rsidTr="00B52002">
        <w:trPr>
          <w:trHeight w:val="276"/>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172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vMerge/>
            <w:tcBorders>
              <w:top w:val="nil"/>
              <w:left w:val="single" w:sz="4" w:space="0" w:color="000000"/>
              <w:bottom w:val="single" w:sz="4" w:space="0" w:color="000000"/>
              <w:right w:val="single" w:sz="4" w:space="0" w:color="000000"/>
            </w:tcBorders>
            <w:vAlign w:val="center"/>
            <w:hideMark/>
          </w:tcPr>
          <w:p w:rsidR="00B52002" w:rsidRPr="00B52002" w:rsidRDefault="00B52002" w:rsidP="00B52002">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kern w:val="0"/>
                <w:sz w:val="18"/>
                <w:szCs w:val="18"/>
              </w:rPr>
            </w:pPr>
            <w:r w:rsidRPr="00B52002">
              <w:rPr>
                <w:rFonts w:ascii="宋体" w:hAnsi="宋体" w:cs="Arial" w:hint="eastAsia"/>
                <w:kern w:val="0"/>
                <w:sz w:val="18"/>
                <w:szCs w:val="18"/>
              </w:rPr>
              <w:t>扩展要求</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提供一键关闭远程访问功能</w:t>
            </w:r>
          </w:p>
        </w:tc>
      </w:tr>
      <w:tr w:rsidR="00B52002" w:rsidRPr="00B52002" w:rsidTr="00B52002">
        <w:trPr>
          <w:trHeight w:val="1128"/>
        </w:trPr>
        <w:tc>
          <w:tcPr>
            <w:tcW w:w="852" w:type="dxa"/>
            <w:tcBorders>
              <w:top w:val="nil"/>
              <w:left w:val="single" w:sz="4" w:space="0" w:color="000000"/>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 xml:space="preserve">173 </w:t>
            </w:r>
          </w:p>
        </w:tc>
        <w:tc>
          <w:tcPr>
            <w:tcW w:w="992"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安全要求</w:t>
            </w:r>
          </w:p>
        </w:tc>
        <w:tc>
          <w:tcPr>
            <w:tcW w:w="1276"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center"/>
              <w:rPr>
                <w:rFonts w:ascii="宋体" w:hAnsi="宋体" w:cs="Arial"/>
                <w:color w:val="000000"/>
                <w:kern w:val="0"/>
                <w:sz w:val="18"/>
                <w:szCs w:val="18"/>
              </w:rPr>
            </w:pPr>
            <w:r w:rsidRPr="00B52002">
              <w:rPr>
                <w:rFonts w:ascii="宋体" w:hAnsi="宋体" w:cs="Arial" w:hint="eastAsia"/>
                <w:color w:val="000000"/>
                <w:kern w:val="0"/>
                <w:sz w:val="18"/>
                <w:szCs w:val="18"/>
              </w:rPr>
              <w:t>漏洞管理</w:t>
            </w:r>
          </w:p>
        </w:tc>
        <w:tc>
          <w:tcPr>
            <w:tcW w:w="1134"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rFonts w:ascii="宋体" w:hAnsi="宋体" w:cs="Arial"/>
                <w:color w:val="000000"/>
                <w:kern w:val="0"/>
                <w:sz w:val="18"/>
                <w:szCs w:val="18"/>
              </w:rPr>
            </w:pPr>
            <w:r w:rsidRPr="00B52002">
              <w:rPr>
                <w:rFonts w:ascii="宋体" w:hAnsi="宋体" w:cs="Arial" w:hint="eastAsia"/>
                <w:color w:val="000000"/>
                <w:kern w:val="0"/>
                <w:sz w:val="18"/>
                <w:szCs w:val="18"/>
              </w:rPr>
              <w:t>★漏洞编号</w:t>
            </w:r>
          </w:p>
        </w:tc>
        <w:tc>
          <w:tcPr>
            <w:tcW w:w="4677" w:type="dxa"/>
            <w:tcBorders>
              <w:top w:val="nil"/>
              <w:left w:val="nil"/>
              <w:bottom w:val="single" w:sz="4" w:space="0" w:color="000000"/>
              <w:right w:val="single" w:sz="4" w:space="0" w:color="000000"/>
            </w:tcBorders>
            <w:shd w:val="clear" w:color="auto" w:fill="auto"/>
            <w:vAlign w:val="center"/>
            <w:hideMark/>
          </w:tcPr>
          <w:p w:rsidR="00B52002" w:rsidRPr="00B52002" w:rsidRDefault="00B52002" w:rsidP="00B52002">
            <w:pPr>
              <w:widowControl/>
              <w:jc w:val="left"/>
              <w:rPr>
                <w:color w:val="000000"/>
                <w:kern w:val="0"/>
                <w:sz w:val="18"/>
                <w:szCs w:val="18"/>
              </w:rPr>
            </w:pPr>
            <w:r w:rsidRPr="00B52002">
              <w:rPr>
                <w:rFonts w:ascii="宋体" w:hAnsi="宋体" w:hint="eastAsia"/>
                <w:color w:val="000000"/>
                <w:kern w:val="0"/>
                <w:sz w:val="18"/>
                <w:szCs w:val="18"/>
              </w:rPr>
              <w:t>操作系统支持漏洞编号，每个漏洞独立编号，可直接使用</w:t>
            </w:r>
            <w:r w:rsidRPr="00B52002">
              <w:rPr>
                <w:color w:val="000000"/>
                <w:kern w:val="0"/>
                <w:sz w:val="18"/>
                <w:szCs w:val="18"/>
              </w:rPr>
              <w:t>NVDB</w:t>
            </w:r>
            <w:r w:rsidRPr="00B52002">
              <w:rPr>
                <w:rFonts w:ascii="宋体" w:hAnsi="宋体" w:hint="eastAsia"/>
                <w:color w:val="000000"/>
                <w:kern w:val="0"/>
                <w:sz w:val="18"/>
                <w:szCs w:val="18"/>
              </w:rPr>
              <w:t>、</w:t>
            </w:r>
            <w:r w:rsidRPr="00B52002">
              <w:rPr>
                <w:color w:val="000000"/>
                <w:kern w:val="0"/>
                <w:sz w:val="18"/>
                <w:szCs w:val="18"/>
              </w:rPr>
              <w:t>CNVD</w:t>
            </w:r>
            <w:r w:rsidRPr="00B52002">
              <w:rPr>
                <w:rFonts w:ascii="宋体" w:hAnsi="宋体" w:hint="eastAsia"/>
                <w:color w:val="000000"/>
                <w:kern w:val="0"/>
                <w:sz w:val="18"/>
                <w:szCs w:val="18"/>
              </w:rPr>
              <w:t>或</w:t>
            </w:r>
            <w:r w:rsidRPr="00B52002">
              <w:rPr>
                <w:color w:val="000000"/>
                <w:kern w:val="0"/>
                <w:sz w:val="18"/>
                <w:szCs w:val="18"/>
              </w:rPr>
              <w:t>CVE</w:t>
            </w:r>
            <w:r w:rsidRPr="00B52002">
              <w:rPr>
                <w:rFonts w:ascii="宋体" w:hAnsi="宋体" w:hint="eastAsia"/>
                <w:color w:val="000000"/>
                <w:kern w:val="0"/>
                <w:sz w:val="18"/>
                <w:szCs w:val="18"/>
              </w:rPr>
              <w:t>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r>
    </w:tbl>
    <w:p w:rsidR="00283542" w:rsidRPr="00B52002" w:rsidRDefault="00B52002" w:rsidP="00283542">
      <w:pPr>
        <w:pStyle w:val="ae"/>
        <w:spacing w:line="360" w:lineRule="auto"/>
        <w:ind w:left="806" w:firstLineChars="0" w:firstLine="0"/>
        <w:outlineLvl w:val="0"/>
        <w:rPr>
          <w:rFonts w:hAnsiTheme="minorEastAsia"/>
          <w:sz w:val="24"/>
        </w:rPr>
      </w:pPr>
      <w:r>
        <w:rPr>
          <w:rFonts w:hAnsiTheme="minorEastAsia" w:hint="eastAsia"/>
          <w:sz w:val="24"/>
        </w:rPr>
        <w:t>2.</w:t>
      </w:r>
      <w:r w:rsidR="00550628" w:rsidRPr="00550628">
        <w:rPr>
          <w:rFonts w:hint="eastAsia"/>
        </w:rPr>
        <w:t xml:space="preserve"> </w:t>
      </w:r>
      <w:r w:rsidR="00550628" w:rsidRPr="00550628">
        <w:rPr>
          <w:rFonts w:hAnsiTheme="minorEastAsia" w:hint="eastAsia"/>
          <w:sz w:val="24"/>
        </w:rPr>
        <w:t>服务器操作系统</w:t>
      </w:r>
    </w:p>
    <w:tbl>
      <w:tblPr>
        <w:tblW w:w="8931" w:type="dxa"/>
        <w:tblInd w:w="-318" w:type="dxa"/>
        <w:tblLook w:val="04A0" w:firstRow="1" w:lastRow="0" w:firstColumn="1" w:lastColumn="0" w:noHBand="0" w:noVBand="1"/>
      </w:tblPr>
      <w:tblGrid>
        <w:gridCol w:w="872"/>
        <w:gridCol w:w="1060"/>
        <w:gridCol w:w="1188"/>
        <w:gridCol w:w="1134"/>
        <w:gridCol w:w="4677"/>
      </w:tblGrid>
      <w:tr w:rsidR="00ED7355" w:rsidRPr="00ED7355" w:rsidTr="00ED7355">
        <w:trPr>
          <w:trHeight w:val="432"/>
        </w:trPr>
        <w:tc>
          <w:tcPr>
            <w:tcW w:w="87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b/>
                <w:bCs/>
                <w:kern w:val="0"/>
                <w:sz w:val="18"/>
                <w:szCs w:val="18"/>
              </w:rPr>
            </w:pPr>
            <w:r w:rsidRPr="00ED7355">
              <w:rPr>
                <w:rFonts w:ascii="宋体" w:hAnsi="宋体" w:cs="Arial" w:hint="eastAsia"/>
                <w:b/>
                <w:bCs/>
                <w:kern w:val="0"/>
                <w:sz w:val="18"/>
                <w:szCs w:val="18"/>
              </w:rPr>
              <w:t>序号</w:t>
            </w:r>
          </w:p>
        </w:tc>
        <w:tc>
          <w:tcPr>
            <w:tcW w:w="1060" w:type="dxa"/>
            <w:tcBorders>
              <w:top w:val="single" w:sz="4" w:space="0" w:color="000000"/>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b/>
                <w:bCs/>
                <w:kern w:val="0"/>
                <w:sz w:val="18"/>
                <w:szCs w:val="18"/>
              </w:rPr>
            </w:pPr>
            <w:r w:rsidRPr="00ED7355">
              <w:rPr>
                <w:rFonts w:ascii="宋体" w:hAnsi="宋体" w:cs="Arial" w:hint="eastAsia"/>
                <w:b/>
                <w:bCs/>
                <w:kern w:val="0"/>
                <w:sz w:val="18"/>
                <w:szCs w:val="18"/>
              </w:rPr>
              <w:t>分类</w:t>
            </w:r>
          </w:p>
        </w:tc>
        <w:tc>
          <w:tcPr>
            <w:tcW w:w="1188" w:type="dxa"/>
            <w:tcBorders>
              <w:top w:val="single" w:sz="4" w:space="0" w:color="000000"/>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b/>
                <w:bCs/>
                <w:kern w:val="0"/>
                <w:sz w:val="18"/>
                <w:szCs w:val="18"/>
              </w:rPr>
            </w:pPr>
            <w:r w:rsidRPr="00ED7355">
              <w:rPr>
                <w:rFonts w:ascii="宋体" w:hAnsi="宋体" w:cs="Arial" w:hint="eastAsia"/>
                <w:b/>
                <w:bCs/>
                <w:kern w:val="0"/>
                <w:sz w:val="18"/>
                <w:szCs w:val="18"/>
              </w:rPr>
              <w:t>一级指标</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ED7355" w:rsidRPr="00ED7355" w:rsidRDefault="00ED7355" w:rsidP="00ED7355">
            <w:pPr>
              <w:widowControl/>
              <w:ind w:firstLineChars="100" w:firstLine="164"/>
              <w:jc w:val="left"/>
              <w:rPr>
                <w:rFonts w:ascii="宋体" w:hAnsi="宋体" w:cs="Arial"/>
                <w:b/>
                <w:bCs/>
                <w:kern w:val="0"/>
                <w:sz w:val="18"/>
                <w:szCs w:val="18"/>
              </w:rPr>
            </w:pPr>
            <w:r w:rsidRPr="00ED7355">
              <w:rPr>
                <w:rFonts w:ascii="宋体" w:hAnsi="宋体" w:cs="Arial" w:hint="eastAsia"/>
                <w:b/>
                <w:bCs/>
                <w:kern w:val="0"/>
                <w:sz w:val="18"/>
                <w:szCs w:val="18"/>
              </w:rPr>
              <w:t xml:space="preserve"> 二级指标</w:t>
            </w:r>
          </w:p>
        </w:tc>
        <w:tc>
          <w:tcPr>
            <w:tcW w:w="46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7355" w:rsidRPr="00E65185" w:rsidRDefault="00ED7355" w:rsidP="00ED7355">
            <w:pPr>
              <w:widowControl/>
              <w:jc w:val="center"/>
              <w:rPr>
                <w:rFonts w:ascii="宋体" w:hAnsi="宋体" w:cs="Arial"/>
                <w:b/>
                <w:bCs/>
                <w:kern w:val="0"/>
                <w:sz w:val="18"/>
                <w:szCs w:val="18"/>
              </w:rPr>
            </w:pPr>
            <w:r w:rsidRPr="00E65185">
              <w:rPr>
                <w:rFonts w:ascii="宋体" w:hAnsi="宋体" w:cs="Arial" w:hint="eastAsia"/>
                <w:b/>
                <w:bCs/>
                <w:kern w:val="0"/>
                <w:sz w:val="18"/>
                <w:szCs w:val="18"/>
              </w:rPr>
              <w:t>采购人技术要求</w:t>
            </w:r>
          </w:p>
        </w:tc>
      </w:tr>
      <w:tr w:rsidR="00ED7355" w:rsidRPr="00ED7355" w:rsidTr="00ED7355">
        <w:trPr>
          <w:trHeight w:val="104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操作系统支持多 CPU 架构</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★同源兼容多CPU 平台架构</w:t>
            </w:r>
          </w:p>
        </w:tc>
        <w:tc>
          <w:tcPr>
            <w:tcW w:w="4677" w:type="dxa"/>
            <w:tcBorders>
              <w:top w:val="single" w:sz="4" w:space="0" w:color="000000"/>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操作系统支持同源兼容</w:t>
            </w:r>
            <w:r w:rsidRPr="00ED7355">
              <w:rPr>
                <w:color w:val="000000"/>
                <w:kern w:val="0"/>
                <w:sz w:val="18"/>
                <w:szCs w:val="18"/>
              </w:rPr>
              <w:t>ARM</w:t>
            </w:r>
            <w:r w:rsidRPr="00ED7355">
              <w:rPr>
                <w:rFonts w:ascii="宋体" w:hAnsi="宋体" w:cs="Arial" w:hint="eastAsia"/>
                <w:color w:val="000000"/>
                <w:kern w:val="0"/>
                <w:sz w:val="18"/>
                <w:szCs w:val="18"/>
              </w:rPr>
              <w:t>、</w:t>
            </w:r>
            <w:r w:rsidRPr="00ED7355">
              <w:rPr>
                <w:color w:val="000000"/>
                <w:kern w:val="0"/>
                <w:sz w:val="18"/>
                <w:szCs w:val="18"/>
              </w:rPr>
              <w:t>LoongArch</w:t>
            </w:r>
            <w:r w:rsidRPr="00ED7355">
              <w:rPr>
                <w:rFonts w:ascii="宋体" w:hAnsi="宋体" w:cs="Arial" w:hint="eastAsia"/>
                <w:color w:val="000000"/>
                <w:kern w:val="0"/>
                <w:sz w:val="18"/>
                <w:szCs w:val="18"/>
              </w:rPr>
              <w:t>、</w:t>
            </w:r>
            <w:r w:rsidRPr="00ED7355">
              <w:rPr>
                <w:color w:val="000000"/>
                <w:kern w:val="0"/>
                <w:sz w:val="18"/>
                <w:szCs w:val="18"/>
              </w:rPr>
              <w:t>MIPS</w:t>
            </w:r>
            <w:r w:rsidRPr="00ED7355">
              <w:rPr>
                <w:rFonts w:ascii="宋体" w:hAnsi="宋体" w:cs="Arial" w:hint="eastAsia"/>
                <w:color w:val="000000"/>
                <w:kern w:val="0"/>
                <w:sz w:val="18"/>
                <w:szCs w:val="18"/>
              </w:rPr>
              <w:t>、</w:t>
            </w:r>
            <w:r w:rsidRPr="00ED7355">
              <w:rPr>
                <w:color w:val="000000"/>
                <w:kern w:val="0"/>
                <w:sz w:val="18"/>
                <w:szCs w:val="18"/>
              </w:rPr>
              <w:t>SW64</w:t>
            </w:r>
            <w:r w:rsidRPr="00ED7355">
              <w:rPr>
                <w:rFonts w:ascii="宋体" w:hAnsi="宋体" w:cs="Arial" w:hint="eastAsia"/>
                <w:color w:val="000000"/>
                <w:kern w:val="0"/>
                <w:sz w:val="18"/>
                <w:szCs w:val="18"/>
              </w:rPr>
              <w:t>、</w:t>
            </w:r>
            <w:r w:rsidRPr="00ED7355">
              <w:rPr>
                <w:color w:val="000000"/>
                <w:kern w:val="0"/>
                <w:sz w:val="18"/>
                <w:szCs w:val="18"/>
              </w:rPr>
              <w:t>x86</w:t>
            </w:r>
            <w:r w:rsidRPr="00ED7355">
              <w:rPr>
                <w:rFonts w:ascii="宋体" w:hAnsi="宋体" w:cs="Arial" w:hint="eastAsia"/>
                <w:color w:val="000000"/>
                <w:kern w:val="0"/>
                <w:sz w:val="18"/>
                <w:szCs w:val="18"/>
              </w:rPr>
              <w:t>架构的</w:t>
            </w:r>
            <w:r w:rsidRPr="00ED7355">
              <w:rPr>
                <w:color w:val="000000"/>
                <w:kern w:val="0"/>
                <w:sz w:val="18"/>
                <w:szCs w:val="18"/>
              </w:rPr>
              <w:t>CPU</w:t>
            </w:r>
          </w:p>
        </w:tc>
      </w:tr>
      <w:tr w:rsidR="00ED7355" w:rsidRPr="00ED7355" w:rsidTr="00ED7355">
        <w:trPr>
          <w:trHeight w:val="97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操作系统支持CPU 内置功能</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★多</w:t>
            </w:r>
            <w:proofErr w:type="gramStart"/>
            <w:r w:rsidRPr="00ED7355">
              <w:rPr>
                <w:rFonts w:ascii="宋体" w:hAnsi="宋体" w:cs="Arial" w:hint="eastAsia"/>
                <w:color w:val="000000"/>
                <w:kern w:val="0"/>
                <w:sz w:val="18"/>
                <w:szCs w:val="18"/>
              </w:rPr>
              <w:t>核支持</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操作系统支持双核及多核处理器，包括核间负载均衡、线程绑定等，并提供接口，通过访问接口获取运行状态和控制多核调度</w:t>
            </w:r>
          </w:p>
        </w:tc>
      </w:tr>
      <w:tr w:rsidR="00ED7355" w:rsidRPr="00ED7355" w:rsidTr="00ED7355">
        <w:trPr>
          <w:trHeight w:val="67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★CPU 虚拟</w:t>
            </w:r>
            <w:proofErr w:type="gramStart"/>
            <w:r w:rsidRPr="00ED7355">
              <w:rPr>
                <w:rFonts w:ascii="宋体" w:hAnsi="宋体" w:cs="Arial" w:hint="eastAsia"/>
                <w:color w:val="000000"/>
                <w:kern w:val="0"/>
                <w:sz w:val="18"/>
                <w:szCs w:val="18"/>
              </w:rPr>
              <w:t>化支持</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CPU</w:t>
            </w:r>
            <w:r w:rsidRPr="00ED7355">
              <w:rPr>
                <w:rFonts w:ascii="宋体" w:hAnsi="宋体" w:cs="Arial" w:hint="eastAsia"/>
                <w:color w:val="000000"/>
                <w:kern w:val="0"/>
                <w:sz w:val="18"/>
                <w:szCs w:val="18"/>
              </w:rPr>
              <w:t>虚拟化技术</w:t>
            </w:r>
          </w:p>
        </w:tc>
      </w:tr>
      <w:tr w:rsidR="00ED7355" w:rsidRPr="00ED7355" w:rsidTr="00ED7355">
        <w:trPr>
          <w:trHeight w:val="110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★动态调节 CPU运行频率</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操作系统根据负载情况，自动调节</w:t>
            </w:r>
            <w:r w:rsidRPr="00ED7355">
              <w:rPr>
                <w:color w:val="000000"/>
                <w:kern w:val="0"/>
                <w:sz w:val="18"/>
                <w:szCs w:val="18"/>
              </w:rPr>
              <w:t>CPU</w:t>
            </w:r>
            <w:r w:rsidRPr="00ED7355">
              <w:rPr>
                <w:rFonts w:ascii="宋体" w:hAnsi="宋体" w:cs="Arial" w:hint="eastAsia"/>
                <w:color w:val="000000"/>
                <w:kern w:val="0"/>
                <w:sz w:val="18"/>
                <w:szCs w:val="18"/>
              </w:rPr>
              <w:t>的运行频率</w:t>
            </w:r>
          </w:p>
        </w:tc>
      </w:tr>
      <w:tr w:rsidR="00ED7355" w:rsidRPr="00ED7355" w:rsidTr="00ED7355">
        <w:trPr>
          <w:trHeight w:val="84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★支持多 CPU</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支持跨路内存访问，支持</w:t>
            </w:r>
            <w:r w:rsidRPr="00ED7355">
              <w:rPr>
                <w:color w:val="000000"/>
                <w:kern w:val="0"/>
                <w:sz w:val="18"/>
                <w:szCs w:val="18"/>
              </w:rPr>
              <w:t>CPU</w:t>
            </w:r>
            <w:r w:rsidRPr="00ED7355">
              <w:rPr>
                <w:rFonts w:ascii="宋体" w:hAnsi="宋体" w:cs="Arial" w:hint="eastAsia"/>
                <w:color w:val="000000"/>
                <w:kern w:val="0"/>
                <w:sz w:val="18"/>
                <w:szCs w:val="18"/>
              </w:rPr>
              <w:t>间负载均衡，支持并优化</w:t>
            </w:r>
            <w:r w:rsidRPr="00ED7355">
              <w:rPr>
                <w:color w:val="000000"/>
                <w:kern w:val="0"/>
                <w:sz w:val="18"/>
                <w:szCs w:val="18"/>
              </w:rPr>
              <w:t>NUMA</w:t>
            </w:r>
            <w:r w:rsidRPr="00ED7355">
              <w:rPr>
                <w:rFonts w:ascii="宋体" w:hAnsi="宋体" w:cs="Arial" w:hint="eastAsia"/>
                <w:color w:val="000000"/>
                <w:kern w:val="0"/>
                <w:sz w:val="18"/>
                <w:szCs w:val="18"/>
              </w:rPr>
              <w:t>体系架构</w:t>
            </w:r>
          </w:p>
        </w:tc>
      </w:tr>
      <w:tr w:rsidR="00ED7355" w:rsidRPr="00ED7355" w:rsidTr="00ED7355">
        <w:trPr>
          <w:trHeight w:val="118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★支持 CPU 内置安全功能</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CPU</w:t>
            </w:r>
            <w:r w:rsidRPr="00ED7355">
              <w:rPr>
                <w:rFonts w:ascii="宋体" w:hAnsi="宋体" w:cs="Arial" w:hint="eastAsia"/>
                <w:color w:val="000000"/>
                <w:kern w:val="0"/>
                <w:sz w:val="18"/>
                <w:szCs w:val="18"/>
              </w:rPr>
              <w:t>硬件密码运算与随机数生成等功能；提供编程接口供应用程序调用；支持通过硬件指令判别临界区冲突；支持调用</w:t>
            </w:r>
            <w:r w:rsidRPr="00ED7355">
              <w:rPr>
                <w:color w:val="000000"/>
                <w:kern w:val="0"/>
                <w:sz w:val="18"/>
                <w:szCs w:val="18"/>
              </w:rPr>
              <w:t>CPU</w:t>
            </w:r>
            <w:r w:rsidRPr="00ED7355">
              <w:rPr>
                <w:rFonts w:ascii="宋体" w:hAnsi="宋体" w:cs="Arial" w:hint="eastAsia"/>
                <w:color w:val="000000"/>
                <w:kern w:val="0"/>
                <w:sz w:val="18"/>
                <w:szCs w:val="18"/>
              </w:rPr>
              <w:t>指令，实现自旋锁</w:t>
            </w:r>
          </w:p>
        </w:tc>
      </w:tr>
      <w:tr w:rsidR="00ED7355" w:rsidRPr="00ED7355" w:rsidTr="00ED7355">
        <w:trPr>
          <w:trHeight w:val="82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安装部署</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★安装方式</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操作系统支持光盘安装、</w:t>
            </w:r>
            <w:r w:rsidRPr="00ED7355">
              <w:rPr>
                <w:color w:val="000000"/>
                <w:kern w:val="0"/>
                <w:sz w:val="18"/>
                <w:szCs w:val="18"/>
              </w:rPr>
              <w:t>USB</w:t>
            </w:r>
            <w:proofErr w:type="gramStart"/>
            <w:r w:rsidRPr="00ED7355">
              <w:rPr>
                <w:rFonts w:ascii="宋体" w:hAnsi="宋体" w:cs="Arial" w:hint="eastAsia"/>
                <w:color w:val="000000"/>
                <w:kern w:val="0"/>
                <w:sz w:val="18"/>
                <w:szCs w:val="18"/>
              </w:rPr>
              <w:t>闪</w:t>
            </w:r>
            <w:proofErr w:type="gramEnd"/>
            <w:r w:rsidRPr="00ED7355">
              <w:rPr>
                <w:rFonts w:ascii="宋体" w:hAnsi="宋体" w:cs="Arial" w:hint="eastAsia"/>
                <w:color w:val="000000"/>
                <w:kern w:val="0"/>
                <w:sz w:val="18"/>
                <w:szCs w:val="18"/>
              </w:rPr>
              <w:t>存盘安装、网络安装和无人值守安装</w:t>
            </w:r>
          </w:p>
        </w:tc>
      </w:tr>
      <w:tr w:rsidR="00ED7355" w:rsidRPr="00ED7355" w:rsidTr="00ED7355">
        <w:trPr>
          <w:trHeight w:val="49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★安装模式</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操作系统支持图形或文本安装模式</w:t>
            </w:r>
          </w:p>
        </w:tc>
      </w:tr>
      <w:tr w:rsidR="00ED7355" w:rsidRPr="00ED7355" w:rsidTr="008963B2">
        <w:trPr>
          <w:trHeight w:val="136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★安装过程配置</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操作系统支持安装界面文种设置、逻辑分区配置（如</w:t>
            </w:r>
            <w:r w:rsidRPr="00ED7355">
              <w:rPr>
                <w:color w:val="000000"/>
                <w:kern w:val="0"/>
                <w:sz w:val="18"/>
                <w:szCs w:val="18"/>
              </w:rPr>
              <w:t>LVM</w:t>
            </w:r>
            <w:r w:rsidRPr="00ED7355">
              <w:rPr>
                <w:rFonts w:ascii="宋体" w:hAnsi="宋体" w:cs="Arial" w:hint="eastAsia"/>
                <w:color w:val="000000"/>
                <w:kern w:val="0"/>
                <w:sz w:val="18"/>
                <w:szCs w:val="18"/>
              </w:rPr>
              <w:t>）、自定义分区设置、安装组件设置、时区设置、键盘布局设置、初始用户设置、计算机</w:t>
            </w:r>
            <w:proofErr w:type="gramStart"/>
            <w:r w:rsidRPr="00ED7355">
              <w:rPr>
                <w:rFonts w:ascii="宋体" w:hAnsi="宋体" w:cs="Arial" w:hint="eastAsia"/>
                <w:color w:val="000000"/>
                <w:kern w:val="0"/>
                <w:sz w:val="18"/>
                <w:szCs w:val="18"/>
              </w:rPr>
              <w:t>名设置</w:t>
            </w:r>
            <w:proofErr w:type="gramEnd"/>
            <w:r w:rsidRPr="00ED7355">
              <w:rPr>
                <w:rFonts w:ascii="宋体" w:hAnsi="宋体" w:cs="Arial" w:hint="eastAsia"/>
                <w:color w:val="000000"/>
                <w:kern w:val="0"/>
                <w:sz w:val="18"/>
                <w:szCs w:val="18"/>
              </w:rPr>
              <w:t>和网络设置，支持通过</w:t>
            </w:r>
            <w:r w:rsidRPr="00ED7355">
              <w:rPr>
                <w:color w:val="000000"/>
                <w:kern w:val="0"/>
                <w:sz w:val="18"/>
                <w:szCs w:val="18"/>
              </w:rPr>
              <w:t>USB</w:t>
            </w:r>
            <w:proofErr w:type="gramStart"/>
            <w:r w:rsidRPr="00ED7355">
              <w:rPr>
                <w:rFonts w:ascii="宋体" w:hAnsi="宋体" w:cs="Arial" w:hint="eastAsia"/>
                <w:color w:val="000000"/>
                <w:kern w:val="0"/>
                <w:sz w:val="18"/>
                <w:szCs w:val="18"/>
              </w:rPr>
              <w:t>闪</w:t>
            </w:r>
            <w:proofErr w:type="gramEnd"/>
            <w:r w:rsidRPr="00ED7355">
              <w:rPr>
                <w:rFonts w:ascii="宋体" w:hAnsi="宋体" w:cs="Arial" w:hint="eastAsia"/>
                <w:color w:val="000000"/>
                <w:kern w:val="0"/>
                <w:sz w:val="18"/>
                <w:szCs w:val="18"/>
              </w:rPr>
              <w:t>存盘等方式加载硬件驱动、支持设置加密文件系统</w:t>
            </w:r>
          </w:p>
        </w:tc>
      </w:tr>
      <w:tr w:rsidR="00ED7355" w:rsidRPr="00ED7355" w:rsidTr="00ED7355">
        <w:trPr>
          <w:trHeight w:val="120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★系统引导</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a)操作系统应支持</w:t>
            </w:r>
            <w:r w:rsidRPr="00ED7355">
              <w:rPr>
                <w:color w:val="000000"/>
                <w:kern w:val="0"/>
                <w:sz w:val="18"/>
                <w:szCs w:val="18"/>
              </w:rPr>
              <w:t>UEFI2.0</w:t>
            </w:r>
            <w:r w:rsidRPr="00ED7355">
              <w:rPr>
                <w:rFonts w:ascii="宋体" w:hAnsi="宋体" w:cs="Arial" w:hint="eastAsia"/>
                <w:color w:val="000000"/>
                <w:kern w:val="0"/>
                <w:sz w:val="18"/>
                <w:szCs w:val="18"/>
              </w:rPr>
              <w:t>及以上规范固件引导，当计算机以</w:t>
            </w:r>
            <w:r w:rsidRPr="00ED7355">
              <w:rPr>
                <w:color w:val="000000"/>
                <w:kern w:val="0"/>
                <w:sz w:val="18"/>
                <w:szCs w:val="18"/>
              </w:rPr>
              <w:t>UEFI</w:t>
            </w:r>
            <w:r w:rsidRPr="00ED7355">
              <w:rPr>
                <w:rFonts w:ascii="宋体" w:hAnsi="宋体" w:cs="Arial" w:hint="eastAsia"/>
                <w:color w:val="000000"/>
                <w:kern w:val="0"/>
                <w:sz w:val="18"/>
                <w:szCs w:val="18"/>
              </w:rPr>
              <w:t>模式启动安装时，安装程序应分配</w:t>
            </w:r>
            <w:r w:rsidRPr="00ED7355">
              <w:rPr>
                <w:color w:val="000000"/>
                <w:kern w:val="0"/>
                <w:sz w:val="18"/>
                <w:szCs w:val="18"/>
              </w:rPr>
              <w:t>ESP</w:t>
            </w:r>
            <w:r w:rsidRPr="00ED7355">
              <w:rPr>
                <w:rFonts w:ascii="宋体" w:hAnsi="宋体" w:cs="Arial" w:hint="eastAsia"/>
                <w:color w:val="000000"/>
                <w:kern w:val="0"/>
                <w:sz w:val="18"/>
                <w:szCs w:val="18"/>
              </w:rPr>
              <w:t>，并在</w:t>
            </w:r>
            <w:r w:rsidRPr="00ED7355">
              <w:rPr>
                <w:color w:val="000000"/>
                <w:kern w:val="0"/>
                <w:sz w:val="18"/>
                <w:szCs w:val="18"/>
              </w:rPr>
              <w:t>ESP</w:t>
            </w:r>
            <w:r w:rsidRPr="00ED7355">
              <w:rPr>
                <w:rFonts w:ascii="宋体" w:hAnsi="宋体" w:cs="Arial" w:hint="eastAsia"/>
                <w:color w:val="000000"/>
                <w:kern w:val="0"/>
                <w:sz w:val="18"/>
                <w:szCs w:val="18"/>
              </w:rPr>
              <w:t>中放置启动引导文件，使系统能以</w:t>
            </w:r>
            <w:r w:rsidRPr="00ED7355">
              <w:rPr>
                <w:color w:val="000000"/>
                <w:kern w:val="0"/>
                <w:sz w:val="18"/>
                <w:szCs w:val="18"/>
              </w:rPr>
              <w:t>UEFI</w:t>
            </w:r>
            <w:r w:rsidRPr="00ED7355">
              <w:rPr>
                <w:rFonts w:ascii="宋体" w:hAnsi="宋体" w:cs="Arial" w:hint="eastAsia"/>
                <w:color w:val="000000"/>
                <w:kern w:val="0"/>
                <w:sz w:val="18"/>
                <w:szCs w:val="18"/>
              </w:rPr>
              <w:t>模式引导；</w:t>
            </w:r>
            <w:r w:rsidRPr="00ED7355">
              <w:rPr>
                <w:color w:val="000000"/>
                <w:kern w:val="0"/>
                <w:sz w:val="18"/>
                <w:szCs w:val="18"/>
              </w:rPr>
              <w:t>b)</w:t>
            </w:r>
            <w:r w:rsidRPr="00ED7355">
              <w:rPr>
                <w:rFonts w:ascii="宋体" w:hAnsi="宋体" w:cs="Arial" w:hint="eastAsia"/>
                <w:color w:val="000000"/>
                <w:kern w:val="0"/>
                <w:sz w:val="18"/>
                <w:szCs w:val="18"/>
              </w:rPr>
              <w:t>支持</w:t>
            </w:r>
            <w:r w:rsidRPr="00ED7355">
              <w:rPr>
                <w:color w:val="000000"/>
                <w:kern w:val="0"/>
                <w:sz w:val="18"/>
                <w:szCs w:val="18"/>
              </w:rPr>
              <w:t>bootloader</w:t>
            </w:r>
            <w:r w:rsidRPr="00ED7355">
              <w:rPr>
                <w:rFonts w:ascii="宋体" w:hAnsi="宋体" w:cs="Arial" w:hint="eastAsia"/>
                <w:color w:val="000000"/>
                <w:kern w:val="0"/>
                <w:sz w:val="18"/>
                <w:szCs w:val="18"/>
              </w:rPr>
              <w:t>引导，支持</w:t>
            </w:r>
            <w:r w:rsidRPr="00ED7355">
              <w:rPr>
                <w:color w:val="000000"/>
                <w:kern w:val="0"/>
                <w:sz w:val="18"/>
                <w:szCs w:val="18"/>
              </w:rPr>
              <w:t>MBR</w:t>
            </w:r>
            <w:r w:rsidRPr="00ED7355">
              <w:rPr>
                <w:rFonts w:ascii="宋体" w:hAnsi="宋体" w:cs="Arial" w:hint="eastAsia"/>
                <w:color w:val="000000"/>
                <w:kern w:val="0"/>
                <w:sz w:val="18"/>
                <w:szCs w:val="18"/>
              </w:rPr>
              <w:t>及</w:t>
            </w:r>
            <w:r w:rsidRPr="00ED7355">
              <w:rPr>
                <w:color w:val="000000"/>
                <w:kern w:val="0"/>
                <w:sz w:val="18"/>
                <w:szCs w:val="18"/>
              </w:rPr>
              <w:t>GPT</w:t>
            </w:r>
          </w:p>
        </w:tc>
      </w:tr>
      <w:tr w:rsidR="00ED7355" w:rsidRPr="00ED7355" w:rsidTr="00ED7355">
        <w:trPr>
          <w:trHeight w:val="9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★引导修复</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操作系统安装媒体提供系统引导修复功能，当已安装的系统引导被破坏时，可重建系统引导</w:t>
            </w:r>
          </w:p>
        </w:tc>
      </w:tr>
      <w:tr w:rsidR="00ED7355" w:rsidRPr="00ED7355" w:rsidTr="008963B2">
        <w:trPr>
          <w:trHeight w:val="80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★引导参数编辑</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操作系统支持用户编辑引导参数，支持</w:t>
            </w:r>
            <w:r w:rsidRPr="00ED7355">
              <w:rPr>
                <w:color w:val="000000"/>
                <w:kern w:val="0"/>
                <w:sz w:val="18"/>
                <w:szCs w:val="18"/>
              </w:rPr>
              <w:t>GRUB</w:t>
            </w:r>
            <w:r w:rsidRPr="00ED7355">
              <w:rPr>
                <w:rFonts w:ascii="宋体" w:hAnsi="宋体" w:cs="Arial" w:hint="eastAsia"/>
                <w:color w:val="000000"/>
                <w:kern w:val="0"/>
                <w:sz w:val="18"/>
                <w:szCs w:val="18"/>
              </w:rPr>
              <w:t>口令保护</w:t>
            </w:r>
          </w:p>
        </w:tc>
      </w:tr>
      <w:tr w:rsidR="00ED7355" w:rsidRPr="00ED7355" w:rsidTr="008963B2">
        <w:trPr>
          <w:trHeight w:val="983"/>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★数据保护</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安装程序在安装执行前明确提示用户可能会删除已有数据，并提供退出</w:t>
            </w:r>
            <w:r w:rsidRPr="00ED7355">
              <w:rPr>
                <w:color w:val="000000"/>
                <w:kern w:val="0"/>
                <w:sz w:val="18"/>
                <w:szCs w:val="18"/>
              </w:rPr>
              <w:t>/</w:t>
            </w:r>
            <w:r w:rsidRPr="00ED7355">
              <w:rPr>
                <w:rFonts w:ascii="宋体" w:hAnsi="宋体" w:cs="Arial" w:hint="eastAsia"/>
                <w:color w:val="000000"/>
                <w:kern w:val="0"/>
                <w:sz w:val="18"/>
                <w:szCs w:val="18"/>
              </w:rPr>
              <w:t>取消功能，当用户取消安装时，不改变硬盘上已有数据</w:t>
            </w:r>
          </w:p>
        </w:tc>
      </w:tr>
      <w:tr w:rsidR="00ED7355" w:rsidRPr="00ED7355" w:rsidTr="00ED7355">
        <w:trPr>
          <w:trHeight w:val="82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★分辨率自适应</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操作系统安装完成后应自动适配显示器最佳分辨率</w:t>
            </w:r>
            <w:r w:rsidRPr="00ED7355">
              <w:rPr>
                <w:color w:val="000000"/>
                <w:kern w:val="0"/>
                <w:sz w:val="18"/>
                <w:szCs w:val="18"/>
              </w:rPr>
              <w:t>(</w:t>
            </w:r>
            <w:r w:rsidRPr="00ED7355">
              <w:rPr>
                <w:rFonts w:ascii="宋体" w:hAnsi="宋体" w:cs="Arial" w:hint="eastAsia"/>
                <w:color w:val="000000"/>
                <w:kern w:val="0"/>
                <w:sz w:val="18"/>
                <w:szCs w:val="18"/>
              </w:rPr>
              <w:t>文本模式除外</w:t>
            </w:r>
            <w:r w:rsidRPr="00ED7355">
              <w:rPr>
                <w:color w:val="000000"/>
                <w:kern w:val="0"/>
                <w:sz w:val="18"/>
                <w:szCs w:val="18"/>
              </w:rPr>
              <w:t>)</w:t>
            </w:r>
          </w:p>
        </w:tc>
      </w:tr>
      <w:tr w:rsidR="00ED7355" w:rsidRPr="00ED7355" w:rsidTr="008963B2">
        <w:trPr>
          <w:trHeight w:val="853"/>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★安装配置正确性校验</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操作系统安装和配置过程中，如用户自定义的某些配置可能会影响系统启动或正常使用，予以明确提示</w:t>
            </w:r>
          </w:p>
        </w:tc>
      </w:tr>
      <w:tr w:rsidR="00ED7355" w:rsidRPr="00ED7355" w:rsidTr="00ED7355">
        <w:trPr>
          <w:trHeight w:val="69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系统内核</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★内核要求</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a)若操作系统是基于</w:t>
            </w:r>
            <w:r w:rsidRPr="00ED7355">
              <w:rPr>
                <w:color w:val="000000"/>
                <w:kern w:val="0"/>
                <w:sz w:val="18"/>
                <w:szCs w:val="18"/>
              </w:rPr>
              <w:t>Linux</w:t>
            </w:r>
            <w:r w:rsidRPr="00ED7355">
              <w:rPr>
                <w:rFonts w:ascii="宋体" w:hAnsi="宋体" w:cs="Arial" w:hint="eastAsia"/>
                <w:color w:val="000000"/>
                <w:kern w:val="0"/>
                <w:sz w:val="18"/>
                <w:szCs w:val="18"/>
              </w:rPr>
              <w:t>内核的服务器操作系统应兼容</w:t>
            </w:r>
            <w:r w:rsidRPr="00ED7355">
              <w:rPr>
                <w:color w:val="000000"/>
                <w:kern w:val="0"/>
                <w:sz w:val="18"/>
                <w:szCs w:val="18"/>
              </w:rPr>
              <w:t>4.19</w:t>
            </w:r>
            <w:r w:rsidRPr="00ED7355">
              <w:rPr>
                <w:rFonts w:ascii="宋体" w:hAnsi="宋体" w:cs="Arial" w:hint="eastAsia"/>
                <w:color w:val="000000"/>
                <w:kern w:val="0"/>
                <w:sz w:val="18"/>
                <w:szCs w:val="18"/>
              </w:rPr>
              <w:t>版内核</w:t>
            </w:r>
            <w:r w:rsidRPr="00ED7355">
              <w:rPr>
                <w:color w:val="000000"/>
                <w:kern w:val="0"/>
                <w:sz w:val="18"/>
                <w:szCs w:val="18"/>
              </w:rPr>
              <w:t>b)</w:t>
            </w:r>
            <w:r w:rsidRPr="00ED7355">
              <w:rPr>
                <w:rFonts w:ascii="宋体" w:hAnsi="宋体" w:cs="Arial" w:hint="eastAsia"/>
                <w:color w:val="000000"/>
                <w:kern w:val="0"/>
                <w:sz w:val="18"/>
                <w:szCs w:val="18"/>
              </w:rPr>
              <w:t>若操作系统属于其他类型内核不做要求</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进程、线程调      度</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★NUMA</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NUMA</w:t>
            </w:r>
            <w:r w:rsidRPr="00ED7355">
              <w:rPr>
                <w:rFonts w:ascii="宋体" w:hAnsi="宋体" w:cs="Arial" w:hint="eastAsia"/>
                <w:color w:val="000000"/>
                <w:kern w:val="0"/>
                <w:sz w:val="18"/>
                <w:szCs w:val="18"/>
              </w:rPr>
              <w:t>的亲和调度</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★多核轮询</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CPU</w:t>
            </w:r>
            <w:r w:rsidRPr="00ED7355">
              <w:rPr>
                <w:rFonts w:ascii="宋体" w:hAnsi="宋体" w:cs="Arial" w:hint="eastAsia"/>
                <w:color w:val="000000"/>
                <w:kern w:val="0"/>
                <w:sz w:val="18"/>
                <w:szCs w:val="18"/>
              </w:rPr>
              <w:t>多核轮询调度</w:t>
            </w:r>
          </w:p>
        </w:tc>
      </w:tr>
      <w:tr w:rsidR="00ED7355" w:rsidRPr="00ED7355" w:rsidTr="00ED7355">
        <w:trPr>
          <w:trHeight w:val="86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★进程调度</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操作系统具备进程优先级动态调整能力，允许在进程运行时对优先级进行调整；区分</w:t>
            </w:r>
            <w:proofErr w:type="gramStart"/>
            <w:r w:rsidRPr="00ED7355">
              <w:rPr>
                <w:rFonts w:ascii="宋体" w:hAnsi="宋体" w:cs="Arial" w:hint="eastAsia"/>
                <w:color w:val="000000"/>
                <w:kern w:val="0"/>
                <w:sz w:val="18"/>
                <w:szCs w:val="18"/>
              </w:rPr>
              <w:t>实时进程</w:t>
            </w:r>
            <w:proofErr w:type="gramEnd"/>
            <w:r w:rsidRPr="00ED7355">
              <w:rPr>
                <w:rFonts w:ascii="宋体" w:hAnsi="宋体" w:cs="Arial" w:hint="eastAsia"/>
                <w:color w:val="000000"/>
                <w:kern w:val="0"/>
                <w:sz w:val="18"/>
                <w:szCs w:val="18"/>
              </w:rPr>
              <w:t>与非实时进程，分别进行调度；支持进程运行状态检查</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内存管理</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★内存容量</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操作系统支持最大内存不小于</w:t>
            </w:r>
            <w:r w:rsidRPr="00ED7355">
              <w:rPr>
                <w:color w:val="000000"/>
                <w:kern w:val="0"/>
                <w:sz w:val="18"/>
                <w:szCs w:val="18"/>
              </w:rPr>
              <w:t>4TB</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★内存大</w:t>
            </w:r>
            <w:proofErr w:type="gramStart"/>
            <w:r w:rsidRPr="00ED7355">
              <w:rPr>
                <w:rFonts w:ascii="宋体" w:hAnsi="宋体" w:cs="Arial" w:hint="eastAsia"/>
                <w:color w:val="000000"/>
                <w:kern w:val="0"/>
                <w:sz w:val="18"/>
                <w:szCs w:val="18"/>
              </w:rPr>
              <w:t>页管理</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操作系统允许应用申请内存大</w:t>
            </w:r>
            <w:proofErr w:type="gramStart"/>
            <w:r w:rsidRPr="00ED7355">
              <w:rPr>
                <w:rFonts w:ascii="宋体" w:hAnsi="宋体" w:cs="Arial" w:hint="eastAsia"/>
                <w:color w:val="000000"/>
                <w:kern w:val="0"/>
                <w:sz w:val="18"/>
                <w:szCs w:val="18"/>
              </w:rPr>
              <w:t>页降低</w:t>
            </w:r>
            <w:proofErr w:type="gramEnd"/>
            <w:r w:rsidRPr="00ED7355">
              <w:rPr>
                <w:rFonts w:ascii="宋体" w:hAnsi="宋体" w:cs="Arial" w:hint="eastAsia"/>
                <w:color w:val="000000"/>
                <w:kern w:val="0"/>
                <w:sz w:val="18"/>
                <w:szCs w:val="18"/>
              </w:rPr>
              <w:t>页表转换</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★NUMA</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NUMA</w:t>
            </w:r>
            <w:r w:rsidRPr="00ED7355">
              <w:rPr>
                <w:rFonts w:ascii="宋体" w:hAnsi="宋体" w:cs="Arial" w:hint="eastAsia"/>
                <w:color w:val="000000"/>
                <w:kern w:val="0"/>
                <w:sz w:val="18"/>
                <w:szCs w:val="18"/>
              </w:rPr>
              <w:t>近节点优化</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proofErr w:type="gramStart"/>
            <w:r w:rsidRPr="00ED7355">
              <w:rPr>
                <w:rFonts w:ascii="宋体" w:hAnsi="宋体" w:cs="Arial" w:hint="eastAsia"/>
                <w:kern w:val="0"/>
                <w:sz w:val="18"/>
                <w:szCs w:val="18"/>
              </w:rPr>
              <w:t>内存超</w:t>
            </w:r>
            <w:proofErr w:type="gramEnd"/>
            <w:r w:rsidRPr="00ED7355">
              <w:rPr>
                <w:rFonts w:ascii="宋体" w:hAnsi="宋体" w:cs="Arial" w:hint="eastAsia"/>
                <w:kern w:val="0"/>
                <w:sz w:val="18"/>
                <w:szCs w:val="18"/>
              </w:rPr>
              <w:t>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操作系统支持虚拟</w:t>
            </w:r>
            <w:proofErr w:type="gramStart"/>
            <w:r w:rsidRPr="00ED7355">
              <w:rPr>
                <w:rFonts w:ascii="宋体" w:hAnsi="宋体" w:cs="Arial" w:hint="eastAsia"/>
                <w:color w:val="000000"/>
                <w:kern w:val="0"/>
                <w:sz w:val="18"/>
                <w:szCs w:val="18"/>
              </w:rPr>
              <w:t>内存超</w:t>
            </w:r>
            <w:proofErr w:type="gramEnd"/>
            <w:r w:rsidRPr="00ED7355">
              <w:rPr>
                <w:rFonts w:ascii="宋体" w:hAnsi="宋体" w:cs="Arial" w:hint="eastAsia"/>
                <w:color w:val="000000"/>
                <w:kern w:val="0"/>
                <w:sz w:val="18"/>
                <w:szCs w:val="18"/>
              </w:rPr>
              <w:t>分，提升内存的使用率</w:t>
            </w:r>
          </w:p>
        </w:tc>
      </w:tr>
      <w:tr w:rsidR="00ED7355" w:rsidRPr="00ED7355" w:rsidTr="00ED7355">
        <w:trPr>
          <w:trHeight w:val="48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存储管理</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★RAID 支持</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操作系统支持硬</w:t>
            </w:r>
            <w:r w:rsidRPr="00ED7355">
              <w:rPr>
                <w:color w:val="000000"/>
                <w:kern w:val="0"/>
                <w:sz w:val="18"/>
                <w:szCs w:val="18"/>
              </w:rPr>
              <w:t>RAID</w:t>
            </w:r>
            <w:r w:rsidRPr="00ED7355">
              <w:rPr>
                <w:rFonts w:ascii="宋体" w:hAnsi="宋体" w:cs="Arial" w:hint="eastAsia"/>
                <w:color w:val="000000"/>
                <w:kern w:val="0"/>
                <w:sz w:val="18"/>
                <w:szCs w:val="18"/>
              </w:rPr>
              <w:t>和软</w:t>
            </w:r>
            <w:r w:rsidRPr="00ED7355">
              <w:rPr>
                <w:color w:val="000000"/>
                <w:kern w:val="0"/>
                <w:sz w:val="18"/>
                <w:szCs w:val="18"/>
              </w:rPr>
              <w:t>RAID</w:t>
            </w:r>
            <w:r w:rsidRPr="00ED7355">
              <w:rPr>
                <w:rFonts w:ascii="宋体" w:hAnsi="宋体" w:cs="Arial" w:hint="eastAsia"/>
                <w:color w:val="000000"/>
                <w:kern w:val="0"/>
                <w:sz w:val="18"/>
                <w:szCs w:val="18"/>
              </w:rPr>
              <w:t>，支持软</w:t>
            </w:r>
            <w:r w:rsidRPr="00ED7355">
              <w:rPr>
                <w:color w:val="000000"/>
                <w:kern w:val="0"/>
                <w:sz w:val="18"/>
                <w:szCs w:val="18"/>
              </w:rPr>
              <w:t>RAID</w:t>
            </w:r>
            <w:r w:rsidRPr="00ED7355">
              <w:rPr>
                <w:rFonts w:ascii="宋体" w:hAnsi="宋体" w:cs="Arial" w:hint="eastAsia"/>
                <w:color w:val="000000"/>
                <w:kern w:val="0"/>
                <w:sz w:val="18"/>
                <w:szCs w:val="18"/>
              </w:rPr>
              <w:t>级别</w:t>
            </w:r>
            <w:r w:rsidRPr="00ED7355">
              <w:rPr>
                <w:color w:val="000000"/>
                <w:kern w:val="0"/>
                <w:sz w:val="18"/>
                <w:szCs w:val="18"/>
              </w:rPr>
              <w:t>0</w:t>
            </w:r>
            <w:r w:rsidRPr="00ED7355">
              <w:rPr>
                <w:rFonts w:ascii="宋体" w:hAnsi="宋体" w:cs="Arial" w:hint="eastAsia"/>
                <w:color w:val="000000"/>
                <w:kern w:val="0"/>
                <w:sz w:val="18"/>
                <w:szCs w:val="18"/>
              </w:rPr>
              <w:t>、</w:t>
            </w:r>
            <w:r w:rsidRPr="00ED7355">
              <w:rPr>
                <w:color w:val="000000"/>
                <w:kern w:val="0"/>
                <w:sz w:val="18"/>
                <w:szCs w:val="18"/>
              </w:rPr>
              <w:t>1</w:t>
            </w:r>
            <w:r w:rsidRPr="00ED7355">
              <w:rPr>
                <w:rFonts w:ascii="宋体" w:hAnsi="宋体" w:cs="Arial" w:hint="eastAsia"/>
                <w:color w:val="000000"/>
                <w:kern w:val="0"/>
                <w:sz w:val="18"/>
                <w:szCs w:val="18"/>
              </w:rPr>
              <w:t>、</w:t>
            </w:r>
            <w:r w:rsidRPr="00ED7355">
              <w:rPr>
                <w:color w:val="000000"/>
                <w:kern w:val="0"/>
                <w:sz w:val="18"/>
                <w:szCs w:val="18"/>
              </w:rPr>
              <w:t>5</w:t>
            </w:r>
            <w:r w:rsidRPr="00ED7355">
              <w:rPr>
                <w:rFonts w:ascii="宋体" w:hAnsi="宋体" w:cs="Arial" w:hint="eastAsia"/>
                <w:color w:val="000000"/>
                <w:kern w:val="0"/>
                <w:sz w:val="18"/>
                <w:szCs w:val="18"/>
              </w:rPr>
              <w:t>、</w:t>
            </w:r>
            <w:r w:rsidRPr="00ED7355">
              <w:rPr>
                <w:color w:val="000000"/>
                <w:kern w:val="0"/>
                <w:sz w:val="18"/>
                <w:szCs w:val="18"/>
              </w:rPr>
              <w:t>6</w:t>
            </w:r>
            <w:r w:rsidRPr="00ED7355">
              <w:rPr>
                <w:rFonts w:ascii="宋体" w:hAnsi="宋体" w:cs="Arial" w:hint="eastAsia"/>
                <w:color w:val="000000"/>
                <w:kern w:val="0"/>
                <w:sz w:val="18"/>
                <w:szCs w:val="18"/>
              </w:rPr>
              <w:t>、</w:t>
            </w:r>
            <w:r w:rsidRPr="00ED7355">
              <w:rPr>
                <w:color w:val="000000"/>
                <w:kern w:val="0"/>
                <w:sz w:val="18"/>
                <w:szCs w:val="18"/>
              </w:rPr>
              <w:t>10</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25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★虚拟文件系统</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操作系统支持将不同功能的外部设备抽象为统一的文件操作接口，包括存储、输入输出设备</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★文件管理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操作系统支持文件存储、检索和共享</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★可移动存储</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操作系统支持对可移动外部存储的管理，包括启停、禁用、恢复等</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★外部独立存储</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操作系统支持使用外部独立存储设备</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29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★多路径聚合</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操作系统支持存储多路径聚合及</w:t>
            </w:r>
            <w:r w:rsidRPr="00ED7355">
              <w:rPr>
                <w:color w:val="000000"/>
                <w:kern w:val="0"/>
                <w:sz w:val="18"/>
                <w:szCs w:val="18"/>
              </w:rPr>
              <w:t>I/O</w:t>
            </w:r>
            <w:r w:rsidRPr="00ED7355">
              <w:rPr>
                <w:rFonts w:ascii="宋体" w:hAnsi="宋体" w:cs="Arial" w:hint="eastAsia"/>
                <w:color w:val="000000"/>
                <w:kern w:val="0"/>
                <w:sz w:val="18"/>
                <w:szCs w:val="18"/>
              </w:rPr>
              <w:t>动态负载均衡</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★故障检测</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操作系统支持硬盘损坏或老化检测及信息收集</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★虚拟内存</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操作系统支持将硬盘的特定分区或文件作为虚拟扩展内存用于存放内存数据，支持虚拟内存压缩</w:t>
            </w:r>
          </w:p>
        </w:tc>
      </w:tr>
      <w:tr w:rsidR="00ED7355" w:rsidRPr="00ED7355" w:rsidTr="00ED7355">
        <w:trPr>
          <w:trHeight w:val="67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★网络</w:t>
            </w:r>
            <w:proofErr w:type="gramStart"/>
            <w:r w:rsidRPr="00ED7355">
              <w:rPr>
                <w:rFonts w:ascii="宋体" w:hAnsi="宋体" w:cs="Arial" w:hint="eastAsia"/>
                <w:color w:val="000000"/>
                <w:kern w:val="0"/>
                <w:sz w:val="18"/>
                <w:szCs w:val="18"/>
              </w:rPr>
              <w:t>块设备</w:t>
            </w:r>
            <w:proofErr w:type="gramEnd"/>
            <w:r w:rsidRPr="00ED7355">
              <w:rPr>
                <w:rFonts w:ascii="宋体" w:hAnsi="宋体" w:cs="Arial" w:hint="eastAsia"/>
                <w:color w:val="000000"/>
                <w:kern w:val="0"/>
                <w:sz w:val="18"/>
                <w:szCs w:val="18"/>
              </w:rPr>
              <w:t>挂载</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FCoE</w:t>
            </w:r>
            <w:r w:rsidRPr="00ED7355">
              <w:rPr>
                <w:rFonts w:ascii="宋体" w:hAnsi="宋体" w:cs="Arial" w:hint="eastAsia"/>
                <w:color w:val="000000"/>
                <w:kern w:val="0"/>
                <w:sz w:val="18"/>
                <w:szCs w:val="18"/>
              </w:rPr>
              <w:t>、</w:t>
            </w:r>
            <w:r w:rsidRPr="00ED7355">
              <w:rPr>
                <w:color w:val="000000"/>
                <w:kern w:val="0"/>
                <w:sz w:val="18"/>
                <w:szCs w:val="18"/>
              </w:rPr>
              <w:t>iSCSI</w:t>
            </w:r>
            <w:r w:rsidRPr="00ED7355">
              <w:rPr>
                <w:rFonts w:ascii="宋体" w:hAnsi="宋体" w:cs="Arial" w:hint="eastAsia"/>
                <w:color w:val="000000"/>
                <w:kern w:val="0"/>
                <w:sz w:val="18"/>
                <w:szCs w:val="18"/>
              </w:rPr>
              <w:t>，支持将</w:t>
            </w:r>
            <w:r w:rsidRPr="00ED7355">
              <w:rPr>
                <w:color w:val="000000"/>
                <w:kern w:val="0"/>
                <w:sz w:val="18"/>
                <w:szCs w:val="18"/>
              </w:rPr>
              <w:t>Ceph</w:t>
            </w:r>
            <w:proofErr w:type="gramStart"/>
            <w:r w:rsidRPr="00ED7355">
              <w:rPr>
                <w:rFonts w:ascii="宋体" w:hAnsi="宋体" w:cs="Arial" w:hint="eastAsia"/>
                <w:color w:val="000000"/>
                <w:kern w:val="0"/>
                <w:sz w:val="18"/>
                <w:szCs w:val="18"/>
              </w:rPr>
              <w:t>块设备</w:t>
            </w:r>
            <w:proofErr w:type="gramEnd"/>
            <w:r w:rsidRPr="00ED7355">
              <w:rPr>
                <w:rFonts w:ascii="宋体" w:hAnsi="宋体" w:cs="Arial" w:hint="eastAsia"/>
                <w:color w:val="000000"/>
                <w:kern w:val="0"/>
                <w:sz w:val="18"/>
                <w:szCs w:val="18"/>
              </w:rPr>
              <w:t>视为常规存储设备挂载到某个目录并作为标准文件系统使用</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存储缓存</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操作系统支持快速</w:t>
            </w:r>
            <w:proofErr w:type="gramStart"/>
            <w:r w:rsidRPr="00ED7355">
              <w:rPr>
                <w:rFonts w:ascii="宋体" w:hAnsi="宋体" w:cs="Arial" w:hint="eastAsia"/>
                <w:color w:val="000000"/>
                <w:kern w:val="0"/>
                <w:sz w:val="18"/>
                <w:szCs w:val="18"/>
              </w:rPr>
              <w:t>块设备</w:t>
            </w:r>
            <w:proofErr w:type="gramEnd"/>
            <w:r w:rsidRPr="00ED7355">
              <w:rPr>
                <w:rFonts w:ascii="宋体" w:hAnsi="宋体" w:cs="Arial" w:hint="eastAsia"/>
                <w:color w:val="000000"/>
                <w:kern w:val="0"/>
                <w:sz w:val="18"/>
                <w:szCs w:val="18"/>
              </w:rPr>
              <w:t>作为慢速</w:t>
            </w:r>
            <w:proofErr w:type="gramStart"/>
            <w:r w:rsidRPr="00ED7355">
              <w:rPr>
                <w:rFonts w:ascii="宋体" w:hAnsi="宋体" w:cs="Arial" w:hint="eastAsia"/>
                <w:color w:val="000000"/>
                <w:kern w:val="0"/>
                <w:sz w:val="18"/>
                <w:szCs w:val="18"/>
              </w:rPr>
              <w:t>块设备</w:t>
            </w:r>
            <w:proofErr w:type="gramEnd"/>
            <w:r w:rsidRPr="00ED7355">
              <w:rPr>
                <w:rFonts w:ascii="宋体" w:hAnsi="宋体" w:cs="Arial" w:hint="eastAsia"/>
                <w:color w:val="000000"/>
                <w:kern w:val="0"/>
                <w:sz w:val="18"/>
                <w:szCs w:val="18"/>
              </w:rPr>
              <w:t>缓存以加速</w:t>
            </w:r>
            <w:r w:rsidRPr="00ED7355">
              <w:rPr>
                <w:color w:val="000000"/>
                <w:kern w:val="0"/>
                <w:sz w:val="18"/>
                <w:szCs w:val="18"/>
              </w:rPr>
              <w:t>I/O</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网络管理</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★网络链路检测</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操作系统支持网络链路故障检测、链路事件通知和链路状态查询</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★TCP 卸载引擎</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操作系统支持运行</w:t>
            </w:r>
            <w:r w:rsidRPr="00ED7355">
              <w:rPr>
                <w:color w:val="000000"/>
                <w:kern w:val="0"/>
                <w:sz w:val="18"/>
                <w:szCs w:val="18"/>
              </w:rPr>
              <w:t>TCP</w:t>
            </w:r>
            <w:r w:rsidRPr="00ED7355">
              <w:rPr>
                <w:rFonts w:ascii="宋体" w:hAnsi="宋体" w:cs="Arial" w:hint="eastAsia"/>
                <w:color w:val="000000"/>
                <w:kern w:val="0"/>
                <w:sz w:val="18"/>
                <w:szCs w:val="18"/>
              </w:rPr>
              <w:t>协议卸载引擎的网卡</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kern w:val="0"/>
                <w:sz w:val="18"/>
                <w:szCs w:val="18"/>
              </w:rPr>
            </w:pPr>
            <w:r w:rsidRPr="00ED7355">
              <w:rPr>
                <w:rFonts w:ascii="宋体" w:hAnsi="宋体" w:cs="Arial" w:hint="eastAsia"/>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★网络协议</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IPv4</w:t>
            </w:r>
            <w:r w:rsidRPr="00ED7355">
              <w:rPr>
                <w:rFonts w:ascii="宋体" w:hAnsi="宋体" w:cs="Arial" w:hint="eastAsia"/>
                <w:color w:val="000000"/>
                <w:kern w:val="0"/>
                <w:sz w:val="18"/>
                <w:szCs w:val="18"/>
              </w:rPr>
              <w:t>、</w:t>
            </w:r>
            <w:r w:rsidRPr="00ED7355">
              <w:rPr>
                <w:color w:val="000000"/>
                <w:kern w:val="0"/>
                <w:sz w:val="18"/>
                <w:szCs w:val="18"/>
              </w:rPr>
              <w:t>IPv6</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★多网卡绑定</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操作系统支持多网卡绑定</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用户态 TCP/IP 协议</w:t>
            </w:r>
            <w:proofErr w:type="gramStart"/>
            <w:r w:rsidRPr="00ED7355">
              <w:rPr>
                <w:rFonts w:ascii="宋体" w:hAnsi="宋体" w:cs="Arial" w:hint="eastAsia"/>
                <w:color w:val="000000"/>
                <w:kern w:val="0"/>
                <w:sz w:val="18"/>
                <w:szCs w:val="18"/>
              </w:rPr>
              <w:t>栈</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操作系统支持用户态</w:t>
            </w:r>
            <w:r w:rsidRPr="00ED7355">
              <w:rPr>
                <w:color w:val="000000"/>
                <w:kern w:val="0"/>
                <w:sz w:val="18"/>
                <w:szCs w:val="18"/>
              </w:rPr>
              <w:t>TCP/IP</w:t>
            </w:r>
            <w:r w:rsidRPr="00ED7355">
              <w:rPr>
                <w:rFonts w:ascii="宋体" w:hAnsi="宋体" w:cs="Arial" w:hint="eastAsia"/>
                <w:color w:val="000000"/>
                <w:kern w:val="0"/>
                <w:sz w:val="18"/>
                <w:szCs w:val="18"/>
              </w:rPr>
              <w:t>协议</w:t>
            </w:r>
            <w:proofErr w:type="gramStart"/>
            <w:r w:rsidRPr="00ED7355">
              <w:rPr>
                <w:rFonts w:ascii="宋体" w:hAnsi="宋体" w:cs="Arial" w:hint="eastAsia"/>
                <w:color w:val="000000"/>
                <w:kern w:val="0"/>
                <w:sz w:val="18"/>
                <w:szCs w:val="18"/>
              </w:rPr>
              <w:t>栈</w:t>
            </w:r>
            <w:proofErr w:type="gramEnd"/>
          </w:p>
        </w:tc>
      </w:tr>
      <w:tr w:rsidR="00ED7355" w:rsidRPr="00ED7355" w:rsidTr="00ED7355">
        <w:trPr>
          <w:trHeight w:val="69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39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文件系统</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★文件系统支持</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XFS</w:t>
            </w:r>
            <w:r w:rsidRPr="00ED7355">
              <w:rPr>
                <w:rFonts w:ascii="宋体" w:hAnsi="宋体" w:cs="Arial" w:hint="eastAsia"/>
                <w:color w:val="000000"/>
                <w:kern w:val="0"/>
                <w:sz w:val="18"/>
                <w:szCs w:val="18"/>
              </w:rPr>
              <w:t>、</w:t>
            </w:r>
            <w:r w:rsidRPr="00ED7355">
              <w:rPr>
                <w:color w:val="000000"/>
                <w:kern w:val="0"/>
                <w:sz w:val="18"/>
                <w:szCs w:val="18"/>
              </w:rPr>
              <w:t>EXT3</w:t>
            </w:r>
            <w:r w:rsidRPr="00ED7355">
              <w:rPr>
                <w:rFonts w:ascii="宋体" w:hAnsi="宋体" w:cs="Arial" w:hint="eastAsia"/>
                <w:color w:val="000000"/>
                <w:kern w:val="0"/>
                <w:sz w:val="18"/>
                <w:szCs w:val="18"/>
              </w:rPr>
              <w:t>、</w:t>
            </w:r>
            <w:r w:rsidRPr="00ED7355">
              <w:rPr>
                <w:color w:val="000000"/>
                <w:kern w:val="0"/>
                <w:sz w:val="18"/>
                <w:szCs w:val="18"/>
              </w:rPr>
              <w:t>EXT4</w:t>
            </w:r>
            <w:r w:rsidRPr="00ED7355">
              <w:rPr>
                <w:rFonts w:ascii="宋体" w:hAnsi="宋体" w:cs="Arial" w:hint="eastAsia"/>
                <w:color w:val="000000"/>
                <w:kern w:val="0"/>
                <w:sz w:val="18"/>
                <w:szCs w:val="18"/>
              </w:rPr>
              <w:t>、</w:t>
            </w:r>
            <w:r w:rsidRPr="00ED7355">
              <w:rPr>
                <w:color w:val="000000"/>
                <w:kern w:val="0"/>
                <w:sz w:val="18"/>
                <w:szCs w:val="18"/>
              </w:rPr>
              <w:t>NTFS</w:t>
            </w:r>
            <w:r w:rsidRPr="00ED7355">
              <w:rPr>
                <w:rFonts w:ascii="宋体" w:hAnsi="宋体" w:cs="Arial" w:hint="eastAsia"/>
                <w:color w:val="000000"/>
                <w:kern w:val="0"/>
                <w:sz w:val="18"/>
                <w:szCs w:val="18"/>
              </w:rPr>
              <w:t>、</w:t>
            </w:r>
            <w:r w:rsidRPr="00ED7355">
              <w:rPr>
                <w:color w:val="000000"/>
                <w:kern w:val="0"/>
                <w:sz w:val="18"/>
                <w:szCs w:val="18"/>
              </w:rPr>
              <w:t>FAT32</w:t>
            </w:r>
            <w:r w:rsidRPr="00ED7355">
              <w:rPr>
                <w:rFonts w:ascii="宋体" w:hAnsi="宋体" w:cs="Arial" w:hint="eastAsia"/>
                <w:color w:val="000000"/>
                <w:kern w:val="0"/>
                <w:sz w:val="18"/>
                <w:szCs w:val="18"/>
              </w:rPr>
              <w:t>等文件系统，支持相应格式分区创建、删除、格式化等</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 日志式文件系统</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操作系统支持日志式文件系统</w:t>
            </w:r>
          </w:p>
        </w:tc>
      </w:tr>
      <w:tr w:rsidR="00ED7355" w:rsidRPr="00ED7355" w:rsidTr="00ED7355">
        <w:trPr>
          <w:trHeight w:val="72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★文件处理能力</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操作系统支持最大文件不小于</w:t>
            </w:r>
            <w:r w:rsidRPr="00ED7355">
              <w:rPr>
                <w:color w:val="000000"/>
                <w:kern w:val="0"/>
                <w:sz w:val="18"/>
                <w:szCs w:val="18"/>
              </w:rPr>
              <w:t>4TB</w:t>
            </w:r>
            <w:r w:rsidRPr="00ED7355">
              <w:rPr>
                <w:rFonts w:ascii="宋体" w:hAnsi="宋体" w:cs="Arial" w:hint="eastAsia"/>
                <w:color w:val="000000"/>
                <w:kern w:val="0"/>
                <w:sz w:val="18"/>
                <w:szCs w:val="18"/>
              </w:rPr>
              <w:t>，最大分区与文件系统不小于</w:t>
            </w:r>
            <w:r w:rsidRPr="00ED7355">
              <w:rPr>
                <w:color w:val="000000"/>
                <w:kern w:val="0"/>
                <w:sz w:val="18"/>
                <w:szCs w:val="18"/>
              </w:rPr>
              <w:t>10PB</w:t>
            </w:r>
            <w:r w:rsidRPr="00ED7355">
              <w:rPr>
                <w:rFonts w:ascii="宋体" w:hAnsi="宋体" w:cs="Arial" w:hint="eastAsia"/>
                <w:color w:val="000000"/>
                <w:kern w:val="0"/>
                <w:sz w:val="18"/>
                <w:szCs w:val="18"/>
              </w:rPr>
              <w:t>，最大文件名长度不小于</w:t>
            </w:r>
            <w:r w:rsidRPr="00ED7355">
              <w:rPr>
                <w:color w:val="000000"/>
                <w:kern w:val="0"/>
                <w:sz w:val="18"/>
                <w:szCs w:val="18"/>
              </w:rPr>
              <w:t>255</w:t>
            </w:r>
            <w:r w:rsidRPr="00ED7355">
              <w:rPr>
                <w:rFonts w:ascii="宋体" w:hAnsi="宋体" w:cs="Arial" w:hint="eastAsia"/>
                <w:color w:val="000000"/>
                <w:kern w:val="0"/>
                <w:sz w:val="18"/>
                <w:szCs w:val="18"/>
              </w:rPr>
              <w:t>字节</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★分区大小调整</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操作系统支持动态调整分区大小，对系统分区容量进行改变</w:t>
            </w:r>
          </w:p>
        </w:tc>
      </w:tr>
      <w:tr w:rsidR="00ED7355" w:rsidRPr="00ED7355" w:rsidTr="00ED7355">
        <w:trPr>
          <w:trHeight w:val="110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kern w:val="0"/>
                <w:sz w:val="18"/>
                <w:szCs w:val="18"/>
              </w:rPr>
            </w:pPr>
            <w:r w:rsidRPr="00ED7355">
              <w:rPr>
                <w:rFonts w:ascii="宋体" w:hAnsi="宋体" w:cs="Arial" w:hint="eastAsia"/>
                <w:kern w:val="0"/>
                <w:sz w:val="18"/>
                <w:szCs w:val="18"/>
              </w:rPr>
              <w:t>授权激活</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产品许可机制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a)操作系统支持序列号授权、批量激活服务、场地授权等方式；未激活期间，系统不得频繁提示干扰用户正常使用；未激活系统不得影响用户数据安全与完整性；</w:t>
            </w:r>
            <w:r w:rsidRPr="00ED7355">
              <w:rPr>
                <w:color w:val="000000"/>
                <w:kern w:val="0"/>
                <w:sz w:val="18"/>
                <w:szCs w:val="18"/>
              </w:rPr>
              <w:t>b)</w:t>
            </w:r>
            <w:r w:rsidRPr="00ED7355">
              <w:rPr>
                <w:rFonts w:ascii="宋体" w:hAnsi="宋体" w:cs="Arial" w:hint="eastAsia"/>
                <w:color w:val="000000"/>
                <w:kern w:val="0"/>
                <w:sz w:val="18"/>
                <w:szCs w:val="18"/>
              </w:rPr>
              <w:t>免激活的系统不适用</w:t>
            </w:r>
          </w:p>
        </w:tc>
      </w:tr>
      <w:tr w:rsidR="00ED7355" w:rsidRPr="00ED7355" w:rsidTr="00ED7355">
        <w:trPr>
          <w:trHeight w:val="69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应用开发运行     环境</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★集成开发环境/开发框架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操作系统通过内置、软件仓库或附加光盘等方式提供开发环境，包括</w:t>
            </w:r>
            <w:r w:rsidRPr="00ED7355">
              <w:rPr>
                <w:color w:val="000000"/>
                <w:kern w:val="0"/>
                <w:sz w:val="18"/>
                <w:szCs w:val="18"/>
              </w:rPr>
              <w:t>Qt</w:t>
            </w:r>
            <w:r w:rsidRPr="00ED7355">
              <w:rPr>
                <w:rFonts w:ascii="宋体" w:hAnsi="宋体" w:cs="Arial" w:hint="eastAsia"/>
                <w:color w:val="000000"/>
                <w:kern w:val="0"/>
                <w:sz w:val="18"/>
                <w:szCs w:val="18"/>
              </w:rPr>
              <w:t>、</w:t>
            </w:r>
            <w:r w:rsidRPr="00ED7355">
              <w:rPr>
                <w:color w:val="000000"/>
                <w:kern w:val="0"/>
                <w:sz w:val="18"/>
                <w:szCs w:val="18"/>
              </w:rPr>
              <w:t>Eclipse</w:t>
            </w:r>
            <w:r w:rsidRPr="00ED7355">
              <w:rPr>
                <w:rFonts w:ascii="宋体" w:hAnsi="宋体" w:cs="Arial" w:hint="eastAsia"/>
                <w:color w:val="000000"/>
                <w:kern w:val="0"/>
                <w:sz w:val="18"/>
                <w:szCs w:val="18"/>
              </w:rPr>
              <w:t>、</w:t>
            </w:r>
            <w:r w:rsidRPr="00ED7355">
              <w:rPr>
                <w:color w:val="000000"/>
                <w:kern w:val="0"/>
                <w:sz w:val="18"/>
                <w:szCs w:val="18"/>
              </w:rPr>
              <w:t>VSCode</w:t>
            </w:r>
            <w:r w:rsidRPr="00ED7355">
              <w:rPr>
                <w:rFonts w:ascii="宋体" w:hAnsi="宋体" w:cs="Arial" w:hint="eastAsia"/>
                <w:color w:val="000000"/>
                <w:kern w:val="0"/>
                <w:sz w:val="18"/>
                <w:szCs w:val="18"/>
              </w:rPr>
              <w:t>等</w:t>
            </w:r>
          </w:p>
        </w:tc>
      </w:tr>
      <w:tr w:rsidR="00ED7355" w:rsidRPr="00ED7355" w:rsidTr="00ED7355">
        <w:trPr>
          <w:trHeight w:val="93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★开发工具库</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操作系统通过内置、软件仓库或附加光盘等方式提供开发库，包括</w:t>
            </w:r>
            <w:r w:rsidRPr="00ED7355">
              <w:rPr>
                <w:color w:val="000000"/>
                <w:kern w:val="0"/>
                <w:sz w:val="18"/>
                <w:szCs w:val="18"/>
              </w:rPr>
              <w:t>GNUC</w:t>
            </w:r>
            <w:r w:rsidRPr="00ED7355">
              <w:rPr>
                <w:rFonts w:ascii="宋体" w:hAnsi="宋体" w:cs="Arial" w:hint="eastAsia"/>
                <w:color w:val="000000"/>
                <w:kern w:val="0"/>
                <w:sz w:val="18"/>
                <w:szCs w:val="18"/>
              </w:rPr>
              <w:t>、</w:t>
            </w:r>
            <w:r w:rsidRPr="00ED7355">
              <w:rPr>
                <w:color w:val="000000"/>
                <w:kern w:val="0"/>
                <w:sz w:val="18"/>
                <w:szCs w:val="18"/>
              </w:rPr>
              <w:t>GNUC++</w:t>
            </w:r>
            <w:r w:rsidRPr="00ED7355">
              <w:rPr>
                <w:rFonts w:ascii="宋体" w:hAnsi="宋体" w:cs="Arial" w:hint="eastAsia"/>
                <w:color w:val="000000"/>
                <w:kern w:val="0"/>
                <w:sz w:val="18"/>
                <w:szCs w:val="18"/>
              </w:rPr>
              <w:t>、</w:t>
            </w:r>
            <w:r w:rsidRPr="00ED7355">
              <w:rPr>
                <w:color w:val="000000"/>
                <w:kern w:val="0"/>
                <w:sz w:val="18"/>
                <w:szCs w:val="18"/>
              </w:rPr>
              <w:t>Java</w:t>
            </w:r>
            <w:r w:rsidRPr="00ED7355">
              <w:rPr>
                <w:rFonts w:ascii="宋体" w:hAnsi="宋体" w:cs="Arial" w:hint="eastAsia"/>
                <w:color w:val="000000"/>
                <w:kern w:val="0"/>
                <w:sz w:val="18"/>
                <w:szCs w:val="18"/>
              </w:rPr>
              <w:t>、</w:t>
            </w:r>
            <w:r w:rsidRPr="00ED7355">
              <w:rPr>
                <w:color w:val="000000"/>
                <w:kern w:val="0"/>
                <w:sz w:val="18"/>
                <w:szCs w:val="18"/>
              </w:rPr>
              <w:t>Qt</w:t>
            </w:r>
            <w:r w:rsidRPr="00ED7355">
              <w:rPr>
                <w:rFonts w:ascii="宋体" w:hAnsi="宋体" w:cs="Arial" w:hint="eastAsia"/>
                <w:color w:val="000000"/>
                <w:kern w:val="0"/>
                <w:sz w:val="18"/>
                <w:szCs w:val="18"/>
              </w:rPr>
              <w:t>、</w:t>
            </w:r>
            <w:r w:rsidRPr="00ED7355">
              <w:rPr>
                <w:color w:val="000000"/>
                <w:kern w:val="0"/>
                <w:sz w:val="18"/>
                <w:szCs w:val="18"/>
              </w:rPr>
              <w:t>Gtk+</w:t>
            </w:r>
            <w:r w:rsidRPr="00ED7355">
              <w:rPr>
                <w:rFonts w:ascii="宋体" w:hAnsi="宋体" w:cs="Arial" w:hint="eastAsia"/>
                <w:color w:val="000000"/>
                <w:kern w:val="0"/>
                <w:sz w:val="18"/>
                <w:szCs w:val="18"/>
              </w:rPr>
              <w:t>、</w:t>
            </w:r>
            <w:r w:rsidRPr="00ED7355">
              <w:rPr>
                <w:color w:val="000000"/>
                <w:kern w:val="0"/>
                <w:sz w:val="18"/>
                <w:szCs w:val="18"/>
              </w:rPr>
              <w:t>Cairo</w:t>
            </w:r>
            <w:r w:rsidRPr="00ED7355">
              <w:rPr>
                <w:rFonts w:ascii="宋体" w:hAnsi="宋体" w:cs="Arial" w:hint="eastAsia"/>
                <w:color w:val="000000"/>
                <w:kern w:val="0"/>
                <w:sz w:val="18"/>
                <w:szCs w:val="18"/>
              </w:rPr>
              <w:t>、</w:t>
            </w:r>
            <w:r w:rsidRPr="00ED7355">
              <w:rPr>
                <w:color w:val="000000"/>
                <w:kern w:val="0"/>
                <w:sz w:val="18"/>
                <w:szCs w:val="18"/>
              </w:rPr>
              <w:t>OpenGL</w:t>
            </w:r>
            <w:r w:rsidRPr="00ED7355">
              <w:rPr>
                <w:rFonts w:ascii="宋体" w:hAnsi="宋体" w:cs="Arial" w:hint="eastAsia"/>
                <w:color w:val="000000"/>
                <w:kern w:val="0"/>
                <w:sz w:val="18"/>
                <w:szCs w:val="18"/>
              </w:rPr>
              <w:t>、</w:t>
            </w:r>
            <w:r w:rsidRPr="00ED7355">
              <w:rPr>
                <w:color w:val="000000"/>
                <w:kern w:val="0"/>
                <w:sz w:val="18"/>
                <w:szCs w:val="18"/>
              </w:rPr>
              <w:t>Perl</w:t>
            </w:r>
            <w:r w:rsidRPr="00ED7355">
              <w:rPr>
                <w:rFonts w:ascii="宋体" w:hAnsi="宋体" w:cs="Arial" w:hint="eastAsia"/>
                <w:color w:val="000000"/>
                <w:kern w:val="0"/>
                <w:sz w:val="18"/>
                <w:szCs w:val="18"/>
              </w:rPr>
              <w:t>、</w:t>
            </w:r>
            <w:r w:rsidRPr="00ED7355">
              <w:rPr>
                <w:color w:val="000000"/>
                <w:kern w:val="0"/>
                <w:sz w:val="18"/>
                <w:szCs w:val="18"/>
              </w:rPr>
              <w:t>Python</w:t>
            </w:r>
            <w:r w:rsidRPr="00ED7355">
              <w:rPr>
                <w:rFonts w:ascii="宋体" w:hAnsi="宋体" w:cs="Arial" w:hint="eastAsia"/>
                <w:color w:val="000000"/>
                <w:kern w:val="0"/>
                <w:sz w:val="18"/>
                <w:szCs w:val="18"/>
              </w:rPr>
              <w:t>、</w:t>
            </w:r>
            <w:r w:rsidRPr="00ED7355">
              <w:rPr>
                <w:color w:val="000000"/>
                <w:kern w:val="0"/>
                <w:sz w:val="18"/>
                <w:szCs w:val="18"/>
              </w:rPr>
              <w:t>Ruby</w:t>
            </w:r>
            <w:r w:rsidRPr="00ED7355">
              <w:rPr>
                <w:rFonts w:ascii="宋体" w:hAnsi="宋体" w:cs="Arial" w:hint="eastAsia"/>
                <w:color w:val="000000"/>
                <w:kern w:val="0"/>
                <w:sz w:val="18"/>
                <w:szCs w:val="18"/>
              </w:rPr>
              <w:t>、</w:t>
            </w:r>
            <w:r w:rsidRPr="00ED7355">
              <w:rPr>
                <w:color w:val="000000"/>
                <w:kern w:val="0"/>
                <w:sz w:val="18"/>
                <w:szCs w:val="18"/>
              </w:rPr>
              <w:t>Rust</w:t>
            </w:r>
            <w:r w:rsidRPr="00ED7355">
              <w:rPr>
                <w:rFonts w:ascii="宋体" w:hAnsi="宋体" w:cs="Arial" w:hint="eastAsia"/>
                <w:color w:val="000000"/>
                <w:kern w:val="0"/>
                <w:sz w:val="18"/>
                <w:szCs w:val="18"/>
              </w:rPr>
              <w:t>、</w:t>
            </w:r>
            <w:r w:rsidRPr="00ED7355">
              <w:rPr>
                <w:color w:val="000000"/>
                <w:kern w:val="0"/>
                <w:sz w:val="18"/>
                <w:szCs w:val="18"/>
              </w:rPr>
              <w:t>Golang</w:t>
            </w:r>
            <w:r w:rsidRPr="00ED7355">
              <w:rPr>
                <w:rFonts w:ascii="宋体" w:hAnsi="宋体" w:cs="Arial" w:hint="eastAsia"/>
                <w:color w:val="000000"/>
                <w:kern w:val="0"/>
                <w:sz w:val="18"/>
                <w:szCs w:val="18"/>
              </w:rPr>
              <w:t>、</w:t>
            </w:r>
            <w:r w:rsidRPr="00ED7355">
              <w:rPr>
                <w:color w:val="000000"/>
                <w:kern w:val="0"/>
                <w:sz w:val="18"/>
                <w:szCs w:val="18"/>
              </w:rPr>
              <w:t>JS</w:t>
            </w:r>
            <w:r w:rsidRPr="00ED7355">
              <w:rPr>
                <w:rFonts w:ascii="宋体" w:hAnsi="宋体" w:cs="Arial" w:hint="eastAsia"/>
                <w:color w:val="000000"/>
                <w:kern w:val="0"/>
                <w:sz w:val="18"/>
                <w:szCs w:val="18"/>
              </w:rPr>
              <w:t>等</w:t>
            </w:r>
          </w:p>
        </w:tc>
      </w:tr>
      <w:tr w:rsidR="00ED7355" w:rsidRPr="00ED7355" w:rsidTr="00ED7355">
        <w:trPr>
          <w:trHeight w:val="69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46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★编译器开发工具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操作系统通过内置、软件仓库或附加光盘等方式提供编译开发工具，包括</w:t>
            </w:r>
            <w:r w:rsidRPr="00ED7355">
              <w:rPr>
                <w:color w:val="000000"/>
                <w:kern w:val="0"/>
                <w:sz w:val="18"/>
                <w:szCs w:val="18"/>
              </w:rPr>
              <w:t>GCC</w:t>
            </w:r>
            <w:r w:rsidRPr="00ED7355">
              <w:rPr>
                <w:rFonts w:ascii="宋体" w:hAnsi="宋体" w:cs="Arial" w:hint="eastAsia"/>
                <w:color w:val="000000"/>
                <w:kern w:val="0"/>
                <w:sz w:val="18"/>
                <w:szCs w:val="18"/>
              </w:rPr>
              <w:t>、</w:t>
            </w:r>
            <w:r w:rsidRPr="00ED7355">
              <w:rPr>
                <w:color w:val="000000"/>
                <w:kern w:val="0"/>
                <w:sz w:val="18"/>
                <w:szCs w:val="18"/>
              </w:rPr>
              <w:t>G++</w:t>
            </w:r>
            <w:r w:rsidRPr="00ED7355">
              <w:rPr>
                <w:rFonts w:ascii="宋体" w:hAnsi="宋体" w:cs="Arial" w:hint="eastAsia"/>
                <w:color w:val="000000"/>
                <w:kern w:val="0"/>
                <w:sz w:val="18"/>
                <w:szCs w:val="18"/>
              </w:rPr>
              <w:t>、</w:t>
            </w:r>
            <w:r w:rsidRPr="00ED7355">
              <w:rPr>
                <w:color w:val="000000"/>
                <w:kern w:val="0"/>
                <w:sz w:val="18"/>
                <w:szCs w:val="18"/>
              </w:rPr>
              <w:t>Binutils</w:t>
            </w:r>
            <w:r w:rsidRPr="00ED7355">
              <w:rPr>
                <w:rFonts w:ascii="宋体" w:hAnsi="宋体" w:cs="Arial" w:hint="eastAsia"/>
                <w:color w:val="000000"/>
                <w:kern w:val="0"/>
                <w:sz w:val="18"/>
                <w:szCs w:val="18"/>
              </w:rPr>
              <w:t>、</w:t>
            </w:r>
            <w:r w:rsidRPr="00ED7355">
              <w:rPr>
                <w:color w:val="000000"/>
                <w:kern w:val="0"/>
                <w:sz w:val="18"/>
                <w:szCs w:val="18"/>
              </w:rPr>
              <w:t>GDB</w:t>
            </w:r>
            <w:r w:rsidRPr="00ED7355">
              <w:rPr>
                <w:rFonts w:ascii="宋体" w:hAnsi="宋体" w:cs="Arial" w:hint="eastAsia"/>
                <w:color w:val="000000"/>
                <w:kern w:val="0"/>
                <w:sz w:val="18"/>
                <w:szCs w:val="18"/>
              </w:rPr>
              <w:t>、</w:t>
            </w:r>
            <w:r w:rsidRPr="00ED7355">
              <w:rPr>
                <w:color w:val="000000"/>
                <w:kern w:val="0"/>
                <w:sz w:val="18"/>
                <w:szCs w:val="18"/>
              </w:rPr>
              <w:t>Make</w:t>
            </w:r>
            <w:r w:rsidRPr="00ED7355">
              <w:rPr>
                <w:rFonts w:ascii="宋体" w:hAnsi="宋体" w:cs="Arial" w:hint="eastAsia"/>
                <w:color w:val="000000"/>
                <w:kern w:val="0"/>
                <w:sz w:val="18"/>
                <w:szCs w:val="18"/>
              </w:rPr>
              <w:t>、</w:t>
            </w:r>
            <w:r w:rsidRPr="00ED7355">
              <w:rPr>
                <w:color w:val="000000"/>
                <w:kern w:val="0"/>
                <w:sz w:val="18"/>
                <w:szCs w:val="18"/>
              </w:rPr>
              <w:t>CMake</w:t>
            </w:r>
            <w:r w:rsidRPr="00ED7355">
              <w:rPr>
                <w:rFonts w:ascii="宋体" w:hAnsi="宋体" w:cs="Arial" w:hint="eastAsia"/>
                <w:color w:val="000000"/>
                <w:kern w:val="0"/>
                <w:sz w:val="18"/>
                <w:szCs w:val="18"/>
              </w:rPr>
              <w:t>等</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★文本编辑工具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操作系统通过内置、软件仓库或附加光盘等方式提供文本编辑工具，包括</w:t>
            </w:r>
            <w:r w:rsidRPr="00ED7355">
              <w:rPr>
                <w:color w:val="000000"/>
                <w:kern w:val="0"/>
                <w:sz w:val="18"/>
                <w:szCs w:val="18"/>
              </w:rPr>
              <w:t>Emacs</w:t>
            </w:r>
            <w:r w:rsidRPr="00ED7355">
              <w:rPr>
                <w:rFonts w:ascii="宋体" w:hAnsi="宋体" w:cs="Arial" w:hint="eastAsia"/>
                <w:color w:val="000000"/>
                <w:kern w:val="0"/>
                <w:sz w:val="18"/>
                <w:szCs w:val="18"/>
              </w:rPr>
              <w:t>、</w:t>
            </w:r>
            <w:r w:rsidRPr="00ED7355">
              <w:rPr>
                <w:color w:val="000000"/>
                <w:kern w:val="0"/>
                <w:sz w:val="18"/>
                <w:szCs w:val="18"/>
              </w:rPr>
              <w:t>Vim</w:t>
            </w:r>
            <w:r w:rsidRPr="00ED7355">
              <w:rPr>
                <w:rFonts w:ascii="宋体" w:hAnsi="宋体" w:cs="Arial" w:hint="eastAsia"/>
                <w:color w:val="000000"/>
                <w:kern w:val="0"/>
                <w:sz w:val="18"/>
                <w:szCs w:val="18"/>
              </w:rPr>
              <w:t>等</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★软件包管理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操作系统支持查询软件包描述和包含文件，以及软件包依赖；支持在安装时自动提示并下载安装缺失的依赖软件包</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49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★开发文档</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供应商应提供软件开发参考文档、驱动开发参考文档、应用移植开发文档、</w:t>
            </w:r>
            <w:r w:rsidRPr="00ED7355">
              <w:rPr>
                <w:color w:val="000000"/>
                <w:kern w:val="0"/>
                <w:sz w:val="18"/>
                <w:szCs w:val="18"/>
              </w:rPr>
              <w:t>API</w:t>
            </w:r>
            <w:r w:rsidRPr="00ED7355">
              <w:rPr>
                <w:rFonts w:ascii="宋体" w:hAnsi="宋体" w:cs="Arial" w:hint="eastAsia"/>
                <w:color w:val="000000"/>
                <w:kern w:val="0"/>
                <w:sz w:val="18"/>
                <w:szCs w:val="18"/>
              </w:rPr>
              <w:t>文档</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服务支持</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★网络服务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TCP/UDP</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★网络共享</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NFS</w:t>
            </w:r>
            <w:r w:rsidRPr="00ED7355">
              <w:rPr>
                <w:rFonts w:ascii="宋体" w:hAnsi="宋体" w:cs="Arial" w:hint="eastAsia"/>
                <w:color w:val="000000"/>
                <w:kern w:val="0"/>
                <w:sz w:val="18"/>
                <w:szCs w:val="18"/>
              </w:rPr>
              <w:t>、</w:t>
            </w:r>
            <w:r w:rsidRPr="00ED7355">
              <w:rPr>
                <w:color w:val="000000"/>
                <w:kern w:val="0"/>
                <w:sz w:val="18"/>
                <w:szCs w:val="18"/>
              </w:rPr>
              <w:t>SMB</w:t>
            </w:r>
            <w:r w:rsidRPr="00ED7355">
              <w:rPr>
                <w:rFonts w:ascii="宋体" w:hAnsi="宋体" w:cs="Arial" w:hint="eastAsia"/>
                <w:color w:val="000000"/>
                <w:kern w:val="0"/>
                <w:sz w:val="18"/>
                <w:szCs w:val="18"/>
              </w:rPr>
              <w:t>、</w:t>
            </w:r>
            <w:r w:rsidRPr="00ED7355">
              <w:rPr>
                <w:color w:val="000000"/>
                <w:kern w:val="0"/>
                <w:sz w:val="18"/>
                <w:szCs w:val="18"/>
              </w:rPr>
              <w:t>FTP</w:t>
            </w:r>
            <w:r w:rsidRPr="00ED7355">
              <w:rPr>
                <w:rFonts w:ascii="宋体" w:hAnsi="宋体" w:cs="Arial" w:hint="eastAsia"/>
                <w:color w:val="000000"/>
                <w:kern w:val="0"/>
                <w:sz w:val="18"/>
                <w:szCs w:val="18"/>
              </w:rPr>
              <w:t>、</w:t>
            </w:r>
            <w:r w:rsidRPr="00ED7355">
              <w:rPr>
                <w:color w:val="000000"/>
                <w:kern w:val="0"/>
                <w:sz w:val="18"/>
                <w:szCs w:val="18"/>
              </w:rPr>
              <w:t>CIFS</w:t>
            </w:r>
            <w:r w:rsidRPr="00ED7355">
              <w:rPr>
                <w:rFonts w:ascii="宋体" w:hAnsi="宋体" w:cs="Arial" w:hint="eastAsia"/>
                <w:color w:val="000000"/>
                <w:kern w:val="0"/>
                <w:sz w:val="18"/>
                <w:szCs w:val="18"/>
              </w:rPr>
              <w:t>等协议的数据网络共享服务</w:t>
            </w:r>
          </w:p>
        </w:tc>
      </w:tr>
      <w:tr w:rsidR="00ED7355" w:rsidRPr="00ED7355" w:rsidTr="00ED7355">
        <w:trPr>
          <w:trHeight w:val="48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★WEB 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HTTP</w:t>
            </w:r>
            <w:r w:rsidRPr="00ED7355">
              <w:rPr>
                <w:rFonts w:ascii="宋体" w:hAnsi="宋体" w:cs="Arial" w:hint="eastAsia"/>
                <w:color w:val="000000"/>
                <w:kern w:val="0"/>
                <w:sz w:val="18"/>
                <w:szCs w:val="18"/>
              </w:rPr>
              <w:t>、</w:t>
            </w:r>
            <w:r w:rsidRPr="00ED7355">
              <w:rPr>
                <w:color w:val="000000"/>
                <w:kern w:val="0"/>
                <w:sz w:val="18"/>
                <w:szCs w:val="18"/>
              </w:rPr>
              <w:t>HTTPS</w:t>
            </w:r>
            <w:r w:rsidRPr="00ED7355">
              <w:rPr>
                <w:rFonts w:ascii="宋体" w:hAnsi="宋体" w:cs="Arial" w:hint="eastAsia"/>
                <w:color w:val="000000"/>
                <w:kern w:val="0"/>
                <w:sz w:val="18"/>
                <w:szCs w:val="18"/>
              </w:rPr>
              <w:t>、</w:t>
            </w:r>
            <w:r w:rsidRPr="00ED7355">
              <w:rPr>
                <w:color w:val="000000"/>
                <w:kern w:val="0"/>
                <w:sz w:val="18"/>
                <w:szCs w:val="18"/>
              </w:rPr>
              <w:t>FastCGI</w:t>
            </w:r>
            <w:r w:rsidRPr="00ED7355">
              <w:rPr>
                <w:rFonts w:ascii="宋体" w:hAnsi="宋体" w:cs="Arial" w:hint="eastAsia"/>
                <w:color w:val="000000"/>
                <w:kern w:val="0"/>
                <w:sz w:val="18"/>
                <w:szCs w:val="18"/>
              </w:rPr>
              <w:t>等协议</w:t>
            </w:r>
            <w:r w:rsidRPr="00ED7355">
              <w:rPr>
                <w:color w:val="000000"/>
                <w:kern w:val="0"/>
                <w:sz w:val="18"/>
                <w:szCs w:val="18"/>
              </w:rPr>
              <w:t>WEB</w:t>
            </w:r>
            <w:r w:rsidRPr="00ED7355">
              <w:rPr>
                <w:rFonts w:ascii="宋体" w:hAnsi="宋体" w:cs="Arial" w:hint="eastAsia"/>
                <w:color w:val="000000"/>
                <w:kern w:val="0"/>
                <w:sz w:val="18"/>
                <w:szCs w:val="18"/>
              </w:rPr>
              <w:t>服务</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★加密传输服务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IPSec</w:t>
            </w:r>
            <w:r w:rsidRPr="00ED7355">
              <w:rPr>
                <w:rFonts w:ascii="宋体" w:hAnsi="宋体" w:cs="Arial" w:hint="eastAsia"/>
                <w:color w:val="000000"/>
                <w:kern w:val="0"/>
                <w:sz w:val="18"/>
                <w:szCs w:val="18"/>
              </w:rPr>
              <w:t>和</w:t>
            </w:r>
            <w:r w:rsidRPr="00ED7355">
              <w:rPr>
                <w:color w:val="000000"/>
                <w:kern w:val="0"/>
                <w:sz w:val="18"/>
                <w:szCs w:val="18"/>
              </w:rPr>
              <w:t>SSL</w:t>
            </w:r>
            <w:r w:rsidRPr="00ED7355">
              <w:rPr>
                <w:rFonts w:ascii="宋体" w:hAnsi="宋体" w:cs="Arial" w:hint="eastAsia"/>
                <w:color w:val="000000"/>
                <w:kern w:val="0"/>
                <w:sz w:val="18"/>
                <w:szCs w:val="18"/>
              </w:rPr>
              <w:t>协议的隧道加密传输服务</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★数字证书服务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PKI</w:t>
            </w:r>
            <w:r w:rsidRPr="00ED7355">
              <w:rPr>
                <w:rFonts w:ascii="宋体" w:hAnsi="宋体" w:cs="Arial" w:hint="eastAsia"/>
                <w:color w:val="000000"/>
                <w:kern w:val="0"/>
                <w:sz w:val="18"/>
                <w:szCs w:val="18"/>
              </w:rPr>
              <w:t>体系的数字证书服务</w:t>
            </w:r>
          </w:p>
        </w:tc>
      </w:tr>
      <w:tr w:rsidR="00ED7355" w:rsidRPr="00ED7355" w:rsidTr="00ED7355">
        <w:trPr>
          <w:trHeight w:val="48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★访问控制服务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RBAC(</w:t>
            </w:r>
            <w:r w:rsidRPr="00ED7355">
              <w:rPr>
                <w:rFonts w:ascii="宋体" w:hAnsi="宋体" w:cs="Arial" w:hint="eastAsia"/>
                <w:color w:val="000000"/>
                <w:kern w:val="0"/>
                <w:sz w:val="18"/>
                <w:szCs w:val="18"/>
              </w:rPr>
              <w:t>基于角色的访问控制</w:t>
            </w:r>
            <w:r w:rsidRPr="00ED7355">
              <w:rPr>
                <w:color w:val="000000"/>
                <w:kern w:val="0"/>
                <w:sz w:val="18"/>
                <w:szCs w:val="18"/>
              </w:rPr>
              <w:t>)</w:t>
            </w:r>
            <w:r w:rsidRPr="00ED7355">
              <w:rPr>
                <w:rFonts w:ascii="宋体" w:hAnsi="宋体" w:cs="Arial" w:hint="eastAsia"/>
                <w:color w:val="000000"/>
                <w:kern w:val="0"/>
                <w:sz w:val="18"/>
                <w:szCs w:val="18"/>
              </w:rPr>
              <w:t>机制的访问控制服务</w:t>
            </w:r>
          </w:p>
        </w:tc>
      </w:tr>
      <w:tr w:rsidR="00ED7355" w:rsidRPr="00ED7355" w:rsidTr="00ED7355">
        <w:trPr>
          <w:trHeight w:val="48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★网络管理服务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SNMP</w:t>
            </w:r>
            <w:r w:rsidRPr="00ED7355">
              <w:rPr>
                <w:rFonts w:ascii="宋体" w:hAnsi="宋体" w:cs="Arial" w:hint="eastAsia"/>
                <w:color w:val="000000"/>
                <w:kern w:val="0"/>
                <w:sz w:val="18"/>
                <w:szCs w:val="18"/>
              </w:rPr>
              <w:t>、</w:t>
            </w:r>
            <w:r w:rsidRPr="00ED7355">
              <w:rPr>
                <w:color w:val="000000"/>
                <w:kern w:val="0"/>
                <w:sz w:val="18"/>
                <w:szCs w:val="18"/>
              </w:rPr>
              <w:t>NETCONF</w:t>
            </w:r>
            <w:r w:rsidRPr="00ED7355">
              <w:rPr>
                <w:rFonts w:ascii="宋体" w:hAnsi="宋体" w:cs="Arial" w:hint="eastAsia"/>
                <w:color w:val="000000"/>
                <w:kern w:val="0"/>
                <w:sz w:val="18"/>
                <w:szCs w:val="18"/>
              </w:rPr>
              <w:t>、</w:t>
            </w:r>
            <w:r w:rsidRPr="00ED7355">
              <w:rPr>
                <w:color w:val="000000"/>
                <w:kern w:val="0"/>
                <w:sz w:val="18"/>
                <w:szCs w:val="18"/>
              </w:rPr>
              <w:t>RESTCONF</w:t>
            </w:r>
            <w:r w:rsidRPr="00ED7355">
              <w:rPr>
                <w:rFonts w:ascii="宋体" w:hAnsi="宋体" w:cs="Arial" w:hint="eastAsia"/>
                <w:color w:val="000000"/>
                <w:kern w:val="0"/>
                <w:sz w:val="18"/>
                <w:szCs w:val="18"/>
              </w:rPr>
              <w:t>等协议的网络管理服务</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★时间同步服务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NTP</w:t>
            </w:r>
            <w:r w:rsidRPr="00ED7355">
              <w:rPr>
                <w:rFonts w:ascii="宋体" w:hAnsi="宋体" w:cs="Arial" w:hint="eastAsia"/>
                <w:color w:val="000000"/>
                <w:kern w:val="0"/>
                <w:sz w:val="18"/>
                <w:szCs w:val="18"/>
              </w:rPr>
              <w:t>协议网络时间同步服务</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kern w:val="0"/>
                <w:sz w:val="18"/>
                <w:szCs w:val="18"/>
              </w:rPr>
            </w:pPr>
            <w:r w:rsidRPr="00ED7355">
              <w:rPr>
                <w:rFonts w:ascii="宋体" w:hAnsi="宋体" w:cs="Arial" w:hint="eastAsia"/>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★远程连接服务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RPC</w:t>
            </w:r>
            <w:r w:rsidRPr="00ED7355">
              <w:rPr>
                <w:rFonts w:ascii="宋体" w:hAnsi="宋体" w:cs="Arial" w:hint="eastAsia"/>
                <w:color w:val="000000"/>
                <w:kern w:val="0"/>
                <w:sz w:val="18"/>
                <w:szCs w:val="18"/>
              </w:rPr>
              <w:t>、</w:t>
            </w:r>
            <w:r w:rsidRPr="00ED7355">
              <w:rPr>
                <w:color w:val="000000"/>
                <w:kern w:val="0"/>
                <w:sz w:val="18"/>
                <w:szCs w:val="18"/>
              </w:rPr>
              <w:t>rsync</w:t>
            </w:r>
            <w:r w:rsidRPr="00ED7355">
              <w:rPr>
                <w:rFonts w:ascii="宋体" w:hAnsi="宋体" w:cs="Arial" w:hint="eastAsia"/>
                <w:color w:val="000000"/>
                <w:kern w:val="0"/>
                <w:sz w:val="18"/>
                <w:szCs w:val="18"/>
              </w:rPr>
              <w:t>、</w:t>
            </w:r>
            <w:r w:rsidRPr="00ED7355">
              <w:rPr>
                <w:color w:val="000000"/>
                <w:kern w:val="0"/>
                <w:sz w:val="18"/>
                <w:szCs w:val="18"/>
              </w:rPr>
              <w:t>SSH</w:t>
            </w:r>
            <w:r w:rsidRPr="00ED7355">
              <w:rPr>
                <w:rFonts w:ascii="宋体" w:hAnsi="宋体" w:cs="Arial" w:hint="eastAsia"/>
                <w:color w:val="000000"/>
                <w:kern w:val="0"/>
                <w:sz w:val="18"/>
                <w:szCs w:val="18"/>
              </w:rPr>
              <w:t>等远程服务</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59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hideMark/>
          </w:tcPr>
          <w:p w:rsidR="00ED7355" w:rsidRPr="00ED7355" w:rsidRDefault="00ED7355" w:rsidP="00ED7355">
            <w:pPr>
              <w:widowControl/>
              <w:jc w:val="center"/>
              <w:rPr>
                <w:rFonts w:ascii="宋体" w:hAnsi="宋体" w:cs="Arial"/>
                <w:color w:val="000000"/>
                <w:kern w:val="0"/>
                <w:sz w:val="22"/>
                <w:szCs w:val="22"/>
              </w:rPr>
            </w:pPr>
            <w:r w:rsidRPr="00ED7355">
              <w:rPr>
                <w:rFonts w:ascii="宋体" w:hAnsi="宋体" w:cs="Arial" w:hint="eastAsia"/>
                <w:color w:val="000000"/>
                <w:kern w:val="0"/>
                <w:sz w:val="22"/>
                <w:szCs w:val="22"/>
              </w:rPr>
              <w:t xml:space="preserve">　</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★邮件服务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SMTP</w:t>
            </w:r>
            <w:r w:rsidRPr="00ED7355">
              <w:rPr>
                <w:rFonts w:ascii="宋体" w:hAnsi="宋体" w:cs="Arial" w:hint="eastAsia"/>
                <w:color w:val="000000"/>
                <w:kern w:val="0"/>
                <w:sz w:val="18"/>
                <w:szCs w:val="18"/>
              </w:rPr>
              <w:t>、</w:t>
            </w:r>
            <w:r w:rsidRPr="00ED7355">
              <w:rPr>
                <w:color w:val="000000"/>
                <w:kern w:val="0"/>
                <w:sz w:val="18"/>
                <w:szCs w:val="18"/>
              </w:rPr>
              <w:t>POP3</w:t>
            </w:r>
            <w:r w:rsidRPr="00ED7355">
              <w:rPr>
                <w:rFonts w:ascii="宋体" w:hAnsi="宋体" w:cs="Arial" w:hint="eastAsia"/>
                <w:color w:val="000000"/>
                <w:kern w:val="0"/>
                <w:sz w:val="18"/>
                <w:szCs w:val="18"/>
              </w:rPr>
              <w:t>、</w:t>
            </w:r>
            <w:r w:rsidRPr="00ED7355">
              <w:rPr>
                <w:color w:val="000000"/>
                <w:kern w:val="0"/>
                <w:sz w:val="18"/>
                <w:szCs w:val="18"/>
              </w:rPr>
              <w:t>IMAP</w:t>
            </w:r>
            <w:r w:rsidRPr="00ED7355">
              <w:rPr>
                <w:rFonts w:ascii="宋体" w:hAnsi="宋体" w:cs="Arial" w:hint="eastAsia"/>
                <w:color w:val="000000"/>
                <w:kern w:val="0"/>
                <w:sz w:val="18"/>
                <w:szCs w:val="18"/>
              </w:rPr>
              <w:t>等的邮件服务</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★身份鉴别服务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操作系统支持基于轻量级目录访问协议的统一身份鉴别服务</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★数据存储和查询服务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操作系统支持结构化和非结构化格式数据的存储和查询服务</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操作系统支持块、文件、对象等类型的数据存储服务</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SQL</w:t>
            </w:r>
            <w:r w:rsidRPr="00ED7355">
              <w:rPr>
                <w:rFonts w:ascii="宋体" w:hAnsi="宋体" w:cs="Arial" w:hint="eastAsia"/>
                <w:color w:val="000000"/>
                <w:kern w:val="0"/>
                <w:sz w:val="18"/>
                <w:szCs w:val="18"/>
              </w:rPr>
              <w:t>、</w:t>
            </w:r>
            <w:r w:rsidRPr="00ED7355">
              <w:rPr>
                <w:color w:val="000000"/>
                <w:kern w:val="0"/>
                <w:sz w:val="18"/>
                <w:szCs w:val="18"/>
              </w:rPr>
              <w:t>NoSQL</w:t>
            </w:r>
            <w:r w:rsidRPr="00ED7355">
              <w:rPr>
                <w:rFonts w:ascii="宋体" w:hAnsi="宋体" w:cs="Arial" w:hint="eastAsia"/>
                <w:color w:val="000000"/>
                <w:kern w:val="0"/>
                <w:sz w:val="18"/>
                <w:szCs w:val="18"/>
              </w:rPr>
              <w:t>、键值等类型的数据库</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★存储服务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操作系统支持多种传输速率和存储协议的</w:t>
            </w:r>
            <w:r w:rsidRPr="00ED7355">
              <w:rPr>
                <w:color w:val="000000"/>
                <w:kern w:val="0"/>
                <w:sz w:val="18"/>
                <w:szCs w:val="18"/>
              </w:rPr>
              <w:t>SAN</w:t>
            </w:r>
            <w:r w:rsidRPr="00ED7355">
              <w:rPr>
                <w:rFonts w:ascii="宋体" w:hAnsi="宋体" w:cs="Arial" w:hint="eastAsia"/>
                <w:color w:val="000000"/>
                <w:kern w:val="0"/>
                <w:sz w:val="18"/>
                <w:szCs w:val="18"/>
              </w:rPr>
              <w:t>和</w:t>
            </w:r>
            <w:r w:rsidRPr="00ED7355">
              <w:rPr>
                <w:color w:val="000000"/>
                <w:kern w:val="0"/>
                <w:sz w:val="18"/>
                <w:szCs w:val="18"/>
              </w:rPr>
              <w:t>NAS</w:t>
            </w:r>
            <w:r w:rsidRPr="00ED7355">
              <w:rPr>
                <w:rFonts w:ascii="宋体" w:hAnsi="宋体" w:cs="Arial" w:hint="eastAsia"/>
                <w:color w:val="000000"/>
                <w:kern w:val="0"/>
                <w:sz w:val="18"/>
                <w:szCs w:val="18"/>
              </w:rPr>
              <w:t>存储</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★集群支持</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操作系统支持服务基于主</w:t>
            </w:r>
            <w:proofErr w:type="gramStart"/>
            <w:r w:rsidRPr="00ED7355">
              <w:rPr>
                <w:rFonts w:ascii="宋体" w:hAnsi="宋体" w:cs="Arial" w:hint="eastAsia"/>
                <w:color w:val="000000"/>
                <w:kern w:val="0"/>
                <w:sz w:val="18"/>
                <w:szCs w:val="18"/>
              </w:rPr>
              <w:t>备机制</w:t>
            </w:r>
            <w:proofErr w:type="gramEnd"/>
            <w:r w:rsidRPr="00ED7355">
              <w:rPr>
                <w:rFonts w:ascii="宋体" w:hAnsi="宋体" w:cs="Arial" w:hint="eastAsia"/>
                <w:color w:val="000000"/>
                <w:kern w:val="0"/>
                <w:sz w:val="18"/>
                <w:szCs w:val="18"/>
              </w:rPr>
              <w:t>的分布式集群、高可用集群的部署模式</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操作系统支持服务基于分布式通信协议的分布式集群、高可用集群的部署模式</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操作系统支持基于虚拟路由器冗余协议的高可用集群部署模式</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★分布式服务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操作系统支持基于同步、异步请求处理机制的分布式服务</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69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★负载均衡模式</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w:t>
            </w:r>
            <w:r w:rsidRPr="00ED7355">
              <w:rPr>
                <w:color w:val="000000"/>
                <w:kern w:val="0"/>
                <w:sz w:val="18"/>
                <w:szCs w:val="18"/>
              </w:rPr>
              <w:t>OSI</w:t>
            </w:r>
            <w:r w:rsidRPr="00ED7355">
              <w:rPr>
                <w:rFonts w:ascii="宋体" w:hAnsi="宋体" w:cs="Arial" w:hint="eastAsia"/>
                <w:color w:val="000000"/>
                <w:kern w:val="0"/>
                <w:sz w:val="18"/>
                <w:szCs w:val="18"/>
              </w:rPr>
              <w:t>模型的</w:t>
            </w:r>
            <w:r w:rsidRPr="00ED7355">
              <w:rPr>
                <w:color w:val="000000"/>
                <w:kern w:val="0"/>
                <w:sz w:val="18"/>
                <w:szCs w:val="18"/>
              </w:rPr>
              <w:t>4/7</w:t>
            </w:r>
            <w:r w:rsidRPr="00ED7355">
              <w:rPr>
                <w:rFonts w:ascii="宋体" w:hAnsi="宋体" w:cs="Arial" w:hint="eastAsia"/>
                <w:color w:val="000000"/>
                <w:kern w:val="0"/>
                <w:sz w:val="18"/>
                <w:szCs w:val="18"/>
              </w:rPr>
              <w:t>层和链路层的负载均衡模式</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操作系统支持基于不同调度算法的负载均衡模式</w:t>
            </w:r>
          </w:p>
        </w:tc>
      </w:tr>
      <w:tr w:rsidR="00ED7355" w:rsidRPr="00ED7355" w:rsidTr="00ED7355">
        <w:trPr>
          <w:trHeight w:val="72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71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22"/>
                <w:szCs w:val="22"/>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★高可用服务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操作系统提供对</w:t>
            </w:r>
            <w:r w:rsidRPr="00ED7355">
              <w:rPr>
                <w:color w:val="000000"/>
                <w:kern w:val="0"/>
                <w:sz w:val="18"/>
                <w:szCs w:val="18"/>
              </w:rPr>
              <w:t>HA</w:t>
            </w:r>
            <w:r w:rsidRPr="00ED7355">
              <w:rPr>
                <w:rFonts w:ascii="宋体" w:hAnsi="宋体" w:cs="Arial" w:hint="eastAsia"/>
                <w:color w:val="000000"/>
                <w:kern w:val="0"/>
                <w:sz w:val="18"/>
                <w:szCs w:val="18"/>
              </w:rPr>
              <w:t>的支持，支持多种集群配置模式，包括主主模式、主备模式、</w:t>
            </w:r>
            <w:r w:rsidRPr="00ED7355">
              <w:rPr>
                <w:color w:val="000000"/>
                <w:kern w:val="0"/>
                <w:sz w:val="18"/>
                <w:szCs w:val="18"/>
              </w:rPr>
              <w:t>N+1</w:t>
            </w:r>
            <w:r w:rsidRPr="00ED7355">
              <w:rPr>
                <w:rFonts w:ascii="宋体" w:hAnsi="宋体" w:cs="Arial" w:hint="eastAsia"/>
                <w:color w:val="000000"/>
                <w:kern w:val="0"/>
                <w:sz w:val="18"/>
                <w:szCs w:val="18"/>
              </w:rPr>
              <w:t>模式和</w:t>
            </w:r>
            <w:r w:rsidRPr="00ED7355">
              <w:rPr>
                <w:color w:val="000000"/>
                <w:kern w:val="0"/>
                <w:sz w:val="18"/>
                <w:szCs w:val="18"/>
              </w:rPr>
              <w:t>N+M</w:t>
            </w:r>
            <w:r w:rsidRPr="00ED7355">
              <w:rPr>
                <w:rFonts w:ascii="宋体" w:hAnsi="宋体" w:cs="Arial" w:hint="eastAsia"/>
                <w:color w:val="000000"/>
                <w:kern w:val="0"/>
                <w:sz w:val="18"/>
                <w:szCs w:val="18"/>
              </w:rPr>
              <w:t>模式，支持资源及节点故障检测</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kern w:val="0"/>
                <w:sz w:val="18"/>
                <w:szCs w:val="18"/>
              </w:rPr>
            </w:pPr>
            <w:r w:rsidRPr="00ED7355">
              <w:rPr>
                <w:rFonts w:ascii="宋体" w:hAnsi="宋体" w:cs="Arial" w:hint="eastAsia"/>
                <w:kern w:val="0"/>
                <w:sz w:val="18"/>
                <w:szCs w:val="18"/>
              </w:rPr>
              <w:t>开源组件</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开源数据库</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不涉及</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开源中间件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不涉及</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单机虚拟化管理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不涉及</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容器虚拟化软件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不涉及</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容器管理工具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不涉及</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分布式存储软件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不涉及</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proofErr w:type="gramStart"/>
            <w:r w:rsidRPr="00ED7355">
              <w:rPr>
                <w:rFonts w:ascii="宋体" w:hAnsi="宋体" w:cs="Arial" w:hint="eastAsia"/>
                <w:kern w:val="0"/>
                <w:sz w:val="18"/>
                <w:szCs w:val="18"/>
              </w:rPr>
              <w:t>云计算</w:t>
            </w:r>
            <w:proofErr w:type="gramEnd"/>
            <w:r w:rsidRPr="00ED7355">
              <w:rPr>
                <w:rFonts w:ascii="宋体" w:hAnsi="宋体" w:cs="Arial" w:hint="eastAsia"/>
                <w:kern w:val="0"/>
                <w:sz w:val="18"/>
                <w:szCs w:val="18"/>
              </w:rPr>
              <w:t>管理平台</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不涉及</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79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虚拟化</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★虚拟</w:t>
            </w:r>
            <w:proofErr w:type="gramStart"/>
            <w:r w:rsidRPr="00ED7355">
              <w:rPr>
                <w:rFonts w:ascii="宋体" w:hAnsi="宋体" w:cs="Arial" w:hint="eastAsia"/>
                <w:color w:val="000000"/>
                <w:kern w:val="0"/>
                <w:sz w:val="18"/>
                <w:szCs w:val="18"/>
              </w:rPr>
              <w:t>化部署</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操作系统支持在</w:t>
            </w:r>
            <w:r w:rsidRPr="00ED7355">
              <w:rPr>
                <w:color w:val="000000"/>
                <w:kern w:val="0"/>
                <w:sz w:val="18"/>
                <w:szCs w:val="18"/>
              </w:rPr>
              <w:t>KVM</w:t>
            </w:r>
            <w:r w:rsidRPr="00ED7355">
              <w:rPr>
                <w:rFonts w:ascii="宋体" w:hAnsi="宋体" w:cs="Arial" w:hint="eastAsia"/>
                <w:color w:val="000000"/>
                <w:kern w:val="0"/>
                <w:sz w:val="18"/>
                <w:szCs w:val="18"/>
              </w:rPr>
              <w:t>、</w:t>
            </w:r>
            <w:r w:rsidRPr="00ED7355">
              <w:rPr>
                <w:color w:val="000000"/>
                <w:kern w:val="0"/>
                <w:sz w:val="18"/>
                <w:szCs w:val="18"/>
              </w:rPr>
              <w:t>Xen</w:t>
            </w:r>
            <w:r w:rsidRPr="00ED7355">
              <w:rPr>
                <w:rFonts w:ascii="宋体" w:hAnsi="宋体" w:cs="Arial" w:hint="eastAsia"/>
                <w:color w:val="000000"/>
                <w:kern w:val="0"/>
                <w:sz w:val="18"/>
                <w:szCs w:val="18"/>
              </w:rPr>
              <w:t>、</w:t>
            </w:r>
            <w:r w:rsidRPr="00ED7355">
              <w:rPr>
                <w:color w:val="000000"/>
                <w:kern w:val="0"/>
                <w:sz w:val="18"/>
                <w:szCs w:val="18"/>
              </w:rPr>
              <w:t>Hyper-V</w:t>
            </w:r>
            <w:r w:rsidRPr="00ED7355">
              <w:rPr>
                <w:rFonts w:ascii="宋体" w:hAnsi="宋体" w:cs="Arial" w:hint="eastAsia"/>
                <w:color w:val="000000"/>
                <w:kern w:val="0"/>
                <w:sz w:val="18"/>
                <w:szCs w:val="18"/>
              </w:rPr>
              <w:t>虚拟机上安装部署操作系统</w:t>
            </w:r>
          </w:p>
        </w:tc>
      </w:tr>
      <w:tr w:rsidR="00ED7355" w:rsidRPr="00ED7355" w:rsidTr="00ED7355">
        <w:trPr>
          <w:trHeight w:val="339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★内核虚拟化(KVM)</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KVM</w:t>
            </w:r>
            <w:r w:rsidRPr="00ED7355">
              <w:rPr>
                <w:rFonts w:ascii="宋体" w:hAnsi="宋体" w:cs="Arial" w:hint="eastAsia"/>
                <w:color w:val="000000"/>
                <w:kern w:val="0"/>
                <w:sz w:val="18"/>
                <w:szCs w:val="18"/>
              </w:rPr>
              <w:t>虚拟化：对虚拟机进行启、停等管理操作；对虚拟机硬盘做快照并从快照恢复；兼容</w:t>
            </w:r>
            <w:r w:rsidRPr="00ED7355">
              <w:rPr>
                <w:color w:val="000000"/>
                <w:kern w:val="0"/>
                <w:sz w:val="18"/>
                <w:szCs w:val="18"/>
              </w:rPr>
              <w:t>qemu</w:t>
            </w:r>
            <w:r w:rsidRPr="00ED7355">
              <w:rPr>
                <w:rFonts w:ascii="宋体" w:hAnsi="宋体" w:cs="Arial" w:hint="eastAsia"/>
                <w:color w:val="000000"/>
                <w:kern w:val="0"/>
                <w:sz w:val="18"/>
                <w:szCs w:val="18"/>
              </w:rPr>
              <w:t>、</w:t>
            </w:r>
            <w:r w:rsidRPr="00ED7355">
              <w:rPr>
                <w:color w:val="000000"/>
                <w:kern w:val="0"/>
                <w:sz w:val="18"/>
                <w:szCs w:val="18"/>
              </w:rPr>
              <w:t>libvirt</w:t>
            </w:r>
            <w:r w:rsidRPr="00ED7355">
              <w:rPr>
                <w:rFonts w:ascii="宋体" w:hAnsi="宋体" w:cs="Arial" w:hint="eastAsia"/>
                <w:color w:val="000000"/>
                <w:kern w:val="0"/>
                <w:sz w:val="18"/>
                <w:szCs w:val="18"/>
              </w:rPr>
              <w:t>标准接口；支持</w:t>
            </w:r>
            <w:r w:rsidRPr="00ED7355">
              <w:rPr>
                <w:color w:val="000000"/>
                <w:kern w:val="0"/>
                <w:sz w:val="18"/>
                <w:szCs w:val="18"/>
              </w:rPr>
              <w:t>UEFI</w:t>
            </w:r>
            <w:r w:rsidRPr="00ED7355">
              <w:rPr>
                <w:rFonts w:ascii="宋体" w:hAnsi="宋体" w:cs="Arial" w:hint="eastAsia"/>
                <w:color w:val="000000"/>
                <w:kern w:val="0"/>
                <w:sz w:val="18"/>
                <w:szCs w:val="18"/>
              </w:rPr>
              <w:t>或</w:t>
            </w:r>
            <w:r w:rsidRPr="00ED7355">
              <w:rPr>
                <w:color w:val="000000"/>
                <w:kern w:val="0"/>
                <w:sz w:val="18"/>
                <w:szCs w:val="18"/>
              </w:rPr>
              <w:t>legacyBIOS</w:t>
            </w:r>
            <w:r w:rsidRPr="00ED7355">
              <w:rPr>
                <w:rFonts w:ascii="宋体" w:hAnsi="宋体" w:cs="Arial" w:hint="eastAsia"/>
                <w:color w:val="000000"/>
                <w:kern w:val="0"/>
                <w:sz w:val="18"/>
                <w:szCs w:val="18"/>
              </w:rPr>
              <w:t>方式启动；支持虚拟时钟</w:t>
            </w:r>
            <w:r w:rsidRPr="00ED7355">
              <w:rPr>
                <w:color w:val="000000"/>
                <w:kern w:val="0"/>
                <w:sz w:val="18"/>
                <w:szCs w:val="18"/>
              </w:rPr>
              <w:t>arch-timer</w:t>
            </w:r>
            <w:r w:rsidRPr="00ED7355">
              <w:rPr>
                <w:rFonts w:ascii="宋体" w:hAnsi="宋体" w:cs="Arial" w:hint="eastAsia"/>
                <w:color w:val="000000"/>
                <w:kern w:val="0"/>
                <w:sz w:val="18"/>
                <w:szCs w:val="18"/>
              </w:rPr>
              <w:t>；支持虚拟鼠标、键盘、触控板、声卡、显卡、硬盘、</w:t>
            </w:r>
            <w:r w:rsidRPr="00ED7355">
              <w:rPr>
                <w:color w:val="000000"/>
                <w:kern w:val="0"/>
                <w:sz w:val="18"/>
                <w:szCs w:val="18"/>
              </w:rPr>
              <w:t>CDROM</w:t>
            </w:r>
            <w:r w:rsidRPr="00ED7355">
              <w:rPr>
                <w:rFonts w:ascii="宋体" w:hAnsi="宋体" w:cs="Arial" w:hint="eastAsia"/>
                <w:color w:val="000000"/>
                <w:kern w:val="0"/>
                <w:sz w:val="18"/>
                <w:szCs w:val="18"/>
              </w:rPr>
              <w:t>、串口</w:t>
            </w:r>
            <w:r w:rsidRPr="00ED7355">
              <w:rPr>
                <w:color w:val="000000"/>
                <w:kern w:val="0"/>
                <w:sz w:val="18"/>
                <w:szCs w:val="18"/>
              </w:rPr>
              <w:t>pty/pipe/file</w:t>
            </w:r>
            <w:r w:rsidRPr="00ED7355">
              <w:rPr>
                <w:rFonts w:ascii="宋体" w:hAnsi="宋体" w:cs="Arial" w:hint="eastAsia"/>
                <w:color w:val="000000"/>
                <w:kern w:val="0"/>
                <w:sz w:val="18"/>
                <w:szCs w:val="18"/>
              </w:rPr>
              <w:t>等设备；支持</w:t>
            </w:r>
            <w:r w:rsidRPr="00ED7355">
              <w:rPr>
                <w:color w:val="000000"/>
                <w:kern w:val="0"/>
                <w:sz w:val="18"/>
                <w:szCs w:val="18"/>
              </w:rPr>
              <w:t>Virtio</w:t>
            </w:r>
            <w:r w:rsidRPr="00ED7355">
              <w:rPr>
                <w:rFonts w:ascii="宋体" w:hAnsi="宋体" w:cs="Arial" w:hint="eastAsia"/>
                <w:color w:val="000000"/>
                <w:kern w:val="0"/>
                <w:sz w:val="18"/>
                <w:szCs w:val="18"/>
              </w:rPr>
              <w:t>协议下的虚拟设备，包括串口、</w:t>
            </w:r>
            <w:r w:rsidRPr="00ED7355">
              <w:rPr>
                <w:color w:val="000000"/>
                <w:kern w:val="0"/>
                <w:sz w:val="18"/>
                <w:szCs w:val="18"/>
              </w:rPr>
              <w:t>blk</w:t>
            </w:r>
            <w:r w:rsidRPr="00ED7355">
              <w:rPr>
                <w:rFonts w:ascii="宋体" w:hAnsi="宋体" w:cs="Arial" w:hint="eastAsia"/>
                <w:color w:val="000000"/>
                <w:kern w:val="0"/>
                <w:sz w:val="18"/>
                <w:szCs w:val="18"/>
              </w:rPr>
              <w:t>驱动硬盘、</w:t>
            </w:r>
            <w:r w:rsidRPr="00ED7355">
              <w:rPr>
                <w:color w:val="000000"/>
                <w:kern w:val="0"/>
                <w:sz w:val="18"/>
                <w:szCs w:val="18"/>
              </w:rPr>
              <w:t>SCSI</w:t>
            </w:r>
            <w:r w:rsidRPr="00ED7355">
              <w:rPr>
                <w:rFonts w:ascii="宋体" w:hAnsi="宋体" w:cs="Arial" w:hint="eastAsia"/>
                <w:color w:val="000000"/>
                <w:kern w:val="0"/>
                <w:sz w:val="18"/>
                <w:szCs w:val="18"/>
              </w:rPr>
              <w:t>驱动硬盘、不同后端控制器类型的</w:t>
            </w:r>
            <w:r w:rsidRPr="00ED7355">
              <w:rPr>
                <w:color w:val="000000"/>
                <w:kern w:val="0"/>
                <w:sz w:val="18"/>
                <w:szCs w:val="18"/>
              </w:rPr>
              <w:t>Virtio</w:t>
            </w:r>
            <w:r w:rsidRPr="00ED7355">
              <w:rPr>
                <w:rFonts w:ascii="宋体" w:hAnsi="宋体" w:cs="Arial" w:hint="eastAsia"/>
                <w:color w:val="000000"/>
                <w:kern w:val="0"/>
                <w:sz w:val="18"/>
                <w:szCs w:val="18"/>
              </w:rPr>
              <w:t>网卡</w:t>
            </w:r>
            <w:r w:rsidRPr="00ED7355">
              <w:rPr>
                <w:color w:val="000000"/>
                <w:kern w:val="0"/>
                <w:sz w:val="18"/>
                <w:szCs w:val="18"/>
              </w:rPr>
              <w:t>(</w:t>
            </w:r>
            <w:r w:rsidRPr="00ED7355">
              <w:rPr>
                <w:rFonts w:ascii="宋体" w:hAnsi="宋体" w:cs="Arial" w:hint="eastAsia"/>
                <w:color w:val="000000"/>
                <w:kern w:val="0"/>
                <w:sz w:val="18"/>
                <w:szCs w:val="18"/>
              </w:rPr>
              <w:t>包括内核态、用户态、</w:t>
            </w:r>
            <w:r w:rsidRPr="00ED7355">
              <w:rPr>
                <w:color w:val="000000"/>
                <w:kern w:val="0"/>
                <w:sz w:val="18"/>
                <w:szCs w:val="18"/>
              </w:rPr>
              <w:t>qemu)</w:t>
            </w:r>
            <w:r w:rsidRPr="00ED7355">
              <w:rPr>
                <w:rFonts w:ascii="宋体" w:hAnsi="宋体" w:cs="Arial" w:hint="eastAsia"/>
                <w:color w:val="000000"/>
                <w:kern w:val="0"/>
                <w:sz w:val="18"/>
                <w:szCs w:val="18"/>
              </w:rPr>
              <w:t>、</w:t>
            </w:r>
            <w:r w:rsidRPr="00ED7355">
              <w:rPr>
                <w:color w:val="000000"/>
                <w:kern w:val="0"/>
                <w:sz w:val="18"/>
                <w:szCs w:val="18"/>
              </w:rPr>
              <w:t>GPU</w:t>
            </w:r>
            <w:r w:rsidRPr="00ED7355">
              <w:rPr>
                <w:rFonts w:ascii="宋体" w:hAnsi="宋体" w:cs="Arial" w:hint="eastAsia"/>
                <w:color w:val="000000"/>
                <w:kern w:val="0"/>
                <w:sz w:val="18"/>
                <w:szCs w:val="18"/>
              </w:rPr>
              <w:t>、</w:t>
            </w:r>
            <w:r w:rsidRPr="00ED7355">
              <w:rPr>
                <w:color w:val="000000"/>
                <w:kern w:val="0"/>
                <w:sz w:val="18"/>
                <w:szCs w:val="18"/>
              </w:rPr>
              <w:t>vsock</w:t>
            </w:r>
            <w:r w:rsidRPr="00ED7355">
              <w:rPr>
                <w:rFonts w:ascii="宋体" w:hAnsi="宋体" w:cs="Arial" w:hint="eastAsia"/>
                <w:color w:val="000000"/>
                <w:kern w:val="0"/>
                <w:sz w:val="18"/>
                <w:szCs w:val="18"/>
              </w:rPr>
              <w:t>设备等；支持硬盘和网卡选择类型</w:t>
            </w:r>
            <w:r w:rsidRPr="00ED7355">
              <w:rPr>
                <w:color w:val="000000"/>
                <w:kern w:val="0"/>
                <w:sz w:val="18"/>
                <w:szCs w:val="18"/>
              </w:rPr>
              <w:t>VFIO</w:t>
            </w:r>
            <w:r w:rsidRPr="00ED7355">
              <w:rPr>
                <w:rFonts w:ascii="宋体" w:hAnsi="宋体" w:cs="Arial" w:hint="eastAsia"/>
                <w:color w:val="000000"/>
                <w:kern w:val="0"/>
                <w:sz w:val="18"/>
                <w:szCs w:val="18"/>
              </w:rPr>
              <w:t>设备；支持虚拟机</w:t>
            </w:r>
            <w:r w:rsidRPr="00ED7355">
              <w:rPr>
                <w:color w:val="000000"/>
                <w:kern w:val="0"/>
                <w:sz w:val="18"/>
                <w:szCs w:val="18"/>
              </w:rPr>
              <w:t>CPU</w:t>
            </w:r>
            <w:r w:rsidRPr="00ED7355">
              <w:rPr>
                <w:rFonts w:ascii="宋体" w:hAnsi="宋体" w:cs="Arial" w:hint="eastAsia"/>
                <w:color w:val="000000"/>
                <w:kern w:val="0"/>
                <w:sz w:val="18"/>
                <w:szCs w:val="18"/>
              </w:rPr>
              <w:t>、内存、网卡、硬盘等离线调整；支持虚拟机网卡、硬盘、</w:t>
            </w:r>
            <w:r w:rsidRPr="00ED7355">
              <w:rPr>
                <w:color w:val="000000"/>
                <w:kern w:val="0"/>
                <w:sz w:val="18"/>
                <w:szCs w:val="18"/>
              </w:rPr>
              <w:t>USB</w:t>
            </w:r>
            <w:r w:rsidRPr="00ED7355">
              <w:rPr>
                <w:rFonts w:ascii="宋体" w:hAnsi="宋体" w:cs="Arial" w:hint="eastAsia"/>
                <w:color w:val="000000"/>
                <w:kern w:val="0"/>
                <w:sz w:val="18"/>
                <w:szCs w:val="18"/>
              </w:rPr>
              <w:t>设备热插拔；支持</w:t>
            </w:r>
            <w:r w:rsidRPr="00ED7355">
              <w:rPr>
                <w:color w:val="000000"/>
                <w:kern w:val="0"/>
                <w:sz w:val="18"/>
                <w:szCs w:val="18"/>
              </w:rPr>
              <w:t>PCI/PCIE</w:t>
            </w:r>
            <w:r w:rsidRPr="00ED7355">
              <w:rPr>
                <w:rFonts w:ascii="宋体" w:hAnsi="宋体" w:cs="Arial" w:hint="eastAsia"/>
                <w:color w:val="000000"/>
                <w:kern w:val="0"/>
                <w:sz w:val="18"/>
                <w:szCs w:val="18"/>
              </w:rPr>
              <w:t>设备直通；支持虚拟机热迁移和加密传输；支持虚拟机远程访问；支持虚拟机</w:t>
            </w:r>
            <w:r w:rsidRPr="00ED7355">
              <w:rPr>
                <w:color w:val="000000"/>
                <w:kern w:val="0"/>
                <w:sz w:val="18"/>
                <w:szCs w:val="18"/>
              </w:rPr>
              <w:t>CPU</w:t>
            </w:r>
            <w:r w:rsidRPr="00ED7355">
              <w:rPr>
                <w:rFonts w:ascii="宋体" w:hAnsi="宋体" w:cs="Arial" w:hint="eastAsia"/>
                <w:color w:val="000000"/>
                <w:kern w:val="0"/>
                <w:sz w:val="18"/>
                <w:szCs w:val="18"/>
              </w:rPr>
              <w:t>和</w:t>
            </w:r>
            <w:r w:rsidRPr="00ED7355">
              <w:rPr>
                <w:color w:val="000000"/>
                <w:kern w:val="0"/>
                <w:sz w:val="18"/>
                <w:szCs w:val="18"/>
              </w:rPr>
              <w:t>I/O</w:t>
            </w:r>
            <w:r w:rsidRPr="00ED7355">
              <w:rPr>
                <w:rFonts w:ascii="宋体" w:hAnsi="宋体" w:cs="Arial" w:hint="eastAsia"/>
                <w:color w:val="000000"/>
                <w:kern w:val="0"/>
                <w:sz w:val="18"/>
                <w:szCs w:val="18"/>
              </w:rPr>
              <w:t>线程绑定</w:t>
            </w:r>
          </w:p>
        </w:tc>
      </w:tr>
      <w:tr w:rsidR="00ED7355" w:rsidRPr="00ED7355" w:rsidTr="00ED7355">
        <w:trPr>
          <w:trHeight w:val="158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★KVM 虚拟机管理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操作系统支持虚拟机对主机的访问控制；虚拟机可以拥有独立的物理资源，</w:t>
            </w:r>
            <w:proofErr w:type="gramStart"/>
            <w:r w:rsidRPr="00ED7355">
              <w:rPr>
                <w:rFonts w:ascii="宋体" w:hAnsi="宋体" w:cs="Arial" w:hint="eastAsia"/>
                <w:color w:val="000000"/>
                <w:kern w:val="0"/>
                <w:sz w:val="18"/>
                <w:szCs w:val="18"/>
              </w:rPr>
              <w:t>且各个</w:t>
            </w:r>
            <w:proofErr w:type="gramEnd"/>
            <w:r w:rsidRPr="00ED7355">
              <w:rPr>
                <w:rFonts w:ascii="宋体" w:hAnsi="宋体" w:cs="Arial" w:hint="eastAsia"/>
                <w:color w:val="000000"/>
                <w:kern w:val="0"/>
                <w:sz w:val="18"/>
                <w:szCs w:val="18"/>
              </w:rPr>
              <w:t>虚拟机之间严格隔离；支持大页内存运行虚拟机；支持三种</w:t>
            </w:r>
            <w:r w:rsidRPr="00ED7355">
              <w:rPr>
                <w:color w:val="000000"/>
                <w:kern w:val="0"/>
                <w:sz w:val="18"/>
                <w:szCs w:val="18"/>
              </w:rPr>
              <w:t>CPU</w:t>
            </w:r>
            <w:r w:rsidRPr="00ED7355">
              <w:rPr>
                <w:rFonts w:ascii="宋体" w:hAnsi="宋体" w:cs="Arial" w:hint="eastAsia"/>
                <w:color w:val="000000"/>
                <w:kern w:val="0"/>
                <w:sz w:val="18"/>
                <w:szCs w:val="18"/>
              </w:rPr>
              <w:t>型号模拟模式，包括直通、宿主模型、自定义；支持虚拟机资源调配控制，包括</w:t>
            </w:r>
            <w:r w:rsidRPr="00ED7355">
              <w:rPr>
                <w:color w:val="000000"/>
                <w:kern w:val="0"/>
                <w:sz w:val="18"/>
                <w:szCs w:val="18"/>
              </w:rPr>
              <w:t>Numa</w:t>
            </w:r>
            <w:r w:rsidRPr="00ED7355">
              <w:rPr>
                <w:rFonts w:ascii="宋体" w:hAnsi="宋体" w:cs="Arial" w:hint="eastAsia"/>
                <w:color w:val="000000"/>
                <w:kern w:val="0"/>
                <w:sz w:val="18"/>
                <w:szCs w:val="18"/>
              </w:rPr>
              <w:t>、</w:t>
            </w:r>
            <w:r w:rsidRPr="00ED7355">
              <w:rPr>
                <w:color w:val="000000"/>
                <w:kern w:val="0"/>
                <w:sz w:val="18"/>
                <w:szCs w:val="18"/>
              </w:rPr>
              <w:t>CPU</w:t>
            </w:r>
            <w:r w:rsidRPr="00ED7355">
              <w:rPr>
                <w:rFonts w:ascii="宋体" w:hAnsi="宋体" w:cs="Arial" w:hint="eastAsia"/>
                <w:color w:val="000000"/>
                <w:kern w:val="0"/>
                <w:sz w:val="18"/>
                <w:szCs w:val="18"/>
              </w:rPr>
              <w:t>、内存、</w:t>
            </w:r>
            <w:r w:rsidRPr="00ED7355">
              <w:rPr>
                <w:color w:val="000000"/>
                <w:kern w:val="0"/>
                <w:sz w:val="18"/>
                <w:szCs w:val="18"/>
              </w:rPr>
              <w:t>I/O</w:t>
            </w:r>
            <w:r w:rsidRPr="00ED7355">
              <w:rPr>
                <w:rFonts w:ascii="宋体" w:hAnsi="宋体" w:cs="Arial" w:hint="eastAsia"/>
                <w:color w:val="000000"/>
                <w:kern w:val="0"/>
                <w:sz w:val="18"/>
                <w:szCs w:val="18"/>
              </w:rPr>
              <w:t>、网卡；支持</w:t>
            </w:r>
            <w:r w:rsidRPr="00ED7355">
              <w:rPr>
                <w:color w:val="000000"/>
                <w:kern w:val="0"/>
                <w:sz w:val="18"/>
                <w:szCs w:val="18"/>
              </w:rPr>
              <w:t>CPU</w:t>
            </w:r>
            <w:r w:rsidRPr="00ED7355">
              <w:rPr>
                <w:rFonts w:ascii="宋体" w:hAnsi="宋体" w:cs="Arial" w:hint="eastAsia"/>
                <w:color w:val="000000"/>
                <w:kern w:val="0"/>
                <w:sz w:val="18"/>
                <w:szCs w:val="18"/>
              </w:rPr>
              <w:t>拓扑模拟和透传</w:t>
            </w:r>
          </w:p>
        </w:tc>
      </w:tr>
      <w:tr w:rsidR="00ED7355" w:rsidRPr="00ED7355" w:rsidTr="00ED7355">
        <w:trPr>
          <w:trHeight w:val="312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容器</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★容器虚拟化</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OCI</w:t>
            </w:r>
            <w:r w:rsidRPr="00ED7355">
              <w:rPr>
                <w:rFonts w:ascii="宋体" w:hAnsi="宋体" w:cs="Arial" w:hint="eastAsia"/>
                <w:color w:val="000000"/>
                <w:kern w:val="0"/>
                <w:sz w:val="18"/>
                <w:szCs w:val="18"/>
              </w:rPr>
              <w:t>；支持进程命名空间隔离技术包括不限于</w:t>
            </w:r>
            <w:r w:rsidRPr="00ED7355">
              <w:rPr>
                <w:color w:val="000000"/>
                <w:kern w:val="0"/>
                <w:sz w:val="18"/>
                <w:szCs w:val="18"/>
              </w:rPr>
              <w:t>mnt</w:t>
            </w:r>
            <w:r w:rsidRPr="00ED7355">
              <w:rPr>
                <w:rFonts w:ascii="宋体" w:hAnsi="宋体" w:cs="Arial" w:hint="eastAsia"/>
                <w:color w:val="000000"/>
                <w:kern w:val="0"/>
                <w:sz w:val="18"/>
                <w:szCs w:val="18"/>
              </w:rPr>
              <w:t>、</w:t>
            </w:r>
            <w:r w:rsidRPr="00ED7355">
              <w:rPr>
                <w:color w:val="000000"/>
                <w:kern w:val="0"/>
                <w:sz w:val="18"/>
                <w:szCs w:val="18"/>
              </w:rPr>
              <w:t>pid</w:t>
            </w:r>
            <w:r w:rsidRPr="00ED7355">
              <w:rPr>
                <w:rFonts w:ascii="宋体" w:hAnsi="宋体" w:cs="Arial" w:hint="eastAsia"/>
                <w:color w:val="000000"/>
                <w:kern w:val="0"/>
                <w:sz w:val="18"/>
                <w:szCs w:val="18"/>
              </w:rPr>
              <w:t>、</w:t>
            </w:r>
            <w:r w:rsidRPr="00ED7355">
              <w:rPr>
                <w:color w:val="000000"/>
                <w:kern w:val="0"/>
                <w:sz w:val="18"/>
                <w:szCs w:val="18"/>
              </w:rPr>
              <w:t>ipc</w:t>
            </w:r>
            <w:r w:rsidRPr="00ED7355">
              <w:rPr>
                <w:rFonts w:ascii="宋体" w:hAnsi="宋体" w:cs="Arial" w:hint="eastAsia"/>
                <w:color w:val="000000"/>
                <w:kern w:val="0"/>
                <w:sz w:val="18"/>
                <w:szCs w:val="18"/>
              </w:rPr>
              <w:t>、</w:t>
            </w:r>
            <w:r w:rsidRPr="00ED7355">
              <w:rPr>
                <w:color w:val="000000"/>
                <w:kern w:val="0"/>
                <w:sz w:val="18"/>
                <w:szCs w:val="18"/>
              </w:rPr>
              <w:t>uts</w:t>
            </w:r>
            <w:r w:rsidRPr="00ED7355">
              <w:rPr>
                <w:rFonts w:ascii="宋体" w:hAnsi="宋体" w:cs="Arial" w:hint="eastAsia"/>
                <w:color w:val="000000"/>
                <w:kern w:val="0"/>
                <w:sz w:val="18"/>
                <w:szCs w:val="18"/>
              </w:rPr>
              <w:t>、</w:t>
            </w:r>
            <w:r w:rsidRPr="00ED7355">
              <w:rPr>
                <w:color w:val="000000"/>
                <w:kern w:val="0"/>
                <w:sz w:val="18"/>
                <w:szCs w:val="18"/>
              </w:rPr>
              <w:t>user</w:t>
            </w:r>
            <w:r w:rsidRPr="00ED7355">
              <w:rPr>
                <w:rFonts w:ascii="宋体" w:hAnsi="宋体" w:cs="Arial" w:hint="eastAsia"/>
                <w:color w:val="000000"/>
                <w:kern w:val="0"/>
                <w:sz w:val="18"/>
                <w:szCs w:val="18"/>
              </w:rPr>
              <w:t>、</w:t>
            </w:r>
            <w:r w:rsidRPr="00ED7355">
              <w:rPr>
                <w:color w:val="000000"/>
                <w:kern w:val="0"/>
                <w:sz w:val="18"/>
                <w:szCs w:val="18"/>
              </w:rPr>
              <w:t>network</w:t>
            </w:r>
            <w:r w:rsidRPr="00ED7355">
              <w:rPr>
                <w:rFonts w:ascii="宋体" w:hAnsi="宋体" w:cs="Arial" w:hint="eastAsia"/>
                <w:color w:val="000000"/>
                <w:kern w:val="0"/>
                <w:sz w:val="18"/>
                <w:szCs w:val="18"/>
              </w:rPr>
              <w:t>等；支持在同</w:t>
            </w:r>
            <w:r w:rsidRPr="00ED7355">
              <w:rPr>
                <w:color w:val="000000"/>
                <w:kern w:val="0"/>
                <w:sz w:val="18"/>
                <w:szCs w:val="18"/>
              </w:rPr>
              <w:t>CPU</w:t>
            </w:r>
            <w:r w:rsidRPr="00ED7355">
              <w:rPr>
                <w:rFonts w:ascii="宋体" w:hAnsi="宋体" w:cs="Arial" w:hint="eastAsia"/>
                <w:color w:val="000000"/>
                <w:kern w:val="0"/>
                <w:sz w:val="18"/>
                <w:szCs w:val="18"/>
              </w:rPr>
              <w:t>指令架构下的不同规格硬件上无缝分发，保障运行兼容性；支持沙箱扩展；支持面向容器的独立逻辑文件管理，具备在容器创建时指定</w:t>
            </w:r>
            <w:proofErr w:type="gramStart"/>
            <w:r w:rsidRPr="00ED7355">
              <w:rPr>
                <w:rFonts w:ascii="宋体" w:hAnsi="宋体" w:cs="Arial" w:hint="eastAsia"/>
                <w:color w:val="000000"/>
                <w:kern w:val="0"/>
                <w:sz w:val="18"/>
                <w:szCs w:val="18"/>
              </w:rPr>
              <w:t>专用根</w:t>
            </w:r>
            <w:proofErr w:type="gramEnd"/>
            <w:r w:rsidRPr="00ED7355">
              <w:rPr>
                <w:rFonts w:ascii="宋体" w:hAnsi="宋体" w:cs="Arial" w:hint="eastAsia"/>
                <w:color w:val="000000"/>
                <w:kern w:val="0"/>
                <w:sz w:val="18"/>
                <w:szCs w:val="18"/>
              </w:rPr>
              <w:t>文件夹，容器</w:t>
            </w:r>
            <w:proofErr w:type="gramStart"/>
            <w:r w:rsidRPr="00ED7355">
              <w:rPr>
                <w:rFonts w:ascii="宋体" w:hAnsi="宋体" w:cs="Arial" w:hint="eastAsia"/>
                <w:color w:val="000000"/>
                <w:kern w:val="0"/>
                <w:sz w:val="18"/>
                <w:szCs w:val="18"/>
              </w:rPr>
              <w:t>内进程</w:t>
            </w:r>
            <w:proofErr w:type="gramEnd"/>
            <w:r w:rsidRPr="00ED7355">
              <w:rPr>
                <w:rFonts w:ascii="宋体" w:hAnsi="宋体" w:cs="Arial" w:hint="eastAsia"/>
                <w:color w:val="000000"/>
                <w:kern w:val="0"/>
                <w:sz w:val="18"/>
                <w:szCs w:val="18"/>
              </w:rPr>
              <w:t>文件访问重定向等功能；支持日志查询功能；支持通过控制终端对容器内主进程的标准输入输出对接交互；支持通过控制终端对容器内</w:t>
            </w:r>
            <w:proofErr w:type="gramStart"/>
            <w:r w:rsidRPr="00ED7355">
              <w:rPr>
                <w:rFonts w:ascii="宋体" w:hAnsi="宋体" w:cs="Arial" w:hint="eastAsia"/>
                <w:color w:val="000000"/>
                <w:kern w:val="0"/>
                <w:sz w:val="18"/>
                <w:szCs w:val="18"/>
              </w:rPr>
              <w:t>新建进程</w:t>
            </w:r>
            <w:proofErr w:type="gramEnd"/>
            <w:r w:rsidRPr="00ED7355">
              <w:rPr>
                <w:rFonts w:ascii="宋体" w:hAnsi="宋体" w:cs="Arial" w:hint="eastAsia"/>
                <w:color w:val="000000"/>
                <w:kern w:val="0"/>
                <w:sz w:val="18"/>
                <w:szCs w:val="18"/>
              </w:rPr>
              <w:t>的标准输入输出对接交互；支持容器存储卷管理（新增、删除、卷容量配置、自动回收）、卷共享；支持面向容器的网络设备资源分配和使用；支持</w:t>
            </w:r>
            <w:r w:rsidRPr="00ED7355">
              <w:rPr>
                <w:color w:val="000000"/>
                <w:kern w:val="0"/>
                <w:sz w:val="18"/>
                <w:szCs w:val="18"/>
              </w:rPr>
              <w:t>CNI</w:t>
            </w:r>
            <w:r w:rsidRPr="00ED7355">
              <w:rPr>
                <w:rFonts w:ascii="宋体" w:hAnsi="宋体" w:cs="Arial" w:hint="eastAsia"/>
                <w:color w:val="000000"/>
                <w:kern w:val="0"/>
                <w:sz w:val="18"/>
                <w:szCs w:val="18"/>
              </w:rPr>
              <w:t>；支持容器获取物理节点资源信息</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★容器镜像和存储管理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操作系统支持容器镜像导入、导出；支持容器镜像分层保存、导入</w:t>
            </w:r>
          </w:p>
        </w:tc>
      </w:tr>
      <w:tr w:rsidR="00ED7355" w:rsidRPr="00ED7355" w:rsidTr="00ED7355">
        <w:trPr>
          <w:trHeight w:val="314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84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功能要求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★容器资源隔离和调配</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操作系统支持容器资源在线调整，包括</w:t>
            </w:r>
            <w:r w:rsidRPr="00ED7355">
              <w:rPr>
                <w:color w:val="000000"/>
                <w:kern w:val="0"/>
                <w:sz w:val="18"/>
                <w:szCs w:val="18"/>
              </w:rPr>
              <w:t>CPU</w:t>
            </w:r>
            <w:r w:rsidRPr="00ED7355">
              <w:rPr>
                <w:rFonts w:ascii="宋体" w:hAnsi="宋体" w:cs="Arial" w:hint="eastAsia"/>
                <w:color w:val="000000"/>
                <w:kern w:val="0"/>
                <w:sz w:val="18"/>
                <w:szCs w:val="18"/>
              </w:rPr>
              <w:t>资源、内存资源、</w:t>
            </w:r>
            <w:r w:rsidRPr="00ED7355">
              <w:rPr>
                <w:color w:val="000000"/>
                <w:kern w:val="0"/>
                <w:sz w:val="18"/>
                <w:szCs w:val="18"/>
              </w:rPr>
              <w:t>I/O</w:t>
            </w:r>
            <w:r w:rsidRPr="00ED7355">
              <w:rPr>
                <w:rFonts w:ascii="宋体" w:hAnsi="宋体" w:cs="Arial" w:hint="eastAsia"/>
                <w:color w:val="000000"/>
                <w:kern w:val="0"/>
                <w:sz w:val="18"/>
                <w:szCs w:val="18"/>
              </w:rPr>
              <w:t>资源等；支持文件配额分配、存储带宽资源使用量监控等机制，实现</w:t>
            </w:r>
            <w:proofErr w:type="gramStart"/>
            <w:r w:rsidRPr="00ED7355">
              <w:rPr>
                <w:rFonts w:ascii="宋体" w:hAnsi="宋体" w:cs="Arial" w:hint="eastAsia"/>
                <w:color w:val="000000"/>
                <w:kern w:val="0"/>
                <w:sz w:val="18"/>
                <w:szCs w:val="18"/>
              </w:rPr>
              <w:t>容器级</w:t>
            </w:r>
            <w:proofErr w:type="gramEnd"/>
            <w:r w:rsidRPr="00ED7355">
              <w:rPr>
                <w:color w:val="000000"/>
                <w:kern w:val="0"/>
                <w:sz w:val="18"/>
                <w:szCs w:val="18"/>
              </w:rPr>
              <w:t>I/O</w:t>
            </w:r>
            <w:r w:rsidRPr="00ED7355">
              <w:rPr>
                <w:rFonts w:ascii="宋体" w:hAnsi="宋体" w:cs="Arial" w:hint="eastAsia"/>
                <w:color w:val="000000"/>
                <w:kern w:val="0"/>
                <w:sz w:val="18"/>
                <w:szCs w:val="18"/>
              </w:rPr>
              <w:t>控制能力；支持面向容器的网络带宽调度策略，实现</w:t>
            </w:r>
            <w:proofErr w:type="gramStart"/>
            <w:r w:rsidRPr="00ED7355">
              <w:rPr>
                <w:rFonts w:ascii="宋体" w:hAnsi="宋体" w:cs="Arial" w:hint="eastAsia"/>
                <w:color w:val="000000"/>
                <w:kern w:val="0"/>
                <w:sz w:val="18"/>
                <w:szCs w:val="18"/>
              </w:rPr>
              <w:t>容器级</w:t>
            </w:r>
            <w:proofErr w:type="gramEnd"/>
            <w:r w:rsidRPr="00ED7355">
              <w:rPr>
                <w:rFonts w:ascii="宋体" w:hAnsi="宋体" w:cs="Arial" w:hint="eastAsia"/>
                <w:color w:val="000000"/>
                <w:kern w:val="0"/>
                <w:sz w:val="18"/>
                <w:szCs w:val="18"/>
              </w:rPr>
              <w:t>网络带宽分配、使用量监控等机制；支持面向容器的存储空间使用监控、分配机制；支持容器</w:t>
            </w:r>
            <w:r w:rsidRPr="00ED7355">
              <w:rPr>
                <w:color w:val="000000"/>
                <w:kern w:val="0"/>
                <w:sz w:val="18"/>
                <w:szCs w:val="18"/>
              </w:rPr>
              <w:t>CPU</w:t>
            </w:r>
            <w:r w:rsidRPr="00ED7355">
              <w:rPr>
                <w:rFonts w:ascii="宋体" w:hAnsi="宋体" w:cs="Arial" w:hint="eastAsia"/>
                <w:color w:val="000000"/>
                <w:kern w:val="0"/>
                <w:sz w:val="18"/>
                <w:szCs w:val="18"/>
              </w:rPr>
              <w:t>核独占；支持面向容器的</w:t>
            </w:r>
            <w:r w:rsidRPr="00ED7355">
              <w:rPr>
                <w:color w:val="000000"/>
                <w:kern w:val="0"/>
                <w:sz w:val="18"/>
                <w:szCs w:val="18"/>
              </w:rPr>
              <w:t>CPU</w:t>
            </w:r>
            <w:r w:rsidRPr="00ED7355">
              <w:rPr>
                <w:rFonts w:ascii="宋体" w:hAnsi="宋体" w:cs="Arial" w:hint="eastAsia"/>
                <w:color w:val="000000"/>
                <w:kern w:val="0"/>
                <w:sz w:val="18"/>
                <w:szCs w:val="18"/>
              </w:rPr>
              <w:t>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中文支持</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★字符编码集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操作系统应符合</w:t>
            </w:r>
            <w:r w:rsidRPr="00ED7355">
              <w:rPr>
                <w:color w:val="000000"/>
                <w:kern w:val="0"/>
                <w:sz w:val="18"/>
                <w:szCs w:val="18"/>
              </w:rPr>
              <w:t>GB 18030</w:t>
            </w:r>
            <w:r w:rsidRPr="00ED7355">
              <w:rPr>
                <w:rFonts w:ascii="宋体" w:hAnsi="宋体" w:cs="Arial" w:hint="eastAsia"/>
                <w:color w:val="000000"/>
                <w:kern w:val="0"/>
                <w:sz w:val="18"/>
                <w:szCs w:val="18"/>
              </w:rPr>
              <w:t>的要求</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★中文帮助文档</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操作系统内置中文帮助文档</w:t>
            </w:r>
          </w:p>
        </w:tc>
      </w:tr>
      <w:tr w:rsidR="00ED7355" w:rsidRPr="00ED7355" w:rsidTr="00ED7355">
        <w:trPr>
          <w:trHeight w:val="48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多语言图形界面</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操作系统的多文种图形用户界面应支持</w:t>
            </w:r>
            <w:r w:rsidRPr="00ED7355">
              <w:rPr>
                <w:color w:val="000000"/>
                <w:kern w:val="0"/>
                <w:sz w:val="18"/>
                <w:szCs w:val="18"/>
              </w:rPr>
              <w:t>GB 18030</w:t>
            </w:r>
            <w:r w:rsidRPr="00ED7355">
              <w:rPr>
                <w:rFonts w:ascii="宋体" w:hAnsi="宋体" w:cs="Arial" w:hint="eastAsia"/>
                <w:color w:val="000000"/>
                <w:kern w:val="0"/>
                <w:sz w:val="18"/>
                <w:szCs w:val="18"/>
              </w:rPr>
              <w:t>规定</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中文图形界面</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操作系统支持中文图形操作界面</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89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管理工具</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★系统信息查看工具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操作系统支持查看系统版本、内核版本、内存容量、</w:t>
            </w:r>
            <w:r w:rsidRPr="00ED7355">
              <w:rPr>
                <w:color w:val="000000"/>
                <w:kern w:val="0"/>
                <w:sz w:val="18"/>
                <w:szCs w:val="18"/>
              </w:rPr>
              <w:t>CPU</w:t>
            </w:r>
            <w:r w:rsidRPr="00ED7355">
              <w:rPr>
                <w:rFonts w:ascii="宋体" w:hAnsi="宋体" w:cs="Arial" w:hint="eastAsia"/>
                <w:color w:val="000000"/>
                <w:kern w:val="0"/>
                <w:sz w:val="18"/>
                <w:szCs w:val="18"/>
              </w:rPr>
              <w:t>型号等信息</w:t>
            </w:r>
          </w:p>
        </w:tc>
      </w:tr>
      <w:tr w:rsidR="00ED7355" w:rsidRPr="00ED7355" w:rsidTr="00ED7355">
        <w:trPr>
          <w:trHeight w:val="112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★网络管理工具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操作系统支持多网口自动连接、网络地址（常被称为</w:t>
            </w:r>
            <w:r w:rsidRPr="00ED7355">
              <w:rPr>
                <w:color w:val="000000"/>
                <w:kern w:val="0"/>
                <w:sz w:val="18"/>
                <w:szCs w:val="18"/>
              </w:rPr>
              <w:t>“IP</w:t>
            </w:r>
            <w:r w:rsidRPr="00ED7355">
              <w:rPr>
                <w:rFonts w:ascii="宋体" w:hAnsi="宋体" w:cs="Arial" w:hint="eastAsia"/>
                <w:color w:val="000000"/>
                <w:kern w:val="0"/>
                <w:sz w:val="18"/>
                <w:szCs w:val="18"/>
              </w:rPr>
              <w:t>地址</w:t>
            </w:r>
            <w:r w:rsidRPr="00ED7355">
              <w:rPr>
                <w:color w:val="000000"/>
                <w:kern w:val="0"/>
                <w:sz w:val="18"/>
                <w:szCs w:val="18"/>
              </w:rPr>
              <w:t>”</w:t>
            </w:r>
            <w:r w:rsidRPr="00ED7355">
              <w:rPr>
                <w:rFonts w:ascii="宋体" w:hAnsi="宋体" w:cs="Arial" w:hint="eastAsia"/>
                <w:color w:val="000000"/>
                <w:kern w:val="0"/>
                <w:sz w:val="18"/>
                <w:szCs w:val="18"/>
              </w:rPr>
              <w:t>）设置、</w:t>
            </w:r>
            <w:r w:rsidRPr="00ED7355">
              <w:rPr>
                <w:color w:val="000000"/>
                <w:kern w:val="0"/>
                <w:sz w:val="18"/>
                <w:szCs w:val="18"/>
              </w:rPr>
              <w:t>DNS</w:t>
            </w:r>
            <w:r w:rsidRPr="00ED7355">
              <w:rPr>
                <w:rFonts w:ascii="宋体" w:hAnsi="宋体" w:cs="Arial" w:hint="eastAsia"/>
                <w:color w:val="000000"/>
                <w:kern w:val="0"/>
                <w:sz w:val="18"/>
                <w:szCs w:val="18"/>
              </w:rPr>
              <w:t>设置、路由设置；支持多网卡链路聚合，模式类型包括但不仅限于轮询、主备、</w:t>
            </w:r>
            <w:r w:rsidRPr="00ED7355">
              <w:rPr>
                <w:color w:val="000000"/>
                <w:kern w:val="0"/>
                <w:sz w:val="18"/>
                <w:szCs w:val="18"/>
              </w:rPr>
              <w:t>802.3AD</w:t>
            </w:r>
            <w:r w:rsidRPr="00ED7355">
              <w:rPr>
                <w:rFonts w:ascii="宋体" w:hAnsi="宋体" w:cs="Arial" w:hint="eastAsia"/>
                <w:color w:val="000000"/>
                <w:kern w:val="0"/>
                <w:sz w:val="18"/>
                <w:szCs w:val="18"/>
              </w:rPr>
              <w:t>动态链路聚合</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 日期和时间管理工具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操作系统可设置时间同步服务器地址，支持局域网和广域网的同步设置</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 日志服务管理工具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操作系统支持收集系统日志</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w:t>
            </w:r>
            <w:proofErr w:type="gramStart"/>
            <w:r w:rsidRPr="00ED7355">
              <w:rPr>
                <w:rFonts w:ascii="宋体" w:hAnsi="宋体" w:cs="Arial" w:hint="eastAsia"/>
                <w:color w:val="000000"/>
                <w:kern w:val="0"/>
                <w:sz w:val="18"/>
                <w:szCs w:val="18"/>
              </w:rPr>
              <w:t>帐户</w:t>
            </w:r>
            <w:proofErr w:type="gramEnd"/>
            <w:r w:rsidRPr="00ED7355">
              <w:rPr>
                <w:rFonts w:ascii="宋体" w:hAnsi="宋体" w:cs="Arial" w:hint="eastAsia"/>
                <w:color w:val="000000"/>
                <w:kern w:val="0"/>
                <w:sz w:val="18"/>
                <w:szCs w:val="18"/>
              </w:rPr>
              <w:t>管理工具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proofErr w:type="gramStart"/>
            <w:r w:rsidRPr="00ED7355">
              <w:rPr>
                <w:rFonts w:ascii="宋体" w:hAnsi="宋体" w:cs="Arial" w:hint="eastAsia"/>
                <w:color w:val="000000"/>
                <w:kern w:val="0"/>
                <w:sz w:val="18"/>
                <w:szCs w:val="18"/>
              </w:rPr>
              <w:t>帐户</w:t>
            </w:r>
            <w:proofErr w:type="gramEnd"/>
            <w:r w:rsidRPr="00ED7355">
              <w:rPr>
                <w:rFonts w:ascii="宋体" w:hAnsi="宋体" w:cs="Arial" w:hint="eastAsia"/>
                <w:color w:val="000000"/>
                <w:kern w:val="0"/>
                <w:sz w:val="18"/>
                <w:szCs w:val="18"/>
              </w:rPr>
              <w:t>添加、删除、属性修改等</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★用户操作审计工具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操作系统支持用户操作痕迹查询</w:t>
            </w:r>
          </w:p>
        </w:tc>
      </w:tr>
      <w:tr w:rsidR="00ED7355" w:rsidRPr="00ED7355" w:rsidTr="00ED7355">
        <w:trPr>
          <w:trHeight w:val="48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★存储管理工具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EXT</w:t>
            </w:r>
            <w:r w:rsidRPr="00ED7355">
              <w:rPr>
                <w:rFonts w:ascii="宋体" w:hAnsi="宋体" w:cs="Arial" w:hint="eastAsia"/>
                <w:color w:val="000000"/>
                <w:kern w:val="0"/>
                <w:sz w:val="18"/>
                <w:szCs w:val="18"/>
              </w:rPr>
              <w:t>、</w:t>
            </w:r>
            <w:r w:rsidRPr="00ED7355">
              <w:rPr>
                <w:color w:val="000000"/>
                <w:kern w:val="0"/>
                <w:sz w:val="18"/>
                <w:szCs w:val="18"/>
              </w:rPr>
              <w:t>XFS</w:t>
            </w:r>
            <w:r w:rsidRPr="00ED7355">
              <w:rPr>
                <w:rFonts w:ascii="宋体" w:hAnsi="宋体" w:cs="Arial" w:hint="eastAsia"/>
                <w:color w:val="000000"/>
                <w:kern w:val="0"/>
                <w:sz w:val="18"/>
                <w:szCs w:val="18"/>
              </w:rPr>
              <w:t>、</w:t>
            </w:r>
            <w:r w:rsidRPr="00ED7355">
              <w:rPr>
                <w:color w:val="000000"/>
                <w:kern w:val="0"/>
                <w:sz w:val="18"/>
                <w:szCs w:val="18"/>
              </w:rPr>
              <w:t>NTFS</w:t>
            </w:r>
            <w:r w:rsidRPr="00ED7355">
              <w:rPr>
                <w:rFonts w:ascii="宋体" w:hAnsi="宋体" w:cs="Arial" w:hint="eastAsia"/>
                <w:color w:val="000000"/>
                <w:kern w:val="0"/>
                <w:sz w:val="18"/>
                <w:szCs w:val="18"/>
              </w:rPr>
              <w:t>、</w:t>
            </w:r>
            <w:r w:rsidRPr="00ED7355">
              <w:rPr>
                <w:color w:val="000000"/>
                <w:kern w:val="0"/>
                <w:sz w:val="18"/>
                <w:szCs w:val="18"/>
              </w:rPr>
              <w:t>FAT</w:t>
            </w:r>
            <w:r w:rsidRPr="00ED7355">
              <w:rPr>
                <w:rFonts w:ascii="宋体" w:hAnsi="宋体" w:cs="Arial" w:hint="eastAsia"/>
                <w:color w:val="000000"/>
                <w:kern w:val="0"/>
                <w:sz w:val="18"/>
                <w:szCs w:val="18"/>
              </w:rPr>
              <w:t>、</w:t>
            </w:r>
            <w:r w:rsidRPr="00ED7355">
              <w:rPr>
                <w:color w:val="000000"/>
                <w:kern w:val="0"/>
                <w:sz w:val="18"/>
                <w:szCs w:val="18"/>
              </w:rPr>
              <w:t>SWAP</w:t>
            </w:r>
            <w:r w:rsidRPr="00ED7355">
              <w:rPr>
                <w:rFonts w:ascii="宋体" w:hAnsi="宋体" w:cs="Arial" w:hint="eastAsia"/>
                <w:color w:val="000000"/>
                <w:kern w:val="0"/>
                <w:sz w:val="18"/>
                <w:szCs w:val="18"/>
              </w:rPr>
              <w:t>等多种格式的分区管理</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★SNMP 协议工具包</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SNMP</w:t>
            </w:r>
            <w:r w:rsidRPr="00ED7355">
              <w:rPr>
                <w:rFonts w:ascii="宋体" w:hAnsi="宋体" w:cs="Arial" w:hint="eastAsia"/>
                <w:color w:val="000000"/>
                <w:kern w:val="0"/>
                <w:sz w:val="18"/>
                <w:szCs w:val="18"/>
              </w:rPr>
              <w:t>设备和操作信息检索</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★文本终端连接工具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操作系统支持多终端协同管理</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★服务管理工具集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操作系统支持服务启动与停止，查看服务状态及日志，查询服务启动顺序及依赖关系</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99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★配置管理工具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操作系统提供配置管理工具，可以简化任务配置及服务管理</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★监控管理工具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操作系统支持监控系统资源使用情况，包含</w:t>
            </w:r>
            <w:r w:rsidRPr="00ED7355">
              <w:rPr>
                <w:color w:val="000000"/>
                <w:kern w:val="0"/>
                <w:sz w:val="18"/>
                <w:szCs w:val="18"/>
              </w:rPr>
              <w:t>CPU</w:t>
            </w:r>
            <w:r w:rsidRPr="00ED7355">
              <w:rPr>
                <w:rFonts w:ascii="宋体" w:hAnsi="宋体" w:cs="Arial" w:hint="eastAsia"/>
                <w:color w:val="000000"/>
                <w:kern w:val="0"/>
                <w:sz w:val="18"/>
                <w:szCs w:val="18"/>
              </w:rPr>
              <w:t>、内存、存储</w:t>
            </w:r>
            <w:r w:rsidRPr="00ED7355">
              <w:rPr>
                <w:color w:val="000000"/>
                <w:kern w:val="0"/>
                <w:sz w:val="18"/>
                <w:szCs w:val="18"/>
              </w:rPr>
              <w:t>I/O</w:t>
            </w:r>
            <w:r w:rsidRPr="00ED7355">
              <w:rPr>
                <w:rFonts w:ascii="宋体" w:hAnsi="宋体" w:cs="Arial" w:hint="eastAsia"/>
                <w:color w:val="000000"/>
                <w:kern w:val="0"/>
                <w:sz w:val="18"/>
                <w:szCs w:val="18"/>
              </w:rPr>
              <w:t>、网络</w:t>
            </w:r>
            <w:r w:rsidRPr="00ED7355">
              <w:rPr>
                <w:color w:val="000000"/>
                <w:kern w:val="0"/>
                <w:sz w:val="18"/>
                <w:szCs w:val="18"/>
              </w:rPr>
              <w:t>I/O</w:t>
            </w:r>
            <w:r w:rsidRPr="00ED7355">
              <w:rPr>
                <w:rFonts w:ascii="宋体" w:hAnsi="宋体" w:cs="Arial" w:hint="eastAsia"/>
                <w:color w:val="000000"/>
                <w:kern w:val="0"/>
                <w:sz w:val="18"/>
                <w:szCs w:val="18"/>
              </w:rPr>
              <w:t>等</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易用性要求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★守护进程</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操作系统支持按需启动守护进程，用户可自定义设定需求守护的进程，如遇异常可重新加载，实现应用持续运行</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102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基础组件兼容</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★版本兼容</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操作系统基础运行库或开发环境向后（向下）兼容，即系统版本升级后，能兼容上一版本所运行的软件与设备</w:t>
            </w:r>
          </w:p>
        </w:tc>
      </w:tr>
      <w:tr w:rsidR="00ED7355" w:rsidRPr="00ED7355" w:rsidTr="00ED7355">
        <w:trPr>
          <w:trHeight w:val="67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★兼容周期</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操作系统主版本兼容维护时间自发布之日起不低于</w:t>
            </w:r>
            <w:r w:rsidRPr="00ED7355">
              <w:rPr>
                <w:color w:val="000000"/>
                <w:kern w:val="0"/>
                <w:sz w:val="18"/>
                <w:szCs w:val="18"/>
              </w:rPr>
              <w:t>5</w:t>
            </w:r>
            <w:r w:rsidRPr="00ED7355">
              <w:rPr>
                <w:rFonts w:ascii="宋体" w:hAnsi="宋体" w:cs="Arial" w:hint="eastAsia"/>
                <w:color w:val="000000"/>
                <w:kern w:val="0"/>
                <w:sz w:val="18"/>
                <w:szCs w:val="18"/>
              </w:rPr>
              <w:t>年，包括但不限于安全修复、功能升级、新硬件支持等</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兼容方式</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操作系统支持以增量升级包的方式实现版本更新</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运行环境</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★文件系统层次结构</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供应商应给出长期兼容支持的文件系统层次结构</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★运行库</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供应商应给出长期兼容支持的运行库</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★命令</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供应商应给出长期兼容支持的常用命令</w:t>
            </w:r>
          </w:p>
        </w:tc>
      </w:tr>
      <w:tr w:rsidR="00ED7355" w:rsidRPr="00ED7355" w:rsidTr="00ED7355">
        <w:trPr>
          <w:trHeight w:val="69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kern w:val="0"/>
                <w:sz w:val="18"/>
                <w:szCs w:val="18"/>
              </w:rPr>
            </w:pPr>
            <w:r w:rsidRPr="00ED7355">
              <w:rPr>
                <w:rFonts w:ascii="宋体" w:hAnsi="宋体" w:cs="Arial" w:hint="eastAsia"/>
                <w:kern w:val="0"/>
                <w:sz w:val="18"/>
                <w:szCs w:val="18"/>
              </w:rPr>
              <w:t>软件包格式</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软件包格式转换</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RPM</w:t>
            </w:r>
            <w:r w:rsidRPr="00ED7355">
              <w:rPr>
                <w:rFonts w:ascii="宋体" w:hAnsi="宋体" w:cs="Arial" w:hint="eastAsia"/>
                <w:color w:val="000000"/>
                <w:kern w:val="0"/>
                <w:sz w:val="18"/>
                <w:szCs w:val="18"/>
              </w:rPr>
              <w:t>或</w:t>
            </w:r>
            <w:r w:rsidRPr="00ED7355">
              <w:rPr>
                <w:color w:val="000000"/>
                <w:kern w:val="0"/>
                <w:sz w:val="18"/>
                <w:szCs w:val="18"/>
              </w:rPr>
              <w:t>DEB</w:t>
            </w:r>
            <w:r w:rsidRPr="00ED7355">
              <w:rPr>
                <w:rFonts w:ascii="宋体" w:hAnsi="宋体" w:cs="Arial" w:hint="eastAsia"/>
                <w:color w:val="000000"/>
                <w:kern w:val="0"/>
                <w:sz w:val="18"/>
                <w:szCs w:val="18"/>
              </w:rPr>
              <w:t>格式的软件包，当系统不支持</w:t>
            </w:r>
            <w:r w:rsidRPr="00ED7355">
              <w:rPr>
                <w:color w:val="000000"/>
                <w:kern w:val="0"/>
                <w:sz w:val="18"/>
                <w:szCs w:val="18"/>
              </w:rPr>
              <w:t>RPM</w:t>
            </w:r>
            <w:r w:rsidRPr="00ED7355">
              <w:rPr>
                <w:rFonts w:ascii="宋体" w:hAnsi="宋体" w:cs="Arial" w:hint="eastAsia"/>
                <w:color w:val="000000"/>
                <w:kern w:val="0"/>
                <w:sz w:val="18"/>
                <w:szCs w:val="18"/>
              </w:rPr>
              <w:t>或</w:t>
            </w:r>
            <w:r w:rsidRPr="00ED7355">
              <w:rPr>
                <w:color w:val="000000"/>
                <w:kern w:val="0"/>
                <w:sz w:val="18"/>
                <w:szCs w:val="18"/>
              </w:rPr>
              <w:t>DEB</w:t>
            </w:r>
            <w:r w:rsidRPr="00ED7355">
              <w:rPr>
                <w:rFonts w:ascii="宋体" w:hAnsi="宋体" w:cs="Arial" w:hint="eastAsia"/>
                <w:color w:val="000000"/>
                <w:kern w:val="0"/>
                <w:sz w:val="18"/>
                <w:szCs w:val="18"/>
              </w:rPr>
              <w:t>格式的软件包时，提供工具对软件包格式进行转换</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109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软件兼容</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★集群软件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供应商提供兼容的集群软件清单，且至少兼容一款产品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w:t>
            </w:r>
            <w:proofErr w:type="gramStart"/>
            <w:r w:rsidRPr="00ED7355">
              <w:rPr>
                <w:rFonts w:ascii="宋体" w:hAnsi="宋体" w:cs="Arial" w:hint="eastAsia"/>
                <w:color w:val="000000"/>
                <w:kern w:val="0"/>
                <w:sz w:val="18"/>
                <w:szCs w:val="18"/>
              </w:rPr>
              <w:t>虚拟化云平台</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供应商提供兼容的虚拟化平台软件清单，且至少兼容三款产品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★容器云</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供应商提供兼容的容器</w:t>
            </w:r>
            <w:proofErr w:type="gramStart"/>
            <w:r w:rsidRPr="00ED7355">
              <w:rPr>
                <w:rFonts w:ascii="宋体" w:hAnsi="宋体" w:cs="Arial" w:hint="eastAsia"/>
                <w:color w:val="000000"/>
                <w:kern w:val="0"/>
                <w:sz w:val="18"/>
                <w:szCs w:val="18"/>
              </w:rPr>
              <w:t>云软件</w:t>
            </w:r>
            <w:proofErr w:type="gramEnd"/>
            <w:r w:rsidRPr="00ED7355">
              <w:rPr>
                <w:rFonts w:ascii="宋体" w:hAnsi="宋体" w:cs="Arial" w:hint="eastAsia"/>
                <w:color w:val="000000"/>
                <w:kern w:val="0"/>
                <w:sz w:val="18"/>
                <w:szCs w:val="18"/>
              </w:rPr>
              <w:t>清单，且至少兼容三款产品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★存储软件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供应商提供兼容的存储软件清单，且至少兼容一款产品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★数据库管理系统</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供应商提供兼容的数据库软件清单，且至少兼容三款产品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★中间件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供应商提供兼容的中间</w:t>
            </w:r>
            <w:proofErr w:type="gramStart"/>
            <w:r w:rsidRPr="00ED7355">
              <w:rPr>
                <w:rFonts w:ascii="宋体" w:hAnsi="宋体" w:cs="Arial" w:hint="eastAsia"/>
                <w:color w:val="000000"/>
                <w:kern w:val="0"/>
                <w:sz w:val="18"/>
                <w:szCs w:val="18"/>
              </w:rPr>
              <w:t>件软件</w:t>
            </w:r>
            <w:proofErr w:type="gramEnd"/>
            <w:r w:rsidRPr="00ED7355">
              <w:rPr>
                <w:rFonts w:ascii="宋体" w:hAnsi="宋体" w:cs="Arial" w:hint="eastAsia"/>
                <w:color w:val="000000"/>
                <w:kern w:val="0"/>
                <w:sz w:val="18"/>
                <w:szCs w:val="18"/>
              </w:rPr>
              <w:t>清单，且至少兼容三款产品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kern w:val="0"/>
                <w:sz w:val="18"/>
                <w:szCs w:val="18"/>
              </w:rPr>
            </w:pPr>
            <w:r w:rsidRPr="00ED7355">
              <w:rPr>
                <w:rFonts w:ascii="宋体" w:hAnsi="宋体" w:cs="Arial" w:hint="eastAsia"/>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★运维平台</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供应商提供兼容的运维平台软件清单，且至少兼容一款产品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★备份软件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供应商提供兼容的备份恢复软件清单，且至少兼容一款产品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★大数据平台</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供应商提供兼容的大数据平台软件清单，且至少兼容一款产品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★终端防护及杀毒</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供应商提供兼容的终端防护及杀毒软件清单，且至少兼容一款产品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119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★网络防护</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供应商提供兼容的网络防护软件清单，且至少兼容一款产品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★身份认证</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供应商提供兼容的身份认证软件清单，且至少兼容一款产品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硬件兼容</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★服务器整机</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供应商提供兼容的服务器整机品牌及型号清单，且至少兼容一款产品</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A I 服务器</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w:t>
            </w:r>
            <w:r w:rsidRPr="00ED7355">
              <w:rPr>
                <w:color w:val="000000"/>
                <w:kern w:val="0"/>
                <w:sz w:val="18"/>
                <w:szCs w:val="18"/>
              </w:rPr>
              <w:t>AI</w:t>
            </w:r>
            <w:r w:rsidRPr="00ED7355">
              <w:rPr>
                <w:rFonts w:ascii="宋体" w:hAnsi="宋体" w:cs="Arial" w:hint="eastAsia"/>
                <w:color w:val="000000"/>
                <w:kern w:val="0"/>
                <w:sz w:val="18"/>
                <w:szCs w:val="18"/>
              </w:rPr>
              <w:t>服务器整机品牌及型号清单，且至少兼容一款产品</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★存储</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供应商提供兼容的存储服务器整机品牌及型号清单，且至少兼容一款产品</w:t>
            </w:r>
          </w:p>
        </w:tc>
      </w:tr>
      <w:tr w:rsidR="00ED7355" w:rsidRPr="00ED7355" w:rsidTr="00ED7355">
        <w:trPr>
          <w:trHeight w:val="72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兼容性要求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★部件兼容</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供应商提供兼容的系统总线、</w:t>
            </w:r>
            <w:r w:rsidRPr="00ED7355">
              <w:rPr>
                <w:color w:val="000000"/>
                <w:kern w:val="0"/>
                <w:sz w:val="18"/>
                <w:szCs w:val="18"/>
              </w:rPr>
              <w:t>HBA</w:t>
            </w:r>
            <w:r w:rsidRPr="00ED7355">
              <w:rPr>
                <w:rFonts w:ascii="宋体" w:hAnsi="宋体" w:cs="Arial" w:hint="eastAsia"/>
                <w:color w:val="000000"/>
                <w:kern w:val="0"/>
                <w:sz w:val="18"/>
                <w:szCs w:val="18"/>
              </w:rPr>
              <w:t>卡、</w:t>
            </w:r>
            <w:r w:rsidRPr="00ED7355">
              <w:rPr>
                <w:color w:val="000000"/>
                <w:kern w:val="0"/>
                <w:sz w:val="18"/>
                <w:szCs w:val="18"/>
              </w:rPr>
              <w:t>RAID</w:t>
            </w:r>
            <w:r w:rsidRPr="00ED7355">
              <w:rPr>
                <w:rFonts w:ascii="宋体" w:hAnsi="宋体" w:cs="Arial" w:hint="eastAsia"/>
                <w:color w:val="000000"/>
                <w:kern w:val="0"/>
                <w:sz w:val="18"/>
                <w:szCs w:val="18"/>
              </w:rPr>
              <w:t>卡、网卡、光纤卡、</w:t>
            </w:r>
            <w:r w:rsidRPr="00ED7355">
              <w:rPr>
                <w:color w:val="000000"/>
                <w:kern w:val="0"/>
                <w:sz w:val="18"/>
                <w:szCs w:val="18"/>
              </w:rPr>
              <w:t>AI</w:t>
            </w:r>
            <w:r w:rsidRPr="00ED7355">
              <w:rPr>
                <w:rFonts w:ascii="宋体" w:hAnsi="宋体" w:cs="Arial" w:hint="eastAsia"/>
                <w:color w:val="000000"/>
                <w:kern w:val="0"/>
                <w:sz w:val="18"/>
                <w:szCs w:val="18"/>
              </w:rPr>
              <w:t>加速卡、</w:t>
            </w:r>
            <w:r w:rsidRPr="00ED7355">
              <w:rPr>
                <w:color w:val="000000"/>
                <w:kern w:val="0"/>
                <w:sz w:val="18"/>
                <w:szCs w:val="18"/>
              </w:rPr>
              <w:t>GPU</w:t>
            </w:r>
            <w:r w:rsidRPr="00ED7355">
              <w:rPr>
                <w:rFonts w:ascii="宋体" w:hAnsi="宋体" w:cs="Arial" w:hint="eastAsia"/>
                <w:color w:val="000000"/>
                <w:kern w:val="0"/>
                <w:sz w:val="18"/>
                <w:szCs w:val="18"/>
              </w:rPr>
              <w:t>、</w:t>
            </w:r>
            <w:r w:rsidRPr="00ED7355">
              <w:rPr>
                <w:color w:val="000000"/>
                <w:kern w:val="0"/>
                <w:sz w:val="18"/>
                <w:szCs w:val="18"/>
              </w:rPr>
              <w:t>NPU</w:t>
            </w:r>
            <w:r w:rsidRPr="00ED7355">
              <w:rPr>
                <w:rFonts w:ascii="宋体" w:hAnsi="宋体" w:cs="Arial" w:hint="eastAsia"/>
                <w:color w:val="000000"/>
                <w:kern w:val="0"/>
                <w:sz w:val="18"/>
                <w:szCs w:val="18"/>
              </w:rPr>
              <w:t>等品牌及型号清单</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可靠性要求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稳定性</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★操作系统连续运行 168 小时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操作系统高负载下连续常态运行</w:t>
            </w:r>
            <w:r w:rsidRPr="00ED7355">
              <w:rPr>
                <w:color w:val="000000"/>
                <w:kern w:val="0"/>
                <w:sz w:val="18"/>
                <w:szCs w:val="18"/>
              </w:rPr>
              <w:t>168</w:t>
            </w:r>
            <w:r w:rsidRPr="00ED7355">
              <w:rPr>
                <w:rFonts w:ascii="宋体" w:hAnsi="宋体" w:cs="Arial" w:hint="eastAsia"/>
                <w:color w:val="000000"/>
                <w:kern w:val="0"/>
                <w:sz w:val="18"/>
                <w:szCs w:val="18"/>
              </w:rPr>
              <w:t>小时无故障</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可靠性要求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备份还原</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★备份还原</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操作系统提供备份还原功能，支持生成系统状态快照及恢复系统状态</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可靠性要求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内存纠错</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★内存纠错</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w:t>
            </w:r>
            <w:r w:rsidRPr="00ED7355">
              <w:rPr>
                <w:color w:val="000000"/>
                <w:kern w:val="0"/>
                <w:sz w:val="18"/>
                <w:szCs w:val="18"/>
              </w:rPr>
              <w:t>DDR3</w:t>
            </w:r>
            <w:r w:rsidRPr="00ED7355">
              <w:rPr>
                <w:rFonts w:ascii="宋体" w:hAnsi="宋体" w:cs="Arial" w:hint="eastAsia"/>
                <w:color w:val="000000"/>
                <w:kern w:val="0"/>
                <w:sz w:val="18"/>
                <w:szCs w:val="18"/>
              </w:rPr>
              <w:t>、</w:t>
            </w:r>
            <w:r w:rsidRPr="00ED7355">
              <w:rPr>
                <w:color w:val="000000"/>
                <w:kern w:val="0"/>
                <w:sz w:val="18"/>
                <w:szCs w:val="18"/>
              </w:rPr>
              <w:t>DDR4</w:t>
            </w:r>
            <w:r w:rsidRPr="00ED7355">
              <w:rPr>
                <w:rFonts w:ascii="宋体" w:hAnsi="宋体" w:cs="Arial" w:hint="eastAsia"/>
                <w:color w:val="000000"/>
                <w:kern w:val="0"/>
                <w:sz w:val="18"/>
                <w:szCs w:val="18"/>
              </w:rPr>
              <w:t>等内存上的</w:t>
            </w:r>
            <w:r w:rsidRPr="00ED7355">
              <w:rPr>
                <w:color w:val="000000"/>
                <w:kern w:val="0"/>
                <w:sz w:val="18"/>
                <w:szCs w:val="18"/>
              </w:rPr>
              <w:t>ECC</w:t>
            </w:r>
            <w:r w:rsidRPr="00ED7355">
              <w:rPr>
                <w:rFonts w:ascii="宋体" w:hAnsi="宋体" w:cs="Arial" w:hint="eastAsia"/>
                <w:color w:val="000000"/>
                <w:kern w:val="0"/>
                <w:sz w:val="18"/>
                <w:szCs w:val="18"/>
              </w:rPr>
              <w:t>查错、纠错</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128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可靠性要求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热插拔</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CPU 热插拔</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硬件支持时，操作系统支持</w:t>
            </w:r>
            <w:r w:rsidRPr="00ED7355">
              <w:rPr>
                <w:color w:val="000000"/>
                <w:kern w:val="0"/>
                <w:sz w:val="18"/>
                <w:szCs w:val="18"/>
              </w:rPr>
              <w:t>CPU</w:t>
            </w:r>
            <w:r w:rsidRPr="00ED7355">
              <w:rPr>
                <w:rFonts w:ascii="宋体" w:hAnsi="宋体" w:cs="Arial" w:hint="eastAsia"/>
                <w:color w:val="000000"/>
                <w:kern w:val="0"/>
                <w:sz w:val="18"/>
                <w:szCs w:val="18"/>
              </w:rPr>
              <w:t>热插拔</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129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可靠性要求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内存热插拔</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硬件支持时，操作系统支持内存热插拔</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可靠性要求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★硬盘热插拔</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硬件支持时，操作系统支持硬盘热插拔</w:t>
            </w:r>
          </w:p>
        </w:tc>
      </w:tr>
      <w:tr w:rsidR="00ED7355" w:rsidRPr="00ED7355" w:rsidTr="00ED7355">
        <w:trPr>
          <w:trHeight w:val="69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维护工具</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★远程维护</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操作系统提供远程控制管理工具，支持</w:t>
            </w:r>
            <w:r w:rsidRPr="00ED7355">
              <w:rPr>
                <w:color w:val="000000"/>
                <w:kern w:val="0"/>
                <w:sz w:val="18"/>
                <w:szCs w:val="18"/>
              </w:rPr>
              <w:t>RDP</w:t>
            </w:r>
            <w:r w:rsidRPr="00ED7355">
              <w:rPr>
                <w:rFonts w:ascii="宋体" w:hAnsi="宋体" w:cs="Arial" w:hint="eastAsia"/>
                <w:color w:val="000000"/>
                <w:kern w:val="0"/>
                <w:sz w:val="18"/>
                <w:szCs w:val="18"/>
              </w:rPr>
              <w:t>、</w:t>
            </w:r>
            <w:r w:rsidRPr="00ED7355">
              <w:rPr>
                <w:color w:val="000000"/>
                <w:kern w:val="0"/>
                <w:sz w:val="18"/>
                <w:szCs w:val="18"/>
              </w:rPr>
              <w:t>SSH</w:t>
            </w:r>
            <w:r w:rsidRPr="00ED7355">
              <w:rPr>
                <w:rFonts w:ascii="宋体" w:hAnsi="宋体" w:cs="Arial" w:hint="eastAsia"/>
                <w:color w:val="000000"/>
                <w:kern w:val="0"/>
                <w:sz w:val="18"/>
                <w:szCs w:val="18"/>
              </w:rPr>
              <w:t>、</w:t>
            </w:r>
            <w:r w:rsidRPr="00ED7355">
              <w:rPr>
                <w:color w:val="000000"/>
                <w:kern w:val="0"/>
                <w:sz w:val="18"/>
                <w:szCs w:val="18"/>
              </w:rPr>
              <w:t>SPICE</w:t>
            </w:r>
            <w:r w:rsidRPr="00ED7355">
              <w:rPr>
                <w:rFonts w:ascii="宋体" w:hAnsi="宋体" w:cs="Arial" w:hint="eastAsia"/>
                <w:color w:val="000000"/>
                <w:kern w:val="0"/>
                <w:sz w:val="18"/>
                <w:szCs w:val="18"/>
              </w:rPr>
              <w:t>、</w:t>
            </w:r>
            <w:r w:rsidRPr="00ED7355">
              <w:rPr>
                <w:color w:val="000000"/>
                <w:kern w:val="0"/>
                <w:sz w:val="18"/>
                <w:szCs w:val="18"/>
              </w:rPr>
              <w:t>VNC</w:t>
            </w:r>
            <w:r w:rsidRPr="00ED7355">
              <w:rPr>
                <w:rFonts w:ascii="宋体" w:hAnsi="宋体" w:cs="Arial" w:hint="eastAsia"/>
                <w:color w:val="000000"/>
                <w:kern w:val="0"/>
                <w:sz w:val="18"/>
                <w:szCs w:val="18"/>
              </w:rPr>
              <w:t>等协议，方便用户进行文本或图形化形式的远程连接及维护</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★文件完整检查</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操作系统提供文件系统检查工具，对文件系统完整性进行检测和修复</w:t>
            </w:r>
          </w:p>
        </w:tc>
      </w:tr>
      <w:tr w:rsidR="00ED7355" w:rsidRPr="00ED7355" w:rsidTr="00ED7355">
        <w:trPr>
          <w:trHeight w:val="86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★内核分析</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操作系统提供内核性能分析工具，提供性能分析框架，支持对内核函数层面进行分析；提供内核探测工具，支持对内核及用户</w:t>
            </w:r>
            <w:proofErr w:type="gramStart"/>
            <w:r w:rsidRPr="00ED7355">
              <w:rPr>
                <w:rFonts w:ascii="宋体" w:hAnsi="宋体" w:cs="Arial" w:hint="eastAsia"/>
                <w:color w:val="000000"/>
                <w:kern w:val="0"/>
                <w:sz w:val="18"/>
                <w:szCs w:val="18"/>
              </w:rPr>
              <w:t>态程序</w:t>
            </w:r>
            <w:proofErr w:type="gramEnd"/>
            <w:r w:rsidRPr="00ED7355">
              <w:rPr>
                <w:rFonts w:ascii="宋体" w:hAnsi="宋体" w:cs="Arial" w:hint="eastAsia"/>
                <w:color w:val="000000"/>
                <w:kern w:val="0"/>
                <w:sz w:val="18"/>
                <w:szCs w:val="18"/>
              </w:rPr>
              <w:t>动态追踪</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集中管可控</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操作系统提供集中管控工具，支持对区域内服务器操作系统进行集中管理维护</w:t>
            </w:r>
          </w:p>
        </w:tc>
      </w:tr>
      <w:tr w:rsidR="00ED7355" w:rsidRPr="00ED7355" w:rsidTr="00ED7355">
        <w:trPr>
          <w:trHeight w:val="108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兼容性评价</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操作系统提供软硬件兼容性检查工具，自动分析应用软件、硬件兼容性，定位兼容性问题；提供操作系统跨版本兼容性分析工具，在迁移前检查分析软硬件，定位兼容性问题。</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性能调优</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操作系统提供性能测试调优工具，按系统工作特点（如计算为主、存储为主等）自动优化系统配置</w:t>
            </w:r>
          </w:p>
        </w:tc>
      </w:tr>
      <w:tr w:rsidR="00ED7355" w:rsidRPr="00ED7355" w:rsidTr="00ED7355">
        <w:trPr>
          <w:trHeight w:val="194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日志管理</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 日志记录与存储</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操作系统支持对安全事件的日志记录，包括</w:t>
            </w:r>
            <w:proofErr w:type="gramStart"/>
            <w:r w:rsidRPr="00ED7355">
              <w:rPr>
                <w:rFonts w:ascii="宋体" w:hAnsi="宋体" w:cs="Arial" w:hint="eastAsia"/>
                <w:color w:val="000000"/>
                <w:kern w:val="0"/>
                <w:sz w:val="18"/>
                <w:szCs w:val="18"/>
              </w:rPr>
              <w:t>帐户</w:t>
            </w:r>
            <w:proofErr w:type="gramEnd"/>
            <w:r w:rsidRPr="00ED7355">
              <w:rPr>
                <w:rFonts w:ascii="宋体" w:hAnsi="宋体" w:cs="Arial" w:hint="eastAsia"/>
                <w:color w:val="000000"/>
                <w:kern w:val="0"/>
                <w:sz w:val="18"/>
                <w:szCs w:val="18"/>
              </w:rPr>
              <w:t>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 日志处理与分析</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操作系统提供系统错误问题回溯分析工具，对系统崩溃问题及错误问题进行回溯；支持日志切分、一键收集、转储、同步机制</w:t>
            </w:r>
          </w:p>
        </w:tc>
      </w:tr>
      <w:tr w:rsidR="00ED7355" w:rsidRPr="00ED7355" w:rsidTr="00ED7355">
        <w:trPr>
          <w:trHeight w:val="242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139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脆弱性管理</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★脆弱性管理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w:t>
            </w:r>
            <w:r w:rsidRPr="00ED7355">
              <w:rPr>
                <w:color w:val="000000"/>
                <w:kern w:val="0"/>
                <w:sz w:val="18"/>
                <w:szCs w:val="18"/>
              </w:rPr>
              <w:t>CPU</w:t>
            </w:r>
            <w:r w:rsidRPr="00ED7355">
              <w:rPr>
                <w:rFonts w:ascii="宋体" w:hAnsi="宋体" w:cs="Arial" w:hint="eastAsia"/>
                <w:color w:val="000000"/>
                <w:kern w:val="0"/>
                <w:sz w:val="18"/>
                <w:szCs w:val="18"/>
              </w:rPr>
              <w:t>、内存及</w:t>
            </w:r>
            <w:r w:rsidRPr="00ED7355">
              <w:rPr>
                <w:color w:val="000000"/>
                <w:kern w:val="0"/>
                <w:sz w:val="18"/>
                <w:szCs w:val="18"/>
              </w:rPr>
              <w:t>PCIe</w:t>
            </w:r>
            <w:r w:rsidRPr="00ED7355">
              <w:rPr>
                <w:rFonts w:ascii="宋体" w:hAnsi="宋体" w:cs="Arial" w:hint="eastAsia"/>
                <w:color w:val="000000"/>
                <w:kern w:val="0"/>
                <w:sz w:val="18"/>
                <w:szCs w:val="18"/>
              </w:rPr>
              <w:t>设备等硬件的故障；支持诊断</w:t>
            </w:r>
            <w:r w:rsidRPr="00ED7355">
              <w:rPr>
                <w:color w:val="000000"/>
                <w:kern w:val="0"/>
                <w:sz w:val="18"/>
                <w:szCs w:val="18"/>
              </w:rPr>
              <w:t>/</w:t>
            </w:r>
            <w:r w:rsidRPr="00ED7355">
              <w:rPr>
                <w:rFonts w:ascii="宋体" w:hAnsi="宋体" w:cs="Arial" w:hint="eastAsia"/>
                <w:color w:val="000000"/>
                <w:kern w:val="0"/>
                <w:sz w:val="18"/>
                <w:szCs w:val="18"/>
              </w:rPr>
              <w:t>响应组件动态加载机制；提供或支持第三方远程诊断框架及调测工具集，实现远程诊断及调试断点功能；支持物理机、虚拟机中操作系统的故障恢复</w:t>
            </w:r>
          </w:p>
        </w:tc>
      </w:tr>
      <w:tr w:rsidR="00ED7355" w:rsidRPr="00ED7355" w:rsidTr="00ED7355">
        <w:trPr>
          <w:trHeight w:val="129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热补丁</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★热补丁</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操作系统支持对</w:t>
            </w:r>
            <w:proofErr w:type="gramStart"/>
            <w:r w:rsidRPr="00ED7355">
              <w:rPr>
                <w:rFonts w:ascii="宋体" w:hAnsi="宋体" w:cs="Arial" w:hint="eastAsia"/>
                <w:color w:val="000000"/>
                <w:kern w:val="0"/>
                <w:sz w:val="18"/>
                <w:szCs w:val="18"/>
              </w:rPr>
              <w:t>内核热</w:t>
            </w:r>
            <w:proofErr w:type="gramEnd"/>
            <w:r w:rsidRPr="00ED7355">
              <w:rPr>
                <w:rFonts w:ascii="宋体" w:hAnsi="宋体" w:cs="Arial" w:hint="eastAsia"/>
                <w:color w:val="000000"/>
                <w:kern w:val="0"/>
                <w:sz w:val="18"/>
                <w:szCs w:val="18"/>
              </w:rPr>
              <w:t>补丁进行编号，每个热补丁拥有独立编号；支持增量修复</w:t>
            </w:r>
            <w:proofErr w:type="gramStart"/>
            <w:r w:rsidRPr="00ED7355">
              <w:rPr>
                <w:rFonts w:ascii="宋体" w:hAnsi="宋体" w:cs="Arial" w:hint="eastAsia"/>
                <w:color w:val="000000"/>
                <w:kern w:val="0"/>
                <w:sz w:val="18"/>
                <w:szCs w:val="18"/>
              </w:rPr>
              <w:t>以及回滚机制</w:t>
            </w:r>
            <w:proofErr w:type="gramEnd"/>
            <w:r w:rsidRPr="00ED7355">
              <w:rPr>
                <w:rFonts w:ascii="宋体" w:hAnsi="宋体" w:cs="Arial" w:hint="eastAsia"/>
                <w:color w:val="000000"/>
                <w:kern w:val="0"/>
                <w:sz w:val="18"/>
                <w:szCs w:val="18"/>
              </w:rPr>
              <w:t>；提供热补丁合法性和一致性校验功能；提供热补丁管理机制和工具，功能至少覆盖补丁查询、安装、移除；提供热补丁升级和</w:t>
            </w:r>
            <w:proofErr w:type="gramStart"/>
            <w:r w:rsidRPr="00ED7355">
              <w:rPr>
                <w:rFonts w:ascii="宋体" w:hAnsi="宋体" w:cs="Arial" w:hint="eastAsia"/>
                <w:color w:val="000000"/>
                <w:kern w:val="0"/>
                <w:sz w:val="18"/>
                <w:szCs w:val="18"/>
              </w:rPr>
              <w:t>回滚系统</w:t>
            </w:r>
            <w:proofErr w:type="gramEnd"/>
            <w:r w:rsidRPr="00ED7355">
              <w:rPr>
                <w:rFonts w:ascii="宋体" w:hAnsi="宋体" w:cs="Arial" w:hint="eastAsia"/>
                <w:color w:val="000000"/>
                <w:kern w:val="0"/>
                <w:sz w:val="18"/>
                <w:szCs w:val="18"/>
              </w:rPr>
              <w:t>日志，便于查询或回溯</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系统升级</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★升级内容</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操作系统支持系统增量升级功能，对系统部件、安全补丁等升级</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★升级方式</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操作系统支持在线升级和离线升级</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143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★数据保护</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操作系统升级不得修改破坏用户数据</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★兼容性</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操作系统升级不得影响原有软硬件兼容性，如有影响应显式的提示告知用户</w:t>
            </w:r>
          </w:p>
        </w:tc>
      </w:tr>
      <w:tr w:rsidR="00ED7355" w:rsidRPr="00ED7355" w:rsidTr="00ED7355">
        <w:trPr>
          <w:trHeight w:val="86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可维护性要求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★回退</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操作系统提供升级回退机制，能卸载已升级的软件包，恢复系统原有状态，如升级为不可回退，则系统升级前以显式的提示告知用户</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交付方式</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★交付方式</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供应商提供光盘、</w:t>
            </w:r>
            <w:r w:rsidRPr="00ED7355">
              <w:rPr>
                <w:color w:val="000000"/>
                <w:kern w:val="0"/>
                <w:sz w:val="18"/>
                <w:szCs w:val="18"/>
              </w:rPr>
              <w:t>USB</w:t>
            </w:r>
            <w:proofErr w:type="gramStart"/>
            <w:r w:rsidRPr="00ED7355">
              <w:rPr>
                <w:rFonts w:ascii="宋体" w:hAnsi="宋体" w:cs="Arial" w:hint="eastAsia"/>
                <w:color w:val="000000"/>
                <w:kern w:val="0"/>
                <w:sz w:val="18"/>
                <w:szCs w:val="18"/>
              </w:rPr>
              <w:t>闪</w:t>
            </w:r>
            <w:proofErr w:type="gramEnd"/>
            <w:r w:rsidRPr="00ED7355">
              <w:rPr>
                <w:rFonts w:ascii="宋体" w:hAnsi="宋体" w:cs="Arial" w:hint="eastAsia"/>
                <w:color w:val="000000"/>
                <w:kern w:val="0"/>
                <w:sz w:val="18"/>
                <w:szCs w:val="18"/>
              </w:rPr>
              <w:t>存盘、镜像文件（下载）等交付方式</w:t>
            </w:r>
          </w:p>
        </w:tc>
      </w:tr>
      <w:tr w:rsidR="00ED7355" w:rsidRPr="00ED7355" w:rsidTr="00ED7355">
        <w:trPr>
          <w:trHeight w:val="67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服务周期</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★产品维护周期</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产品自发布之日起</w:t>
            </w:r>
            <w:proofErr w:type="gramStart"/>
            <w:r w:rsidRPr="00ED7355">
              <w:rPr>
                <w:rFonts w:ascii="宋体" w:hAnsi="宋体" w:cs="Arial" w:hint="eastAsia"/>
                <w:color w:val="000000"/>
                <w:kern w:val="0"/>
                <w:sz w:val="18"/>
                <w:szCs w:val="18"/>
              </w:rPr>
              <w:t>至产品</w:t>
            </w:r>
            <w:proofErr w:type="gramEnd"/>
            <w:r w:rsidRPr="00ED7355">
              <w:rPr>
                <w:rFonts w:ascii="宋体" w:hAnsi="宋体" w:cs="Arial" w:hint="eastAsia"/>
                <w:color w:val="000000"/>
                <w:kern w:val="0"/>
                <w:sz w:val="18"/>
                <w:szCs w:val="18"/>
              </w:rPr>
              <w:t>停止功能升级（包含不限于新特性、新硬件支持、问题修复、安全补丁等）之日止≥</w:t>
            </w:r>
            <w:r w:rsidRPr="00ED7355">
              <w:rPr>
                <w:color w:val="000000"/>
                <w:kern w:val="0"/>
                <w:sz w:val="18"/>
                <w:szCs w:val="18"/>
              </w:rPr>
              <w:t>5</w:t>
            </w:r>
            <w:r w:rsidRPr="00ED7355">
              <w:rPr>
                <w:rFonts w:ascii="宋体" w:hAnsi="宋体" w:cs="Arial" w:hint="eastAsia"/>
                <w:color w:val="000000"/>
                <w:kern w:val="0"/>
                <w:sz w:val="18"/>
                <w:szCs w:val="18"/>
              </w:rPr>
              <w:t>年</w:t>
            </w:r>
          </w:p>
        </w:tc>
      </w:tr>
      <w:tr w:rsidR="00ED7355" w:rsidRPr="00ED7355" w:rsidTr="00ED7355">
        <w:trPr>
          <w:trHeight w:val="67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★产品延伸服务周期</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产品停止功能升级之日起</w:t>
            </w:r>
            <w:proofErr w:type="gramStart"/>
            <w:r w:rsidRPr="00ED7355">
              <w:rPr>
                <w:rFonts w:ascii="宋体" w:hAnsi="宋体" w:cs="Arial" w:hint="eastAsia"/>
                <w:color w:val="000000"/>
                <w:kern w:val="0"/>
                <w:sz w:val="18"/>
                <w:szCs w:val="18"/>
              </w:rPr>
              <w:t>至产品</w:t>
            </w:r>
            <w:proofErr w:type="gramEnd"/>
            <w:r w:rsidRPr="00ED7355">
              <w:rPr>
                <w:rFonts w:ascii="宋体" w:hAnsi="宋体" w:cs="Arial" w:hint="eastAsia"/>
                <w:color w:val="000000"/>
                <w:kern w:val="0"/>
                <w:sz w:val="18"/>
                <w:szCs w:val="18"/>
              </w:rPr>
              <w:t>停止功能维护（包括问题修复、安全补丁等）之日止≥</w:t>
            </w:r>
            <w:r w:rsidRPr="00ED7355">
              <w:rPr>
                <w:color w:val="000000"/>
                <w:kern w:val="0"/>
                <w:sz w:val="18"/>
                <w:szCs w:val="18"/>
              </w:rPr>
              <w:t>5</w:t>
            </w:r>
            <w:r w:rsidRPr="00ED7355">
              <w:rPr>
                <w:rFonts w:ascii="宋体" w:hAnsi="宋体" w:cs="Arial" w:hint="eastAsia"/>
                <w:color w:val="000000"/>
                <w:kern w:val="0"/>
                <w:sz w:val="18"/>
                <w:szCs w:val="18"/>
              </w:rPr>
              <w:t>年</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149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★产品延伸安全服务周期</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w:t>
            </w:r>
            <w:r w:rsidRPr="00ED7355">
              <w:rPr>
                <w:color w:val="000000"/>
                <w:kern w:val="0"/>
                <w:sz w:val="18"/>
                <w:szCs w:val="18"/>
              </w:rPr>
              <w:t>3</w:t>
            </w:r>
            <w:r w:rsidRPr="00ED7355">
              <w:rPr>
                <w:rFonts w:ascii="宋体" w:hAnsi="宋体" w:cs="Arial" w:hint="eastAsia"/>
                <w:color w:val="000000"/>
                <w:kern w:val="0"/>
                <w:sz w:val="18"/>
                <w:szCs w:val="18"/>
              </w:rPr>
              <w:t>年</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★售后服务</w:t>
            </w:r>
            <w:proofErr w:type="gramStart"/>
            <w:r w:rsidRPr="00ED7355">
              <w:rPr>
                <w:rFonts w:ascii="宋体" w:hAnsi="宋体" w:cs="Arial" w:hint="eastAsia"/>
                <w:color w:val="000000"/>
                <w:kern w:val="0"/>
                <w:sz w:val="18"/>
                <w:szCs w:val="18"/>
              </w:rPr>
              <w:t>最小保障期</w:t>
            </w:r>
            <w:proofErr w:type="gramEnd"/>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w:t>
            </w:r>
            <w:r w:rsidRPr="00ED7355">
              <w:rPr>
                <w:color w:val="000000"/>
                <w:kern w:val="0"/>
                <w:sz w:val="18"/>
                <w:szCs w:val="18"/>
              </w:rPr>
              <w:t>8</w:t>
            </w:r>
            <w:r w:rsidRPr="00ED7355">
              <w:rPr>
                <w:rFonts w:ascii="宋体" w:hAnsi="宋体" w:cs="Arial" w:hint="eastAsia"/>
                <w:color w:val="000000"/>
                <w:kern w:val="0"/>
                <w:sz w:val="18"/>
                <w:szCs w:val="18"/>
              </w:rPr>
              <w:t>年</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售后服务</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★原厂服务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服务由操作系统厂商的正式员工提供，不由代理商提供</w:t>
            </w:r>
          </w:p>
        </w:tc>
      </w:tr>
      <w:tr w:rsidR="00ED7355" w:rsidRPr="00ED7355" w:rsidTr="00ED7355">
        <w:trPr>
          <w:trHeight w:val="67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★服务热线电话</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操作系统厂商为最终用户提供工作日每日不少于</w:t>
            </w:r>
            <w:r w:rsidRPr="00ED7355">
              <w:rPr>
                <w:color w:val="000000"/>
                <w:kern w:val="0"/>
                <w:sz w:val="18"/>
                <w:szCs w:val="18"/>
              </w:rPr>
              <w:t>8h</w:t>
            </w:r>
            <w:r w:rsidRPr="00ED7355">
              <w:rPr>
                <w:rFonts w:ascii="宋体" w:hAnsi="宋体" w:cs="Arial" w:hint="eastAsia"/>
                <w:color w:val="000000"/>
                <w:kern w:val="0"/>
                <w:sz w:val="18"/>
                <w:szCs w:val="18"/>
              </w:rPr>
              <w:t>（覆盖一般工作时间，具体时间由企业标准给出）中文技术服务热线</w:t>
            </w:r>
          </w:p>
        </w:tc>
      </w:tr>
      <w:tr w:rsidR="00ED7355" w:rsidRPr="00ED7355" w:rsidTr="00ED7355">
        <w:trPr>
          <w:trHeight w:val="45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★技术服务标准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操作系统厂商提供工作日每日不少于</w:t>
            </w:r>
            <w:r w:rsidRPr="00ED7355">
              <w:rPr>
                <w:color w:val="000000"/>
                <w:kern w:val="0"/>
                <w:sz w:val="18"/>
                <w:szCs w:val="18"/>
              </w:rPr>
              <w:t>8h</w:t>
            </w:r>
            <w:r w:rsidRPr="00ED7355">
              <w:rPr>
                <w:rFonts w:ascii="宋体" w:hAnsi="宋体" w:cs="Arial" w:hint="eastAsia"/>
                <w:color w:val="000000"/>
                <w:kern w:val="0"/>
                <w:sz w:val="18"/>
                <w:szCs w:val="18"/>
              </w:rPr>
              <w:t>技术支持服务</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定制优化增值服务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操作系统厂商提供</w:t>
            </w:r>
            <w:proofErr w:type="gramStart"/>
            <w:r w:rsidRPr="00ED7355">
              <w:rPr>
                <w:rFonts w:ascii="宋体" w:hAnsi="宋体" w:cs="Arial" w:hint="eastAsia"/>
                <w:color w:val="000000"/>
                <w:kern w:val="0"/>
                <w:sz w:val="18"/>
                <w:szCs w:val="18"/>
              </w:rPr>
              <w:t>代码级</w:t>
            </w:r>
            <w:proofErr w:type="gramEnd"/>
            <w:r w:rsidRPr="00ED7355">
              <w:rPr>
                <w:rFonts w:ascii="宋体" w:hAnsi="宋体" w:cs="Arial" w:hint="eastAsia"/>
                <w:color w:val="000000"/>
                <w:kern w:val="0"/>
                <w:sz w:val="18"/>
                <w:szCs w:val="18"/>
              </w:rPr>
              <w:t>定制优化服务</w:t>
            </w:r>
          </w:p>
        </w:tc>
      </w:tr>
      <w:tr w:rsidR="00ED7355" w:rsidRPr="00ED7355" w:rsidTr="00ED7355">
        <w:trPr>
          <w:trHeight w:val="67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★技术服务时效</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操作系统厂商满足同城</w:t>
            </w:r>
            <w:r w:rsidRPr="00ED7355">
              <w:rPr>
                <w:color w:val="000000"/>
                <w:kern w:val="0"/>
                <w:sz w:val="18"/>
                <w:szCs w:val="18"/>
              </w:rPr>
              <w:t>4h</w:t>
            </w:r>
            <w:r w:rsidRPr="00ED7355">
              <w:rPr>
                <w:rFonts w:ascii="宋体" w:hAnsi="宋体" w:cs="Arial" w:hint="eastAsia"/>
                <w:color w:val="000000"/>
                <w:kern w:val="0"/>
                <w:sz w:val="18"/>
                <w:szCs w:val="18"/>
              </w:rPr>
              <w:t>、异地</w:t>
            </w:r>
            <w:r w:rsidRPr="00ED7355">
              <w:rPr>
                <w:color w:val="000000"/>
                <w:kern w:val="0"/>
                <w:sz w:val="18"/>
                <w:szCs w:val="18"/>
              </w:rPr>
              <w:t>12h</w:t>
            </w:r>
            <w:r w:rsidRPr="00ED7355">
              <w:rPr>
                <w:rFonts w:ascii="宋体" w:hAnsi="宋体" w:cs="Arial" w:hint="eastAsia"/>
                <w:color w:val="000000"/>
                <w:kern w:val="0"/>
                <w:sz w:val="18"/>
                <w:szCs w:val="18"/>
              </w:rPr>
              <w:t>响要求，两个工作日解决问题，对于未能解决的问题和故障提供可行的升级方案</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★技术服务保障</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发生非人为因素故障，在七日内由操作系统厂商原厂人员免费对产品进行补充或更换</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现场交付与安     装调试</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★现场安装调试</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操作系统厂商提供产品安装与现场调试，并提供安装与调试所需的工具和设备</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★配套资料</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交付产品时操作系统厂商提供配套的技术资料，包括但不限于系统说明文件、用户手册（用户安装、操作、维护、故障排除）等</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159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系统更换</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★系统更换</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服务期内，操作系统厂商支持版本免费更换（注：更换后不延长服务期）</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服务要求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厂商能力要求</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★服务团队</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操作系统厂商建立全国技术服务体系和服务团队，为客户提供专业的原厂中文服务</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供应保障要求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数据安全保障</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★数据收集安全保障</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proofErr w:type="gramStart"/>
            <w:r w:rsidRPr="00ED7355">
              <w:rPr>
                <w:rFonts w:ascii="宋体" w:hAnsi="宋体" w:cs="Arial" w:hint="eastAsia"/>
                <w:color w:val="000000"/>
                <w:kern w:val="0"/>
                <w:sz w:val="18"/>
                <w:szCs w:val="18"/>
              </w:rPr>
              <w:t>除用户</w:t>
            </w:r>
            <w:proofErr w:type="gramEnd"/>
            <w:r w:rsidRPr="00ED7355">
              <w:rPr>
                <w:rFonts w:ascii="宋体" w:hAnsi="宋体" w:cs="Arial" w:hint="eastAsia"/>
                <w:color w:val="000000"/>
                <w:kern w:val="0"/>
                <w:sz w:val="18"/>
                <w:szCs w:val="18"/>
              </w:rPr>
              <w:t>授权采集的信息外不采集其他数据，相关信息采集无安全风险，相关数据存储在大陆境内</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供应保障要求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★数据供给安全保障</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涉及数据下载的线上服务物理服务器不出境，包括代码仓库、系统补丁、安全补丁、服务网站等</w:t>
            </w:r>
          </w:p>
        </w:tc>
      </w:tr>
      <w:tr w:rsidR="00ED7355" w:rsidRPr="00ED7355" w:rsidTr="00ED7355">
        <w:trPr>
          <w:trHeight w:val="86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供应保障要求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代码无风险</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★代码无风险</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操作系统厂商提供源代码，源代码可供第三方机构审查，开源许可合</w:t>
            </w:r>
            <w:proofErr w:type="gramStart"/>
            <w:r w:rsidRPr="00ED7355">
              <w:rPr>
                <w:rFonts w:ascii="宋体" w:hAnsi="宋体" w:cs="Arial" w:hint="eastAsia"/>
                <w:color w:val="000000"/>
                <w:kern w:val="0"/>
                <w:sz w:val="18"/>
                <w:szCs w:val="18"/>
              </w:rPr>
              <w:t>规</w:t>
            </w:r>
            <w:proofErr w:type="gramEnd"/>
            <w:r w:rsidRPr="00ED7355">
              <w:rPr>
                <w:rFonts w:ascii="宋体" w:hAnsi="宋体" w:cs="Arial" w:hint="eastAsia"/>
                <w:color w:val="000000"/>
                <w:kern w:val="0"/>
                <w:sz w:val="18"/>
                <w:szCs w:val="18"/>
              </w:rPr>
              <w:t>，代码知识产权无风险，无恶意安全漏洞或后门，代码可追溯、可重构</w:t>
            </w:r>
          </w:p>
        </w:tc>
      </w:tr>
      <w:tr w:rsidR="00ED7355" w:rsidRPr="00ED7355" w:rsidTr="00ED7355">
        <w:trPr>
          <w:trHeight w:val="86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164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供应保障要求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kern w:val="0"/>
                <w:sz w:val="18"/>
                <w:szCs w:val="18"/>
              </w:rPr>
            </w:pPr>
            <w:r w:rsidRPr="00ED7355">
              <w:rPr>
                <w:rFonts w:ascii="宋体" w:hAnsi="宋体" w:cs="Arial" w:hint="eastAsia"/>
                <w:kern w:val="0"/>
                <w:sz w:val="18"/>
                <w:szCs w:val="18"/>
              </w:rPr>
              <w:t>工程构建体系</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工程构建体系</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操作系统厂商具备统一的工程构建体系，能用一套操作系统源码构建用于云侧计算、边侧计算场景中部署运行的操作系统，降低部署后系统维护、使用复杂度</w:t>
            </w:r>
          </w:p>
        </w:tc>
      </w:tr>
      <w:tr w:rsidR="00ED7355" w:rsidRPr="00ED7355" w:rsidTr="00ED7355">
        <w:trPr>
          <w:trHeight w:val="27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基本要求</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★基本要求</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操作系统应当符合安全可靠测评要求</w:t>
            </w:r>
          </w:p>
        </w:tc>
      </w:tr>
      <w:tr w:rsidR="00ED7355" w:rsidRPr="00ED7355" w:rsidTr="00ED7355">
        <w:trPr>
          <w:trHeight w:val="276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密码算法支持</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★密码算法实现</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 GM/T 0002 、GM/T 0003和 GM/T 0004 规定的密码算法运算</w:t>
            </w:r>
            <w:r w:rsidRPr="00ED7355">
              <w:rPr>
                <w:color w:val="000000"/>
                <w:kern w:val="0"/>
                <w:sz w:val="18"/>
                <w:szCs w:val="18"/>
              </w:rPr>
              <w:t>1</w:t>
            </w:r>
            <w:r w:rsidRPr="00ED7355">
              <w:rPr>
                <w:rFonts w:ascii="宋体" w:hAnsi="宋体" w:cs="Arial" w:hint="eastAsia"/>
                <w:color w:val="000000"/>
                <w:kern w:val="0"/>
                <w:sz w:val="18"/>
                <w:szCs w:val="18"/>
              </w:rPr>
              <w:t>、系统</w:t>
            </w:r>
            <w:proofErr w:type="gramStart"/>
            <w:r w:rsidRPr="00ED7355">
              <w:rPr>
                <w:rFonts w:ascii="宋体" w:hAnsi="宋体" w:cs="Arial" w:hint="eastAsia"/>
                <w:color w:val="000000"/>
                <w:kern w:val="0"/>
                <w:sz w:val="18"/>
                <w:szCs w:val="18"/>
              </w:rPr>
              <w:t>内置国密</w:t>
            </w:r>
            <w:proofErr w:type="gramEnd"/>
            <w:r w:rsidRPr="00ED7355">
              <w:rPr>
                <w:rFonts w:ascii="宋体" w:hAnsi="宋体" w:cs="Arial" w:hint="eastAsia"/>
                <w:color w:val="000000"/>
                <w:kern w:val="0"/>
                <w:sz w:val="18"/>
                <w:szCs w:val="18"/>
              </w:rPr>
              <w:t>算法，支持</w:t>
            </w:r>
            <w:proofErr w:type="gramStart"/>
            <w:r w:rsidRPr="00ED7355">
              <w:rPr>
                <w:rFonts w:ascii="宋体" w:hAnsi="宋体" w:cs="Arial" w:hint="eastAsia"/>
                <w:color w:val="000000"/>
                <w:kern w:val="0"/>
                <w:sz w:val="18"/>
                <w:szCs w:val="18"/>
              </w:rPr>
              <w:t>基于国密算法</w:t>
            </w:r>
            <w:proofErr w:type="gramEnd"/>
            <w:r w:rsidRPr="00ED7355">
              <w:rPr>
                <w:rFonts w:ascii="宋体" w:hAnsi="宋体" w:cs="Arial" w:hint="eastAsia"/>
                <w:color w:val="000000"/>
                <w:kern w:val="0"/>
                <w:sz w:val="18"/>
                <w:szCs w:val="18"/>
              </w:rPr>
              <w:t>的加解密应用，</w:t>
            </w:r>
            <w:proofErr w:type="gramStart"/>
            <w:r w:rsidRPr="00ED7355">
              <w:rPr>
                <w:rFonts w:ascii="宋体" w:hAnsi="宋体" w:cs="Arial" w:hint="eastAsia"/>
                <w:color w:val="000000"/>
                <w:kern w:val="0"/>
                <w:sz w:val="18"/>
                <w:szCs w:val="18"/>
              </w:rPr>
              <w:t>支持国密</w:t>
            </w:r>
            <w:proofErr w:type="gramEnd"/>
            <w:r w:rsidRPr="00ED7355">
              <w:rPr>
                <w:color w:val="000000"/>
                <w:kern w:val="0"/>
                <w:sz w:val="18"/>
                <w:szCs w:val="18"/>
              </w:rPr>
              <w:t>SM2/3/4</w:t>
            </w:r>
            <w:r w:rsidRPr="00ED7355">
              <w:rPr>
                <w:rFonts w:ascii="宋体" w:hAnsi="宋体" w:cs="Arial" w:hint="eastAsia"/>
                <w:color w:val="000000"/>
                <w:kern w:val="0"/>
                <w:sz w:val="18"/>
                <w:szCs w:val="18"/>
              </w:rPr>
              <w:t>；</w:t>
            </w:r>
            <w:r w:rsidRPr="00ED7355">
              <w:rPr>
                <w:color w:val="000000"/>
                <w:kern w:val="0"/>
                <w:sz w:val="18"/>
                <w:szCs w:val="18"/>
              </w:rPr>
              <w:t>2</w:t>
            </w:r>
            <w:r w:rsidRPr="00ED7355">
              <w:rPr>
                <w:rFonts w:ascii="宋体" w:hAnsi="宋体" w:cs="Arial" w:hint="eastAsia"/>
                <w:color w:val="000000"/>
                <w:kern w:val="0"/>
                <w:sz w:val="18"/>
                <w:szCs w:val="18"/>
              </w:rPr>
              <w:t>、须提供</w:t>
            </w:r>
            <w:proofErr w:type="gramStart"/>
            <w:r w:rsidRPr="00ED7355">
              <w:rPr>
                <w:rFonts w:ascii="宋体" w:hAnsi="宋体" w:cs="Arial" w:hint="eastAsia"/>
                <w:color w:val="000000"/>
                <w:kern w:val="0"/>
                <w:sz w:val="18"/>
                <w:szCs w:val="18"/>
              </w:rPr>
              <w:t>国密版内核</w:t>
            </w:r>
            <w:proofErr w:type="gramEnd"/>
            <w:r w:rsidRPr="00ED7355">
              <w:rPr>
                <w:rFonts w:ascii="宋体" w:hAnsi="宋体" w:cs="Arial" w:hint="eastAsia"/>
                <w:color w:val="000000"/>
                <w:kern w:val="0"/>
                <w:sz w:val="18"/>
                <w:szCs w:val="18"/>
              </w:rPr>
              <w:t>模块签名机制，</w:t>
            </w:r>
            <w:proofErr w:type="gramStart"/>
            <w:r w:rsidRPr="00ED7355">
              <w:rPr>
                <w:rFonts w:ascii="宋体" w:hAnsi="宋体" w:cs="Arial" w:hint="eastAsia"/>
                <w:color w:val="000000"/>
                <w:kern w:val="0"/>
                <w:sz w:val="18"/>
                <w:szCs w:val="18"/>
              </w:rPr>
              <w:t>支持国密算法</w:t>
            </w:r>
            <w:proofErr w:type="gramEnd"/>
            <w:r w:rsidRPr="00ED7355">
              <w:rPr>
                <w:rFonts w:ascii="宋体" w:hAnsi="宋体" w:cs="Arial" w:hint="eastAsia"/>
                <w:color w:val="000000"/>
                <w:kern w:val="0"/>
                <w:sz w:val="18"/>
                <w:szCs w:val="18"/>
              </w:rPr>
              <w:t>，以保证内核模块的可信性，禁止未签名模块加载至内核；</w:t>
            </w:r>
            <w:r w:rsidRPr="00ED7355">
              <w:rPr>
                <w:color w:val="000000"/>
                <w:kern w:val="0"/>
                <w:sz w:val="18"/>
                <w:szCs w:val="18"/>
              </w:rPr>
              <w:t>3</w:t>
            </w:r>
            <w:r w:rsidRPr="00ED7355">
              <w:rPr>
                <w:rFonts w:ascii="宋体" w:hAnsi="宋体" w:cs="Arial" w:hint="eastAsia"/>
                <w:color w:val="000000"/>
                <w:kern w:val="0"/>
                <w:sz w:val="18"/>
                <w:szCs w:val="18"/>
              </w:rPr>
              <w:t>、软件包仓库及管理命令</w:t>
            </w:r>
            <w:proofErr w:type="gramStart"/>
            <w:r w:rsidRPr="00ED7355">
              <w:rPr>
                <w:rFonts w:ascii="宋体" w:hAnsi="宋体" w:cs="Arial" w:hint="eastAsia"/>
                <w:color w:val="000000"/>
                <w:kern w:val="0"/>
                <w:sz w:val="18"/>
                <w:szCs w:val="18"/>
              </w:rPr>
              <w:t>支持国密算法</w:t>
            </w:r>
            <w:proofErr w:type="gramEnd"/>
            <w:r w:rsidRPr="00ED7355">
              <w:rPr>
                <w:rFonts w:ascii="宋体" w:hAnsi="宋体" w:cs="Arial" w:hint="eastAsia"/>
                <w:color w:val="000000"/>
                <w:kern w:val="0"/>
                <w:sz w:val="18"/>
                <w:szCs w:val="18"/>
              </w:rPr>
              <w:t>；</w:t>
            </w:r>
            <w:r w:rsidRPr="00ED7355">
              <w:rPr>
                <w:color w:val="000000"/>
                <w:kern w:val="0"/>
                <w:sz w:val="18"/>
                <w:szCs w:val="18"/>
              </w:rPr>
              <w:t>4</w:t>
            </w:r>
            <w:r w:rsidRPr="00ED7355">
              <w:rPr>
                <w:rFonts w:ascii="宋体" w:hAnsi="宋体" w:cs="Arial" w:hint="eastAsia"/>
                <w:color w:val="000000"/>
                <w:kern w:val="0"/>
                <w:sz w:val="18"/>
                <w:szCs w:val="18"/>
              </w:rPr>
              <w:t>、须提供</w:t>
            </w:r>
            <w:r w:rsidRPr="00ED7355">
              <w:rPr>
                <w:color w:val="000000"/>
                <w:kern w:val="0"/>
                <w:sz w:val="18"/>
                <w:szCs w:val="18"/>
              </w:rPr>
              <w:t>OpenSSL</w:t>
            </w:r>
            <w:r w:rsidRPr="00ED7355">
              <w:rPr>
                <w:rFonts w:ascii="宋体" w:hAnsi="宋体" w:cs="Arial" w:hint="eastAsia"/>
                <w:color w:val="000000"/>
                <w:kern w:val="0"/>
                <w:sz w:val="18"/>
                <w:szCs w:val="18"/>
              </w:rPr>
              <w:t>、</w:t>
            </w:r>
            <w:r w:rsidRPr="00ED7355">
              <w:rPr>
                <w:color w:val="000000"/>
                <w:kern w:val="0"/>
                <w:sz w:val="18"/>
                <w:szCs w:val="18"/>
              </w:rPr>
              <w:t>Libgcrypt</w:t>
            </w:r>
            <w:r w:rsidRPr="00ED7355">
              <w:rPr>
                <w:rFonts w:ascii="宋体" w:hAnsi="宋体" w:cs="Arial" w:hint="eastAsia"/>
                <w:color w:val="000000"/>
                <w:kern w:val="0"/>
                <w:sz w:val="18"/>
                <w:szCs w:val="18"/>
              </w:rPr>
              <w:t>、</w:t>
            </w:r>
            <w:r w:rsidRPr="00ED7355">
              <w:rPr>
                <w:color w:val="000000"/>
                <w:kern w:val="0"/>
                <w:sz w:val="18"/>
                <w:szCs w:val="18"/>
              </w:rPr>
              <w:t>Gnulib</w:t>
            </w:r>
            <w:r w:rsidRPr="00ED7355">
              <w:rPr>
                <w:rFonts w:ascii="宋体" w:hAnsi="宋体" w:cs="Arial" w:hint="eastAsia"/>
                <w:color w:val="000000"/>
                <w:kern w:val="0"/>
                <w:sz w:val="18"/>
                <w:szCs w:val="18"/>
              </w:rPr>
              <w:t>、</w:t>
            </w:r>
            <w:r w:rsidRPr="00ED7355">
              <w:rPr>
                <w:color w:val="000000"/>
                <w:kern w:val="0"/>
                <w:sz w:val="18"/>
                <w:szCs w:val="18"/>
              </w:rPr>
              <w:t>Nettle</w:t>
            </w:r>
            <w:r w:rsidRPr="00ED7355">
              <w:rPr>
                <w:rFonts w:ascii="宋体" w:hAnsi="宋体" w:cs="Arial" w:hint="eastAsia"/>
                <w:color w:val="000000"/>
                <w:kern w:val="0"/>
                <w:sz w:val="18"/>
                <w:szCs w:val="18"/>
              </w:rPr>
              <w:t>、</w:t>
            </w:r>
            <w:r w:rsidRPr="00ED7355">
              <w:rPr>
                <w:color w:val="000000"/>
                <w:kern w:val="0"/>
                <w:sz w:val="18"/>
                <w:szCs w:val="18"/>
              </w:rPr>
              <w:t>Hashes</w:t>
            </w:r>
            <w:r w:rsidRPr="00ED7355">
              <w:rPr>
                <w:rFonts w:ascii="宋体" w:hAnsi="宋体" w:cs="Arial" w:hint="eastAsia"/>
                <w:color w:val="000000"/>
                <w:kern w:val="0"/>
                <w:sz w:val="18"/>
                <w:szCs w:val="18"/>
              </w:rPr>
              <w:t>、</w:t>
            </w:r>
            <w:r w:rsidRPr="00ED7355">
              <w:rPr>
                <w:color w:val="000000"/>
                <w:kern w:val="0"/>
                <w:sz w:val="18"/>
                <w:szCs w:val="18"/>
              </w:rPr>
              <w:t>libkcapi</w:t>
            </w:r>
            <w:r w:rsidRPr="00ED7355">
              <w:rPr>
                <w:rFonts w:ascii="宋体" w:hAnsi="宋体" w:cs="Arial" w:hint="eastAsia"/>
                <w:color w:val="000000"/>
                <w:kern w:val="0"/>
                <w:sz w:val="18"/>
                <w:szCs w:val="18"/>
              </w:rPr>
              <w:t>、</w:t>
            </w:r>
            <w:r w:rsidRPr="00ED7355">
              <w:rPr>
                <w:color w:val="000000"/>
                <w:kern w:val="0"/>
                <w:sz w:val="18"/>
                <w:szCs w:val="18"/>
              </w:rPr>
              <w:t>OpenSSH</w:t>
            </w:r>
            <w:r w:rsidRPr="00ED7355">
              <w:rPr>
                <w:rFonts w:ascii="宋体" w:hAnsi="宋体" w:cs="Arial" w:hint="eastAsia"/>
                <w:color w:val="000000"/>
                <w:kern w:val="0"/>
                <w:sz w:val="18"/>
                <w:szCs w:val="18"/>
              </w:rPr>
              <w:t>等常见算法库的国密版本，</w:t>
            </w:r>
            <w:r w:rsidRPr="00ED7355">
              <w:rPr>
                <w:color w:val="000000"/>
                <w:kern w:val="0"/>
                <w:sz w:val="18"/>
                <w:szCs w:val="18"/>
              </w:rPr>
              <w:t>OpenSSL</w:t>
            </w:r>
            <w:proofErr w:type="gramStart"/>
            <w:r w:rsidRPr="00ED7355">
              <w:rPr>
                <w:rFonts w:ascii="宋体" w:hAnsi="宋体" w:cs="Arial" w:hint="eastAsia"/>
                <w:color w:val="000000"/>
                <w:kern w:val="0"/>
                <w:sz w:val="18"/>
                <w:szCs w:val="18"/>
              </w:rPr>
              <w:t>须支持</w:t>
            </w:r>
            <w:proofErr w:type="gramEnd"/>
            <w:r w:rsidRPr="00ED7355">
              <w:rPr>
                <w:color w:val="000000"/>
                <w:kern w:val="0"/>
                <w:sz w:val="18"/>
                <w:szCs w:val="18"/>
              </w:rPr>
              <w:t>X509</w:t>
            </w:r>
            <w:r w:rsidRPr="00ED7355">
              <w:rPr>
                <w:rFonts w:ascii="宋体" w:hAnsi="宋体" w:cs="Arial" w:hint="eastAsia"/>
                <w:color w:val="000000"/>
                <w:kern w:val="0"/>
                <w:sz w:val="18"/>
                <w:szCs w:val="18"/>
              </w:rPr>
              <w:t>、</w:t>
            </w:r>
            <w:r w:rsidRPr="00ED7355">
              <w:rPr>
                <w:color w:val="000000"/>
                <w:kern w:val="0"/>
                <w:sz w:val="18"/>
                <w:szCs w:val="18"/>
              </w:rPr>
              <w:t>PKCS#7</w:t>
            </w:r>
            <w:r w:rsidRPr="00ED7355">
              <w:rPr>
                <w:rFonts w:ascii="宋体" w:hAnsi="宋体" w:cs="Arial" w:hint="eastAsia"/>
                <w:color w:val="000000"/>
                <w:kern w:val="0"/>
                <w:sz w:val="18"/>
                <w:szCs w:val="18"/>
              </w:rPr>
              <w:t>证书。提供测试步骤及测试结果截图证明。</w:t>
            </w:r>
          </w:p>
        </w:tc>
      </w:tr>
      <w:tr w:rsidR="00ED7355" w:rsidRPr="00ED7355" w:rsidTr="00ED7355">
        <w:trPr>
          <w:trHeight w:val="696"/>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★随机数生成</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操作系统随机数质量符合</w:t>
            </w:r>
            <w:r w:rsidRPr="00ED7355">
              <w:rPr>
                <w:color w:val="000000"/>
                <w:kern w:val="0"/>
                <w:sz w:val="18"/>
                <w:szCs w:val="18"/>
              </w:rPr>
              <w:t>GM/T0005</w:t>
            </w:r>
            <w:r w:rsidRPr="00ED7355">
              <w:rPr>
                <w:rFonts w:ascii="宋体" w:hAnsi="宋体" w:cs="Arial" w:hint="eastAsia"/>
                <w:color w:val="000000"/>
                <w:kern w:val="0"/>
                <w:sz w:val="18"/>
                <w:szCs w:val="18"/>
              </w:rPr>
              <w:t>《随机性检测规范》或</w:t>
            </w:r>
            <w:r w:rsidRPr="00ED7355">
              <w:rPr>
                <w:color w:val="000000"/>
                <w:kern w:val="0"/>
                <w:sz w:val="18"/>
                <w:szCs w:val="18"/>
              </w:rPr>
              <w:t>GB /T32915</w:t>
            </w:r>
            <w:r w:rsidRPr="00ED7355">
              <w:rPr>
                <w:rFonts w:ascii="宋体" w:hAnsi="宋体" w:cs="Arial" w:hint="eastAsia"/>
                <w:color w:val="000000"/>
                <w:kern w:val="0"/>
                <w:sz w:val="18"/>
                <w:szCs w:val="18"/>
              </w:rPr>
              <w:t>《信息安全技术二元序列随机性检测方法》</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★内置数字证书</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操作系统内置国家电子认证根</w:t>
            </w:r>
            <w:r w:rsidRPr="00ED7355">
              <w:rPr>
                <w:color w:val="000000"/>
                <w:kern w:val="0"/>
                <w:sz w:val="18"/>
                <w:szCs w:val="18"/>
              </w:rPr>
              <w:t>CA</w:t>
            </w:r>
            <w:r w:rsidRPr="00ED7355">
              <w:rPr>
                <w:rFonts w:ascii="宋体" w:hAnsi="宋体" w:cs="Arial" w:hint="eastAsia"/>
                <w:color w:val="000000"/>
                <w:kern w:val="0"/>
                <w:sz w:val="18"/>
                <w:szCs w:val="18"/>
              </w:rPr>
              <w:t>的根证书</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169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★密码协议实现</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操作系统支持符合</w:t>
            </w:r>
            <w:r w:rsidRPr="00ED7355">
              <w:rPr>
                <w:color w:val="000000"/>
                <w:kern w:val="0"/>
                <w:sz w:val="18"/>
                <w:szCs w:val="18"/>
              </w:rPr>
              <w:t>GB /T38636—2020</w:t>
            </w:r>
            <w:r w:rsidRPr="00ED7355">
              <w:rPr>
                <w:rFonts w:ascii="宋体" w:hAnsi="宋体" w:cs="Arial" w:hint="eastAsia"/>
                <w:color w:val="000000"/>
                <w:kern w:val="0"/>
                <w:sz w:val="18"/>
                <w:szCs w:val="18"/>
              </w:rPr>
              <w:t>的</w:t>
            </w:r>
            <w:r w:rsidRPr="00ED7355">
              <w:rPr>
                <w:color w:val="000000"/>
                <w:kern w:val="0"/>
                <w:sz w:val="18"/>
                <w:szCs w:val="18"/>
              </w:rPr>
              <w:t>TLCP</w:t>
            </w:r>
          </w:p>
        </w:tc>
      </w:tr>
      <w:tr w:rsidR="00ED7355" w:rsidRPr="00ED7355" w:rsidTr="00ED7355">
        <w:trPr>
          <w:trHeight w:val="110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安全管理</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★防火墙</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操作系统提供防火墙配置管理工具，支持基于协议、网络地址、端口的访问控制规则配置，规则修改后立即生效；支持关闭指定服务和端口，包括但不限于关闭远程访问、共享访问等；支持防止</w:t>
            </w:r>
            <w:r w:rsidRPr="00ED7355">
              <w:rPr>
                <w:color w:val="000000"/>
                <w:kern w:val="0"/>
                <w:sz w:val="18"/>
                <w:szCs w:val="18"/>
              </w:rPr>
              <w:t>ARP</w:t>
            </w:r>
            <w:r w:rsidRPr="00ED7355">
              <w:rPr>
                <w:rFonts w:ascii="宋体" w:hAnsi="宋体" w:cs="Arial" w:hint="eastAsia"/>
                <w:color w:val="000000"/>
                <w:kern w:val="0"/>
                <w:sz w:val="18"/>
                <w:szCs w:val="18"/>
              </w:rPr>
              <w:t>欺骗攻击</w:t>
            </w:r>
          </w:p>
        </w:tc>
      </w:tr>
      <w:tr w:rsidR="00ED7355" w:rsidRPr="00ED7355" w:rsidTr="00ED7355">
        <w:trPr>
          <w:trHeight w:val="110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171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安全框架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安全运行环境软件，提供自</w:t>
            </w:r>
            <w:proofErr w:type="gramStart"/>
            <w:r w:rsidRPr="00ED7355">
              <w:rPr>
                <w:rFonts w:ascii="宋体" w:hAnsi="宋体" w:cs="Arial" w:hint="eastAsia"/>
                <w:color w:val="000000"/>
                <w:kern w:val="0"/>
                <w:sz w:val="18"/>
                <w:szCs w:val="18"/>
              </w:rPr>
              <w:t>研</w:t>
            </w:r>
            <w:proofErr w:type="gramEnd"/>
            <w:r w:rsidRPr="00ED7355">
              <w:rPr>
                <w:rFonts w:ascii="宋体" w:hAnsi="宋体" w:cs="Arial" w:hint="eastAsia"/>
                <w:color w:val="000000"/>
                <w:kern w:val="0"/>
                <w:sz w:val="18"/>
                <w:szCs w:val="18"/>
              </w:rPr>
              <w:t>安全运行环境软件，可允许开发者在操作系统上直接运行一个</w:t>
            </w:r>
            <w:r w:rsidRPr="00ED7355">
              <w:rPr>
                <w:color w:val="000000"/>
                <w:kern w:val="0"/>
                <w:sz w:val="18"/>
                <w:szCs w:val="18"/>
              </w:rPr>
              <w:t>Linux</w:t>
            </w:r>
            <w:r w:rsidRPr="00ED7355">
              <w:rPr>
                <w:rFonts w:ascii="宋体" w:hAnsi="宋体" w:cs="Arial" w:hint="eastAsia"/>
                <w:color w:val="000000"/>
                <w:kern w:val="0"/>
                <w:sz w:val="18"/>
                <w:szCs w:val="18"/>
              </w:rPr>
              <w:t>环境，包括运行命令行工具、组件和应用等。提供与操作系统原厂商同品牌的安全运行环境软件著作权，原件备查。</w:t>
            </w:r>
          </w:p>
        </w:tc>
      </w:tr>
      <w:tr w:rsidR="00ED7355" w:rsidRPr="00ED7355" w:rsidTr="00ED7355">
        <w:trPr>
          <w:trHeight w:val="43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172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三员管理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操作系统支持系统管理员、安全管理员、审计管理员分权管理</w:t>
            </w:r>
          </w:p>
        </w:tc>
      </w:tr>
      <w:tr w:rsidR="00ED7355" w:rsidRPr="00ED7355" w:rsidTr="00ED7355">
        <w:trPr>
          <w:trHeight w:val="672"/>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173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文件完整性</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操作系统支持静态文件度量（如</w:t>
            </w:r>
            <w:r w:rsidRPr="00ED7355">
              <w:rPr>
                <w:color w:val="000000"/>
                <w:kern w:val="0"/>
                <w:sz w:val="18"/>
                <w:szCs w:val="18"/>
              </w:rPr>
              <w:t>IMA</w:t>
            </w:r>
            <w:r w:rsidRPr="00ED7355">
              <w:rPr>
                <w:rFonts w:ascii="宋体" w:hAnsi="宋体" w:cs="Arial" w:hint="eastAsia"/>
                <w:color w:val="000000"/>
                <w:kern w:val="0"/>
                <w:sz w:val="18"/>
                <w:szCs w:val="18"/>
              </w:rPr>
              <w:t>）和动态内存度量，保障特定文件及内存中运行程序的完整性</w:t>
            </w:r>
          </w:p>
        </w:tc>
      </w:tr>
      <w:tr w:rsidR="00ED7355" w:rsidRPr="00ED7355" w:rsidTr="00ED7355">
        <w:trPr>
          <w:trHeight w:val="110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174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可信计算</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提供自</w:t>
            </w:r>
            <w:proofErr w:type="gramStart"/>
            <w:r w:rsidRPr="00ED7355">
              <w:rPr>
                <w:rFonts w:ascii="宋体" w:hAnsi="宋体" w:cs="Arial" w:hint="eastAsia"/>
                <w:color w:val="000000"/>
                <w:kern w:val="0"/>
                <w:sz w:val="18"/>
                <w:szCs w:val="18"/>
              </w:rPr>
              <w:t>研</w:t>
            </w:r>
            <w:proofErr w:type="gramEnd"/>
            <w:r w:rsidRPr="00ED7355">
              <w:rPr>
                <w:rFonts w:ascii="宋体" w:hAnsi="宋体" w:cs="Arial" w:hint="eastAsia"/>
                <w:color w:val="000000"/>
                <w:kern w:val="0"/>
                <w:sz w:val="18"/>
                <w:szCs w:val="18"/>
              </w:rPr>
              <w:t>安全运行环境软件，可允许开发者在操作系统上直接运行一个</w:t>
            </w:r>
            <w:r w:rsidRPr="00ED7355">
              <w:rPr>
                <w:color w:val="000000"/>
                <w:kern w:val="0"/>
                <w:sz w:val="18"/>
                <w:szCs w:val="18"/>
              </w:rPr>
              <w:t>Linux</w:t>
            </w:r>
            <w:r w:rsidRPr="00ED7355">
              <w:rPr>
                <w:rFonts w:ascii="宋体" w:hAnsi="宋体" w:cs="Arial" w:hint="eastAsia"/>
                <w:color w:val="000000"/>
                <w:kern w:val="0"/>
                <w:sz w:val="18"/>
                <w:szCs w:val="18"/>
              </w:rPr>
              <w:t>环境，包括运行命令行工具、组件和应用等。提供与操作系统原厂商同品牌的安全运行环境软件著作权，原件备查。</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175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kern w:val="0"/>
                <w:sz w:val="18"/>
                <w:szCs w:val="18"/>
              </w:rPr>
            </w:pPr>
            <w:r w:rsidRPr="00ED7355">
              <w:rPr>
                <w:rFonts w:ascii="宋体" w:hAnsi="宋体" w:cs="Arial" w:hint="eastAsia"/>
                <w:kern w:val="0"/>
                <w:sz w:val="18"/>
                <w:szCs w:val="18"/>
              </w:rPr>
              <w:t>内核保护</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操作系统支持内核完整性保护，保障内核不被非授权改变；提供内核模块加载黑名单机制</w:t>
            </w:r>
          </w:p>
        </w:tc>
      </w:tr>
      <w:tr w:rsidR="00ED7355" w:rsidRPr="00ED7355" w:rsidTr="00ED7355">
        <w:trPr>
          <w:trHeight w:val="156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176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身份鉴别</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★身份鉴别服务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用户标识使用</w:t>
            </w:r>
            <w:proofErr w:type="gramStart"/>
            <w:r w:rsidRPr="00ED7355">
              <w:rPr>
                <w:rFonts w:ascii="宋体" w:hAnsi="宋体" w:cs="Arial" w:hint="eastAsia"/>
                <w:color w:val="000000"/>
                <w:kern w:val="0"/>
                <w:sz w:val="18"/>
                <w:szCs w:val="18"/>
              </w:rPr>
              <w:t>帐户</w:t>
            </w:r>
            <w:proofErr w:type="gramEnd"/>
            <w:r w:rsidRPr="00ED7355">
              <w:rPr>
                <w:rFonts w:ascii="宋体" w:hAnsi="宋体" w:cs="Arial" w:hint="eastAsia"/>
                <w:color w:val="000000"/>
                <w:kern w:val="0"/>
                <w:sz w:val="18"/>
                <w:szCs w:val="18"/>
              </w:rPr>
              <w:t>名和</w:t>
            </w:r>
            <w:proofErr w:type="gramStart"/>
            <w:r w:rsidRPr="00ED7355">
              <w:rPr>
                <w:rFonts w:ascii="宋体" w:hAnsi="宋体" w:cs="Arial" w:hint="eastAsia"/>
                <w:color w:val="000000"/>
                <w:kern w:val="0"/>
                <w:sz w:val="18"/>
                <w:szCs w:val="18"/>
              </w:rPr>
              <w:t>帐户</w:t>
            </w:r>
            <w:proofErr w:type="gramEnd"/>
            <w:r w:rsidRPr="00ED7355">
              <w:rPr>
                <w:color w:val="000000"/>
                <w:kern w:val="0"/>
                <w:sz w:val="18"/>
                <w:szCs w:val="18"/>
              </w:rPr>
              <w:t>ID</w:t>
            </w:r>
            <w:r w:rsidRPr="00ED7355">
              <w:rPr>
                <w:rFonts w:ascii="宋体" w:hAnsi="宋体" w:cs="Arial" w:hint="eastAsia"/>
                <w:color w:val="000000"/>
                <w:kern w:val="0"/>
                <w:sz w:val="18"/>
                <w:szCs w:val="18"/>
              </w:rPr>
              <w:t>，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w:t>
            </w:r>
            <w:proofErr w:type="gramStart"/>
            <w:r w:rsidRPr="00ED7355">
              <w:rPr>
                <w:rFonts w:ascii="宋体" w:hAnsi="宋体" w:cs="Arial" w:hint="eastAsia"/>
                <w:color w:val="000000"/>
                <w:kern w:val="0"/>
                <w:sz w:val="18"/>
                <w:szCs w:val="18"/>
              </w:rPr>
              <w:t>帐户</w:t>
            </w:r>
            <w:proofErr w:type="gramEnd"/>
            <w:r w:rsidRPr="00ED7355">
              <w:rPr>
                <w:rFonts w:ascii="宋体" w:hAnsi="宋体" w:cs="Arial" w:hint="eastAsia"/>
                <w:color w:val="000000"/>
                <w:kern w:val="0"/>
                <w:sz w:val="18"/>
                <w:szCs w:val="18"/>
              </w:rPr>
              <w:t>（</w:t>
            </w:r>
            <w:r w:rsidRPr="00ED7355">
              <w:rPr>
                <w:color w:val="000000"/>
                <w:kern w:val="0"/>
                <w:sz w:val="18"/>
                <w:szCs w:val="18"/>
              </w:rPr>
              <w:t>root</w:t>
            </w:r>
            <w:r w:rsidRPr="00ED7355">
              <w:rPr>
                <w:rFonts w:ascii="宋体" w:hAnsi="宋体" w:cs="Arial" w:hint="eastAsia"/>
                <w:color w:val="000000"/>
                <w:kern w:val="0"/>
                <w:sz w:val="18"/>
                <w:szCs w:val="18"/>
              </w:rPr>
              <w:t>）远程登录设置</w:t>
            </w:r>
          </w:p>
        </w:tc>
      </w:tr>
      <w:tr w:rsidR="00ED7355" w:rsidRPr="00ED7355" w:rsidTr="00ED7355">
        <w:trPr>
          <w:trHeight w:val="1944"/>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lastRenderedPageBreak/>
              <w:t xml:space="preserve">177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访问控制</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★自主访问控制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允许客体拥有者以普通</w:t>
            </w:r>
            <w:proofErr w:type="gramStart"/>
            <w:r w:rsidRPr="00ED7355">
              <w:rPr>
                <w:rFonts w:ascii="宋体" w:hAnsi="宋体" w:cs="Arial" w:hint="eastAsia"/>
                <w:color w:val="000000"/>
                <w:kern w:val="0"/>
                <w:sz w:val="18"/>
                <w:szCs w:val="18"/>
              </w:rPr>
              <w:t>帐户</w:t>
            </w:r>
            <w:proofErr w:type="gramEnd"/>
            <w:r w:rsidRPr="00ED7355">
              <w:rPr>
                <w:rFonts w:ascii="宋体" w:hAnsi="宋体" w:cs="Arial" w:hint="eastAsia"/>
                <w:color w:val="000000"/>
                <w:kern w:val="0"/>
                <w:sz w:val="18"/>
                <w:szCs w:val="18"/>
              </w:rPr>
              <w:t>决定并控制对客体的访问，并</w:t>
            </w:r>
            <w:proofErr w:type="gramStart"/>
            <w:r w:rsidRPr="00ED7355">
              <w:rPr>
                <w:rFonts w:ascii="宋体" w:hAnsi="宋体" w:cs="Arial" w:hint="eastAsia"/>
                <w:color w:val="000000"/>
                <w:kern w:val="0"/>
                <w:sz w:val="18"/>
                <w:szCs w:val="18"/>
              </w:rPr>
              <w:t>阻止非</w:t>
            </w:r>
            <w:proofErr w:type="gramEnd"/>
            <w:r w:rsidRPr="00ED7355">
              <w:rPr>
                <w:rFonts w:ascii="宋体" w:hAnsi="宋体" w:cs="Arial" w:hint="eastAsia"/>
                <w:color w:val="000000"/>
                <w:kern w:val="0"/>
                <w:sz w:val="18"/>
                <w:szCs w:val="18"/>
              </w:rPr>
              <w:t>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ED7355" w:rsidRPr="00ED7355" w:rsidTr="00ED7355">
        <w:trPr>
          <w:trHeight w:val="64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178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★强制访问控制</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操作系统支持对应用程序的访问控制与资源限制，包括对文件、网络等客体的访问控制；支持应用安装控制、应用执行控制</w:t>
            </w:r>
          </w:p>
        </w:tc>
      </w:tr>
      <w:tr w:rsidR="00ED7355" w:rsidRPr="00ED7355" w:rsidTr="00ED7355">
        <w:trPr>
          <w:trHeight w:val="1080"/>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179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vMerge/>
            <w:tcBorders>
              <w:top w:val="nil"/>
              <w:left w:val="single" w:sz="4" w:space="0" w:color="000000"/>
              <w:bottom w:val="single" w:sz="4" w:space="0" w:color="000000"/>
              <w:right w:val="single" w:sz="4" w:space="0" w:color="000000"/>
            </w:tcBorders>
            <w:vAlign w:val="center"/>
            <w:hideMark/>
          </w:tcPr>
          <w:p w:rsidR="00ED7355" w:rsidRPr="00ED7355" w:rsidRDefault="00ED7355" w:rsidP="00ED7355">
            <w:pPr>
              <w:widowControl/>
              <w:jc w:val="left"/>
              <w:rPr>
                <w:rFonts w:ascii="宋体" w:hAnsi="宋体" w:cs="Arial"/>
                <w:color w:val="000000"/>
                <w:kern w:val="0"/>
                <w:sz w:val="18"/>
                <w:szCs w:val="18"/>
              </w:rPr>
            </w:pP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★安全审计</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ED7355" w:rsidRPr="00ED7355" w:rsidTr="00ED7355">
        <w:trPr>
          <w:trHeight w:val="1968"/>
        </w:trPr>
        <w:tc>
          <w:tcPr>
            <w:tcW w:w="872" w:type="dxa"/>
            <w:tcBorders>
              <w:top w:val="nil"/>
              <w:left w:val="single" w:sz="4" w:space="0" w:color="000000"/>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 xml:space="preserve">180 </w:t>
            </w:r>
          </w:p>
        </w:tc>
        <w:tc>
          <w:tcPr>
            <w:tcW w:w="1060"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安全要求</w:t>
            </w:r>
          </w:p>
        </w:tc>
        <w:tc>
          <w:tcPr>
            <w:tcW w:w="1188"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center"/>
              <w:rPr>
                <w:rFonts w:ascii="宋体" w:hAnsi="宋体" w:cs="Arial"/>
                <w:color w:val="000000"/>
                <w:kern w:val="0"/>
                <w:sz w:val="18"/>
                <w:szCs w:val="18"/>
              </w:rPr>
            </w:pPr>
            <w:r w:rsidRPr="00ED7355">
              <w:rPr>
                <w:rFonts w:ascii="宋体" w:hAnsi="宋体" w:cs="Arial" w:hint="eastAsia"/>
                <w:color w:val="000000"/>
                <w:kern w:val="0"/>
                <w:sz w:val="18"/>
                <w:szCs w:val="18"/>
              </w:rPr>
              <w:t>漏洞管理</w:t>
            </w:r>
          </w:p>
        </w:tc>
        <w:tc>
          <w:tcPr>
            <w:tcW w:w="1134"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★漏洞管理</w:t>
            </w:r>
          </w:p>
        </w:tc>
        <w:tc>
          <w:tcPr>
            <w:tcW w:w="4677" w:type="dxa"/>
            <w:tcBorders>
              <w:top w:val="nil"/>
              <w:left w:val="nil"/>
              <w:bottom w:val="single" w:sz="4" w:space="0" w:color="000000"/>
              <w:right w:val="single" w:sz="4" w:space="0" w:color="000000"/>
            </w:tcBorders>
            <w:shd w:val="clear" w:color="auto" w:fill="auto"/>
            <w:vAlign w:val="center"/>
            <w:hideMark/>
          </w:tcPr>
          <w:p w:rsidR="00ED7355" w:rsidRPr="00ED7355" w:rsidRDefault="00ED7355" w:rsidP="00ED7355">
            <w:pPr>
              <w:widowControl/>
              <w:jc w:val="left"/>
              <w:rPr>
                <w:rFonts w:ascii="宋体" w:hAnsi="宋体" w:cs="Arial"/>
                <w:color w:val="000000"/>
                <w:kern w:val="0"/>
                <w:sz w:val="18"/>
                <w:szCs w:val="18"/>
              </w:rPr>
            </w:pPr>
            <w:r w:rsidRPr="00ED7355">
              <w:rPr>
                <w:rFonts w:ascii="宋体" w:hAnsi="宋体" w:cs="Arial" w:hint="eastAsia"/>
                <w:color w:val="000000"/>
                <w:kern w:val="0"/>
                <w:sz w:val="18"/>
                <w:szCs w:val="18"/>
              </w:rPr>
              <w:t>操作系统支持漏洞编号，每个漏洞独立编号，可直接使用</w:t>
            </w:r>
            <w:r w:rsidRPr="00ED7355">
              <w:rPr>
                <w:color w:val="000000"/>
                <w:kern w:val="0"/>
                <w:sz w:val="18"/>
                <w:szCs w:val="18"/>
              </w:rPr>
              <w:t>NVDB</w:t>
            </w:r>
            <w:r w:rsidRPr="00ED7355">
              <w:rPr>
                <w:rFonts w:ascii="宋体" w:hAnsi="宋体" w:cs="Arial" w:hint="eastAsia"/>
                <w:color w:val="000000"/>
                <w:kern w:val="0"/>
                <w:sz w:val="18"/>
                <w:szCs w:val="18"/>
              </w:rPr>
              <w:t>、</w:t>
            </w:r>
            <w:r w:rsidRPr="00ED7355">
              <w:rPr>
                <w:color w:val="000000"/>
                <w:kern w:val="0"/>
                <w:sz w:val="18"/>
                <w:szCs w:val="18"/>
              </w:rPr>
              <w:t>CNVD</w:t>
            </w:r>
            <w:r w:rsidRPr="00ED7355">
              <w:rPr>
                <w:rFonts w:ascii="宋体" w:hAnsi="宋体" w:cs="Arial" w:hint="eastAsia"/>
                <w:color w:val="000000"/>
                <w:kern w:val="0"/>
                <w:sz w:val="18"/>
                <w:szCs w:val="18"/>
              </w:rPr>
              <w:t>或</w:t>
            </w:r>
            <w:r w:rsidRPr="00ED7355">
              <w:rPr>
                <w:color w:val="000000"/>
                <w:kern w:val="0"/>
                <w:sz w:val="18"/>
                <w:szCs w:val="18"/>
              </w:rPr>
              <w:t>CVE</w:t>
            </w:r>
            <w:r w:rsidRPr="00ED7355">
              <w:rPr>
                <w:rFonts w:ascii="宋体" w:hAnsi="宋体" w:cs="Arial" w:hint="eastAsia"/>
                <w:color w:val="000000"/>
                <w:kern w:val="0"/>
                <w:sz w:val="18"/>
                <w:szCs w:val="18"/>
              </w:rPr>
              <w:t>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550628" w:rsidRDefault="00B67702" w:rsidP="00FA0CCE">
      <w:pPr>
        <w:spacing w:line="360" w:lineRule="auto"/>
        <w:ind w:firstLineChars="200" w:firstLine="448"/>
        <w:outlineLvl w:val="0"/>
        <w:rPr>
          <w:rFonts w:hAnsiTheme="minorEastAsia"/>
          <w:b/>
          <w:sz w:val="24"/>
        </w:rPr>
      </w:pPr>
      <w:r w:rsidRPr="00FA0CCE">
        <w:rPr>
          <w:rFonts w:hAnsiTheme="minorEastAsia" w:hint="eastAsia"/>
          <w:b/>
          <w:sz w:val="24"/>
        </w:rPr>
        <w:t>附件</w:t>
      </w:r>
      <w:r w:rsidRPr="00FA0CCE">
        <w:rPr>
          <w:rFonts w:hAnsiTheme="minorEastAsia" w:hint="eastAsia"/>
          <w:b/>
          <w:sz w:val="24"/>
        </w:rPr>
        <w:t>4.</w:t>
      </w:r>
      <w:r w:rsidR="00FA0CCE" w:rsidRPr="00FA0CCE">
        <w:rPr>
          <w:rFonts w:hint="eastAsia"/>
          <w:b/>
        </w:rPr>
        <w:t xml:space="preserve"> </w:t>
      </w:r>
      <w:r w:rsidR="00FA0CCE" w:rsidRPr="00FA0CCE">
        <w:rPr>
          <w:rFonts w:hAnsiTheme="minorEastAsia" w:hint="eastAsia"/>
          <w:b/>
          <w:sz w:val="24"/>
        </w:rPr>
        <w:t>台式计算机采购需求（含显示器拆分版）</w:t>
      </w:r>
    </w:p>
    <w:tbl>
      <w:tblPr>
        <w:tblW w:w="8931" w:type="dxa"/>
        <w:tblInd w:w="-318" w:type="dxa"/>
        <w:tblLook w:val="04A0" w:firstRow="1" w:lastRow="0" w:firstColumn="1" w:lastColumn="0" w:noHBand="0" w:noVBand="1"/>
      </w:tblPr>
      <w:tblGrid>
        <w:gridCol w:w="852"/>
        <w:gridCol w:w="1259"/>
        <w:gridCol w:w="960"/>
        <w:gridCol w:w="1183"/>
        <w:gridCol w:w="4677"/>
      </w:tblGrid>
      <w:tr w:rsidR="00795FE4" w:rsidRPr="00795FE4" w:rsidTr="00795FE4">
        <w:trPr>
          <w:trHeight w:val="432"/>
        </w:trPr>
        <w:tc>
          <w:tcPr>
            <w:tcW w:w="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b/>
                <w:bCs/>
                <w:color w:val="000000"/>
                <w:kern w:val="0"/>
                <w:sz w:val="18"/>
                <w:szCs w:val="18"/>
              </w:rPr>
            </w:pPr>
            <w:r w:rsidRPr="00795FE4">
              <w:rPr>
                <w:rFonts w:ascii="宋体" w:hAnsi="宋体" w:cs="宋体" w:hint="eastAsia"/>
                <w:b/>
                <w:bCs/>
                <w:color w:val="000000"/>
                <w:kern w:val="0"/>
                <w:sz w:val="18"/>
                <w:szCs w:val="18"/>
              </w:rPr>
              <w:t>序号</w:t>
            </w:r>
          </w:p>
        </w:tc>
        <w:tc>
          <w:tcPr>
            <w:tcW w:w="1259" w:type="dxa"/>
            <w:tcBorders>
              <w:top w:val="single" w:sz="4" w:space="0" w:color="auto"/>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b/>
                <w:bCs/>
                <w:color w:val="000000"/>
                <w:kern w:val="0"/>
                <w:sz w:val="18"/>
                <w:szCs w:val="18"/>
              </w:rPr>
            </w:pPr>
            <w:r w:rsidRPr="00795FE4">
              <w:rPr>
                <w:rFonts w:ascii="宋体" w:hAnsi="宋体" w:cs="宋体" w:hint="eastAsia"/>
                <w:b/>
                <w:bCs/>
                <w:color w:val="000000"/>
                <w:kern w:val="0"/>
                <w:sz w:val="18"/>
                <w:szCs w:val="18"/>
              </w:rPr>
              <w:t>指标分类</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b/>
                <w:bCs/>
                <w:color w:val="000000"/>
                <w:kern w:val="0"/>
                <w:sz w:val="18"/>
                <w:szCs w:val="18"/>
              </w:rPr>
            </w:pPr>
            <w:r w:rsidRPr="00795FE4">
              <w:rPr>
                <w:rFonts w:ascii="宋体" w:hAnsi="宋体" w:cs="宋体" w:hint="eastAsia"/>
                <w:b/>
                <w:bCs/>
                <w:color w:val="000000"/>
                <w:kern w:val="0"/>
                <w:sz w:val="18"/>
                <w:szCs w:val="18"/>
              </w:rPr>
              <w:t>一级指标</w:t>
            </w:r>
          </w:p>
        </w:tc>
        <w:tc>
          <w:tcPr>
            <w:tcW w:w="1183" w:type="dxa"/>
            <w:tcBorders>
              <w:top w:val="single" w:sz="4" w:space="0" w:color="auto"/>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b/>
                <w:bCs/>
                <w:color w:val="000000"/>
                <w:kern w:val="0"/>
                <w:sz w:val="18"/>
                <w:szCs w:val="18"/>
              </w:rPr>
            </w:pPr>
            <w:r w:rsidRPr="00795FE4">
              <w:rPr>
                <w:rFonts w:ascii="宋体" w:hAnsi="宋体" w:cs="宋体" w:hint="eastAsia"/>
                <w:b/>
                <w:bCs/>
                <w:color w:val="000000"/>
                <w:kern w:val="0"/>
                <w:sz w:val="18"/>
                <w:szCs w:val="18"/>
              </w:rPr>
              <w:t>二级指标</w:t>
            </w:r>
          </w:p>
        </w:tc>
        <w:tc>
          <w:tcPr>
            <w:tcW w:w="4677" w:type="dxa"/>
            <w:tcBorders>
              <w:top w:val="single" w:sz="4" w:space="0" w:color="auto"/>
              <w:left w:val="nil"/>
              <w:bottom w:val="single" w:sz="4" w:space="0" w:color="auto"/>
              <w:right w:val="single" w:sz="4" w:space="0" w:color="auto"/>
            </w:tcBorders>
            <w:shd w:val="clear" w:color="auto" w:fill="auto"/>
            <w:vAlign w:val="center"/>
            <w:hideMark/>
          </w:tcPr>
          <w:p w:rsidR="00795FE4" w:rsidRPr="003A45B2" w:rsidRDefault="00795FE4" w:rsidP="00795FE4">
            <w:pPr>
              <w:widowControl/>
              <w:jc w:val="center"/>
              <w:rPr>
                <w:rFonts w:ascii="宋体" w:hAnsi="宋体" w:cs="宋体"/>
                <w:b/>
                <w:bCs/>
                <w:kern w:val="0"/>
                <w:sz w:val="18"/>
                <w:szCs w:val="18"/>
              </w:rPr>
            </w:pPr>
            <w:r w:rsidRPr="003A45B2">
              <w:rPr>
                <w:rFonts w:ascii="宋体" w:hAnsi="宋体" w:cs="宋体" w:hint="eastAsia"/>
                <w:b/>
                <w:bCs/>
                <w:kern w:val="0"/>
                <w:sz w:val="18"/>
                <w:szCs w:val="18"/>
              </w:rPr>
              <w:t>采购人技术要求</w:t>
            </w:r>
          </w:p>
        </w:tc>
      </w:tr>
      <w:tr w:rsidR="00795FE4" w:rsidRPr="00795FE4" w:rsidTr="003A45B2">
        <w:trPr>
          <w:trHeight w:val="120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CPU规格</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★CPU信息</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3A45B2">
            <w:pPr>
              <w:widowControl/>
              <w:jc w:val="left"/>
              <w:rPr>
                <w:rFonts w:ascii="宋体" w:hAnsi="宋体" w:cs="宋体"/>
                <w:kern w:val="0"/>
                <w:sz w:val="18"/>
                <w:szCs w:val="18"/>
              </w:rPr>
            </w:pPr>
            <w:r w:rsidRPr="00795FE4">
              <w:rPr>
                <w:rFonts w:ascii="宋体" w:hAnsi="宋体" w:cs="宋体" w:hint="eastAsia"/>
                <w:kern w:val="0"/>
                <w:sz w:val="18"/>
                <w:szCs w:val="18"/>
              </w:rPr>
              <w:t>CPU</w:t>
            </w:r>
            <w:r w:rsidRPr="00795FE4">
              <w:rPr>
                <w:rFonts w:ascii="宋体" w:hAnsi="宋体" w:cs="宋体" w:hint="eastAsia"/>
                <w:color w:val="000000"/>
                <w:kern w:val="0"/>
                <w:sz w:val="18"/>
                <w:szCs w:val="18"/>
              </w:rPr>
              <w:t>架构</w:t>
            </w:r>
            <w:r w:rsidRPr="00795FE4">
              <w:rPr>
                <w:color w:val="000000"/>
                <w:kern w:val="0"/>
                <w:sz w:val="18"/>
                <w:szCs w:val="18"/>
              </w:rPr>
              <w:t>ARM</w:t>
            </w:r>
            <w:r w:rsidRPr="00795FE4">
              <w:rPr>
                <w:rFonts w:ascii="宋体" w:hAnsi="宋体" w:cs="宋体" w:hint="eastAsia"/>
                <w:color w:val="000000"/>
                <w:kern w:val="0"/>
                <w:sz w:val="18"/>
                <w:szCs w:val="18"/>
              </w:rPr>
              <w:t>；物理核心数≥</w:t>
            </w:r>
            <w:r w:rsidRPr="00795FE4">
              <w:rPr>
                <w:color w:val="000000"/>
                <w:kern w:val="0"/>
                <w:sz w:val="18"/>
                <w:szCs w:val="18"/>
              </w:rPr>
              <w:t>6</w:t>
            </w:r>
            <w:r w:rsidRPr="00795FE4">
              <w:rPr>
                <w:rFonts w:ascii="宋体" w:hAnsi="宋体" w:cs="宋体" w:hint="eastAsia"/>
                <w:color w:val="000000"/>
                <w:kern w:val="0"/>
                <w:sz w:val="18"/>
                <w:szCs w:val="18"/>
              </w:rPr>
              <w:t>；</w:t>
            </w:r>
            <w:proofErr w:type="gramStart"/>
            <w:r w:rsidRPr="00795FE4">
              <w:rPr>
                <w:rFonts w:ascii="宋体" w:hAnsi="宋体" w:cs="宋体" w:hint="eastAsia"/>
                <w:color w:val="000000"/>
                <w:kern w:val="0"/>
                <w:sz w:val="18"/>
                <w:szCs w:val="18"/>
              </w:rPr>
              <w:t>线程数</w:t>
            </w:r>
            <w:proofErr w:type="gramEnd"/>
            <w:r w:rsidRPr="00795FE4">
              <w:rPr>
                <w:rFonts w:ascii="宋体" w:hAnsi="宋体" w:cs="宋体" w:hint="eastAsia"/>
                <w:color w:val="000000"/>
                <w:kern w:val="0"/>
                <w:sz w:val="18"/>
                <w:szCs w:val="18"/>
              </w:rPr>
              <w:t>≥</w:t>
            </w:r>
            <w:r w:rsidRPr="00795FE4">
              <w:rPr>
                <w:color w:val="000000"/>
                <w:kern w:val="0"/>
                <w:sz w:val="18"/>
                <w:szCs w:val="18"/>
              </w:rPr>
              <w:t>9</w:t>
            </w:r>
            <w:r w:rsidRPr="00795FE4">
              <w:rPr>
                <w:rFonts w:ascii="宋体" w:hAnsi="宋体" w:cs="宋体" w:hint="eastAsia"/>
                <w:color w:val="000000"/>
                <w:kern w:val="0"/>
                <w:sz w:val="18"/>
                <w:szCs w:val="18"/>
              </w:rPr>
              <w:t>；最高主频≥</w:t>
            </w:r>
            <w:r w:rsidRPr="00795FE4">
              <w:rPr>
                <w:color w:val="000000"/>
                <w:kern w:val="0"/>
                <w:sz w:val="18"/>
                <w:szCs w:val="18"/>
              </w:rPr>
              <w:t>2.0GHz</w:t>
            </w:r>
            <w:r w:rsidRPr="00795FE4">
              <w:rPr>
                <w:rFonts w:ascii="宋体" w:hAnsi="宋体" w:cs="宋体" w:hint="eastAsia"/>
                <w:color w:val="000000"/>
                <w:kern w:val="0"/>
                <w:sz w:val="18"/>
                <w:szCs w:val="18"/>
              </w:rPr>
              <w:t>；内存最高速率：≥</w:t>
            </w:r>
            <w:r w:rsidRPr="00795FE4">
              <w:rPr>
                <w:color w:val="000000"/>
                <w:kern w:val="0"/>
                <w:sz w:val="18"/>
                <w:szCs w:val="18"/>
              </w:rPr>
              <w:t>5000MT/s</w:t>
            </w:r>
            <w:r w:rsidRPr="00795FE4">
              <w:rPr>
                <w:rFonts w:ascii="宋体" w:hAnsi="宋体" w:cs="宋体" w:hint="eastAsia"/>
                <w:color w:val="000000"/>
                <w:kern w:val="0"/>
                <w:sz w:val="18"/>
                <w:szCs w:val="18"/>
              </w:rPr>
              <w:t>；供应商给出其他</w:t>
            </w:r>
            <w:r w:rsidRPr="00795FE4">
              <w:rPr>
                <w:color w:val="000000"/>
                <w:kern w:val="0"/>
                <w:sz w:val="18"/>
                <w:szCs w:val="18"/>
              </w:rPr>
              <w:t>CPU</w:t>
            </w:r>
            <w:r w:rsidR="003A45B2">
              <w:rPr>
                <w:rFonts w:ascii="宋体" w:hAnsi="宋体" w:cs="宋体" w:hint="eastAsia"/>
                <w:color w:val="000000"/>
                <w:kern w:val="0"/>
                <w:sz w:val="18"/>
                <w:szCs w:val="18"/>
              </w:rPr>
              <w:t>信息：末级缓存容量、热设计功耗、通道数、位宽。</w:t>
            </w:r>
            <w:r w:rsidR="003A45B2" w:rsidRPr="00795FE4">
              <w:rPr>
                <w:rFonts w:ascii="宋体" w:hAnsi="宋体" w:cs="宋体"/>
                <w:kern w:val="0"/>
                <w:sz w:val="18"/>
                <w:szCs w:val="18"/>
              </w:rPr>
              <w:t xml:space="preserve"> </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内存规格</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★内存配置容量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 xml:space="preserve">≥8GB </w:t>
            </w:r>
          </w:p>
        </w:tc>
      </w:tr>
      <w:tr w:rsidR="00795FE4" w:rsidRPr="00795FE4" w:rsidTr="00795FE4">
        <w:trPr>
          <w:trHeight w:val="70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★内存类型</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w:t>
            </w:r>
            <w:r w:rsidRPr="00795FE4">
              <w:rPr>
                <w:color w:val="000000"/>
                <w:kern w:val="0"/>
                <w:sz w:val="18"/>
                <w:szCs w:val="18"/>
              </w:rPr>
              <w:t>DDR4/LPDDR4/LPDDR4X</w:t>
            </w:r>
            <w:r w:rsidRPr="00795FE4">
              <w:rPr>
                <w:rFonts w:ascii="宋体" w:hAnsi="宋体" w:cs="宋体" w:hint="eastAsia"/>
                <w:color w:val="000000"/>
                <w:kern w:val="0"/>
                <w:sz w:val="18"/>
                <w:szCs w:val="18"/>
              </w:rPr>
              <w:t>及以上内存类型</w:t>
            </w:r>
          </w:p>
        </w:tc>
      </w:tr>
      <w:tr w:rsidR="00795FE4" w:rsidRPr="00795FE4" w:rsidTr="00795FE4">
        <w:trPr>
          <w:trHeight w:val="8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★内存条配置数量（</w:t>
            </w:r>
            <w:proofErr w:type="gramStart"/>
            <w:r w:rsidRPr="00795FE4">
              <w:rPr>
                <w:rFonts w:ascii="宋体" w:hAnsi="宋体" w:cs="宋体" w:hint="eastAsia"/>
                <w:color w:val="000000"/>
                <w:kern w:val="0"/>
                <w:sz w:val="18"/>
                <w:szCs w:val="18"/>
              </w:rPr>
              <w:t>板载内存</w:t>
            </w:r>
            <w:proofErr w:type="gramEnd"/>
            <w:r w:rsidRPr="00795FE4">
              <w:rPr>
                <w:rFonts w:ascii="宋体" w:hAnsi="宋体" w:cs="宋体" w:hint="eastAsia"/>
                <w:color w:val="000000"/>
                <w:kern w:val="0"/>
                <w:sz w:val="18"/>
                <w:szCs w:val="18"/>
              </w:rPr>
              <w:t>不涉及）</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w:t>
            </w:r>
          </w:p>
        </w:tc>
      </w:tr>
      <w:tr w:rsidR="00795FE4" w:rsidRPr="00795FE4" w:rsidTr="00795FE4">
        <w:trPr>
          <w:trHeight w:val="87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主板规格</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★主板集成模块</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集成资源扩展模块、计算处理模块、音频扩展模块等，主板的互联拓扑可通过处理器或交换电路实现</w:t>
            </w:r>
          </w:p>
        </w:tc>
      </w:tr>
      <w:tr w:rsidR="00795FE4" w:rsidRPr="00795FE4" w:rsidTr="00795FE4">
        <w:trPr>
          <w:trHeight w:val="8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★主板支持的CPU和内存情况</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供应商给出主板支持的</w:t>
            </w:r>
            <w:r w:rsidRPr="00795FE4">
              <w:rPr>
                <w:color w:val="000000"/>
                <w:kern w:val="0"/>
                <w:sz w:val="18"/>
                <w:szCs w:val="18"/>
              </w:rPr>
              <w:t>CPU</w:t>
            </w:r>
            <w:r w:rsidRPr="00795FE4">
              <w:rPr>
                <w:rFonts w:ascii="宋体" w:hAnsi="宋体" w:cs="宋体" w:hint="eastAsia"/>
                <w:color w:val="000000"/>
                <w:kern w:val="0"/>
                <w:sz w:val="18"/>
                <w:szCs w:val="18"/>
              </w:rPr>
              <w:t>和内存型号和数量</w:t>
            </w:r>
          </w:p>
        </w:tc>
      </w:tr>
      <w:tr w:rsidR="00795FE4" w:rsidRPr="00795FE4" w:rsidTr="00795FE4">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主板内置PCIe插槽数量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w:t>
            </w:r>
            <w:r w:rsidRPr="00795FE4">
              <w:rPr>
                <w:color w:val="000000"/>
                <w:kern w:val="0"/>
                <w:sz w:val="18"/>
                <w:szCs w:val="18"/>
              </w:rPr>
              <w:t>PCIe</w:t>
            </w:r>
            <w:r w:rsidRPr="00795FE4">
              <w:rPr>
                <w:rFonts w:ascii="宋体" w:hAnsi="宋体" w:cs="宋体" w:hint="eastAsia"/>
                <w:color w:val="000000"/>
                <w:kern w:val="0"/>
                <w:sz w:val="18"/>
                <w:szCs w:val="18"/>
              </w:rPr>
              <w:t>插槽数量不少于</w:t>
            </w:r>
            <w:r w:rsidRPr="00795FE4">
              <w:rPr>
                <w:color w:val="000000"/>
                <w:kern w:val="0"/>
                <w:sz w:val="18"/>
                <w:szCs w:val="18"/>
              </w:rPr>
              <w:t>2</w:t>
            </w:r>
            <w:r w:rsidRPr="00795FE4">
              <w:rPr>
                <w:rFonts w:ascii="宋体" w:hAnsi="宋体" w:cs="宋体" w:hint="eastAsia"/>
                <w:color w:val="000000"/>
                <w:kern w:val="0"/>
                <w:sz w:val="18"/>
                <w:szCs w:val="18"/>
              </w:rPr>
              <w:t>个</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特殊孔位及接口</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74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lastRenderedPageBreak/>
              <w:t>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★主板其他内置接口</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供应商给出相关</w:t>
            </w:r>
            <w:r w:rsidRPr="00795FE4">
              <w:rPr>
                <w:color w:val="000000"/>
                <w:kern w:val="0"/>
                <w:sz w:val="18"/>
                <w:szCs w:val="18"/>
              </w:rPr>
              <w:t>SATA</w:t>
            </w:r>
            <w:r w:rsidRPr="00795FE4">
              <w:rPr>
                <w:rFonts w:ascii="宋体" w:hAnsi="宋体" w:cs="宋体" w:hint="eastAsia"/>
                <w:color w:val="000000"/>
                <w:kern w:val="0"/>
                <w:sz w:val="18"/>
                <w:szCs w:val="18"/>
              </w:rPr>
              <w:t>、</w:t>
            </w:r>
            <w:r w:rsidRPr="00795FE4">
              <w:rPr>
                <w:color w:val="000000"/>
                <w:kern w:val="0"/>
                <w:sz w:val="18"/>
                <w:szCs w:val="18"/>
              </w:rPr>
              <w:t>M.2</w:t>
            </w:r>
            <w:r w:rsidRPr="00795FE4">
              <w:rPr>
                <w:rFonts w:ascii="宋体" w:hAnsi="宋体" w:cs="宋体" w:hint="eastAsia"/>
                <w:color w:val="000000"/>
                <w:kern w:val="0"/>
                <w:sz w:val="18"/>
                <w:szCs w:val="18"/>
              </w:rPr>
              <w:t>、</w:t>
            </w:r>
            <w:r w:rsidRPr="00795FE4">
              <w:rPr>
                <w:color w:val="000000"/>
                <w:kern w:val="0"/>
                <w:sz w:val="18"/>
                <w:szCs w:val="18"/>
              </w:rPr>
              <w:t>USB</w:t>
            </w:r>
            <w:r w:rsidRPr="00795FE4">
              <w:rPr>
                <w:rFonts w:ascii="宋体" w:hAnsi="宋体" w:cs="宋体" w:hint="eastAsia"/>
                <w:color w:val="000000"/>
                <w:kern w:val="0"/>
                <w:sz w:val="18"/>
                <w:szCs w:val="18"/>
              </w:rPr>
              <w:t>接口数量及占用状态</w:t>
            </w:r>
          </w:p>
        </w:tc>
      </w:tr>
      <w:tr w:rsidR="00795FE4" w:rsidRPr="00795FE4" w:rsidTr="00795FE4">
        <w:trPr>
          <w:trHeight w:val="100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★单内存插槽最大可支持容量（</w:t>
            </w:r>
            <w:proofErr w:type="gramStart"/>
            <w:r w:rsidRPr="00795FE4">
              <w:rPr>
                <w:rFonts w:ascii="宋体" w:hAnsi="宋体" w:cs="宋体" w:hint="eastAsia"/>
                <w:color w:val="000000"/>
                <w:kern w:val="0"/>
                <w:sz w:val="18"/>
                <w:szCs w:val="18"/>
              </w:rPr>
              <w:t>板载内存</w:t>
            </w:r>
            <w:proofErr w:type="gramEnd"/>
            <w:r w:rsidRPr="00795FE4">
              <w:rPr>
                <w:rFonts w:ascii="宋体" w:hAnsi="宋体" w:cs="宋体" w:hint="eastAsia"/>
                <w:color w:val="000000"/>
                <w:kern w:val="0"/>
                <w:sz w:val="18"/>
                <w:szCs w:val="18"/>
              </w:rPr>
              <w:t>不涉及）</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 xml:space="preserve">≥8GB </w:t>
            </w:r>
          </w:p>
        </w:tc>
      </w:tr>
      <w:tr w:rsidR="00795FE4" w:rsidRPr="00795FE4" w:rsidTr="00795FE4">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★内存插槽满配时提供的最高内存总容量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 xml:space="preserve">≥16GB </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存储设备规格</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★固态盘数量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w:t>
            </w:r>
            <w:r w:rsidRPr="00795FE4">
              <w:rPr>
                <w:rFonts w:ascii="宋体" w:hAnsi="宋体" w:cs="宋体" w:hint="eastAsia"/>
                <w:color w:val="000000"/>
                <w:kern w:val="0"/>
                <w:sz w:val="18"/>
                <w:szCs w:val="18"/>
              </w:rPr>
              <w:t>个</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★固态存储容量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 xml:space="preserve">≥256GB </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★机械硬盘数量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w:t>
            </w:r>
            <w:r w:rsidRPr="00795FE4">
              <w:rPr>
                <w:rFonts w:ascii="宋体" w:hAnsi="宋体" w:cs="宋体" w:hint="eastAsia"/>
                <w:color w:val="000000"/>
                <w:kern w:val="0"/>
                <w:sz w:val="18"/>
                <w:szCs w:val="18"/>
              </w:rPr>
              <w:t>个</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★机械硬盘总容量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≥1TB</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★机械硬盘转速</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≥5400rpm</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机械硬盘接口协议</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w:t>
            </w:r>
            <w:r w:rsidRPr="00795FE4">
              <w:rPr>
                <w:color w:val="000000"/>
                <w:kern w:val="0"/>
                <w:sz w:val="18"/>
                <w:szCs w:val="18"/>
              </w:rPr>
              <w:t>SATA3.0</w:t>
            </w:r>
            <w:r w:rsidRPr="00795FE4">
              <w:rPr>
                <w:rFonts w:ascii="宋体" w:hAnsi="宋体" w:cs="宋体" w:hint="eastAsia"/>
                <w:color w:val="000000"/>
                <w:kern w:val="0"/>
                <w:sz w:val="18"/>
                <w:szCs w:val="18"/>
              </w:rPr>
              <w:t>及以上或</w:t>
            </w:r>
            <w:r w:rsidRPr="00795FE4">
              <w:rPr>
                <w:color w:val="000000"/>
                <w:kern w:val="0"/>
                <w:sz w:val="18"/>
                <w:szCs w:val="18"/>
              </w:rPr>
              <w:t>SAS3.0</w:t>
            </w:r>
            <w:r w:rsidRPr="00795FE4">
              <w:rPr>
                <w:rFonts w:ascii="宋体" w:hAnsi="宋体" w:cs="宋体" w:hint="eastAsia"/>
                <w:color w:val="000000"/>
                <w:kern w:val="0"/>
                <w:sz w:val="18"/>
                <w:szCs w:val="18"/>
              </w:rPr>
              <w:t>及以上接口</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★机械硬盘形态</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2.5</w:t>
            </w:r>
            <w:r w:rsidRPr="00795FE4">
              <w:rPr>
                <w:rFonts w:ascii="宋体" w:hAnsi="宋体" w:cs="宋体" w:hint="eastAsia"/>
                <w:color w:val="000000"/>
                <w:kern w:val="0"/>
                <w:sz w:val="18"/>
                <w:szCs w:val="18"/>
              </w:rPr>
              <w:t>英寸或</w:t>
            </w:r>
            <w:r w:rsidRPr="00795FE4">
              <w:rPr>
                <w:color w:val="000000"/>
                <w:kern w:val="0"/>
                <w:sz w:val="18"/>
                <w:szCs w:val="18"/>
              </w:rPr>
              <w:t>3.5</w:t>
            </w:r>
            <w:r w:rsidRPr="00795FE4">
              <w:rPr>
                <w:rFonts w:ascii="宋体" w:hAnsi="宋体" w:cs="宋体" w:hint="eastAsia"/>
                <w:color w:val="000000"/>
                <w:kern w:val="0"/>
                <w:sz w:val="18"/>
                <w:szCs w:val="18"/>
              </w:rPr>
              <w:t>英寸等</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固态存储接口协议</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UFS/SATA/PCIe/NVMe</w:t>
            </w:r>
            <w:r w:rsidRPr="00795FE4">
              <w:rPr>
                <w:rFonts w:ascii="宋体" w:hAnsi="宋体" w:cs="宋体" w:hint="eastAsia"/>
                <w:color w:val="000000"/>
                <w:kern w:val="0"/>
                <w:sz w:val="18"/>
                <w:szCs w:val="18"/>
              </w:rPr>
              <w:t>等类型接口协议</w:t>
            </w:r>
          </w:p>
        </w:tc>
      </w:tr>
      <w:tr w:rsidR="00795FE4" w:rsidRPr="00795FE4" w:rsidTr="00795FE4">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20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★固态存储形态</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采用插卡或</w:t>
            </w:r>
            <w:proofErr w:type="gramStart"/>
            <w:r w:rsidRPr="00795FE4">
              <w:rPr>
                <w:rFonts w:ascii="宋体" w:hAnsi="宋体" w:cs="宋体" w:hint="eastAsia"/>
                <w:kern w:val="0"/>
                <w:sz w:val="18"/>
                <w:szCs w:val="18"/>
              </w:rPr>
              <w:t>板载等</w:t>
            </w:r>
            <w:proofErr w:type="gramEnd"/>
            <w:r w:rsidRPr="00795FE4">
              <w:rPr>
                <w:rFonts w:ascii="宋体" w:hAnsi="宋体" w:cs="宋体" w:hint="eastAsia"/>
                <w:kern w:val="0"/>
                <w:sz w:val="18"/>
                <w:szCs w:val="18"/>
              </w:rPr>
              <w:t>形态，可选用符合</w:t>
            </w:r>
            <w:r w:rsidRPr="00795FE4">
              <w:rPr>
                <w:color w:val="000000"/>
                <w:kern w:val="0"/>
                <w:sz w:val="18"/>
                <w:szCs w:val="18"/>
              </w:rPr>
              <w:t>M.2</w:t>
            </w:r>
            <w:r w:rsidRPr="00795FE4">
              <w:rPr>
                <w:rFonts w:ascii="宋体" w:hAnsi="宋体" w:cs="宋体" w:hint="eastAsia"/>
                <w:color w:val="000000"/>
                <w:kern w:val="0"/>
                <w:sz w:val="18"/>
                <w:szCs w:val="18"/>
              </w:rPr>
              <w:t>或</w:t>
            </w:r>
            <w:r w:rsidRPr="00795FE4">
              <w:rPr>
                <w:color w:val="000000"/>
                <w:kern w:val="0"/>
                <w:sz w:val="18"/>
                <w:szCs w:val="18"/>
              </w:rPr>
              <w:t>2.5</w:t>
            </w:r>
            <w:r w:rsidRPr="00795FE4">
              <w:rPr>
                <w:rFonts w:ascii="宋体" w:hAnsi="宋体" w:cs="宋体" w:hint="eastAsia"/>
                <w:color w:val="000000"/>
                <w:kern w:val="0"/>
                <w:sz w:val="18"/>
                <w:szCs w:val="18"/>
              </w:rPr>
              <w:t>寸</w:t>
            </w:r>
            <w:r w:rsidRPr="00795FE4">
              <w:rPr>
                <w:color w:val="000000"/>
                <w:kern w:val="0"/>
                <w:sz w:val="18"/>
                <w:szCs w:val="18"/>
              </w:rPr>
              <w:t>SATA</w:t>
            </w:r>
            <w:r w:rsidRPr="00795FE4">
              <w:rPr>
                <w:rFonts w:ascii="宋体" w:hAnsi="宋体" w:cs="宋体" w:hint="eastAsia"/>
                <w:color w:val="000000"/>
                <w:kern w:val="0"/>
                <w:sz w:val="18"/>
                <w:szCs w:val="18"/>
              </w:rPr>
              <w:t>或</w:t>
            </w:r>
            <w:r w:rsidRPr="00795FE4">
              <w:rPr>
                <w:color w:val="000000"/>
                <w:kern w:val="0"/>
                <w:sz w:val="18"/>
                <w:szCs w:val="18"/>
              </w:rPr>
              <w:t>mSATA</w:t>
            </w:r>
            <w:r w:rsidRPr="00795FE4">
              <w:rPr>
                <w:rFonts w:ascii="宋体" w:hAnsi="宋体" w:cs="宋体" w:hint="eastAsia"/>
                <w:color w:val="000000"/>
                <w:kern w:val="0"/>
                <w:sz w:val="18"/>
                <w:szCs w:val="18"/>
              </w:rPr>
              <w:t>等标准的插卡形态</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21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存储设备</w:t>
            </w:r>
            <w:proofErr w:type="gramStart"/>
            <w:r w:rsidRPr="00795FE4">
              <w:rPr>
                <w:rFonts w:ascii="宋体" w:hAnsi="宋体" w:cs="宋体" w:hint="eastAsia"/>
                <w:color w:val="000000"/>
                <w:kern w:val="0"/>
                <w:sz w:val="18"/>
                <w:szCs w:val="18"/>
              </w:rPr>
              <w:t>扩展盘位</w:t>
            </w:r>
            <w:proofErr w:type="gramEnd"/>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≥0</w:t>
            </w:r>
          </w:p>
        </w:tc>
      </w:tr>
      <w:tr w:rsidR="00795FE4" w:rsidRPr="00795FE4" w:rsidTr="00795FE4">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22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★存储设备其他参数要求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a)</w:t>
            </w:r>
            <w:r w:rsidRPr="00795FE4">
              <w:rPr>
                <w:rFonts w:ascii="宋体" w:hAnsi="宋体" w:cs="宋体" w:hint="eastAsia"/>
                <w:color w:val="000000"/>
                <w:kern w:val="0"/>
                <w:sz w:val="18"/>
                <w:szCs w:val="18"/>
              </w:rPr>
              <w:t>固态盘应符合SJ/T11654相关规定；b)机械硬盘准备时间应不大于30s；侧面固定螺丝孔数量可为4孔或6孔；工作状态环境温度应满足5℃~55℃；其它参数应符合GB /T12628相关规定</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23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显卡规格</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★显</w:t>
            </w:r>
            <w:proofErr w:type="gramStart"/>
            <w:r w:rsidRPr="00795FE4">
              <w:rPr>
                <w:rFonts w:ascii="宋体" w:hAnsi="宋体" w:cs="宋体" w:hint="eastAsia"/>
                <w:color w:val="000000"/>
                <w:kern w:val="0"/>
                <w:sz w:val="18"/>
                <w:szCs w:val="18"/>
              </w:rPr>
              <w:t>卡类型</w:t>
            </w:r>
            <w:proofErr w:type="gramEnd"/>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独立显卡或集成显卡</w:t>
            </w:r>
          </w:p>
        </w:tc>
      </w:tr>
      <w:tr w:rsidR="00795FE4" w:rsidRPr="00795FE4" w:rsidTr="00795FE4">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24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★独立显</w:t>
            </w:r>
            <w:proofErr w:type="gramStart"/>
            <w:r w:rsidRPr="00795FE4">
              <w:rPr>
                <w:rFonts w:ascii="宋体" w:hAnsi="宋体" w:cs="宋体" w:hint="eastAsia"/>
                <w:color w:val="000000"/>
                <w:kern w:val="0"/>
                <w:sz w:val="18"/>
                <w:szCs w:val="18"/>
              </w:rPr>
              <w:t>卡显存类型</w:t>
            </w:r>
            <w:proofErr w:type="gramEnd"/>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若配置独立显卡，显</w:t>
            </w:r>
            <w:proofErr w:type="gramStart"/>
            <w:r w:rsidRPr="00795FE4">
              <w:rPr>
                <w:rFonts w:ascii="宋体" w:hAnsi="宋体" w:cs="宋体" w:hint="eastAsia"/>
                <w:kern w:val="0"/>
                <w:sz w:val="18"/>
                <w:szCs w:val="18"/>
              </w:rPr>
              <w:t>存类型应</w:t>
            </w:r>
            <w:proofErr w:type="gramEnd"/>
            <w:r w:rsidRPr="00795FE4">
              <w:rPr>
                <w:rFonts w:ascii="宋体" w:hAnsi="宋体" w:cs="宋体" w:hint="eastAsia"/>
                <w:kern w:val="0"/>
                <w:sz w:val="18"/>
                <w:szCs w:val="18"/>
              </w:rPr>
              <w:t>为</w:t>
            </w:r>
            <w:r w:rsidRPr="00795FE4">
              <w:rPr>
                <w:color w:val="000000"/>
                <w:kern w:val="0"/>
                <w:sz w:val="18"/>
                <w:szCs w:val="18"/>
              </w:rPr>
              <w:t>DDR3/DDR4/GDDR5/GDDR6/LPDDR4</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25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★独立显</w:t>
            </w:r>
            <w:proofErr w:type="gramStart"/>
            <w:r w:rsidRPr="00795FE4">
              <w:rPr>
                <w:rFonts w:ascii="宋体" w:hAnsi="宋体" w:cs="宋体" w:hint="eastAsia"/>
                <w:color w:val="000000"/>
                <w:kern w:val="0"/>
                <w:sz w:val="18"/>
                <w:szCs w:val="18"/>
              </w:rPr>
              <w:t>卡显存位宽</w:t>
            </w:r>
            <w:proofErr w:type="gramEnd"/>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若配置独立显卡，显</w:t>
            </w:r>
            <w:proofErr w:type="gramStart"/>
            <w:r w:rsidRPr="00795FE4">
              <w:rPr>
                <w:rFonts w:ascii="宋体" w:hAnsi="宋体" w:cs="宋体" w:hint="eastAsia"/>
                <w:kern w:val="0"/>
                <w:sz w:val="18"/>
                <w:szCs w:val="18"/>
              </w:rPr>
              <w:t>存位宽</w:t>
            </w:r>
            <w:proofErr w:type="gramEnd"/>
            <w:r w:rsidRPr="00795FE4">
              <w:rPr>
                <w:color w:val="000000"/>
                <w:kern w:val="0"/>
                <w:sz w:val="18"/>
                <w:szCs w:val="18"/>
              </w:rPr>
              <w:t>≥16</w:t>
            </w:r>
            <w:r w:rsidRPr="00795FE4">
              <w:rPr>
                <w:rFonts w:ascii="宋体" w:hAnsi="宋体" w:cs="宋体" w:hint="eastAsia"/>
                <w:color w:val="000000"/>
                <w:kern w:val="0"/>
                <w:sz w:val="18"/>
                <w:szCs w:val="18"/>
              </w:rPr>
              <w:t>位</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26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★独立</w:t>
            </w:r>
            <w:proofErr w:type="gramStart"/>
            <w:r w:rsidRPr="00795FE4">
              <w:rPr>
                <w:rFonts w:ascii="宋体" w:hAnsi="宋体" w:cs="宋体" w:hint="eastAsia"/>
                <w:color w:val="000000"/>
                <w:kern w:val="0"/>
                <w:sz w:val="18"/>
                <w:szCs w:val="18"/>
              </w:rPr>
              <w:t>显卡显存</w:t>
            </w:r>
            <w:proofErr w:type="gramEnd"/>
            <w:r w:rsidRPr="00795FE4">
              <w:rPr>
                <w:rFonts w:ascii="宋体" w:hAnsi="宋体" w:cs="宋体" w:hint="eastAsia"/>
                <w:color w:val="000000"/>
                <w:kern w:val="0"/>
                <w:sz w:val="18"/>
                <w:szCs w:val="18"/>
              </w:rPr>
              <w:t>容量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若配置独立显卡，显存容量</w:t>
            </w:r>
            <w:r w:rsidRPr="00795FE4">
              <w:rPr>
                <w:color w:val="000000"/>
                <w:kern w:val="0"/>
                <w:sz w:val="18"/>
                <w:szCs w:val="18"/>
              </w:rPr>
              <w:t xml:space="preserve">≥2GB </w:t>
            </w:r>
          </w:p>
        </w:tc>
      </w:tr>
      <w:tr w:rsidR="00795FE4" w:rsidRPr="00795FE4" w:rsidTr="00795FE4">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27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独立显卡接口协议</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w:t>
            </w:r>
            <w:r w:rsidRPr="00795FE4">
              <w:rPr>
                <w:color w:val="000000"/>
                <w:kern w:val="0"/>
                <w:sz w:val="18"/>
                <w:szCs w:val="18"/>
              </w:rPr>
              <w:t>PCIe</w:t>
            </w:r>
            <w:r w:rsidRPr="00795FE4">
              <w:rPr>
                <w:rFonts w:ascii="宋体" w:hAnsi="宋体" w:cs="宋体" w:hint="eastAsia"/>
                <w:color w:val="000000"/>
                <w:kern w:val="0"/>
                <w:sz w:val="18"/>
                <w:szCs w:val="18"/>
              </w:rPr>
              <w:t>协议版本大于等于</w:t>
            </w:r>
            <w:r w:rsidRPr="00795FE4">
              <w:rPr>
                <w:color w:val="000000"/>
                <w:kern w:val="0"/>
                <w:sz w:val="18"/>
                <w:szCs w:val="18"/>
              </w:rPr>
              <w:t>2.0</w:t>
            </w:r>
            <w:r w:rsidRPr="00795FE4">
              <w:rPr>
                <w:rFonts w:ascii="宋体" w:hAnsi="宋体" w:cs="宋体" w:hint="eastAsia"/>
                <w:color w:val="000000"/>
                <w:kern w:val="0"/>
                <w:sz w:val="18"/>
                <w:szCs w:val="18"/>
              </w:rPr>
              <w:t>或</w:t>
            </w:r>
            <w:r w:rsidRPr="00795FE4">
              <w:rPr>
                <w:color w:val="000000"/>
                <w:kern w:val="0"/>
                <w:sz w:val="18"/>
                <w:szCs w:val="18"/>
              </w:rPr>
              <w:t>HT</w:t>
            </w:r>
            <w:r w:rsidRPr="00795FE4">
              <w:rPr>
                <w:rFonts w:ascii="宋体" w:hAnsi="宋体" w:cs="宋体" w:hint="eastAsia"/>
                <w:color w:val="000000"/>
                <w:kern w:val="0"/>
                <w:sz w:val="18"/>
                <w:szCs w:val="18"/>
              </w:rPr>
              <w:t>（</w:t>
            </w:r>
            <w:r w:rsidRPr="00795FE4">
              <w:rPr>
                <w:color w:val="000000"/>
                <w:kern w:val="0"/>
                <w:sz w:val="18"/>
                <w:szCs w:val="18"/>
              </w:rPr>
              <w:t>HyperTransport</w:t>
            </w:r>
            <w:r w:rsidRPr="00795FE4">
              <w:rPr>
                <w:rFonts w:ascii="宋体" w:hAnsi="宋体" w:cs="宋体" w:hint="eastAsia"/>
                <w:color w:val="000000"/>
                <w:kern w:val="0"/>
                <w:sz w:val="18"/>
                <w:szCs w:val="18"/>
              </w:rPr>
              <w:t>）协议版本大于等于</w:t>
            </w:r>
            <w:r w:rsidRPr="00795FE4">
              <w:rPr>
                <w:color w:val="000000"/>
                <w:kern w:val="0"/>
                <w:sz w:val="18"/>
                <w:szCs w:val="18"/>
              </w:rPr>
              <w:t>3.0</w:t>
            </w:r>
            <w:r w:rsidRPr="00795FE4">
              <w:rPr>
                <w:rFonts w:ascii="宋体" w:hAnsi="宋体" w:cs="宋体" w:hint="eastAsia"/>
                <w:color w:val="000000"/>
                <w:kern w:val="0"/>
                <w:sz w:val="18"/>
                <w:szCs w:val="18"/>
              </w:rPr>
              <w:t>的独立显卡接口协议</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38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外设规格</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传声器数量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≥0</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39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扬声器数量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≥0</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★鼠标数量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w:t>
            </w:r>
            <w:r w:rsidRPr="00795FE4">
              <w:rPr>
                <w:rFonts w:ascii="宋体" w:hAnsi="宋体" w:cs="宋体" w:hint="eastAsia"/>
                <w:color w:val="000000"/>
                <w:kern w:val="0"/>
                <w:sz w:val="18"/>
                <w:szCs w:val="18"/>
              </w:rPr>
              <w:t>个</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★键盘数量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w:t>
            </w:r>
            <w:r w:rsidRPr="00795FE4">
              <w:rPr>
                <w:rFonts w:ascii="宋体" w:hAnsi="宋体" w:cs="宋体" w:hint="eastAsia"/>
                <w:color w:val="000000"/>
                <w:kern w:val="0"/>
                <w:sz w:val="18"/>
                <w:szCs w:val="18"/>
              </w:rPr>
              <w:t>个</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lastRenderedPageBreak/>
              <w:t>42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摄像头数量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光驱数量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w:t>
            </w:r>
            <w:r w:rsidRPr="00795FE4">
              <w:rPr>
                <w:rFonts w:ascii="宋体" w:hAnsi="宋体" w:cs="宋体" w:hint="eastAsia"/>
                <w:color w:val="000000"/>
                <w:kern w:val="0"/>
                <w:sz w:val="18"/>
                <w:szCs w:val="18"/>
              </w:rPr>
              <w:t>个</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★键盘按键数目</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104</w:t>
            </w:r>
            <w:r w:rsidRPr="00795FE4">
              <w:rPr>
                <w:rFonts w:ascii="宋体" w:hAnsi="宋体" w:cs="宋体" w:hint="eastAsia"/>
                <w:color w:val="000000"/>
                <w:kern w:val="0"/>
                <w:sz w:val="18"/>
                <w:szCs w:val="18"/>
              </w:rPr>
              <w:t>键</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摄像头像素</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摄像头分辨率</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扬声器功率</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扬声器频率范围</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49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扬声器总谐波失真</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扬声器最大声压级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★键盘连接方式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有线</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proofErr w:type="gramStart"/>
            <w:r w:rsidRPr="00795FE4">
              <w:rPr>
                <w:rFonts w:ascii="宋体" w:hAnsi="宋体" w:cs="宋体" w:hint="eastAsia"/>
                <w:color w:val="000000"/>
                <w:kern w:val="0"/>
                <w:sz w:val="18"/>
                <w:szCs w:val="18"/>
              </w:rPr>
              <w:t>键盘键程</w:t>
            </w:r>
            <w:proofErr w:type="gramEnd"/>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2.3mm~4.0mm</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键盘按键压力</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按键压力应在</w:t>
            </w:r>
            <w:r w:rsidRPr="00795FE4">
              <w:rPr>
                <w:color w:val="000000"/>
                <w:kern w:val="0"/>
                <w:sz w:val="18"/>
                <w:szCs w:val="18"/>
              </w:rPr>
              <w:t>0.54N±0.14N</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★有线键盘连接线</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≥1.5</w:t>
            </w:r>
            <w:r w:rsidRPr="00795FE4">
              <w:rPr>
                <w:rFonts w:ascii="宋体" w:hAnsi="宋体" w:cs="宋体" w:hint="eastAsia"/>
                <w:color w:val="000000"/>
                <w:kern w:val="0"/>
                <w:sz w:val="18"/>
                <w:szCs w:val="18"/>
              </w:rPr>
              <w:t>米</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键盘颜色</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黑色</w:t>
            </w:r>
            <w:r w:rsidRPr="00795FE4">
              <w:rPr>
                <w:color w:val="000000"/>
                <w:kern w:val="0"/>
                <w:sz w:val="18"/>
                <w:szCs w:val="18"/>
              </w:rPr>
              <w:t>/</w:t>
            </w:r>
            <w:r w:rsidRPr="00795FE4">
              <w:rPr>
                <w:rFonts w:ascii="宋体" w:hAnsi="宋体" w:cs="宋体" w:hint="eastAsia"/>
                <w:color w:val="000000"/>
                <w:kern w:val="0"/>
                <w:sz w:val="18"/>
                <w:szCs w:val="18"/>
              </w:rPr>
              <w:t>白色</w:t>
            </w:r>
            <w:r w:rsidRPr="00795FE4">
              <w:rPr>
                <w:color w:val="000000"/>
                <w:kern w:val="0"/>
                <w:sz w:val="18"/>
                <w:szCs w:val="18"/>
              </w:rPr>
              <w:t>/</w:t>
            </w:r>
            <w:r w:rsidRPr="00795FE4">
              <w:rPr>
                <w:rFonts w:ascii="宋体" w:hAnsi="宋体" w:cs="宋体" w:hint="eastAsia"/>
                <w:color w:val="000000"/>
                <w:kern w:val="0"/>
                <w:sz w:val="18"/>
                <w:szCs w:val="18"/>
              </w:rPr>
              <w:t>银色等商务色系</w:t>
            </w:r>
          </w:p>
        </w:tc>
      </w:tr>
      <w:tr w:rsidR="00795FE4" w:rsidRPr="00795FE4" w:rsidTr="00795FE4">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键盘其他要求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键盘外观结构、连接方式、主要功能、安全、电磁兼容性、可靠性应符合</w:t>
            </w:r>
            <w:r w:rsidRPr="00795FE4">
              <w:rPr>
                <w:color w:val="000000"/>
                <w:kern w:val="0"/>
                <w:sz w:val="18"/>
                <w:szCs w:val="18"/>
              </w:rPr>
              <w:t>GB /T14081</w:t>
            </w:r>
            <w:r w:rsidRPr="00795FE4">
              <w:rPr>
                <w:rFonts w:ascii="宋体" w:hAnsi="宋体" w:cs="宋体" w:hint="eastAsia"/>
                <w:color w:val="000000"/>
                <w:kern w:val="0"/>
                <w:sz w:val="18"/>
                <w:szCs w:val="18"/>
              </w:rPr>
              <w:t>的相关规定</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★鼠标连接方式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有线</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★有线鼠标连接线</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≥1.5</w:t>
            </w:r>
            <w:r w:rsidRPr="00795FE4">
              <w:rPr>
                <w:rFonts w:ascii="宋体" w:hAnsi="宋体" w:cs="宋体" w:hint="eastAsia"/>
                <w:color w:val="000000"/>
                <w:kern w:val="0"/>
                <w:sz w:val="18"/>
                <w:szCs w:val="18"/>
              </w:rPr>
              <w:t>米</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59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鼠标DPI分辨率</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800~1600</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鼠标颜色</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黑色</w:t>
            </w:r>
            <w:r w:rsidRPr="00795FE4">
              <w:rPr>
                <w:color w:val="000000"/>
                <w:kern w:val="0"/>
                <w:sz w:val="18"/>
                <w:szCs w:val="18"/>
              </w:rPr>
              <w:t>/</w:t>
            </w:r>
            <w:r w:rsidRPr="00795FE4">
              <w:rPr>
                <w:rFonts w:ascii="宋体" w:hAnsi="宋体" w:cs="宋体" w:hint="eastAsia"/>
                <w:color w:val="000000"/>
                <w:kern w:val="0"/>
                <w:sz w:val="18"/>
                <w:szCs w:val="18"/>
              </w:rPr>
              <w:t>银色</w:t>
            </w:r>
            <w:r w:rsidRPr="00795FE4">
              <w:rPr>
                <w:color w:val="000000"/>
                <w:kern w:val="0"/>
                <w:sz w:val="18"/>
                <w:szCs w:val="18"/>
              </w:rPr>
              <w:t>/</w:t>
            </w:r>
            <w:r w:rsidRPr="00795FE4">
              <w:rPr>
                <w:rFonts w:ascii="宋体" w:hAnsi="宋体" w:cs="宋体" w:hint="eastAsia"/>
                <w:color w:val="000000"/>
                <w:kern w:val="0"/>
                <w:sz w:val="18"/>
                <w:szCs w:val="18"/>
              </w:rPr>
              <w:t>白色等商务色系</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★鼠标其他要求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其它参数应符合</w:t>
            </w:r>
            <w:r w:rsidRPr="00795FE4">
              <w:rPr>
                <w:color w:val="000000"/>
                <w:kern w:val="0"/>
                <w:sz w:val="18"/>
                <w:szCs w:val="18"/>
              </w:rPr>
              <w:t>GB /T26245</w:t>
            </w:r>
            <w:r w:rsidRPr="00795FE4">
              <w:rPr>
                <w:rFonts w:ascii="宋体" w:hAnsi="宋体" w:cs="宋体" w:hint="eastAsia"/>
                <w:color w:val="000000"/>
                <w:kern w:val="0"/>
                <w:sz w:val="18"/>
                <w:szCs w:val="18"/>
              </w:rPr>
              <w:t>的相关规定</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内置光驱</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支持内置光驱</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网络设备规格</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★有线网卡数量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无线网卡及天线数量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≥0</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单无线网卡天线数量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≥0</w:t>
            </w:r>
          </w:p>
        </w:tc>
      </w:tr>
      <w:tr w:rsidR="00795FE4" w:rsidRPr="00795FE4" w:rsidTr="00795FE4">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外部接口规格</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★USB接口数量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机箱前面板应提供不少于</w:t>
            </w:r>
            <w:r w:rsidRPr="00795FE4">
              <w:rPr>
                <w:color w:val="000000"/>
                <w:kern w:val="0"/>
                <w:sz w:val="18"/>
                <w:szCs w:val="18"/>
              </w:rPr>
              <w:t>3</w:t>
            </w:r>
            <w:r w:rsidRPr="00795FE4">
              <w:rPr>
                <w:rFonts w:ascii="宋体" w:hAnsi="宋体" w:cs="宋体" w:hint="eastAsia"/>
                <w:color w:val="000000"/>
                <w:kern w:val="0"/>
                <w:sz w:val="18"/>
                <w:szCs w:val="18"/>
              </w:rPr>
              <w:t>个</w:t>
            </w:r>
            <w:r w:rsidRPr="00795FE4">
              <w:rPr>
                <w:color w:val="000000"/>
                <w:kern w:val="0"/>
                <w:sz w:val="18"/>
                <w:szCs w:val="18"/>
              </w:rPr>
              <w:t>USB</w:t>
            </w:r>
            <w:r w:rsidRPr="00795FE4">
              <w:rPr>
                <w:rFonts w:ascii="宋体" w:hAnsi="宋体" w:cs="宋体" w:hint="eastAsia"/>
                <w:color w:val="000000"/>
                <w:kern w:val="0"/>
                <w:sz w:val="18"/>
                <w:szCs w:val="18"/>
              </w:rPr>
              <w:t>接口（含</w:t>
            </w:r>
            <w:r w:rsidRPr="00795FE4">
              <w:rPr>
                <w:color w:val="000000"/>
                <w:kern w:val="0"/>
                <w:sz w:val="18"/>
                <w:szCs w:val="18"/>
              </w:rPr>
              <w:t>2</w:t>
            </w:r>
            <w:r w:rsidRPr="00795FE4">
              <w:rPr>
                <w:rFonts w:ascii="宋体" w:hAnsi="宋体" w:cs="宋体" w:hint="eastAsia"/>
                <w:color w:val="000000"/>
                <w:kern w:val="0"/>
                <w:sz w:val="18"/>
                <w:szCs w:val="18"/>
              </w:rPr>
              <w:t>个</w:t>
            </w:r>
            <w:r w:rsidRPr="00795FE4">
              <w:rPr>
                <w:color w:val="000000"/>
                <w:kern w:val="0"/>
                <w:sz w:val="18"/>
                <w:szCs w:val="18"/>
              </w:rPr>
              <w:t>USB3.0</w:t>
            </w:r>
            <w:r w:rsidRPr="00795FE4">
              <w:rPr>
                <w:rFonts w:ascii="宋体" w:hAnsi="宋体" w:cs="宋体" w:hint="eastAsia"/>
                <w:color w:val="000000"/>
                <w:kern w:val="0"/>
                <w:sz w:val="18"/>
                <w:szCs w:val="18"/>
              </w:rPr>
              <w:t>及以上接口）</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USB</w:t>
            </w:r>
            <w:proofErr w:type="gramStart"/>
            <w:r w:rsidRPr="00795FE4">
              <w:rPr>
                <w:rFonts w:ascii="宋体" w:hAnsi="宋体" w:cs="宋体" w:hint="eastAsia"/>
                <w:color w:val="000000"/>
                <w:kern w:val="0"/>
                <w:sz w:val="18"/>
                <w:szCs w:val="18"/>
              </w:rPr>
              <w:t>母座接口</w:t>
            </w:r>
            <w:proofErr w:type="gramEnd"/>
            <w:r w:rsidRPr="00795FE4">
              <w:rPr>
                <w:rFonts w:ascii="宋体" w:hAnsi="宋体" w:cs="宋体" w:hint="eastAsia"/>
                <w:color w:val="000000"/>
                <w:kern w:val="0"/>
                <w:sz w:val="18"/>
                <w:szCs w:val="18"/>
              </w:rPr>
              <w:t>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★视频接口数量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69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★音频接口</w:t>
            </w:r>
            <w:r w:rsidRPr="00795FE4">
              <w:rPr>
                <w:rFonts w:ascii="宋体" w:hAnsi="宋体" w:cs="宋体" w:hint="eastAsia"/>
                <w:color w:val="000000"/>
                <w:kern w:val="0"/>
                <w:sz w:val="18"/>
                <w:szCs w:val="18"/>
              </w:rPr>
              <w:lastRenderedPageBreak/>
              <w:t>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lastRenderedPageBreak/>
              <w:t>≥1</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lastRenderedPageBreak/>
              <w:t>70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存储卡接口数量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≥0</w:t>
            </w:r>
          </w:p>
        </w:tc>
      </w:tr>
      <w:tr w:rsidR="00795FE4" w:rsidRPr="00795FE4" w:rsidTr="00795FE4">
        <w:trPr>
          <w:trHeight w:val="110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整机基础规格</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★整机外观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a)</w:t>
            </w:r>
            <w:r w:rsidRPr="00795FE4">
              <w:rPr>
                <w:rFonts w:ascii="宋体" w:hAnsi="宋体" w:cs="宋体" w:hint="eastAsia"/>
                <w:color w:val="000000"/>
                <w:kern w:val="0"/>
                <w:sz w:val="18"/>
                <w:szCs w:val="18"/>
              </w:rPr>
              <w:t>产品表面不应有凹痕、划伤、裂缝、变形和污染等。表面涂层均匀，不应起泡、龟裂、脱落和磨损，金属零部件无锈蚀及其它机械损伤；</w:t>
            </w:r>
            <w:r w:rsidRPr="00795FE4">
              <w:rPr>
                <w:color w:val="000000"/>
                <w:kern w:val="0"/>
                <w:sz w:val="18"/>
                <w:szCs w:val="18"/>
              </w:rPr>
              <w:t>b)</w:t>
            </w:r>
            <w:r w:rsidRPr="00795FE4">
              <w:rPr>
                <w:rFonts w:ascii="宋体" w:hAnsi="宋体" w:cs="宋体" w:hint="eastAsia"/>
                <w:color w:val="000000"/>
                <w:kern w:val="0"/>
                <w:sz w:val="18"/>
                <w:szCs w:val="18"/>
              </w:rPr>
              <w:t>产品表面说明功能的文字、符号、标志，应清晰、端正、牢固</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★状态指示灯</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在产品显著位置提供状态指示功能，</w:t>
            </w:r>
            <w:proofErr w:type="gramStart"/>
            <w:r w:rsidRPr="00795FE4">
              <w:rPr>
                <w:rFonts w:ascii="宋体" w:hAnsi="宋体" w:cs="宋体" w:hint="eastAsia"/>
                <w:kern w:val="0"/>
                <w:sz w:val="18"/>
                <w:szCs w:val="18"/>
              </w:rPr>
              <w:t>如运行</w:t>
            </w:r>
            <w:proofErr w:type="gramEnd"/>
            <w:r w:rsidRPr="00795FE4">
              <w:rPr>
                <w:rFonts w:ascii="宋体" w:hAnsi="宋体" w:cs="宋体" w:hint="eastAsia"/>
                <w:kern w:val="0"/>
                <w:sz w:val="18"/>
                <w:szCs w:val="18"/>
              </w:rPr>
              <w:t>状态，并由供应商提供详细参数</w:t>
            </w:r>
          </w:p>
        </w:tc>
      </w:tr>
      <w:tr w:rsidR="00795FE4" w:rsidRPr="00795FE4" w:rsidTr="00795FE4">
        <w:trPr>
          <w:trHeight w:val="530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★整机结构</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a)</w:t>
            </w:r>
            <w:r w:rsidRPr="00795FE4">
              <w:rPr>
                <w:rFonts w:ascii="宋体" w:hAnsi="宋体" w:cs="宋体" w:hint="eastAsia"/>
                <w:color w:val="000000"/>
                <w:kern w:val="0"/>
                <w:sz w:val="18"/>
                <w:szCs w:val="18"/>
              </w:rPr>
              <w:t>机箱应符合</w:t>
            </w:r>
            <w:r w:rsidRPr="00795FE4">
              <w:rPr>
                <w:color w:val="000000"/>
                <w:kern w:val="0"/>
                <w:sz w:val="18"/>
                <w:szCs w:val="18"/>
              </w:rPr>
              <w:t>GB /T4208</w:t>
            </w:r>
            <w:r w:rsidRPr="00795FE4">
              <w:rPr>
                <w:rFonts w:ascii="宋体" w:hAnsi="宋体" w:cs="宋体" w:hint="eastAsia"/>
                <w:color w:val="000000"/>
                <w:kern w:val="0"/>
                <w:sz w:val="18"/>
                <w:szCs w:val="18"/>
              </w:rPr>
              <w:t>、</w:t>
            </w:r>
            <w:r w:rsidRPr="00795FE4">
              <w:rPr>
                <w:color w:val="000000"/>
                <w:kern w:val="0"/>
                <w:sz w:val="18"/>
                <w:szCs w:val="18"/>
              </w:rPr>
              <w:t>GB /T26246</w:t>
            </w:r>
            <w:r w:rsidRPr="00795FE4">
              <w:rPr>
                <w:rFonts w:ascii="宋体" w:hAnsi="宋体" w:cs="宋体" w:hint="eastAsia"/>
                <w:color w:val="000000"/>
                <w:kern w:val="0"/>
                <w:sz w:val="18"/>
                <w:szCs w:val="18"/>
              </w:rPr>
              <w:t>的相关规定；</w:t>
            </w:r>
            <w:r w:rsidRPr="00795FE4">
              <w:rPr>
                <w:color w:val="000000"/>
                <w:kern w:val="0"/>
                <w:sz w:val="18"/>
                <w:szCs w:val="18"/>
              </w:rPr>
              <w:t>b)</w:t>
            </w:r>
            <w:r w:rsidRPr="00795FE4">
              <w:rPr>
                <w:rFonts w:ascii="宋体" w:hAnsi="宋体" w:cs="宋体" w:hint="eastAsia"/>
                <w:color w:val="000000"/>
                <w:kern w:val="0"/>
                <w:sz w:val="18"/>
                <w:szCs w:val="18"/>
              </w:rPr>
              <w:t>产品内部结构应符合通用部件的安装需求；</w:t>
            </w:r>
            <w:r w:rsidRPr="00795FE4">
              <w:rPr>
                <w:color w:val="000000"/>
                <w:kern w:val="0"/>
                <w:sz w:val="18"/>
                <w:szCs w:val="18"/>
              </w:rPr>
              <w:t>c)</w:t>
            </w:r>
            <w:r w:rsidRPr="00795FE4">
              <w:rPr>
                <w:rFonts w:ascii="宋体" w:hAnsi="宋体" w:cs="宋体" w:hint="eastAsia"/>
                <w:color w:val="000000"/>
                <w:kern w:val="0"/>
                <w:sz w:val="18"/>
                <w:szCs w:val="18"/>
              </w:rPr>
              <w:t>所有输入输出接口应符合相关国家或行业标准；</w:t>
            </w:r>
            <w:r w:rsidRPr="00795FE4">
              <w:rPr>
                <w:color w:val="000000"/>
                <w:kern w:val="0"/>
                <w:sz w:val="18"/>
                <w:szCs w:val="18"/>
              </w:rPr>
              <w:t>d)</w:t>
            </w:r>
            <w:r w:rsidRPr="00795FE4">
              <w:rPr>
                <w:rFonts w:ascii="宋体" w:hAnsi="宋体" w:cs="宋体" w:hint="eastAsia"/>
                <w:color w:val="000000"/>
                <w:kern w:val="0"/>
                <w:sz w:val="18"/>
                <w:szCs w:val="18"/>
              </w:rPr>
              <w:t>产品零部件应紧固无松动，可插拔部件应可靠连接，开关、按钮和其它控制部件应灵活可靠，布局应方便使用；</w:t>
            </w:r>
            <w:r w:rsidRPr="00795FE4">
              <w:rPr>
                <w:color w:val="000000"/>
                <w:kern w:val="0"/>
                <w:sz w:val="18"/>
                <w:szCs w:val="18"/>
              </w:rPr>
              <w:t>e)</w:t>
            </w:r>
            <w:r w:rsidRPr="00795FE4">
              <w:rPr>
                <w:rFonts w:ascii="宋体" w:hAnsi="宋体" w:cs="宋体" w:hint="eastAsia"/>
                <w:color w:val="000000"/>
                <w:kern w:val="0"/>
                <w:sz w:val="18"/>
                <w:szCs w:val="18"/>
              </w:rPr>
              <w:t>所有</w:t>
            </w:r>
            <w:r w:rsidRPr="00795FE4">
              <w:rPr>
                <w:color w:val="000000"/>
                <w:kern w:val="0"/>
                <w:sz w:val="18"/>
                <w:szCs w:val="18"/>
              </w:rPr>
              <w:t>I/O</w:t>
            </w:r>
            <w:r w:rsidRPr="00795FE4">
              <w:rPr>
                <w:rFonts w:ascii="宋体" w:hAnsi="宋体" w:cs="宋体" w:hint="eastAsia"/>
                <w:color w:val="000000"/>
                <w:kern w:val="0"/>
                <w:sz w:val="18"/>
                <w:szCs w:val="18"/>
              </w:rPr>
              <w:t>连接器及需插接线缆的部位应预留采购人操作空间，方便插拔解锁与插拔线缆；</w:t>
            </w:r>
            <w:r w:rsidRPr="00795FE4">
              <w:rPr>
                <w:color w:val="000000"/>
                <w:kern w:val="0"/>
                <w:sz w:val="18"/>
                <w:szCs w:val="18"/>
              </w:rPr>
              <w:t>f)</w:t>
            </w:r>
            <w:r w:rsidRPr="00795FE4">
              <w:rPr>
                <w:rFonts w:ascii="宋体" w:hAnsi="宋体" w:cs="宋体" w:hint="eastAsia"/>
                <w:color w:val="000000"/>
                <w:kern w:val="0"/>
                <w:sz w:val="18"/>
                <w:szCs w:val="18"/>
              </w:rPr>
              <w:t>可插拔板卡插槽部位应预留安装、拆卸或更换板卡空间；</w:t>
            </w:r>
            <w:r w:rsidRPr="00795FE4">
              <w:rPr>
                <w:color w:val="000000"/>
                <w:kern w:val="0"/>
                <w:sz w:val="18"/>
                <w:szCs w:val="18"/>
              </w:rPr>
              <w:t>g)</w:t>
            </w:r>
            <w:r w:rsidRPr="00795FE4">
              <w:rPr>
                <w:rFonts w:ascii="宋体" w:hAnsi="宋体" w:cs="宋体" w:hint="eastAsia"/>
                <w:color w:val="000000"/>
                <w:kern w:val="0"/>
                <w:sz w:val="18"/>
                <w:szCs w:val="18"/>
              </w:rPr>
              <w:t>拆装可能接触到的金属剪口或金属尖角部位应做防划伤处理，以保证安全；</w:t>
            </w:r>
            <w:r w:rsidRPr="00795FE4">
              <w:rPr>
                <w:color w:val="000000"/>
                <w:kern w:val="0"/>
                <w:sz w:val="18"/>
                <w:szCs w:val="18"/>
              </w:rPr>
              <w:t>h)</w:t>
            </w:r>
            <w:r w:rsidRPr="00795FE4">
              <w:rPr>
                <w:rFonts w:ascii="宋体" w:hAnsi="宋体" w:cs="宋体" w:hint="eastAsia"/>
                <w:color w:val="000000"/>
                <w:kern w:val="0"/>
                <w:sz w:val="18"/>
                <w:szCs w:val="18"/>
              </w:rPr>
              <w:t>整机内部走线应规整，固线结构和位置要合理可靠并做防割线处理，需便于理线和插拔操作，走线应不影响系统各主要部件组装和拆卸；</w:t>
            </w:r>
            <w:r w:rsidRPr="00795FE4">
              <w:rPr>
                <w:color w:val="000000"/>
                <w:kern w:val="0"/>
                <w:sz w:val="18"/>
                <w:szCs w:val="18"/>
              </w:rPr>
              <w:t>i)</w:t>
            </w:r>
            <w:r w:rsidRPr="00795FE4">
              <w:rPr>
                <w:rFonts w:ascii="宋体" w:hAnsi="宋体" w:cs="宋体" w:hint="eastAsia"/>
                <w:color w:val="000000"/>
                <w:kern w:val="0"/>
                <w:sz w:val="18"/>
                <w:szCs w:val="18"/>
              </w:rPr>
              <w:t>如需</w:t>
            </w:r>
            <w:proofErr w:type="gramStart"/>
            <w:r w:rsidRPr="00795FE4">
              <w:rPr>
                <w:rFonts w:ascii="宋体" w:hAnsi="宋体" w:cs="宋体" w:hint="eastAsia"/>
                <w:color w:val="000000"/>
                <w:kern w:val="0"/>
                <w:sz w:val="18"/>
                <w:szCs w:val="18"/>
              </w:rPr>
              <w:t>通过孔走线</w:t>
            </w:r>
            <w:proofErr w:type="gramEnd"/>
            <w:r w:rsidRPr="00795FE4">
              <w:rPr>
                <w:rFonts w:ascii="宋体" w:hAnsi="宋体" w:cs="宋体" w:hint="eastAsia"/>
                <w:color w:val="000000"/>
                <w:kern w:val="0"/>
                <w:sz w:val="18"/>
                <w:szCs w:val="18"/>
              </w:rPr>
              <w:t>，过线孔应做防割线处理；</w:t>
            </w:r>
            <w:r w:rsidRPr="00795FE4">
              <w:rPr>
                <w:color w:val="000000"/>
                <w:kern w:val="0"/>
                <w:sz w:val="18"/>
                <w:szCs w:val="18"/>
              </w:rPr>
              <w:t>j)</w:t>
            </w:r>
            <w:r w:rsidRPr="00795FE4">
              <w:rPr>
                <w:rFonts w:ascii="宋体" w:hAnsi="宋体" w:cs="宋体" w:hint="eastAsia"/>
                <w:color w:val="000000"/>
                <w:kern w:val="0"/>
                <w:sz w:val="18"/>
                <w:szCs w:val="18"/>
              </w:rPr>
              <w:t>各插头位置和插拔方向应合理，应做到插拔无障碍设计，具备</w:t>
            </w:r>
            <w:proofErr w:type="gramStart"/>
            <w:r w:rsidRPr="00795FE4">
              <w:rPr>
                <w:rFonts w:ascii="宋体" w:hAnsi="宋体" w:cs="宋体" w:hint="eastAsia"/>
                <w:color w:val="000000"/>
                <w:kern w:val="0"/>
                <w:sz w:val="18"/>
                <w:szCs w:val="18"/>
              </w:rPr>
              <w:t>防呆设计</w:t>
            </w:r>
            <w:proofErr w:type="gramEnd"/>
            <w:r w:rsidRPr="00795FE4">
              <w:rPr>
                <w:rFonts w:ascii="宋体" w:hAnsi="宋体" w:cs="宋体" w:hint="eastAsia"/>
                <w:color w:val="000000"/>
                <w:kern w:val="0"/>
                <w:sz w:val="18"/>
                <w:szCs w:val="18"/>
              </w:rPr>
              <w:t>，有效避免误操作；</w:t>
            </w:r>
            <w:r w:rsidRPr="00795FE4">
              <w:rPr>
                <w:color w:val="000000"/>
                <w:kern w:val="0"/>
                <w:sz w:val="18"/>
                <w:szCs w:val="18"/>
              </w:rPr>
              <w:t>k)</w:t>
            </w:r>
            <w:r w:rsidRPr="00795FE4">
              <w:rPr>
                <w:rFonts w:ascii="宋体" w:hAnsi="宋体" w:cs="宋体" w:hint="eastAsia"/>
                <w:color w:val="000000"/>
                <w:kern w:val="0"/>
                <w:sz w:val="18"/>
                <w:szCs w:val="18"/>
              </w:rPr>
              <w:t>各主要部件拆装无障碍，使用常规工具拆装，无特殊拆装工具需求；</w:t>
            </w:r>
            <w:r w:rsidRPr="00795FE4">
              <w:rPr>
                <w:color w:val="000000"/>
                <w:kern w:val="0"/>
                <w:sz w:val="18"/>
                <w:szCs w:val="18"/>
              </w:rPr>
              <w:t>l)</w:t>
            </w:r>
            <w:r w:rsidRPr="00795FE4">
              <w:rPr>
                <w:rFonts w:ascii="宋体" w:hAnsi="宋体" w:cs="宋体" w:hint="eastAsia"/>
                <w:color w:val="000000"/>
                <w:kern w:val="0"/>
                <w:sz w:val="18"/>
                <w:szCs w:val="18"/>
              </w:rPr>
              <w:t>各主要部件拆装步骤要少，各自</w:t>
            </w:r>
            <w:proofErr w:type="gramStart"/>
            <w:r w:rsidRPr="00795FE4">
              <w:rPr>
                <w:rFonts w:ascii="宋体" w:hAnsi="宋体" w:cs="宋体" w:hint="eastAsia"/>
                <w:color w:val="000000"/>
                <w:kern w:val="0"/>
                <w:sz w:val="18"/>
                <w:szCs w:val="18"/>
              </w:rPr>
              <w:t>拆装需</w:t>
            </w:r>
            <w:proofErr w:type="gramEnd"/>
            <w:r w:rsidRPr="00795FE4">
              <w:rPr>
                <w:rFonts w:ascii="宋体" w:hAnsi="宋体" w:cs="宋体" w:hint="eastAsia"/>
                <w:color w:val="000000"/>
                <w:kern w:val="0"/>
                <w:sz w:val="18"/>
                <w:szCs w:val="18"/>
              </w:rPr>
              <w:t>避免相互干扰；</w:t>
            </w:r>
            <w:r w:rsidRPr="00795FE4">
              <w:rPr>
                <w:color w:val="000000"/>
                <w:kern w:val="0"/>
                <w:sz w:val="18"/>
                <w:szCs w:val="18"/>
              </w:rPr>
              <w:t>m)</w:t>
            </w:r>
            <w:r w:rsidRPr="00795FE4">
              <w:rPr>
                <w:rFonts w:ascii="宋体" w:hAnsi="宋体" w:cs="宋体" w:hint="eastAsia"/>
                <w:color w:val="000000"/>
                <w:kern w:val="0"/>
                <w:sz w:val="18"/>
                <w:szCs w:val="18"/>
              </w:rPr>
              <w:t>对于整机或零部件外表面为高亮面的，应粘贴保护膜，保护膜需粘贴牢固，运输、组装等过程不易脱落，撕下无残留；</w:t>
            </w:r>
            <w:r w:rsidRPr="00795FE4">
              <w:rPr>
                <w:color w:val="000000"/>
                <w:kern w:val="0"/>
                <w:sz w:val="18"/>
                <w:szCs w:val="18"/>
              </w:rPr>
              <w:t>n)</w:t>
            </w:r>
            <w:r w:rsidRPr="00795FE4">
              <w:rPr>
                <w:rFonts w:ascii="宋体" w:hAnsi="宋体" w:cs="宋体" w:hint="eastAsia"/>
                <w:color w:val="000000"/>
                <w:kern w:val="0"/>
                <w:sz w:val="18"/>
                <w:szCs w:val="18"/>
              </w:rPr>
              <w:t>其它要求应符合</w:t>
            </w:r>
            <w:r w:rsidRPr="00795FE4">
              <w:rPr>
                <w:color w:val="000000"/>
                <w:kern w:val="0"/>
                <w:sz w:val="18"/>
                <w:szCs w:val="18"/>
              </w:rPr>
              <w:t>GB /T9813.1</w:t>
            </w:r>
            <w:r w:rsidRPr="00795FE4">
              <w:rPr>
                <w:rFonts w:ascii="宋体" w:hAnsi="宋体" w:cs="宋体" w:hint="eastAsia"/>
                <w:color w:val="000000"/>
                <w:kern w:val="0"/>
                <w:sz w:val="18"/>
                <w:szCs w:val="18"/>
              </w:rPr>
              <w:t>的相关规定</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★机箱防护要求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机箱应符合</w:t>
            </w:r>
            <w:r w:rsidRPr="00795FE4">
              <w:rPr>
                <w:color w:val="000000"/>
                <w:kern w:val="0"/>
                <w:sz w:val="18"/>
                <w:szCs w:val="18"/>
              </w:rPr>
              <w:t>GB /T4208</w:t>
            </w:r>
            <w:r w:rsidRPr="00795FE4">
              <w:rPr>
                <w:rFonts w:ascii="宋体" w:hAnsi="宋体" w:cs="宋体" w:hint="eastAsia"/>
                <w:color w:val="000000"/>
                <w:kern w:val="0"/>
                <w:sz w:val="18"/>
                <w:szCs w:val="18"/>
              </w:rPr>
              <w:t>中</w:t>
            </w:r>
            <w:r w:rsidRPr="00795FE4">
              <w:rPr>
                <w:color w:val="000000"/>
                <w:kern w:val="0"/>
                <w:sz w:val="18"/>
                <w:szCs w:val="18"/>
              </w:rPr>
              <w:t>IP20</w:t>
            </w:r>
            <w:r w:rsidRPr="00795FE4">
              <w:rPr>
                <w:rFonts w:ascii="宋体" w:hAnsi="宋体" w:cs="宋体" w:hint="eastAsia"/>
                <w:color w:val="000000"/>
                <w:kern w:val="0"/>
                <w:sz w:val="18"/>
                <w:szCs w:val="18"/>
              </w:rPr>
              <w:t>防护要求</w:t>
            </w:r>
          </w:p>
        </w:tc>
      </w:tr>
      <w:tr w:rsidR="00795FE4" w:rsidRPr="00795FE4" w:rsidTr="00795FE4">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★整机噪音</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产品工作在空闲状态下，产品的声功率级应不超过</w:t>
            </w:r>
            <w:r w:rsidRPr="00795FE4">
              <w:rPr>
                <w:color w:val="000000"/>
                <w:kern w:val="0"/>
                <w:sz w:val="18"/>
                <w:szCs w:val="18"/>
              </w:rPr>
              <w:t>4.5Bel</w:t>
            </w:r>
          </w:p>
        </w:tc>
      </w:tr>
      <w:tr w:rsidR="00795FE4" w:rsidRPr="00795FE4" w:rsidTr="00795FE4">
        <w:trPr>
          <w:trHeight w:val="144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★整机散热</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在环境温度</w:t>
            </w:r>
            <w:r w:rsidRPr="00795FE4">
              <w:rPr>
                <w:color w:val="000000"/>
                <w:kern w:val="0"/>
                <w:sz w:val="18"/>
                <w:szCs w:val="18"/>
              </w:rPr>
              <w:t>25</w:t>
            </w:r>
            <w:r w:rsidRPr="00795FE4">
              <w:rPr>
                <w:rFonts w:ascii="宋体" w:hAnsi="宋体" w:cs="宋体"/>
                <w:color w:val="000000"/>
                <w:kern w:val="0"/>
                <w:sz w:val="18"/>
                <w:szCs w:val="18"/>
              </w:rPr>
              <w:t>℃</w:t>
            </w:r>
            <w:r w:rsidRPr="00795FE4">
              <w:rPr>
                <w:rFonts w:ascii="宋体" w:hAnsi="宋体" w:cs="宋体" w:hint="eastAsia"/>
                <w:color w:val="000000"/>
                <w:kern w:val="0"/>
                <w:sz w:val="18"/>
                <w:szCs w:val="18"/>
              </w:rPr>
              <w:t>及处理器满载情况下，产品表面温度应符合如下要求：</w:t>
            </w:r>
            <w:r w:rsidRPr="00795FE4">
              <w:rPr>
                <w:color w:val="000000"/>
                <w:kern w:val="0"/>
                <w:sz w:val="18"/>
                <w:szCs w:val="18"/>
              </w:rPr>
              <w:t>a)</w:t>
            </w:r>
            <w:r w:rsidRPr="00795FE4">
              <w:rPr>
                <w:rFonts w:ascii="宋体" w:hAnsi="宋体" w:cs="宋体" w:hint="eastAsia"/>
                <w:color w:val="000000"/>
                <w:kern w:val="0"/>
                <w:sz w:val="18"/>
                <w:szCs w:val="18"/>
              </w:rPr>
              <w:t>出风口在机箱后面</w:t>
            </w:r>
            <w:proofErr w:type="gramStart"/>
            <w:r w:rsidRPr="00795FE4">
              <w:rPr>
                <w:rFonts w:ascii="宋体" w:hAnsi="宋体" w:cs="宋体" w:hint="eastAsia"/>
                <w:color w:val="000000"/>
                <w:kern w:val="0"/>
                <w:sz w:val="18"/>
                <w:szCs w:val="18"/>
              </w:rPr>
              <w:t>板情况</w:t>
            </w:r>
            <w:proofErr w:type="gramEnd"/>
            <w:r w:rsidRPr="00795FE4">
              <w:rPr>
                <w:rFonts w:ascii="宋体" w:hAnsi="宋体" w:cs="宋体" w:hint="eastAsia"/>
                <w:color w:val="000000"/>
                <w:kern w:val="0"/>
                <w:sz w:val="18"/>
                <w:szCs w:val="18"/>
              </w:rPr>
              <w:t>下，出风口温度不高于</w:t>
            </w:r>
            <w:r w:rsidRPr="00795FE4">
              <w:rPr>
                <w:color w:val="000000"/>
                <w:kern w:val="0"/>
                <w:sz w:val="18"/>
                <w:szCs w:val="18"/>
              </w:rPr>
              <w:t>55</w:t>
            </w:r>
            <w:r w:rsidRPr="00795FE4">
              <w:rPr>
                <w:rFonts w:ascii="宋体" w:hAnsi="宋体" w:cs="宋体"/>
                <w:color w:val="000000"/>
                <w:kern w:val="0"/>
                <w:sz w:val="18"/>
                <w:szCs w:val="18"/>
              </w:rPr>
              <w:t>℃</w:t>
            </w:r>
            <w:r w:rsidRPr="00795FE4">
              <w:rPr>
                <w:color w:val="000000"/>
                <w:kern w:val="0"/>
                <w:sz w:val="18"/>
                <w:szCs w:val="18"/>
              </w:rPr>
              <w:t>;b)</w:t>
            </w:r>
            <w:r w:rsidRPr="00795FE4">
              <w:rPr>
                <w:rFonts w:ascii="宋体" w:hAnsi="宋体" w:cs="宋体" w:hint="eastAsia"/>
                <w:color w:val="000000"/>
                <w:kern w:val="0"/>
                <w:sz w:val="18"/>
                <w:szCs w:val="18"/>
              </w:rPr>
              <w:t>可触及面温度不高于</w:t>
            </w:r>
            <w:r w:rsidRPr="00795FE4">
              <w:rPr>
                <w:color w:val="000000"/>
                <w:kern w:val="0"/>
                <w:sz w:val="18"/>
                <w:szCs w:val="18"/>
              </w:rPr>
              <w:t>45</w:t>
            </w:r>
            <w:r w:rsidRPr="00795FE4">
              <w:rPr>
                <w:rFonts w:ascii="宋体" w:hAnsi="宋体" w:cs="宋体"/>
                <w:color w:val="000000"/>
                <w:kern w:val="0"/>
                <w:sz w:val="18"/>
                <w:szCs w:val="18"/>
              </w:rPr>
              <w:t>℃</w:t>
            </w:r>
            <w:r w:rsidRPr="00795FE4">
              <w:rPr>
                <w:color w:val="000000"/>
                <w:kern w:val="0"/>
                <w:sz w:val="18"/>
                <w:szCs w:val="18"/>
              </w:rPr>
              <w:t>;c)</w:t>
            </w:r>
            <w:r w:rsidRPr="00795FE4">
              <w:rPr>
                <w:rFonts w:ascii="宋体" w:hAnsi="宋体" w:cs="宋体" w:hint="eastAsia"/>
                <w:color w:val="000000"/>
                <w:kern w:val="0"/>
                <w:sz w:val="18"/>
                <w:szCs w:val="18"/>
              </w:rPr>
              <w:t>显示器表面温度：显示屏不高于</w:t>
            </w:r>
            <w:r w:rsidRPr="00795FE4">
              <w:rPr>
                <w:color w:val="000000"/>
                <w:kern w:val="0"/>
                <w:sz w:val="18"/>
                <w:szCs w:val="18"/>
              </w:rPr>
              <w:t>38</w:t>
            </w:r>
            <w:r w:rsidRPr="00795FE4">
              <w:rPr>
                <w:rFonts w:ascii="宋体" w:hAnsi="宋体" w:cs="宋体"/>
                <w:color w:val="000000"/>
                <w:kern w:val="0"/>
                <w:sz w:val="18"/>
                <w:szCs w:val="18"/>
              </w:rPr>
              <w:t>℃</w:t>
            </w:r>
            <w:r w:rsidRPr="00795FE4">
              <w:rPr>
                <w:color w:val="000000"/>
                <w:kern w:val="0"/>
                <w:sz w:val="18"/>
                <w:szCs w:val="18"/>
              </w:rPr>
              <w:t>,</w:t>
            </w:r>
            <w:r w:rsidRPr="00795FE4">
              <w:rPr>
                <w:rFonts w:ascii="宋体" w:hAnsi="宋体" w:cs="宋体" w:hint="eastAsia"/>
                <w:color w:val="000000"/>
                <w:kern w:val="0"/>
                <w:sz w:val="18"/>
                <w:szCs w:val="18"/>
              </w:rPr>
              <w:t>显示屏上下灯带位置温度（如涉及）不高于</w:t>
            </w:r>
            <w:r w:rsidRPr="00795FE4">
              <w:rPr>
                <w:color w:val="000000"/>
                <w:kern w:val="0"/>
                <w:sz w:val="18"/>
                <w:szCs w:val="18"/>
              </w:rPr>
              <w:t>40</w:t>
            </w:r>
            <w:r w:rsidRPr="00795FE4">
              <w:rPr>
                <w:rFonts w:ascii="宋体" w:hAnsi="宋体" w:cs="宋体"/>
                <w:color w:val="000000"/>
                <w:kern w:val="0"/>
                <w:sz w:val="18"/>
                <w:szCs w:val="18"/>
              </w:rPr>
              <w:t>℃</w:t>
            </w:r>
            <w:r w:rsidRPr="00795FE4">
              <w:rPr>
                <w:color w:val="000000"/>
                <w:kern w:val="0"/>
                <w:sz w:val="18"/>
                <w:szCs w:val="18"/>
              </w:rPr>
              <w:t>,</w:t>
            </w:r>
            <w:r w:rsidRPr="00795FE4">
              <w:rPr>
                <w:rFonts w:ascii="宋体" w:hAnsi="宋体" w:cs="宋体" w:hint="eastAsia"/>
                <w:color w:val="000000"/>
                <w:kern w:val="0"/>
                <w:sz w:val="18"/>
                <w:szCs w:val="18"/>
              </w:rPr>
              <w:t>出风口温度不高于</w:t>
            </w:r>
            <w:r w:rsidRPr="00795FE4">
              <w:rPr>
                <w:color w:val="000000"/>
                <w:kern w:val="0"/>
                <w:sz w:val="18"/>
                <w:szCs w:val="18"/>
              </w:rPr>
              <w:t>45</w:t>
            </w:r>
            <w:r w:rsidRPr="00795FE4">
              <w:rPr>
                <w:rFonts w:ascii="宋体" w:hAnsi="宋体" w:cs="宋体"/>
                <w:color w:val="000000"/>
                <w:kern w:val="0"/>
                <w:sz w:val="18"/>
                <w:szCs w:val="18"/>
              </w:rPr>
              <w:t>℃</w:t>
            </w:r>
          </w:p>
        </w:tc>
      </w:tr>
      <w:tr w:rsidR="00795FE4" w:rsidRPr="00795FE4" w:rsidTr="00795FE4">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★整机能效限定值</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产品能效限定值应达到</w:t>
            </w:r>
            <w:r w:rsidRPr="00795FE4">
              <w:rPr>
                <w:color w:val="000000"/>
                <w:kern w:val="0"/>
                <w:sz w:val="18"/>
                <w:szCs w:val="18"/>
              </w:rPr>
              <w:t>GB 28380-2012</w:t>
            </w:r>
            <w:r w:rsidRPr="00795FE4">
              <w:rPr>
                <w:rFonts w:ascii="宋体" w:hAnsi="宋体" w:cs="宋体" w:hint="eastAsia"/>
                <w:color w:val="000000"/>
                <w:kern w:val="0"/>
                <w:sz w:val="18"/>
                <w:szCs w:val="18"/>
              </w:rPr>
              <w:t>标准中能效等级</w:t>
            </w:r>
            <w:r w:rsidRPr="00795FE4">
              <w:rPr>
                <w:color w:val="000000"/>
                <w:kern w:val="0"/>
                <w:sz w:val="18"/>
                <w:szCs w:val="18"/>
              </w:rPr>
              <w:t>2</w:t>
            </w:r>
            <w:r w:rsidRPr="00795FE4">
              <w:rPr>
                <w:rFonts w:ascii="宋体" w:hAnsi="宋体" w:cs="宋体" w:hint="eastAsia"/>
                <w:color w:val="000000"/>
                <w:kern w:val="0"/>
                <w:sz w:val="18"/>
                <w:szCs w:val="18"/>
              </w:rPr>
              <w:t>级及以上</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机身材质</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塑料</w:t>
            </w:r>
            <w:r w:rsidRPr="00795FE4">
              <w:rPr>
                <w:color w:val="000000"/>
                <w:kern w:val="0"/>
                <w:sz w:val="18"/>
                <w:szCs w:val="18"/>
              </w:rPr>
              <w:t>/</w:t>
            </w:r>
            <w:r w:rsidRPr="00795FE4">
              <w:rPr>
                <w:rFonts w:ascii="宋体" w:hAnsi="宋体" w:cs="宋体" w:hint="eastAsia"/>
                <w:color w:val="000000"/>
                <w:kern w:val="0"/>
                <w:sz w:val="18"/>
                <w:szCs w:val="18"/>
              </w:rPr>
              <w:t>金属等</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79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机身颜色</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灰色</w:t>
            </w:r>
            <w:r w:rsidRPr="00795FE4">
              <w:rPr>
                <w:color w:val="000000"/>
                <w:kern w:val="0"/>
                <w:sz w:val="18"/>
                <w:szCs w:val="18"/>
              </w:rPr>
              <w:t>/</w:t>
            </w:r>
            <w:r w:rsidRPr="00795FE4">
              <w:rPr>
                <w:rFonts w:ascii="宋体" w:hAnsi="宋体" w:cs="宋体" w:hint="eastAsia"/>
                <w:color w:val="000000"/>
                <w:kern w:val="0"/>
                <w:sz w:val="18"/>
                <w:szCs w:val="18"/>
              </w:rPr>
              <w:t>黑色等商务色系</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★机箱尺寸容量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机</w:t>
            </w:r>
            <w:proofErr w:type="gramStart"/>
            <w:r w:rsidRPr="00795FE4">
              <w:rPr>
                <w:rFonts w:ascii="宋体" w:hAnsi="宋体" w:cs="宋体" w:hint="eastAsia"/>
                <w:kern w:val="0"/>
                <w:sz w:val="18"/>
                <w:szCs w:val="18"/>
              </w:rPr>
              <w:t>箱体积应不</w:t>
            </w:r>
            <w:proofErr w:type="gramEnd"/>
            <w:r w:rsidRPr="00795FE4">
              <w:rPr>
                <w:rFonts w:ascii="宋体" w:hAnsi="宋体" w:cs="宋体" w:hint="eastAsia"/>
                <w:kern w:val="0"/>
                <w:sz w:val="18"/>
                <w:szCs w:val="18"/>
              </w:rPr>
              <w:t>大于</w:t>
            </w:r>
            <w:r w:rsidRPr="00795FE4">
              <w:rPr>
                <w:color w:val="000000"/>
                <w:kern w:val="0"/>
                <w:sz w:val="18"/>
                <w:szCs w:val="18"/>
              </w:rPr>
              <w:t>30L</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CPU性能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★CPU物理核数</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≥6</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★CPU主频</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≥2.0GHz</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★CPU末级缓存容量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≥2MB</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lastRenderedPageBreak/>
              <w:t>84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★CPU支持的内存最高速率</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≥5000MT/s</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内存性能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★内存读写速率</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≥5000MT/s</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显卡性能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★显示分辨率</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≥1920x1080</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★显卡显示芯片核心频率</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≥300MHz</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★显存等效频率</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≥1000MT/s</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89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★显卡可支持多</w:t>
            </w:r>
            <w:proofErr w:type="gramStart"/>
            <w:r w:rsidRPr="00795FE4">
              <w:rPr>
                <w:rFonts w:ascii="宋体" w:hAnsi="宋体" w:cs="宋体" w:hint="eastAsia"/>
                <w:color w:val="000000"/>
                <w:kern w:val="0"/>
                <w:sz w:val="18"/>
                <w:szCs w:val="18"/>
              </w:rPr>
              <w:t>屏同时</w:t>
            </w:r>
            <w:proofErr w:type="gramEnd"/>
            <w:r w:rsidRPr="00795FE4">
              <w:rPr>
                <w:rFonts w:ascii="宋体" w:hAnsi="宋体" w:cs="宋体" w:hint="eastAsia"/>
                <w:color w:val="000000"/>
                <w:kern w:val="0"/>
                <w:sz w:val="18"/>
                <w:szCs w:val="18"/>
              </w:rPr>
              <w:t>显示数量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显卡应支持</w:t>
            </w:r>
            <w:r w:rsidRPr="00795FE4">
              <w:rPr>
                <w:color w:val="000000"/>
                <w:kern w:val="0"/>
                <w:sz w:val="18"/>
                <w:szCs w:val="18"/>
              </w:rPr>
              <w:t>2</w:t>
            </w:r>
            <w:r w:rsidRPr="00795FE4">
              <w:rPr>
                <w:rFonts w:ascii="宋体" w:hAnsi="宋体" w:cs="宋体" w:hint="eastAsia"/>
                <w:color w:val="000000"/>
                <w:kern w:val="0"/>
                <w:sz w:val="18"/>
                <w:szCs w:val="18"/>
              </w:rPr>
              <w:t>块屏幕同时显示，分辨率应不低于</w:t>
            </w:r>
            <w:r w:rsidRPr="00795FE4">
              <w:rPr>
                <w:color w:val="000000"/>
                <w:kern w:val="0"/>
                <w:sz w:val="18"/>
                <w:szCs w:val="18"/>
              </w:rPr>
              <w:t>1920×1080</w:t>
            </w:r>
          </w:p>
        </w:tc>
      </w:tr>
      <w:tr w:rsidR="00795FE4" w:rsidRPr="00795FE4" w:rsidTr="00795FE4">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99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网络设备性能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★有线网卡速率</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最高速率应不低于</w:t>
            </w:r>
            <w:r w:rsidRPr="00795FE4">
              <w:rPr>
                <w:color w:val="000000"/>
                <w:kern w:val="0"/>
                <w:sz w:val="18"/>
                <w:szCs w:val="18"/>
              </w:rPr>
              <w:t>1000Mbps</w:t>
            </w:r>
            <w:r w:rsidRPr="00795FE4">
              <w:rPr>
                <w:rFonts w:ascii="宋体" w:hAnsi="宋体" w:cs="宋体" w:hint="eastAsia"/>
                <w:color w:val="000000"/>
                <w:kern w:val="0"/>
                <w:sz w:val="18"/>
                <w:szCs w:val="18"/>
              </w:rPr>
              <w:t>，应支持</w:t>
            </w:r>
            <w:r w:rsidRPr="00795FE4">
              <w:rPr>
                <w:color w:val="000000"/>
                <w:kern w:val="0"/>
                <w:sz w:val="18"/>
                <w:szCs w:val="18"/>
              </w:rPr>
              <w:t>10Mbps</w:t>
            </w:r>
            <w:r w:rsidRPr="00795FE4">
              <w:rPr>
                <w:rFonts w:ascii="宋体" w:hAnsi="宋体" w:cs="宋体" w:hint="eastAsia"/>
                <w:color w:val="000000"/>
                <w:kern w:val="0"/>
                <w:sz w:val="18"/>
                <w:szCs w:val="18"/>
              </w:rPr>
              <w:t>、</w:t>
            </w:r>
            <w:r w:rsidRPr="00795FE4">
              <w:rPr>
                <w:color w:val="000000"/>
                <w:kern w:val="0"/>
                <w:sz w:val="18"/>
                <w:szCs w:val="18"/>
              </w:rPr>
              <w:t>100Mbps</w:t>
            </w:r>
            <w:r w:rsidRPr="00795FE4">
              <w:rPr>
                <w:rFonts w:ascii="宋体" w:hAnsi="宋体" w:cs="宋体" w:hint="eastAsia"/>
                <w:color w:val="000000"/>
                <w:kern w:val="0"/>
                <w:sz w:val="18"/>
                <w:szCs w:val="18"/>
              </w:rPr>
              <w:t>、</w:t>
            </w:r>
            <w:r w:rsidRPr="00795FE4">
              <w:rPr>
                <w:color w:val="000000"/>
                <w:kern w:val="0"/>
                <w:sz w:val="18"/>
                <w:szCs w:val="18"/>
              </w:rPr>
              <w:t>1000Mbps</w:t>
            </w:r>
            <w:r w:rsidRPr="00795FE4">
              <w:rPr>
                <w:rFonts w:ascii="宋体" w:hAnsi="宋体" w:cs="宋体" w:hint="eastAsia"/>
                <w:color w:val="000000"/>
                <w:kern w:val="0"/>
                <w:sz w:val="18"/>
                <w:szCs w:val="18"/>
              </w:rPr>
              <w:t>速率自适应</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支持无线网络通信技术协议</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无线网卡频宽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主板功能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内存扩展接口(</w:t>
            </w:r>
            <w:proofErr w:type="gramStart"/>
            <w:r w:rsidRPr="00795FE4">
              <w:rPr>
                <w:rFonts w:ascii="宋体" w:hAnsi="宋体" w:cs="宋体" w:hint="eastAsia"/>
                <w:color w:val="000000"/>
                <w:kern w:val="0"/>
                <w:sz w:val="18"/>
                <w:szCs w:val="18"/>
              </w:rPr>
              <w:t>板载内存</w:t>
            </w:r>
            <w:proofErr w:type="gramEnd"/>
            <w:r w:rsidRPr="00795FE4">
              <w:rPr>
                <w:rFonts w:ascii="宋体" w:hAnsi="宋体" w:cs="宋体" w:hint="eastAsia"/>
                <w:color w:val="000000"/>
                <w:kern w:val="0"/>
                <w:sz w:val="18"/>
                <w:szCs w:val="18"/>
              </w:rPr>
              <w:t>不涉及)</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≥2</w:t>
            </w:r>
            <w:r w:rsidRPr="00795FE4">
              <w:rPr>
                <w:rFonts w:ascii="宋体" w:hAnsi="宋体" w:cs="宋体" w:hint="eastAsia"/>
                <w:color w:val="000000"/>
                <w:kern w:val="0"/>
                <w:sz w:val="18"/>
                <w:szCs w:val="18"/>
              </w:rPr>
              <w:t>个</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存储扩展接口(</w:t>
            </w:r>
            <w:proofErr w:type="gramStart"/>
            <w:r w:rsidRPr="00795FE4">
              <w:rPr>
                <w:rFonts w:ascii="宋体" w:hAnsi="宋体" w:cs="宋体" w:hint="eastAsia"/>
                <w:color w:val="000000"/>
                <w:kern w:val="0"/>
                <w:sz w:val="18"/>
                <w:szCs w:val="18"/>
              </w:rPr>
              <w:t>板载存储</w:t>
            </w:r>
            <w:proofErr w:type="gramEnd"/>
            <w:r w:rsidRPr="00795FE4">
              <w:rPr>
                <w:rFonts w:ascii="宋体" w:hAnsi="宋体" w:cs="宋体" w:hint="eastAsia"/>
                <w:color w:val="000000"/>
                <w:kern w:val="0"/>
                <w:sz w:val="18"/>
                <w:szCs w:val="18"/>
              </w:rPr>
              <w:t>不涉及)</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★主板USB瞬间过流保护</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支持有瞬间过流保护功能</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★主板防静电保护</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支持防静电保护功能</w:t>
            </w:r>
          </w:p>
        </w:tc>
      </w:tr>
      <w:tr w:rsidR="00795FE4" w:rsidRPr="00795FE4" w:rsidTr="00795FE4">
        <w:trPr>
          <w:trHeight w:val="16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★I/O接口功能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提供基于标准</w:t>
            </w:r>
            <w:r w:rsidRPr="00795FE4">
              <w:rPr>
                <w:color w:val="000000"/>
                <w:kern w:val="0"/>
                <w:sz w:val="18"/>
                <w:szCs w:val="18"/>
              </w:rPr>
              <w:t>USB</w:t>
            </w:r>
            <w:r w:rsidRPr="00795FE4">
              <w:rPr>
                <w:rFonts w:ascii="宋体" w:hAnsi="宋体" w:cs="宋体" w:hint="eastAsia"/>
                <w:color w:val="000000"/>
                <w:kern w:val="0"/>
                <w:sz w:val="18"/>
                <w:szCs w:val="18"/>
              </w:rPr>
              <w:t>接口外设连接功能、基于音频输入输出接口的音频扩展功能、基于</w:t>
            </w:r>
            <w:r w:rsidRPr="00795FE4">
              <w:rPr>
                <w:color w:val="000000"/>
                <w:kern w:val="0"/>
                <w:sz w:val="18"/>
                <w:szCs w:val="18"/>
              </w:rPr>
              <w:t>PCIe</w:t>
            </w:r>
            <w:r w:rsidRPr="00795FE4">
              <w:rPr>
                <w:rFonts w:ascii="宋体" w:hAnsi="宋体" w:cs="宋体" w:hint="eastAsia"/>
                <w:color w:val="000000"/>
                <w:kern w:val="0"/>
                <w:sz w:val="18"/>
                <w:szCs w:val="18"/>
              </w:rPr>
              <w:t>接口板卡扩展功能、基于</w:t>
            </w:r>
            <w:r w:rsidRPr="00795FE4">
              <w:rPr>
                <w:color w:val="000000"/>
                <w:kern w:val="0"/>
                <w:sz w:val="18"/>
                <w:szCs w:val="18"/>
              </w:rPr>
              <w:t>HDMI</w:t>
            </w:r>
            <w:r w:rsidRPr="00795FE4">
              <w:rPr>
                <w:rFonts w:ascii="宋体" w:hAnsi="宋体" w:cs="宋体" w:hint="eastAsia"/>
                <w:color w:val="000000"/>
                <w:kern w:val="0"/>
                <w:sz w:val="18"/>
                <w:szCs w:val="18"/>
              </w:rPr>
              <w:t>或</w:t>
            </w:r>
            <w:r w:rsidRPr="00795FE4">
              <w:rPr>
                <w:color w:val="000000"/>
                <w:kern w:val="0"/>
                <w:sz w:val="18"/>
                <w:szCs w:val="18"/>
              </w:rPr>
              <w:t>VGA</w:t>
            </w:r>
            <w:r w:rsidRPr="00795FE4">
              <w:rPr>
                <w:rFonts w:ascii="宋体" w:hAnsi="宋体" w:cs="宋体" w:hint="eastAsia"/>
                <w:color w:val="000000"/>
                <w:kern w:val="0"/>
                <w:sz w:val="18"/>
                <w:szCs w:val="18"/>
              </w:rPr>
              <w:t>或</w:t>
            </w:r>
            <w:r w:rsidRPr="00795FE4">
              <w:rPr>
                <w:color w:val="000000"/>
                <w:kern w:val="0"/>
                <w:sz w:val="18"/>
                <w:szCs w:val="18"/>
              </w:rPr>
              <w:t>Type-C</w:t>
            </w:r>
            <w:r w:rsidRPr="00795FE4">
              <w:rPr>
                <w:rFonts w:ascii="宋体" w:hAnsi="宋体" w:cs="宋体" w:hint="eastAsia"/>
                <w:color w:val="000000"/>
                <w:kern w:val="0"/>
                <w:sz w:val="18"/>
                <w:szCs w:val="18"/>
              </w:rPr>
              <w:t>或</w:t>
            </w:r>
            <w:r w:rsidRPr="00795FE4">
              <w:rPr>
                <w:color w:val="000000"/>
                <w:kern w:val="0"/>
                <w:sz w:val="18"/>
                <w:szCs w:val="18"/>
              </w:rPr>
              <w:t>DVI</w:t>
            </w:r>
            <w:r w:rsidRPr="00795FE4">
              <w:rPr>
                <w:rFonts w:ascii="宋体" w:hAnsi="宋体" w:cs="宋体" w:hint="eastAsia"/>
                <w:color w:val="000000"/>
                <w:kern w:val="0"/>
                <w:sz w:val="18"/>
                <w:szCs w:val="18"/>
              </w:rPr>
              <w:t>或</w:t>
            </w:r>
            <w:r w:rsidRPr="00795FE4">
              <w:rPr>
                <w:color w:val="000000"/>
                <w:kern w:val="0"/>
                <w:sz w:val="18"/>
                <w:szCs w:val="18"/>
              </w:rPr>
              <w:t>DP</w:t>
            </w:r>
            <w:r w:rsidRPr="00795FE4">
              <w:rPr>
                <w:rFonts w:ascii="宋体" w:hAnsi="宋体" w:cs="宋体" w:hint="eastAsia"/>
                <w:color w:val="000000"/>
                <w:kern w:val="0"/>
                <w:sz w:val="18"/>
                <w:szCs w:val="18"/>
              </w:rPr>
              <w:t>等接口外接显示器扩展功能、基于存储接口对产品进行增</w:t>
            </w:r>
            <w:proofErr w:type="gramStart"/>
            <w:r w:rsidRPr="00795FE4">
              <w:rPr>
                <w:rFonts w:ascii="宋体" w:hAnsi="宋体" w:cs="宋体" w:hint="eastAsia"/>
                <w:color w:val="000000"/>
                <w:kern w:val="0"/>
                <w:sz w:val="18"/>
                <w:szCs w:val="18"/>
              </w:rPr>
              <w:t>容功能</w:t>
            </w:r>
            <w:proofErr w:type="gramEnd"/>
            <w:r w:rsidRPr="00795FE4">
              <w:rPr>
                <w:rFonts w:ascii="宋体" w:hAnsi="宋体" w:cs="宋体" w:hint="eastAsia"/>
                <w:color w:val="000000"/>
                <w:kern w:val="0"/>
                <w:sz w:val="18"/>
                <w:szCs w:val="18"/>
              </w:rPr>
              <w:t>等。产品</w:t>
            </w:r>
            <w:r w:rsidRPr="00795FE4">
              <w:rPr>
                <w:color w:val="000000"/>
                <w:kern w:val="0"/>
                <w:sz w:val="18"/>
                <w:szCs w:val="18"/>
              </w:rPr>
              <w:t>I/O</w:t>
            </w:r>
            <w:r w:rsidRPr="00795FE4">
              <w:rPr>
                <w:rFonts w:ascii="宋体" w:hAnsi="宋体" w:cs="宋体" w:hint="eastAsia"/>
                <w:color w:val="000000"/>
                <w:kern w:val="0"/>
                <w:sz w:val="18"/>
                <w:szCs w:val="18"/>
              </w:rPr>
              <w:t>接口，应具备外接标准</w:t>
            </w:r>
            <w:r w:rsidRPr="00795FE4">
              <w:rPr>
                <w:color w:val="000000"/>
                <w:kern w:val="0"/>
                <w:sz w:val="18"/>
                <w:szCs w:val="18"/>
              </w:rPr>
              <w:t>USB</w:t>
            </w:r>
            <w:r w:rsidRPr="00795FE4">
              <w:rPr>
                <w:rFonts w:ascii="宋体" w:hAnsi="宋体" w:cs="宋体" w:hint="eastAsia"/>
                <w:color w:val="000000"/>
                <w:kern w:val="0"/>
                <w:sz w:val="18"/>
                <w:szCs w:val="18"/>
              </w:rPr>
              <w:t>设备、显示器、音频设备等内外部设备能力</w:t>
            </w:r>
          </w:p>
        </w:tc>
      </w:tr>
      <w:tr w:rsidR="00795FE4" w:rsidRPr="00795FE4" w:rsidTr="00795FE4">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显卡功能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★显卡外接显示接口</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显卡至少支持</w:t>
            </w:r>
            <w:r w:rsidRPr="00795FE4">
              <w:rPr>
                <w:color w:val="000000"/>
                <w:kern w:val="0"/>
                <w:sz w:val="18"/>
                <w:szCs w:val="18"/>
              </w:rPr>
              <w:t>VGA</w:t>
            </w:r>
            <w:r w:rsidRPr="00795FE4">
              <w:rPr>
                <w:rFonts w:ascii="宋体" w:hAnsi="宋体" w:cs="宋体" w:hint="eastAsia"/>
                <w:color w:val="000000"/>
                <w:kern w:val="0"/>
                <w:sz w:val="18"/>
                <w:szCs w:val="18"/>
              </w:rPr>
              <w:t>、</w:t>
            </w:r>
            <w:r w:rsidRPr="00795FE4">
              <w:rPr>
                <w:color w:val="000000"/>
                <w:kern w:val="0"/>
                <w:sz w:val="18"/>
                <w:szCs w:val="18"/>
              </w:rPr>
              <w:t>HDMI</w:t>
            </w:r>
            <w:r w:rsidRPr="00795FE4">
              <w:rPr>
                <w:rFonts w:ascii="宋体" w:hAnsi="宋体" w:cs="宋体" w:hint="eastAsia"/>
                <w:color w:val="000000"/>
                <w:kern w:val="0"/>
                <w:sz w:val="18"/>
                <w:szCs w:val="18"/>
              </w:rPr>
              <w:t>、</w:t>
            </w:r>
            <w:r w:rsidRPr="00795FE4">
              <w:rPr>
                <w:color w:val="000000"/>
                <w:kern w:val="0"/>
                <w:sz w:val="18"/>
                <w:szCs w:val="18"/>
              </w:rPr>
              <w:t>DVI</w:t>
            </w:r>
            <w:r w:rsidRPr="00795FE4">
              <w:rPr>
                <w:rFonts w:ascii="宋体" w:hAnsi="宋体" w:cs="宋体" w:hint="eastAsia"/>
                <w:color w:val="000000"/>
                <w:kern w:val="0"/>
                <w:sz w:val="18"/>
                <w:szCs w:val="18"/>
              </w:rPr>
              <w:t>、</w:t>
            </w:r>
            <w:r w:rsidRPr="00795FE4">
              <w:rPr>
                <w:color w:val="000000"/>
                <w:kern w:val="0"/>
                <w:sz w:val="18"/>
                <w:szCs w:val="18"/>
              </w:rPr>
              <w:t>DP</w:t>
            </w:r>
            <w:r w:rsidRPr="00795FE4">
              <w:rPr>
                <w:rFonts w:ascii="宋体" w:hAnsi="宋体" w:cs="宋体" w:hint="eastAsia"/>
                <w:color w:val="000000"/>
                <w:kern w:val="0"/>
                <w:sz w:val="18"/>
                <w:szCs w:val="18"/>
              </w:rPr>
              <w:t>、</w:t>
            </w:r>
            <w:r w:rsidRPr="00795FE4">
              <w:rPr>
                <w:color w:val="000000"/>
                <w:kern w:val="0"/>
                <w:sz w:val="18"/>
                <w:szCs w:val="18"/>
              </w:rPr>
              <w:t>Type-C</w:t>
            </w:r>
            <w:r w:rsidRPr="00795FE4">
              <w:rPr>
                <w:rFonts w:ascii="宋体" w:hAnsi="宋体" w:cs="宋体" w:hint="eastAsia"/>
                <w:color w:val="000000"/>
                <w:kern w:val="0"/>
                <w:sz w:val="18"/>
                <w:szCs w:val="18"/>
              </w:rPr>
              <w:t>中</w:t>
            </w:r>
            <w:r w:rsidRPr="00795FE4">
              <w:rPr>
                <w:color w:val="000000"/>
                <w:kern w:val="0"/>
                <w:sz w:val="18"/>
                <w:szCs w:val="18"/>
              </w:rPr>
              <w:t>1</w:t>
            </w:r>
            <w:r w:rsidRPr="00795FE4">
              <w:rPr>
                <w:rFonts w:ascii="宋体" w:hAnsi="宋体" w:cs="宋体" w:hint="eastAsia"/>
                <w:color w:val="000000"/>
                <w:kern w:val="0"/>
                <w:sz w:val="18"/>
                <w:szCs w:val="18"/>
              </w:rPr>
              <w:t>种显示接口，并与显示器接口相匹配</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108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独立显卡数量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≥0</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112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外设功能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摄像头物理隐私保护开关</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113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传声器降噪</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114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键盘背光</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136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lastRenderedPageBreak/>
              <w:t>115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光驱功能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光驱应支持只读、刻录等类型；最大读取速度</w:t>
            </w:r>
            <w:r w:rsidRPr="00795FE4">
              <w:rPr>
                <w:color w:val="000000"/>
                <w:kern w:val="0"/>
                <w:sz w:val="18"/>
                <w:szCs w:val="18"/>
              </w:rPr>
              <w:t>CD</w:t>
            </w:r>
            <w:r w:rsidRPr="00795FE4">
              <w:rPr>
                <w:rFonts w:ascii="宋体" w:hAnsi="宋体" w:cs="宋体" w:hint="eastAsia"/>
                <w:color w:val="000000"/>
                <w:kern w:val="0"/>
                <w:sz w:val="18"/>
                <w:szCs w:val="18"/>
              </w:rPr>
              <w:t>不低于</w:t>
            </w:r>
            <w:r w:rsidRPr="00795FE4">
              <w:rPr>
                <w:color w:val="000000"/>
                <w:kern w:val="0"/>
                <w:sz w:val="18"/>
                <w:szCs w:val="18"/>
              </w:rPr>
              <w:t>24</w:t>
            </w:r>
            <w:r w:rsidRPr="00795FE4">
              <w:rPr>
                <w:rFonts w:ascii="宋体" w:hAnsi="宋体" w:cs="宋体" w:hint="eastAsia"/>
                <w:color w:val="000000"/>
                <w:kern w:val="0"/>
                <w:sz w:val="18"/>
                <w:szCs w:val="18"/>
              </w:rPr>
              <w:t>×</w:t>
            </w:r>
            <w:r w:rsidRPr="00795FE4">
              <w:rPr>
                <w:color w:val="000000"/>
                <w:kern w:val="0"/>
                <w:sz w:val="18"/>
                <w:szCs w:val="18"/>
              </w:rPr>
              <w:t>150KB/s</w:t>
            </w:r>
            <w:r w:rsidRPr="00795FE4">
              <w:rPr>
                <w:rFonts w:ascii="宋体" w:hAnsi="宋体" w:cs="宋体" w:hint="eastAsia"/>
                <w:color w:val="000000"/>
                <w:kern w:val="0"/>
                <w:sz w:val="18"/>
                <w:szCs w:val="18"/>
              </w:rPr>
              <w:t>；最大读取速度</w:t>
            </w:r>
            <w:r w:rsidRPr="00795FE4">
              <w:rPr>
                <w:color w:val="000000"/>
                <w:kern w:val="0"/>
                <w:sz w:val="18"/>
                <w:szCs w:val="18"/>
              </w:rPr>
              <w:t>DVD</w:t>
            </w:r>
            <w:r w:rsidRPr="00795FE4">
              <w:rPr>
                <w:rFonts w:ascii="宋体" w:hAnsi="宋体" w:cs="宋体" w:hint="eastAsia"/>
                <w:color w:val="000000"/>
                <w:kern w:val="0"/>
                <w:sz w:val="18"/>
                <w:szCs w:val="18"/>
              </w:rPr>
              <w:t>不低于</w:t>
            </w:r>
            <w:r w:rsidRPr="00795FE4">
              <w:rPr>
                <w:color w:val="000000"/>
                <w:kern w:val="0"/>
                <w:sz w:val="18"/>
                <w:szCs w:val="18"/>
              </w:rPr>
              <w:t>8</w:t>
            </w:r>
            <w:r w:rsidRPr="00795FE4">
              <w:rPr>
                <w:rFonts w:ascii="宋体" w:hAnsi="宋体" w:cs="宋体" w:hint="eastAsia"/>
                <w:color w:val="000000"/>
                <w:kern w:val="0"/>
                <w:sz w:val="18"/>
                <w:szCs w:val="18"/>
              </w:rPr>
              <w:t>×</w:t>
            </w:r>
            <w:r w:rsidRPr="00795FE4">
              <w:rPr>
                <w:color w:val="000000"/>
                <w:kern w:val="0"/>
                <w:sz w:val="18"/>
                <w:szCs w:val="18"/>
              </w:rPr>
              <w:t>358KB/s</w:t>
            </w:r>
            <w:r w:rsidRPr="00795FE4">
              <w:rPr>
                <w:rFonts w:ascii="宋体" w:hAnsi="宋体" w:cs="宋体" w:hint="eastAsia"/>
                <w:color w:val="000000"/>
                <w:kern w:val="0"/>
                <w:sz w:val="18"/>
                <w:szCs w:val="18"/>
              </w:rPr>
              <w:t>；最大刻录速度</w:t>
            </w:r>
            <w:r w:rsidRPr="00795FE4">
              <w:rPr>
                <w:color w:val="000000"/>
                <w:kern w:val="0"/>
                <w:sz w:val="18"/>
                <w:szCs w:val="18"/>
              </w:rPr>
              <w:t>CD</w:t>
            </w:r>
            <w:r w:rsidRPr="00795FE4">
              <w:rPr>
                <w:rFonts w:ascii="宋体" w:hAnsi="宋体" w:cs="宋体" w:hint="eastAsia"/>
                <w:color w:val="000000"/>
                <w:kern w:val="0"/>
                <w:sz w:val="18"/>
                <w:szCs w:val="18"/>
              </w:rPr>
              <w:t>不低于</w:t>
            </w:r>
            <w:r w:rsidRPr="00795FE4">
              <w:rPr>
                <w:color w:val="000000"/>
                <w:kern w:val="0"/>
                <w:sz w:val="18"/>
                <w:szCs w:val="18"/>
              </w:rPr>
              <w:t>24</w:t>
            </w:r>
            <w:r w:rsidRPr="00795FE4">
              <w:rPr>
                <w:rFonts w:ascii="宋体" w:hAnsi="宋体" w:cs="宋体" w:hint="eastAsia"/>
                <w:color w:val="000000"/>
                <w:kern w:val="0"/>
                <w:sz w:val="18"/>
                <w:szCs w:val="18"/>
              </w:rPr>
              <w:t>×</w:t>
            </w:r>
            <w:r w:rsidRPr="00795FE4">
              <w:rPr>
                <w:color w:val="000000"/>
                <w:kern w:val="0"/>
                <w:sz w:val="18"/>
                <w:szCs w:val="18"/>
              </w:rPr>
              <w:t>150KB/s</w:t>
            </w:r>
            <w:r w:rsidRPr="00795FE4">
              <w:rPr>
                <w:rFonts w:ascii="宋体" w:hAnsi="宋体" w:cs="宋体" w:hint="eastAsia"/>
                <w:color w:val="000000"/>
                <w:kern w:val="0"/>
                <w:sz w:val="18"/>
                <w:szCs w:val="18"/>
              </w:rPr>
              <w:t>；最大刻录速度DVD不低于6×1358KB/s；兼容光盘类型包含只读光盘、可读写光盘、可擦写光盘等</w:t>
            </w:r>
          </w:p>
        </w:tc>
      </w:tr>
      <w:tr w:rsidR="00795FE4" w:rsidRPr="00795FE4" w:rsidTr="00795FE4">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116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存储功能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★存储功能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通过</w:t>
            </w:r>
            <w:r w:rsidRPr="00795FE4">
              <w:rPr>
                <w:color w:val="000000"/>
                <w:kern w:val="0"/>
                <w:sz w:val="18"/>
                <w:szCs w:val="18"/>
              </w:rPr>
              <w:t>SATA</w:t>
            </w:r>
            <w:r w:rsidRPr="00795FE4">
              <w:rPr>
                <w:rFonts w:ascii="宋体" w:hAnsi="宋体" w:cs="宋体" w:hint="eastAsia"/>
                <w:color w:val="000000"/>
                <w:kern w:val="0"/>
                <w:sz w:val="18"/>
                <w:szCs w:val="18"/>
              </w:rPr>
              <w:t>固态存储</w:t>
            </w:r>
            <w:r w:rsidRPr="00795FE4">
              <w:rPr>
                <w:color w:val="000000"/>
                <w:kern w:val="0"/>
                <w:sz w:val="18"/>
                <w:szCs w:val="18"/>
              </w:rPr>
              <w:t>/PCIe</w:t>
            </w:r>
            <w:r w:rsidRPr="00795FE4">
              <w:rPr>
                <w:rFonts w:ascii="宋体" w:hAnsi="宋体" w:cs="宋体" w:hint="eastAsia"/>
                <w:color w:val="000000"/>
                <w:kern w:val="0"/>
                <w:sz w:val="18"/>
                <w:szCs w:val="18"/>
              </w:rPr>
              <w:t>固态存储</w:t>
            </w:r>
            <w:r w:rsidRPr="00795FE4">
              <w:rPr>
                <w:color w:val="000000"/>
                <w:kern w:val="0"/>
                <w:sz w:val="18"/>
                <w:szCs w:val="18"/>
              </w:rPr>
              <w:t>/UFS</w:t>
            </w:r>
            <w:r w:rsidRPr="00795FE4">
              <w:rPr>
                <w:rFonts w:ascii="宋体" w:hAnsi="宋体" w:cs="宋体" w:hint="eastAsia"/>
                <w:color w:val="000000"/>
                <w:kern w:val="0"/>
                <w:sz w:val="18"/>
                <w:szCs w:val="18"/>
              </w:rPr>
              <w:t>固态存储</w:t>
            </w:r>
            <w:r w:rsidRPr="00795FE4">
              <w:rPr>
                <w:color w:val="000000"/>
                <w:kern w:val="0"/>
                <w:sz w:val="18"/>
                <w:szCs w:val="18"/>
              </w:rPr>
              <w:t>/SATA</w:t>
            </w:r>
            <w:r w:rsidRPr="00795FE4">
              <w:rPr>
                <w:rFonts w:ascii="宋体" w:hAnsi="宋体" w:cs="宋体" w:hint="eastAsia"/>
                <w:color w:val="000000"/>
                <w:kern w:val="0"/>
                <w:sz w:val="18"/>
                <w:szCs w:val="18"/>
              </w:rPr>
              <w:t>硬磁盘等存储部件提供存储功能</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117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内置控制器固态存储加密</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118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网络设备功能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★网络功能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a)</w:t>
            </w:r>
            <w:r w:rsidRPr="00795FE4">
              <w:rPr>
                <w:rFonts w:ascii="宋体" w:hAnsi="宋体" w:cs="宋体" w:hint="eastAsia"/>
                <w:color w:val="000000"/>
                <w:kern w:val="0"/>
                <w:sz w:val="18"/>
                <w:szCs w:val="18"/>
              </w:rPr>
              <w:t>支持网络连接、网络开启</w:t>
            </w:r>
            <w:r w:rsidRPr="00795FE4">
              <w:rPr>
                <w:color w:val="000000"/>
                <w:kern w:val="0"/>
                <w:sz w:val="18"/>
                <w:szCs w:val="18"/>
              </w:rPr>
              <w:t>/</w:t>
            </w:r>
            <w:r w:rsidRPr="00795FE4">
              <w:rPr>
                <w:rFonts w:ascii="宋体" w:hAnsi="宋体" w:cs="宋体" w:hint="eastAsia"/>
                <w:color w:val="000000"/>
                <w:kern w:val="0"/>
                <w:sz w:val="18"/>
                <w:szCs w:val="18"/>
              </w:rPr>
              <w:t>关闭功能；</w:t>
            </w:r>
            <w:r w:rsidRPr="00795FE4">
              <w:rPr>
                <w:color w:val="000000"/>
                <w:kern w:val="0"/>
                <w:sz w:val="18"/>
                <w:szCs w:val="18"/>
              </w:rPr>
              <w:t>b)</w:t>
            </w:r>
            <w:r w:rsidRPr="00795FE4">
              <w:rPr>
                <w:rFonts w:ascii="宋体" w:hAnsi="宋体" w:cs="宋体" w:hint="eastAsia"/>
                <w:color w:val="000000"/>
                <w:kern w:val="0"/>
                <w:sz w:val="18"/>
                <w:szCs w:val="18"/>
              </w:rPr>
              <w:t>支持访问网络和数据交换功能</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119</w:t>
            </w:r>
          </w:p>
        </w:tc>
        <w:tc>
          <w:tcPr>
            <w:tcW w:w="1259" w:type="dxa"/>
            <w:tcBorders>
              <w:top w:val="nil"/>
              <w:left w:val="nil"/>
              <w:bottom w:val="single" w:sz="4" w:space="0" w:color="auto"/>
              <w:right w:val="single" w:sz="4" w:space="0" w:color="auto"/>
            </w:tcBorders>
            <w:shd w:val="clear" w:color="auto" w:fill="auto"/>
            <w:hideMark/>
          </w:tcPr>
          <w:p w:rsidR="00795FE4" w:rsidRPr="00795FE4" w:rsidRDefault="00795FE4" w:rsidP="00795FE4">
            <w:pPr>
              <w:widowControl/>
              <w:jc w:val="center"/>
              <w:rPr>
                <w:rFonts w:ascii="宋体" w:hAnsi="宋体" w:cs="宋体"/>
                <w:color w:val="000000"/>
                <w:kern w:val="0"/>
                <w:sz w:val="22"/>
                <w:szCs w:val="22"/>
              </w:rPr>
            </w:pPr>
            <w:r w:rsidRPr="00795FE4">
              <w:rPr>
                <w:rFonts w:ascii="宋体" w:hAnsi="宋体" w:cs="宋体" w:hint="eastAsia"/>
                <w:color w:val="000000"/>
                <w:kern w:val="0"/>
                <w:sz w:val="22"/>
                <w:szCs w:val="22"/>
              </w:rPr>
              <w:t xml:space="preserve">　</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无线网卡频段</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物理开关</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★数据传输</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支持数据传输能力，并提供数据流量和异常日志记录功能</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proofErr w:type="gramStart"/>
            <w:r w:rsidRPr="00795FE4">
              <w:rPr>
                <w:rFonts w:ascii="宋体" w:hAnsi="宋体" w:cs="宋体" w:hint="eastAsia"/>
                <w:color w:val="000000"/>
                <w:kern w:val="0"/>
                <w:sz w:val="18"/>
                <w:szCs w:val="18"/>
              </w:rPr>
              <w:t>蓝牙协议</w:t>
            </w:r>
            <w:proofErr w:type="gramEnd"/>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★有线网卡接口类型</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w:t>
            </w:r>
            <w:r w:rsidRPr="00795FE4">
              <w:rPr>
                <w:color w:val="000000"/>
                <w:kern w:val="0"/>
                <w:sz w:val="18"/>
                <w:szCs w:val="18"/>
              </w:rPr>
              <w:t>RJ45</w:t>
            </w:r>
            <w:r w:rsidRPr="00795FE4">
              <w:rPr>
                <w:rFonts w:ascii="宋体" w:hAnsi="宋体" w:cs="宋体" w:hint="eastAsia"/>
                <w:color w:val="000000"/>
                <w:kern w:val="0"/>
                <w:sz w:val="18"/>
                <w:szCs w:val="18"/>
              </w:rPr>
              <w:t>接口</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无线网卡标准</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★网络设备拆装</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网络设备支持物理拆装，包括无线网卡</w:t>
            </w:r>
            <w:proofErr w:type="gramStart"/>
            <w:r w:rsidRPr="00795FE4">
              <w:rPr>
                <w:rFonts w:ascii="宋体" w:hAnsi="宋体" w:cs="宋体" w:hint="eastAsia"/>
                <w:kern w:val="0"/>
                <w:sz w:val="18"/>
                <w:szCs w:val="18"/>
              </w:rPr>
              <w:t>和蓝牙模块</w:t>
            </w:r>
            <w:proofErr w:type="gramEnd"/>
            <w:r w:rsidRPr="00795FE4">
              <w:rPr>
                <w:rFonts w:ascii="宋体" w:hAnsi="宋体" w:cs="宋体" w:hint="eastAsia"/>
                <w:kern w:val="0"/>
                <w:sz w:val="18"/>
                <w:szCs w:val="18"/>
              </w:rPr>
              <w:t>等</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外部接口功能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★音频接口类型</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w:t>
            </w:r>
            <w:r w:rsidRPr="00795FE4">
              <w:rPr>
                <w:color w:val="000000"/>
                <w:kern w:val="0"/>
                <w:sz w:val="18"/>
                <w:szCs w:val="18"/>
              </w:rPr>
              <w:t>3.5mm</w:t>
            </w:r>
            <w:r w:rsidRPr="00795FE4">
              <w:rPr>
                <w:rFonts w:ascii="宋体" w:hAnsi="宋体" w:cs="宋体" w:hint="eastAsia"/>
                <w:color w:val="000000"/>
                <w:kern w:val="0"/>
                <w:sz w:val="18"/>
                <w:szCs w:val="18"/>
              </w:rPr>
              <w:t>孔径</w:t>
            </w:r>
            <w:r w:rsidRPr="00795FE4">
              <w:rPr>
                <w:color w:val="000000"/>
                <w:kern w:val="0"/>
                <w:sz w:val="18"/>
                <w:szCs w:val="18"/>
              </w:rPr>
              <w:t>3</w:t>
            </w:r>
            <w:r w:rsidRPr="00795FE4">
              <w:rPr>
                <w:rFonts w:ascii="宋体" w:hAnsi="宋体" w:cs="宋体" w:hint="eastAsia"/>
                <w:color w:val="000000"/>
                <w:kern w:val="0"/>
                <w:sz w:val="18"/>
                <w:szCs w:val="18"/>
              </w:rPr>
              <w:t>段式或</w:t>
            </w:r>
            <w:r w:rsidRPr="00795FE4">
              <w:rPr>
                <w:color w:val="000000"/>
                <w:kern w:val="0"/>
                <w:sz w:val="18"/>
                <w:szCs w:val="18"/>
              </w:rPr>
              <w:t>4</w:t>
            </w:r>
            <w:r w:rsidRPr="00795FE4">
              <w:rPr>
                <w:rFonts w:ascii="宋体" w:hAnsi="宋体" w:cs="宋体" w:hint="eastAsia"/>
                <w:color w:val="000000"/>
                <w:kern w:val="0"/>
                <w:sz w:val="18"/>
                <w:szCs w:val="18"/>
              </w:rPr>
              <w:t>段式接口</w:t>
            </w:r>
          </w:p>
        </w:tc>
      </w:tr>
      <w:tr w:rsidR="00795FE4" w:rsidRPr="00795FE4" w:rsidTr="00795FE4">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★视频接口类型</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至少支持</w:t>
            </w:r>
            <w:r w:rsidRPr="00795FE4">
              <w:rPr>
                <w:color w:val="000000"/>
                <w:kern w:val="0"/>
                <w:sz w:val="18"/>
                <w:szCs w:val="18"/>
              </w:rPr>
              <w:t>VGA</w:t>
            </w:r>
            <w:r w:rsidRPr="00795FE4">
              <w:rPr>
                <w:rFonts w:ascii="宋体" w:hAnsi="宋体" w:cs="宋体" w:hint="eastAsia"/>
                <w:color w:val="000000"/>
                <w:kern w:val="0"/>
                <w:sz w:val="18"/>
                <w:szCs w:val="18"/>
              </w:rPr>
              <w:t>、</w:t>
            </w:r>
            <w:r w:rsidRPr="00795FE4">
              <w:rPr>
                <w:color w:val="000000"/>
                <w:kern w:val="0"/>
                <w:sz w:val="18"/>
                <w:szCs w:val="18"/>
              </w:rPr>
              <w:t>HDMI</w:t>
            </w:r>
            <w:r w:rsidRPr="00795FE4">
              <w:rPr>
                <w:rFonts w:ascii="宋体" w:hAnsi="宋体" w:cs="宋体" w:hint="eastAsia"/>
                <w:color w:val="000000"/>
                <w:kern w:val="0"/>
                <w:sz w:val="18"/>
                <w:szCs w:val="18"/>
              </w:rPr>
              <w:t>、</w:t>
            </w:r>
            <w:r w:rsidRPr="00795FE4">
              <w:rPr>
                <w:color w:val="000000"/>
                <w:kern w:val="0"/>
                <w:sz w:val="18"/>
                <w:szCs w:val="18"/>
              </w:rPr>
              <w:t>DVI</w:t>
            </w:r>
            <w:r w:rsidRPr="00795FE4">
              <w:rPr>
                <w:rFonts w:ascii="宋体" w:hAnsi="宋体" w:cs="宋体" w:hint="eastAsia"/>
                <w:color w:val="000000"/>
                <w:kern w:val="0"/>
                <w:sz w:val="18"/>
                <w:szCs w:val="18"/>
              </w:rPr>
              <w:t>、</w:t>
            </w:r>
            <w:r w:rsidRPr="00795FE4">
              <w:rPr>
                <w:color w:val="000000"/>
                <w:kern w:val="0"/>
                <w:sz w:val="18"/>
                <w:szCs w:val="18"/>
              </w:rPr>
              <w:t>DP</w:t>
            </w:r>
            <w:r w:rsidRPr="00795FE4">
              <w:rPr>
                <w:rFonts w:ascii="宋体" w:hAnsi="宋体" w:cs="宋体" w:hint="eastAsia"/>
                <w:color w:val="000000"/>
                <w:kern w:val="0"/>
                <w:sz w:val="18"/>
                <w:szCs w:val="18"/>
              </w:rPr>
              <w:t>、</w:t>
            </w:r>
            <w:r w:rsidRPr="00795FE4">
              <w:rPr>
                <w:color w:val="000000"/>
                <w:kern w:val="0"/>
                <w:sz w:val="18"/>
                <w:szCs w:val="18"/>
              </w:rPr>
              <w:t>Type-C</w:t>
            </w:r>
            <w:r w:rsidRPr="00795FE4">
              <w:rPr>
                <w:rFonts w:ascii="宋体" w:hAnsi="宋体" w:cs="宋体" w:hint="eastAsia"/>
                <w:color w:val="000000"/>
                <w:kern w:val="0"/>
                <w:sz w:val="18"/>
                <w:szCs w:val="18"/>
              </w:rPr>
              <w:t>中</w:t>
            </w:r>
            <w:r w:rsidRPr="00795FE4">
              <w:rPr>
                <w:color w:val="000000"/>
                <w:kern w:val="0"/>
                <w:sz w:val="18"/>
                <w:szCs w:val="18"/>
              </w:rPr>
              <w:t>1</w:t>
            </w:r>
            <w:r w:rsidRPr="00795FE4">
              <w:rPr>
                <w:rFonts w:ascii="宋体" w:hAnsi="宋体" w:cs="宋体" w:hint="eastAsia"/>
                <w:color w:val="000000"/>
                <w:kern w:val="0"/>
                <w:sz w:val="18"/>
                <w:szCs w:val="18"/>
              </w:rPr>
              <w:t>种显示接口</w:t>
            </w:r>
          </w:p>
        </w:tc>
      </w:tr>
      <w:tr w:rsidR="00795FE4" w:rsidRPr="00795FE4" w:rsidTr="00795FE4">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★HDMI、DP、Type-C显示接口要求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若提供</w:t>
            </w:r>
            <w:r w:rsidRPr="00795FE4">
              <w:rPr>
                <w:color w:val="000000"/>
                <w:kern w:val="0"/>
                <w:sz w:val="18"/>
                <w:szCs w:val="18"/>
              </w:rPr>
              <w:t>HDMI</w:t>
            </w:r>
            <w:r w:rsidRPr="00795FE4">
              <w:rPr>
                <w:rFonts w:ascii="宋体" w:hAnsi="宋体" w:cs="宋体" w:hint="eastAsia"/>
                <w:color w:val="000000"/>
                <w:kern w:val="0"/>
                <w:sz w:val="18"/>
                <w:szCs w:val="18"/>
              </w:rPr>
              <w:t>或</w:t>
            </w:r>
            <w:r w:rsidRPr="00795FE4">
              <w:rPr>
                <w:color w:val="000000"/>
                <w:kern w:val="0"/>
                <w:sz w:val="18"/>
                <w:szCs w:val="18"/>
              </w:rPr>
              <w:t>DP</w:t>
            </w:r>
            <w:r w:rsidRPr="00795FE4">
              <w:rPr>
                <w:rFonts w:ascii="宋体" w:hAnsi="宋体" w:cs="宋体" w:hint="eastAsia"/>
                <w:color w:val="000000"/>
                <w:kern w:val="0"/>
                <w:sz w:val="18"/>
                <w:szCs w:val="18"/>
              </w:rPr>
              <w:t>或</w:t>
            </w:r>
            <w:r w:rsidRPr="00795FE4">
              <w:rPr>
                <w:color w:val="000000"/>
                <w:kern w:val="0"/>
                <w:sz w:val="18"/>
                <w:szCs w:val="18"/>
              </w:rPr>
              <w:t>Type-C</w:t>
            </w:r>
            <w:r w:rsidRPr="00795FE4">
              <w:rPr>
                <w:rFonts w:ascii="宋体" w:hAnsi="宋体" w:cs="宋体" w:hint="eastAsia"/>
                <w:color w:val="000000"/>
                <w:kern w:val="0"/>
                <w:sz w:val="18"/>
                <w:szCs w:val="18"/>
              </w:rPr>
              <w:t>作为显示接口，应支持音频和视频同步输出</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129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其他接口</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存储卡接口类型</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电源功能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★电源线适配能力</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电源适配器电线组件应符合</w:t>
            </w:r>
            <w:r w:rsidRPr="00795FE4">
              <w:rPr>
                <w:color w:val="000000"/>
                <w:kern w:val="0"/>
                <w:sz w:val="18"/>
                <w:szCs w:val="18"/>
              </w:rPr>
              <w:t>GB /T15934</w:t>
            </w:r>
            <w:r w:rsidRPr="00795FE4">
              <w:rPr>
                <w:rFonts w:ascii="宋体" w:hAnsi="宋体" w:cs="宋体" w:hint="eastAsia"/>
                <w:color w:val="000000"/>
                <w:kern w:val="0"/>
                <w:sz w:val="18"/>
                <w:szCs w:val="18"/>
              </w:rPr>
              <w:t>的要求，可拆线的插头和连接器可以不做要求</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操作系统及软件功能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★中文信息处理要求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符合</w:t>
            </w:r>
            <w:r w:rsidRPr="00795FE4">
              <w:rPr>
                <w:color w:val="000000"/>
                <w:kern w:val="0"/>
                <w:sz w:val="18"/>
                <w:szCs w:val="18"/>
              </w:rPr>
              <w:t>GB 18030</w:t>
            </w:r>
            <w:r w:rsidRPr="00795FE4">
              <w:rPr>
                <w:rFonts w:ascii="宋体" w:hAnsi="宋体" w:cs="宋体" w:hint="eastAsia"/>
                <w:color w:val="000000"/>
                <w:kern w:val="0"/>
                <w:sz w:val="18"/>
                <w:szCs w:val="18"/>
              </w:rPr>
              <w:t>的相关规定</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★操作系统备份及还原功能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支持操作系统备份及还原功能</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★固件备份还原能力</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支持备份及还原固件的功能</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★操作系统及驱动升级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支持通过网络、闪存盘等方式对操作系统、驱动进行升级</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★固件升级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支持通过网络、闪存盘等方式对固件进行升级</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★BIOS支持关闭通讯接</w:t>
            </w:r>
            <w:r w:rsidRPr="00795FE4">
              <w:rPr>
                <w:rFonts w:ascii="宋体" w:hAnsi="宋体" w:cs="宋体" w:hint="eastAsia"/>
                <w:color w:val="000000"/>
                <w:kern w:val="0"/>
                <w:sz w:val="18"/>
                <w:szCs w:val="18"/>
              </w:rPr>
              <w:lastRenderedPageBreak/>
              <w:t>口</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lastRenderedPageBreak/>
              <w:t>支持</w:t>
            </w:r>
            <w:r w:rsidRPr="00795FE4">
              <w:rPr>
                <w:color w:val="000000"/>
                <w:kern w:val="0"/>
                <w:sz w:val="18"/>
                <w:szCs w:val="18"/>
              </w:rPr>
              <w:t>BIOS</w:t>
            </w:r>
            <w:r w:rsidRPr="00795FE4">
              <w:rPr>
                <w:rFonts w:ascii="宋体" w:hAnsi="宋体" w:cs="宋体" w:hint="eastAsia"/>
                <w:color w:val="000000"/>
                <w:kern w:val="0"/>
                <w:sz w:val="18"/>
                <w:szCs w:val="18"/>
              </w:rPr>
              <w:t>关闭以太网及</w:t>
            </w:r>
            <w:r w:rsidRPr="00795FE4">
              <w:rPr>
                <w:color w:val="000000"/>
                <w:kern w:val="0"/>
                <w:sz w:val="18"/>
                <w:szCs w:val="18"/>
              </w:rPr>
              <w:t>USB</w:t>
            </w:r>
            <w:r w:rsidRPr="00795FE4">
              <w:rPr>
                <w:rFonts w:ascii="宋体" w:hAnsi="宋体" w:cs="宋体" w:hint="eastAsia"/>
                <w:color w:val="000000"/>
                <w:kern w:val="0"/>
                <w:sz w:val="18"/>
                <w:szCs w:val="18"/>
              </w:rPr>
              <w:t>接口</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lastRenderedPageBreak/>
              <w:t>138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★固件查看信息</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支持查看固件版本、内存信息、主板信息、处理器信息和系统时间信息等功能</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139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★固件设置启动顺序</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支持设置启动顺序功能，并按照设置的启动顺序启动</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★固件设置口令</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支持设置口令、修改口令、验证口令功能</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★固件设置网络引导</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支持网络引导启动和关闭功能</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生物识别功能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指纹识别</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人脸识别</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静脉识别</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硬件加速功能</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NPU/GPU等AI加速模块</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视频编解码加速模块</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影像处理加速模块</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存储设备可靠性</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★固态存储寿命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TBW≥80TB</w:t>
            </w:r>
            <w:r w:rsidRPr="00795FE4">
              <w:rPr>
                <w:rFonts w:ascii="宋体" w:hAnsi="宋体" w:cs="宋体" w:hint="eastAsia"/>
                <w:color w:val="000000"/>
                <w:kern w:val="0"/>
                <w:sz w:val="18"/>
                <w:szCs w:val="18"/>
              </w:rPr>
              <w:t>（条件：</w:t>
            </w:r>
            <w:r w:rsidRPr="00795FE4">
              <w:rPr>
                <w:color w:val="000000"/>
                <w:kern w:val="0"/>
                <w:sz w:val="18"/>
                <w:szCs w:val="18"/>
              </w:rPr>
              <w:t xml:space="preserve">240GB </w:t>
            </w:r>
            <w:r w:rsidRPr="00795FE4">
              <w:rPr>
                <w:rFonts w:ascii="宋体" w:hAnsi="宋体" w:cs="宋体" w:hint="eastAsia"/>
                <w:color w:val="000000"/>
                <w:kern w:val="0"/>
                <w:sz w:val="18"/>
                <w:szCs w:val="18"/>
              </w:rPr>
              <w:t>硬盘容量）</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149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★机械硬盘寿命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通电时间</w:t>
            </w:r>
            <w:r w:rsidRPr="00795FE4">
              <w:rPr>
                <w:color w:val="000000"/>
                <w:kern w:val="0"/>
                <w:sz w:val="18"/>
                <w:szCs w:val="18"/>
              </w:rPr>
              <w:t>≥5</w:t>
            </w:r>
            <w:r w:rsidRPr="00795FE4">
              <w:rPr>
                <w:rFonts w:ascii="宋体" w:hAnsi="宋体" w:cs="宋体" w:hint="eastAsia"/>
                <w:color w:val="000000"/>
                <w:kern w:val="0"/>
                <w:sz w:val="18"/>
                <w:szCs w:val="18"/>
              </w:rPr>
              <w:t>万小时</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外设可靠性</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★键盘按键寿命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≥1000</w:t>
            </w:r>
            <w:r w:rsidRPr="00795FE4">
              <w:rPr>
                <w:rFonts w:ascii="宋体" w:hAnsi="宋体" w:cs="宋体" w:hint="eastAsia"/>
                <w:color w:val="000000"/>
                <w:kern w:val="0"/>
                <w:sz w:val="18"/>
                <w:szCs w:val="18"/>
              </w:rPr>
              <w:t>万次</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★鼠标按键寿命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≥500</w:t>
            </w:r>
            <w:r w:rsidRPr="00795FE4">
              <w:rPr>
                <w:rFonts w:ascii="宋体" w:hAnsi="宋体" w:cs="宋体" w:hint="eastAsia"/>
                <w:color w:val="000000"/>
                <w:kern w:val="0"/>
                <w:sz w:val="18"/>
                <w:szCs w:val="18"/>
              </w:rPr>
              <w:t>万次</w:t>
            </w:r>
          </w:p>
        </w:tc>
      </w:tr>
      <w:tr w:rsidR="00795FE4" w:rsidRPr="00795FE4" w:rsidTr="00795FE4">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★键盘鼠标线材寿命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键盘鼠标所用线材经</w:t>
            </w:r>
            <w:r w:rsidRPr="00795FE4">
              <w:rPr>
                <w:color w:val="000000"/>
                <w:kern w:val="0"/>
                <w:sz w:val="18"/>
                <w:szCs w:val="18"/>
              </w:rPr>
              <w:t>±60°</w:t>
            </w:r>
            <w:r w:rsidRPr="00795FE4">
              <w:rPr>
                <w:rFonts w:ascii="宋体" w:hAnsi="宋体" w:cs="宋体" w:hint="eastAsia"/>
                <w:color w:val="000000"/>
                <w:kern w:val="0"/>
                <w:sz w:val="18"/>
                <w:szCs w:val="18"/>
              </w:rPr>
              <w:t>弯折不低于</w:t>
            </w:r>
            <w:r w:rsidRPr="00795FE4">
              <w:rPr>
                <w:color w:val="000000"/>
                <w:kern w:val="0"/>
                <w:sz w:val="18"/>
                <w:szCs w:val="18"/>
              </w:rPr>
              <w:t>3000</w:t>
            </w:r>
            <w:r w:rsidRPr="00795FE4">
              <w:rPr>
                <w:rFonts w:ascii="宋体" w:hAnsi="宋体" w:cs="宋体" w:hint="eastAsia"/>
                <w:color w:val="000000"/>
                <w:kern w:val="0"/>
                <w:sz w:val="18"/>
                <w:szCs w:val="18"/>
              </w:rPr>
              <w:t>次，功能、外观完好</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★风扇寿命</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≥4</w:t>
            </w:r>
            <w:r w:rsidRPr="00795FE4">
              <w:rPr>
                <w:rFonts w:ascii="宋体" w:hAnsi="宋体" w:cs="宋体" w:hint="eastAsia"/>
                <w:color w:val="000000"/>
                <w:kern w:val="0"/>
                <w:sz w:val="18"/>
                <w:szCs w:val="18"/>
              </w:rPr>
              <w:t>万小时</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整机可靠性要求</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★电磁兼容性要求的抗扰度</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符合</w:t>
            </w:r>
            <w:r w:rsidRPr="00795FE4">
              <w:rPr>
                <w:color w:val="000000"/>
                <w:kern w:val="0"/>
                <w:sz w:val="18"/>
                <w:szCs w:val="18"/>
              </w:rPr>
              <w:t>GB /T9254.2</w:t>
            </w:r>
            <w:r w:rsidRPr="00795FE4">
              <w:rPr>
                <w:rFonts w:ascii="宋体" w:hAnsi="宋体" w:cs="宋体" w:hint="eastAsia"/>
                <w:color w:val="000000"/>
                <w:kern w:val="0"/>
                <w:sz w:val="18"/>
                <w:szCs w:val="18"/>
              </w:rPr>
              <w:t>的规定</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★环境条件要求的气候环境适应性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符合</w:t>
            </w:r>
            <w:r w:rsidRPr="00795FE4">
              <w:rPr>
                <w:color w:val="000000"/>
                <w:kern w:val="0"/>
                <w:sz w:val="18"/>
                <w:szCs w:val="18"/>
              </w:rPr>
              <w:t>GB /T9813.1</w:t>
            </w:r>
            <w:r w:rsidRPr="00795FE4">
              <w:rPr>
                <w:rFonts w:ascii="宋体" w:hAnsi="宋体" w:cs="宋体" w:hint="eastAsia"/>
                <w:color w:val="000000"/>
                <w:kern w:val="0"/>
                <w:sz w:val="18"/>
                <w:szCs w:val="18"/>
              </w:rPr>
              <w:t>中规定</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★环境条件要求的振动适应性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符合</w:t>
            </w:r>
            <w:r w:rsidRPr="00795FE4">
              <w:rPr>
                <w:color w:val="000000"/>
                <w:kern w:val="0"/>
                <w:sz w:val="18"/>
                <w:szCs w:val="18"/>
              </w:rPr>
              <w:t>GB /T9813.1</w:t>
            </w:r>
            <w:r w:rsidRPr="00795FE4">
              <w:rPr>
                <w:rFonts w:ascii="宋体" w:hAnsi="宋体" w:cs="宋体" w:hint="eastAsia"/>
                <w:color w:val="000000"/>
                <w:kern w:val="0"/>
                <w:sz w:val="18"/>
                <w:szCs w:val="18"/>
              </w:rPr>
              <w:t>中规定</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★环境条件要求的冲击适应性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符合</w:t>
            </w:r>
            <w:r w:rsidRPr="00795FE4">
              <w:rPr>
                <w:color w:val="000000"/>
                <w:kern w:val="0"/>
                <w:sz w:val="18"/>
                <w:szCs w:val="18"/>
              </w:rPr>
              <w:t>GB /T9813.1</w:t>
            </w:r>
            <w:r w:rsidRPr="00795FE4">
              <w:rPr>
                <w:rFonts w:ascii="宋体" w:hAnsi="宋体" w:cs="宋体" w:hint="eastAsia"/>
                <w:color w:val="000000"/>
                <w:kern w:val="0"/>
                <w:sz w:val="18"/>
                <w:szCs w:val="18"/>
              </w:rPr>
              <w:t>中规定</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159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★环境条件要求的碰撞适应性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符合</w:t>
            </w:r>
            <w:r w:rsidRPr="00795FE4">
              <w:rPr>
                <w:color w:val="000000"/>
                <w:kern w:val="0"/>
                <w:sz w:val="18"/>
                <w:szCs w:val="18"/>
              </w:rPr>
              <w:t>GB /T9813.1</w:t>
            </w:r>
            <w:r w:rsidRPr="00795FE4">
              <w:rPr>
                <w:rFonts w:ascii="宋体" w:hAnsi="宋体" w:cs="宋体" w:hint="eastAsia"/>
                <w:color w:val="000000"/>
                <w:kern w:val="0"/>
                <w:sz w:val="18"/>
                <w:szCs w:val="18"/>
              </w:rPr>
              <w:t>中规定</w:t>
            </w:r>
          </w:p>
        </w:tc>
      </w:tr>
      <w:tr w:rsidR="00795FE4" w:rsidRPr="00795FE4" w:rsidTr="00795FE4">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lastRenderedPageBreak/>
              <w:t>160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★环境条件要求的运输包装件跌落适应性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符合</w:t>
            </w:r>
            <w:r w:rsidRPr="00795FE4">
              <w:rPr>
                <w:color w:val="000000"/>
                <w:kern w:val="0"/>
                <w:sz w:val="18"/>
                <w:szCs w:val="18"/>
              </w:rPr>
              <w:t>GB /T9813.1</w:t>
            </w:r>
            <w:r w:rsidRPr="00795FE4">
              <w:rPr>
                <w:rFonts w:ascii="宋体" w:hAnsi="宋体" w:cs="宋体" w:hint="eastAsia"/>
                <w:color w:val="000000"/>
                <w:kern w:val="0"/>
                <w:sz w:val="18"/>
                <w:szCs w:val="18"/>
              </w:rPr>
              <w:t>中规定</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★MTBF测试</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MTBF(m1)≥3</w:t>
            </w:r>
            <w:r w:rsidRPr="00795FE4">
              <w:rPr>
                <w:rFonts w:ascii="宋体" w:hAnsi="宋体" w:cs="宋体" w:hint="eastAsia"/>
                <w:color w:val="000000"/>
                <w:kern w:val="0"/>
                <w:sz w:val="18"/>
                <w:szCs w:val="18"/>
              </w:rPr>
              <w:t>万小时</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兼容要求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兼容要求</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★常用软件兼容</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支持流式软件、版式软件、浏览器、邮件采购人端、解压软件、多媒体、图形图像处理等常用软件</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兼容要求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★数据库兼容</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兼容</w:t>
            </w:r>
            <w:r w:rsidRPr="00795FE4">
              <w:rPr>
                <w:color w:val="000000"/>
                <w:kern w:val="0"/>
                <w:sz w:val="18"/>
                <w:szCs w:val="18"/>
              </w:rPr>
              <w:t>3</w:t>
            </w:r>
            <w:r w:rsidRPr="00795FE4">
              <w:rPr>
                <w:rFonts w:ascii="宋体" w:hAnsi="宋体" w:cs="宋体" w:hint="eastAsia"/>
                <w:color w:val="000000"/>
                <w:kern w:val="0"/>
                <w:sz w:val="18"/>
                <w:szCs w:val="18"/>
              </w:rPr>
              <w:t>个及以上厂商的数据库产品</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兼容要求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★中间件兼容</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兼容</w:t>
            </w:r>
            <w:r w:rsidRPr="00795FE4">
              <w:rPr>
                <w:color w:val="000000"/>
                <w:kern w:val="0"/>
                <w:sz w:val="18"/>
                <w:szCs w:val="18"/>
              </w:rPr>
              <w:t>3</w:t>
            </w:r>
            <w:r w:rsidRPr="00795FE4">
              <w:rPr>
                <w:rFonts w:ascii="宋体" w:hAnsi="宋体" w:cs="宋体" w:hint="eastAsia"/>
                <w:color w:val="000000"/>
                <w:kern w:val="0"/>
                <w:sz w:val="18"/>
                <w:szCs w:val="18"/>
              </w:rPr>
              <w:t>个及以上厂商中间件产品</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兼容要求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★平台软件兼容</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兼容</w:t>
            </w:r>
            <w:r w:rsidRPr="00795FE4">
              <w:rPr>
                <w:color w:val="000000"/>
                <w:kern w:val="0"/>
                <w:sz w:val="18"/>
                <w:szCs w:val="18"/>
              </w:rPr>
              <w:t>3</w:t>
            </w:r>
            <w:r w:rsidRPr="00795FE4">
              <w:rPr>
                <w:rFonts w:ascii="宋体" w:hAnsi="宋体" w:cs="宋体" w:hint="eastAsia"/>
                <w:color w:val="000000"/>
                <w:kern w:val="0"/>
                <w:sz w:val="18"/>
                <w:szCs w:val="18"/>
              </w:rPr>
              <w:t>个及以上厂商</w:t>
            </w:r>
            <w:proofErr w:type="gramStart"/>
            <w:r w:rsidRPr="00795FE4">
              <w:rPr>
                <w:rFonts w:ascii="宋体" w:hAnsi="宋体" w:cs="宋体" w:hint="eastAsia"/>
                <w:color w:val="000000"/>
                <w:kern w:val="0"/>
                <w:sz w:val="18"/>
                <w:szCs w:val="18"/>
              </w:rPr>
              <w:t>云计算</w:t>
            </w:r>
            <w:proofErr w:type="gramEnd"/>
            <w:r w:rsidRPr="00795FE4">
              <w:rPr>
                <w:rFonts w:ascii="宋体" w:hAnsi="宋体" w:cs="宋体" w:hint="eastAsia"/>
                <w:color w:val="000000"/>
                <w:kern w:val="0"/>
                <w:sz w:val="18"/>
                <w:szCs w:val="18"/>
              </w:rPr>
              <w:t>及大数据平台</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包装及运输要求</w:t>
            </w:r>
          </w:p>
        </w:tc>
        <w:tc>
          <w:tcPr>
            <w:tcW w:w="960"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包装及运输要求</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★标志、包装、运输和贮存</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符合</w:t>
            </w:r>
            <w:r w:rsidRPr="00795FE4">
              <w:rPr>
                <w:color w:val="000000"/>
                <w:kern w:val="0"/>
                <w:sz w:val="18"/>
                <w:szCs w:val="18"/>
              </w:rPr>
              <w:t>GB /T9813.1</w:t>
            </w:r>
            <w:r w:rsidRPr="00795FE4">
              <w:rPr>
                <w:rFonts w:ascii="宋体" w:hAnsi="宋体" w:cs="宋体" w:hint="eastAsia"/>
                <w:color w:val="000000"/>
                <w:kern w:val="0"/>
                <w:sz w:val="18"/>
                <w:szCs w:val="18"/>
              </w:rPr>
              <w:t>和商品包装政府采购需求标准的相关规定</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★配置检查工具</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供应商提供自检测试工具</w:t>
            </w:r>
          </w:p>
        </w:tc>
      </w:tr>
      <w:tr w:rsidR="00795FE4" w:rsidRPr="00795FE4" w:rsidTr="00795FE4">
        <w:trPr>
          <w:trHeight w:val="182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★服务响应</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a)</w:t>
            </w:r>
            <w:r w:rsidRPr="00795FE4">
              <w:rPr>
                <w:rFonts w:ascii="宋体" w:hAnsi="宋体" w:cs="宋体" w:hint="eastAsia"/>
                <w:color w:val="000000"/>
                <w:kern w:val="0"/>
                <w:sz w:val="18"/>
                <w:szCs w:val="18"/>
              </w:rPr>
              <w:t>供应商提供电话、电子邮件、远程连接等多种形式服务；</w:t>
            </w:r>
            <w:r w:rsidRPr="00795FE4">
              <w:rPr>
                <w:color w:val="000000"/>
                <w:kern w:val="0"/>
                <w:sz w:val="18"/>
                <w:szCs w:val="18"/>
              </w:rPr>
              <w:t>b)</w:t>
            </w:r>
            <w:r w:rsidRPr="00795FE4">
              <w:rPr>
                <w:rFonts w:ascii="宋体" w:hAnsi="宋体" w:cs="宋体" w:hint="eastAsia"/>
                <w:color w:val="000000"/>
                <w:kern w:val="0"/>
                <w:sz w:val="18"/>
                <w:szCs w:val="18"/>
              </w:rPr>
              <w:t>供应商提供同城</w:t>
            </w:r>
            <w:r w:rsidRPr="00795FE4">
              <w:rPr>
                <w:color w:val="000000"/>
                <w:kern w:val="0"/>
                <w:sz w:val="18"/>
                <w:szCs w:val="18"/>
              </w:rPr>
              <w:t>4h</w:t>
            </w:r>
            <w:r w:rsidRPr="00795FE4">
              <w:rPr>
                <w:rFonts w:ascii="宋体" w:hAnsi="宋体" w:cs="宋体" w:hint="eastAsia"/>
                <w:color w:val="000000"/>
                <w:kern w:val="0"/>
                <w:sz w:val="18"/>
                <w:szCs w:val="18"/>
              </w:rPr>
              <w:t>、异地</w:t>
            </w:r>
            <w:r w:rsidRPr="00795FE4">
              <w:rPr>
                <w:color w:val="000000"/>
                <w:kern w:val="0"/>
                <w:sz w:val="18"/>
                <w:szCs w:val="18"/>
              </w:rPr>
              <w:t>12h</w:t>
            </w:r>
            <w:r w:rsidRPr="00795FE4">
              <w:rPr>
                <w:rFonts w:ascii="宋体" w:hAnsi="宋体" w:cs="宋体" w:hint="eastAsia"/>
                <w:color w:val="000000"/>
                <w:kern w:val="0"/>
                <w:sz w:val="18"/>
                <w:szCs w:val="18"/>
              </w:rPr>
              <w:t>技术响应服务，</w:t>
            </w:r>
            <w:r w:rsidRPr="00795FE4">
              <w:rPr>
                <w:color w:val="000000"/>
                <w:kern w:val="0"/>
                <w:sz w:val="18"/>
                <w:szCs w:val="18"/>
              </w:rPr>
              <w:t>2</w:t>
            </w:r>
            <w:r w:rsidRPr="00795FE4">
              <w:rPr>
                <w:rFonts w:ascii="宋体" w:hAnsi="宋体" w:cs="宋体" w:hint="eastAsia"/>
                <w:color w:val="000000"/>
                <w:kern w:val="0"/>
                <w:sz w:val="18"/>
                <w:szCs w:val="18"/>
              </w:rPr>
              <w:t>个工作日解决问题，对于未能解决的问题和故障应提供可行的升级方案，并提供周转设备或更换设备；</w:t>
            </w:r>
            <w:r w:rsidRPr="00795FE4">
              <w:rPr>
                <w:color w:val="000000"/>
                <w:kern w:val="0"/>
                <w:sz w:val="18"/>
                <w:szCs w:val="18"/>
              </w:rPr>
              <w:t>c)</w:t>
            </w:r>
            <w:r w:rsidRPr="00795FE4">
              <w:rPr>
                <w:rFonts w:ascii="宋体" w:hAnsi="宋体" w:cs="宋体" w:hint="eastAsia"/>
                <w:color w:val="000000"/>
                <w:kern w:val="0"/>
                <w:sz w:val="18"/>
                <w:szCs w:val="18"/>
              </w:rPr>
              <w:t>建立全国技术服务体系和服务团体，符合专业服务体系标准要求，提供原厂中文服务；</w:t>
            </w:r>
            <w:r w:rsidRPr="00795FE4">
              <w:rPr>
                <w:color w:val="000000"/>
                <w:kern w:val="0"/>
                <w:sz w:val="18"/>
                <w:szCs w:val="18"/>
              </w:rPr>
              <w:t>d)</w:t>
            </w:r>
            <w:r w:rsidRPr="00795FE4">
              <w:rPr>
                <w:rFonts w:ascii="宋体" w:hAnsi="宋体" w:cs="宋体" w:hint="eastAsia"/>
                <w:color w:val="000000"/>
                <w:kern w:val="0"/>
                <w:sz w:val="18"/>
                <w:szCs w:val="18"/>
              </w:rPr>
              <w:t>服务周期内提供产品的维修、换件和升级服务</w:t>
            </w:r>
          </w:p>
        </w:tc>
      </w:tr>
      <w:tr w:rsidR="00795FE4" w:rsidRPr="00795FE4" w:rsidTr="00795FE4">
        <w:trPr>
          <w:trHeight w:val="91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169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★服务周期</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a)</w:t>
            </w:r>
            <w:r w:rsidRPr="00795FE4">
              <w:rPr>
                <w:rFonts w:ascii="宋体" w:hAnsi="宋体" w:cs="宋体" w:hint="eastAsia"/>
                <w:color w:val="000000"/>
                <w:kern w:val="0"/>
                <w:sz w:val="18"/>
                <w:szCs w:val="18"/>
              </w:rPr>
              <w:t>设备停产后应继续提供质量保障服务（含备品备件），服务终止时间与最后一批设备交付时间间隔不低于</w:t>
            </w:r>
            <w:r w:rsidRPr="00795FE4">
              <w:rPr>
                <w:color w:val="000000"/>
                <w:kern w:val="0"/>
                <w:sz w:val="18"/>
                <w:szCs w:val="18"/>
              </w:rPr>
              <w:t>6</w:t>
            </w:r>
            <w:r w:rsidRPr="00795FE4">
              <w:rPr>
                <w:rFonts w:ascii="宋体" w:hAnsi="宋体" w:cs="宋体" w:hint="eastAsia"/>
                <w:color w:val="000000"/>
                <w:kern w:val="0"/>
                <w:sz w:val="18"/>
                <w:szCs w:val="18"/>
              </w:rPr>
              <w:t>年；</w:t>
            </w:r>
            <w:r w:rsidRPr="00795FE4">
              <w:rPr>
                <w:color w:val="000000"/>
                <w:kern w:val="0"/>
                <w:sz w:val="18"/>
                <w:szCs w:val="18"/>
              </w:rPr>
              <w:t>b)</w:t>
            </w:r>
            <w:r w:rsidRPr="00795FE4">
              <w:rPr>
                <w:rFonts w:ascii="宋体" w:hAnsi="宋体" w:cs="宋体" w:hint="eastAsia"/>
                <w:color w:val="000000"/>
                <w:kern w:val="0"/>
                <w:sz w:val="18"/>
                <w:szCs w:val="18"/>
              </w:rPr>
              <w:t>产品停止服务时间应提前</w:t>
            </w:r>
            <w:r w:rsidRPr="00795FE4">
              <w:rPr>
                <w:color w:val="000000"/>
                <w:kern w:val="0"/>
                <w:sz w:val="18"/>
                <w:szCs w:val="18"/>
              </w:rPr>
              <w:t>1</w:t>
            </w:r>
            <w:r w:rsidRPr="00795FE4">
              <w:rPr>
                <w:rFonts w:ascii="宋体" w:hAnsi="宋体" w:cs="宋体" w:hint="eastAsia"/>
                <w:color w:val="000000"/>
                <w:kern w:val="0"/>
                <w:sz w:val="18"/>
                <w:szCs w:val="18"/>
              </w:rPr>
              <w:t>年告知；</w:t>
            </w:r>
            <w:r w:rsidRPr="00795FE4">
              <w:rPr>
                <w:color w:val="000000"/>
                <w:kern w:val="0"/>
                <w:sz w:val="18"/>
                <w:szCs w:val="18"/>
              </w:rPr>
              <w:t>c)</w:t>
            </w:r>
            <w:r w:rsidRPr="00795FE4">
              <w:rPr>
                <w:rFonts w:ascii="宋体" w:hAnsi="宋体" w:cs="宋体" w:hint="eastAsia"/>
                <w:color w:val="000000"/>
                <w:kern w:val="0"/>
                <w:sz w:val="18"/>
                <w:szCs w:val="18"/>
              </w:rPr>
              <w:t>应明确产品发布日期</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★预装操作系统</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预装符合桌面操作系统政府采购需求标准的正版操作系统</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★培训服务</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供应商提供培训材料、产品手册、培训视频等培训相关内容</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★典型问题解决手册</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供应商提供典型问题解决说明文档或视频</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★厂家升级软件与扩容服务</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供应商提供上门升级部件</w:t>
            </w:r>
            <w:r w:rsidRPr="00795FE4">
              <w:rPr>
                <w:color w:val="000000"/>
                <w:kern w:val="0"/>
                <w:sz w:val="18"/>
                <w:szCs w:val="18"/>
              </w:rPr>
              <w:t>/</w:t>
            </w:r>
            <w:r w:rsidRPr="00795FE4">
              <w:rPr>
                <w:rFonts w:ascii="宋体" w:hAnsi="宋体" w:cs="宋体" w:hint="eastAsia"/>
                <w:color w:val="000000"/>
                <w:kern w:val="0"/>
                <w:sz w:val="18"/>
                <w:szCs w:val="18"/>
              </w:rPr>
              <w:t>软件与扩容的增值服务</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★整机质量服务要求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免费服务周期（含换件和维修）应不小于</w:t>
            </w:r>
            <w:r w:rsidRPr="00795FE4">
              <w:rPr>
                <w:color w:val="000000"/>
                <w:kern w:val="0"/>
                <w:sz w:val="18"/>
                <w:szCs w:val="18"/>
              </w:rPr>
              <w:t>3</w:t>
            </w:r>
            <w:r w:rsidRPr="00795FE4">
              <w:rPr>
                <w:rFonts w:ascii="宋体" w:hAnsi="宋体" w:cs="宋体" w:hint="eastAsia"/>
                <w:color w:val="000000"/>
                <w:kern w:val="0"/>
                <w:sz w:val="18"/>
                <w:szCs w:val="18"/>
              </w:rPr>
              <w:t>年</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★合格证书要求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供应商提供产品合格证</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★开箱组装/使用指导要求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供应商提供开箱组装</w:t>
            </w:r>
            <w:r w:rsidRPr="00795FE4">
              <w:rPr>
                <w:color w:val="000000"/>
                <w:kern w:val="0"/>
                <w:sz w:val="18"/>
                <w:szCs w:val="18"/>
              </w:rPr>
              <w:t>/</w:t>
            </w:r>
            <w:r w:rsidRPr="00795FE4">
              <w:rPr>
                <w:rFonts w:ascii="宋体" w:hAnsi="宋体" w:cs="宋体" w:hint="eastAsia"/>
                <w:color w:val="000000"/>
                <w:kern w:val="0"/>
                <w:sz w:val="18"/>
                <w:szCs w:val="18"/>
              </w:rPr>
              <w:t>使用指导</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★驱动下载服务要求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供应商提供驱动光盘或下载方式</w:t>
            </w:r>
          </w:p>
        </w:tc>
      </w:tr>
      <w:tr w:rsidR="00795FE4" w:rsidRPr="00795FE4" w:rsidTr="00795FE4">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178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★兼容适配软件下载服</w:t>
            </w:r>
            <w:r w:rsidRPr="00795FE4">
              <w:rPr>
                <w:rFonts w:ascii="宋体" w:hAnsi="宋体" w:cs="宋体" w:hint="eastAsia"/>
                <w:color w:val="000000"/>
                <w:kern w:val="0"/>
                <w:sz w:val="18"/>
                <w:szCs w:val="18"/>
              </w:rPr>
              <w:lastRenderedPageBreak/>
              <w:t>务要求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lastRenderedPageBreak/>
              <w:t>供应商提供兼容适配软件下载渠道（光盘、网站）</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lastRenderedPageBreak/>
              <w:t>179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跨架构平台应用兼容</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不涉及</w:t>
            </w:r>
          </w:p>
        </w:tc>
      </w:tr>
      <w:tr w:rsidR="00795FE4" w:rsidRPr="00795FE4" w:rsidTr="00795FE4">
        <w:trPr>
          <w:trHeight w:val="67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180</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供应保障要求</w:t>
            </w:r>
          </w:p>
        </w:tc>
        <w:tc>
          <w:tcPr>
            <w:tcW w:w="960"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供应链合</w:t>
            </w:r>
            <w:proofErr w:type="gramStart"/>
            <w:r w:rsidRPr="00795FE4">
              <w:rPr>
                <w:rFonts w:ascii="宋体" w:hAnsi="宋体" w:cs="宋体" w:hint="eastAsia"/>
                <w:color w:val="000000"/>
                <w:kern w:val="0"/>
                <w:sz w:val="18"/>
                <w:szCs w:val="18"/>
              </w:rPr>
              <w:t>规</w:t>
            </w:r>
            <w:proofErr w:type="gramEnd"/>
            <w:r w:rsidRPr="00795FE4">
              <w:rPr>
                <w:rFonts w:ascii="宋体" w:hAnsi="宋体" w:cs="宋体" w:hint="eastAsia"/>
                <w:color w:val="000000"/>
                <w:kern w:val="0"/>
                <w:sz w:val="18"/>
                <w:szCs w:val="18"/>
              </w:rPr>
              <w:t>性</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★产品部件保障</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w:t>
            </w:r>
            <w:proofErr w:type="gramStart"/>
            <w:r w:rsidRPr="00795FE4">
              <w:rPr>
                <w:rFonts w:ascii="宋体" w:hAnsi="宋体" w:cs="宋体" w:hint="eastAsia"/>
                <w:kern w:val="0"/>
                <w:sz w:val="18"/>
                <w:szCs w:val="18"/>
              </w:rPr>
              <w:t>商保障</w:t>
            </w:r>
            <w:proofErr w:type="gramEnd"/>
            <w:r w:rsidRPr="00795FE4">
              <w:rPr>
                <w:rFonts w:ascii="宋体" w:hAnsi="宋体" w:cs="宋体" w:hint="eastAsia"/>
                <w:kern w:val="0"/>
                <w:sz w:val="18"/>
                <w:szCs w:val="18"/>
              </w:rPr>
              <w:t>产品主要部件，提供</w:t>
            </w:r>
            <w:r w:rsidRPr="00795FE4">
              <w:rPr>
                <w:color w:val="000000"/>
                <w:kern w:val="0"/>
                <w:sz w:val="18"/>
                <w:szCs w:val="18"/>
              </w:rPr>
              <w:t>6</w:t>
            </w:r>
            <w:r w:rsidRPr="00795FE4">
              <w:rPr>
                <w:rFonts w:ascii="宋体" w:hAnsi="宋体" w:cs="宋体" w:hint="eastAsia"/>
                <w:color w:val="000000"/>
                <w:kern w:val="0"/>
                <w:sz w:val="18"/>
                <w:szCs w:val="18"/>
              </w:rPr>
              <w:t>年的备件服务能力（自购买之日起），或提供可兼容原设备的升级换代产品</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181</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供应保障要求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供应链质量</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★抗干扰性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当产品部件出现供应风险时，供应商应通知采购人并提供风险应对方案确保产品的服务保障</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182</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供应保障要求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★供应能力证明</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供应商提供供应</w:t>
            </w:r>
            <w:proofErr w:type="gramStart"/>
            <w:r w:rsidRPr="00795FE4">
              <w:rPr>
                <w:rFonts w:ascii="宋体" w:hAnsi="宋体" w:cs="宋体" w:hint="eastAsia"/>
                <w:kern w:val="0"/>
                <w:sz w:val="18"/>
                <w:szCs w:val="18"/>
              </w:rPr>
              <w:t>链稳定</w:t>
            </w:r>
            <w:proofErr w:type="gramEnd"/>
            <w:r w:rsidRPr="00795FE4">
              <w:rPr>
                <w:rFonts w:ascii="宋体" w:hAnsi="宋体" w:cs="宋体" w:hint="eastAsia"/>
                <w:kern w:val="0"/>
                <w:sz w:val="18"/>
                <w:szCs w:val="18"/>
              </w:rPr>
              <w:t>承诺书，确保产品的部件在产品服务周期内稳定供货</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183</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安全要求</w:t>
            </w:r>
          </w:p>
        </w:tc>
        <w:tc>
          <w:tcPr>
            <w:tcW w:w="960"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关键部件安全要求</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★关键部件安全要求3</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CPU</w:t>
            </w:r>
            <w:r w:rsidRPr="00795FE4">
              <w:rPr>
                <w:rFonts w:ascii="宋体" w:hAnsi="宋体" w:cs="宋体" w:hint="eastAsia"/>
                <w:color w:val="000000"/>
                <w:kern w:val="0"/>
                <w:sz w:val="18"/>
                <w:szCs w:val="18"/>
              </w:rPr>
              <w:t>和操作系统等关键部件应当符合安全可靠测评要求</w:t>
            </w:r>
          </w:p>
        </w:tc>
      </w:tr>
      <w:tr w:rsidR="00795FE4" w:rsidRPr="00795FE4" w:rsidTr="00795FE4">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184</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安全要求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整机安全性要求</w:t>
            </w: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★密码算法实现</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CPU</w:t>
            </w:r>
            <w:r w:rsidRPr="00795FE4">
              <w:rPr>
                <w:rFonts w:ascii="宋体" w:hAnsi="宋体" w:cs="宋体" w:hint="eastAsia"/>
                <w:color w:val="000000"/>
                <w:kern w:val="0"/>
                <w:sz w:val="18"/>
                <w:szCs w:val="18"/>
              </w:rPr>
              <w:t>芯片应符合</w:t>
            </w:r>
            <w:r w:rsidRPr="00795FE4">
              <w:rPr>
                <w:color w:val="000000"/>
                <w:kern w:val="0"/>
                <w:sz w:val="18"/>
                <w:szCs w:val="18"/>
              </w:rPr>
              <w:t>GM/T0008</w:t>
            </w:r>
            <w:r w:rsidRPr="00795FE4">
              <w:rPr>
                <w:rFonts w:ascii="宋体" w:hAnsi="宋体" w:cs="宋体" w:hint="eastAsia"/>
                <w:color w:val="000000"/>
                <w:kern w:val="0"/>
                <w:sz w:val="18"/>
                <w:szCs w:val="18"/>
              </w:rPr>
              <w:t>的相关规定，或芯片密码模块应符合</w:t>
            </w:r>
            <w:r w:rsidRPr="00795FE4">
              <w:rPr>
                <w:color w:val="000000"/>
                <w:kern w:val="0"/>
                <w:sz w:val="18"/>
                <w:szCs w:val="18"/>
              </w:rPr>
              <w:t>GB /T37092</w:t>
            </w:r>
            <w:r w:rsidRPr="00795FE4">
              <w:rPr>
                <w:rFonts w:ascii="宋体" w:hAnsi="宋体" w:cs="宋体" w:hint="eastAsia"/>
                <w:color w:val="000000"/>
                <w:kern w:val="0"/>
                <w:sz w:val="18"/>
                <w:szCs w:val="18"/>
              </w:rPr>
              <w:t>或</w:t>
            </w:r>
            <w:r w:rsidRPr="00795FE4">
              <w:rPr>
                <w:color w:val="000000"/>
                <w:kern w:val="0"/>
                <w:sz w:val="18"/>
                <w:szCs w:val="18"/>
              </w:rPr>
              <w:t>GM/T0028</w:t>
            </w:r>
            <w:r w:rsidRPr="00795FE4">
              <w:rPr>
                <w:rFonts w:ascii="宋体" w:hAnsi="宋体" w:cs="宋体" w:hint="eastAsia"/>
                <w:color w:val="000000"/>
                <w:kern w:val="0"/>
                <w:sz w:val="18"/>
                <w:szCs w:val="18"/>
              </w:rPr>
              <w:t>的相关规定</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185</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USB端口管控</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w:t>
            </w:r>
            <w:r w:rsidRPr="00795FE4">
              <w:rPr>
                <w:color w:val="000000"/>
                <w:kern w:val="0"/>
                <w:sz w:val="18"/>
                <w:szCs w:val="18"/>
              </w:rPr>
              <w:t>USB</w:t>
            </w:r>
            <w:r w:rsidRPr="00795FE4">
              <w:rPr>
                <w:rFonts w:ascii="宋体" w:hAnsi="宋体" w:cs="宋体" w:hint="eastAsia"/>
                <w:color w:val="000000"/>
                <w:kern w:val="0"/>
                <w:sz w:val="18"/>
                <w:szCs w:val="18"/>
              </w:rPr>
              <w:t>端口管控</w:t>
            </w:r>
          </w:p>
        </w:tc>
      </w:tr>
      <w:tr w:rsidR="00795FE4" w:rsidRPr="00795FE4" w:rsidTr="00795FE4">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186</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安全物理锁</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支持安全物理锁</w:t>
            </w:r>
          </w:p>
        </w:tc>
      </w:tr>
      <w:tr w:rsidR="00795FE4" w:rsidRPr="00795FE4" w:rsidTr="00795FE4">
        <w:trPr>
          <w:trHeight w:val="112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187</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★信息安全基本要求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a)</w:t>
            </w:r>
            <w:r w:rsidRPr="00795FE4">
              <w:rPr>
                <w:rFonts w:ascii="宋体" w:hAnsi="宋体" w:cs="宋体" w:hint="eastAsia"/>
                <w:color w:val="000000"/>
                <w:kern w:val="0"/>
                <w:sz w:val="18"/>
                <w:szCs w:val="18"/>
              </w:rPr>
              <w:t>产品应符合</w:t>
            </w:r>
            <w:r w:rsidRPr="00795FE4">
              <w:rPr>
                <w:color w:val="000000"/>
                <w:kern w:val="0"/>
                <w:sz w:val="18"/>
                <w:szCs w:val="18"/>
              </w:rPr>
              <w:t>GB /T39276</w:t>
            </w:r>
            <w:r w:rsidRPr="00795FE4">
              <w:rPr>
                <w:rFonts w:ascii="宋体" w:hAnsi="宋体" w:cs="宋体" w:hint="eastAsia"/>
                <w:color w:val="000000"/>
                <w:kern w:val="0"/>
                <w:sz w:val="18"/>
                <w:szCs w:val="18"/>
              </w:rPr>
              <w:t>的</w:t>
            </w:r>
            <w:r w:rsidRPr="00795FE4">
              <w:rPr>
                <w:color w:val="000000"/>
                <w:kern w:val="0"/>
                <w:sz w:val="18"/>
                <w:szCs w:val="18"/>
              </w:rPr>
              <w:t>5.2</w:t>
            </w:r>
            <w:r w:rsidRPr="00795FE4">
              <w:rPr>
                <w:rFonts w:ascii="宋体" w:hAnsi="宋体" w:cs="宋体" w:hint="eastAsia"/>
                <w:color w:val="000000"/>
                <w:kern w:val="0"/>
                <w:sz w:val="18"/>
                <w:szCs w:val="18"/>
              </w:rPr>
              <w:t>的规定；</w:t>
            </w:r>
            <w:r w:rsidRPr="00795FE4">
              <w:rPr>
                <w:color w:val="000000"/>
                <w:kern w:val="0"/>
                <w:sz w:val="18"/>
                <w:szCs w:val="18"/>
              </w:rPr>
              <w:t>b)</w:t>
            </w:r>
            <w:r w:rsidRPr="00795FE4">
              <w:rPr>
                <w:rFonts w:ascii="宋体" w:hAnsi="宋体" w:cs="宋体" w:hint="eastAsia"/>
                <w:color w:val="000000"/>
                <w:kern w:val="0"/>
                <w:sz w:val="18"/>
                <w:szCs w:val="18"/>
              </w:rPr>
              <w:t>生产厂商应建立漏洞跟踪表，保证产品版本涉及到的漏洞</w:t>
            </w:r>
            <w:r w:rsidRPr="00795FE4">
              <w:rPr>
                <w:color w:val="000000"/>
                <w:kern w:val="0"/>
                <w:sz w:val="18"/>
                <w:szCs w:val="18"/>
              </w:rPr>
              <w:t>(</w:t>
            </w:r>
            <w:r w:rsidRPr="00795FE4">
              <w:rPr>
                <w:rFonts w:ascii="宋体" w:hAnsi="宋体" w:cs="宋体" w:hint="eastAsia"/>
                <w:color w:val="000000"/>
                <w:kern w:val="0"/>
                <w:sz w:val="18"/>
                <w:szCs w:val="18"/>
              </w:rPr>
              <w:t>如驱动程序等</w:t>
            </w:r>
            <w:r w:rsidRPr="00795FE4">
              <w:rPr>
                <w:color w:val="000000"/>
                <w:kern w:val="0"/>
                <w:sz w:val="18"/>
                <w:szCs w:val="18"/>
              </w:rPr>
              <w:t>)</w:t>
            </w:r>
            <w:r w:rsidRPr="00795FE4">
              <w:rPr>
                <w:rFonts w:ascii="宋体" w:hAnsi="宋体" w:cs="宋体" w:hint="eastAsia"/>
                <w:color w:val="000000"/>
                <w:kern w:val="0"/>
                <w:sz w:val="18"/>
                <w:szCs w:val="18"/>
              </w:rPr>
              <w:t>可查看；</w:t>
            </w:r>
            <w:r w:rsidRPr="00795FE4">
              <w:rPr>
                <w:color w:val="000000"/>
                <w:kern w:val="0"/>
                <w:sz w:val="18"/>
                <w:szCs w:val="18"/>
              </w:rPr>
              <w:t>c)</w:t>
            </w:r>
            <w:r w:rsidRPr="00795FE4">
              <w:rPr>
                <w:rFonts w:ascii="宋体" w:hAnsi="宋体" w:cs="宋体" w:hint="eastAsia"/>
                <w:color w:val="000000"/>
                <w:kern w:val="0"/>
                <w:sz w:val="18"/>
                <w:szCs w:val="18"/>
              </w:rPr>
              <w:t>产品不得包含已知的恶意代码或漏洞，不存在未声明的指令、功能、接口</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188</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★固件安全启动</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支持固件安全启动功能，固件启动过程中只有通过启动校验才能正常启动</w:t>
            </w:r>
          </w:p>
        </w:tc>
      </w:tr>
      <w:tr w:rsidR="00795FE4" w:rsidRPr="00795FE4" w:rsidTr="00795FE4">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189</w:t>
            </w:r>
          </w:p>
        </w:tc>
        <w:tc>
          <w:tcPr>
            <w:tcW w:w="1259"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795FE4" w:rsidRPr="00795FE4" w:rsidRDefault="00795FE4" w:rsidP="00795FE4">
            <w:pPr>
              <w:widowControl/>
              <w:jc w:val="left"/>
              <w:rPr>
                <w:rFonts w:ascii="宋体" w:hAnsi="宋体" w:cs="宋体"/>
                <w:color w:val="000000"/>
                <w:kern w:val="0"/>
                <w:sz w:val="18"/>
                <w:szCs w:val="18"/>
              </w:rPr>
            </w:pPr>
          </w:p>
        </w:tc>
        <w:tc>
          <w:tcPr>
            <w:tcW w:w="1183"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center"/>
              <w:rPr>
                <w:rFonts w:ascii="宋体" w:hAnsi="宋体" w:cs="宋体"/>
                <w:color w:val="000000"/>
                <w:kern w:val="0"/>
                <w:sz w:val="18"/>
                <w:szCs w:val="18"/>
              </w:rPr>
            </w:pPr>
            <w:r w:rsidRPr="00795FE4">
              <w:rPr>
                <w:rFonts w:ascii="宋体" w:hAnsi="宋体" w:cs="宋体" w:hint="eastAsia"/>
                <w:color w:val="000000"/>
                <w:kern w:val="0"/>
                <w:sz w:val="18"/>
                <w:szCs w:val="18"/>
              </w:rPr>
              <w:t>★限用物质的限量要求</w:t>
            </w:r>
          </w:p>
        </w:tc>
        <w:tc>
          <w:tcPr>
            <w:tcW w:w="4677" w:type="dxa"/>
            <w:tcBorders>
              <w:top w:val="nil"/>
              <w:left w:val="nil"/>
              <w:bottom w:val="single" w:sz="4" w:space="0" w:color="auto"/>
              <w:right w:val="single" w:sz="4" w:space="0" w:color="auto"/>
            </w:tcBorders>
            <w:shd w:val="clear" w:color="auto" w:fill="auto"/>
            <w:vAlign w:val="center"/>
            <w:hideMark/>
          </w:tcPr>
          <w:p w:rsidR="00795FE4" w:rsidRPr="00795FE4" w:rsidRDefault="00795FE4" w:rsidP="00795FE4">
            <w:pPr>
              <w:widowControl/>
              <w:jc w:val="left"/>
              <w:rPr>
                <w:rFonts w:ascii="宋体" w:hAnsi="宋体" w:cs="宋体"/>
                <w:kern w:val="0"/>
                <w:sz w:val="18"/>
                <w:szCs w:val="18"/>
              </w:rPr>
            </w:pPr>
            <w:r w:rsidRPr="00795FE4">
              <w:rPr>
                <w:rFonts w:ascii="宋体" w:hAnsi="宋体" w:cs="宋体" w:hint="eastAsia"/>
                <w:kern w:val="0"/>
                <w:sz w:val="18"/>
                <w:szCs w:val="18"/>
              </w:rPr>
              <w:t>符合</w:t>
            </w:r>
            <w:r w:rsidRPr="00795FE4">
              <w:rPr>
                <w:color w:val="000000"/>
                <w:kern w:val="0"/>
                <w:sz w:val="18"/>
                <w:szCs w:val="18"/>
              </w:rPr>
              <w:t>GB /T26572</w:t>
            </w:r>
            <w:r w:rsidRPr="00795FE4">
              <w:rPr>
                <w:rFonts w:ascii="宋体" w:hAnsi="宋体" w:cs="宋体" w:hint="eastAsia"/>
                <w:color w:val="000000"/>
                <w:kern w:val="0"/>
                <w:sz w:val="18"/>
                <w:szCs w:val="18"/>
              </w:rPr>
              <w:t>中规定</w:t>
            </w:r>
          </w:p>
        </w:tc>
      </w:tr>
    </w:tbl>
    <w:p w:rsidR="00C044DD" w:rsidRDefault="00D12E6D" w:rsidP="00FA0CCE">
      <w:pPr>
        <w:spacing w:line="360" w:lineRule="auto"/>
        <w:ind w:firstLineChars="200" w:firstLine="448"/>
        <w:outlineLvl w:val="0"/>
        <w:rPr>
          <w:rFonts w:hAnsiTheme="minorEastAsia"/>
          <w:b/>
          <w:sz w:val="24"/>
        </w:rPr>
      </w:pPr>
      <w:r>
        <w:rPr>
          <w:rFonts w:hAnsiTheme="minorEastAsia" w:hint="eastAsia"/>
          <w:b/>
          <w:sz w:val="24"/>
        </w:rPr>
        <w:t>显示器：</w:t>
      </w:r>
    </w:p>
    <w:tbl>
      <w:tblPr>
        <w:tblW w:w="8931" w:type="dxa"/>
        <w:tblInd w:w="-318" w:type="dxa"/>
        <w:tblLook w:val="04A0" w:firstRow="1" w:lastRow="0" w:firstColumn="1" w:lastColumn="0" w:noHBand="0" w:noVBand="1"/>
      </w:tblPr>
      <w:tblGrid>
        <w:gridCol w:w="852"/>
        <w:gridCol w:w="1275"/>
        <w:gridCol w:w="1164"/>
        <w:gridCol w:w="960"/>
        <w:gridCol w:w="4680"/>
      </w:tblGrid>
      <w:tr w:rsidR="00D12E6D" w:rsidRPr="00D12E6D" w:rsidTr="00D12E6D">
        <w:trPr>
          <w:trHeight w:val="432"/>
        </w:trPr>
        <w:tc>
          <w:tcPr>
            <w:tcW w:w="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b/>
                <w:bCs/>
                <w:color w:val="000000"/>
                <w:kern w:val="0"/>
                <w:sz w:val="18"/>
                <w:szCs w:val="18"/>
              </w:rPr>
            </w:pPr>
            <w:r w:rsidRPr="00D12E6D">
              <w:rPr>
                <w:rFonts w:ascii="宋体" w:hAnsi="宋体" w:cs="宋体" w:hint="eastAsia"/>
                <w:b/>
                <w:bCs/>
                <w:color w:val="000000"/>
                <w:kern w:val="0"/>
                <w:sz w:val="18"/>
                <w:szCs w:val="18"/>
              </w:rPr>
              <w:t>序号</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b/>
                <w:bCs/>
                <w:color w:val="000000"/>
                <w:kern w:val="0"/>
                <w:sz w:val="18"/>
                <w:szCs w:val="18"/>
              </w:rPr>
            </w:pPr>
            <w:r w:rsidRPr="00D12E6D">
              <w:rPr>
                <w:rFonts w:ascii="宋体" w:hAnsi="宋体" w:cs="宋体" w:hint="eastAsia"/>
                <w:b/>
                <w:bCs/>
                <w:color w:val="000000"/>
                <w:kern w:val="0"/>
                <w:sz w:val="18"/>
                <w:szCs w:val="18"/>
              </w:rPr>
              <w:t>指标分类</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b/>
                <w:bCs/>
                <w:color w:val="000000"/>
                <w:kern w:val="0"/>
                <w:sz w:val="18"/>
                <w:szCs w:val="18"/>
              </w:rPr>
            </w:pPr>
            <w:r w:rsidRPr="00D12E6D">
              <w:rPr>
                <w:rFonts w:ascii="宋体" w:hAnsi="宋体" w:cs="宋体" w:hint="eastAsia"/>
                <w:b/>
                <w:bCs/>
                <w:color w:val="000000"/>
                <w:kern w:val="0"/>
                <w:sz w:val="18"/>
                <w:szCs w:val="18"/>
              </w:rPr>
              <w:t>一级指标</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b/>
                <w:bCs/>
                <w:color w:val="000000"/>
                <w:kern w:val="0"/>
                <w:sz w:val="18"/>
                <w:szCs w:val="18"/>
              </w:rPr>
            </w:pPr>
            <w:r w:rsidRPr="00D12E6D">
              <w:rPr>
                <w:rFonts w:ascii="宋体" w:hAnsi="宋体" w:cs="宋体" w:hint="eastAsia"/>
                <w:b/>
                <w:bCs/>
                <w:color w:val="000000"/>
                <w:kern w:val="0"/>
                <w:sz w:val="18"/>
                <w:szCs w:val="18"/>
              </w:rPr>
              <w:t>二级指标</w:t>
            </w:r>
          </w:p>
        </w:tc>
        <w:tc>
          <w:tcPr>
            <w:tcW w:w="4680" w:type="dxa"/>
            <w:tcBorders>
              <w:top w:val="single" w:sz="4" w:space="0" w:color="auto"/>
              <w:left w:val="nil"/>
              <w:bottom w:val="single" w:sz="4" w:space="0" w:color="auto"/>
              <w:right w:val="single" w:sz="4" w:space="0" w:color="auto"/>
            </w:tcBorders>
            <w:shd w:val="clear" w:color="auto" w:fill="auto"/>
            <w:vAlign w:val="center"/>
            <w:hideMark/>
          </w:tcPr>
          <w:p w:rsidR="00D12E6D" w:rsidRPr="00CF26A7" w:rsidRDefault="00D12E6D" w:rsidP="00D12E6D">
            <w:pPr>
              <w:widowControl/>
              <w:jc w:val="center"/>
              <w:rPr>
                <w:rFonts w:ascii="宋体" w:hAnsi="宋体" w:cs="宋体"/>
                <w:b/>
                <w:bCs/>
                <w:kern w:val="0"/>
                <w:sz w:val="18"/>
                <w:szCs w:val="18"/>
              </w:rPr>
            </w:pPr>
            <w:r w:rsidRPr="00CF26A7">
              <w:rPr>
                <w:rFonts w:ascii="宋体" w:hAnsi="宋体" w:cs="宋体" w:hint="eastAsia"/>
                <w:b/>
                <w:bCs/>
                <w:kern w:val="0"/>
                <w:sz w:val="18"/>
                <w:szCs w:val="18"/>
              </w:rPr>
              <w:t>采购人技术要求</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28</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val="restart"/>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显示设备规格</w:t>
            </w: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w:t>
            </w:r>
            <w:proofErr w:type="gramStart"/>
            <w:r w:rsidRPr="00D12E6D">
              <w:rPr>
                <w:rFonts w:ascii="宋体" w:hAnsi="宋体" w:cs="宋体" w:hint="eastAsia"/>
                <w:color w:val="000000"/>
                <w:kern w:val="0"/>
                <w:sz w:val="18"/>
                <w:szCs w:val="18"/>
              </w:rPr>
              <w:t>显示屏屏占比</w:t>
            </w:r>
            <w:proofErr w:type="gramEnd"/>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≥80%</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29</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★显示屏分辨率</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≥1920x1080</w:t>
            </w:r>
          </w:p>
        </w:tc>
      </w:tr>
      <w:tr w:rsidR="00D12E6D" w:rsidRPr="00D12E6D" w:rsidTr="00D12E6D">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30</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显示屏像素密度</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≥85</w:t>
            </w:r>
            <w:r w:rsidRPr="00D12E6D">
              <w:rPr>
                <w:rFonts w:ascii="宋体" w:hAnsi="宋体" w:cs="宋体" w:hint="eastAsia"/>
                <w:color w:val="000000"/>
                <w:kern w:val="0"/>
                <w:sz w:val="18"/>
                <w:szCs w:val="18"/>
              </w:rPr>
              <w:t>像素</w:t>
            </w:r>
            <w:r w:rsidRPr="00D12E6D">
              <w:rPr>
                <w:color w:val="000000"/>
                <w:kern w:val="0"/>
                <w:sz w:val="18"/>
                <w:szCs w:val="18"/>
              </w:rPr>
              <w:t>/</w:t>
            </w:r>
            <w:r w:rsidRPr="00D12E6D">
              <w:rPr>
                <w:rFonts w:ascii="宋体" w:hAnsi="宋体" w:cs="宋体" w:hint="eastAsia"/>
                <w:color w:val="000000"/>
                <w:kern w:val="0"/>
                <w:sz w:val="18"/>
                <w:szCs w:val="18"/>
              </w:rPr>
              <w:t>英寸</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31</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显示屏可视角度</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水平</w:t>
            </w:r>
            <w:r w:rsidRPr="00D12E6D">
              <w:rPr>
                <w:color w:val="000000"/>
                <w:kern w:val="0"/>
                <w:sz w:val="18"/>
                <w:szCs w:val="18"/>
              </w:rPr>
              <w:t>≥170°</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32</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★显示屏尺寸</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≥23</w:t>
            </w:r>
            <w:r w:rsidRPr="00D12E6D">
              <w:rPr>
                <w:rFonts w:ascii="宋体" w:hAnsi="宋体" w:cs="宋体" w:hint="eastAsia"/>
                <w:color w:val="000000"/>
                <w:kern w:val="0"/>
                <w:sz w:val="18"/>
                <w:szCs w:val="18"/>
              </w:rPr>
              <w:t>英寸</w:t>
            </w:r>
          </w:p>
        </w:tc>
      </w:tr>
      <w:tr w:rsidR="00D12E6D" w:rsidRPr="00D12E6D" w:rsidTr="00D12E6D">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33</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★显示屏屏幕比例</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16:9/3:2/21:9/16:10</w:t>
            </w:r>
            <w:r w:rsidRPr="00D12E6D">
              <w:rPr>
                <w:rFonts w:ascii="宋体" w:hAnsi="宋体" w:cs="宋体" w:hint="eastAsia"/>
                <w:color w:val="000000"/>
                <w:kern w:val="0"/>
                <w:sz w:val="18"/>
                <w:szCs w:val="18"/>
              </w:rPr>
              <w:t>等</w:t>
            </w:r>
          </w:p>
        </w:tc>
      </w:tr>
      <w:tr w:rsidR="00D12E6D" w:rsidRPr="00D12E6D" w:rsidTr="00D12E6D">
        <w:trPr>
          <w:trHeight w:val="67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34</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显示器外观颜色</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黑色</w:t>
            </w:r>
            <w:r w:rsidRPr="00D12E6D">
              <w:rPr>
                <w:color w:val="000000"/>
                <w:kern w:val="0"/>
                <w:sz w:val="18"/>
                <w:szCs w:val="18"/>
              </w:rPr>
              <w:t>/</w:t>
            </w:r>
            <w:r w:rsidRPr="00D12E6D">
              <w:rPr>
                <w:rFonts w:ascii="宋体" w:hAnsi="宋体" w:cs="宋体" w:hint="eastAsia"/>
                <w:color w:val="000000"/>
                <w:kern w:val="0"/>
                <w:sz w:val="18"/>
                <w:szCs w:val="18"/>
              </w:rPr>
              <w:t>白色</w:t>
            </w:r>
            <w:r w:rsidRPr="00D12E6D">
              <w:rPr>
                <w:color w:val="000000"/>
                <w:kern w:val="0"/>
                <w:sz w:val="18"/>
                <w:szCs w:val="18"/>
              </w:rPr>
              <w:t>/</w:t>
            </w:r>
            <w:r w:rsidRPr="00D12E6D">
              <w:rPr>
                <w:rFonts w:ascii="宋体" w:hAnsi="宋体" w:cs="宋体" w:hint="eastAsia"/>
                <w:color w:val="000000"/>
                <w:kern w:val="0"/>
                <w:sz w:val="18"/>
                <w:szCs w:val="18"/>
              </w:rPr>
              <w:t>银色等商务色系</w:t>
            </w:r>
          </w:p>
        </w:tc>
      </w:tr>
      <w:tr w:rsidR="00D12E6D" w:rsidRPr="00D12E6D" w:rsidTr="00D12E6D">
        <w:trPr>
          <w:trHeight w:val="100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35</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★显示屏防蓝光</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支持防蓝光模式，蓝光加权辐射亮度比应</w:t>
            </w:r>
            <w:r w:rsidRPr="00D12E6D">
              <w:rPr>
                <w:color w:val="000000"/>
                <w:kern w:val="0"/>
                <w:sz w:val="18"/>
                <w:szCs w:val="18"/>
              </w:rPr>
              <w:t>≤0.0012W/(·cd·sr)</w:t>
            </w:r>
            <w:r w:rsidRPr="00D12E6D">
              <w:rPr>
                <w:rFonts w:ascii="宋体" w:hAnsi="宋体" w:cs="宋体" w:hint="eastAsia"/>
                <w:color w:val="000000"/>
                <w:kern w:val="0"/>
                <w:sz w:val="18"/>
                <w:szCs w:val="18"/>
              </w:rPr>
              <w:t>（</w:t>
            </w:r>
            <w:proofErr w:type="gramStart"/>
            <w:r w:rsidRPr="00D12E6D">
              <w:rPr>
                <w:rFonts w:ascii="宋体" w:hAnsi="宋体" w:cs="宋体" w:hint="eastAsia"/>
                <w:color w:val="000000"/>
                <w:kern w:val="0"/>
                <w:sz w:val="18"/>
                <w:szCs w:val="18"/>
              </w:rPr>
              <w:t>瓦每坎特拉每球面</w:t>
            </w:r>
            <w:proofErr w:type="gramEnd"/>
            <w:r w:rsidRPr="00D12E6D">
              <w:rPr>
                <w:rFonts w:ascii="宋体" w:hAnsi="宋体" w:cs="宋体" w:hint="eastAsia"/>
                <w:color w:val="000000"/>
                <w:kern w:val="0"/>
                <w:sz w:val="18"/>
                <w:szCs w:val="18"/>
              </w:rPr>
              <w:t>度）</w:t>
            </w:r>
          </w:p>
        </w:tc>
      </w:tr>
      <w:tr w:rsidR="00D12E6D" w:rsidRPr="00D12E6D" w:rsidTr="00D12E6D">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lastRenderedPageBreak/>
              <w:t>36</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★显示屏低频闪</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显示屏应支持低频闪</w:t>
            </w:r>
            <w:r w:rsidRPr="00D12E6D">
              <w:rPr>
                <w:color w:val="000000"/>
                <w:kern w:val="0"/>
                <w:sz w:val="18"/>
                <w:szCs w:val="18"/>
              </w:rPr>
              <w:t>≤-35dB</w:t>
            </w:r>
          </w:p>
        </w:tc>
      </w:tr>
      <w:tr w:rsidR="00D12E6D" w:rsidRPr="00D12E6D" w:rsidTr="00D12E6D">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37</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产品规格</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★显示屏防炫目</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显示屏镜面反射率</w:t>
            </w:r>
            <w:r w:rsidRPr="00D12E6D">
              <w:rPr>
                <w:color w:val="000000"/>
                <w:kern w:val="0"/>
                <w:sz w:val="18"/>
                <w:szCs w:val="18"/>
              </w:rPr>
              <w:t>≤10%</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90</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性能要求</w:t>
            </w:r>
          </w:p>
        </w:tc>
        <w:tc>
          <w:tcPr>
            <w:tcW w:w="1164" w:type="dxa"/>
            <w:vMerge w:val="restart"/>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显示设备性能</w:t>
            </w: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★显示屏刷新率</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≥75Hz</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91</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性能要求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★显示屏位深</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≥8</w:t>
            </w:r>
            <w:r w:rsidRPr="00D12E6D">
              <w:rPr>
                <w:rFonts w:ascii="宋体" w:hAnsi="宋体" w:cs="宋体" w:hint="eastAsia"/>
                <w:color w:val="000000"/>
                <w:kern w:val="0"/>
                <w:sz w:val="18"/>
                <w:szCs w:val="18"/>
              </w:rPr>
              <w:t>位</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92</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性能要求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w:t>
            </w:r>
            <w:proofErr w:type="gramStart"/>
            <w:r w:rsidRPr="00D12E6D">
              <w:rPr>
                <w:rFonts w:ascii="宋体" w:hAnsi="宋体" w:cs="宋体" w:hint="eastAsia"/>
                <w:color w:val="000000"/>
                <w:kern w:val="0"/>
                <w:sz w:val="18"/>
                <w:szCs w:val="18"/>
              </w:rPr>
              <w:t>显示屏色域</w:t>
            </w:r>
            <w:proofErr w:type="gramEnd"/>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 xml:space="preserve">≥99%sRGB </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93</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性能要求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w:t>
            </w:r>
            <w:proofErr w:type="gramStart"/>
            <w:r w:rsidRPr="00D12E6D">
              <w:rPr>
                <w:rFonts w:ascii="宋体" w:hAnsi="宋体" w:cs="宋体" w:hint="eastAsia"/>
                <w:color w:val="000000"/>
                <w:kern w:val="0"/>
                <w:sz w:val="18"/>
                <w:szCs w:val="18"/>
              </w:rPr>
              <w:t>显示屏色准</w:t>
            </w:r>
            <w:proofErr w:type="gramEnd"/>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w:t>
            </w:r>
            <w:r w:rsidRPr="00D12E6D">
              <w:rPr>
                <w:color w:val="000000"/>
                <w:kern w:val="0"/>
                <w:sz w:val="18"/>
                <w:szCs w:val="18"/>
              </w:rPr>
              <w:t>E≤4</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94</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性能要求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★显示屏响应时间</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≤8ms</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95</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性能要求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★显示屏亮度</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≥250</w:t>
            </w:r>
            <w:r w:rsidRPr="00D12E6D">
              <w:rPr>
                <w:rFonts w:ascii="宋体" w:hAnsi="宋体" w:cs="宋体" w:hint="eastAsia"/>
                <w:color w:val="000000"/>
                <w:kern w:val="0"/>
                <w:sz w:val="18"/>
                <w:szCs w:val="18"/>
              </w:rPr>
              <w:t>尼特</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96</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性能要求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★显示屏亮度一致性</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≥70%</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97</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性能要求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★显示屏对比度</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≥500</w:t>
            </w:r>
            <w:r w:rsidRPr="00D12E6D">
              <w:rPr>
                <w:rFonts w:ascii="宋体" w:hAnsi="宋体" w:cs="宋体" w:hint="eastAsia"/>
                <w:color w:val="000000"/>
                <w:kern w:val="0"/>
                <w:sz w:val="18"/>
                <w:szCs w:val="18"/>
              </w:rPr>
              <w:t>：</w:t>
            </w:r>
            <w:r w:rsidRPr="00D12E6D">
              <w:rPr>
                <w:color w:val="000000"/>
                <w:kern w:val="0"/>
                <w:sz w:val="18"/>
                <w:szCs w:val="18"/>
              </w:rPr>
              <w:t>1</w:t>
            </w:r>
          </w:p>
        </w:tc>
      </w:tr>
      <w:tr w:rsidR="00D12E6D" w:rsidRPr="00D12E6D" w:rsidTr="00D12E6D">
        <w:trPr>
          <w:trHeight w:val="8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98</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性能要求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★显示屏其他参数</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其它参数应符合</w:t>
            </w:r>
            <w:r w:rsidRPr="00D12E6D">
              <w:rPr>
                <w:color w:val="000000"/>
                <w:kern w:val="0"/>
                <w:sz w:val="18"/>
                <w:szCs w:val="18"/>
              </w:rPr>
              <w:t>SJ/T11292</w:t>
            </w:r>
            <w:r w:rsidRPr="00D12E6D">
              <w:rPr>
                <w:rFonts w:ascii="宋体" w:hAnsi="宋体" w:cs="宋体" w:hint="eastAsia"/>
                <w:color w:val="000000"/>
                <w:kern w:val="0"/>
                <w:sz w:val="18"/>
                <w:szCs w:val="18"/>
              </w:rPr>
              <w:t>的相关规定</w:t>
            </w:r>
          </w:p>
        </w:tc>
      </w:tr>
      <w:tr w:rsidR="00D12E6D" w:rsidRPr="00D12E6D" w:rsidTr="00D12E6D">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109</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功能要求</w:t>
            </w:r>
          </w:p>
        </w:tc>
        <w:tc>
          <w:tcPr>
            <w:tcW w:w="1164" w:type="dxa"/>
            <w:vMerge w:val="restart"/>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显示设备功能</w:t>
            </w: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★显示器接口</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显示器应与显卡外接显示接口匹配</w:t>
            </w:r>
          </w:p>
        </w:tc>
      </w:tr>
      <w:tr w:rsidR="00D12E6D" w:rsidRPr="00D12E6D" w:rsidTr="00D12E6D">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110</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功能要求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★显示器支架</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显示器应提供显示器支架</w:t>
            </w:r>
          </w:p>
        </w:tc>
      </w:tr>
      <w:tr w:rsidR="00D12E6D" w:rsidRPr="00D12E6D" w:rsidTr="00D12E6D">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111</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功能要求</w:t>
            </w:r>
          </w:p>
        </w:tc>
        <w:tc>
          <w:tcPr>
            <w:tcW w:w="1164" w:type="dxa"/>
            <w:vMerge/>
            <w:tcBorders>
              <w:top w:val="nil"/>
              <w:left w:val="single" w:sz="4" w:space="0" w:color="auto"/>
              <w:bottom w:val="single" w:sz="4" w:space="0" w:color="auto"/>
              <w:right w:val="single" w:sz="4" w:space="0" w:color="auto"/>
            </w:tcBorders>
            <w:vAlign w:val="center"/>
            <w:hideMark/>
          </w:tcPr>
          <w:p w:rsidR="00D12E6D" w:rsidRPr="00D12E6D" w:rsidRDefault="00D12E6D" w:rsidP="00D12E6D">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★显示器参数调节</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a)</w:t>
            </w:r>
            <w:r w:rsidRPr="00D12E6D">
              <w:rPr>
                <w:rFonts w:ascii="宋体" w:hAnsi="宋体" w:cs="宋体" w:hint="eastAsia"/>
                <w:color w:val="000000"/>
                <w:kern w:val="0"/>
                <w:sz w:val="18"/>
                <w:szCs w:val="18"/>
              </w:rPr>
              <w:t>提供</w:t>
            </w:r>
            <w:r w:rsidRPr="00D12E6D">
              <w:rPr>
                <w:color w:val="000000"/>
                <w:kern w:val="0"/>
                <w:sz w:val="18"/>
                <w:szCs w:val="18"/>
              </w:rPr>
              <w:t>OSD</w:t>
            </w:r>
            <w:r w:rsidRPr="00D12E6D">
              <w:rPr>
                <w:rFonts w:ascii="宋体" w:hAnsi="宋体" w:cs="宋体" w:hint="eastAsia"/>
                <w:color w:val="000000"/>
                <w:kern w:val="0"/>
                <w:sz w:val="18"/>
                <w:szCs w:val="18"/>
              </w:rPr>
              <w:t>选单按钮用于调节色彩、模式等；</w:t>
            </w:r>
            <w:r w:rsidRPr="00D12E6D">
              <w:rPr>
                <w:color w:val="000000"/>
                <w:kern w:val="0"/>
                <w:sz w:val="18"/>
                <w:szCs w:val="18"/>
              </w:rPr>
              <w:t>b)</w:t>
            </w:r>
            <w:r w:rsidRPr="00D12E6D">
              <w:rPr>
                <w:rFonts w:ascii="宋体" w:hAnsi="宋体" w:cs="宋体" w:hint="eastAsia"/>
                <w:color w:val="000000"/>
                <w:kern w:val="0"/>
                <w:sz w:val="18"/>
                <w:szCs w:val="18"/>
              </w:rPr>
              <w:t>支持色温、亮度、对比度调节</w:t>
            </w:r>
          </w:p>
        </w:tc>
      </w:tr>
      <w:tr w:rsidR="00D12E6D" w:rsidRPr="00D12E6D" w:rsidTr="00D12E6D">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150</w:t>
            </w:r>
          </w:p>
        </w:tc>
        <w:tc>
          <w:tcPr>
            <w:tcW w:w="1275"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可靠性要求</w:t>
            </w:r>
          </w:p>
        </w:tc>
        <w:tc>
          <w:tcPr>
            <w:tcW w:w="1164"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显示设备可靠性</w:t>
            </w:r>
          </w:p>
        </w:tc>
        <w:tc>
          <w:tcPr>
            <w:tcW w:w="96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center"/>
              <w:rPr>
                <w:rFonts w:ascii="宋体" w:hAnsi="宋体" w:cs="宋体"/>
                <w:color w:val="000000"/>
                <w:kern w:val="0"/>
                <w:sz w:val="18"/>
                <w:szCs w:val="18"/>
              </w:rPr>
            </w:pPr>
            <w:r w:rsidRPr="00D12E6D">
              <w:rPr>
                <w:rFonts w:ascii="宋体" w:hAnsi="宋体" w:cs="宋体" w:hint="eastAsia"/>
                <w:color w:val="000000"/>
                <w:kern w:val="0"/>
                <w:sz w:val="18"/>
                <w:szCs w:val="18"/>
              </w:rPr>
              <w:t>★显示屏屏幕失效点</w:t>
            </w:r>
          </w:p>
        </w:tc>
        <w:tc>
          <w:tcPr>
            <w:tcW w:w="4680" w:type="dxa"/>
            <w:tcBorders>
              <w:top w:val="nil"/>
              <w:left w:val="nil"/>
              <w:bottom w:val="single" w:sz="4" w:space="0" w:color="auto"/>
              <w:right w:val="single" w:sz="4" w:space="0" w:color="auto"/>
            </w:tcBorders>
            <w:shd w:val="clear" w:color="auto" w:fill="auto"/>
            <w:vAlign w:val="center"/>
            <w:hideMark/>
          </w:tcPr>
          <w:p w:rsidR="00D12E6D" w:rsidRPr="00D12E6D" w:rsidRDefault="00D12E6D" w:rsidP="00D12E6D">
            <w:pPr>
              <w:widowControl/>
              <w:jc w:val="left"/>
              <w:rPr>
                <w:rFonts w:ascii="宋体" w:hAnsi="宋体" w:cs="宋体"/>
                <w:kern w:val="0"/>
                <w:sz w:val="18"/>
                <w:szCs w:val="18"/>
              </w:rPr>
            </w:pPr>
            <w:r w:rsidRPr="00D12E6D">
              <w:rPr>
                <w:rFonts w:ascii="宋体" w:hAnsi="宋体" w:cs="宋体" w:hint="eastAsia"/>
                <w:kern w:val="0"/>
                <w:sz w:val="18"/>
                <w:szCs w:val="18"/>
              </w:rPr>
              <w:t>符合</w:t>
            </w:r>
            <w:r w:rsidRPr="00D12E6D">
              <w:rPr>
                <w:color w:val="000000"/>
                <w:kern w:val="0"/>
                <w:sz w:val="18"/>
                <w:szCs w:val="18"/>
              </w:rPr>
              <w:t>GB /T9813.2</w:t>
            </w:r>
            <w:r w:rsidRPr="00D12E6D">
              <w:rPr>
                <w:rFonts w:ascii="宋体" w:hAnsi="宋体" w:cs="宋体" w:hint="eastAsia"/>
                <w:color w:val="000000"/>
                <w:kern w:val="0"/>
                <w:sz w:val="18"/>
                <w:szCs w:val="18"/>
              </w:rPr>
              <w:t>的要求</w:t>
            </w:r>
          </w:p>
        </w:tc>
      </w:tr>
    </w:tbl>
    <w:p w:rsidR="00FA0CCE" w:rsidRDefault="00FA0CCE" w:rsidP="00FA0CCE">
      <w:pPr>
        <w:spacing w:line="360" w:lineRule="auto"/>
        <w:ind w:firstLineChars="200" w:firstLine="448"/>
        <w:outlineLvl w:val="0"/>
        <w:rPr>
          <w:rFonts w:hAnsiTheme="minorEastAsia"/>
          <w:b/>
          <w:sz w:val="24"/>
        </w:rPr>
      </w:pPr>
      <w:r w:rsidRPr="00FA0CCE">
        <w:rPr>
          <w:rFonts w:hAnsiTheme="minorEastAsia" w:hint="eastAsia"/>
          <w:b/>
          <w:sz w:val="24"/>
        </w:rPr>
        <w:t>附件</w:t>
      </w:r>
      <w:r w:rsidRPr="00FA0CCE">
        <w:rPr>
          <w:rFonts w:hAnsiTheme="minorEastAsia" w:hint="eastAsia"/>
          <w:b/>
          <w:sz w:val="24"/>
        </w:rPr>
        <w:t>5.</w:t>
      </w:r>
      <w:r w:rsidRPr="00FA0CCE">
        <w:rPr>
          <w:rFonts w:hint="eastAsia"/>
          <w:b/>
        </w:rPr>
        <w:t xml:space="preserve"> </w:t>
      </w:r>
      <w:r w:rsidRPr="00FA0CCE">
        <w:rPr>
          <w:rFonts w:hAnsiTheme="minorEastAsia" w:hint="eastAsia"/>
          <w:b/>
          <w:sz w:val="24"/>
        </w:rPr>
        <w:t>台式计算机采购需求（含显示器拆分版）</w:t>
      </w:r>
    </w:p>
    <w:tbl>
      <w:tblPr>
        <w:tblW w:w="8931" w:type="dxa"/>
        <w:tblInd w:w="-318" w:type="dxa"/>
        <w:tblLook w:val="04A0" w:firstRow="1" w:lastRow="0" w:firstColumn="1" w:lastColumn="0" w:noHBand="0" w:noVBand="1"/>
      </w:tblPr>
      <w:tblGrid>
        <w:gridCol w:w="852"/>
        <w:gridCol w:w="1479"/>
        <w:gridCol w:w="960"/>
        <w:gridCol w:w="960"/>
        <w:gridCol w:w="4680"/>
      </w:tblGrid>
      <w:tr w:rsidR="00AA55AC" w:rsidRPr="00AA55AC" w:rsidTr="00AA55AC">
        <w:trPr>
          <w:trHeight w:val="432"/>
        </w:trPr>
        <w:tc>
          <w:tcPr>
            <w:tcW w:w="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b/>
                <w:bCs/>
                <w:color w:val="000000"/>
                <w:kern w:val="0"/>
                <w:sz w:val="18"/>
                <w:szCs w:val="18"/>
              </w:rPr>
            </w:pPr>
            <w:r w:rsidRPr="00AA55AC">
              <w:rPr>
                <w:rFonts w:ascii="宋体" w:hAnsi="宋体" w:cs="宋体" w:hint="eastAsia"/>
                <w:b/>
                <w:bCs/>
                <w:color w:val="000000"/>
                <w:kern w:val="0"/>
                <w:sz w:val="18"/>
                <w:szCs w:val="18"/>
              </w:rPr>
              <w:t>序号</w:t>
            </w:r>
          </w:p>
        </w:tc>
        <w:tc>
          <w:tcPr>
            <w:tcW w:w="1479" w:type="dxa"/>
            <w:tcBorders>
              <w:top w:val="single" w:sz="4" w:space="0" w:color="auto"/>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b/>
                <w:bCs/>
                <w:color w:val="000000"/>
                <w:kern w:val="0"/>
                <w:sz w:val="18"/>
                <w:szCs w:val="18"/>
              </w:rPr>
            </w:pPr>
            <w:r w:rsidRPr="00AA55AC">
              <w:rPr>
                <w:rFonts w:ascii="宋体" w:hAnsi="宋体" w:cs="宋体" w:hint="eastAsia"/>
                <w:b/>
                <w:bCs/>
                <w:color w:val="000000"/>
                <w:kern w:val="0"/>
                <w:sz w:val="18"/>
                <w:szCs w:val="18"/>
              </w:rPr>
              <w:t>指标分类</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b/>
                <w:bCs/>
                <w:color w:val="000000"/>
                <w:kern w:val="0"/>
                <w:sz w:val="18"/>
                <w:szCs w:val="18"/>
              </w:rPr>
            </w:pPr>
            <w:r w:rsidRPr="00AA55AC">
              <w:rPr>
                <w:rFonts w:ascii="宋体" w:hAnsi="宋体" w:cs="宋体" w:hint="eastAsia"/>
                <w:b/>
                <w:bCs/>
                <w:color w:val="000000"/>
                <w:kern w:val="0"/>
                <w:sz w:val="18"/>
                <w:szCs w:val="18"/>
              </w:rPr>
              <w:t>一级指标</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b/>
                <w:bCs/>
                <w:color w:val="000000"/>
                <w:kern w:val="0"/>
                <w:sz w:val="18"/>
                <w:szCs w:val="18"/>
              </w:rPr>
            </w:pPr>
            <w:r w:rsidRPr="00AA55AC">
              <w:rPr>
                <w:rFonts w:ascii="宋体" w:hAnsi="宋体" w:cs="宋体" w:hint="eastAsia"/>
                <w:b/>
                <w:bCs/>
                <w:color w:val="000000"/>
                <w:kern w:val="0"/>
                <w:sz w:val="18"/>
                <w:szCs w:val="18"/>
              </w:rPr>
              <w:t>二级指标</w:t>
            </w:r>
          </w:p>
        </w:tc>
        <w:tc>
          <w:tcPr>
            <w:tcW w:w="4680" w:type="dxa"/>
            <w:tcBorders>
              <w:top w:val="single" w:sz="4" w:space="0" w:color="auto"/>
              <w:left w:val="nil"/>
              <w:bottom w:val="single" w:sz="4" w:space="0" w:color="auto"/>
              <w:right w:val="single" w:sz="4" w:space="0" w:color="auto"/>
            </w:tcBorders>
            <w:shd w:val="clear" w:color="auto" w:fill="auto"/>
            <w:vAlign w:val="center"/>
            <w:hideMark/>
          </w:tcPr>
          <w:p w:rsidR="00AA55AC" w:rsidRPr="00AB314B" w:rsidRDefault="00AA55AC" w:rsidP="00AA55AC">
            <w:pPr>
              <w:widowControl/>
              <w:jc w:val="center"/>
              <w:rPr>
                <w:rFonts w:ascii="宋体" w:hAnsi="宋体" w:cs="宋体"/>
                <w:b/>
                <w:bCs/>
                <w:kern w:val="0"/>
                <w:sz w:val="18"/>
                <w:szCs w:val="18"/>
              </w:rPr>
            </w:pPr>
            <w:r w:rsidRPr="00AB314B">
              <w:rPr>
                <w:rFonts w:ascii="宋体" w:hAnsi="宋体" w:cs="宋体" w:hint="eastAsia"/>
                <w:b/>
                <w:bCs/>
                <w:kern w:val="0"/>
                <w:sz w:val="18"/>
                <w:szCs w:val="18"/>
              </w:rPr>
              <w:t>采购人技术要求</w:t>
            </w:r>
          </w:p>
        </w:tc>
      </w:tr>
      <w:tr w:rsidR="00AA55AC" w:rsidRPr="00AA55AC" w:rsidTr="00532389">
        <w:trPr>
          <w:trHeight w:val="1665"/>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CPU规格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★CPU信息</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C86</w:t>
            </w:r>
            <w:r w:rsidRPr="00AA55AC">
              <w:rPr>
                <w:rFonts w:ascii="宋体" w:hAnsi="宋体" w:hint="eastAsia"/>
                <w:color w:val="000000"/>
                <w:kern w:val="0"/>
                <w:sz w:val="18"/>
                <w:szCs w:val="18"/>
              </w:rPr>
              <w:t>架构</w:t>
            </w:r>
            <w:r w:rsidRPr="00AA55AC">
              <w:rPr>
                <w:color w:val="000000"/>
                <w:kern w:val="0"/>
                <w:sz w:val="18"/>
                <w:szCs w:val="18"/>
              </w:rPr>
              <w:t>,</w:t>
            </w:r>
            <w:r w:rsidRPr="00AA55AC">
              <w:rPr>
                <w:rFonts w:ascii="宋体" w:hAnsi="宋体" w:hint="eastAsia"/>
                <w:color w:val="000000"/>
                <w:kern w:val="0"/>
                <w:sz w:val="18"/>
                <w:szCs w:val="18"/>
              </w:rPr>
              <w:t>核数≥</w:t>
            </w:r>
            <w:r w:rsidRPr="00AA55AC">
              <w:rPr>
                <w:color w:val="000000"/>
                <w:kern w:val="0"/>
                <w:sz w:val="18"/>
                <w:szCs w:val="18"/>
              </w:rPr>
              <w:t>8</w:t>
            </w:r>
            <w:r w:rsidRPr="00AA55AC">
              <w:rPr>
                <w:rFonts w:ascii="宋体" w:hAnsi="宋体" w:hint="eastAsia"/>
                <w:color w:val="000000"/>
                <w:kern w:val="0"/>
                <w:sz w:val="18"/>
                <w:szCs w:val="18"/>
              </w:rPr>
              <w:t>核，单核主频≥</w:t>
            </w:r>
            <w:r w:rsidRPr="00AA55AC">
              <w:rPr>
                <w:color w:val="000000"/>
                <w:kern w:val="0"/>
                <w:sz w:val="18"/>
                <w:szCs w:val="18"/>
              </w:rPr>
              <w:t>3.0Ghz</w:t>
            </w:r>
            <w:r w:rsidRPr="00AA55AC">
              <w:rPr>
                <w:rFonts w:ascii="宋体" w:hAnsi="宋体" w:hint="eastAsia"/>
                <w:color w:val="000000"/>
                <w:kern w:val="0"/>
                <w:sz w:val="18"/>
                <w:szCs w:val="18"/>
              </w:rPr>
              <w:t>，独立显卡，显存不低于</w:t>
            </w:r>
            <w:r w:rsidRPr="00AA55AC">
              <w:rPr>
                <w:color w:val="000000"/>
                <w:kern w:val="0"/>
                <w:sz w:val="18"/>
                <w:szCs w:val="18"/>
              </w:rPr>
              <w:t>4G</w:t>
            </w:r>
            <w:r w:rsidRPr="00AA55AC">
              <w:rPr>
                <w:rFonts w:ascii="宋体" w:hAnsi="宋体" w:hint="eastAsia"/>
                <w:color w:val="000000"/>
                <w:kern w:val="0"/>
                <w:sz w:val="18"/>
                <w:szCs w:val="18"/>
              </w:rPr>
              <w:t>，</w:t>
            </w:r>
            <w:r w:rsidRPr="00AA55AC">
              <w:rPr>
                <w:color w:val="000000"/>
                <w:kern w:val="0"/>
                <w:sz w:val="18"/>
                <w:szCs w:val="18"/>
              </w:rPr>
              <w:t>CPU</w:t>
            </w:r>
            <w:r w:rsidRPr="00AA55AC">
              <w:rPr>
                <w:rFonts w:ascii="宋体" w:hAnsi="宋体" w:hint="eastAsia"/>
                <w:color w:val="000000"/>
                <w:kern w:val="0"/>
                <w:sz w:val="18"/>
                <w:szCs w:val="18"/>
              </w:rPr>
              <w:t>符合国家安全可靠测评要求，安全可靠等级≥</w:t>
            </w:r>
            <w:r w:rsidRPr="00AA55AC">
              <w:rPr>
                <w:color w:val="000000"/>
                <w:kern w:val="0"/>
                <w:sz w:val="18"/>
                <w:szCs w:val="18"/>
              </w:rPr>
              <w:t>I</w:t>
            </w:r>
            <w:r w:rsidRPr="00AA55AC">
              <w:rPr>
                <w:rFonts w:ascii="宋体" w:hAnsi="宋体" w:hint="eastAsia"/>
                <w:color w:val="000000"/>
                <w:kern w:val="0"/>
                <w:sz w:val="18"/>
                <w:szCs w:val="18"/>
              </w:rPr>
              <w:t>级，在中国信息安全测评中心和国家保密科技测评中心网站等官方渠道可查看安全可靠测评结果。</w:t>
            </w:r>
            <w:r w:rsidR="00AB314B" w:rsidRPr="00AB314B">
              <w:rPr>
                <w:rFonts w:ascii="宋体" w:hAnsi="宋体" w:hint="eastAsia"/>
                <w:color w:val="000000"/>
                <w:kern w:val="0"/>
                <w:sz w:val="18"/>
                <w:szCs w:val="18"/>
              </w:rPr>
              <w:t>供应商给出其他CPU信息：末级缓存容量、热设计功耗、通道数、位宽。</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内存规格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★内存配置容量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 xml:space="preserve">16GB </w:t>
            </w:r>
          </w:p>
        </w:tc>
      </w:tr>
      <w:tr w:rsidR="00AA55AC" w:rsidRPr="00AA55AC" w:rsidTr="00AA55AC">
        <w:trPr>
          <w:trHeight w:val="80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★内存类型</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w:t>
            </w:r>
            <w:r w:rsidRPr="00AA55AC">
              <w:rPr>
                <w:color w:val="000000"/>
                <w:kern w:val="0"/>
                <w:sz w:val="18"/>
                <w:szCs w:val="18"/>
              </w:rPr>
              <w:t>DDR4/LPDDR4/LPDDR4X</w:t>
            </w:r>
            <w:r w:rsidRPr="00AA55AC">
              <w:rPr>
                <w:rFonts w:ascii="宋体" w:hAnsi="宋体" w:hint="eastAsia"/>
                <w:color w:val="000000"/>
                <w:kern w:val="0"/>
                <w:sz w:val="18"/>
                <w:szCs w:val="18"/>
              </w:rPr>
              <w:t>及以上内存类型</w:t>
            </w:r>
          </w:p>
        </w:tc>
      </w:tr>
      <w:tr w:rsidR="00AA55AC" w:rsidRPr="00AA55AC" w:rsidTr="00AA55AC">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★内存条配置数量（</w:t>
            </w:r>
            <w:proofErr w:type="gramStart"/>
            <w:r w:rsidRPr="00AA55AC">
              <w:rPr>
                <w:rFonts w:ascii="宋体" w:hAnsi="宋体" w:cs="宋体" w:hint="eastAsia"/>
                <w:color w:val="000000"/>
                <w:kern w:val="0"/>
                <w:sz w:val="18"/>
                <w:szCs w:val="18"/>
              </w:rPr>
              <w:t>板载内存</w:t>
            </w:r>
            <w:proofErr w:type="gramEnd"/>
            <w:r w:rsidRPr="00AA55AC">
              <w:rPr>
                <w:rFonts w:ascii="宋体" w:hAnsi="宋体" w:cs="宋体" w:hint="eastAsia"/>
                <w:color w:val="000000"/>
                <w:kern w:val="0"/>
                <w:sz w:val="18"/>
                <w:szCs w:val="18"/>
              </w:rPr>
              <w:t>不涉及）</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主板规格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主板集成模块</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B314B" w:rsidP="00AA55AC">
            <w:pPr>
              <w:widowControl/>
              <w:jc w:val="left"/>
              <w:rPr>
                <w:kern w:val="0"/>
                <w:sz w:val="18"/>
                <w:szCs w:val="18"/>
              </w:rPr>
            </w:pPr>
            <w:r w:rsidRPr="00AB314B">
              <w:rPr>
                <w:rFonts w:ascii="宋体" w:hAnsi="宋体" w:hint="eastAsia"/>
                <w:kern w:val="0"/>
                <w:sz w:val="18"/>
                <w:szCs w:val="18"/>
              </w:rPr>
              <w:t>集成资源扩展模块、计算处理模块、音频扩展模块等，主板的互联拓扑可通过处理器或交换电路实现</w:t>
            </w:r>
          </w:p>
        </w:tc>
      </w:tr>
      <w:tr w:rsidR="00AA55AC" w:rsidRPr="00AA55AC" w:rsidTr="00AA55AC">
        <w:trPr>
          <w:trHeight w:val="72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主板支持的CPU和内存情况</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海光</w:t>
            </w:r>
            <w:r w:rsidRPr="00AA55AC">
              <w:rPr>
                <w:color w:val="000000"/>
                <w:kern w:val="0"/>
                <w:sz w:val="18"/>
                <w:szCs w:val="18"/>
              </w:rPr>
              <w:t>C86-3G3350</w:t>
            </w:r>
            <w:r w:rsidRPr="00AA55AC">
              <w:rPr>
                <w:rFonts w:ascii="宋体" w:hAnsi="宋体" w:hint="eastAsia"/>
                <w:color w:val="000000"/>
                <w:kern w:val="0"/>
                <w:sz w:val="18"/>
                <w:szCs w:val="18"/>
              </w:rPr>
              <w:t>处理器，</w:t>
            </w:r>
            <w:r w:rsidRPr="00AA55AC">
              <w:rPr>
                <w:color w:val="000000"/>
                <w:kern w:val="0"/>
                <w:sz w:val="18"/>
                <w:szCs w:val="18"/>
              </w:rPr>
              <w:t>4</w:t>
            </w:r>
            <w:r w:rsidRPr="00AA55AC">
              <w:rPr>
                <w:rFonts w:ascii="宋体" w:hAnsi="宋体" w:hint="eastAsia"/>
                <w:color w:val="000000"/>
                <w:kern w:val="0"/>
                <w:sz w:val="18"/>
                <w:szCs w:val="18"/>
              </w:rPr>
              <w:t>个</w:t>
            </w:r>
            <w:r w:rsidRPr="00AA55AC">
              <w:rPr>
                <w:color w:val="000000"/>
                <w:kern w:val="0"/>
                <w:sz w:val="18"/>
                <w:szCs w:val="18"/>
              </w:rPr>
              <w:t>DDR4</w:t>
            </w:r>
            <w:r w:rsidRPr="00AA55AC">
              <w:rPr>
                <w:rFonts w:ascii="宋体" w:hAnsi="宋体" w:hint="eastAsia"/>
                <w:color w:val="000000"/>
                <w:kern w:val="0"/>
                <w:sz w:val="18"/>
                <w:szCs w:val="18"/>
              </w:rPr>
              <w:t>内存</w:t>
            </w:r>
          </w:p>
        </w:tc>
      </w:tr>
      <w:tr w:rsidR="00AA55AC" w:rsidRPr="00AA55AC" w:rsidTr="00AA55AC">
        <w:trPr>
          <w:trHeight w:val="92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主板内置PCIe插槽数量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主板提供</w:t>
            </w:r>
            <w:r w:rsidRPr="00AA55AC">
              <w:rPr>
                <w:color w:val="000000"/>
                <w:kern w:val="0"/>
                <w:sz w:val="18"/>
                <w:szCs w:val="18"/>
              </w:rPr>
              <w:t>PCIeGen4</w:t>
            </w:r>
            <w:r w:rsidRPr="00AA55AC">
              <w:rPr>
                <w:rFonts w:ascii="宋体" w:hAnsi="宋体" w:hint="eastAsia"/>
                <w:color w:val="000000"/>
                <w:kern w:val="0"/>
                <w:sz w:val="18"/>
                <w:szCs w:val="18"/>
              </w:rPr>
              <w:t>插槽数量不少于</w:t>
            </w:r>
            <w:r w:rsidRPr="00AA55AC">
              <w:rPr>
                <w:color w:val="000000"/>
                <w:kern w:val="0"/>
                <w:sz w:val="18"/>
                <w:szCs w:val="18"/>
              </w:rPr>
              <w:t>3</w:t>
            </w:r>
            <w:r w:rsidRPr="00AA55AC">
              <w:rPr>
                <w:rFonts w:ascii="宋体" w:hAnsi="宋体" w:hint="eastAsia"/>
                <w:color w:val="000000"/>
                <w:kern w:val="0"/>
                <w:sz w:val="18"/>
                <w:szCs w:val="18"/>
              </w:rPr>
              <w:t>个，</w:t>
            </w:r>
            <w:r w:rsidRPr="00AA55AC">
              <w:rPr>
                <w:color w:val="000000"/>
                <w:kern w:val="0"/>
                <w:sz w:val="18"/>
                <w:szCs w:val="18"/>
              </w:rPr>
              <w:t>1</w:t>
            </w:r>
            <w:r w:rsidRPr="00AA55AC">
              <w:rPr>
                <w:rFonts w:ascii="宋体" w:hAnsi="宋体" w:hint="eastAsia"/>
                <w:color w:val="000000"/>
                <w:kern w:val="0"/>
                <w:sz w:val="18"/>
                <w:szCs w:val="18"/>
              </w:rPr>
              <w:t>个</w:t>
            </w:r>
            <w:r w:rsidRPr="00AA55AC">
              <w:rPr>
                <w:color w:val="000000"/>
                <w:kern w:val="0"/>
                <w:sz w:val="18"/>
                <w:szCs w:val="18"/>
              </w:rPr>
              <w:t>PCIex16</w:t>
            </w:r>
            <w:r w:rsidRPr="00AA55AC">
              <w:rPr>
                <w:rFonts w:ascii="宋体" w:hAnsi="宋体" w:hint="eastAsia"/>
                <w:color w:val="000000"/>
                <w:kern w:val="0"/>
                <w:sz w:val="18"/>
                <w:szCs w:val="18"/>
              </w:rPr>
              <w:t>，</w:t>
            </w:r>
            <w:r w:rsidRPr="00AA55AC">
              <w:rPr>
                <w:color w:val="000000"/>
                <w:kern w:val="0"/>
                <w:sz w:val="18"/>
                <w:szCs w:val="18"/>
              </w:rPr>
              <w:t>1</w:t>
            </w:r>
            <w:r w:rsidRPr="00AA55AC">
              <w:rPr>
                <w:rFonts w:ascii="宋体" w:hAnsi="宋体" w:hint="eastAsia"/>
                <w:color w:val="000000"/>
                <w:kern w:val="0"/>
                <w:sz w:val="18"/>
                <w:szCs w:val="18"/>
              </w:rPr>
              <w:t>个</w:t>
            </w:r>
            <w:r w:rsidRPr="00AA55AC">
              <w:rPr>
                <w:color w:val="000000"/>
                <w:kern w:val="0"/>
                <w:sz w:val="18"/>
                <w:szCs w:val="18"/>
              </w:rPr>
              <w:t>PCIex8</w:t>
            </w:r>
            <w:r w:rsidRPr="00AA55AC">
              <w:rPr>
                <w:rFonts w:ascii="宋体" w:hAnsi="宋体" w:hint="eastAsia"/>
                <w:color w:val="000000"/>
                <w:kern w:val="0"/>
                <w:sz w:val="18"/>
                <w:szCs w:val="18"/>
              </w:rPr>
              <w:t>，</w:t>
            </w:r>
            <w:r w:rsidRPr="00AA55AC">
              <w:rPr>
                <w:color w:val="000000"/>
                <w:kern w:val="0"/>
                <w:sz w:val="18"/>
                <w:szCs w:val="18"/>
              </w:rPr>
              <w:t>1</w:t>
            </w:r>
            <w:r w:rsidRPr="00AA55AC">
              <w:rPr>
                <w:rFonts w:ascii="宋体" w:hAnsi="宋体" w:hint="eastAsia"/>
                <w:color w:val="000000"/>
                <w:kern w:val="0"/>
                <w:sz w:val="18"/>
                <w:szCs w:val="18"/>
              </w:rPr>
              <w:t>个</w:t>
            </w:r>
            <w:r w:rsidRPr="00AA55AC">
              <w:rPr>
                <w:color w:val="000000"/>
                <w:kern w:val="0"/>
                <w:sz w:val="18"/>
                <w:szCs w:val="18"/>
              </w:rPr>
              <w:t>PCIex1</w:t>
            </w:r>
            <w:r w:rsidRPr="00AA55AC">
              <w:rPr>
                <w:rFonts w:ascii="宋体" w:hAnsi="宋体" w:hint="eastAsia"/>
                <w:color w:val="000000"/>
                <w:kern w:val="0"/>
                <w:sz w:val="18"/>
                <w:szCs w:val="18"/>
              </w:rPr>
              <w:t>扩展槽</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特殊孔位及接口</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10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主板其他内置接口</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2</w:t>
            </w:r>
            <w:r w:rsidRPr="00AA55AC">
              <w:rPr>
                <w:rFonts w:ascii="宋体" w:hAnsi="宋体" w:hint="eastAsia"/>
                <w:color w:val="000000"/>
                <w:kern w:val="0"/>
                <w:sz w:val="18"/>
                <w:szCs w:val="18"/>
              </w:rPr>
              <w:t>个</w:t>
            </w:r>
            <w:r w:rsidRPr="00AA55AC">
              <w:rPr>
                <w:color w:val="000000"/>
                <w:kern w:val="0"/>
                <w:sz w:val="18"/>
                <w:szCs w:val="18"/>
              </w:rPr>
              <w:t>M.2SSD</w:t>
            </w:r>
            <w:r w:rsidRPr="00AA55AC">
              <w:rPr>
                <w:rFonts w:ascii="宋体" w:hAnsi="宋体" w:hint="eastAsia"/>
                <w:color w:val="000000"/>
                <w:kern w:val="0"/>
                <w:sz w:val="18"/>
                <w:szCs w:val="18"/>
              </w:rPr>
              <w:t>接口；≥</w:t>
            </w:r>
            <w:r w:rsidRPr="00AA55AC">
              <w:rPr>
                <w:color w:val="000000"/>
                <w:kern w:val="0"/>
                <w:sz w:val="18"/>
                <w:szCs w:val="18"/>
              </w:rPr>
              <w:t>4</w:t>
            </w:r>
            <w:r w:rsidRPr="00AA55AC">
              <w:rPr>
                <w:rFonts w:ascii="宋体" w:hAnsi="宋体" w:hint="eastAsia"/>
                <w:color w:val="000000"/>
                <w:kern w:val="0"/>
                <w:sz w:val="18"/>
                <w:szCs w:val="18"/>
              </w:rPr>
              <w:t>个</w:t>
            </w:r>
            <w:r w:rsidRPr="00AA55AC">
              <w:rPr>
                <w:color w:val="000000"/>
                <w:kern w:val="0"/>
                <w:sz w:val="18"/>
                <w:szCs w:val="18"/>
              </w:rPr>
              <w:t>SATA3.0</w:t>
            </w:r>
            <w:r w:rsidRPr="00AA55AC">
              <w:rPr>
                <w:rFonts w:ascii="宋体" w:hAnsi="宋体" w:hint="eastAsia"/>
                <w:color w:val="000000"/>
                <w:kern w:val="0"/>
                <w:sz w:val="18"/>
                <w:szCs w:val="18"/>
              </w:rPr>
              <w:t>接口；≥</w:t>
            </w:r>
            <w:r w:rsidRPr="00AA55AC">
              <w:rPr>
                <w:color w:val="000000"/>
                <w:kern w:val="0"/>
                <w:sz w:val="18"/>
                <w:szCs w:val="18"/>
              </w:rPr>
              <w:t>7</w:t>
            </w:r>
            <w:r w:rsidRPr="00AA55AC">
              <w:rPr>
                <w:rFonts w:ascii="宋体" w:hAnsi="宋体" w:hint="eastAsia"/>
                <w:color w:val="000000"/>
                <w:kern w:val="0"/>
                <w:sz w:val="18"/>
                <w:szCs w:val="18"/>
              </w:rPr>
              <w:t>个</w:t>
            </w:r>
            <w:r w:rsidRPr="00AA55AC">
              <w:rPr>
                <w:color w:val="000000"/>
                <w:kern w:val="0"/>
                <w:sz w:val="18"/>
                <w:szCs w:val="18"/>
              </w:rPr>
              <w:t>USB</w:t>
            </w:r>
            <w:r w:rsidRPr="00AA55AC">
              <w:rPr>
                <w:rFonts w:ascii="宋体" w:hAnsi="宋体" w:hint="eastAsia"/>
                <w:color w:val="000000"/>
                <w:kern w:val="0"/>
                <w:sz w:val="18"/>
                <w:szCs w:val="18"/>
              </w:rPr>
              <w:t>接口（其中前置≥</w:t>
            </w:r>
            <w:r w:rsidRPr="00AA55AC">
              <w:rPr>
                <w:color w:val="000000"/>
                <w:kern w:val="0"/>
                <w:sz w:val="18"/>
                <w:szCs w:val="18"/>
              </w:rPr>
              <w:t>3</w:t>
            </w:r>
            <w:r w:rsidRPr="00AA55AC">
              <w:rPr>
                <w:rFonts w:ascii="宋体" w:hAnsi="宋体" w:hint="eastAsia"/>
                <w:color w:val="000000"/>
                <w:kern w:val="0"/>
                <w:sz w:val="18"/>
                <w:szCs w:val="18"/>
              </w:rPr>
              <w:t>个</w:t>
            </w:r>
            <w:r w:rsidRPr="00AA55AC">
              <w:rPr>
                <w:color w:val="000000"/>
                <w:kern w:val="0"/>
                <w:sz w:val="18"/>
                <w:szCs w:val="18"/>
              </w:rPr>
              <w:t>USB3.2</w:t>
            </w:r>
            <w:r w:rsidRPr="00AA55AC">
              <w:rPr>
                <w:rFonts w:ascii="宋体" w:hAnsi="宋体" w:hint="eastAsia"/>
                <w:color w:val="000000"/>
                <w:kern w:val="0"/>
                <w:sz w:val="18"/>
                <w:szCs w:val="18"/>
              </w:rPr>
              <w:t>接口，包含</w:t>
            </w:r>
            <w:r w:rsidRPr="00AA55AC">
              <w:rPr>
                <w:color w:val="000000"/>
                <w:kern w:val="0"/>
                <w:sz w:val="18"/>
                <w:szCs w:val="18"/>
              </w:rPr>
              <w:t>1</w:t>
            </w:r>
            <w:r w:rsidRPr="00AA55AC">
              <w:rPr>
                <w:rFonts w:ascii="宋体" w:hAnsi="宋体" w:hint="eastAsia"/>
                <w:color w:val="000000"/>
                <w:kern w:val="0"/>
                <w:sz w:val="18"/>
                <w:szCs w:val="18"/>
              </w:rPr>
              <w:t>个</w:t>
            </w:r>
            <w:r w:rsidRPr="00AA55AC">
              <w:rPr>
                <w:color w:val="000000"/>
                <w:kern w:val="0"/>
                <w:sz w:val="18"/>
                <w:szCs w:val="18"/>
              </w:rPr>
              <w:t>type-C</w:t>
            </w:r>
            <w:r w:rsidRPr="00AA55AC">
              <w:rPr>
                <w:rFonts w:ascii="宋体" w:hAnsi="宋体" w:hint="eastAsia"/>
                <w:color w:val="000000"/>
                <w:kern w:val="0"/>
                <w:sz w:val="18"/>
                <w:szCs w:val="18"/>
              </w:rPr>
              <w:t>接口；后置≥</w:t>
            </w:r>
            <w:r w:rsidRPr="00AA55AC">
              <w:rPr>
                <w:color w:val="000000"/>
                <w:kern w:val="0"/>
                <w:sz w:val="18"/>
                <w:szCs w:val="18"/>
              </w:rPr>
              <w:t>4</w:t>
            </w:r>
            <w:r w:rsidRPr="00AA55AC">
              <w:rPr>
                <w:rFonts w:ascii="宋体" w:hAnsi="宋体" w:hint="eastAsia"/>
                <w:color w:val="000000"/>
                <w:kern w:val="0"/>
                <w:sz w:val="18"/>
                <w:szCs w:val="18"/>
              </w:rPr>
              <w:t>个</w:t>
            </w:r>
            <w:r w:rsidRPr="00AA55AC">
              <w:rPr>
                <w:color w:val="000000"/>
                <w:kern w:val="0"/>
                <w:sz w:val="18"/>
                <w:szCs w:val="18"/>
              </w:rPr>
              <w:t>USB3.2</w:t>
            </w:r>
            <w:r w:rsidRPr="00AA55AC">
              <w:rPr>
                <w:rFonts w:ascii="宋体" w:hAnsi="宋体" w:hint="eastAsia"/>
                <w:color w:val="000000"/>
                <w:kern w:val="0"/>
                <w:sz w:val="18"/>
                <w:szCs w:val="18"/>
              </w:rPr>
              <w:t>接口）</w:t>
            </w:r>
          </w:p>
        </w:tc>
      </w:tr>
      <w:tr w:rsidR="00AA55AC" w:rsidRPr="00AA55AC" w:rsidTr="00AA55AC">
        <w:trPr>
          <w:trHeight w:val="10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★单内存插槽最大可支持容量（</w:t>
            </w:r>
            <w:proofErr w:type="gramStart"/>
            <w:r w:rsidRPr="00AA55AC">
              <w:rPr>
                <w:rFonts w:ascii="宋体" w:hAnsi="宋体" w:cs="宋体" w:hint="eastAsia"/>
                <w:color w:val="000000"/>
                <w:kern w:val="0"/>
                <w:sz w:val="18"/>
                <w:szCs w:val="18"/>
              </w:rPr>
              <w:t>板载内存</w:t>
            </w:r>
            <w:proofErr w:type="gramEnd"/>
            <w:r w:rsidRPr="00AA55AC">
              <w:rPr>
                <w:rFonts w:ascii="宋体" w:hAnsi="宋体" w:cs="宋体" w:hint="eastAsia"/>
                <w:color w:val="000000"/>
                <w:kern w:val="0"/>
                <w:sz w:val="18"/>
                <w:szCs w:val="18"/>
              </w:rPr>
              <w:t>不涉及）</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00AB314B">
              <w:rPr>
                <w:rFonts w:hint="eastAsia"/>
                <w:kern w:val="0"/>
                <w:sz w:val="18"/>
                <w:szCs w:val="18"/>
              </w:rPr>
              <w:t>8</w:t>
            </w:r>
            <w:r w:rsidRPr="00AA55AC">
              <w:rPr>
                <w:kern w:val="0"/>
                <w:sz w:val="18"/>
                <w:szCs w:val="18"/>
              </w:rPr>
              <w:t xml:space="preserve">GB </w:t>
            </w:r>
          </w:p>
        </w:tc>
      </w:tr>
      <w:tr w:rsidR="00AA55AC" w:rsidRPr="00AA55AC" w:rsidTr="00AA55AC">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★内存插槽满配时提供的最高内存总容量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00AB314B">
              <w:rPr>
                <w:rFonts w:hint="eastAsia"/>
                <w:kern w:val="0"/>
                <w:sz w:val="18"/>
                <w:szCs w:val="18"/>
              </w:rPr>
              <w:t>32</w:t>
            </w:r>
            <w:r w:rsidRPr="00AA55AC">
              <w:rPr>
                <w:kern w:val="0"/>
                <w:sz w:val="18"/>
                <w:szCs w:val="18"/>
              </w:rPr>
              <w:t xml:space="preserve">GB </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存储设备规格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★固态盘数量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r w:rsidRPr="00AA55AC">
              <w:rPr>
                <w:rFonts w:ascii="宋体" w:hAnsi="宋体" w:hint="eastAsia"/>
                <w:color w:val="000000"/>
                <w:kern w:val="0"/>
                <w:sz w:val="18"/>
                <w:szCs w:val="18"/>
              </w:rPr>
              <w:t>个</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★固态存储容量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 xml:space="preserve">512GB </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★机械硬盘数量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r w:rsidRPr="00AA55AC">
              <w:rPr>
                <w:rFonts w:ascii="宋体" w:hAnsi="宋体" w:hint="eastAsia"/>
                <w:color w:val="000000"/>
                <w:kern w:val="0"/>
                <w:sz w:val="18"/>
                <w:szCs w:val="18"/>
              </w:rPr>
              <w:t>个</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★机械硬盘总容量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1TB</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★机械硬盘转速</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5400rpm</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机械硬盘接口协议</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w:t>
            </w:r>
            <w:r w:rsidRPr="00AA55AC">
              <w:rPr>
                <w:color w:val="000000"/>
                <w:kern w:val="0"/>
                <w:sz w:val="18"/>
                <w:szCs w:val="18"/>
              </w:rPr>
              <w:t>SATA3.0</w:t>
            </w:r>
            <w:r w:rsidRPr="00AA55AC">
              <w:rPr>
                <w:rFonts w:ascii="宋体" w:hAnsi="宋体" w:hint="eastAsia"/>
                <w:color w:val="000000"/>
                <w:kern w:val="0"/>
                <w:sz w:val="18"/>
                <w:szCs w:val="18"/>
              </w:rPr>
              <w:t>及以上或</w:t>
            </w:r>
            <w:r w:rsidRPr="00AA55AC">
              <w:rPr>
                <w:color w:val="000000"/>
                <w:kern w:val="0"/>
                <w:sz w:val="18"/>
                <w:szCs w:val="18"/>
              </w:rPr>
              <w:t>SAS3.0</w:t>
            </w:r>
            <w:r w:rsidRPr="00AA55AC">
              <w:rPr>
                <w:rFonts w:ascii="宋体" w:hAnsi="宋体" w:hint="eastAsia"/>
                <w:color w:val="000000"/>
                <w:kern w:val="0"/>
                <w:sz w:val="18"/>
                <w:szCs w:val="18"/>
              </w:rPr>
              <w:t>及以上接口</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★机械硬盘形态</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2.5</w:t>
            </w:r>
            <w:r w:rsidRPr="00AA55AC">
              <w:rPr>
                <w:rFonts w:ascii="宋体" w:hAnsi="宋体" w:hint="eastAsia"/>
                <w:color w:val="000000"/>
                <w:kern w:val="0"/>
                <w:sz w:val="18"/>
                <w:szCs w:val="18"/>
              </w:rPr>
              <w:t>英寸或</w:t>
            </w:r>
            <w:r w:rsidRPr="00AA55AC">
              <w:rPr>
                <w:color w:val="000000"/>
                <w:kern w:val="0"/>
                <w:sz w:val="18"/>
                <w:szCs w:val="18"/>
              </w:rPr>
              <w:t>3.5</w:t>
            </w:r>
            <w:r w:rsidRPr="00AA55AC">
              <w:rPr>
                <w:rFonts w:ascii="宋体" w:hAnsi="宋体" w:hint="eastAsia"/>
                <w:color w:val="000000"/>
                <w:kern w:val="0"/>
                <w:sz w:val="18"/>
                <w:szCs w:val="18"/>
              </w:rPr>
              <w:t>英寸等</w:t>
            </w:r>
          </w:p>
        </w:tc>
      </w:tr>
      <w:tr w:rsidR="00AA55AC" w:rsidRPr="00AA55AC" w:rsidTr="00AA55AC">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固态存储接口协议</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采用插卡或</w:t>
            </w:r>
            <w:proofErr w:type="gramStart"/>
            <w:r w:rsidRPr="00AA55AC">
              <w:rPr>
                <w:rFonts w:ascii="宋体" w:hAnsi="宋体" w:hint="eastAsia"/>
                <w:kern w:val="0"/>
                <w:sz w:val="18"/>
                <w:szCs w:val="18"/>
              </w:rPr>
              <w:t>板载等</w:t>
            </w:r>
            <w:proofErr w:type="gramEnd"/>
            <w:r w:rsidRPr="00AA55AC">
              <w:rPr>
                <w:rFonts w:ascii="宋体" w:hAnsi="宋体" w:hint="eastAsia"/>
                <w:kern w:val="0"/>
                <w:sz w:val="18"/>
                <w:szCs w:val="18"/>
              </w:rPr>
              <w:t>形态，可选用符合</w:t>
            </w:r>
            <w:r w:rsidRPr="00AA55AC">
              <w:rPr>
                <w:color w:val="000000"/>
                <w:kern w:val="0"/>
                <w:sz w:val="18"/>
                <w:szCs w:val="18"/>
              </w:rPr>
              <w:t>M.2</w:t>
            </w:r>
            <w:r w:rsidRPr="00AA55AC">
              <w:rPr>
                <w:rFonts w:ascii="宋体" w:hAnsi="宋体" w:hint="eastAsia"/>
                <w:color w:val="000000"/>
                <w:kern w:val="0"/>
                <w:sz w:val="18"/>
                <w:szCs w:val="18"/>
              </w:rPr>
              <w:t>标准的插卡形态</w:t>
            </w:r>
          </w:p>
        </w:tc>
      </w:tr>
      <w:tr w:rsidR="00AA55AC" w:rsidRPr="00AA55AC" w:rsidTr="00AA55AC">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20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★固态存储形态</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采用插卡或</w:t>
            </w:r>
            <w:proofErr w:type="gramStart"/>
            <w:r w:rsidRPr="00AA55AC">
              <w:rPr>
                <w:rFonts w:ascii="宋体" w:hAnsi="宋体" w:hint="eastAsia"/>
                <w:kern w:val="0"/>
                <w:sz w:val="18"/>
                <w:szCs w:val="18"/>
              </w:rPr>
              <w:t>板载等</w:t>
            </w:r>
            <w:proofErr w:type="gramEnd"/>
            <w:r w:rsidRPr="00AA55AC">
              <w:rPr>
                <w:rFonts w:ascii="宋体" w:hAnsi="宋体" w:hint="eastAsia"/>
                <w:kern w:val="0"/>
                <w:sz w:val="18"/>
                <w:szCs w:val="18"/>
              </w:rPr>
              <w:t>形态，选用符合</w:t>
            </w:r>
            <w:r w:rsidRPr="00AA55AC">
              <w:rPr>
                <w:color w:val="000000"/>
                <w:kern w:val="0"/>
                <w:sz w:val="18"/>
                <w:szCs w:val="18"/>
              </w:rPr>
              <w:t>M.2</w:t>
            </w:r>
            <w:r w:rsidRPr="00AA55AC">
              <w:rPr>
                <w:rFonts w:ascii="宋体" w:hAnsi="宋体" w:hint="eastAsia"/>
                <w:color w:val="000000"/>
                <w:kern w:val="0"/>
                <w:sz w:val="18"/>
                <w:szCs w:val="18"/>
              </w:rPr>
              <w:t>标准的插卡形态</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21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存储设备</w:t>
            </w:r>
            <w:proofErr w:type="gramStart"/>
            <w:r w:rsidRPr="00AA55AC">
              <w:rPr>
                <w:rFonts w:ascii="宋体" w:hAnsi="宋体" w:cs="宋体" w:hint="eastAsia"/>
                <w:color w:val="000000"/>
                <w:kern w:val="0"/>
                <w:sz w:val="18"/>
                <w:szCs w:val="18"/>
              </w:rPr>
              <w:t>扩展盘位</w:t>
            </w:r>
            <w:proofErr w:type="gramEnd"/>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r w:rsidRPr="00AA55AC">
              <w:rPr>
                <w:rFonts w:ascii="宋体" w:hAnsi="宋体" w:hint="eastAsia"/>
                <w:color w:val="000000"/>
                <w:kern w:val="0"/>
                <w:sz w:val="18"/>
                <w:szCs w:val="18"/>
              </w:rPr>
              <w:t>个</w:t>
            </w:r>
            <w:r w:rsidRPr="00AA55AC">
              <w:rPr>
                <w:color w:val="000000"/>
                <w:kern w:val="0"/>
                <w:sz w:val="18"/>
                <w:szCs w:val="18"/>
              </w:rPr>
              <w:t>M.2</w:t>
            </w:r>
            <w:r w:rsidRPr="00AA55AC">
              <w:rPr>
                <w:rFonts w:ascii="宋体" w:hAnsi="宋体" w:hint="eastAsia"/>
                <w:color w:val="000000"/>
                <w:kern w:val="0"/>
                <w:sz w:val="18"/>
                <w:szCs w:val="18"/>
              </w:rPr>
              <w:t>固态硬盘</w:t>
            </w:r>
            <w:proofErr w:type="gramStart"/>
            <w:r w:rsidRPr="00AA55AC">
              <w:rPr>
                <w:rFonts w:ascii="宋体" w:hAnsi="宋体" w:hint="eastAsia"/>
                <w:color w:val="000000"/>
                <w:kern w:val="0"/>
                <w:sz w:val="18"/>
                <w:szCs w:val="18"/>
              </w:rPr>
              <w:t>扩展盘位</w:t>
            </w:r>
            <w:proofErr w:type="gramEnd"/>
          </w:p>
        </w:tc>
      </w:tr>
      <w:tr w:rsidR="00AA55AC" w:rsidRPr="00AA55AC" w:rsidTr="00AA55AC">
        <w:trPr>
          <w:trHeight w:val="96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22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★存储设备其他参数要求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a)</w:t>
            </w:r>
            <w:r w:rsidRPr="00AA55AC">
              <w:rPr>
                <w:rFonts w:ascii="宋体" w:hAnsi="宋体" w:hint="eastAsia"/>
                <w:color w:val="000000"/>
                <w:kern w:val="0"/>
                <w:sz w:val="18"/>
                <w:szCs w:val="18"/>
              </w:rPr>
              <w:t>固态盘应符合</w:t>
            </w:r>
            <w:r w:rsidRPr="00AA55AC">
              <w:rPr>
                <w:color w:val="000000"/>
                <w:kern w:val="0"/>
                <w:sz w:val="18"/>
                <w:szCs w:val="18"/>
              </w:rPr>
              <w:t>SJ/T11654</w:t>
            </w:r>
            <w:r w:rsidRPr="00AA55AC">
              <w:rPr>
                <w:rFonts w:ascii="宋体" w:hAnsi="宋体" w:hint="eastAsia"/>
                <w:color w:val="000000"/>
                <w:kern w:val="0"/>
                <w:sz w:val="18"/>
                <w:szCs w:val="18"/>
              </w:rPr>
              <w:t>相关规定；</w:t>
            </w:r>
            <w:r w:rsidRPr="00AA55AC">
              <w:rPr>
                <w:color w:val="000000"/>
                <w:kern w:val="0"/>
                <w:sz w:val="18"/>
                <w:szCs w:val="18"/>
              </w:rPr>
              <w:t>b)</w:t>
            </w:r>
            <w:r w:rsidRPr="00AA55AC">
              <w:rPr>
                <w:rFonts w:ascii="宋体" w:hAnsi="宋体" w:hint="eastAsia"/>
                <w:color w:val="000000"/>
                <w:kern w:val="0"/>
                <w:sz w:val="18"/>
                <w:szCs w:val="18"/>
              </w:rPr>
              <w:t>机械硬盘准备时间应不大于</w:t>
            </w:r>
            <w:r w:rsidRPr="00AA55AC">
              <w:rPr>
                <w:color w:val="000000"/>
                <w:kern w:val="0"/>
                <w:sz w:val="18"/>
                <w:szCs w:val="18"/>
              </w:rPr>
              <w:t>30s</w:t>
            </w:r>
            <w:r w:rsidRPr="00AA55AC">
              <w:rPr>
                <w:rFonts w:ascii="宋体" w:hAnsi="宋体" w:hint="eastAsia"/>
                <w:color w:val="000000"/>
                <w:kern w:val="0"/>
                <w:sz w:val="18"/>
                <w:szCs w:val="18"/>
              </w:rPr>
              <w:t>；侧面固定螺丝孔数量可为</w:t>
            </w:r>
            <w:r w:rsidRPr="00AA55AC">
              <w:rPr>
                <w:color w:val="000000"/>
                <w:kern w:val="0"/>
                <w:sz w:val="18"/>
                <w:szCs w:val="18"/>
              </w:rPr>
              <w:t>4</w:t>
            </w:r>
            <w:r w:rsidRPr="00AA55AC">
              <w:rPr>
                <w:rFonts w:ascii="宋体" w:hAnsi="宋体" w:hint="eastAsia"/>
                <w:color w:val="000000"/>
                <w:kern w:val="0"/>
                <w:sz w:val="18"/>
                <w:szCs w:val="18"/>
              </w:rPr>
              <w:t>孔或</w:t>
            </w:r>
            <w:r w:rsidRPr="00AA55AC">
              <w:rPr>
                <w:color w:val="000000"/>
                <w:kern w:val="0"/>
                <w:sz w:val="18"/>
                <w:szCs w:val="18"/>
              </w:rPr>
              <w:t>6</w:t>
            </w:r>
            <w:r w:rsidRPr="00AA55AC">
              <w:rPr>
                <w:rFonts w:ascii="宋体" w:hAnsi="宋体" w:hint="eastAsia"/>
                <w:color w:val="000000"/>
                <w:kern w:val="0"/>
                <w:sz w:val="18"/>
                <w:szCs w:val="18"/>
              </w:rPr>
              <w:t>孔；工作状态环境温度应满足</w:t>
            </w:r>
            <w:r w:rsidRPr="00AA55AC">
              <w:rPr>
                <w:color w:val="000000"/>
                <w:kern w:val="0"/>
                <w:sz w:val="18"/>
                <w:szCs w:val="18"/>
              </w:rPr>
              <w:t>5</w:t>
            </w:r>
            <w:r w:rsidRPr="00AA55AC">
              <w:rPr>
                <w:rFonts w:ascii="宋体" w:hAnsi="宋体" w:hint="eastAsia"/>
                <w:color w:val="000000"/>
                <w:kern w:val="0"/>
                <w:sz w:val="18"/>
                <w:szCs w:val="18"/>
              </w:rPr>
              <w:t>℃</w:t>
            </w:r>
            <w:r w:rsidRPr="00AA55AC">
              <w:rPr>
                <w:color w:val="000000"/>
                <w:kern w:val="0"/>
                <w:sz w:val="18"/>
                <w:szCs w:val="18"/>
              </w:rPr>
              <w:t>~55</w:t>
            </w:r>
            <w:r w:rsidRPr="00AA55AC">
              <w:rPr>
                <w:rFonts w:ascii="宋体" w:hAnsi="宋体" w:hint="eastAsia"/>
                <w:color w:val="000000"/>
                <w:kern w:val="0"/>
                <w:sz w:val="18"/>
                <w:szCs w:val="18"/>
              </w:rPr>
              <w:t>℃</w:t>
            </w:r>
            <w:r w:rsidRPr="00AA55AC">
              <w:rPr>
                <w:color w:val="000000"/>
                <w:kern w:val="0"/>
                <w:sz w:val="18"/>
                <w:szCs w:val="18"/>
              </w:rPr>
              <w:t>;</w:t>
            </w:r>
            <w:r w:rsidRPr="00AA55AC">
              <w:rPr>
                <w:rFonts w:ascii="宋体" w:hAnsi="宋体" w:hint="eastAsia"/>
                <w:color w:val="000000"/>
                <w:kern w:val="0"/>
                <w:sz w:val="18"/>
                <w:szCs w:val="18"/>
              </w:rPr>
              <w:t>其它参数应符合</w:t>
            </w:r>
            <w:r w:rsidRPr="00AA55AC">
              <w:rPr>
                <w:color w:val="000000"/>
                <w:kern w:val="0"/>
                <w:sz w:val="18"/>
                <w:szCs w:val="18"/>
              </w:rPr>
              <w:t>GB /T12628</w:t>
            </w:r>
            <w:r w:rsidRPr="00AA55AC">
              <w:rPr>
                <w:rFonts w:ascii="宋体" w:hAnsi="宋体" w:hint="eastAsia"/>
                <w:color w:val="000000"/>
                <w:kern w:val="0"/>
                <w:sz w:val="18"/>
                <w:szCs w:val="18"/>
              </w:rPr>
              <w:t>相关规定</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23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显卡规格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★显</w:t>
            </w:r>
            <w:proofErr w:type="gramStart"/>
            <w:r w:rsidRPr="00AA55AC">
              <w:rPr>
                <w:rFonts w:ascii="宋体" w:hAnsi="宋体" w:cs="宋体" w:hint="eastAsia"/>
                <w:color w:val="000000"/>
                <w:kern w:val="0"/>
                <w:sz w:val="18"/>
                <w:szCs w:val="18"/>
              </w:rPr>
              <w:t>卡类型</w:t>
            </w:r>
            <w:proofErr w:type="gramEnd"/>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国产独立显卡</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24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★独立显</w:t>
            </w:r>
            <w:proofErr w:type="gramStart"/>
            <w:r w:rsidRPr="00AA55AC">
              <w:rPr>
                <w:rFonts w:ascii="宋体" w:hAnsi="宋体" w:cs="宋体" w:hint="eastAsia"/>
                <w:color w:val="000000"/>
                <w:kern w:val="0"/>
                <w:sz w:val="18"/>
                <w:szCs w:val="18"/>
              </w:rPr>
              <w:t>卡显存类型</w:t>
            </w:r>
            <w:proofErr w:type="gramEnd"/>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配置独立显卡，显</w:t>
            </w:r>
            <w:proofErr w:type="gramStart"/>
            <w:r w:rsidRPr="00AA55AC">
              <w:rPr>
                <w:rFonts w:ascii="宋体" w:hAnsi="宋体" w:hint="eastAsia"/>
                <w:kern w:val="0"/>
                <w:sz w:val="18"/>
                <w:szCs w:val="18"/>
              </w:rPr>
              <w:t>存类型应</w:t>
            </w:r>
            <w:proofErr w:type="gramEnd"/>
            <w:r w:rsidRPr="00AA55AC">
              <w:rPr>
                <w:rFonts w:ascii="宋体" w:hAnsi="宋体" w:hint="eastAsia"/>
                <w:kern w:val="0"/>
                <w:sz w:val="18"/>
                <w:szCs w:val="18"/>
              </w:rPr>
              <w:t>为</w:t>
            </w:r>
            <w:r w:rsidRPr="00AA55AC">
              <w:rPr>
                <w:color w:val="000000"/>
                <w:kern w:val="0"/>
                <w:sz w:val="18"/>
                <w:szCs w:val="18"/>
              </w:rPr>
              <w:t>GDDR6</w:t>
            </w:r>
            <w:r w:rsidRPr="00AA55AC">
              <w:rPr>
                <w:rFonts w:ascii="宋体" w:hAnsi="宋体" w:hint="eastAsia"/>
                <w:color w:val="000000"/>
                <w:kern w:val="0"/>
                <w:sz w:val="18"/>
                <w:szCs w:val="18"/>
              </w:rPr>
              <w:t>或以上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25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★独立显</w:t>
            </w:r>
            <w:proofErr w:type="gramStart"/>
            <w:r w:rsidRPr="00AA55AC">
              <w:rPr>
                <w:rFonts w:ascii="宋体" w:hAnsi="宋体" w:cs="宋体" w:hint="eastAsia"/>
                <w:color w:val="000000"/>
                <w:kern w:val="0"/>
                <w:sz w:val="18"/>
                <w:szCs w:val="18"/>
              </w:rPr>
              <w:t>卡显存位宽</w:t>
            </w:r>
            <w:proofErr w:type="gramEnd"/>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配置独立显卡，显</w:t>
            </w:r>
            <w:proofErr w:type="gramStart"/>
            <w:r w:rsidRPr="00AA55AC">
              <w:rPr>
                <w:rFonts w:ascii="宋体" w:hAnsi="宋体" w:hint="eastAsia"/>
                <w:kern w:val="0"/>
                <w:sz w:val="18"/>
                <w:szCs w:val="18"/>
              </w:rPr>
              <w:t>存位宽</w:t>
            </w:r>
            <w:proofErr w:type="gramEnd"/>
            <w:r w:rsidRPr="00AA55AC">
              <w:rPr>
                <w:rFonts w:ascii="宋体" w:hAnsi="宋体" w:hint="eastAsia"/>
                <w:color w:val="000000"/>
                <w:kern w:val="0"/>
                <w:sz w:val="18"/>
                <w:szCs w:val="18"/>
              </w:rPr>
              <w:t>≥</w:t>
            </w:r>
            <w:r w:rsidRPr="00AA55AC">
              <w:rPr>
                <w:color w:val="000000"/>
                <w:kern w:val="0"/>
                <w:sz w:val="18"/>
                <w:szCs w:val="18"/>
              </w:rPr>
              <w:t>256</w:t>
            </w:r>
            <w:r w:rsidRPr="00AA55AC">
              <w:rPr>
                <w:rFonts w:ascii="宋体" w:hAnsi="宋体" w:hint="eastAsia"/>
                <w:color w:val="000000"/>
                <w:kern w:val="0"/>
                <w:sz w:val="18"/>
                <w:szCs w:val="18"/>
              </w:rPr>
              <w:t>位</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26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★独立</w:t>
            </w:r>
            <w:proofErr w:type="gramStart"/>
            <w:r w:rsidRPr="00AA55AC">
              <w:rPr>
                <w:rFonts w:ascii="宋体" w:hAnsi="宋体" w:cs="宋体" w:hint="eastAsia"/>
                <w:color w:val="000000"/>
                <w:kern w:val="0"/>
                <w:sz w:val="18"/>
                <w:szCs w:val="18"/>
              </w:rPr>
              <w:t>显卡显存</w:t>
            </w:r>
            <w:proofErr w:type="gramEnd"/>
            <w:r w:rsidRPr="00AA55AC">
              <w:rPr>
                <w:rFonts w:ascii="宋体" w:hAnsi="宋体" w:cs="宋体" w:hint="eastAsia"/>
                <w:color w:val="000000"/>
                <w:kern w:val="0"/>
                <w:sz w:val="18"/>
                <w:szCs w:val="18"/>
              </w:rPr>
              <w:t>容量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配置独立显卡，显存容量</w:t>
            </w:r>
            <w:r w:rsidRPr="00AA55AC">
              <w:rPr>
                <w:rFonts w:ascii="宋体" w:hAnsi="宋体" w:hint="eastAsia"/>
                <w:color w:val="000000"/>
                <w:kern w:val="0"/>
                <w:sz w:val="18"/>
                <w:szCs w:val="18"/>
              </w:rPr>
              <w:t>≥</w:t>
            </w:r>
            <w:r w:rsidRPr="00AA55AC">
              <w:rPr>
                <w:color w:val="000000"/>
                <w:kern w:val="0"/>
                <w:sz w:val="18"/>
                <w:szCs w:val="18"/>
              </w:rPr>
              <w:t xml:space="preserve">16GB </w:t>
            </w:r>
          </w:p>
        </w:tc>
      </w:tr>
      <w:tr w:rsidR="00AA55AC" w:rsidRPr="00AA55AC" w:rsidTr="00AA55AC">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27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独立显卡接口协议</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w:t>
            </w:r>
            <w:r w:rsidRPr="00AA55AC">
              <w:rPr>
                <w:color w:val="000000"/>
                <w:kern w:val="0"/>
                <w:sz w:val="18"/>
                <w:szCs w:val="18"/>
              </w:rPr>
              <w:t>PCIe</w:t>
            </w:r>
            <w:r w:rsidRPr="00AA55AC">
              <w:rPr>
                <w:rFonts w:ascii="宋体" w:hAnsi="宋体" w:hint="eastAsia"/>
                <w:color w:val="000000"/>
                <w:kern w:val="0"/>
                <w:sz w:val="18"/>
                <w:szCs w:val="18"/>
              </w:rPr>
              <w:t>协议版本大于等于</w:t>
            </w:r>
            <w:r w:rsidRPr="00AA55AC">
              <w:rPr>
                <w:color w:val="000000"/>
                <w:kern w:val="0"/>
                <w:sz w:val="18"/>
                <w:szCs w:val="18"/>
              </w:rPr>
              <w:t>2.0</w:t>
            </w:r>
            <w:r w:rsidRPr="00AA55AC">
              <w:rPr>
                <w:rFonts w:ascii="宋体" w:hAnsi="宋体" w:hint="eastAsia"/>
                <w:color w:val="000000"/>
                <w:kern w:val="0"/>
                <w:sz w:val="18"/>
                <w:szCs w:val="18"/>
              </w:rPr>
              <w:t>或</w:t>
            </w:r>
            <w:r w:rsidRPr="00AA55AC">
              <w:rPr>
                <w:color w:val="000000"/>
                <w:kern w:val="0"/>
                <w:sz w:val="18"/>
                <w:szCs w:val="18"/>
              </w:rPr>
              <w:t>HT</w:t>
            </w:r>
            <w:r w:rsidRPr="00AA55AC">
              <w:rPr>
                <w:rFonts w:ascii="宋体" w:hAnsi="宋体" w:hint="eastAsia"/>
                <w:color w:val="000000"/>
                <w:kern w:val="0"/>
                <w:sz w:val="18"/>
                <w:szCs w:val="18"/>
              </w:rPr>
              <w:t>（</w:t>
            </w:r>
            <w:r w:rsidRPr="00AA55AC">
              <w:rPr>
                <w:color w:val="000000"/>
                <w:kern w:val="0"/>
                <w:sz w:val="18"/>
                <w:szCs w:val="18"/>
              </w:rPr>
              <w:t>HyperTransport</w:t>
            </w:r>
            <w:r w:rsidRPr="00AA55AC">
              <w:rPr>
                <w:rFonts w:ascii="宋体" w:hAnsi="宋体" w:hint="eastAsia"/>
                <w:color w:val="000000"/>
                <w:kern w:val="0"/>
                <w:sz w:val="18"/>
                <w:szCs w:val="18"/>
              </w:rPr>
              <w:t>）协议版本大于等于</w:t>
            </w:r>
            <w:r w:rsidRPr="00AA55AC">
              <w:rPr>
                <w:color w:val="000000"/>
                <w:kern w:val="0"/>
                <w:sz w:val="18"/>
                <w:szCs w:val="18"/>
              </w:rPr>
              <w:t>3.0</w:t>
            </w:r>
            <w:r w:rsidRPr="00AA55AC">
              <w:rPr>
                <w:rFonts w:ascii="宋体" w:hAnsi="宋体" w:hint="eastAsia"/>
                <w:color w:val="000000"/>
                <w:kern w:val="0"/>
                <w:sz w:val="18"/>
                <w:szCs w:val="18"/>
              </w:rPr>
              <w:t>的独立显卡接口协议</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38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外设规格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传声器数量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0</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39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扬声器数量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0</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★鼠标数量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r w:rsidRPr="00AA55AC">
              <w:rPr>
                <w:rFonts w:ascii="宋体" w:hAnsi="宋体" w:hint="eastAsia"/>
                <w:color w:val="000000"/>
                <w:kern w:val="0"/>
                <w:sz w:val="18"/>
                <w:szCs w:val="18"/>
              </w:rPr>
              <w:t>个</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★键盘数量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r w:rsidRPr="00AA55AC">
              <w:rPr>
                <w:rFonts w:ascii="宋体" w:hAnsi="宋体" w:hint="eastAsia"/>
                <w:color w:val="000000"/>
                <w:kern w:val="0"/>
                <w:sz w:val="18"/>
                <w:szCs w:val="18"/>
              </w:rPr>
              <w:t>个</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摄像头数量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0</w:t>
            </w:r>
            <w:r w:rsidRPr="00AA55AC">
              <w:rPr>
                <w:rFonts w:ascii="宋体" w:hAnsi="宋体" w:hint="eastAsia"/>
                <w:color w:val="000000"/>
                <w:kern w:val="0"/>
                <w:sz w:val="18"/>
                <w:szCs w:val="18"/>
              </w:rPr>
              <w:t>个</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光驱数量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0</w:t>
            </w:r>
            <w:r w:rsidRPr="00AA55AC">
              <w:rPr>
                <w:rFonts w:ascii="宋体" w:hAnsi="宋体" w:hint="eastAsia"/>
                <w:color w:val="000000"/>
                <w:kern w:val="0"/>
                <w:sz w:val="18"/>
                <w:szCs w:val="18"/>
              </w:rPr>
              <w:t>个</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★键盘按键数目</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104</w:t>
            </w:r>
            <w:r w:rsidRPr="00AA55AC">
              <w:rPr>
                <w:rFonts w:ascii="宋体" w:hAnsi="宋体" w:hint="eastAsia"/>
                <w:color w:val="000000"/>
                <w:kern w:val="0"/>
                <w:sz w:val="18"/>
                <w:szCs w:val="18"/>
              </w:rPr>
              <w:t>键</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摄像头像素</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摄像头分辨率</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扬声器功率</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扬声器频率范围</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49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扬声器总谐波失真</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扬声器最大声压级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★键盘连接方式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有线</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52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proofErr w:type="gramStart"/>
            <w:r w:rsidRPr="00AA55AC">
              <w:rPr>
                <w:rFonts w:ascii="宋体" w:hAnsi="宋体" w:cs="宋体" w:hint="eastAsia"/>
                <w:color w:val="000000"/>
                <w:kern w:val="0"/>
                <w:sz w:val="18"/>
                <w:szCs w:val="18"/>
              </w:rPr>
              <w:t>键盘键程</w:t>
            </w:r>
            <w:proofErr w:type="gramEnd"/>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2.3mm~4.0mm</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键盘按键压力</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按键压力应在</w:t>
            </w:r>
            <w:r w:rsidRPr="00AA55AC">
              <w:rPr>
                <w:color w:val="000000"/>
                <w:kern w:val="0"/>
                <w:sz w:val="18"/>
                <w:szCs w:val="18"/>
              </w:rPr>
              <w:t>0.54N±0.14N</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★有线键盘连接线</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1.5</w:t>
            </w:r>
            <w:r w:rsidRPr="00AA55AC">
              <w:rPr>
                <w:rFonts w:ascii="宋体" w:hAnsi="宋体" w:hint="eastAsia"/>
                <w:color w:val="000000"/>
                <w:kern w:val="0"/>
                <w:sz w:val="18"/>
                <w:szCs w:val="18"/>
              </w:rPr>
              <w:t>米</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键盘颜色</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黑色</w:t>
            </w:r>
            <w:r w:rsidRPr="00AA55AC">
              <w:rPr>
                <w:color w:val="000000"/>
                <w:kern w:val="0"/>
                <w:sz w:val="18"/>
                <w:szCs w:val="18"/>
              </w:rPr>
              <w:t>/</w:t>
            </w:r>
            <w:r w:rsidRPr="00AA55AC">
              <w:rPr>
                <w:rFonts w:ascii="宋体" w:hAnsi="宋体" w:hint="eastAsia"/>
                <w:color w:val="000000"/>
                <w:kern w:val="0"/>
                <w:sz w:val="18"/>
                <w:szCs w:val="18"/>
              </w:rPr>
              <w:t>白色</w:t>
            </w:r>
            <w:r w:rsidRPr="00AA55AC">
              <w:rPr>
                <w:color w:val="000000"/>
                <w:kern w:val="0"/>
                <w:sz w:val="18"/>
                <w:szCs w:val="18"/>
              </w:rPr>
              <w:t>/</w:t>
            </w:r>
            <w:r w:rsidRPr="00AA55AC">
              <w:rPr>
                <w:rFonts w:ascii="宋体" w:hAnsi="宋体" w:hint="eastAsia"/>
                <w:color w:val="000000"/>
                <w:kern w:val="0"/>
                <w:sz w:val="18"/>
                <w:szCs w:val="18"/>
              </w:rPr>
              <w:t>银色等商务色系</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键盘其他要求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★鼠标连接方式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有线</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★有线鼠标连接线</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1.5</w:t>
            </w:r>
            <w:r w:rsidRPr="00AA55AC">
              <w:rPr>
                <w:rFonts w:ascii="宋体" w:hAnsi="宋体" w:hint="eastAsia"/>
                <w:color w:val="000000"/>
                <w:kern w:val="0"/>
                <w:sz w:val="18"/>
                <w:szCs w:val="18"/>
              </w:rPr>
              <w:t>米</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59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鼠标DPI分辨率</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~8001600</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鼠标颜色</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黑色</w:t>
            </w:r>
            <w:r w:rsidRPr="00AA55AC">
              <w:rPr>
                <w:color w:val="000000"/>
                <w:kern w:val="0"/>
                <w:sz w:val="18"/>
                <w:szCs w:val="18"/>
              </w:rPr>
              <w:t>/</w:t>
            </w:r>
            <w:r w:rsidRPr="00AA55AC">
              <w:rPr>
                <w:rFonts w:ascii="宋体" w:hAnsi="宋体" w:hint="eastAsia"/>
                <w:color w:val="000000"/>
                <w:kern w:val="0"/>
                <w:sz w:val="18"/>
                <w:szCs w:val="18"/>
              </w:rPr>
              <w:t>银色</w:t>
            </w:r>
            <w:r w:rsidRPr="00AA55AC">
              <w:rPr>
                <w:color w:val="000000"/>
                <w:kern w:val="0"/>
                <w:sz w:val="18"/>
                <w:szCs w:val="18"/>
              </w:rPr>
              <w:t>/</w:t>
            </w:r>
            <w:r w:rsidRPr="00AA55AC">
              <w:rPr>
                <w:rFonts w:ascii="宋体" w:hAnsi="宋体" w:hint="eastAsia"/>
                <w:color w:val="000000"/>
                <w:kern w:val="0"/>
                <w:sz w:val="18"/>
                <w:szCs w:val="18"/>
              </w:rPr>
              <w:t>白色等商务色系</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★鼠标其他要求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其它参数应符合</w:t>
            </w:r>
            <w:r w:rsidRPr="00AA55AC">
              <w:rPr>
                <w:color w:val="000000"/>
                <w:kern w:val="0"/>
                <w:sz w:val="18"/>
                <w:szCs w:val="18"/>
              </w:rPr>
              <w:t>GB /T26245</w:t>
            </w:r>
            <w:r w:rsidRPr="00AA55AC">
              <w:rPr>
                <w:rFonts w:ascii="宋体" w:hAnsi="宋体" w:hint="eastAsia"/>
                <w:color w:val="000000"/>
                <w:kern w:val="0"/>
                <w:sz w:val="18"/>
                <w:szCs w:val="18"/>
              </w:rPr>
              <w:t>的相关规定</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内置光驱</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支持内置光驱</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网络设备规格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★有线网卡数量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无线网卡及天线数量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0</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单无线网卡天线数量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0</w:t>
            </w:r>
          </w:p>
        </w:tc>
      </w:tr>
      <w:tr w:rsidR="00AA55AC" w:rsidRPr="00AA55AC" w:rsidTr="00AA55AC">
        <w:trPr>
          <w:trHeight w:val="72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外部接口规格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USB接口数量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机箱前面板应提供不少于</w:t>
            </w:r>
            <w:r w:rsidRPr="00AA55AC">
              <w:rPr>
                <w:color w:val="000000"/>
                <w:kern w:val="0"/>
                <w:sz w:val="18"/>
                <w:szCs w:val="18"/>
              </w:rPr>
              <w:t>3</w:t>
            </w:r>
            <w:r w:rsidRPr="00AA55AC">
              <w:rPr>
                <w:rFonts w:ascii="宋体" w:hAnsi="宋体" w:hint="eastAsia"/>
                <w:color w:val="000000"/>
                <w:kern w:val="0"/>
                <w:sz w:val="18"/>
                <w:szCs w:val="18"/>
              </w:rPr>
              <w:t>个</w:t>
            </w:r>
            <w:r w:rsidRPr="00AA55AC">
              <w:rPr>
                <w:color w:val="000000"/>
                <w:kern w:val="0"/>
                <w:sz w:val="18"/>
                <w:szCs w:val="18"/>
              </w:rPr>
              <w:t>USB3.2</w:t>
            </w:r>
            <w:r w:rsidRPr="00AA55AC">
              <w:rPr>
                <w:rFonts w:ascii="宋体" w:hAnsi="宋体" w:hint="eastAsia"/>
                <w:color w:val="000000"/>
                <w:kern w:val="0"/>
                <w:sz w:val="18"/>
                <w:szCs w:val="18"/>
              </w:rPr>
              <w:t>接口，其中包含</w:t>
            </w:r>
            <w:r w:rsidRPr="00AA55AC">
              <w:rPr>
                <w:color w:val="000000"/>
                <w:kern w:val="0"/>
                <w:sz w:val="18"/>
                <w:szCs w:val="18"/>
              </w:rPr>
              <w:t>1</w:t>
            </w:r>
            <w:r w:rsidRPr="00AA55AC">
              <w:rPr>
                <w:rFonts w:ascii="宋体" w:hAnsi="宋体" w:hint="eastAsia"/>
                <w:color w:val="000000"/>
                <w:kern w:val="0"/>
                <w:sz w:val="18"/>
                <w:szCs w:val="18"/>
              </w:rPr>
              <w:t>个</w:t>
            </w:r>
            <w:r w:rsidRPr="00AA55AC">
              <w:rPr>
                <w:color w:val="000000"/>
                <w:kern w:val="0"/>
                <w:sz w:val="18"/>
                <w:szCs w:val="18"/>
              </w:rPr>
              <w:t>Type-C</w:t>
            </w:r>
            <w:r w:rsidRPr="00AA55AC">
              <w:rPr>
                <w:rFonts w:ascii="宋体" w:hAnsi="宋体" w:hint="eastAsia"/>
                <w:color w:val="000000"/>
                <w:kern w:val="0"/>
                <w:sz w:val="18"/>
                <w:szCs w:val="18"/>
              </w:rPr>
              <w:t>；机箱后面板提供不少于</w:t>
            </w:r>
            <w:r w:rsidRPr="00AA55AC">
              <w:rPr>
                <w:color w:val="000000"/>
                <w:kern w:val="0"/>
                <w:sz w:val="18"/>
                <w:szCs w:val="18"/>
              </w:rPr>
              <w:t>4</w:t>
            </w:r>
            <w:r w:rsidRPr="00AA55AC">
              <w:rPr>
                <w:rFonts w:ascii="宋体" w:hAnsi="宋体" w:hint="eastAsia"/>
                <w:color w:val="000000"/>
                <w:kern w:val="0"/>
                <w:sz w:val="18"/>
                <w:szCs w:val="18"/>
              </w:rPr>
              <w:t>个</w:t>
            </w:r>
            <w:r w:rsidRPr="00AA55AC">
              <w:rPr>
                <w:color w:val="000000"/>
                <w:kern w:val="0"/>
                <w:sz w:val="18"/>
                <w:szCs w:val="18"/>
              </w:rPr>
              <w:t>USB3.2</w:t>
            </w:r>
            <w:r w:rsidRPr="00AA55AC">
              <w:rPr>
                <w:rFonts w:ascii="宋体" w:hAnsi="宋体" w:hint="eastAsia"/>
                <w:color w:val="000000"/>
                <w:kern w:val="0"/>
                <w:sz w:val="18"/>
                <w:szCs w:val="18"/>
              </w:rPr>
              <w:t>接口</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USB</w:t>
            </w:r>
            <w:proofErr w:type="gramStart"/>
            <w:r w:rsidRPr="00AA55AC">
              <w:rPr>
                <w:rFonts w:ascii="宋体" w:hAnsi="宋体" w:cs="宋体" w:hint="eastAsia"/>
                <w:color w:val="000000"/>
                <w:kern w:val="0"/>
                <w:sz w:val="18"/>
                <w:szCs w:val="18"/>
              </w:rPr>
              <w:t>母座接口</w:t>
            </w:r>
            <w:proofErr w:type="gramEnd"/>
            <w:r w:rsidRPr="00AA55AC">
              <w:rPr>
                <w:rFonts w:ascii="宋体" w:hAnsi="宋体" w:cs="宋体" w:hint="eastAsia"/>
                <w:color w:val="000000"/>
                <w:kern w:val="0"/>
                <w:sz w:val="18"/>
                <w:szCs w:val="18"/>
              </w:rPr>
              <w:t>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★视频接口数量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69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★音频接口数量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000000"/>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存储卡接口数量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0</w:t>
            </w:r>
          </w:p>
        </w:tc>
      </w:tr>
      <w:tr w:rsidR="00AA55AC" w:rsidRPr="00AA55AC" w:rsidTr="00AA55AC">
        <w:trPr>
          <w:trHeight w:val="112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整机基础规格</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★整机外观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a)</w:t>
            </w:r>
            <w:r w:rsidRPr="00AA55AC">
              <w:rPr>
                <w:rFonts w:ascii="宋体" w:hAnsi="宋体" w:hint="eastAsia"/>
                <w:color w:val="000000"/>
                <w:kern w:val="0"/>
                <w:sz w:val="18"/>
                <w:szCs w:val="18"/>
              </w:rPr>
              <w:t>产品表面不应有凹痕、划伤、裂缝、变形和污染等。表面涂层均匀，不应起泡、龟裂、脱落和磨损，金属零部件无锈蚀及其它机械损伤；</w:t>
            </w:r>
            <w:r w:rsidRPr="00AA55AC">
              <w:rPr>
                <w:color w:val="000000"/>
                <w:kern w:val="0"/>
                <w:sz w:val="18"/>
                <w:szCs w:val="18"/>
              </w:rPr>
              <w:t>b)</w:t>
            </w:r>
            <w:r w:rsidRPr="00AA55AC">
              <w:rPr>
                <w:rFonts w:ascii="宋体" w:hAnsi="宋体" w:hint="eastAsia"/>
                <w:color w:val="000000"/>
                <w:kern w:val="0"/>
                <w:sz w:val="18"/>
                <w:szCs w:val="18"/>
              </w:rPr>
              <w:t>产品表面说明功能的文字、符号、标志，应清晰、端正、牢固</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★状态指示灯</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在产品显著位置提供状态指示功能，</w:t>
            </w:r>
            <w:proofErr w:type="gramStart"/>
            <w:r w:rsidRPr="00AA55AC">
              <w:rPr>
                <w:rFonts w:ascii="宋体" w:hAnsi="宋体" w:hint="eastAsia"/>
                <w:kern w:val="0"/>
                <w:sz w:val="18"/>
                <w:szCs w:val="18"/>
              </w:rPr>
              <w:t>如运行</w:t>
            </w:r>
            <w:proofErr w:type="gramEnd"/>
            <w:r w:rsidRPr="00AA55AC">
              <w:rPr>
                <w:rFonts w:ascii="宋体" w:hAnsi="宋体" w:hint="eastAsia"/>
                <w:kern w:val="0"/>
                <w:sz w:val="18"/>
                <w:szCs w:val="18"/>
              </w:rPr>
              <w:t>状态，并由供应商提供详细参数</w:t>
            </w:r>
          </w:p>
        </w:tc>
      </w:tr>
      <w:tr w:rsidR="00AA55AC" w:rsidRPr="00AA55AC" w:rsidTr="00532389">
        <w:trPr>
          <w:trHeight w:val="5023"/>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73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★整机结构</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a)</w:t>
            </w:r>
            <w:r w:rsidRPr="00AA55AC">
              <w:rPr>
                <w:rFonts w:ascii="宋体" w:hAnsi="宋体" w:hint="eastAsia"/>
                <w:color w:val="000000"/>
                <w:kern w:val="0"/>
                <w:sz w:val="18"/>
                <w:szCs w:val="18"/>
              </w:rPr>
              <w:t>机箱应符合</w:t>
            </w:r>
            <w:r w:rsidRPr="00AA55AC">
              <w:rPr>
                <w:color w:val="000000"/>
                <w:kern w:val="0"/>
                <w:sz w:val="18"/>
                <w:szCs w:val="18"/>
              </w:rPr>
              <w:t>GB /T4208</w:t>
            </w:r>
            <w:r w:rsidRPr="00AA55AC">
              <w:rPr>
                <w:rFonts w:ascii="宋体" w:hAnsi="宋体" w:hint="eastAsia"/>
                <w:color w:val="000000"/>
                <w:kern w:val="0"/>
                <w:sz w:val="18"/>
                <w:szCs w:val="18"/>
              </w:rPr>
              <w:t>、</w:t>
            </w:r>
            <w:r w:rsidRPr="00AA55AC">
              <w:rPr>
                <w:color w:val="000000"/>
                <w:kern w:val="0"/>
                <w:sz w:val="18"/>
                <w:szCs w:val="18"/>
              </w:rPr>
              <w:t>GB /T26246</w:t>
            </w:r>
            <w:r w:rsidRPr="00AA55AC">
              <w:rPr>
                <w:rFonts w:ascii="宋体" w:hAnsi="宋体" w:hint="eastAsia"/>
                <w:color w:val="000000"/>
                <w:kern w:val="0"/>
                <w:sz w:val="18"/>
                <w:szCs w:val="18"/>
              </w:rPr>
              <w:t>的相关规定；</w:t>
            </w:r>
            <w:r w:rsidRPr="00AA55AC">
              <w:rPr>
                <w:color w:val="000000"/>
                <w:kern w:val="0"/>
                <w:sz w:val="18"/>
                <w:szCs w:val="18"/>
              </w:rPr>
              <w:t>b)</w:t>
            </w:r>
            <w:r w:rsidRPr="00AA55AC">
              <w:rPr>
                <w:rFonts w:ascii="宋体" w:hAnsi="宋体" w:hint="eastAsia"/>
                <w:color w:val="000000"/>
                <w:kern w:val="0"/>
                <w:sz w:val="18"/>
                <w:szCs w:val="18"/>
              </w:rPr>
              <w:t>产品内部结构应符合通用部件的安装需求；</w:t>
            </w:r>
            <w:r w:rsidRPr="00AA55AC">
              <w:rPr>
                <w:color w:val="000000"/>
                <w:kern w:val="0"/>
                <w:sz w:val="18"/>
                <w:szCs w:val="18"/>
              </w:rPr>
              <w:t>c)</w:t>
            </w:r>
            <w:r w:rsidRPr="00AA55AC">
              <w:rPr>
                <w:rFonts w:ascii="宋体" w:hAnsi="宋体" w:hint="eastAsia"/>
                <w:color w:val="000000"/>
                <w:kern w:val="0"/>
                <w:sz w:val="18"/>
                <w:szCs w:val="18"/>
              </w:rPr>
              <w:t>所有输入输出接口应符合相关国家或行业标准；</w:t>
            </w:r>
            <w:r w:rsidRPr="00AA55AC">
              <w:rPr>
                <w:color w:val="000000"/>
                <w:kern w:val="0"/>
                <w:sz w:val="18"/>
                <w:szCs w:val="18"/>
              </w:rPr>
              <w:t>d)</w:t>
            </w:r>
            <w:r w:rsidRPr="00AA55AC">
              <w:rPr>
                <w:rFonts w:ascii="宋体" w:hAnsi="宋体" w:hint="eastAsia"/>
                <w:color w:val="000000"/>
                <w:kern w:val="0"/>
                <w:sz w:val="18"/>
                <w:szCs w:val="18"/>
              </w:rPr>
              <w:t>产品零部件应紧固无松动，可插拔部件应可靠连接，开关、按钮和其它控制部件应灵活可靠，布局应方便使用；</w:t>
            </w:r>
            <w:r w:rsidRPr="00AA55AC">
              <w:rPr>
                <w:color w:val="000000"/>
                <w:kern w:val="0"/>
                <w:sz w:val="18"/>
                <w:szCs w:val="18"/>
              </w:rPr>
              <w:t>e)</w:t>
            </w:r>
            <w:r w:rsidRPr="00AA55AC">
              <w:rPr>
                <w:rFonts w:ascii="宋体" w:hAnsi="宋体" w:hint="eastAsia"/>
                <w:color w:val="000000"/>
                <w:kern w:val="0"/>
                <w:sz w:val="18"/>
                <w:szCs w:val="18"/>
              </w:rPr>
              <w:t>所有</w:t>
            </w:r>
            <w:r w:rsidRPr="00AA55AC">
              <w:rPr>
                <w:color w:val="000000"/>
                <w:kern w:val="0"/>
                <w:sz w:val="18"/>
                <w:szCs w:val="18"/>
              </w:rPr>
              <w:t>I/O</w:t>
            </w:r>
            <w:r w:rsidRPr="00AA55AC">
              <w:rPr>
                <w:rFonts w:ascii="宋体" w:hAnsi="宋体" w:hint="eastAsia"/>
                <w:color w:val="000000"/>
                <w:kern w:val="0"/>
                <w:sz w:val="18"/>
                <w:szCs w:val="18"/>
              </w:rPr>
              <w:t>连接器及需插接线缆的部位应预留采购人操作空间，方便插拔解锁与插拔线缆；</w:t>
            </w:r>
            <w:r w:rsidRPr="00AA55AC">
              <w:rPr>
                <w:color w:val="000000"/>
                <w:kern w:val="0"/>
                <w:sz w:val="18"/>
                <w:szCs w:val="18"/>
              </w:rPr>
              <w:t>f)</w:t>
            </w:r>
            <w:r w:rsidRPr="00AA55AC">
              <w:rPr>
                <w:rFonts w:ascii="宋体" w:hAnsi="宋体" w:hint="eastAsia"/>
                <w:color w:val="000000"/>
                <w:kern w:val="0"/>
                <w:sz w:val="18"/>
                <w:szCs w:val="18"/>
              </w:rPr>
              <w:t>可插拔板卡插槽部位应预留安装、拆卸或更换板卡空间；</w:t>
            </w:r>
            <w:r w:rsidRPr="00AA55AC">
              <w:rPr>
                <w:color w:val="000000"/>
                <w:kern w:val="0"/>
                <w:sz w:val="18"/>
                <w:szCs w:val="18"/>
              </w:rPr>
              <w:t>g)</w:t>
            </w:r>
            <w:r w:rsidRPr="00AA55AC">
              <w:rPr>
                <w:rFonts w:ascii="宋体" w:hAnsi="宋体" w:hint="eastAsia"/>
                <w:color w:val="000000"/>
                <w:kern w:val="0"/>
                <w:sz w:val="18"/>
                <w:szCs w:val="18"/>
              </w:rPr>
              <w:t>拆装可能接触到的金属剪口或金属尖角部位应做防划伤处理，以保证安全；</w:t>
            </w:r>
            <w:r w:rsidRPr="00AA55AC">
              <w:rPr>
                <w:color w:val="000000"/>
                <w:kern w:val="0"/>
                <w:sz w:val="18"/>
                <w:szCs w:val="18"/>
              </w:rPr>
              <w:t>h)</w:t>
            </w:r>
            <w:r w:rsidRPr="00AA55AC">
              <w:rPr>
                <w:rFonts w:ascii="宋体" w:hAnsi="宋体" w:hint="eastAsia"/>
                <w:color w:val="000000"/>
                <w:kern w:val="0"/>
                <w:sz w:val="18"/>
                <w:szCs w:val="18"/>
              </w:rPr>
              <w:t>整机内部走线应规整，固线结构和位置要合理可靠并做防割线处理，需便于理线和插拔操作，走线应不影响系统各主要部件组装和拆卸；</w:t>
            </w:r>
            <w:r w:rsidRPr="00AA55AC">
              <w:rPr>
                <w:color w:val="000000"/>
                <w:kern w:val="0"/>
                <w:sz w:val="18"/>
                <w:szCs w:val="18"/>
              </w:rPr>
              <w:t>i)</w:t>
            </w:r>
            <w:r w:rsidRPr="00AA55AC">
              <w:rPr>
                <w:rFonts w:ascii="宋体" w:hAnsi="宋体" w:hint="eastAsia"/>
                <w:color w:val="000000"/>
                <w:kern w:val="0"/>
                <w:sz w:val="18"/>
                <w:szCs w:val="18"/>
              </w:rPr>
              <w:t>如需</w:t>
            </w:r>
            <w:proofErr w:type="gramStart"/>
            <w:r w:rsidRPr="00AA55AC">
              <w:rPr>
                <w:rFonts w:ascii="宋体" w:hAnsi="宋体" w:hint="eastAsia"/>
                <w:color w:val="000000"/>
                <w:kern w:val="0"/>
                <w:sz w:val="18"/>
                <w:szCs w:val="18"/>
              </w:rPr>
              <w:t>通过孔走线</w:t>
            </w:r>
            <w:proofErr w:type="gramEnd"/>
            <w:r w:rsidRPr="00AA55AC">
              <w:rPr>
                <w:rFonts w:ascii="宋体" w:hAnsi="宋体" w:hint="eastAsia"/>
                <w:color w:val="000000"/>
                <w:kern w:val="0"/>
                <w:sz w:val="18"/>
                <w:szCs w:val="18"/>
              </w:rPr>
              <w:t>，过线孔应做防割线处理；</w:t>
            </w:r>
            <w:r w:rsidRPr="00AA55AC">
              <w:rPr>
                <w:color w:val="000000"/>
                <w:kern w:val="0"/>
                <w:sz w:val="18"/>
                <w:szCs w:val="18"/>
              </w:rPr>
              <w:t>j)</w:t>
            </w:r>
            <w:r w:rsidRPr="00AA55AC">
              <w:rPr>
                <w:rFonts w:ascii="宋体" w:hAnsi="宋体" w:hint="eastAsia"/>
                <w:color w:val="000000"/>
                <w:kern w:val="0"/>
                <w:sz w:val="18"/>
                <w:szCs w:val="18"/>
              </w:rPr>
              <w:t>各插头位置和插拔方向应合理，应做到插拔无障碍设计，具备</w:t>
            </w:r>
            <w:proofErr w:type="gramStart"/>
            <w:r w:rsidRPr="00AA55AC">
              <w:rPr>
                <w:rFonts w:ascii="宋体" w:hAnsi="宋体" w:hint="eastAsia"/>
                <w:color w:val="000000"/>
                <w:kern w:val="0"/>
                <w:sz w:val="18"/>
                <w:szCs w:val="18"/>
              </w:rPr>
              <w:t>防呆设计</w:t>
            </w:r>
            <w:proofErr w:type="gramEnd"/>
            <w:r w:rsidRPr="00AA55AC">
              <w:rPr>
                <w:rFonts w:ascii="宋体" w:hAnsi="宋体" w:hint="eastAsia"/>
                <w:color w:val="000000"/>
                <w:kern w:val="0"/>
                <w:sz w:val="18"/>
                <w:szCs w:val="18"/>
              </w:rPr>
              <w:t>，有效避免误操作；</w:t>
            </w:r>
            <w:r w:rsidRPr="00AA55AC">
              <w:rPr>
                <w:color w:val="000000"/>
                <w:kern w:val="0"/>
                <w:sz w:val="18"/>
                <w:szCs w:val="18"/>
              </w:rPr>
              <w:t>k)</w:t>
            </w:r>
            <w:r w:rsidRPr="00AA55AC">
              <w:rPr>
                <w:rFonts w:ascii="宋体" w:hAnsi="宋体" w:hint="eastAsia"/>
                <w:color w:val="000000"/>
                <w:kern w:val="0"/>
                <w:sz w:val="18"/>
                <w:szCs w:val="18"/>
              </w:rPr>
              <w:t>各主要部件拆装无障碍，使用常规工具拆装，无特殊拆装工具需求；</w:t>
            </w:r>
            <w:r w:rsidRPr="00AA55AC">
              <w:rPr>
                <w:color w:val="000000"/>
                <w:kern w:val="0"/>
                <w:sz w:val="18"/>
                <w:szCs w:val="18"/>
              </w:rPr>
              <w:t>l)</w:t>
            </w:r>
            <w:r w:rsidRPr="00AA55AC">
              <w:rPr>
                <w:rFonts w:ascii="宋体" w:hAnsi="宋体" w:hint="eastAsia"/>
                <w:color w:val="000000"/>
                <w:kern w:val="0"/>
                <w:sz w:val="18"/>
                <w:szCs w:val="18"/>
              </w:rPr>
              <w:t>各主要部件拆装步骤要少，各自</w:t>
            </w:r>
            <w:proofErr w:type="gramStart"/>
            <w:r w:rsidRPr="00AA55AC">
              <w:rPr>
                <w:rFonts w:ascii="宋体" w:hAnsi="宋体" w:hint="eastAsia"/>
                <w:color w:val="000000"/>
                <w:kern w:val="0"/>
                <w:sz w:val="18"/>
                <w:szCs w:val="18"/>
              </w:rPr>
              <w:t>拆装需</w:t>
            </w:r>
            <w:proofErr w:type="gramEnd"/>
            <w:r w:rsidRPr="00AA55AC">
              <w:rPr>
                <w:rFonts w:ascii="宋体" w:hAnsi="宋体" w:hint="eastAsia"/>
                <w:color w:val="000000"/>
                <w:kern w:val="0"/>
                <w:sz w:val="18"/>
                <w:szCs w:val="18"/>
              </w:rPr>
              <w:t>避免相互干扰；</w:t>
            </w:r>
            <w:r w:rsidRPr="00AA55AC">
              <w:rPr>
                <w:color w:val="000000"/>
                <w:kern w:val="0"/>
                <w:sz w:val="18"/>
                <w:szCs w:val="18"/>
              </w:rPr>
              <w:t>m)</w:t>
            </w:r>
            <w:r w:rsidRPr="00AA55AC">
              <w:rPr>
                <w:rFonts w:ascii="宋体" w:hAnsi="宋体" w:hint="eastAsia"/>
                <w:color w:val="000000"/>
                <w:kern w:val="0"/>
                <w:sz w:val="18"/>
                <w:szCs w:val="18"/>
              </w:rPr>
              <w:t>对于整机或零部件外表面为高亮面的，应粘贴保护膜，保护膜需粘贴牢固，运输、组装等过程不易脱落，撕下无残留；</w:t>
            </w:r>
            <w:r w:rsidRPr="00AA55AC">
              <w:rPr>
                <w:color w:val="000000"/>
                <w:kern w:val="0"/>
                <w:sz w:val="18"/>
                <w:szCs w:val="18"/>
              </w:rPr>
              <w:t>n)</w:t>
            </w:r>
            <w:r w:rsidRPr="00AA55AC">
              <w:rPr>
                <w:rFonts w:ascii="宋体" w:hAnsi="宋体" w:hint="eastAsia"/>
                <w:color w:val="000000"/>
                <w:kern w:val="0"/>
                <w:sz w:val="18"/>
                <w:szCs w:val="18"/>
              </w:rPr>
              <w:t>其它要求应符合</w:t>
            </w:r>
            <w:r w:rsidRPr="00AA55AC">
              <w:rPr>
                <w:color w:val="000000"/>
                <w:kern w:val="0"/>
                <w:sz w:val="18"/>
                <w:szCs w:val="18"/>
              </w:rPr>
              <w:t>GB /T9813.1</w:t>
            </w:r>
            <w:r w:rsidRPr="00AA55AC">
              <w:rPr>
                <w:rFonts w:ascii="宋体" w:hAnsi="宋体" w:hint="eastAsia"/>
                <w:color w:val="000000"/>
                <w:kern w:val="0"/>
                <w:sz w:val="18"/>
                <w:szCs w:val="18"/>
              </w:rPr>
              <w:t>的相关规定</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★机箱防护要求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机箱应符合</w:t>
            </w:r>
            <w:r w:rsidRPr="00AA55AC">
              <w:rPr>
                <w:color w:val="000000"/>
                <w:kern w:val="0"/>
                <w:sz w:val="18"/>
                <w:szCs w:val="18"/>
              </w:rPr>
              <w:t>GB /T4208</w:t>
            </w:r>
            <w:r w:rsidRPr="00AA55AC">
              <w:rPr>
                <w:rFonts w:ascii="宋体" w:hAnsi="宋体" w:hint="eastAsia"/>
                <w:color w:val="000000"/>
                <w:kern w:val="0"/>
                <w:sz w:val="18"/>
                <w:szCs w:val="18"/>
              </w:rPr>
              <w:t>中</w:t>
            </w:r>
            <w:r w:rsidRPr="00AA55AC">
              <w:rPr>
                <w:color w:val="000000"/>
                <w:kern w:val="0"/>
                <w:sz w:val="18"/>
                <w:szCs w:val="18"/>
              </w:rPr>
              <w:t>IP20</w:t>
            </w:r>
            <w:r w:rsidRPr="00AA55AC">
              <w:rPr>
                <w:rFonts w:ascii="宋体" w:hAnsi="宋体" w:hint="eastAsia"/>
                <w:color w:val="000000"/>
                <w:kern w:val="0"/>
                <w:sz w:val="18"/>
                <w:szCs w:val="18"/>
              </w:rPr>
              <w:t>防护要求</w:t>
            </w:r>
          </w:p>
        </w:tc>
      </w:tr>
      <w:tr w:rsidR="00AA55AC" w:rsidRPr="00AA55AC" w:rsidTr="00AA55AC">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★整机噪音</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产品工作在空闲状态下，产品的声功率级应不超过</w:t>
            </w:r>
            <w:r w:rsidRPr="00AA55AC">
              <w:rPr>
                <w:color w:val="000000"/>
                <w:kern w:val="0"/>
                <w:sz w:val="18"/>
                <w:szCs w:val="18"/>
              </w:rPr>
              <w:t>4.5Bel</w:t>
            </w:r>
          </w:p>
        </w:tc>
      </w:tr>
      <w:tr w:rsidR="00AA55AC" w:rsidRPr="00AA55AC" w:rsidTr="00AA55AC">
        <w:trPr>
          <w:trHeight w:val="144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★整机散热</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在环境温度</w:t>
            </w:r>
            <w:r w:rsidRPr="00AA55AC">
              <w:rPr>
                <w:color w:val="000000"/>
                <w:kern w:val="0"/>
                <w:sz w:val="18"/>
                <w:szCs w:val="18"/>
              </w:rPr>
              <w:t>25</w:t>
            </w:r>
            <w:r w:rsidRPr="00AA55AC">
              <w:rPr>
                <w:rFonts w:ascii="宋体" w:hAnsi="宋体" w:hint="eastAsia"/>
                <w:color w:val="000000"/>
                <w:kern w:val="0"/>
                <w:sz w:val="18"/>
                <w:szCs w:val="18"/>
              </w:rPr>
              <w:t>℃及处理器满载情况下，产品表面温度应符合如下要求：</w:t>
            </w:r>
            <w:r w:rsidRPr="00AA55AC">
              <w:rPr>
                <w:color w:val="000000"/>
                <w:kern w:val="0"/>
                <w:sz w:val="18"/>
                <w:szCs w:val="18"/>
              </w:rPr>
              <w:t>a)</w:t>
            </w:r>
            <w:r w:rsidRPr="00AA55AC">
              <w:rPr>
                <w:rFonts w:ascii="宋体" w:hAnsi="宋体" w:hint="eastAsia"/>
                <w:color w:val="000000"/>
                <w:kern w:val="0"/>
                <w:sz w:val="18"/>
                <w:szCs w:val="18"/>
              </w:rPr>
              <w:t>出风口在机箱后面</w:t>
            </w:r>
            <w:proofErr w:type="gramStart"/>
            <w:r w:rsidRPr="00AA55AC">
              <w:rPr>
                <w:rFonts w:ascii="宋体" w:hAnsi="宋体" w:hint="eastAsia"/>
                <w:color w:val="000000"/>
                <w:kern w:val="0"/>
                <w:sz w:val="18"/>
                <w:szCs w:val="18"/>
              </w:rPr>
              <w:t>板情况</w:t>
            </w:r>
            <w:proofErr w:type="gramEnd"/>
            <w:r w:rsidRPr="00AA55AC">
              <w:rPr>
                <w:rFonts w:ascii="宋体" w:hAnsi="宋体" w:hint="eastAsia"/>
                <w:color w:val="000000"/>
                <w:kern w:val="0"/>
                <w:sz w:val="18"/>
                <w:szCs w:val="18"/>
              </w:rPr>
              <w:t>下，出风口温度不高于</w:t>
            </w:r>
            <w:r w:rsidRPr="00AA55AC">
              <w:rPr>
                <w:color w:val="000000"/>
                <w:kern w:val="0"/>
                <w:sz w:val="18"/>
                <w:szCs w:val="18"/>
              </w:rPr>
              <w:t>55</w:t>
            </w:r>
            <w:r w:rsidRPr="00AA55AC">
              <w:rPr>
                <w:rFonts w:ascii="宋体" w:hAnsi="宋体" w:hint="eastAsia"/>
                <w:color w:val="000000"/>
                <w:kern w:val="0"/>
                <w:sz w:val="18"/>
                <w:szCs w:val="18"/>
              </w:rPr>
              <w:t>℃</w:t>
            </w:r>
            <w:r w:rsidRPr="00AA55AC">
              <w:rPr>
                <w:color w:val="000000"/>
                <w:kern w:val="0"/>
                <w:sz w:val="18"/>
                <w:szCs w:val="18"/>
              </w:rPr>
              <w:t>;b)</w:t>
            </w:r>
            <w:r w:rsidRPr="00AA55AC">
              <w:rPr>
                <w:rFonts w:ascii="宋体" w:hAnsi="宋体" w:hint="eastAsia"/>
                <w:color w:val="000000"/>
                <w:kern w:val="0"/>
                <w:sz w:val="18"/>
                <w:szCs w:val="18"/>
              </w:rPr>
              <w:t>可触及面温度不高于</w:t>
            </w:r>
            <w:r w:rsidRPr="00AA55AC">
              <w:rPr>
                <w:color w:val="000000"/>
                <w:kern w:val="0"/>
                <w:sz w:val="18"/>
                <w:szCs w:val="18"/>
              </w:rPr>
              <w:t>45</w:t>
            </w:r>
            <w:r w:rsidRPr="00AA55AC">
              <w:rPr>
                <w:rFonts w:ascii="宋体" w:hAnsi="宋体" w:hint="eastAsia"/>
                <w:color w:val="000000"/>
                <w:kern w:val="0"/>
                <w:sz w:val="18"/>
                <w:szCs w:val="18"/>
              </w:rPr>
              <w:t>℃</w:t>
            </w:r>
            <w:r w:rsidRPr="00AA55AC">
              <w:rPr>
                <w:color w:val="000000"/>
                <w:kern w:val="0"/>
                <w:sz w:val="18"/>
                <w:szCs w:val="18"/>
              </w:rPr>
              <w:t>;c)</w:t>
            </w:r>
            <w:r w:rsidRPr="00AA55AC">
              <w:rPr>
                <w:rFonts w:ascii="宋体" w:hAnsi="宋体" w:hint="eastAsia"/>
                <w:color w:val="000000"/>
                <w:kern w:val="0"/>
                <w:sz w:val="18"/>
                <w:szCs w:val="18"/>
              </w:rPr>
              <w:t>显示器表面温度：显示屏不高于</w:t>
            </w:r>
            <w:r w:rsidRPr="00AA55AC">
              <w:rPr>
                <w:color w:val="000000"/>
                <w:kern w:val="0"/>
                <w:sz w:val="18"/>
                <w:szCs w:val="18"/>
              </w:rPr>
              <w:t>38</w:t>
            </w:r>
            <w:r w:rsidRPr="00AA55AC">
              <w:rPr>
                <w:rFonts w:ascii="宋体" w:hAnsi="宋体" w:hint="eastAsia"/>
                <w:color w:val="000000"/>
                <w:kern w:val="0"/>
                <w:sz w:val="18"/>
                <w:szCs w:val="18"/>
              </w:rPr>
              <w:t>℃</w:t>
            </w:r>
            <w:r w:rsidRPr="00AA55AC">
              <w:rPr>
                <w:color w:val="000000"/>
                <w:kern w:val="0"/>
                <w:sz w:val="18"/>
                <w:szCs w:val="18"/>
              </w:rPr>
              <w:t>,</w:t>
            </w:r>
            <w:r w:rsidRPr="00AA55AC">
              <w:rPr>
                <w:rFonts w:ascii="宋体" w:hAnsi="宋体" w:hint="eastAsia"/>
                <w:color w:val="000000"/>
                <w:kern w:val="0"/>
                <w:sz w:val="18"/>
                <w:szCs w:val="18"/>
              </w:rPr>
              <w:t>显示屏上下灯带位置温度（如涉及）不高于</w:t>
            </w:r>
            <w:r w:rsidRPr="00AA55AC">
              <w:rPr>
                <w:color w:val="000000"/>
                <w:kern w:val="0"/>
                <w:sz w:val="18"/>
                <w:szCs w:val="18"/>
              </w:rPr>
              <w:t>40</w:t>
            </w:r>
            <w:r w:rsidRPr="00AA55AC">
              <w:rPr>
                <w:rFonts w:ascii="宋体" w:hAnsi="宋体" w:hint="eastAsia"/>
                <w:color w:val="000000"/>
                <w:kern w:val="0"/>
                <w:sz w:val="18"/>
                <w:szCs w:val="18"/>
              </w:rPr>
              <w:t>℃</w:t>
            </w:r>
            <w:r w:rsidRPr="00AA55AC">
              <w:rPr>
                <w:color w:val="000000"/>
                <w:kern w:val="0"/>
                <w:sz w:val="18"/>
                <w:szCs w:val="18"/>
              </w:rPr>
              <w:t>,</w:t>
            </w:r>
            <w:r w:rsidRPr="00AA55AC">
              <w:rPr>
                <w:rFonts w:ascii="宋体" w:hAnsi="宋体" w:hint="eastAsia"/>
                <w:color w:val="000000"/>
                <w:kern w:val="0"/>
                <w:sz w:val="18"/>
                <w:szCs w:val="18"/>
              </w:rPr>
              <w:t>出风口温度不高于</w:t>
            </w:r>
            <w:r w:rsidRPr="00AA55AC">
              <w:rPr>
                <w:color w:val="000000"/>
                <w:kern w:val="0"/>
                <w:sz w:val="18"/>
                <w:szCs w:val="18"/>
              </w:rPr>
              <w:t>45</w:t>
            </w:r>
            <w:r w:rsidRPr="00AA55AC">
              <w:rPr>
                <w:rFonts w:ascii="宋体" w:hAnsi="宋体" w:hint="eastAsia"/>
                <w:color w:val="000000"/>
                <w:kern w:val="0"/>
                <w:sz w:val="18"/>
                <w:szCs w:val="18"/>
              </w:rPr>
              <w:t>℃</w:t>
            </w:r>
          </w:p>
        </w:tc>
      </w:tr>
      <w:tr w:rsidR="00AA55AC" w:rsidRPr="00AA55AC" w:rsidTr="00AA55AC">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★整机能效限定值</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产品能效限定值应达到</w:t>
            </w:r>
            <w:r w:rsidRPr="00AA55AC">
              <w:rPr>
                <w:color w:val="000000"/>
                <w:kern w:val="0"/>
                <w:sz w:val="18"/>
                <w:szCs w:val="18"/>
              </w:rPr>
              <w:t>GB 28380-2012</w:t>
            </w:r>
            <w:r w:rsidRPr="00AA55AC">
              <w:rPr>
                <w:rFonts w:ascii="宋体" w:hAnsi="宋体" w:hint="eastAsia"/>
                <w:color w:val="000000"/>
                <w:kern w:val="0"/>
                <w:sz w:val="18"/>
                <w:szCs w:val="18"/>
              </w:rPr>
              <w:t>标准中能效等级</w:t>
            </w:r>
            <w:r w:rsidRPr="00AA55AC">
              <w:rPr>
                <w:color w:val="000000"/>
                <w:kern w:val="0"/>
                <w:sz w:val="18"/>
                <w:szCs w:val="18"/>
              </w:rPr>
              <w:t>2</w:t>
            </w:r>
            <w:r w:rsidRPr="00AA55AC">
              <w:rPr>
                <w:rFonts w:ascii="宋体" w:hAnsi="宋体" w:hint="eastAsia"/>
                <w:color w:val="000000"/>
                <w:kern w:val="0"/>
                <w:sz w:val="18"/>
                <w:szCs w:val="18"/>
              </w:rPr>
              <w:t>级及以上</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机身材质</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塑料</w:t>
            </w:r>
            <w:r w:rsidRPr="00AA55AC">
              <w:rPr>
                <w:color w:val="000000"/>
                <w:kern w:val="0"/>
                <w:sz w:val="18"/>
                <w:szCs w:val="18"/>
              </w:rPr>
              <w:t>/</w:t>
            </w:r>
            <w:r w:rsidRPr="00AA55AC">
              <w:rPr>
                <w:rFonts w:ascii="宋体" w:hAnsi="宋体" w:hint="eastAsia"/>
                <w:color w:val="000000"/>
                <w:kern w:val="0"/>
                <w:sz w:val="18"/>
                <w:szCs w:val="18"/>
              </w:rPr>
              <w:t>金属等</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79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机身颜色</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灰色</w:t>
            </w:r>
            <w:r w:rsidRPr="00AA55AC">
              <w:rPr>
                <w:color w:val="000000"/>
                <w:kern w:val="0"/>
                <w:sz w:val="18"/>
                <w:szCs w:val="18"/>
              </w:rPr>
              <w:t>/</w:t>
            </w:r>
            <w:r w:rsidRPr="00AA55AC">
              <w:rPr>
                <w:rFonts w:ascii="宋体" w:hAnsi="宋体" w:hint="eastAsia"/>
                <w:color w:val="000000"/>
                <w:kern w:val="0"/>
                <w:sz w:val="18"/>
                <w:szCs w:val="18"/>
              </w:rPr>
              <w:t>黑色等商务色系</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产品规格</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★机箱尺寸容量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机</w:t>
            </w:r>
            <w:proofErr w:type="gramStart"/>
            <w:r w:rsidRPr="00AA55AC">
              <w:rPr>
                <w:rFonts w:ascii="宋体" w:hAnsi="宋体" w:hint="eastAsia"/>
                <w:kern w:val="0"/>
                <w:sz w:val="18"/>
                <w:szCs w:val="18"/>
              </w:rPr>
              <w:t>箱体积应</w:t>
            </w:r>
            <w:proofErr w:type="gramEnd"/>
            <w:r w:rsidRPr="00AA55AC">
              <w:rPr>
                <w:rFonts w:ascii="宋体" w:hAnsi="宋体" w:hint="eastAsia"/>
                <w:color w:val="000000"/>
                <w:kern w:val="0"/>
                <w:sz w:val="18"/>
                <w:szCs w:val="18"/>
              </w:rPr>
              <w:t>≤</w:t>
            </w:r>
            <w:r w:rsidRPr="00AA55AC">
              <w:rPr>
                <w:color w:val="000000"/>
                <w:kern w:val="0"/>
                <w:sz w:val="18"/>
                <w:szCs w:val="18"/>
              </w:rPr>
              <w:t>30L</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CPU性能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★CPU物理核数</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8</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★CPU主频</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3.0GHz</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★CPU末级缓存容量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16MB</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★CPU支持的内存最高速率</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3200MT/s</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内存性能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★内存读写速率</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3200MT/s</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显卡性能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★显示分辨率</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1920x1080</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87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★显卡显示芯片核心频率</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1800MHz</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★显存等效频率</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1800MT/s</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89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★显卡可支持多</w:t>
            </w:r>
            <w:proofErr w:type="gramStart"/>
            <w:r w:rsidRPr="00AA55AC">
              <w:rPr>
                <w:rFonts w:ascii="宋体" w:hAnsi="宋体" w:cs="宋体" w:hint="eastAsia"/>
                <w:color w:val="000000"/>
                <w:kern w:val="0"/>
                <w:sz w:val="18"/>
                <w:szCs w:val="18"/>
              </w:rPr>
              <w:t>屏同时</w:t>
            </w:r>
            <w:proofErr w:type="gramEnd"/>
            <w:r w:rsidRPr="00AA55AC">
              <w:rPr>
                <w:rFonts w:ascii="宋体" w:hAnsi="宋体" w:cs="宋体" w:hint="eastAsia"/>
                <w:color w:val="000000"/>
                <w:kern w:val="0"/>
                <w:sz w:val="18"/>
                <w:szCs w:val="18"/>
              </w:rPr>
              <w:t>显示数量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显卡应支持不少于</w:t>
            </w:r>
            <w:r w:rsidRPr="00AA55AC">
              <w:rPr>
                <w:color w:val="000000"/>
                <w:kern w:val="0"/>
                <w:sz w:val="18"/>
                <w:szCs w:val="18"/>
              </w:rPr>
              <w:t>2</w:t>
            </w:r>
            <w:r w:rsidRPr="00AA55AC">
              <w:rPr>
                <w:rFonts w:ascii="宋体" w:hAnsi="宋体" w:hint="eastAsia"/>
                <w:color w:val="000000"/>
                <w:kern w:val="0"/>
                <w:sz w:val="18"/>
                <w:szCs w:val="18"/>
              </w:rPr>
              <w:t>块屏幕同时显示，分辨率应不低于</w:t>
            </w:r>
            <w:r w:rsidRPr="00AA55AC">
              <w:rPr>
                <w:color w:val="000000"/>
                <w:kern w:val="0"/>
                <w:sz w:val="18"/>
                <w:szCs w:val="18"/>
              </w:rPr>
              <w:t>1920×1080</w:t>
            </w:r>
          </w:p>
        </w:tc>
      </w:tr>
      <w:tr w:rsidR="00AA55AC" w:rsidRPr="00AA55AC" w:rsidTr="00AA55AC">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99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网络设备性能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★有线网卡速率</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最高速率应不低于</w:t>
            </w:r>
            <w:r w:rsidRPr="00AA55AC">
              <w:rPr>
                <w:color w:val="000000"/>
                <w:kern w:val="0"/>
                <w:sz w:val="18"/>
                <w:szCs w:val="18"/>
              </w:rPr>
              <w:t>1000Mbps</w:t>
            </w:r>
            <w:r w:rsidRPr="00AA55AC">
              <w:rPr>
                <w:rFonts w:ascii="宋体" w:hAnsi="宋体" w:hint="eastAsia"/>
                <w:color w:val="000000"/>
                <w:kern w:val="0"/>
                <w:sz w:val="18"/>
                <w:szCs w:val="18"/>
              </w:rPr>
              <w:t>，应支持</w:t>
            </w:r>
            <w:r w:rsidRPr="00AA55AC">
              <w:rPr>
                <w:color w:val="000000"/>
                <w:kern w:val="0"/>
                <w:sz w:val="18"/>
                <w:szCs w:val="18"/>
              </w:rPr>
              <w:t>10Mbps</w:t>
            </w:r>
            <w:r w:rsidRPr="00AA55AC">
              <w:rPr>
                <w:rFonts w:ascii="宋体" w:hAnsi="宋体" w:hint="eastAsia"/>
                <w:color w:val="000000"/>
                <w:kern w:val="0"/>
                <w:sz w:val="18"/>
                <w:szCs w:val="18"/>
              </w:rPr>
              <w:t>、</w:t>
            </w:r>
            <w:r w:rsidRPr="00AA55AC">
              <w:rPr>
                <w:color w:val="000000"/>
                <w:kern w:val="0"/>
                <w:sz w:val="18"/>
                <w:szCs w:val="18"/>
              </w:rPr>
              <w:t>100Mbps</w:t>
            </w:r>
            <w:r w:rsidRPr="00AA55AC">
              <w:rPr>
                <w:rFonts w:ascii="宋体" w:hAnsi="宋体" w:hint="eastAsia"/>
                <w:color w:val="000000"/>
                <w:kern w:val="0"/>
                <w:sz w:val="18"/>
                <w:szCs w:val="18"/>
              </w:rPr>
              <w:t>、</w:t>
            </w:r>
            <w:r w:rsidRPr="00AA55AC">
              <w:rPr>
                <w:color w:val="000000"/>
                <w:kern w:val="0"/>
                <w:sz w:val="18"/>
                <w:szCs w:val="18"/>
              </w:rPr>
              <w:t>1000Mbps</w:t>
            </w:r>
            <w:r w:rsidRPr="00AA55AC">
              <w:rPr>
                <w:rFonts w:ascii="宋体" w:hAnsi="宋体" w:hint="eastAsia"/>
                <w:color w:val="000000"/>
                <w:kern w:val="0"/>
                <w:sz w:val="18"/>
                <w:szCs w:val="18"/>
              </w:rPr>
              <w:t>速率自适应</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支持无线网络通信技术协议</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性能要求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无线网卡频宽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主板功能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★内存扩展接口(</w:t>
            </w:r>
            <w:proofErr w:type="gramStart"/>
            <w:r w:rsidRPr="00AA55AC">
              <w:rPr>
                <w:rFonts w:ascii="宋体" w:hAnsi="宋体" w:cs="宋体" w:hint="eastAsia"/>
                <w:color w:val="000000"/>
                <w:kern w:val="0"/>
                <w:sz w:val="18"/>
                <w:szCs w:val="18"/>
              </w:rPr>
              <w:t>板载内存</w:t>
            </w:r>
            <w:proofErr w:type="gramEnd"/>
            <w:r w:rsidRPr="00AA55AC">
              <w:rPr>
                <w:rFonts w:ascii="宋体" w:hAnsi="宋体" w:cs="宋体" w:hint="eastAsia"/>
                <w:color w:val="000000"/>
                <w:kern w:val="0"/>
                <w:sz w:val="18"/>
                <w:szCs w:val="18"/>
              </w:rPr>
              <w:t>不涉及)</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00AB314B">
              <w:rPr>
                <w:rFonts w:hint="eastAsia"/>
                <w:kern w:val="0"/>
                <w:sz w:val="18"/>
                <w:szCs w:val="18"/>
              </w:rPr>
              <w:t>2</w:t>
            </w:r>
            <w:r w:rsidRPr="00AA55AC">
              <w:rPr>
                <w:rFonts w:ascii="宋体" w:hAnsi="宋体" w:hint="eastAsia"/>
                <w:color w:val="000000"/>
                <w:kern w:val="0"/>
                <w:sz w:val="18"/>
                <w:szCs w:val="18"/>
              </w:rPr>
              <w:t>个</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存储扩展接口(</w:t>
            </w:r>
            <w:proofErr w:type="gramStart"/>
            <w:r w:rsidRPr="00AA55AC">
              <w:rPr>
                <w:rFonts w:ascii="宋体" w:hAnsi="宋体" w:cs="宋体" w:hint="eastAsia"/>
                <w:color w:val="000000"/>
                <w:kern w:val="0"/>
                <w:sz w:val="18"/>
                <w:szCs w:val="18"/>
              </w:rPr>
              <w:t>板载存储</w:t>
            </w:r>
            <w:proofErr w:type="gramEnd"/>
            <w:r w:rsidRPr="00AA55AC">
              <w:rPr>
                <w:rFonts w:ascii="宋体" w:hAnsi="宋体" w:cs="宋体" w:hint="eastAsia"/>
                <w:color w:val="000000"/>
                <w:kern w:val="0"/>
                <w:sz w:val="18"/>
                <w:szCs w:val="18"/>
              </w:rPr>
              <w:t>不涉及)</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r w:rsidRPr="00AA55AC">
              <w:rPr>
                <w:rFonts w:ascii="宋体" w:hAnsi="宋体" w:hint="eastAsia"/>
                <w:color w:val="000000"/>
                <w:kern w:val="0"/>
                <w:sz w:val="18"/>
                <w:szCs w:val="18"/>
              </w:rPr>
              <w:t>个</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★主板USB瞬间过流保护</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支持有瞬间过流保护功能</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★主板防静电保护</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支持防静电保护功能</w:t>
            </w:r>
          </w:p>
        </w:tc>
      </w:tr>
      <w:tr w:rsidR="00AA55AC" w:rsidRPr="00AA55AC" w:rsidTr="00AA55AC">
        <w:trPr>
          <w:trHeight w:val="16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★I/O接口功能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提供基于标准</w:t>
            </w:r>
            <w:r w:rsidRPr="00AA55AC">
              <w:rPr>
                <w:color w:val="000000"/>
                <w:kern w:val="0"/>
                <w:sz w:val="18"/>
                <w:szCs w:val="18"/>
              </w:rPr>
              <w:t>USB</w:t>
            </w:r>
            <w:r w:rsidRPr="00AA55AC">
              <w:rPr>
                <w:rFonts w:ascii="宋体" w:hAnsi="宋体" w:hint="eastAsia"/>
                <w:color w:val="000000"/>
                <w:kern w:val="0"/>
                <w:sz w:val="18"/>
                <w:szCs w:val="18"/>
              </w:rPr>
              <w:t>接口外设连接功能、基于音频输入输出接口的音频扩展功能、基于</w:t>
            </w:r>
            <w:r w:rsidRPr="00AA55AC">
              <w:rPr>
                <w:color w:val="000000"/>
                <w:kern w:val="0"/>
                <w:sz w:val="18"/>
                <w:szCs w:val="18"/>
              </w:rPr>
              <w:t>PCIe</w:t>
            </w:r>
            <w:r w:rsidRPr="00AA55AC">
              <w:rPr>
                <w:rFonts w:ascii="宋体" w:hAnsi="宋体" w:hint="eastAsia"/>
                <w:color w:val="000000"/>
                <w:kern w:val="0"/>
                <w:sz w:val="18"/>
                <w:szCs w:val="18"/>
              </w:rPr>
              <w:t>接口板卡扩展功能、基于</w:t>
            </w:r>
            <w:r w:rsidRPr="00AA55AC">
              <w:rPr>
                <w:color w:val="000000"/>
                <w:kern w:val="0"/>
                <w:sz w:val="18"/>
                <w:szCs w:val="18"/>
              </w:rPr>
              <w:t>HDMI</w:t>
            </w:r>
            <w:r w:rsidRPr="00AA55AC">
              <w:rPr>
                <w:rFonts w:ascii="宋体" w:hAnsi="宋体" w:hint="eastAsia"/>
                <w:color w:val="000000"/>
                <w:kern w:val="0"/>
                <w:sz w:val="18"/>
                <w:szCs w:val="18"/>
              </w:rPr>
              <w:t>或</w:t>
            </w:r>
            <w:r w:rsidRPr="00AA55AC">
              <w:rPr>
                <w:color w:val="000000"/>
                <w:kern w:val="0"/>
                <w:sz w:val="18"/>
                <w:szCs w:val="18"/>
              </w:rPr>
              <w:t>VGA</w:t>
            </w:r>
            <w:r w:rsidRPr="00AA55AC">
              <w:rPr>
                <w:rFonts w:ascii="宋体" w:hAnsi="宋体" w:hint="eastAsia"/>
                <w:color w:val="000000"/>
                <w:kern w:val="0"/>
                <w:sz w:val="18"/>
                <w:szCs w:val="18"/>
              </w:rPr>
              <w:t>或</w:t>
            </w:r>
            <w:r w:rsidRPr="00AA55AC">
              <w:rPr>
                <w:color w:val="000000"/>
                <w:kern w:val="0"/>
                <w:sz w:val="18"/>
                <w:szCs w:val="18"/>
              </w:rPr>
              <w:t>Type-C</w:t>
            </w:r>
            <w:r w:rsidRPr="00AA55AC">
              <w:rPr>
                <w:rFonts w:ascii="宋体" w:hAnsi="宋体" w:hint="eastAsia"/>
                <w:color w:val="000000"/>
                <w:kern w:val="0"/>
                <w:sz w:val="18"/>
                <w:szCs w:val="18"/>
              </w:rPr>
              <w:t>或</w:t>
            </w:r>
            <w:r w:rsidRPr="00AA55AC">
              <w:rPr>
                <w:color w:val="000000"/>
                <w:kern w:val="0"/>
                <w:sz w:val="18"/>
                <w:szCs w:val="18"/>
              </w:rPr>
              <w:t>DVI</w:t>
            </w:r>
            <w:r w:rsidRPr="00AA55AC">
              <w:rPr>
                <w:rFonts w:ascii="宋体" w:hAnsi="宋体" w:hint="eastAsia"/>
                <w:color w:val="000000"/>
                <w:kern w:val="0"/>
                <w:sz w:val="18"/>
                <w:szCs w:val="18"/>
              </w:rPr>
              <w:t>或</w:t>
            </w:r>
            <w:r w:rsidRPr="00AA55AC">
              <w:rPr>
                <w:color w:val="000000"/>
                <w:kern w:val="0"/>
                <w:sz w:val="18"/>
                <w:szCs w:val="18"/>
              </w:rPr>
              <w:t>DP</w:t>
            </w:r>
            <w:r w:rsidRPr="00AA55AC">
              <w:rPr>
                <w:rFonts w:ascii="宋体" w:hAnsi="宋体" w:hint="eastAsia"/>
                <w:color w:val="000000"/>
                <w:kern w:val="0"/>
                <w:sz w:val="18"/>
                <w:szCs w:val="18"/>
              </w:rPr>
              <w:t>等接口外接显示器扩展功能、基于存储接口对产品进行增</w:t>
            </w:r>
            <w:proofErr w:type="gramStart"/>
            <w:r w:rsidRPr="00AA55AC">
              <w:rPr>
                <w:rFonts w:ascii="宋体" w:hAnsi="宋体" w:hint="eastAsia"/>
                <w:color w:val="000000"/>
                <w:kern w:val="0"/>
                <w:sz w:val="18"/>
                <w:szCs w:val="18"/>
              </w:rPr>
              <w:t>容功能</w:t>
            </w:r>
            <w:proofErr w:type="gramEnd"/>
            <w:r w:rsidRPr="00AA55AC">
              <w:rPr>
                <w:rFonts w:ascii="宋体" w:hAnsi="宋体" w:hint="eastAsia"/>
                <w:color w:val="000000"/>
                <w:kern w:val="0"/>
                <w:sz w:val="18"/>
                <w:szCs w:val="18"/>
              </w:rPr>
              <w:t>等。产品</w:t>
            </w:r>
            <w:r w:rsidRPr="00AA55AC">
              <w:rPr>
                <w:color w:val="000000"/>
                <w:kern w:val="0"/>
                <w:sz w:val="18"/>
                <w:szCs w:val="18"/>
              </w:rPr>
              <w:t>I/O</w:t>
            </w:r>
            <w:r w:rsidRPr="00AA55AC">
              <w:rPr>
                <w:rFonts w:ascii="宋体" w:hAnsi="宋体" w:hint="eastAsia"/>
                <w:color w:val="000000"/>
                <w:kern w:val="0"/>
                <w:sz w:val="18"/>
                <w:szCs w:val="18"/>
              </w:rPr>
              <w:t>接口，应具备外接标准</w:t>
            </w:r>
            <w:r w:rsidRPr="00AA55AC">
              <w:rPr>
                <w:color w:val="000000"/>
                <w:kern w:val="0"/>
                <w:sz w:val="18"/>
                <w:szCs w:val="18"/>
              </w:rPr>
              <w:t>USB</w:t>
            </w:r>
            <w:r w:rsidRPr="00AA55AC">
              <w:rPr>
                <w:rFonts w:ascii="宋体" w:hAnsi="宋体" w:hint="eastAsia"/>
                <w:color w:val="000000"/>
                <w:kern w:val="0"/>
                <w:sz w:val="18"/>
                <w:szCs w:val="18"/>
              </w:rPr>
              <w:t>设备、显示器、音频设备等内外部设备能力；</w:t>
            </w:r>
          </w:p>
        </w:tc>
      </w:tr>
      <w:tr w:rsidR="00AA55AC" w:rsidRPr="00AA55AC" w:rsidTr="00AA55AC">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显卡功能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★显卡外接显示接口</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显卡至少支持</w:t>
            </w:r>
            <w:r w:rsidRPr="00AA55AC">
              <w:rPr>
                <w:color w:val="000000"/>
                <w:kern w:val="0"/>
                <w:sz w:val="18"/>
                <w:szCs w:val="18"/>
              </w:rPr>
              <w:t>VGA</w:t>
            </w:r>
            <w:r w:rsidRPr="00AA55AC">
              <w:rPr>
                <w:rFonts w:ascii="宋体" w:hAnsi="宋体" w:hint="eastAsia"/>
                <w:color w:val="000000"/>
                <w:kern w:val="0"/>
                <w:sz w:val="18"/>
                <w:szCs w:val="18"/>
              </w:rPr>
              <w:t>、</w:t>
            </w:r>
            <w:r w:rsidRPr="00AA55AC">
              <w:rPr>
                <w:color w:val="000000"/>
                <w:kern w:val="0"/>
                <w:sz w:val="18"/>
                <w:szCs w:val="18"/>
              </w:rPr>
              <w:t>HDMI</w:t>
            </w:r>
            <w:r w:rsidRPr="00AA55AC">
              <w:rPr>
                <w:rFonts w:ascii="宋体" w:hAnsi="宋体" w:hint="eastAsia"/>
                <w:color w:val="000000"/>
                <w:kern w:val="0"/>
                <w:sz w:val="18"/>
                <w:szCs w:val="18"/>
              </w:rPr>
              <w:t>、</w:t>
            </w:r>
            <w:r w:rsidRPr="00AA55AC">
              <w:rPr>
                <w:color w:val="000000"/>
                <w:kern w:val="0"/>
                <w:sz w:val="18"/>
                <w:szCs w:val="18"/>
              </w:rPr>
              <w:t>DVI</w:t>
            </w:r>
            <w:r w:rsidRPr="00AA55AC">
              <w:rPr>
                <w:rFonts w:ascii="宋体" w:hAnsi="宋体" w:hint="eastAsia"/>
                <w:color w:val="000000"/>
                <w:kern w:val="0"/>
                <w:sz w:val="18"/>
                <w:szCs w:val="18"/>
              </w:rPr>
              <w:t>、</w:t>
            </w:r>
            <w:r w:rsidRPr="00AA55AC">
              <w:rPr>
                <w:color w:val="000000"/>
                <w:kern w:val="0"/>
                <w:sz w:val="18"/>
                <w:szCs w:val="18"/>
              </w:rPr>
              <w:t>DP</w:t>
            </w:r>
            <w:r w:rsidRPr="00AA55AC">
              <w:rPr>
                <w:rFonts w:ascii="宋体" w:hAnsi="宋体" w:hint="eastAsia"/>
                <w:color w:val="000000"/>
                <w:kern w:val="0"/>
                <w:sz w:val="18"/>
                <w:szCs w:val="18"/>
              </w:rPr>
              <w:t>、</w:t>
            </w:r>
            <w:r w:rsidRPr="00AA55AC">
              <w:rPr>
                <w:color w:val="000000"/>
                <w:kern w:val="0"/>
                <w:sz w:val="18"/>
                <w:szCs w:val="18"/>
              </w:rPr>
              <w:t>Type-C</w:t>
            </w:r>
            <w:r w:rsidRPr="00AA55AC">
              <w:rPr>
                <w:rFonts w:ascii="宋体" w:hAnsi="宋体" w:hint="eastAsia"/>
                <w:color w:val="000000"/>
                <w:kern w:val="0"/>
                <w:sz w:val="18"/>
                <w:szCs w:val="18"/>
              </w:rPr>
              <w:t>中</w:t>
            </w:r>
            <w:r w:rsidRPr="00AA55AC">
              <w:rPr>
                <w:color w:val="000000"/>
                <w:kern w:val="0"/>
                <w:sz w:val="18"/>
                <w:szCs w:val="18"/>
              </w:rPr>
              <w:t>1</w:t>
            </w:r>
            <w:r w:rsidRPr="00AA55AC">
              <w:rPr>
                <w:rFonts w:ascii="宋体" w:hAnsi="宋体" w:hint="eastAsia"/>
                <w:color w:val="000000"/>
                <w:kern w:val="0"/>
                <w:sz w:val="18"/>
                <w:szCs w:val="18"/>
              </w:rPr>
              <w:t>种显示接口，并与显示器接口相匹配</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108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独立显卡数量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112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外设功能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摄像头物理隐私保护开关</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113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传声器降噪</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114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键盘背光</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139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115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光驱功能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光驱应支持只读、刻录等类型；最大读取速度</w:t>
            </w:r>
            <w:r w:rsidRPr="00AA55AC">
              <w:rPr>
                <w:color w:val="000000"/>
                <w:kern w:val="0"/>
                <w:sz w:val="18"/>
                <w:szCs w:val="18"/>
              </w:rPr>
              <w:t>CD</w:t>
            </w:r>
            <w:r w:rsidRPr="00AA55AC">
              <w:rPr>
                <w:rFonts w:ascii="宋体" w:hAnsi="宋体" w:hint="eastAsia"/>
                <w:color w:val="000000"/>
                <w:kern w:val="0"/>
                <w:sz w:val="18"/>
                <w:szCs w:val="18"/>
              </w:rPr>
              <w:t>不低于</w:t>
            </w:r>
            <w:r w:rsidRPr="00AA55AC">
              <w:rPr>
                <w:color w:val="000000"/>
                <w:kern w:val="0"/>
                <w:sz w:val="18"/>
                <w:szCs w:val="18"/>
              </w:rPr>
              <w:t>24×150KB/s</w:t>
            </w:r>
            <w:r w:rsidRPr="00AA55AC">
              <w:rPr>
                <w:rFonts w:ascii="宋体" w:hAnsi="宋体" w:hint="eastAsia"/>
                <w:color w:val="000000"/>
                <w:kern w:val="0"/>
                <w:sz w:val="18"/>
                <w:szCs w:val="18"/>
              </w:rPr>
              <w:t>；最大读取速度</w:t>
            </w:r>
            <w:r w:rsidRPr="00AA55AC">
              <w:rPr>
                <w:color w:val="000000"/>
                <w:kern w:val="0"/>
                <w:sz w:val="18"/>
                <w:szCs w:val="18"/>
              </w:rPr>
              <w:t>DVD</w:t>
            </w:r>
            <w:r w:rsidRPr="00AA55AC">
              <w:rPr>
                <w:rFonts w:ascii="宋体" w:hAnsi="宋体" w:hint="eastAsia"/>
                <w:color w:val="000000"/>
                <w:kern w:val="0"/>
                <w:sz w:val="18"/>
                <w:szCs w:val="18"/>
              </w:rPr>
              <w:t>不低于</w:t>
            </w:r>
            <w:r w:rsidRPr="00AA55AC">
              <w:rPr>
                <w:color w:val="000000"/>
                <w:kern w:val="0"/>
                <w:sz w:val="18"/>
                <w:szCs w:val="18"/>
              </w:rPr>
              <w:t>8×358KB/s</w:t>
            </w:r>
            <w:r w:rsidRPr="00AA55AC">
              <w:rPr>
                <w:rFonts w:ascii="宋体" w:hAnsi="宋体" w:hint="eastAsia"/>
                <w:color w:val="000000"/>
                <w:kern w:val="0"/>
                <w:sz w:val="18"/>
                <w:szCs w:val="18"/>
              </w:rPr>
              <w:t>；最大刻录速度</w:t>
            </w:r>
            <w:r w:rsidRPr="00AA55AC">
              <w:rPr>
                <w:color w:val="000000"/>
                <w:kern w:val="0"/>
                <w:sz w:val="18"/>
                <w:szCs w:val="18"/>
              </w:rPr>
              <w:t>CD</w:t>
            </w:r>
            <w:r w:rsidRPr="00AA55AC">
              <w:rPr>
                <w:rFonts w:ascii="宋体" w:hAnsi="宋体" w:hint="eastAsia"/>
                <w:color w:val="000000"/>
                <w:kern w:val="0"/>
                <w:sz w:val="18"/>
                <w:szCs w:val="18"/>
              </w:rPr>
              <w:t>不低于</w:t>
            </w:r>
            <w:r w:rsidRPr="00AA55AC">
              <w:rPr>
                <w:color w:val="000000"/>
                <w:kern w:val="0"/>
                <w:sz w:val="18"/>
                <w:szCs w:val="18"/>
              </w:rPr>
              <w:t>24×150KB/s</w:t>
            </w:r>
            <w:r w:rsidRPr="00AA55AC">
              <w:rPr>
                <w:rFonts w:ascii="宋体" w:hAnsi="宋体" w:hint="eastAsia"/>
                <w:color w:val="000000"/>
                <w:kern w:val="0"/>
                <w:sz w:val="18"/>
                <w:szCs w:val="18"/>
              </w:rPr>
              <w:t>；最大刻录速度</w:t>
            </w:r>
            <w:r w:rsidRPr="00AA55AC">
              <w:rPr>
                <w:color w:val="000000"/>
                <w:kern w:val="0"/>
                <w:sz w:val="18"/>
                <w:szCs w:val="18"/>
              </w:rPr>
              <w:t>DVD</w:t>
            </w:r>
            <w:r w:rsidRPr="00AA55AC">
              <w:rPr>
                <w:rFonts w:ascii="宋体" w:hAnsi="宋体" w:hint="eastAsia"/>
                <w:color w:val="000000"/>
                <w:kern w:val="0"/>
                <w:sz w:val="18"/>
                <w:szCs w:val="18"/>
              </w:rPr>
              <w:t>不低于</w:t>
            </w:r>
            <w:r w:rsidRPr="00AA55AC">
              <w:rPr>
                <w:color w:val="000000"/>
                <w:kern w:val="0"/>
                <w:sz w:val="18"/>
                <w:szCs w:val="18"/>
              </w:rPr>
              <w:t>6×1358KB/s</w:t>
            </w:r>
            <w:r w:rsidRPr="00AA55AC">
              <w:rPr>
                <w:rFonts w:ascii="宋体" w:hAnsi="宋体" w:hint="eastAsia"/>
                <w:color w:val="000000"/>
                <w:kern w:val="0"/>
                <w:sz w:val="18"/>
                <w:szCs w:val="18"/>
              </w:rPr>
              <w:t>；兼容光盘类型包含只读光盘、可读写光盘、可擦写光盘等</w:t>
            </w:r>
          </w:p>
        </w:tc>
      </w:tr>
      <w:tr w:rsidR="00AA55AC" w:rsidRPr="00AA55AC" w:rsidTr="00AA55AC">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116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存储功能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★存储功能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通过</w:t>
            </w:r>
            <w:r w:rsidRPr="00AA55AC">
              <w:rPr>
                <w:color w:val="000000"/>
                <w:kern w:val="0"/>
                <w:sz w:val="18"/>
                <w:szCs w:val="18"/>
              </w:rPr>
              <w:t>SATA</w:t>
            </w:r>
            <w:r w:rsidRPr="00AA55AC">
              <w:rPr>
                <w:rFonts w:ascii="宋体" w:hAnsi="宋体" w:hint="eastAsia"/>
                <w:color w:val="000000"/>
                <w:kern w:val="0"/>
                <w:sz w:val="18"/>
                <w:szCs w:val="18"/>
              </w:rPr>
              <w:t>固态存储</w:t>
            </w:r>
            <w:r w:rsidRPr="00AA55AC">
              <w:rPr>
                <w:color w:val="000000"/>
                <w:kern w:val="0"/>
                <w:sz w:val="18"/>
                <w:szCs w:val="18"/>
              </w:rPr>
              <w:t>/PCIe</w:t>
            </w:r>
            <w:r w:rsidRPr="00AA55AC">
              <w:rPr>
                <w:rFonts w:ascii="宋体" w:hAnsi="宋体" w:hint="eastAsia"/>
                <w:color w:val="000000"/>
                <w:kern w:val="0"/>
                <w:sz w:val="18"/>
                <w:szCs w:val="18"/>
              </w:rPr>
              <w:t>固态存储</w:t>
            </w:r>
            <w:r w:rsidRPr="00AA55AC">
              <w:rPr>
                <w:color w:val="000000"/>
                <w:kern w:val="0"/>
                <w:sz w:val="18"/>
                <w:szCs w:val="18"/>
              </w:rPr>
              <w:t>/UFS</w:t>
            </w:r>
            <w:r w:rsidRPr="00AA55AC">
              <w:rPr>
                <w:rFonts w:ascii="宋体" w:hAnsi="宋体" w:hint="eastAsia"/>
                <w:color w:val="000000"/>
                <w:kern w:val="0"/>
                <w:sz w:val="18"/>
                <w:szCs w:val="18"/>
              </w:rPr>
              <w:t>固态存储</w:t>
            </w:r>
            <w:r w:rsidRPr="00AA55AC">
              <w:rPr>
                <w:color w:val="000000"/>
                <w:kern w:val="0"/>
                <w:sz w:val="18"/>
                <w:szCs w:val="18"/>
              </w:rPr>
              <w:t>/SATA</w:t>
            </w:r>
            <w:r w:rsidRPr="00AA55AC">
              <w:rPr>
                <w:rFonts w:ascii="宋体" w:hAnsi="宋体" w:hint="eastAsia"/>
                <w:color w:val="000000"/>
                <w:kern w:val="0"/>
                <w:sz w:val="18"/>
                <w:szCs w:val="18"/>
              </w:rPr>
              <w:t>硬磁盘等存储部件提供存储功能</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117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内置控制器固态存储加密</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118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网络设备功能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★网络功能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a)</w:t>
            </w:r>
            <w:r w:rsidRPr="00AA55AC">
              <w:rPr>
                <w:rFonts w:ascii="宋体" w:hAnsi="宋体" w:hint="eastAsia"/>
                <w:color w:val="000000"/>
                <w:kern w:val="0"/>
                <w:sz w:val="18"/>
                <w:szCs w:val="18"/>
              </w:rPr>
              <w:t>支持网络连接、网络开启</w:t>
            </w:r>
            <w:r w:rsidRPr="00AA55AC">
              <w:rPr>
                <w:color w:val="000000"/>
                <w:kern w:val="0"/>
                <w:sz w:val="18"/>
                <w:szCs w:val="18"/>
              </w:rPr>
              <w:t>/</w:t>
            </w:r>
            <w:r w:rsidRPr="00AA55AC">
              <w:rPr>
                <w:rFonts w:ascii="宋体" w:hAnsi="宋体" w:hint="eastAsia"/>
                <w:color w:val="000000"/>
                <w:kern w:val="0"/>
                <w:sz w:val="18"/>
                <w:szCs w:val="18"/>
              </w:rPr>
              <w:t>关闭功能；</w:t>
            </w:r>
            <w:r w:rsidRPr="00AA55AC">
              <w:rPr>
                <w:color w:val="000000"/>
                <w:kern w:val="0"/>
                <w:sz w:val="18"/>
                <w:szCs w:val="18"/>
              </w:rPr>
              <w:t>b)</w:t>
            </w:r>
            <w:r w:rsidRPr="00AA55AC">
              <w:rPr>
                <w:rFonts w:ascii="宋体" w:hAnsi="宋体" w:hint="eastAsia"/>
                <w:color w:val="000000"/>
                <w:kern w:val="0"/>
                <w:sz w:val="18"/>
                <w:szCs w:val="18"/>
              </w:rPr>
              <w:t>支持访问网络和数据交换功能</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119</w:t>
            </w:r>
          </w:p>
        </w:tc>
        <w:tc>
          <w:tcPr>
            <w:tcW w:w="1479" w:type="dxa"/>
            <w:tcBorders>
              <w:top w:val="nil"/>
              <w:left w:val="nil"/>
              <w:bottom w:val="single" w:sz="4" w:space="0" w:color="auto"/>
              <w:right w:val="single" w:sz="4" w:space="0" w:color="auto"/>
            </w:tcBorders>
            <w:shd w:val="clear" w:color="auto" w:fill="auto"/>
            <w:hideMark/>
          </w:tcPr>
          <w:p w:rsidR="00AA55AC" w:rsidRPr="00AA55AC" w:rsidRDefault="00AA55AC" w:rsidP="00AA55AC">
            <w:pPr>
              <w:widowControl/>
              <w:jc w:val="center"/>
              <w:rPr>
                <w:rFonts w:ascii="宋体" w:hAnsi="宋体" w:cs="宋体"/>
                <w:color w:val="000000"/>
                <w:kern w:val="0"/>
                <w:sz w:val="22"/>
                <w:szCs w:val="22"/>
              </w:rPr>
            </w:pPr>
            <w:r w:rsidRPr="00AA55AC">
              <w:rPr>
                <w:rFonts w:ascii="宋体" w:hAnsi="宋体" w:cs="宋体" w:hint="eastAsia"/>
                <w:color w:val="000000"/>
                <w:kern w:val="0"/>
                <w:sz w:val="22"/>
                <w:szCs w:val="22"/>
              </w:rPr>
              <w:t xml:space="preserve">　</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无线网卡频段</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物理开关</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★数据传输</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支持数据传输能力，并提供数据流量和异常日志记录功能</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proofErr w:type="gramStart"/>
            <w:r w:rsidRPr="00AA55AC">
              <w:rPr>
                <w:rFonts w:ascii="宋体" w:hAnsi="宋体" w:cs="宋体" w:hint="eastAsia"/>
                <w:color w:val="000000"/>
                <w:kern w:val="0"/>
                <w:sz w:val="18"/>
                <w:szCs w:val="18"/>
              </w:rPr>
              <w:t>蓝牙协议</w:t>
            </w:r>
            <w:proofErr w:type="gramEnd"/>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若</w:t>
            </w:r>
            <w:proofErr w:type="gramStart"/>
            <w:r w:rsidRPr="00AA55AC">
              <w:rPr>
                <w:rFonts w:ascii="宋体" w:hAnsi="宋体" w:hint="eastAsia"/>
                <w:kern w:val="0"/>
                <w:sz w:val="18"/>
                <w:szCs w:val="18"/>
              </w:rPr>
              <w:t>支持蓝牙模块</w:t>
            </w:r>
            <w:proofErr w:type="gramEnd"/>
            <w:r w:rsidRPr="00AA55AC">
              <w:rPr>
                <w:rFonts w:ascii="宋体" w:hAnsi="宋体" w:hint="eastAsia"/>
                <w:kern w:val="0"/>
                <w:sz w:val="18"/>
                <w:szCs w:val="18"/>
              </w:rPr>
              <w:t>，</w:t>
            </w:r>
            <w:proofErr w:type="gramStart"/>
            <w:r w:rsidRPr="00AA55AC">
              <w:rPr>
                <w:rFonts w:ascii="宋体" w:hAnsi="宋体" w:hint="eastAsia"/>
                <w:kern w:val="0"/>
                <w:sz w:val="18"/>
                <w:szCs w:val="18"/>
              </w:rPr>
              <w:t>蓝牙协议</w:t>
            </w:r>
            <w:proofErr w:type="gramEnd"/>
            <w:r w:rsidRPr="00AA55AC">
              <w:rPr>
                <w:rFonts w:ascii="宋体" w:hAnsi="宋体" w:hint="eastAsia"/>
                <w:kern w:val="0"/>
                <w:sz w:val="18"/>
                <w:szCs w:val="18"/>
              </w:rPr>
              <w:t>不低于</w:t>
            </w:r>
            <w:r w:rsidRPr="00AA55AC">
              <w:rPr>
                <w:color w:val="000000"/>
                <w:kern w:val="0"/>
                <w:sz w:val="18"/>
                <w:szCs w:val="18"/>
              </w:rPr>
              <w:t>5.0</w:t>
            </w:r>
            <w:r w:rsidRPr="00AA55AC">
              <w:rPr>
                <w:rFonts w:ascii="宋体" w:hAnsi="宋体" w:hint="eastAsia"/>
                <w:color w:val="000000"/>
                <w:kern w:val="0"/>
                <w:sz w:val="18"/>
                <w:szCs w:val="18"/>
              </w:rPr>
              <w:t>版本</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★有线网卡接口类型</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w:t>
            </w:r>
            <w:r w:rsidRPr="00AA55AC">
              <w:rPr>
                <w:color w:val="000000"/>
                <w:kern w:val="0"/>
                <w:sz w:val="18"/>
                <w:szCs w:val="18"/>
              </w:rPr>
              <w:t>RJ45</w:t>
            </w:r>
            <w:r w:rsidRPr="00AA55AC">
              <w:rPr>
                <w:rFonts w:ascii="宋体" w:hAnsi="宋体" w:hint="eastAsia"/>
                <w:color w:val="000000"/>
                <w:kern w:val="0"/>
                <w:sz w:val="18"/>
                <w:szCs w:val="18"/>
              </w:rPr>
              <w:t>接口</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无线网卡标准</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★网络设备拆装</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网络设备支持物理拆装，包括无线网卡</w:t>
            </w:r>
            <w:proofErr w:type="gramStart"/>
            <w:r w:rsidRPr="00AA55AC">
              <w:rPr>
                <w:rFonts w:ascii="宋体" w:hAnsi="宋体" w:hint="eastAsia"/>
                <w:kern w:val="0"/>
                <w:sz w:val="18"/>
                <w:szCs w:val="18"/>
              </w:rPr>
              <w:t>和蓝牙模块</w:t>
            </w:r>
            <w:proofErr w:type="gramEnd"/>
            <w:r w:rsidRPr="00AA55AC">
              <w:rPr>
                <w:rFonts w:ascii="宋体" w:hAnsi="宋体" w:hint="eastAsia"/>
                <w:kern w:val="0"/>
                <w:sz w:val="18"/>
                <w:szCs w:val="18"/>
              </w:rPr>
              <w:t>等</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外部接口功能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★音频接口类型</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w:t>
            </w:r>
            <w:r w:rsidRPr="00AA55AC">
              <w:rPr>
                <w:color w:val="000000"/>
                <w:kern w:val="0"/>
                <w:sz w:val="18"/>
                <w:szCs w:val="18"/>
              </w:rPr>
              <w:t>3.5mm</w:t>
            </w:r>
            <w:r w:rsidRPr="00AA55AC">
              <w:rPr>
                <w:rFonts w:ascii="宋体" w:hAnsi="宋体" w:hint="eastAsia"/>
                <w:color w:val="000000"/>
                <w:kern w:val="0"/>
                <w:sz w:val="18"/>
                <w:szCs w:val="18"/>
              </w:rPr>
              <w:t>孔径</w:t>
            </w:r>
            <w:r w:rsidRPr="00AA55AC">
              <w:rPr>
                <w:color w:val="000000"/>
                <w:kern w:val="0"/>
                <w:sz w:val="18"/>
                <w:szCs w:val="18"/>
              </w:rPr>
              <w:t>3</w:t>
            </w:r>
            <w:r w:rsidRPr="00AA55AC">
              <w:rPr>
                <w:rFonts w:ascii="宋体" w:hAnsi="宋体" w:hint="eastAsia"/>
                <w:color w:val="000000"/>
                <w:kern w:val="0"/>
                <w:sz w:val="18"/>
                <w:szCs w:val="18"/>
              </w:rPr>
              <w:t>段式或</w:t>
            </w:r>
            <w:r w:rsidRPr="00AA55AC">
              <w:rPr>
                <w:color w:val="000000"/>
                <w:kern w:val="0"/>
                <w:sz w:val="18"/>
                <w:szCs w:val="18"/>
              </w:rPr>
              <w:t>4</w:t>
            </w:r>
            <w:r w:rsidRPr="00AA55AC">
              <w:rPr>
                <w:rFonts w:ascii="宋体" w:hAnsi="宋体" w:hint="eastAsia"/>
                <w:color w:val="000000"/>
                <w:kern w:val="0"/>
                <w:sz w:val="18"/>
                <w:szCs w:val="18"/>
              </w:rPr>
              <w:t>段式接口</w:t>
            </w:r>
          </w:p>
        </w:tc>
      </w:tr>
      <w:tr w:rsidR="00AA55AC" w:rsidRPr="00AA55AC" w:rsidTr="00AA55AC">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★视频接口类型</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至少支持</w:t>
            </w:r>
            <w:r w:rsidRPr="00AA55AC">
              <w:rPr>
                <w:color w:val="000000"/>
                <w:kern w:val="0"/>
                <w:sz w:val="18"/>
                <w:szCs w:val="18"/>
              </w:rPr>
              <w:t>VGA</w:t>
            </w:r>
            <w:r w:rsidRPr="00AA55AC">
              <w:rPr>
                <w:rFonts w:ascii="宋体" w:hAnsi="宋体" w:hint="eastAsia"/>
                <w:color w:val="000000"/>
                <w:kern w:val="0"/>
                <w:sz w:val="18"/>
                <w:szCs w:val="18"/>
              </w:rPr>
              <w:t>、</w:t>
            </w:r>
            <w:r w:rsidRPr="00AA55AC">
              <w:rPr>
                <w:color w:val="000000"/>
                <w:kern w:val="0"/>
                <w:sz w:val="18"/>
                <w:szCs w:val="18"/>
              </w:rPr>
              <w:t>HDMI</w:t>
            </w:r>
            <w:r w:rsidRPr="00AA55AC">
              <w:rPr>
                <w:rFonts w:ascii="宋体" w:hAnsi="宋体" w:hint="eastAsia"/>
                <w:color w:val="000000"/>
                <w:kern w:val="0"/>
                <w:sz w:val="18"/>
                <w:szCs w:val="18"/>
              </w:rPr>
              <w:t>、</w:t>
            </w:r>
            <w:r w:rsidRPr="00AA55AC">
              <w:rPr>
                <w:color w:val="000000"/>
                <w:kern w:val="0"/>
                <w:sz w:val="18"/>
                <w:szCs w:val="18"/>
              </w:rPr>
              <w:t>DVI</w:t>
            </w:r>
            <w:r w:rsidRPr="00AA55AC">
              <w:rPr>
                <w:rFonts w:ascii="宋体" w:hAnsi="宋体" w:hint="eastAsia"/>
                <w:color w:val="000000"/>
                <w:kern w:val="0"/>
                <w:sz w:val="18"/>
                <w:szCs w:val="18"/>
              </w:rPr>
              <w:t>、</w:t>
            </w:r>
            <w:r w:rsidRPr="00AA55AC">
              <w:rPr>
                <w:color w:val="000000"/>
                <w:kern w:val="0"/>
                <w:sz w:val="18"/>
                <w:szCs w:val="18"/>
              </w:rPr>
              <w:t>DP</w:t>
            </w:r>
            <w:r w:rsidRPr="00AA55AC">
              <w:rPr>
                <w:rFonts w:ascii="宋体" w:hAnsi="宋体" w:hint="eastAsia"/>
                <w:color w:val="000000"/>
                <w:kern w:val="0"/>
                <w:sz w:val="18"/>
                <w:szCs w:val="18"/>
              </w:rPr>
              <w:t>、</w:t>
            </w:r>
            <w:r w:rsidRPr="00AA55AC">
              <w:rPr>
                <w:color w:val="000000"/>
                <w:kern w:val="0"/>
                <w:sz w:val="18"/>
                <w:szCs w:val="18"/>
              </w:rPr>
              <w:t>Type-C</w:t>
            </w:r>
            <w:r w:rsidRPr="00AA55AC">
              <w:rPr>
                <w:rFonts w:ascii="宋体" w:hAnsi="宋体" w:hint="eastAsia"/>
                <w:color w:val="000000"/>
                <w:kern w:val="0"/>
                <w:sz w:val="18"/>
                <w:szCs w:val="18"/>
              </w:rPr>
              <w:t>中</w:t>
            </w:r>
            <w:r w:rsidRPr="00AA55AC">
              <w:rPr>
                <w:color w:val="000000"/>
                <w:kern w:val="0"/>
                <w:sz w:val="18"/>
                <w:szCs w:val="18"/>
              </w:rPr>
              <w:t>2</w:t>
            </w:r>
            <w:r w:rsidRPr="00AA55AC">
              <w:rPr>
                <w:rFonts w:ascii="宋体" w:hAnsi="宋体" w:hint="eastAsia"/>
                <w:color w:val="000000"/>
                <w:kern w:val="0"/>
                <w:sz w:val="18"/>
                <w:szCs w:val="18"/>
              </w:rPr>
              <w:t>种显示接口</w:t>
            </w:r>
          </w:p>
        </w:tc>
      </w:tr>
      <w:tr w:rsidR="00AA55AC" w:rsidRPr="00AA55AC" w:rsidTr="00AA55AC">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★HDMI、DP、Type-C显示接口要求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若提供</w:t>
            </w:r>
            <w:r w:rsidRPr="00AA55AC">
              <w:rPr>
                <w:color w:val="000000"/>
                <w:kern w:val="0"/>
                <w:sz w:val="18"/>
                <w:szCs w:val="18"/>
              </w:rPr>
              <w:t>HDMI</w:t>
            </w:r>
            <w:r w:rsidRPr="00AA55AC">
              <w:rPr>
                <w:rFonts w:ascii="宋体" w:hAnsi="宋体" w:hint="eastAsia"/>
                <w:color w:val="000000"/>
                <w:kern w:val="0"/>
                <w:sz w:val="18"/>
                <w:szCs w:val="18"/>
              </w:rPr>
              <w:t>或</w:t>
            </w:r>
            <w:r w:rsidRPr="00AA55AC">
              <w:rPr>
                <w:color w:val="000000"/>
                <w:kern w:val="0"/>
                <w:sz w:val="18"/>
                <w:szCs w:val="18"/>
              </w:rPr>
              <w:t>DP</w:t>
            </w:r>
            <w:r w:rsidRPr="00AA55AC">
              <w:rPr>
                <w:rFonts w:ascii="宋体" w:hAnsi="宋体" w:hint="eastAsia"/>
                <w:color w:val="000000"/>
                <w:kern w:val="0"/>
                <w:sz w:val="18"/>
                <w:szCs w:val="18"/>
              </w:rPr>
              <w:t>或</w:t>
            </w:r>
            <w:r w:rsidRPr="00AA55AC">
              <w:rPr>
                <w:color w:val="000000"/>
                <w:kern w:val="0"/>
                <w:sz w:val="18"/>
                <w:szCs w:val="18"/>
              </w:rPr>
              <w:t>Type-C</w:t>
            </w:r>
            <w:r w:rsidRPr="00AA55AC">
              <w:rPr>
                <w:rFonts w:ascii="宋体" w:hAnsi="宋体" w:hint="eastAsia"/>
                <w:color w:val="000000"/>
                <w:kern w:val="0"/>
                <w:sz w:val="18"/>
                <w:szCs w:val="18"/>
              </w:rPr>
              <w:t>作为显示接口，应支持音频和视频同步输出</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129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其他接口</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存储卡接口类型</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电源功能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★电源线适配能力</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电源适配器电线组件应符合</w:t>
            </w:r>
            <w:r w:rsidRPr="00AA55AC">
              <w:rPr>
                <w:color w:val="000000"/>
                <w:kern w:val="0"/>
                <w:sz w:val="18"/>
                <w:szCs w:val="18"/>
              </w:rPr>
              <w:t>GB /T15934</w:t>
            </w:r>
            <w:r w:rsidRPr="00AA55AC">
              <w:rPr>
                <w:rFonts w:ascii="宋体" w:hAnsi="宋体" w:hint="eastAsia"/>
                <w:color w:val="000000"/>
                <w:kern w:val="0"/>
                <w:sz w:val="18"/>
                <w:szCs w:val="18"/>
              </w:rPr>
              <w:t>的要求，可拆线的插头和连接器可以不做要求</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操作系统及软件功能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★中文信息处理要求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符合</w:t>
            </w:r>
            <w:r w:rsidRPr="00AA55AC">
              <w:rPr>
                <w:color w:val="000000"/>
                <w:kern w:val="0"/>
                <w:sz w:val="18"/>
                <w:szCs w:val="18"/>
              </w:rPr>
              <w:t>GB 18030</w:t>
            </w:r>
            <w:r w:rsidRPr="00AA55AC">
              <w:rPr>
                <w:rFonts w:ascii="宋体" w:hAnsi="宋体" w:hint="eastAsia"/>
                <w:color w:val="000000"/>
                <w:kern w:val="0"/>
                <w:sz w:val="18"/>
                <w:szCs w:val="18"/>
              </w:rPr>
              <w:t>的相关规定</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★操作系统备份及还原功能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支持操作系统备份及还原功能</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★固件备份还原能力</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支持备份及还原固件的功能</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135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★操作系统及驱动升级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支持通过网络、闪存盘等方式对操作系统、驱动进行升级</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★固件升级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支持通过网络、闪存盘等方式对固件进行升级</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★BIOS支持关闭通讯接口</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w:t>
            </w:r>
            <w:r w:rsidRPr="00AA55AC">
              <w:rPr>
                <w:color w:val="000000"/>
                <w:kern w:val="0"/>
                <w:sz w:val="18"/>
                <w:szCs w:val="18"/>
              </w:rPr>
              <w:t>BIOS</w:t>
            </w:r>
            <w:r w:rsidRPr="00AA55AC">
              <w:rPr>
                <w:rFonts w:ascii="宋体" w:hAnsi="宋体" w:hint="eastAsia"/>
                <w:color w:val="000000"/>
                <w:kern w:val="0"/>
                <w:sz w:val="18"/>
                <w:szCs w:val="18"/>
              </w:rPr>
              <w:t>关闭以太网及</w:t>
            </w:r>
            <w:r w:rsidRPr="00AA55AC">
              <w:rPr>
                <w:color w:val="000000"/>
                <w:kern w:val="0"/>
                <w:sz w:val="18"/>
                <w:szCs w:val="18"/>
              </w:rPr>
              <w:t>USB</w:t>
            </w:r>
            <w:r w:rsidRPr="00AA55AC">
              <w:rPr>
                <w:rFonts w:ascii="宋体" w:hAnsi="宋体" w:hint="eastAsia"/>
                <w:color w:val="000000"/>
                <w:kern w:val="0"/>
                <w:sz w:val="18"/>
                <w:szCs w:val="18"/>
              </w:rPr>
              <w:t>接口</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★固件查看信息</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支持查看固件版本、内存信息、主板信息、处理器信息和系统时间信息等功能</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139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★固件设置启动顺序</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支持设置启动顺序功能，并按照设置的启动顺序启动</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★固件设置口令</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支持设置口令、修改口令、验证口令功能</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★固件设置网络引导</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支持网络引导启动和关闭功能</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生物识别功能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指纹识别</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人脸识别</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静脉识别</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硬件加速功能</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NPU/GPU等AI加速模块</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视频编解码加速模块</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功能要求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影像处理加速模块</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存储设备可靠性</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★固态存储寿命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TBW</w:t>
            </w:r>
            <w:r w:rsidRPr="00AA55AC">
              <w:rPr>
                <w:rFonts w:ascii="宋体" w:hAnsi="宋体" w:hint="eastAsia"/>
                <w:kern w:val="0"/>
                <w:sz w:val="18"/>
                <w:szCs w:val="18"/>
              </w:rPr>
              <w:t>≥</w:t>
            </w:r>
            <w:r w:rsidRPr="00AA55AC">
              <w:rPr>
                <w:kern w:val="0"/>
                <w:sz w:val="18"/>
                <w:szCs w:val="18"/>
              </w:rPr>
              <w:t>80TB</w:t>
            </w:r>
            <w:r w:rsidRPr="00AA55AC">
              <w:rPr>
                <w:rFonts w:ascii="宋体" w:hAnsi="宋体" w:hint="eastAsia"/>
                <w:color w:val="000000"/>
                <w:kern w:val="0"/>
                <w:sz w:val="18"/>
                <w:szCs w:val="18"/>
              </w:rPr>
              <w:t>（条件：</w:t>
            </w:r>
            <w:r w:rsidRPr="00AA55AC">
              <w:rPr>
                <w:color w:val="000000"/>
                <w:kern w:val="0"/>
                <w:sz w:val="18"/>
                <w:szCs w:val="18"/>
              </w:rPr>
              <w:t xml:space="preserve">240GB </w:t>
            </w:r>
            <w:r w:rsidRPr="00AA55AC">
              <w:rPr>
                <w:rFonts w:ascii="宋体" w:hAnsi="宋体" w:hint="eastAsia"/>
                <w:color w:val="000000"/>
                <w:kern w:val="0"/>
                <w:sz w:val="18"/>
                <w:szCs w:val="18"/>
              </w:rPr>
              <w:t>硬盘容量）</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149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★机械硬盘寿命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通电时间</w:t>
            </w:r>
            <w:r w:rsidRPr="00AA55AC">
              <w:rPr>
                <w:rFonts w:ascii="宋体" w:hAnsi="宋体" w:hint="eastAsia"/>
                <w:color w:val="000000"/>
                <w:kern w:val="0"/>
                <w:sz w:val="18"/>
                <w:szCs w:val="18"/>
              </w:rPr>
              <w:t>≥</w:t>
            </w:r>
            <w:r w:rsidRPr="00AA55AC">
              <w:rPr>
                <w:color w:val="000000"/>
                <w:kern w:val="0"/>
                <w:sz w:val="18"/>
                <w:szCs w:val="18"/>
              </w:rPr>
              <w:t>5</w:t>
            </w:r>
            <w:r w:rsidRPr="00AA55AC">
              <w:rPr>
                <w:rFonts w:ascii="宋体" w:hAnsi="宋体" w:hint="eastAsia"/>
                <w:color w:val="000000"/>
                <w:kern w:val="0"/>
                <w:sz w:val="18"/>
                <w:szCs w:val="18"/>
              </w:rPr>
              <w:t>万小时</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151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外设可靠性</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★键盘按键寿命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1000</w:t>
            </w:r>
            <w:r w:rsidRPr="00AA55AC">
              <w:rPr>
                <w:rFonts w:ascii="宋体" w:hAnsi="宋体" w:hint="eastAsia"/>
                <w:color w:val="000000"/>
                <w:kern w:val="0"/>
                <w:sz w:val="18"/>
                <w:szCs w:val="18"/>
              </w:rPr>
              <w:t>万次</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152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★鼠标按键寿命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500</w:t>
            </w:r>
            <w:r w:rsidRPr="00AA55AC">
              <w:rPr>
                <w:rFonts w:ascii="宋体" w:hAnsi="宋体" w:hint="eastAsia"/>
                <w:color w:val="000000"/>
                <w:kern w:val="0"/>
                <w:sz w:val="18"/>
                <w:szCs w:val="18"/>
              </w:rPr>
              <w:t>万次</w:t>
            </w:r>
          </w:p>
        </w:tc>
      </w:tr>
      <w:tr w:rsidR="00AA55AC" w:rsidRPr="00AA55AC" w:rsidTr="00AA55AC">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153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★键盘鼠标线材寿命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键盘鼠标所用线材经</w:t>
            </w:r>
            <w:r w:rsidRPr="00AA55AC">
              <w:rPr>
                <w:color w:val="000000"/>
                <w:kern w:val="0"/>
                <w:sz w:val="18"/>
                <w:szCs w:val="18"/>
              </w:rPr>
              <w:t>±60°</w:t>
            </w:r>
            <w:r w:rsidRPr="00AA55AC">
              <w:rPr>
                <w:rFonts w:ascii="宋体" w:hAnsi="宋体" w:hint="eastAsia"/>
                <w:color w:val="000000"/>
                <w:kern w:val="0"/>
                <w:sz w:val="18"/>
                <w:szCs w:val="18"/>
              </w:rPr>
              <w:t>弯折不低于</w:t>
            </w:r>
            <w:r w:rsidRPr="00AA55AC">
              <w:rPr>
                <w:color w:val="000000"/>
                <w:kern w:val="0"/>
                <w:sz w:val="18"/>
                <w:szCs w:val="18"/>
              </w:rPr>
              <w:t>3000</w:t>
            </w:r>
            <w:r w:rsidRPr="00AA55AC">
              <w:rPr>
                <w:rFonts w:ascii="宋体" w:hAnsi="宋体" w:hint="eastAsia"/>
                <w:color w:val="000000"/>
                <w:kern w:val="0"/>
                <w:sz w:val="18"/>
                <w:szCs w:val="18"/>
              </w:rPr>
              <w:t>次，功能、外观完好</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154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★风扇寿命</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w:t>
            </w:r>
            <w:r w:rsidRPr="00AA55AC">
              <w:rPr>
                <w:kern w:val="0"/>
                <w:sz w:val="18"/>
                <w:szCs w:val="18"/>
              </w:rPr>
              <w:t>4</w:t>
            </w:r>
            <w:r w:rsidRPr="00AA55AC">
              <w:rPr>
                <w:rFonts w:ascii="宋体" w:hAnsi="宋体" w:hint="eastAsia"/>
                <w:color w:val="000000"/>
                <w:kern w:val="0"/>
                <w:sz w:val="18"/>
                <w:szCs w:val="18"/>
              </w:rPr>
              <w:t>万小时</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155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整机可靠性要求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★电磁兼容性要求的抗扰度</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符合</w:t>
            </w:r>
            <w:r w:rsidRPr="00AA55AC">
              <w:rPr>
                <w:color w:val="000000"/>
                <w:kern w:val="0"/>
                <w:sz w:val="18"/>
                <w:szCs w:val="18"/>
              </w:rPr>
              <w:t>GB /T9254.2</w:t>
            </w:r>
            <w:r w:rsidRPr="00AA55AC">
              <w:rPr>
                <w:rFonts w:ascii="宋体" w:hAnsi="宋体" w:hint="eastAsia"/>
                <w:color w:val="000000"/>
                <w:kern w:val="0"/>
                <w:sz w:val="18"/>
                <w:szCs w:val="18"/>
              </w:rPr>
              <w:t>的规定</w:t>
            </w:r>
          </w:p>
        </w:tc>
      </w:tr>
      <w:tr w:rsidR="00AA55AC" w:rsidRPr="00AA55AC" w:rsidTr="00BC4A4C">
        <w:trPr>
          <w:trHeight w:val="34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156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★环境条件要求的气候环境</w:t>
            </w:r>
            <w:r w:rsidRPr="00AA55AC">
              <w:rPr>
                <w:rFonts w:ascii="宋体" w:hAnsi="宋体" w:cs="宋体" w:hint="eastAsia"/>
                <w:color w:val="000000"/>
                <w:kern w:val="0"/>
                <w:sz w:val="18"/>
                <w:szCs w:val="18"/>
              </w:rPr>
              <w:lastRenderedPageBreak/>
              <w:t>适应性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lastRenderedPageBreak/>
              <w:t>符合</w:t>
            </w:r>
            <w:r w:rsidRPr="00AA55AC">
              <w:rPr>
                <w:color w:val="000000"/>
                <w:kern w:val="0"/>
                <w:sz w:val="18"/>
                <w:szCs w:val="18"/>
              </w:rPr>
              <w:t>GB /T9813.1</w:t>
            </w:r>
            <w:r w:rsidRPr="00AA55AC">
              <w:rPr>
                <w:rFonts w:ascii="宋体" w:hAnsi="宋体" w:hint="eastAsia"/>
                <w:color w:val="000000"/>
                <w:kern w:val="0"/>
                <w:sz w:val="18"/>
                <w:szCs w:val="18"/>
              </w:rPr>
              <w:t>中规定</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157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★环境条件要求的振动适应性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符合</w:t>
            </w:r>
            <w:r w:rsidRPr="00AA55AC">
              <w:rPr>
                <w:color w:val="000000"/>
                <w:kern w:val="0"/>
                <w:sz w:val="18"/>
                <w:szCs w:val="18"/>
              </w:rPr>
              <w:t>GB /T9813.1</w:t>
            </w:r>
            <w:r w:rsidRPr="00AA55AC">
              <w:rPr>
                <w:rFonts w:ascii="宋体" w:hAnsi="宋体" w:hint="eastAsia"/>
                <w:color w:val="000000"/>
                <w:kern w:val="0"/>
                <w:sz w:val="18"/>
                <w:szCs w:val="18"/>
              </w:rPr>
              <w:t>中规定</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158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★环境条件要求的冲击适应性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符合</w:t>
            </w:r>
            <w:r w:rsidRPr="00AA55AC">
              <w:rPr>
                <w:color w:val="000000"/>
                <w:kern w:val="0"/>
                <w:sz w:val="18"/>
                <w:szCs w:val="18"/>
              </w:rPr>
              <w:t>GB /T9813.1</w:t>
            </w:r>
            <w:r w:rsidRPr="00AA55AC">
              <w:rPr>
                <w:rFonts w:ascii="宋体" w:hAnsi="宋体" w:hint="eastAsia"/>
                <w:color w:val="000000"/>
                <w:kern w:val="0"/>
                <w:sz w:val="18"/>
                <w:szCs w:val="18"/>
              </w:rPr>
              <w:t>中规定</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159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★环境条件要求的碰撞适应性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符合</w:t>
            </w:r>
            <w:r w:rsidRPr="00AA55AC">
              <w:rPr>
                <w:color w:val="000000"/>
                <w:kern w:val="0"/>
                <w:sz w:val="18"/>
                <w:szCs w:val="18"/>
              </w:rPr>
              <w:t>GB /T9813.1</w:t>
            </w:r>
            <w:r w:rsidRPr="00AA55AC">
              <w:rPr>
                <w:rFonts w:ascii="宋体" w:hAnsi="宋体" w:hint="eastAsia"/>
                <w:color w:val="000000"/>
                <w:kern w:val="0"/>
                <w:sz w:val="18"/>
                <w:szCs w:val="18"/>
              </w:rPr>
              <w:t>中规定</w:t>
            </w:r>
          </w:p>
        </w:tc>
      </w:tr>
      <w:tr w:rsidR="00AA55AC" w:rsidRPr="00AA55AC" w:rsidTr="00AA55AC">
        <w:trPr>
          <w:trHeight w:val="864"/>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★环境条件要求的运输包装件跌落适应性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符合</w:t>
            </w:r>
            <w:r w:rsidRPr="00AA55AC">
              <w:rPr>
                <w:color w:val="000000"/>
                <w:kern w:val="0"/>
                <w:sz w:val="18"/>
                <w:szCs w:val="18"/>
              </w:rPr>
              <w:t>GB /T9813.1</w:t>
            </w:r>
            <w:r w:rsidRPr="00AA55AC">
              <w:rPr>
                <w:rFonts w:ascii="宋体" w:hAnsi="宋体" w:hint="eastAsia"/>
                <w:color w:val="000000"/>
                <w:kern w:val="0"/>
                <w:sz w:val="18"/>
                <w:szCs w:val="18"/>
              </w:rPr>
              <w:t>中规定</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可靠性要求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★MTBF测试</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MTBF(m1)</w:t>
            </w:r>
            <w:r w:rsidRPr="00AA55AC">
              <w:rPr>
                <w:rFonts w:ascii="宋体" w:hAnsi="宋体" w:hint="eastAsia"/>
                <w:kern w:val="0"/>
                <w:sz w:val="18"/>
                <w:szCs w:val="18"/>
              </w:rPr>
              <w:t>≥</w:t>
            </w:r>
            <w:r w:rsidRPr="00AA55AC">
              <w:rPr>
                <w:kern w:val="0"/>
                <w:sz w:val="18"/>
                <w:szCs w:val="18"/>
              </w:rPr>
              <w:t>3</w:t>
            </w:r>
            <w:r w:rsidRPr="00AA55AC">
              <w:rPr>
                <w:rFonts w:ascii="宋体" w:hAnsi="宋体" w:hint="eastAsia"/>
                <w:color w:val="000000"/>
                <w:kern w:val="0"/>
                <w:sz w:val="18"/>
                <w:szCs w:val="18"/>
              </w:rPr>
              <w:t>万小时</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兼容要求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兼容要求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★常用软件兼容</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支持流式软件、版式软件、浏览器、邮件采购人端、解压软件、多媒体、图形图像处理等常用软件</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兼容要求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★数据库兼容</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兼容</w:t>
            </w:r>
            <w:r w:rsidRPr="00AA55AC">
              <w:rPr>
                <w:color w:val="000000"/>
                <w:kern w:val="0"/>
                <w:sz w:val="18"/>
                <w:szCs w:val="18"/>
              </w:rPr>
              <w:t>3</w:t>
            </w:r>
            <w:r w:rsidRPr="00AA55AC">
              <w:rPr>
                <w:rFonts w:ascii="宋体" w:hAnsi="宋体" w:hint="eastAsia"/>
                <w:color w:val="000000"/>
                <w:kern w:val="0"/>
                <w:sz w:val="18"/>
                <w:szCs w:val="18"/>
              </w:rPr>
              <w:t>个及以上厂商的数据库产品</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兼容要求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★中间件兼容</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兼容</w:t>
            </w:r>
            <w:r w:rsidRPr="00AA55AC">
              <w:rPr>
                <w:color w:val="000000"/>
                <w:kern w:val="0"/>
                <w:sz w:val="18"/>
                <w:szCs w:val="18"/>
              </w:rPr>
              <w:t>3</w:t>
            </w:r>
            <w:r w:rsidRPr="00AA55AC">
              <w:rPr>
                <w:rFonts w:ascii="宋体" w:hAnsi="宋体" w:hint="eastAsia"/>
                <w:color w:val="000000"/>
                <w:kern w:val="0"/>
                <w:sz w:val="18"/>
                <w:szCs w:val="18"/>
              </w:rPr>
              <w:t>个及以上厂商中间件产品</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兼容要求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★平台软件兼容</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兼容</w:t>
            </w:r>
            <w:r w:rsidRPr="00AA55AC">
              <w:rPr>
                <w:color w:val="000000"/>
                <w:kern w:val="0"/>
                <w:sz w:val="18"/>
                <w:szCs w:val="18"/>
              </w:rPr>
              <w:t>3</w:t>
            </w:r>
            <w:r w:rsidRPr="00AA55AC">
              <w:rPr>
                <w:rFonts w:ascii="宋体" w:hAnsi="宋体" w:hint="eastAsia"/>
                <w:color w:val="000000"/>
                <w:kern w:val="0"/>
                <w:sz w:val="18"/>
                <w:szCs w:val="18"/>
              </w:rPr>
              <w:t>个及以上厂商</w:t>
            </w:r>
            <w:proofErr w:type="gramStart"/>
            <w:r w:rsidRPr="00AA55AC">
              <w:rPr>
                <w:rFonts w:ascii="宋体" w:hAnsi="宋体" w:hint="eastAsia"/>
                <w:color w:val="000000"/>
                <w:kern w:val="0"/>
                <w:sz w:val="18"/>
                <w:szCs w:val="18"/>
              </w:rPr>
              <w:t>云计算</w:t>
            </w:r>
            <w:proofErr w:type="gramEnd"/>
            <w:r w:rsidRPr="00AA55AC">
              <w:rPr>
                <w:rFonts w:ascii="宋体" w:hAnsi="宋体" w:hint="eastAsia"/>
                <w:color w:val="000000"/>
                <w:kern w:val="0"/>
                <w:sz w:val="18"/>
                <w:szCs w:val="18"/>
              </w:rPr>
              <w:t>及大数据平台</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包装及运输要求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包装及运输要求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★标志、包装、运输和贮存</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符合</w:t>
            </w:r>
            <w:r w:rsidRPr="00AA55AC">
              <w:rPr>
                <w:color w:val="000000"/>
                <w:kern w:val="0"/>
                <w:sz w:val="18"/>
                <w:szCs w:val="18"/>
              </w:rPr>
              <w:t>GB /T9813.1</w:t>
            </w:r>
            <w:r w:rsidRPr="00AA55AC">
              <w:rPr>
                <w:rFonts w:ascii="宋体" w:hAnsi="宋体" w:hint="eastAsia"/>
                <w:color w:val="000000"/>
                <w:kern w:val="0"/>
                <w:sz w:val="18"/>
                <w:szCs w:val="18"/>
              </w:rPr>
              <w:t>和商品包装政府采购需求标准的相关规定</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★配置检查工具</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供应商提供自检测试工具</w:t>
            </w:r>
          </w:p>
        </w:tc>
      </w:tr>
      <w:tr w:rsidR="00AA55AC" w:rsidRPr="00AA55AC" w:rsidTr="00AA55AC">
        <w:trPr>
          <w:trHeight w:val="276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★服务响应</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a)</w:t>
            </w:r>
            <w:r w:rsidRPr="00AA55AC">
              <w:rPr>
                <w:rFonts w:ascii="宋体" w:hAnsi="宋体" w:hint="eastAsia"/>
                <w:color w:val="000000"/>
                <w:kern w:val="0"/>
                <w:sz w:val="18"/>
                <w:szCs w:val="18"/>
              </w:rPr>
              <w:t>供应商提供电话、电子邮件、远程连接等多种形式服务；</w:t>
            </w:r>
            <w:r w:rsidRPr="00AA55AC">
              <w:rPr>
                <w:color w:val="000000"/>
                <w:kern w:val="0"/>
                <w:sz w:val="18"/>
                <w:szCs w:val="18"/>
              </w:rPr>
              <w:t>b)</w:t>
            </w:r>
            <w:r w:rsidRPr="00AA55AC">
              <w:rPr>
                <w:rFonts w:ascii="宋体" w:hAnsi="宋体" w:hint="eastAsia"/>
                <w:color w:val="000000"/>
                <w:kern w:val="0"/>
                <w:sz w:val="18"/>
                <w:szCs w:val="18"/>
              </w:rPr>
              <w:t>供应商提供同城</w:t>
            </w:r>
            <w:r w:rsidRPr="00AA55AC">
              <w:rPr>
                <w:color w:val="000000"/>
                <w:kern w:val="0"/>
                <w:sz w:val="18"/>
                <w:szCs w:val="18"/>
              </w:rPr>
              <w:t>4h</w:t>
            </w:r>
            <w:r w:rsidRPr="00AA55AC">
              <w:rPr>
                <w:rFonts w:ascii="宋体" w:hAnsi="宋体" w:hint="eastAsia"/>
                <w:color w:val="000000"/>
                <w:kern w:val="0"/>
                <w:sz w:val="18"/>
                <w:szCs w:val="18"/>
              </w:rPr>
              <w:t>、异地</w:t>
            </w:r>
            <w:r w:rsidRPr="00AA55AC">
              <w:rPr>
                <w:color w:val="000000"/>
                <w:kern w:val="0"/>
                <w:sz w:val="18"/>
                <w:szCs w:val="18"/>
              </w:rPr>
              <w:t>12h</w:t>
            </w:r>
            <w:r w:rsidRPr="00AA55AC">
              <w:rPr>
                <w:rFonts w:ascii="宋体" w:hAnsi="宋体" w:hint="eastAsia"/>
                <w:color w:val="000000"/>
                <w:kern w:val="0"/>
                <w:sz w:val="18"/>
                <w:szCs w:val="18"/>
              </w:rPr>
              <w:t>技术响应服务，</w:t>
            </w:r>
            <w:r w:rsidRPr="00AA55AC">
              <w:rPr>
                <w:color w:val="000000"/>
                <w:kern w:val="0"/>
                <w:sz w:val="18"/>
                <w:szCs w:val="18"/>
              </w:rPr>
              <w:t>2</w:t>
            </w:r>
            <w:r w:rsidRPr="00AA55AC">
              <w:rPr>
                <w:rFonts w:ascii="宋体" w:hAnsi="宋体" w:hint="eastAsia"/>
                <w:color w:val="000000"/>
                <w:kern w:val="0"/>
                <w:sz w:val="18"/>
                <w:szCs w:val="18"/>
              </w:rPr>
              <w:t>个工作日解决问题，对于未能解决的问题和故障应提供可行的升级方案，并提供周转设备或更换设备；</w:t>
            </w:r>
            <w:r w:rsidRPr="00AA55AC">
              <w:rPr>
                <w:color w:val="000000"/>
                <w:kern w:val="0"/>
                <w:sz w:val="18"/>
                <w:szCs w:val="18"/>
              </w:rPr>
              <w:t>c)</w:t>
            </w:r>
            <w:r w:rsidRPr="00AA55AC">
              <w:rPr>
                <w:rFonts w:ascii="宋体" w:hAnsi="宋体" w:hint="eastAsia"/>
                <w:color w:val="000000"/>
                <w:kern w:val="0"/>
                <w:sz w:val="18"/>
                <w:szCs w:val="18"/>
              </w:rPr>
              <w:t>建立全国技术服务体系和服务团体，符合专业服务体系标准要求，提供原厂中文服务；</w:t>
            </w:r>
            <w:r w:rsidRPr="00AA55AC">
              <w:rPr>
                <w:color w:val="000000"/>
                <w:kern w:val="0"/>
                <w:sz w:val="18"/>
                <w:szCs w:val="18"/>
              </w:rPr>
              <w:t>d)</w:t>
            </w:r>
            <w:r w:rsidRPr="00AA55AC">
              <w:rPr>
                <w:rFonts w:ascii="宋体" w:hAnsi="宋体" w:hint="eastAsia"/>
                <w:color w:val="000000"/>
                <w:kern w:val="0"/>
                <w:sz w:val="18"/>
                <w:szCs w:val="18"/>
              </w:rPr>
              <w:t>服务周期内提供产品的维修、换件和升级服务；</w:t>
            </w:r>
            <w:r w:rsidRPr="00AA55AC">
              <w:rPr>
                <w:color w:val="000000"/>
                <w:kern w:val="0"/>
                <w:sz w:val="18"/>
                <w:szCs w:val="18"/>
              </w:rPr>
              <w:t>e</w:t>
            </w:r>
            <w:r w:rsidRPr="00AA55AC">
              <w:rPr>
                <w:rFonts w:ascii="宋体" w:hAnsi="宋体" w:hint="eastAsia"/>
                <w:color w:val="000000"/>
                <w:kern w:val="0"/>
                <w:sz w:val="18"/>
                <w:szCs w:val="18"/>
              </w:rPr>
              <w:t>）产品生命周期结束后，原厂需提供符合工信部要求的</w:t>
            </w:r>
            <w:r w:rsidRPr="00AA55AC">
              <w:rPr>
                <w:color w:val="000000"/>
                <w:kern w:val="0"/>
                <w:sz w:val="18"/>
                <w:szCs w:val="18"/>
              </w:rPr>
              <w:t>IT</w:t>
            </w:r>
            <w:r w:rsidRPr="00AA55AC">
              <w:rPr>
                <w:rFonts w:ascii="宋体" w:hAnsi="宋体" w:hint="eastAsia"/>
                <w:color w:val="000000"/>
                <w:kern w:val="0"/>
                <w:sz w:val="18"/>
                <w:szCs w:val="18"/>
              </w:rPr>
              <w:t>资产环保处置服务，包括上门回收、数据销毁、环保拆解，并提供《资产环保处置证明》，服务可通过电话或官方网站查询；</w:t>
            </w:r>
          </w:p>
        </w:tc>
      </w:tr>
      <w:tr w:rsidR="00AA55AC" w:rsidRPr="00AA55AC" w:rsidTr="00AA55AC">
        <w:trPr>
          <w:trHeight w:val="93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169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★服务周期</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a)</w:t>
            </w:r>
            <w:r w:rsidRPr="00AA55AC">
              <w:rPr>
                <w:rFonts w:ascii="宋体" w:hAnsi="宋体" w:hint="eastAsia"/>
                <w:color w:val="000000"/>
                <w:kern w:val="0"/>
                <w:sz w:val="18"/>
                <w:szCs w:val="18"/>
              </w:rPr>
              <w:t>设备停产后应继续提供质量保障服务（含备品备件），服务终止时间与最后一批设备交付时间间隔不低于</w:t>
            </w:r>
            <w:r w:rsidRPr="00AA55AC">
              <w:rPr>
                <w:color w:val="000000"/>
                <w:kern w:val="0"/>
                <w:sz w:val="18"/>
                <w:szCs w:val="18"/>
              </w:rPr>
              <w:t>6</w:t>
            </w:r>
            <w:r w:rsidRPr="00AA55AC">
              <w:rPr>
                <w:rFonts w:ascii="宋体" w:hAnsi="宋体" w:hint="eastAsia"/>
                <w:color w:val="000000"/>
                <w:kern w:val="0"/>
                <w:sz w:val="18"/>
                <w:szCs w:val="18"/>
              </w:rPr>
              <w:t>年；</w:t>
            </w:r>
            <w:r w:rsidRPr="00AA55AC">
              <w:rPr>
                <w:color w:val="000000"/>
                <w:kern w:val="0"/>
                <w:sz w:val="18"/>
                <w:szCs w:val="18"/>
              </w:rPr>
              <w:t>b)</w:t>
            </w:r>
            <w:r w:rsidRPr="00AA55AC">
              <w:rPr>
                <w:rFonts w:ascii="宋体" w:hAnsi="宋体" w:hint="eastAsia"/>
                <w:color w:val="000000"/>
                <w:kern w:val="0"/>
                <w:sz w:val="18"/>
                <w:szCs w:val="18"/>
              </w:rPr>
              <w:t>产品停止服务时间应提前</w:t>
            </w:r>
            <w:r w:rsidRPr="00AA55AC">
              <w:rPr>
                <w:color w:val="000000"/>
                <w:kern w:val="0"/>
                <w:sz w:val="18"/>
                <w:szCs w:val="18"/>
              </w:rPr>
              <w:t>1</w:t>
            </w:r>
            <w:r w:rsidRPr="00AA55AC">
              <w:rPr>
                <w:rFonts w:ascii="宋体" w:hAnsi="宋体" w:hint="eastAsia"/>
                <w:color w:val="000000"/>
                <w:kern w:val="0"/>
                <w:sz w:val="18"/>
                <w:szCs w:val="18"/>
              </w:rPr>
              <w:t>年告知；</w:t>
            </w:r>
            <w:r w:rsidRPr="00AA55AC">
              <w:rPr>
                <w:color w:val="000000"/>
                <w:kern w:val="0"/>
                <w:sz w:val="18"/>
                <w:szCs w:val="18"/>
              </w:rPr>
              <w:t>c)</w:t>
            </w:r>
            <w:r w:rsidRPr="00AA55AC">
              <w:rPr>
                <w:rFonts w:ascii="宋体" w:hAnsi="宋体" w:hint="eastAsia"/>
                <w:color w:val="000000"/>
                <w:kern w:val="0"/>
                <w:sz w:val="18"/>
                <w:szCs w:val="18"/>
              </w:rPr>
              <w:t>应明确产品发布日期</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★预装操</w:t>
            </w:r>
            <w:r w:rsidRPr="00AA55AC">
              <w:rPr>
                <w:rFonts w:ascii="宋体" w:hAnsi="宋体" w:cs="宋体" w:hint="eastAsia"/>
                <w:color w:val="000000"/>
                <w:kern w:val="0"/>
                <w:sz w:val="18"/>
                <w:szCs w:val="18"/>
              </w:rPr>
              <w:lastRenderedPageBreak/>
              <w:t>作系统</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lastRenderedPageBreak/>
              <w:t>预装符合桌面操作系统政府采购需求标准的正版操作系统</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171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★培训服务</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供应商提供培训材料、产品手册、培训视频等培训相关内容</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★典型问题解决手册</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供应商提供典型问题解决说明文档或视频</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★厂家升级软件与扩容服务</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供应商提供上门升级部件</w:t>
            </w:r>
            <w:r w:rsidRPr="00AA55AC">
              <w:rPr>
                <w:color w:val="000000"/>
                <w:kern w:val="0"/>
                <w:sz w:val="18"/>
                <w:szCs w:val="18"/>
              </w:rPr>
              <w:t>/</w:t>
            </w:r>
            <w:r w:rsidRPr="00AA55AC">
              <w:rPr>
                <w:rFonts w:ascii="宋体" w:hAnsi="宋体" w:hint="eastAsia"/>
                <w:color w:val="000000"/>
                <w:kern w:val="0"/>
                <w:sz w:val="18"/>
                <w:szCs w:val="18"/>
              </w:rPr>
              <w:t>软件与扩容的增值服务</w:t>
            </w:r>
          </w:p>
        </w:tc>
      </w:tr>
      <w:tr w:rsidR="00AA55AC" w:rsidRPr="00AA55AC" w:rsidTr="00AA55AC">
        <w:trPr>
          <w:trHeight w:val="48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★整机质量服务要求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免费服务周期（含换件和维修）应不小于</w:t>
            </w:r>
            <w:r w:rsidRPr="00AA55AC">
              <w:rPr>
                <w:color w:val="000000"/>
                <w:kern w:val="0"/>
                <w:sz w:val="18"/>
                <w:szCs w:val="18"/>
              </w:rPr>
              <w:t>3</w:t>
            </w:r>
            <w:r w:rsidRPr="00AA55AC">
              <w:rPr>
                <w:rFonts w:ascii="宋体" w:hAnsi="宋体" w:hint="eastAsia"/>
                <w:color w:val="000000"/>
                <w:kern w:val="0"/>
                <w:sz w:val="18"/>
                <w:szCs w:val="18"/>
              </w:rPr>
              <w:t>年，原厂</w:t>
            </w:r>
            <w:r w:rsidRPr="00AA55AC">
              <w:rPr>
                <w:color w:val="000000"/>
                <w:kern w:val="0"/>
                <w:sz w:val="18"/>
                <w:szCs w:val="18"/>
              </w:rPr>
              <w:t>400</w:t>
            </w:r>
            <w:r w:rsidRPr="00AA55AC">
              <w:rPr>
                <w:rFonts w:ascii="宋体" w:hAnsi="宋体" w:hint="eastAsia"/>
                <w:color w:val="000000"/>
                <w:kern w:val="0"/>
                <w:sz w:val="18"/>
                <w:szCs w:val="18"/>
              </w:rPr>
              <w:t>电话可查</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★合格证书要求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供应商提供产品合格证</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★开箱组装/使用指导要求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供应商提供开箱组装</w:t>
            </w:r>
            <w:r w:rsidRPr="00AA55AC">
              <w:rPr>
                <w:color w:val="000000"/>
                <w:kern w:val="0"/>
                <w:sz w:val="18"/>
                <w:szCs w:val="18"/>
              </w:rPr>
              <w:t>/</w:t>
            </w:r>
            <w:r w:rsidRPr="00AA55AC">
              <w:rPr>
                <w:rFonts w:ascii="宋体" w:hAnsi="宋体" w:hint="eastAsia"/>
                <w:color w:val="000000"/>
                <w:kern w:val="0"/>
                <w:sz w:val="18"/>
                <w:szCs w:val="18"/>
              </w:rPr>
              <w:t>使用指导</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★驱动下载服务要求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供应商提供驱动光盘或下载方式</w:t>
            </w:r>
          </w:p>
        </w:tc>
      </w:tr>
      <w:tr w:rsidR="00AA55AC" w:rsidRPr="00AA55AC" w:rsidTr="00AA55AC">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★兼容适配软件下载服务要求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供应商提供兼容适配软件下载渠道（光盘、网站）</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179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服务要求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跨架构平台应用兼容</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67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180</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供应保障要求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供应链合</w:t>
            </w:r>
            <w:proofErr w:type="gramStart"/>
            <w:r w:rsidRPr="00AA55AC">
              <w:rPr>
                <w:rFonts w:ascii="宋体" w:hAnsi="宋体" w:cs="宋体" w:hint="eastAsia"/>
                <w:color w:val="000000"/>
                <w:kern w:val="0"/>
                <w:sz w:val="18"/>
                <w:szCs w:val="18"/>
              </w:rPr>
              <w:t>规</w:t>
            </w:r>
            <w:proofErr w:type="gramEnd"/>
            <w:r w:rsidRPr="00AA55AC">
              <w:rPr>
                <w:rFonts w:ascii="宋体" w:hAnsi="宋体" w:cs="宋体" w:hint="eastAsia"/>
                <w:color w:val="000000"/>
                <w:kern w:val="0"/>
                <w:sz w:val="18"/>
                <w:szCs w:val="18"/>
              </w:rPr>
              <w:t>性</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★产品部件保障</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w:t>
            </w:r>
            <w:proofErr w:type="gramStart"/>
            <w:r w:rsidRPr="00AA55AC">
              <w:rPr>
                <w:rFonts w:ascii="宋体" w:hAnsi="宋体" w:hint="eastAsia"/>
                <w:kern w:val="0"/>
                <w:sz w:val="18"/>
                <w:szCs w:val="18"/>
              </w:rPr>
              <w:t>商保障</w:t>
            </w:r>
            <w:proofErr w:type="gramEnd"/>
            <w:r w:rsidRPr="00AA55AC">
              <w:rPr>
                <w:rFonts w:ascii="宋体" w:hAnsi="宋体" w:hint="eastAsia"/>
                <w:kern w:val="0"/>
                <w:sz w:val="18"/>
                <w:szCs w:val="18"/>
              </w:rPr>
              <w:t>产品主要部件，提供</w:t>
            </w:r>
            <w:r w:rsidRPr="00AA55AC">
              <w:rPr>
                <w:color w:val="000000"/>
                <w:kern w:val="0"/>
                <w:sz w:val="18"/>
                <w:szCs w:val="18"/>
              </w:rPr>
              <w:t>6</w:t>
            </w:r>
            <w:r w:rsidRPr="00AA55AC">
              <w:rPr>
                <w:rFonts w:ascii="宋体" w:hAnsi="宋体" w:hint="eastAsia"/>
                <w:color w:val="000000"/>
                <w:kern w:val="0"/>
                <w:sz w:val="18"/>
                <w:szCs w:val="18"/>
              </w:rPr>
              <w:t>年的备件服务能力（自购买之日起），或提供可兼容原设备的升级换代产品</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181</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供应保障要求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供应链质量</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★抗干扰性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当产品部件出现供应风险时，供应商应通知采购人并提供风险应对方案确保产品的服务保障</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182</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供应保障要求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★供应能力证明</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供应商提供供应</w:t>
            </w:r>
            <w:proofErr w:type="gramStart"/>
            <w:r w:rsidRPr="00AA55AC">
              <w:rPr>
                <w:rFonts w:ascii="宋体" w:hAnsi="宋体" w:hint="eastAsia"/>
                <w:kern w:val="0"/>
                <w:sz w:val="18"/>
                <w:szCs w:val="18"/>
              </w:rPr>
              <w:t>链稳定</w:t>
            </w:r>
            <w:proofErr w:type="gramEnd"/>
            <w:r w:rsidRPr="00AA55AC">
              <w:rPr>
                <w:rFonts w:ascii="宋体" w:hAnsi="宋体" w:hint="eastAsia"/>
                <w:kern w:val="0"/>
                <w:sz w:val="18"/>
                <w:szCs w:val="18"/>
              </w:rPr>
              <w:t>承诺书，确保产品的部件在产品服务周期内稳定供货</w:t>
            </w:r>
          </w:p>
        </w:tc>
      </w:tr>
      <w:tr w:rsidR="00AA55AC" w:rsidRPr="00AA55AC" w:rsidTr="00AA55AC">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183</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安全要求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关键部件安全要求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★关键部件安全要求3</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CPU</w:t>
            </w:r>
            <w:r w:rsidRPr="00AA55AC">
              <w:rPr>
                <w:rFonts w:ascii="宋体" w:hAnsi="宋体" w:hint="eastAsia"/>
                <w:color w:val="000000"/>
                <w:kern w:val="0"/>
                <w:sz w:val="18"/>
                <w:szCs w:val="18"/>
              </w:rPr>
              <w:t>和操作系统等关键部件应当符合安全可靠测评要求</w:t>
            </w:r>
          </w:p>
        </w:tc>
      </w:tr>
      <w:tr w:rsidR="00AA55AC" w:rsidRPr="00AA55AC" w:rsidTr="00AA55AC">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184</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安全要求</w:t>
            </w:r>
          </w:p>
        </w:tc>
        <w:tc>
          <w:tcPr>
            <w:tcW w:w="960" w:type="dxa"/>
            <w:vMerge w:val="restart"/>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整机安全性要求</w:t>
            </w: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★密码算法实现</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CPU</w:t>
            </w:r>
            <w:r w:rsidRPr="00AA55AC">
              <w:rPr>
                <w:rFonts w:ascii="宋体" w:hAnsi="宋体" w:hint="eastAsia"/>
                <w:color w:val="000000"/>
                <w:kern w:val="0"/>
                <w:sz w:val="18"/>
                <w:szCs w:val="18"/>
              </w:rPr>
              <w:t>芯片应符合</w:t>
            </w:r>
            <w:r w:rsidRPr="00AA55AC">
              <w:rPr>
                <w:color w:val="000000"/>
                <w:kern w:val="0"/>
                <w:sz w:val="18"/>
                <w:szCs w:val="18"/>
              </w:rPr>
              <w:t>GM/T0008</w:t>
            </w:r>
            <w:r w:rsidRPr="00AA55AC">
              <w:rPr>
                <w:rFonts w:ascii="宋体" w:hAnsi="宋体" w:hint="eastAsia"/>
                <w:color w:val="000000"/>
                <w:kern w:val="0"/>
                <w:sz w:val="18"/>
                <w:szCs w:val="18"/>
              </w:rPr>
              <w:t>的相关规定，或芯片密码模块应符合</w:t>
            </w:r>
            <w:r w:rsidRPr="00AA55AC">
              <w:rPr>
                <w:color w:val="000000"/>
                <w:kern w:val="0"/>
                <w:sz w:val="18"/>
                <w:szCs w:val="18"/>
              </w:rPr>
              <w:t>GB /T37092</w:t>
            </w:r>
            <w:r w:rsidRPr="00AA55AC">
              <w:rPr>
                <w:rFonts w:ascii="宋体" w:hAnsi="宋体" w:hint="eastAsia"/>
                <w:color w:val="000000"/>
                <w:kern w:val="0"/>
                <w:sz w:val="18"/>
                <w:szCs w:val="18"/>
              </w:rPr>
              <w:t>或</w:t>
            </w:r>
            <w:r w:rsidRPr="00AA55AC">
              <w:rPr>
                <w:color w:val="000000"/>
                <w:kern w:val="0"/>
                <w:sz w:val="18"/>
                <w:szCs w:val="18"/>
              </w:rPr>
              <w:t>GM/T0028</w:t>
            </w:r>
            <w:r w:rsidRPr="00AA55AC">
              <w:rPr>
                <w:rFonts w:ascii="宋体" w:hAnsi="宋体" w:hint="eastAsia"/>
                <w:color w:val="000000"/>
                <w:kern w:val="0"/>
                <w:sz w:val="18"/>
                <w:szCs w:val="18"/>
              </w:rPr>
              <w:t>的相关规定</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185</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USB端口管控</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w:t>
            </w:r>
            <w:r w:rsidRPr="00AA55AC">
              <w:rPr>
                <w:color w:val="000000"/>
                <w:kern w:val="0"/>
                <w:sz w:val="18"/>
                <w:szCs w:val="18"/>
              </w:rPr>
              <w:t>USB</w:t>
            </w:r>
            <w:r w:rsidRPr="00AA55AC">
              <w:rPr>
                <w:rFonts w:ascii="宋体" w:hAnsi="宋体" w:hint="eastAsia"/>
                <w:color w:val="000000"/>
                <w:kern w:val="0"/>
                <w:sz w:val="18"/>
                <w:szCs w:val="18"/>
              </w:rPr>
              <w:t>端口管控</w:t>
            </w:r>
          </w:p>
        </w:tc>
      </w:tr>
      <w:tr w:rsidR="00AA55AC" w:rsidRPr="00AA55AC" w:rsidTr="00AA55AC">
        <w:trPr>
          <w:trHeight w:val="2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186</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安全物理锁</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不涉及</w:t>
            </w:r>
          </w:p>
        </w:tc>
      </w:tr>
      <w:tr w:rsidR="00AA55AC" w:rsidRPr="00AA55AC" w:rsidTr="00AA55AC">
        <w:trPr>
          <w:trHeight w:val="112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187</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★信息安全基本要求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kern w:val="0"/>
                <w:sz w:val="18"/>
                <w:szCs w:val="18"/>
              </w:rPr>
              <w:t>a)</w:t>
            </w:r>
            <w:r w:rsidRPr="00AA55AC">
              <w:rPr>
                <w:rFonts w:ascii="宋体" w:hAnsi="宋体" w:hint="eastAsia"/>
                <w:color w:val="000000"/>
                <w:kern w:val="0"/>
                <w:sz w:val="18"/>
                <w:szCs w:val="18"/>
              </w:rPr>
              <w:t>产品应符合</w:t>
            </w:r>
            <w:r w:rsidRPr="00AA55AC">
              <w:rPr>
                <w:color w:val="000000"/>
                <w:kern w:val="0"/>
                <w:sz w:val="18"/>
                <w:szCs w:val="18"/>
              </w:rPr>
              <w:t>GB /T39276</w:t>
            </w:r>
            <w:r w:rsidRPr="00AA55AC">
              <w:rPr>
                <w:rFonts w:ascii="宋体" w:hAnsi="宋体" w:hint="eastAsia"/>
                <w:color w:val="000000"/>
                <w:kern w:val="0"/>
                <w:sz w:val="18"/>
                <w:szCs w:val="18"/>
              </w:rPr>
              <w:t>的</w:t>
            </w:r>
            <w:r w:rsidRPr="00AA55AC">
              <w:rPr>
                <w:color w:val="000000"/>
                <w:kern w:val="0"/>
                <w:sz w:val="18"/>
                <w:szCs w:val="18"/>
              </w:rPr>
              <w:t>5.2</w:t>
            </w:r>
            <w:r w:rsidRPr="00AA55AC">
              <w:rPr>
                <w:rFonts w:ascii="宋体" w:hAnsi="宋体" w:hint="eastAsia"/>
                <w:color w:val="000000"/>
                <w:kern w:val="0"/>
                <w:sz w:val="18"/>
                <w:szCs w:val="18"/>
              </w:rPr>
              <w:t>的规定；</w:t>
            </w:r>
            <w:r w:rsidRPr="00AA55AC">
              <w:rPr>
                <w:color w:val="000000"/>
                <w:kern w:val="0"/>
                <w:sz w:val="18"/>
                <w:szCs w:val="18"/>
              </w:rPr>
              <w:t>b)</w:t>
            </w:r>
            <w:r w:rsidRPr="00AA55AC">
              <w:rPr>
                <w:rFonts w:ascii="宋体" w:hAnsi="宋体" w:hint="eastAsia"/>
                <w:color w:val="000000"/>
                <w:kern w:val="0"/>
                <w:sz w:val="18"/>
                <w:szCs w:val="18"/>
              </w:rPr>
              <w:t>生产厂商应建立漏洞跟踪表，保证产品版本涉及到的漏洞</w:t>
            </w:r>
            <w:r w:rsidRPr="00AA55AC">
              <w:rPr>
                <w:color w:val="000000"/>
                <w:kern w:val="0"/>
                <w:sz w:val="18"/>
                <w:szCs w:val="18"/>
              </w:rPr>
              <w:t>(</w:t>
            </w:r>
            <w:r w:rsidRPr="00AA55AC">
              <w:rPr>
                <w:rFonts w:ascii="宋体" w:hAnsi="宋体" w:hint="eastAsia"/>
                <w:color w:val="000000"/>
                <w:kern w:val="0"/>
                <w:sz w:val="18"/>
                <w:szCs w:val="18"/>
              </w:rPr>
              <w:t>如驱动程序等</w:t>
            </w:r>
            <w:r w:rsidRPr="00AA55AC">
              <w:rPr>
                <w:color w:val="000000"/>
                <w:kern w:val="0"/>
                <w:sz w:val="18"/>
                <w:szCs w:val="18"/>
              </w:rPr>
              <w:t>)</w:t>
            </w:r>
            <w:r w:rsidRPr="00AA55AC">
              <w:rPr>
                <w:rFonts w:ascii="宋体" w:hAnsi="宋体" w:hint="eastAsia"/>
                <w:color w:val="000000"/>
                <w:kern w:val="0"/>
                <w:sz w:val="18"/>
                <w:szCs w:val="18"/>
              </w:rPr>
              <w:t>可查看；</w:t>
            </w:r>
            <w:r w:rsidRPr="00AA55AC">
              <w:rPr>
                <w:color w:val="000000"/>
                <w:kern w:val="0"/>
                <w:sz w:val="18"/>
                <w:szCs w:val="18"/>
              </w:rPr>
              <w:t>c)</w:t>
            </w:r>
            <w:r w:rsidRPr="00AA55AC">
              <w:rPr>
                <w:rFonts w:ascii="宋体" w:hAnsi="宋体" w:hint="eastAsia"/>
                <w:color w:val="000000"/>
                <w:kern w:val="0"/>
                <w:sz w:val="18"/>
                <w:szCs w:val="18"/>
              </w:rPr>
              <w:t>产品不得包含已知的恶意代码或漏洞，不存在未声明的指令、功能、接口</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lastRenderedPageBreak/>
              <w:t>188</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★固件安全启动</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支持固件安全启动功能，固件启动过程中只有通过启动校验才能正常启动</w:t>
            </w:r>
          </w:p>
        </w:tc>
      </w:tr>
      <w:tr w:rsidR="00AA55AC" w:rsidRPr="00AA55AC" w:rsidTr="00AA55AC">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189</w:t>
            </w:r>
          </w:p>
        </w:tc>
        <w:tc>
          <w:tcPr>
            <w:tcW w:w="1479"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安全要求</w:t>
            </w:r>
          </w:p>
        </w:tc>
        <w:tc>
          <w:tcPr>
            <w:tcW w:w="960" w:type="dxa"/>
            <w:vMerge/>
            <w:tcBorders>
              <w:top w:val="nil"/>
              <w:left w:val="single" w:sz="4" w:space="0" w:color="auto"/>
              <w:bottom w:val="single" w:sz="4" w:space="0" w:color="auto"/>
              <w:right w:val="single" w:sz="4" w:space="0" w:color="auto"/>
            </w:tcBorders>
            <w:vAlign w:val="center"/>
            <w:hideMark/>
          </w:tcPr>
          <w:p w:rsidR="00AA55AC" w:rsidRPr="00AA55AC" w:rsidRDefault="00AA55AC" w:rsidP="00AA55AC">
            <w:pPr>
              <w:widowControl/>
              <w:jc w:val="left"/>
              <w:rPr>
                <w:rFonts w:ascii="宋体" w:hAnsi="宋体" w:cs="宋体"/>
                <w:color w:val="000000"/>
                <w:kern w:val="0"/>
                <w:sz w:val="18"/>
                <w:szCs w:val="18"/>
              </w:rPr>
            </w:pPr>
          </w:p>
        </w:tc>
        <w:tc>
          <w:tcPr>
            <w:tcW w:w="96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center"/>
              <w:rPr>
                <w:rFonts w:ascii="宋体" w:hAnsi="宋体" w:cs="宋体"/>
                <w:color w:val="000000"/>
                <w:kern w:val="0"/>
                <w:sz w:val="18"/>
                <w:szCs w:val="18"/>
              </w:rPr>
            </w:pPr>
            <w:r w:rsidRPr="00AA55AC">
              <w:rPr>
                <w:rFonts w:ascii="宋体" w:hAnsi="宋体" w:cs="宋体" w:hint="eastAsia"/>
                <w:color w:val="000000"/>
                <w:kern w:val="0"/>
                <w:sz w:val="18"/>
                <w:szCs w:val="18"/>
              </w:rPr>
              <w:t>★限用物质的限量要求</w:t>
            </w:r>
          </w:p>
        </w:tc>
        <w:tc>
          <w:tcPr>
            <w:tcW w:w="4680" w:type="dxa"/>
            <w:tcBorders>
              <w:top w:val="nil"/>
              <w:left w:val="nil"/>
              <w:bottom w:val="single" w:sz="4" w:space="0" w:color="auto"/>
              <w:right w:val="single" w:sz="4" w:space="0" w:color="auto"/>
            </w:tcBorders>
            <w:shd w:val="clear" w:color="auto" w:fill="auto"/>
            <w:vAlign w:val="center"/>
            <w:hideMark/>
          </w:tcPr>
          <w:p w:rsidR="00AA55AC" w:rsidRPr="00AA55AC" w:rsidRDefault="00AA55AC" w:rsidP="00AA55AC">
            <w:pPr>
              <w:widowControl/>
              <w:jc w:val="left"/>
              <w:rPr>
                <w:kern w:val="0"/>
                <w:sz w:val="18"/>
                <w:szCs w:val="18"/>
              </w:rPr>
            </w:pPr>
            <w:r w:rsidRPr="00AA55AC">
              <w:rPr>
                <w:rFonts w:ascii="宋体" w:hAnsi="宋体" w:hint="eastAsia"/>
                <w:kern w:val="0"/>
                <w:sz w:val="18"/>
                <w:szCs w:val="18"/>
              </w:rPr>
              <w:t>符合</w:t>
            </w:r>
            <w:r w:rsidRPr="00AA55AC">
              <w:rPr>
                <w:color w:val="000000"/>
                <w:kern w:val="0"/>
                <w:sz w:val="18"/>
                <w:szCs w:val="18"/>
              </w:rPr>
              <w:t>GB /T26572</w:t>
            </w:r>
            <w:r w:rsidRPr="00AA55AC">
              <w:rPr>
                <w:rFonts w:ascii="宋体" w:hAnsi="宋体" w:hint="eastAsia"/>
                <w:color w:val="000000"/>
                <w:kern w:val="0"/>
                <w:sz w:val="18"/>
                <w:szCs w:val="18"/>
              </w:rPr>
              <w:t>中规定</w:t>
            </w:r>
          </w:p>
        </w:tc>
      </w:tr>
    </w:tbl>
    <w:p w:rsidR="002D25AF" w:rsidRDefault="00BC4A4C" w:rsidP="00BC4A4C">
      <w:pPr>
        <w:spacing w:line="360" w:lineRule="auto"/>
        <w:ind w:firstLineChars="200" w:firstLine="448"/>
        <w:outlineLvl w:val="0"/>
        <w:rPr>
          <w:rFonts w:hAnsiTheme="minorEastAsia"/>
          <w:b/>
          <w:sz w:val="24"/>
        </w:rPr>
      </w:pPr>
      <w:r>
        <w:rPr>
          <w:rFonts w:hAnsiTheme="minorEastAsia" w:hint="eastAsia"/>
          <w:b/>
          <w:sz w:val="24"/>
        </w:rPr>
        <w:t>显示器：</w:t>
      </w:r>
    </w:p>
    <w:tbl>
      <w:tblPr>
        <w:tblW w:w="8931" w:type="dxa"/>
        <w:tblInd w:w="-318" w:type="dxa"/>
        <w:tblLook w:val="04A0" w:firstRow="1" w:lastRow="0" w:firstColumn="1" w:lastColumn="0" w:noHBand="0" w:noVBand="1"/>
      </w:tblPr>
      <w:tblGrid>
        <w:gridCol w:w="852"/>
        <w:gridCol w:w="1219"/>
        <w:gridCol w:w="1190"/>
        <w:gridCol w:w="993"/>
        <w:gridCol w:w="4677"/>
      </w:tblGrid>
      <w:tr w:rsidR="002D25AF" w:rsidRPr="002D25AF" w:rsidTr="002D25AF">
        <w:trPr>
          <w:trHeight w:val="432"/>
        </w:trPr>
        <w:tc>
          <w:tcPr>
            <w:tcW w:w="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b/>
                <w:bCs/>
                <w:color w:val="000000"/>
                <w:kern w:val="0"/>
                <w:sz w:val="18"/>
                <w:szCs w:val="18"/>
              </w:rPr>
            </w:pPr>
            <w:r w:rsidRPr="002D25AF">
              <w:rPr>
                <w:rFonts w:ascii="宋体" w:hAnsi="宋体" w:cs="宋体" w:hint="eastAsia"/>
                <w:b/>
                <w:bCs/>
                <w:color w:val="000000"/>
                <w:kern w:val="0"/>
                <w:sz w:val="18"/>
                <w:szCs w:val="18"/>
              </w:rPr>
              <w:t>序号</w:t>
            </w:r>
          </w:p>
        </w:tc>
        <w:tc>
          <w:tcPr>
            <w:tcW w:w="1219" w:type="dxa"/>
            <w:tcBorders>
              <w:top w:val="single" w:sz="4" w:space="0" w:color="auto"/>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b/>
                <w:bCs/>
                <w:color w:val="000000"/>
                <w:kern w:val="0"/>
                <w:sz w:val="18"/>
                <w:szCs w:val="18"/>
              </w:rPr>
            </w:pPr>
            <w:r w:rsidRPr="002D25AF">
              <w:rPr>
                <w:rFonts w:ascii="宋体" w:hAnsi="宋体" w:cs="宋体" w:hint="eastAsia"/>
                <w:b/>
                <w:bCs/>
                <w:color w:val="000000"/>
                <w:kern w:val="0"/>
                <w:sz w:val="18"/>
                <w:szCs w:val="18"/>
              </w:rPr>
              <w:t>指标分类</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b/>
                <w:bCs/>
                <w:color w:val="000000"/>
                <w:kern w:val="0"/>
                <w:sz w:val="18"/>
                <w:szCs w:val="18"/>
              </w:rPr>
            </w:pPr>
            <w:r w:rsidRPr="002D25AF">
              <w:rPr>
                <w:rFonts w:ascii="宋体" w:hAnsi="宋体" w:cs="宋体" w:hint="eastAsia"/>
                <w:b/>
                <w:bCs/>
                <w:color w:val="000000"/>
                <w:kern w:val="0"/>
                <w:sz w:val="18"/>
                <w:szCs w:val="18"/>
              </w:rPr>
              <w:t>一级指标</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b/>
                <w:bCs/>
                <w:color w:val="000000"/>
                <w:kern w:val="0"/>
                <w:sz w:val="18"/>
                <w:szCs w:val="18"/>
              </w:rPr>
            </w:pPr>
            <w:r w:rsidRPr="002D25AF">
              <w:rPr>
                <w:rFonts w:ascii="宋体" w:hAnsi="宋体" w:cs="宋体" w:hint="eastAsia"/>
                <w:b/>
                <w:bCs/>
                <w:color w:val="000000"/>
                <w:kern w:val="0"/>
                <w:sz w:val="18"/>
                <w:szCs w:val="18"/>
              </w:rPr>
              <w:t>二级指标</w:t>
            </w:r>
          </w:p>
        </w:tc>
        <w:tc>
          <w:tcPr>
            <w:tcW w:w="4677" w:type="dxa"/>
            <w:tcBorders>
              <w:top w:val="single" w:sz="4" w:space="0" w:color="auto"/>
              <w:left w:val="nil"/>
              <w:bottom w:val="single" w:sz="4" w:space="0" w:color="auto"/>
              <w:right w:val="single" w:sz="4" w:space="0" w:color="auto"/>
            </w:tcBorders>
            <w:shd w:val="clear" w:color="auto" w:fill="auto"/>
            <w:vAlign w:val="center"/>
            <w:hideMark/>
          </w:tcPr>
          <w:p w:rsidR="002D25AF" w:rsidRPr="00040E37" w:rsidRDefault="002D25AF" w:rsidP="002D25AF">
            <w:pPr>
              <w:widowControl/>
              <w:jc w:val="center"/>
              <w:rPr>
                <w:rFonts w:ascii="宋体" w:hAnsi="宋体" w:cs="宋体"/>
                <w:b/>
                <w:bCs/>
                <w:kern w:val="0"/>
                <w:sz w:val="18"/>
                <w:szCs w:val="18"/>
              </w:rPr>
            </w:pPr>
            <w:r w:rsidRPr="00040E37">
              <w:rPr>
                <w:rFonts w:ascii="宋体" w:hAnsi="宋体" w:cs="宋体" w:hint="eastAsia"/>
                <w:b/>
                <w:bCs/>
                <w:kern w:val="0"/>
                <w:sz w:val="18"/>
                <w:szCs w:val="18"/>
              </w:rPr>
              <w:t>采购人技术要求</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28</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val="restart"/>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显示设备规格</w:t>
            </w: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w:t>
            </w:r>
            <w:proofErr w:type="gramStart"/>
            <w:r w:rsidRPr="002D25AF">
              <w:rPr>
                <w:rFonts w:ascii="宋体" w:hAnsi="宋体" w:cs="宋体" w:hint="eastAsia"/>
                <w:color w:val="000000"/>
                <w:kern w:val="0"/>
                <w:sz w:val="18"/>
                <w:szCs w:val="18"/>
              </w:rPr>
              <w:t>显示屏屏占比</w:t>
            </w:r>
            <w:proofErr w:type="gramEnd"/>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≥80%</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29</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★显示屏分辨率</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≥1920x1080</w:t>
            </w:r>
          </w:p>
        </w:tc>
      </w:tr>
      <w:tr w:rsidR="002D25AF" w:rsidRPr="002D25AF" w:rsidTr="002D25AF">
        <w:trPr>
          <w:trHeight w:val="45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30</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显示屏像素密度</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≥85</w:t>
            </w:r>
            <w:r w:rsidRPr="002D25AF">
              <w:rPr>
                <w:rFonts w:ascii="宋体" w:hAnsi="宋体" w:cs="宋体" w:hint="eastAsia"/>
                <w:color w:val="000000"/>
                <w:kern w:val="0"/>
                <w:sz w:val="18"/>
                <w:szCs w:val="18"/>
              </w:rPr>
              <w:t>像素</w:t>
            </w:r>
            <w:r w:rsidRPr="002D25AF">
              <w:rPr>
                <w:color w:val="000000"/>
                <w:kern w:val="0"/>
                <w:sz w:val="18"/>
                <w:szCs w:val="18"/>
              </w:rPr>
              <w:t>/</w:t>
            </w:r>
            <w:r w:rsidRPr="002D25AF">
              <w:rPr>
                <w:rFonts w:ascii="宋体" w:hAnsi="宋体" w:cs="宋体" w:hint="eastAsia"/>
                <w:color w:val="000000"/>
                <w:kern w:val="0"/>
                <w:sz w:val="18"/>
                <w:szCs w:val="18"/>
              </w:rPr>
              <w:t>英寸</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31</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显示屏可视角度</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水平</w:t>
            </w:r>
            <w:r w:rsidRPr="002D25AF">
              <w:rPr>
                <w:color w:val="000000"/>
                <w:kern w:val="0"/>
                <w:sz w:val="18"/>
                <w:szCs w:val="18"/>
              </w:rPr>
              <w:t>≥170°</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32</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★显示屏尺寸</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≥23</w:t>
            </w:r>
            <w:r w:rsidRPr="002D25AF">
              <w:rPr>
                <w:rFonts w:ascii="宋体" w:hAnsi="宋体" w:cs="宋体" w:hint="eastAsia"/>
                <w:color w:val="000000"/>
                <w:kern w:val="0"/>
                <w:sz w:val="18"/>
                <w:szCs w:val="18"/>
              </w:rPr>
              <w:t>英寸</w:t>
            </w:r>
          </w:p>
        </w:tc>
      </w:tr>
      <w:tr w:rsidR="002D25AF" w:rsidRPr="002D25AF" w:rsidTr="002D25AF">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33</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★显示屏屏幕比例</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16:9/3:2/21:9/16:10</w:t>
            </w:r>
            <w:r w:rsidRPr="002D25AF">
              <w:rPr>
                <w:rFonts w:ascii="宋体" w:hAnsi="宋体" w:cs="宋体" w:hint="eastAsia"/>
                <w:color w:val="000000"/>
                <w:kern w:val="0"/>
                <w:sz w:val="18"/>
                <w:szCs w:val="18"/>
              </w:rPr>
              <w:t>等</w:t>
            </w:r>
          </w:p>
        </w:tc>
      </w:tr>
      <w:tr w:rsidR="002D25AF" w:rsidRPr="002D25AF" w:rsidTr="002D25AF">
        <w:trPr>
          <w:trHeight w:val="67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34</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显示器外观颜色</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黑色</w:t>
            </w:r>
            <w:r w:rsidRPr="002D25AF">
              <w:rPr>
                <w:color w:val="000000"/>
                <w:kern w:val="0"/>
                <w:sz w:val="18"/>
                <w:szCs w:val="18"/>
              </w:rPr>
              <w:t>/</w:t>
            </w:r>
            <w:r w:rsidRPr="002D25AF">
              <w:rPr>
                <w:rFonts w:ascii="宋体" w:hAnsi="宋体" w:cs="宋体" w:hint="eastAsia"/>
                <w:color w:val="000000"/>
                <w:kern w:val="0"/>
                <w:sz w:val="18"/>
                <w:szCs w:val="18"/>
              </w:rPr>
              <w:t>白色</w:t>
            </w:r>
            <w:r w:rsidRPr="002D25AF">
              <w:rPr>
                <w:color w:val="000000"/>
                <w:kern w:val="0"/>
                <w:sz w:val="18"/>
                <w:szCs w:val="18"/>
              </w:rPr>
              <w:t>/</w:t>
            </w:r>
            <w:r w:rsidRPr="002D25AF">
              <w:rPr>
                <w:rFonts w:ascii="宋体" w:hAnsi="宋体" w:cs="宋体" w:hint="eastAsia"/>
                <w:color w:val="000000"/>
                <w:kern w:val="0"/>
                <w:sz w:val="18"/>
                <w:szCs w:val="18"/>
              </w:rPr>
              <w:t>银色等商务色系</w:t>
            </w:r>
          </w:p>
        </w:tc>
      </w:tr>
      <w:tr w:rsidR="002D25AF" w:rsidRPr="002D25AF" w:rsidTr="002D25AF">
        <w:trPr>
          <w:trHeight w:val="960"/>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35</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★显示屏防蓝光</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支持防蓝光模式，蓝光加权辐射亮度比应</w:t>
            </w:r>
            <w:r w:rsidRPr="002D25AF">
              <w:rPr>
                <w:color w:val="000000"/>
                <w:kern w:val="0"/>
                <w:sz w:val="18"/>
                <w:szCs w:val="18"/>
              </w:rPr>
              <w:t>≤0.0012W/(·cd·sr)</w:t>
            </w:r>
            <w:r w:rsidRPr="002D25AF">
              <w:rPr>
                <w:rFonts w:ascii="宋体" w:hAnsi="宋体" w:cs="宋体" w:hint="eastAsia"/>
                <w:color w:val="000000"/>
                <w:kern w:val="0"/>
                <w:sz w:val="18"/>
                <w:szCs w:val="18"/>
              </w:rPr>
              <w:t>（</w:t>
            </w:r>
            <w:proofErr w:type="gramStart"/>
            <w:r w:rsidRPr="002D25AF">
              <w:rPr>
                <w:rFonts w:ascii="宋体" w:hAnsi="宋体" w:cs="宋体" w:hint="eastAsia"/>
                <w:color w:val="000000"/>
                <w:kern w:val="0"/>
                <w:sz w:val="18"/>
                <w:szCs w:val="18"/>
              </w:rPr>
              <w:t>瓦每坎特拉每球面</w:t>
            </w:r>
            <w:proofErr w:type="gramEnd"/>
            <w:r w:rsidRPr="002D25AF">
              <w:rPr>
                <w:rFonts w:ascii="宋体" w:hAnsi="宋体" w:cs="宋体" w:hint="eastAsia"/>
                <w:color w:val="000000"/>
                <w:kern w:val="0"/>
                <w:sz w:val="18"/>
                <w:szCs w:val="18"/>
              </w:rPr>
              <w:t>度）</w:t>
            </w:r>
          </w:p>
        </w:tc>
      </w:tr>
      <w:tr w:rsidR="002D25AF" w:rsidRPr="002D25AF" w:rsidTr="002D25AF">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36</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★显示屏低频闪</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显示屏应支持低频闪</w:t>
            </w:r>
            <w:r w:rsidRPr="002D25AF">
              <w:rPr>
                <w:color w:val="000000"/>
                <w:kern w:val="0"/>
                <w:sz w:val="18"/>
                <w:szCs w:val="18"/>
              </w:rPr>
              <w:t>≤-35dB</w:t>
            </w:r>
          </w:p>
        </w:tc>
      </w:tr>
      <w:tr w:rsidR="002D25AF" w:rsidRPr="002D25AF" w:rsidTr="002D25AF">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37</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产品规格</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★显示屏防炫目</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显示屏镜面反射率</w:t>
            </w:r>
            <w:r w:rsidRPr="002D25AF">
              <w:rPr>
                <w:color w:val="000000"/>
                <w:kern w:val="0"/>
                <w:sz w:val="18"/>
                <w:szCs w:val="18"/>
              </w:rPr>
              <w:t>≤10%</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90</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性能要求</w:t>
            </w:r>
          </w:p>
        </w:tc>
        <w:tc>
          <w:tcPr>
            <w:tcW w:w="1190" w:type="dxa"/>
            <w:vMerge w:val="restart"/>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显示设备性能</w:t>
            </w: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★显示屏刷新率</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≥75Hz</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91</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性能要求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★显示屏位深</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≥8</w:t>
            </w:r>
            <w:r w:rsidRPr="002D25AF">
              <w:rPr>
                <w:rFonts w:ascii="宋体" w:hAnsi="宋体" w:cs="宋体" w:hint="eastAsia"/>
                <w:color w:val="000000"/>
                <w:kern w:val="0"/>
                <w:sz w:val="18"/>
                <w:szCs w:val="18"/>
              </w:rPr>
              <w:t>位</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92</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性能要求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w:t>
            </w:r>
            <w:proofErr w:type="gramStart"/>
            <w:r w:rsidRPr="002D25AF">
              <w:rPr>
                <w:rFonts w:ascii="宋体" w:hAnsi="宋体" w:cs="宋体" w:hint="eastAsia"/>
                <w:color w:val="000000"/>
                <w:kern w:val="0"/>
                <w:sz w:val="18"/>
                <w:szCs w:val="18"/>
              </w:rPr>
              <w:t>显示屏色域</w:t>
            </w:r>
            <w:proofErr w:type="gramEnd"/>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 xml:space="preserve">≥99%sRGB </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93</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性能要求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w:t>
            </w:r>
            <w:proofErr w:type="gramStart"/>
            <w:r w:rsidRPr="002D25AF">
              <w:rPr>
                <w:rFonts w:ascii="宋体" w:hAnsi="宋体" w:cs="宋体" w:hint="eastAsia"/>
                <w:color w:val="000000"/>
                <w:kern w:val="0"/>
                <w:sz w:val="18"/>
                <w:szCs w:val="18"/>
              </w:rPr>
              <w:t>显示屏色准</w:t>
            </w:r>
            <w:proofErr w:type="gramEnd"/>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w:t>
            </w:r>
            <w:r w:rsidRPr="002D25AF">
              <w:rPr>
                <w:color w:val="000000"/>
                <w:kern w:val="0"/>
                <w:sz w:val="18"/>
                <w:szCs w:val="18"/>
              </w:rPr>
              <w:t>E≤4</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94</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性能要求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★显示屏响应时间</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≤8ms</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95</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性能要求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★显示屏亮度</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≥250</w:t>
            </w:r>
            <w:r w:rsidRPr="002D25AF">
              <w:rPr>
                <w:rFonts w:ascii="宋体" w:hAnsi="宋体" w:cs="宋体" w:hint="eastAsia"/>
                <w:color w:val="000000"/>
                <w:kern w:val="0"/>
                <w:sz w:val="18"/>
                <w:szCs w:val="18"/>
              </w:rPr>
              <w:t>尼特</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96</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性能要求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★显示屏亮度一致性</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≥70%</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97</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性能要求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w:t>
            </w:r>
            <w:r w:rsidRPr="002D25AF">
              <w:rPr>
                <w:rFonts w:ascii="宋体" w:hAnsi="宋体" w:cs="宋体" w:hint="eastAsia"/>
                <w:color w:val="000000"/>
                <w:kern w:val="0"/>
                <w:sz w:val="18"/>
                <w:szCs w:val="18"/>
              </w:rPr>
              <w:lastRenderedPageBreak/>
              <w:t>对比度</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lastRenderedPageBreak/>
              <w:t>≥500</w:t>
            </w:r>
            <w:r w:rsidRPr="002D25AF">
              <w:rPr>
                <w:rFonts w:ascii="宋体" w:hAnsi="宋体" w:cs="宋体" w:hint="eastAsia"/>
                <w:color w:val="000000"/>
                <w:kern w:val="0"/>
                <w:sz w:val="18"/>
                <w:szCs w:val="18"/>
              </w:rPr>
              <w:t>：</w:t>
            </w:r>
            <w:r w:rsidRPr="002D25AF">
              <w:rPr>
                <w:color w:val="000000"/>
                <w:kern w:val="0"/>
                <w:sz w:val="18"/>
                <w:szCs w:val="18"/>
              </w:rPr>
              <w:t>1</w:t>
            </w:r>
          </w:p>
        </w:tc>
      </w:tr>
      <w:tr w:rsidR="002D25AF" w:rsidRPr="002D25AF" w:rsidTr="002D25AF">
        <w:trPr>
          <w:trHeight w:val="88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lastRenderedPageBreak/>
              <w:t>98</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性能要求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★显示屏其他参数</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其它参数应符合</w:t>
            </w:r>
            <w:r w:rsidRPr="002D25AF">
              <w:rPr>
                <w:color w:val="000000"/>
                <w:kern w:val="0"/>
                <w:sz w:val="18"/>
                <w:szCs w:val="18"/>
              </w:rPr>
              <w:t>SJ/T11292</w:t>
            </w:r>
            <w:r w:rsidRPr="002D25AF">
              <w:rPr>
                <w:rFonts w:ascii="宋体" w:hAnsi="宋体" w:cs="宋体" w:hint="eastAsia"/>
                <w:color w:val="000000"/>
                <w:kern w:val="0"/>
                <w:sz w:val="18"/>
                <w:szCs w:val="18"/>
              </w:rPr>
              <w:t>的相关规定</w:t>
            </w:r>
          </w:p>
        </w:tc>
      </w:tr>
      <w:tr w:rsidR="002D25AF" w:rsidRPr="002D25AF" w:rsidTr="002D25AF">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109</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功能要求</w:t>
            </w:r>
          </w:p>
        </w:tc>
        <w:tc>
          <w:tcPr>
            <w:tcW w:w="1190" w:type="dxa"/>
            <w:vMerge w:val="restart"/>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显示设备功能</w:t>
            </w: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★显示器接口</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显示器应与显卡外接显示接口匹配</w:t>
            </w:r>
          </w:p>
        </w:tc>
      </w:tr>
      <w:tr w:rsidR="002D25AF" w:rsidRPr="002D25AF" w:rsidTr="002D25AF">
        <w:trPr>
          <w:trHeight w:val="648"/>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110</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功能要求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★显示器支架</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显示器应提供显示器支架</w:t>
            </w:r>
          </w:p>
        </w:tc>
      </w:tr>
      <w:tr w:rsidR="002D25AF" w:rsidRPr="002D25AF" w:rsidTr="002D25AF">
        <w:trPr>
          <w:trHeight w:val="696"/>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111</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功能要求</w:t>
            </w:r>
          </w:p>
        </w:tc>
        <w:tc>
          <w:tcPr>
            <w:tcW w:w="1190" w:type="dxa"/>
            <w:vMerge/>
            <w:tcBorders>
              <w:top w:val="nil"/>
              <w:left w:val="single" w:sz="4" w:space="0" w:color="auto"/>
              <w:bottom w:val="single" w:sz="4" w:space="0" w:color="auto"/>
              <w:right w:val="single" w:sz="4" w:space="0" w:color="auto"/>
            </w:tcBorders>
            <w:vAlign w:val="center"/>
            <w:hideMark/>
          </w:tcPr>
          <w:p w:rsidR="002D25AF" w:rsidRPr="002D25AF" w:rsidRDefault="002D25AF" w:rsidP="002D25AF">
            <w:pPr>
              <w:widowControl/>
              <w:jc w:val="left"/>
              <w:rPr>
                <w:rFonts w:ascii="宋体" w:hAnsi="宋体" w:cs="宋体"/>
                <w:color w:val="000000"/>
                <w:kern w:val="0"/>
                <w:sz w:val="18"/>
                <w:szCs w:val="18"/>
              </w:rPr>
            </w:pP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★显示器参数调节</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a)</w:t>
            </w:r>
            <w:r w:rsidRPr="002D25AF">
              <w:rPr>
                <w:rFonts w:ascii="宋体" w:hAnsi="宋体" w:cs="宋体" w:hint="eastAsia"/>
                <w:color w:val="000000"/>
                <w:kern w:val="0"/>
                <w:sz w:val="18"/>
                <w:szCs w:val="18"/>
              </w:rPr>
              <w:t>提供</w:t>
            </w:r>
            <w:r w:rsidRPr="002D25AF">
              <w:rPr>
                <w:color w:val="000000"/>
                <w:kern w:val="0"/>
                <w:sz w:val="18"/>
                <w:szCs w:val="18"/>
              </w:rPr>
              <w:t>OSD</w:t>
            </w:r>
            <w:r w:rsidRPr="002D25AF">
              <w:rPr>
                <w:rFonts w:ascii="宋体" w:hAnsi="宋体" w:cs="宋体" w:hint="eastAsia"/>
                <w:color w:val="000000"/>
                <w:kern w:val="0"/>
                <w:sz w:val="18"/>
                <w:szCs w:val="18"/>
              </w:rPr>
              <w:t>选单按钮用于调节色彩、模式等；</w:t>
            </w:r>
            <w:r w:rsidRPr="002D25AF">
              <w:rPr>
                <w:color w:val="000000"/>
                <w:kern w:val="0"/>
                <w:sz w:val="18"/>
                <w:szCs w:val="18"/>
              </w:rPr>
              <w:t>b)</w:t>
            </w:r>
            <w:r w:rsidRPr="002D25AF">
              <w:rPr>
                <w:rFonts w:ascii="宋体" w:hAnsi="宋体" w:cs="宋体" w:hint="eastAsia"/>
                <w:color w:val="000000"/>
                <w:kern w:val="0"/>
                <w:sz w:val="18"/>
                <w:szCs w:val="18"/>
              </w:rPr>
              <w:t>支持色温、亮度、对比度调节</w:t>
            </w:r>
          </w:p>
        </w:tc>
      </w:tr>
      <w:tr w:rsidR="002D25AF" w:rsidRPr="002D25AF" w:rsidTr="002D25AF">
        <w:trPr>
          <w:trHeight w:val="432"/>
        </w:trPr>
        <w:tc>
          <w:tcPr>
            <w:tcW w:w="852" w:type="dxa"/>
            <w:tcBorders>
              <w:top w:val="nil"/>
              <w:left w:val="single" w:sz="4" w:space="0" w:color="auto"/>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150</w:t>
            </w:r>
          </w:p>
        </w:tc>
        <w:tc>
          <w:tcPr>
            <w:tcW w:w="1219"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可靠性要求</w:t>
            </w:r>
          </w:p>
        </w:tc>
        <w:tc>
          <w:tcPr>
            <w:tcW w:w="1190"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显示设备可靠性</w:t>
            </w:r>
          </w:p>
        </w:tc>
        <w:tc>
          <w:tcPr>
            <w:tcW w:w="993"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center"/>
              <w:rPr>
                <w:rFonts w:ascii="宋体" w:hAnsi="宋体" w:cs="宋体"/>
                <w:color w:val="000000"/>
                <w:kern w:val="0"/>
                <w:sz w:val="18"/>
                <w:szCs w:val="18"/>
              </w:rPr>
            </w:pPr>
            <w:r w:rsidRPr="002D25AF">
              <w:rPr>
                <w:rFonts w:ascii="宋体" w:hAnsi="宋体" w:cs="宋体" w:hint="eastAsia"/>
                <w:color w:val="000000"/>
                <w:kern w:val="0"/>
                <w:sz w:val="18"/>
                <w:szCs w:val="18"/>
              </w:rPr>
              <w:t>★显示屏屏幕失效点</w:t>
            </w:r>
          </w:p>
        </w:tc>
        <w:tc>
          <w:tcPr>
            <w:tcW w:w="4677" w:type="dxa"/>
            <w:tcBorders>
              <w:top w:val="nil"/>
              <w:left w:val="nil"/>
              <w:bottom w:val="single" w:sz="4" w:space="0" w:color="auto"/>
              <w:right w:val="single" w:sz="4" w:space="0" w:color="auto"/>
            </w:tcBorders>
            <w:shd w:val="clear" w:color="auto" w:fill="auto"/>
            <w:vAlign w:val="center"/>
            <w:hideMark/>
          </w:tcPr>
          <w:p w:rsidR="002D25AF" w:rsidRPr="002D25AF" w:rsidRDefault="002D25AF" w:rsidP="002D25AF">
            <w:pPr>
              <w:widowControl/>
              <w:jc w:val="left"/>
              <w:rPr>
                <w:rFonts w:ascii="宋体" w:hAnsi="宋体" w:cs="宋体"/>
                <w:kern w:val="0"/>
                <w:sz w:val="18"/>
                <w:szCs w:val="18"/>
              </w:rPr>
            </w:pPr>
            <w:r w:rsidRPr="002D25AF">
              <w:rPr>
                <w:rFonts w:ascii="宋体" w:hAnsi="宋体" w:cs="宋体" w:hint="eastAsia"/>
                <w:kern w:val="0"/>
                <w:sz w:val="18"/>
                <w:szCs w:val="18"/>
              </w:rPr>
              <w:t>符合</w:t>
            </w:r>
            <w:r w:rsidRPr="002D25AF">
              <w:rPr>
                <w:color w:val="000000"/>
                <w:kern w:val="0"/>
                <w:sz w:val="18"/>
                <w:szCs w:val="18"/>
              </w:rPr>
              <w:t>GB /T9813.2</w:t>
            </w:r>
            <w:r w:rsidRPr="002D25AF">
              <w:rPr>
                <w:rFonts w:ascii="宋体" w:hAnsi="宋体" w:cs="宋体" w:hint="eastAsia"/>
                <w:color w:val="000000"/>
                <w:kern w:val="0"/>
                <w:sz w:val="18"/>
                <w:szCs w:val="18"/>
              </w:rPr>
              <w:t>的要求</w:t>
            </w:r>
          </w:p>
        </w:tc>
      </w:tr>
    </w:tbl>
    <w:p w:rsidR="002D25AF" w:rsidRDefault="002D25AF" w:rsidP="00FA0CCE">
      <w:pPr>
        <w:spacing w:line="360" w:lineRule="auto"/>
        <w:ind w:firstLineChars="200" w:firstLine="448"/>
        <w:outlineLvl w:val="0"/>
        <w:rPr>
          <w:rFonts w:hAnsiTheme="minorEastAsia"/>
          <w:b/>
          <w:sz w:val="24"/>
        </w:rPr>
      </w:pPr>
    </w:p>
    <w:p w:rsidR="00FA0CCE" w:rsidRDefault="00FA0CCE" w:rsidP="00FA0CCE">
      <w:pPr>
        <w:spacing w:line="360" w:lineRule="auto"/>
        <w:ind w:firstLineChars="200" w:firstLine="448"/>
        <w:outlineLvl w:val="0"/>
        <w:rPr>
          <w:rFonts w:hAnsiTheme="minorEastAsia"/>
          <w:b/>
          <w:sz w:val="24"/>
        </w:rPr>
      </w:pPr>
      <w:r w:rsidRPr="00FA0CCE">
        <w:rPr>
          <w:rFonts w:hAnsiTheme="minorEastAsia" w:hint="eastAsia"/>
          <w:b/>
          <w:sz w:val="24"/>
        </w:rPr>
        <w:t>附件</w:t>
      </w:r>
      <w:r w:rsidRPr="00FA0CCE">
        <w:rPr>
          <w:rFonts w:hAnsiTheme="minorEastAsia" w:hint="eastAsia"/>
          <w:b/>
          <w:sz w:val="24"/>
        </w:rPr>
        <w:t>6-</w:t>
      </w:r>
      <w:r w:rsidRPr="00FA0CCE">
        <w:rPr>
          <w:rFonts w:hAnsiTheme="minorEastAsia" w:hint="eastAsia"/>
          <w:b/>
          <w:sz w:val="24"/>
        </w:rPr>
        <w:t>干部人事档案信息管理系统技术要求</w:t>
      </w:r>
    </w:p>
    <w:p w:rsidR="005452F7" w:rsidRPr="005452F7" w:rsidRDefault="005452F7" w:rsidP="005452F7">
      <w:pPr>
        <w:spacing w:after="160" w:line="278" w:lineRule="auto"/>
        <w:jc w:val="center"/>
        <w:rPr>
          <w:rFonts w:eastAsia="方正小标宋简体"/>
          <w:sz w:val="44"/>
          <w:szCs w:val="44"/>
        </w:rPr>
      </w:pPr>
      <w:r w:rsidRPr="005452F7">
        <w:rPr>
          <w:rFonts w:eastAsia="方正小标宋简体"/>
          <w:sz w:val="44"/>
          <w:szCs w:val="44"/>
        </w:rPr>
        <w:t>干部人事档案信息管理系统技术要求</w:t>
      </w:r>
    </w:p>
    <w:p w:rsidR="005452F7" w:rsidRPr="005452F7" w:rsidRDefault="005452F7" w:rsidP="005452F7">
      <w:pPr>
        <w:spacing w:line="588" w:lineRule="exact"/>
        <w:ind w:firstLineChars="200" w:firstLine="646"/>
        <w:jc w:val="left"/>
        <w:rPr>
          <w:rFonts w:eastAsia="黑体"/>
          <w:sz w:val="34"/>
          <w:szCs w:val="34"/>
        </w:rPr>
      </w:pPr>
      <w:bookmarkStart w:id="10" w:name="_Toc207021769"/>
      <w:r w:rsidRPr="005452F7">
        <w:rPr>
          <w:rFonts w:eastAsia="黑体"/>
          <w:sz w:val="34"/>
          <w:szCs w:val="34"/>
        </w:rPr>
        <w:t>一、干部人事档案信息管理系统建设</w:t>
      </w:r>
      <w:bookmarkEnd w:id="10"/>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系统总体功能结构可以概括为</w:t>
      </w:r>
      <w:r w:rsidRPr="005452F7">
        <w:rPr>
          <w:rFonts w:eastAsia="仿宋_GB2312"/>
          <w:sz w:val="34"/>
          <w:szCs w:val="34"/>
        </w:rPr>
        <w:t>5</w:t>
      </w:r>
      <w:r w:rsidRPr="005452F7">
        <w:rPr>
          <w:rFonts w:eastAsia="仿宋_GB2312"/>
          <w:sz w:val="34"/>
          <w:szCs w:val="34"/>
        </w:rPr>
        <w:t>大模块：干部人事档案采集模块、干部人事档案管理模块、干部人事档案利用模块、信息管理系统配置模块、信息管理系统安全保障模块。</w:t>
      </w:r>
      <w:r w:rsidRPr="005452F7">
        <w:rPr>
          <w:rFonts w:eastAsia="仿宋_GB2312"/>
          <w:b/>
          <w:bCs/>
          <w:sz w:val="34"/>
          <w:szCs w:val="34"/>
        </w:rPr>
        <w:t>各模块功能需提供操作界面截图。</w:t>
      </w:r>
      <w:r w:rsidRPr="005452F7">
        <w:rPr>
          <w:rFonts w:eastAsia="仿宋_GB2312"/>
          <w:sz w:val="34"/>
          <w:szCs w:val="34"/>
        </w:rPr>
        <w:t>具体说明如下：</w:t>
      </w:r>
    </w:p>
    <w:p w:rsidR="005452F7" w:rsidRPr="005452F7" w:rsidRDefault="005452F7" w:rsidP="005452F7">
      <w:pPr>
        <w:spacing w:line="588" w:lineRule="exact"/>
        <w:ind w:firstLineChars="200" w:firstLine="649"/>
        <w:jc w:val="left"/>
        <w:rPr>
          <w:rFonts w:eastAsia="楷体_GB2312"/>
          <w:b/>
          <w:bCs/>
          <w:sz w:val="34"/>
          <w:szCs w:val="34"/>
        </w:rPr>
      </w:pPr>
      <w:bookmarkStart w:id="11" w:name="_Toc13599"/>
      <w:bookmarkStart w:id="12" w:name="_Toc207021770"/>
      <w:bookmarkStart w:id="13" w:name="_Toc12837"/>
      <w:r w:rsidRPr="005452F7">
        <w:rPr>
          <w:rFonts w:eastAsia="楷体_GB2312"/>
          <w:b/>
          <w:bCs/>
          <w:sz w:val="34"/>
          <w:szCs w:val="34"/>
        </w:rPr>
        <w:t>（一）干部人事档案采集模块</w:t>
      </w:r>
      <w:bookmarkEnd w:id="11"/>
      <w:bookmarkEnd w:id="12"/>
      <w:bookmarkEnd w:id="13"/>
    </w:p>
    <w:p w:rsidR="005452F7" w:rsidRPr="005452F7" w:rsidRDefault="005452F7" w:rsidP="005452F7">
      <w:pPr>
        <w:spacing w:line="588" w:lineRule="exact"/>
        <w:ind w:firstLineChars="200" w:firstLine="646"/>
        <w:jc w:val="left"/>
        <w:rPr>
          <w:rFonts w:eastAsia="等线"/>
          <w:sz w:val="24"/>
          <w:szCs w:val="24"/>
        </w:rPr>
      </w:pPr>
      <w:r w:rsidRPr="005452F7">
        <w:rPr>
          <w:rFonts w:eastAsia="仿宋_GB2312"/>
          <w:sz w:val="34"/>
          <w:szCs w:val="34"/>
        </w:rPr>
        <w:t>干部人事档案采集模块涵盖干部人事档案数字化的全过程，能满足使用单位的数字化采集工作。本模块分为干部基本信息采集与数字档案图像采集。</w:t>
      </w:r>
    </w:p>
    <w:p w:rsidR="005452F7" w:rsidRPr="005452F7" w:rsidRDefault="005452F7" w:rsidP="005452F7">
      <w:pPr>
        <w:spacing w:line="588" w:lineRule="exact"/>
        <w:ind w:firstLineChars="200" w:firstLine="646"/>
        <w:jc w:val="left"/>
        <w:rPr>
          <w:rFonts w:eastAsia="仿宋_GB2312"/>
          <w:sz w:val="34"/>
          <w:szCs w:val="34"/>
        </w:rPr>
      </w:pPr>
      <w:bookmarkStart w:id="14" w:name="_Toc8596"/>
      <w:bookmarkStart w:id="15" w:name="_Toc10384"/>
      <w:r w:rsidRPr="005452F7">
        <w:rPr>
          <w:rFonts w:eastAsia="仿宋_GB2312"/>
          <w:sz w:val="34"/>
          <w:szCs w:val="34"/>
        </w:rPr>
        <w:t>干部基本信息采集</w:t>
      </w:r>
      <w:bookmarkEnd w:id="14"/>
      <w:bookmarkEnd w:id="15"/>
      <w:r w:rsidRPr="005452F7">
        <w:rPr>
          <w:rFonts w:eastAsia="仿宋_GB2312"/>
          <w:sz w:val="34"/>
          <w:szCs w:val="34"/>
        </w:rPr>
        <w:t>：围绕着干部基本情况及人事档案情况进行收集，包含档案基础信息采集、档案目录信息及信息集。档案基础信息采集</w:t>
      </w:r>
      <w:proofErr w:type="gramStart"/>
      <w:r w:rsidRPr="005452F7">
        <w:rPr>
          <w:rFonts w:eastAsia="仿宋_GB2312"/>
          <w:sz w:val="34"/>
          <w:szCs w:val="34"/>
        </w:rPr>
        <w:t>项包括</w:t>
      </w:r>
      <w:proofErr w:type="gramEnd"/>
      <w:r w:rsidRPr="005452F7">
        <w:rPr>
          <w:rFonts w:eastAsia="仿宋_GB2312"/>
          <w:sz w:val="34"/>
          <w:szCs w:val="34"/>
        </w:rPr>
        <w:t>姓名、性别、籍贯、出生地、民族、政治面貌、学历学位、现任单位职务以及调动信息，</w:t>
      </w:r>
      <w:r w:rsidRPr="005452F7">
        <w:rPr>
          <w:rFonts w:eastAsia="仿宋_GB2312"/>
          <w:sz w:val="34"/>
          <w:szCs w:val="34"/>
        </w:rPr>
        <w:lastRenderedPageBreak/>
        <w:t>离退信息、档案信息。档案目录信息有履历类材料、自传和思想类材料、考核鉴定类材料、学历学位、专业技术职务（职称）学术评鉴和教育培训类材料、政审审计和审核类材料、党团类材料、表彰奖励类材料、违规违纪违法处理处分材料、工资</w:t>
      </w:r>
      <w:r w:rsidRPr="005452F7">
        <w:rPr>
          <w:rFonts w:eastAsia="仿宋_GB2312"/>
          <w:sz w:val="34"/>
          <w:szCs w:val="34"/>
        </w:rPr>
        <w:t>/</w:t>
      </w:r>
      <w:r w:rsidRPr="005452F7">
        <w:rPr>
          <w:rFonts w:eastAsia="仿宋_GB2312"/>
          <w:sz w:val="34"/>
          <w:szCs w:val="34"/>
        </w:rPr>
        <w:t>任免</w:t>
      </w:r>
      <w:r w:rsidRPr="005452F7">
        <w:rPr>
          <w:rFonts w:eastAsia="仿宋_GB2312"/>
          <w:sz w:val="34"/>
          <w:szCs w:val="34"/>
        </w:rPr>
        <w:t>/</w:t>
      </w:r>
      <w:r w:rsidRPr="005452F7">
        <w:rPr>
          <w:rFonts w:eastAsia="仿宋_GB2312"/>
          <w:sz w:val="34"/>
          <w:szCs w:val="34"/>
        </w:rPr>
        <w:t>出国和会议代表类材料、其他可供组织参考的材料。信息集有职务层次、职级信息、学历学位、简历信息、奖惩信息、年度考核、家庭成员等。</w:t>
      </w:r>
    </w:p>
    <w:p w:rsidR="005452F7" w:rsidRPr="005452F7" w:rsidRDefault="005452F7" w:rsidP="005452F7">
      <w:pPr>
        <w:spacing w:line="588" w:lineRule="exact"/>
        <w:ind w:firstLineChars="200" w:firstLine="646"/>
        <w:jc w:val="left"/>
        <w:rPr>
          <w:rFonts w:eastAsia="仿宋_GB2312"/>
          <w:sz w:val="34"/>
          <w:szCs w:val="34"/>
        </w:rPr>
      </w:pPr>
      <w:bookmarkStart w:id="16" w:name="_Toc15253"/>
      <w:bookmarkStart w:id="17" w:name="_Toc26141"/>
      <w:r w:rsidRPr="005452F7">
        <w:rPr>
          <w:rFonts w:eastAsia="仿宋_GB2312"/>
          <w:sz w:val="34"/>
          <w:szCs w:val="34"/>
        </w:rPr>
        <w:t>干部数字档案图像采集</w:t>
      </w:r>
      <w:bookmarkEnd w:id="16"/>
      <w:bookmarkEnd w:id="17"/>
      <w:r w:rsidRPr="005452F7">
        <w:rPr>
          <w:rFonts w:eastAsia="仿宋_GB2312"/>
          <w:sz w:val="34"/>
          <w:szCs w:val="34"/>
        </w:rPr>
        <w:t>：需要满足中共中央组织部制定的《干部人事档案数字化技术规范》的要求，具备完成干部人事档案从纸质档案转化为数字档案全过程的功能，采集过程包含基本信息录入、目录录入、档案扫描、图像处理、高清处理、目录打印的基本采集功能，并且可以制作离线数据包，离线数据包可以用来数字档案的转递和上报，档案接收单位可以将离线数据包导入到系统中。系统应支持跨系统间的数据包转出与接收功能，具备跨系统数据包的双向传输适配能力。</w:t>
      </w:r>
    </w:p>
    <w:p w:rsidR="005452F7" w:rsidRPr="005452F7" w:rsidRDefault="005452F7" w:rsidP="005452F7">
      <w:pPr>
        <w:spacing w:line="588" w:lineRule="exact"/>
        <w:ind w:firstLineChars="200" w:firstLine="649"/>
        <w:jc w:val="left"/>
        <w:rPr>
          <w:rFonts w:eastAsia="楷体_GB2312"/>
          <w:b/>
          <w:bCs/>
          <w:sz w:val="34"/>
          <w:szCs w:val="34"/>
        </w:rPr>
      </w:pPr>
      <w:bookmarkStart w:id="18" w:name="_Toc15590"/>
      <w:bookmarkStart w:id="19" w:name="_Toc207021771"/>
      <w:bookmarkStart w:id="20" w:name="_Toc10874"/>
      <w:r w:rsidRPr="005452F7">
        <w:rPr>
          <w:rFonts w:eastAsia="楷体_GB2312"/>
          <w:b/>
          <w:bCs/>
          <w:sz w:val="34"/>
          <w:szCs w:val="34"/>
        </w:rPr>
        <w:t>（二）干部人事档案管理模块</w:t>
      </w:r>
      <w:bookmarkEnd w:id="18"/>
      <w:bookmarkEnd w:id="19"/>
      <w:bookmarkEnd w:id="20"/>
    </w:p>
    <w:p w:rsidR="005452F7" w:rsidRPr="005452F7" w:rsidRDefault="005452F7" w:rsidP="005452F7">
      <w:pPr>
        <w:spacing w:line="588" w:lineRule="exact"/>
        <w:ind w:firstLineChars="200" w:firstLine="646"/>
        <w:jc w:val="left"/>
        <w:rPr>
          <w:rFonts w:eastAsia="仿宋_GB2312"/>
          <w:sz w:val="34"/>
          <w:szCs w:val="34"/>
        </w:rPr>
      </w:pPr>
      <w:bookmarkStart w:id="21" w:name="_Toc22636"/>
      <w:bookmarkStart w:id="22" w:name="_Toc29254"/>
      <w:r w:rsidRPr="005452F7">
        <w:rPr>
          <w:rFonts w:eastAsia="仿宋_GB2312"/>
          <w:sz w:val="34"/>
          <w:szCs w:val="34"/>
        </w:rPr>
        <w:t>1.</w:t>
      </w:r>
      <w:r w:rsidRPr="005452F7">
        <w:rPr>
          <w:rFonts w:eastAsia="仿宋_GB2312"/>
          <w:sz w:val="34"/>
          <w:szCs w:val="34"/>
        </w:rPr>
        <w:t>干部人员管理模块</w:t>
      </w:r>
      <w:bookmarkEnd w:id="21"/>
      <w:bookmarkEnd w:id="22"/>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干部基本信息：以标准版任免表内容为基础，可以由档案中专项审核任免表或最新任免表通过</w:t>
      </w:r>
      <w:r w:rsidRPr="005452F7">
        <w:rPr>
          <w:rFonts w:eastAsia="仿宋_GB2312"/>
          <w:sz w:val="34"/>
          <w:szCs w:val="34"/>
        </w:rPr>
        <w:t>OCR</w:t>
      </w:r>
      <w:r w:rsidRPr="005452F7">
        <w:rPr>
          <w:rFonts w:eastAsia="仿宋_GB2312"/>
          <w:sz w:val="34"/>
          <w:szCs w:val="34"/>
        </w:rPr>
        <w:t>识别生成，可校核，可手动生成与编辑。</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组织机构管理：组织机构管理是根据各单位的档案所属部门情况进行创建，用于干部数字档案的对应，维护信息包</w:t>
      </w:r>
      <w:r w:rsidRPr="005452F7">
        <w:rPr>
          <w:rFonts w:eastAsia="仿宋_GB2312"/>
          <w:sz w:val="34"/>
          <w:szCs w:val="34"/>
        </w:rPr>
        <w:lastRenderedPageBreak/>
        <w:t>含单位性质和单位级别等信息。</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历史人员库：是对干部人员信息总库目录中已调离（开除）人员的信息收集和展示。</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工作台模块：对系统整体的情况有一个简单的数据统计等展示，方便使用人员对档案情况的快捷浏览以及待办消息的管理等。其中具体功能有修改密码、工具下载、待办消息、干部人员情况、档案库存情况、档案管理情况、档案利用情况、大数据看板等。设置自由开放模块，可结合工作自由增加内容。</w:t>
      </w:r>
    </w:p>
    <w:p w:rsidR="005452F7" w:rsidRPr="005452F7" w:rsidRDefault="005452F7" w:rsidP="005452F7">
      <w:pPr>
        <w:spacing w:line="588" w:lineRule="exact"/>
        <w:ind w:firstLineChars="200" w:firstLine="646"/>
        <w:jc w:val="left"/>
        <w:rPr>
          <w:rFonts w:eastAsia="仿宋_GB2312"/>
          <w:sz w:val="34"/>
          <w:szCs w:val="34"/>
        </w:rPr>
      </w:pPr>
      <w:bookmarkStart w:id="23" w:name="_Toc11487"/>
      <w:bookmarkStart w:id="24" w:name="_Toc2729"/>
      <w:r w:rsidRPr="005452F7">
        <w:rPr>
          <w:rFonts w:eastAsia="仿宋_GB2312"/>
          <w:sz w:val="34"/>
          <w:szCs w:val="34"/>
        </w:rPr>
        <w:t>2.</w:t>
      </w:r>
      <w:r w:rsidRPr="005452F7">
        <w:rPr>
          <w:rFonts w:eastAsia="仿宋_GB2312"/>
          <w:sz w:val="34"/>
          <w:szCs w:val="34"/>
        </w:rPr>
        <w:t>档案材料管理模块</w:t>
      </w:r>
      <w:bookmarkEnd w:id="23"/>
      <w:bookmarkEnd w:id="24"/>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材料接收：材料接收模块分为按批次展示和按材料展示两大模块，同时设立了接收登记，删除，导出，条件查询，详细等功能。</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按批次</w:t>
      </w:r>
      <w:r w:rsidRPr="005452F7">
        <w:rPr>
          <w:rFonts w:eastAsia="仿宋_GB2312"/>
          <w:sz w:val="34"/>
          <w:szCs w:val="34"/>
        </w:rPr>
        <w:t>/</w:t>
      </w:r>
      <w:r w:rsidRPr="005452F7">
        <w:rPr>
          <w:rFonts w:eastAsia="仿宋_GB2312"/>
          <w:sz w:val="34"/>
          <w:szCs w:val="34"/>
        </w:rPr>
        <w:t>材料展示：对接收的材料按照接收批次、材料名称进行展示，方便查看记录。</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材料审核：材料审核模块主要是对接收的档案进行审核，纸质版和电子版都要通过审核标准规则进行相应的审核，支持审核</w:t>
      </w:r>
      <w:r w:rsidRPr="005452F7">
        <w:rPr>
          <w:rFonts w:eastAsia="仿宋_GB2312"/>
          <w:sz w:val="34"/>
          <w:szCs w:val="34"/>
          <w:lang w:val="en-AU"/>
        </w:rPr>
        <w:t>、</w:t>
      </w:r>
      <w:r w:rsidRPr="005452F7">
        <w:rPr>
          <w:rFonts w:eastAsia="仿宋_GB2312"/>
          <w:sz w:val="34"/>
          <w:szCs w:val="34"/>
        </w:rPr>
        <w:t>导出</w:t>
      </w:r>
      <w:r w:rsidRPr="005452F7">
        <w:rPr>
          <w:rFonts w:eastAsia="仿宋_GB2312"/>
          <w:sz w:val="34"/>
          <w:szCs w:val="34"/>
          <w:lang w:val="en-AU"/>
        </w:rPr>
        <w:t>、</w:t>
      </w:r>
      <w:r w:rsidRPr="005452F7">
        <w:rPr>
          <w:rFonts w:eastAsia="仿宋_GB2312"/>
          <w:sz w:val="34"/>
          <w:szCs w:val="34"/>
        </w:rPr>
        <w:t>查询、详细等功能。</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审核登记：对审核后的档案进行登记，标注出档案的问题所在，进行留痕保存。</w:t>
      </w:r>
    </w:p>
    <w:p w:rsidR="005452F7" w:rsidRPr="005452F7" w:rsidRDefault="005452F7" w:rsidP="005452F7">
      <w:pPr>
        <w:spacing w:line="588" w:lineRule="exact"/>
        <w:ind w:firstLineChars="200" w:firstLine="646"/>
        <w:jc w:val="left"/>
        <w:rPr>
          <w:rFonts w:eastAsia="仿宋_GB2312"/>
          <w:sz w:val="34"/>
          <w:szCs w:val="34"/>
          <w:lang w:val="en-AU"/>
        </w:rPr>
      </w:pPr>
      <w:r w:rsidRPr="005452F7">
        <w:rPr>
          <w:rFonts w:eastAsia="仿宋_GB2312"/>
          <w:sz w:val="34"/>
          <w:szCs w:val="34"/>
        </w:rPr>
        <w:t>材料归档：</w:t>
      </w:r>
      <w:r w:rsidRPr="005452F7">
        <w:rPr>
          <w:rFonts w:eastAsia="仿宋_GB2312"/>
          <w:sz w:val="34"/>
          <w:szCs w:val="34"/>
          <w:lang w:val="en-AU"/>
        </w:rPr>
        <w:t>材料</w:t>
      </w:r>
      <w:r w:rsidRPr="005452F7">
        <w:rPr>
          <w:rFonts w:eastAsia="仿宋_GB2312"/>
          <w:sz w:val="34"/>
          <w:szCs w:val="34"/>
        </w:rPr>
        <w:t>归档主要是对审核符合标准的材料进行归档</w:t>
      </w:r>
      <w:r w:rsidRPr="005452F7">
        <w:rPr>
          <w:rFonts w:eastAsia="仿宋_GB2312"/>
          <w:sz w:val="34"/>
          <w:szCs w:val="34"/>
          <w:lang w:val="en-AU"/>
        </w:rPr>
        <w:t>、</w:t>
      </w:r>
      <w:r w:rsidRPr="005452F7">
        <w:rPr>
          <w:rFonts w:eastAsia="仿宋_GB2312"/>
          <w:sz w:val="34"/>
          <w:szCs w:val="34"/>
        </w:rPr>
        <w:t>导出</w:t>
      </w:r>
      <w:r w:rsidRPr="005452F7">
        <w:rPr>
          <w:rFonts w:eastAsia="仿宋_GB2312"/>
          <w:sz w:val="34"/>
          <w:szCs w:val="34"/>
          <w:lang w:val="en-AU"/>
        </w:rPr>
        <w:t>、</w:t>
      </w:r>
      <w:r w:rsidRPr="005452F7">
        <w:rPr>
          <w:rFonts w:eastAsia="仿宋_GB2312"/>
          <w:sz w:val="34"/>
          <w:szCs w:val="34"/>
        </w:rPr>
        <w:t>条件</w:t>
      </w:r>
      <w:r w:rsidRPr="005452F7">
        <w:rPr>
          <w:rFonts w:eastAsia="仿宋_GB2312"/>
          <w:sz w:val="34"/>
          <w:szCs w:val="34"/>
          <w:lang w:val="en-AU"/>
        </w:rPr>
        <w:t>查询等。</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材料转递：材料转递主要是实现电子版材料的线上流转</w:t>
      </w:r>
      <w:r w:rsidRPr="005452F7">
        <w:rPr>
          <w:rFonts w:eastAsia="仿宋_GB2312"/>
          <w:sz w:val="34"/>
          <w:szCs w:val="34"/>
        </w:rPr>
        <w:lastRenderedPageBreak/>
        <w:t>功能，包含：添加、删除、导出、条件查询、详细、回执登记。同时，系统转递的材料分为内部材料和外部材料，满足工作需要。</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台账管理：</w:t>
      </w:r>
      <w:r w:rsidRPr="005452F7">
        <w:rPr>
          <w:rFonts w:eastAsia="仿宋_GB2312"/>
          <w:sz w:val="34"/>
          <w:szCs w:val="34"/>
          <w:lang w:val="en-AU"/>
        </w:rPr>
        <w:t>实现统计档案材料库的数据</w:t>
      </w:r>
      <w:r w:rsidRPr="005452F7">
        <w:rPr>
          <w:rFonts w:eastAsia="仿宋_GB2312"/>
          <w:sz w:val="34"/>
          <w:szCs w:val="34"/>
        </w:rPr>
        <w:t>，按材料接收、材料审核、材料归档、材料转递对材料库里的材料进行统计分析。</w:t>
      </w:r>
    </w:p>
    <w:p w:rsidR="005452F7" w:rsidRPr="005452F7" w:rsidRDefault="005452F7" w:rsidP="005452F7">
      <w:pPr>
        <w:spacing w:line="588" w:lineRule="exact"/>
        <w:ind w:firstLineChars="200" w:firstLine="646"/>
        <w:jc w:val="left"/>
        <w:rPr>
          <w:rFonts w:eastAsia="仿宋_GB2312"/>
          <w:sz w:val="34"/>
          <w:szCs w:val="34"/>
        </w:rPr>
      </w:pPr>
      <w:bookmarkStart w:id="25" w:name="_Toc6358"/>
      <w:bookmarkStart w:id="26" w:name="_Toc30758"/>
      <w:r w:rsidRPr="005452F7">
        <w:rPr>
          <w:rFonts w:eastAsia="仿宋_GB2312"/>
          <w:sz w:val="34"/>
          <w:szCs w:val="34"/>
        </w:rPr>
        <w:t>3.</w:t>
      </w:r>
      <w:r w:rsidRPr="005452F7">
        <w:rPr>
          <w:rFonts w:eastAsia="仿宋_GB2312"/>
          <w:sz w:val="34"/>
          <w:szCs w:val="34"/>
        </w:rPr>
        <w:t>档案日常管理模块</w:t>
      </w:r>
      <w:bookmarkEnd w:id="25"/>
      <w:bookmarkEnd w:id="26"/>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档案接收：主要用来接收干部人事档案，对接收的干部人事档案进行录入。</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档案审核：按照《新任干部档案接收标准》设置相应的审核、审批等环节，登记审核出的问题并生成《干部人事档案审核登记表》，表中信息根据干部数字档案审核评分表中项目进行设置。</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档案入库：本模块实现对审核通过的档案办理入库。同时，可打印出入库的详细情况表。</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档案转递：是对系统中的档案进行转递操作，该模块同时设立了条件查询、详细的功能。</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台账管理：对接收、转递、审核、入库的档案统计展示。</w:t>
      </w:r>
    </w:p>
    <w:p w:rsidR="005452F7" w:rsidRPr="005452F7" w:rsidRDefault="005452F7" w:rsidP="005452F7">
      <w:pPr>
        <w:spacing w:line="588" w:lineRule="exact"/>
        <w:ind w:firstLineChars="200" w:firstLine="646"/>
        <w:jc w:val="left"/>
        <w:rPr>
          <w:rFonts w:eastAsia="仿宋_GB2312"/>
          <w:sz w:val="34"/>
          <w:szCs w:val="34"/>
        </w:rPr>
      </w:pPr>
      <w:bookmarkStart w:id="27" w:name="_Toc15835"/>
      <w:bookmarkStart w:id="28" w:name="_Toc14783"/>
      <w:r w:rsidRPr="005452F7">
        <w:rPr>
          <w:rFonts w:eastAsia="仿宋_GB2312"/>
          <w:sz w:val="34"/>
          <w:szCs w:val="34"/>
        </w:rPr>
        <w:t>4.</w:t>
      </w:r>
      <w:r w:rsidRPr="005452F7">
        <w:rPr>
          <w:rFonts w:eastAsia="仿宋_GB2312"/>
          <w:sz w:val="34"/>
          <w:szCs w:val="34"/>
        </w:rPr>
        <w:t>档案整理查缺模块</w:t>
      </w:r>
      <w:bookmarkEnd w:id="27"/>
      <w:bookmarkEnd w:id="28"/>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档案整理登记：本模块实现对整理后的纸质档案信息进行登记，标记出档案的正副本情况，以及审核的结果。</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档案目录查缺：通过查缺模板，可快速分析干部档案目录的查缺情况。</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lastRenderedPageBreak/>
        <w:t>查缺模板管理：通过制定档案查缺模板，提高档案目录查缺的效率。</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档案查缺管理：本模块实现对档案查缺的情况进行统计，同时，形成档案查缺单，便于留存。</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5.</w:t>
      </w:r>
      <w:r w:rsidRPr="005452F7">
        <w:rPr>
          <w:rFonts w:eastAsia="仿宋_GB2312"/>
          <w:sz w:val="34"/>
          <w:szCs w:val="34"/>
        </w:rPr>
        <w:t>预警提示模块</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数字档案审核：系统利用闲时对数字档案达标性进行审核，并对缺页、图片不规范等情况在档案姓名、目录上分别亮黄灯提示，并能按期形成统计汇总。</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退休提示：对到达法定退休年龄干部档案提示，催收退休审批材料，并在材料收齐后自动转移到退休库。</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材料信息审核：收入材料的</w:t>
      </w:r>
      <w:r w:rsidRPr="005452F7">
        <w:rPr>
          <w:rFonts w:eastAsia="仿宋_GB2312"/>
          <w:sz w:val="34"/>
          <w:szCs w:val="34"/>
        </w:rPr>
        <w:t>“</w:t>
      </w:r>
      <w:r w:rsidRPr="005452F7">
        <w:rPr>
          <w:rFonts w:eastAsia="仿宋_GB2312"/>
          <w:sz w:val="34"/>
          <w:szCs w:val="34"/>
        </w:rPr>
        <w:t>三龄</w:t>
      </w:r>
      <w:proofErr w:type="gramStart"/>
      <w:r w:rsidRPr="005452F7">
        <w:rPr>
          <w:rFonts w:eastAsia="仿宋_GB2312"/>
          <w:sz w:val="34"/>
          <w:szCs w:val="34"/>
        </w:rPr>
        <w:t>一</w:t>
      </w:r>
      <w:proofErr w:type="gramEnd"/>
      <w:r w:rsidRPr="005452F7">
        <w:rPr>
          <w:rFonts w:eastAsia="仿宋_GB2312"/>
          <w:sz w:val="34"/>
          <w:szCs w:val="34"/>
        </w:rPr>
        <w:t>历</w:t>
      </w:r>
      <w:r w:rsidRPr="005452F7">
        <w:rPr>
          <w:rFonts w:eastAsia="仿宋_GB2312"/>
          <w:sz w:val="34"/>
          <w:szCs w:val="34"/>
        </w:rPr>
        <w:t>”</w:t>
      </w:r>
      <w:r w:rsidRPr="005452F7">
        <w:rPr>
          <w:rFonts w:eastAsia="仿宋_GB2312"/>
          <w:sz w:val="34"/>
          <w:szCs w:val="34"/>
        </w:rPr>
        <w:t>经</w:t>
      </w:r>
      <w:r w:rsidRPr="005452F7">
        <w:rPr>
          <w:rFonts w:eastAsia="仿宋_GB2312"/>
          <w:sz w:val="34"/>
          <w:szCs w:val="34"/>
        </w:rPr>
        <w:t>OCR</w:t>
      </w:r>
      <w:r w:rsidRPr="005452F7">
        <w:rPr>
          <w:rFonts w:eastAsia="仿宋_GB2312"/>
          <w:sz w:val="34"/>
          <w:szCs w:val="34"/>
        </w:rPr>
        <w:t>识别后，与已录入的干部信息模块比对，不一致的做出预警提示。</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任免材料缺失提示：从干部系统提取最新职务任职时间，与任免类材料中最新任免表目录时间比对，提示缺失情况。</w:t>
      </w:r>
    </w:p>
    <w:p w:rsidR="005452F7" w:rsidRPr="005452F7" w:rsidRDefault="005452F7" w:rsidP="005452F7">
      <w:pPr>
        <w:spacing w:line="588" w:lineRule="exact"/>
        <w:ind w:firstLineChars="200" w:firstLine="649"/>
        <w:jc w:val="left"/>
        <w:rPr>
          <w:rFonts w:eastAsia="楷体_GB2312"/>
          <w:b/>
          <w:bCs/>
          <w:sz w:val="34"/>
          <w:szCs w:val="34"/>
        </w:rPr>
      </w:pPr>
      <w:bookmarkStart w:id="29" w:name="_Toc17826"/>
      <w:bookmarkStart w:id="30" w:name="_Toc30131"/>
      <w:bookmarkStart w:id="31" w:name="_Toc207021772"/>
      <w:r w:rsidRPr="005452F7">
        <w:rPr>
          <w:rFonts w:eastAsia="楷体_GB2312"/>
          <w:b/>
          <w:bCs/>
          <w:sz w:val="34"/>
          <w:szCs w:val="34"/>
        </w:rPr>
        <w:t>（三）干部人事档案利用模块</w:t>
      </w:r>
      <w:bookmarkEnd w:id="29"/>
      <w:bookmarkEnd w:id="30"/>
      <w:bookmarkEnd w:id="31"/>
    </w:p>
    <w:p w:rsidR="005452F7" w:rsidRPr="005452F7" w:rsidRDefault="005452F7" w:rsidP="005452F7">
      <w:pPr>
        <w:spacing w:line="588" w:lineRule="exact"/>
        <w:ind w:firstLineChars="200" w:firstLine="646"/>
        <w:jc w:val="left"/>
        <w:rPr>
          <w:rFonts w:eastAsia="仿宋_GB2312"/>
          <w:sz w:val="34"/>
          <w:szCs w:val="34"/>
        </w:rPr>
      </w:pPr>
      <w:bookmarkStart w:id="32" w:name="_Toc26363"/>
      <w:bookmarkStart w:id="33" w:name="_Toc2561"/>
      <w:r w:rsidRPr="005452F7">
        <w:rPr>
          <w:rFonts w:eastAsia="仿宋_GB2312"/>
          <w:sz w:val="34"/>
          <w:szCs w:val="34"/>
        </w:rPr>
        <w:t>1.</w:t>
      </w:r>
      <w:r w:rsidRPr="005452F7">
        <w:rPr>
          <w:rFonts w:eastAsia="仿宋_GB2312"/>
          <w:sz w:val="34"/>
          <w:szCs w:val="34"/>
        </w:rPr>
        <w:t>干部档案检索模块</w:t>
      </w:r>
      <w:bookmarkEnd w:id="32"/>
      <w:bookmarkEnd w:id="33"/>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档案人员检索：主要是解决日常工作中搜索档案难、繁琐的现象。档案检索功能有全库检索，高级检索，自定义查询，收藏，导出等功能，满足日常档案搜索的工作需要。</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档案目录检索：除对档案进行人员信息检索外，还新增了档案目录检索，可通过档案目录进行检索。</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分级阅览：分级浏览是领导角色的检索浏览功能，可实现通过部门进行档案浏览，其他角色没有该功能。</w:t>
      </w:r>
    </w:p>
    <w:p w:rsidR="005452F7" w:rsidRPr="005452F7" w:rsidRDefault="005452F7" w:rsidP="005452F7">
      <w:pPr>
        <w:spacing w:line="588" w:lineRule="exact"/>
        <w:ind w:firstLineChars="200" w:firstLine="646"/>
        <w:jc w:val="left"/>
        <w:rPr>
          <w:rFonts w:eastAsia="仿宋_GB2312"/>
          <w:sz w:val="34"/>
          <w:szCs w:val="34"/>
        </w:rPr>
      </w:pPr>
      <w:bookmarkStart w:id="34" w:name="_Toc17425"/>
      <w:bookmarkStart w:id="35" w:name="_Toc4917"/>
      <w:r w:rsidRPr="005452F7">
        <w:rPr>
          <w:rFonts w:eastAsia="仿宋_GB2312"/>
          <w:sz w:val="34"/>
          <w:szCs w:val="34"/>
        </w:rPr>
        <w:lastRenderedPageBreak/>
        <w:t>2.</w:t>
      </w:r>
      <w:r w:rsidRPr="005452F7">
        <w:rPr>
          <w:rFonts w:eastAsia="仿宋_GB2312"/>
          <w:sz w:val="34"/>
          <w:szCs w:val="34"/>
        </w:rPr>
        <w:t>干部档案名册模块</w:t>
      </w:r>
      <w:bookmarkEnd w:id="34"/>
      <w:bookmarkEnd w:id="35"/>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干部档案名册分为动态名册和静态名册。动态名册的信息列表是根据档案信息总库的变化而变化的，是实时更新的状态。根据查询时间的不同，显示出相应的查询信息。静态名册是应用于档案名单长期不变化的情况，或者是由动态名册生成；显示名册的生成时间，名册生成后不可更改。</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动态名册与智能库房对接，单独信息列注明档案在智能回转柜位置，也可手动录入位置信息，两种标注方式互不干扰。</w:t>
      </w:r>
    </w:p>
    <w:p w:rsidR="005452F7" w:rsidRPr="005452F7" w:rsidRDefault="005452F7" w:rsidP="005452F7">
      <w:pPr>
        <w:spacing w:line="588" w:lineRule="exact"/>
        <w:ind w:firstLineChars="200" w:firstLine="646"/>
        <w:jc w:val="left"/>
        <w:rPr>
          <w:rFonts w:eastAsia="仿宋_GB2312"/>
          <w:sz w:val="34"/>
          <w:szCs w:val="34"/>
        </w:rPr>
      </w:pPr>
      <w:bookmarkStart w:id="36" w:name="_Toc29445"/>
      <w:bookmarkStart w:id="37" w:name="_Toc7049"/>
      <w:r w:rsidRPr="005452F7">
        <w:rPr>
          <w:rFonts w:eastAsia="仿宋_GB2312"/>
          <w:sz w:val="34"/>
          <w:szCs w:val="34"/>
        </w:rPr>
        <w:t>3.</w:t>
      </w:r>
      <w:r w:rsidRPr="005452F7">
        <w:rPr>
          <w:rFonts w:eastAsia="仿宋_GB2312"/>
          <w:sz w:val="34"/>
          <w:szCs w:val="34"/>
        </w:rPr>
        <w:t>档案统计分析模块</w:t>
      </w:r>
      <w:bookmarkEnd w:id="36"/>
      <w:bookmarkEnd w:id="37"/>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数据概览：通过统计图表实时动态展示系统的学历库、性别库、党派库、年龄库、专业库和档案库等信息，新增查询选项，可对所需信息进行精准查询。</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档案库存统计：可通过档案库存情况和档案数字档案情况对在库档案情况进行查看。</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档案业务分析：该模块对档案管理系统中的业务情况进行统计，可查看档案管理、材料管理、查借阅管理，方便查看档案管理系统的整体业务情况。</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档案更新统计：本模块主要是实现对档案库内档案的更新度进行统计分析。</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归档及时性统计：主要是实现了对借阅档案归档情况的统计分析。</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数字化加工统计：主要是针对规定时间内数字化加工档</w:t>
      </w:r>
      <w:r w:rsidRPr="005452F7">
        <w:rPr>
          <w:rFonts w:eastAsia="仿宋_GB2312"/>
          <w:sz w:val="34"/>
          <w:szCs w:val="34"/>
        </w:rPr>
        <w:lastRenderedPageBreak/>
        <w:t>案情况的统计。</w:t>
      </w:r>
    </w:p>
    <w:p w:rsidR="005452F7" w:rsidRPr="005452F7" w:rsidRDefault="005452F7" w:rsidP="005452F7">
      <w:pPr>
        <w:spacing w:line="588" w:lineRule="exact"/>
        <w:ind w:firstLineChars="200" w:firstLine="646"/>
        <w:jc w:val="left"/>
        <w:rPr>
          <w:rFonts w:eastAsia="仿宋_GB2312"/>
          <w:sz w:val="34"/>
          <w:szCs w:val="34"/>
        </w:rPr>
      </w:pPr>
      <w:bookmarkStart w:id="38" w:name="_Toc14352"/>
      <w:bookmarkStart w:id="39" w:name="_Toc29334"/>
      <w:r w:rsidRPr="005452F7">
        <w:rPr>
          <w:rFonts w:eastAsia="仿宋_GB2312"/>
          <w:sz w:val="34"/>
          <w:szCs w:val="34"/>
        </w:rPr>
        <w:t>4.</w:t>
      </w:r>
      <w:r w:rsidRPr="005452F7">
        <w:rPr>
          <w:rFonts w:eastAsia="仿宋_GB2312"/>
          <w:sz w:val="34"/>
          <w:szCs w:val="34"/>
        </w:rPr>
        <w:t>档案查借阅模块</w:t>
      </w:r>
      <w:bookmarkEnd w:id="38"/>
      <w:bookmarkEnd w:id="39"/>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档案查借阅申请：</w:t>
      </w:r>
      <w:proofErr w:type="gramStart"/>
      <w:r w:rsidRPr="005452F7">
        <w:rPr>
          <w:rFonts w:eastAsia="仿宋_GB2312"/>
          <w:sz w:val="34"/>
          <w:szCs w:val="34"/>
        </w:rPr>
        <w:t>实现线</w:t>
      </w:r>
      <w:proofErr w:type="gramEnd"/>
      <w:r w:rsidRPr="005452F7">
        <w:rPr>
          <w:rFonts w:eastAsia="仿宋_GB2312"/>
          <w:sz w:val="34"/>
          <w:szCs w:val="34"/>
        </w:rPr>
        <w:t>上查阅干部档案的申请、审批和授权等流程，轻松实现</w:t>
      </w:r>
      <w:r w:rsidRPr="005452F7">
        <w:rPr>
          <w:rFonts w:eastAsia="仿宋_GB2312"/>
          <w:sz w:val="34"/>
          <w:szCs w:val="34"/>
        </w:rPr>
        <w:t>“</w:t>
      </w:r>
      <w:r w:rsidRPr="005452F7">
        <w:rPr>
          <w:rFonts w:eastAsia="仿宋_GB2312"/>
          <w:sz w:val="34"/>
          <w:szCs w:val="34"/>
        </w:rPr>
        <w:t>足不出户</w:t>
      </w:r>
      <w:r w:rsidRPr="005452F7">
        <w:rPr>
          <w:rFonts w:eastAsia="仿宋_GB2312"/>
          <w:sz w:val="34"/>
          <w:szCs w:val="34"/>
        </w:rPr>
        <w:t>”</w:t>
      </w:r>
      <w:r w:rsidRPr="005452F7">
        <w:rPr>
          <w:rFonts w:eastAsia="仿宋_GB2312"/>
          <w:sz w:val="34"/>
          <w:szCs w:val="34"/>
        </w:rPr>
        <w:t>即可查阅干部数字档案。申请人需要在线填写查借阅申请单，详细描述查借阅理由、查借阅时间等，并提出申请；该功能是查档用户和审批用户的功能。</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档案查借阅记录：可查看本人的档案查阅申请记录，对档案申请记录进行统计，并对可查阅档案、待归还档案以及申请单处理情况进行查看。</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档案查借阅审批：在收到查借阅申请后，审批人员可以对查借阅申请的内容进行审批，还可查看已审批列表。</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数字档案查阅授权：通过审批人员的审核，审批单到档案管理人员审批授权，可以对查借阅申请的内容重新授权，如查阅时限、查阅时长、档案内容、下载和打印权限等。分为档案授权（常规授权）、快捷授权（越级授权）、重新授权和互动式授权。互动式授权是指，申请人查阅档案过程中，需要打印的部分申请加入打印队列，管理员审批通过后可直接打印。每份材料的打印情况可在管理员端查看。</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纸质档案查借阅管理：对纸质档案的借出、归还、查借阅等行为进行记录，并分别统计，确保对于纸质档案的管理有完善的管理记录，保证纸质档案的使用情况有明晰的展示。</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纸质档案查阅登记：针对于外单位纸质档案查阅业务情</w:t>
      </w:r>
      <w:r w:rsidRPr="005452F7">
        <w:rPr>
          <w:rFonts w:eastAsia="仿宋_GB2312"/>
          <w:sz w:val="34"/>
          <w:szCs w:val="34"/>
        </w:rPr>
        <w:lastRenderedPageBreak/>
        <w:t>况，为了档案安全考虑，系统对流程进行了调整，需由领导或专门审批人员进行审批，审批后档案管理员授权才可查阅，形成查阅记录。</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纸质档案材料借阅登记：针对于外单位纸质档案材料借阅业务情况，为了档案安全考虑，系统对流程进行了调整，需由领导或专门审批人员进行审批，审批后档案管理员授权才可借阅，形成借阅记录。</w:t>
      </w:r>
    </w:p>
    <w:p w:rsidR="005452F7" w:rsidRPr="005452F7" w:rsidRDefault="005452F7" w:rsidP="005452F7">
      <w:pPr>
        <w:spacing w:line="588" w:lineRule="exact"/>
        <w:ind w:firstLineChars="200" w:firstLine="646"/>
        <w:jc w:val="left"/>
        <w:rPr>
          <w:rFonts w:eastAsia="仿宋_GB2312"/>
          <w:sz w:val="34"/>
          <w:szCs w:val="34"/>
        </w:rPr>
      </w:pPr>
      <w:bookmarkStart w:id="40" w:name="_Toc17832"/>
      <w:bookmarkStart w:id="41" w:name="_Toc18879"/>
      <w:r w:rsidRPr="005452F7">
        <w:rPr>
          <w:rFonts w:eastAsia="仿宋_GB2312"/>
          <w:sz w:val="34"/>
          <w:szCs w:val="34"/>
        </w:rPr>
        <w:t>5.</w:t>
      </w:r>
      <w:r w:rsidRPr="005452F7">
        <w:rPr>
          <w:rFonts w:eastAsia="仿宋_GB2312"/>
          <w:sz w:val="34"/>
          <w:szCs w:val="34"/>
        </w:rPr>
        <w:t>人事数字档案识别</w:t>
      </w:r>
      <w:bookmarkEnd w:id="40"/>
      <w:bookmarkEnd w:id="41"/>
      <w:r w:rsidRPr="005452F7">
        <w:rPr>
          <w:rFonts w:eastAsia="仿宋_GB2312"/>
          <w:sz w:val="34"/>
          <w:szCs w:val="34"/>
        </w:rPr>
        <w:t>与利用</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人事数字档案识别模块主要集成</w:t>
      </w:r>
      <w:r w:rsidRPr="005452F7">
        <w:rPr>
          <w:rFonts w:eastAsia="仿宋_GB2312"/>
          <w:sz w:val="34"/>
          <w:szCs w:val="34"/>
        </w:rPr>
        <w:t>OCR</w:t>
      </w:r>
      <w:r w:rsidRPr="005452F7">
        <w:rPr>
          <w:rFonts w:eastAsia="仿宋_GB2312"/>
          <w:sz w:val="34"/>
          <w:szCs w:val="34"/>
        </w:rPr>
        <w:t>技术实现对干部人员档案的整卷或部分扫描，并将扫描后识别的档案全文结果进行存储、分析以及全文检索利用。</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识别任务管理：主要包含：创建识别任务、刷新查询、启动、暂停、删除任务。可以对任务名称、识别人员类别或识别人员、识别档案目录、识别类型机打还是手打进行设置。</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识别结果校正：主要针对识别任务中识别对象的档案扫描识别结果内容进行审核修改校正。</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识别率分析：主要按照任务完成情况、管理类别完成情况、档案分类完成情况三个维度进行扫描识别任务处理进度信息统计。</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人事档案全文检索：人事数字档案扫描任务完成后，扫描结果会存入系统全文库，提供全文检索和全文所在档案页详情及扫描结果查看。</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识别结果利用：将</w:t>
      </w:r>
      <w:r w:rsidRPr="005452F7">
        <w:rPr>
          <w:rFonts w:eastAsia="仿宋_GB2312"/>
          <w:sz w:val="34"/>
          <w:szCs w:val="34"/>
        </w:rPr>
        <w:t>OCR</w:t>
      </w:r>
      <w:r w:rsidRPr="005452F7">
        <w:rPr>
          <w:rFonts w:eastAsia="仿宋_GB2312"/>
          <w:sz w:val="34"/>
          <w:szCs w:val="34"/>
        </w:rPr>
        <w:t>识别结果应用于档案系统信息</w:t>
      </w:r>
      <w:r w:rsidRPr="005452F7">
        <w:rPr>
          <w:rFonts w:eastAsia="仿宋_GB2312"/>
          <w:sz w:val="34"/>
          <w:szCs w:val="34"/>
        </w:rPr>
        <w:lastRenderedPageBreak/>
        <w:t>处理，例如自动导入目录、自动生成干部基本信息、对应关联数据比对校核等。</w:t>
      </w:r>
    </w:p>
    <w:p w:rsidR="005452F7" w:rsidRPr="005452F7" w:rsidRDefault="005452F7" w:rsidP="005452F7">
      <w:pPr>
        <w:spacing w:line="588" w:lineRule="exact"/>
        <w:ind w:firstLineChars="200" w:firstLine="649"/>
        <w:jc w:val="left"/>
        <w:rPr>
          <w:rFonts w:eastAsia="楷体_GB2312"/>
          <w:b/>
          <w:bCs/>
          <w:sz w:val="34"/>
          <w:szCs w:val="34"/>
        </w:rPr>
      </w:pPr>
      <w:bookmarkStart w:id="42" w:name="_Toc207021773"/>
      <w:bookmarkStart w:id="43" w:name="_Toc4421"/>
      <w:bookmarkStart w:id="44" w:name="_Toc10276"/>
      <w:r w:rsidRPr="005452F7">
        <w:rPr>
          <w:rFonts w:eastAsia="楷体_GB2312"/>
          <w:b/>
          <w:bCs/>
          <w:sz w:val="34"/>
          <w:szCs w:val="34"/>
        </w:rPr>
        <w:t>（四）信息管理系统配置模块</w:t>
      </w:r>
      <w:bookmarkEnd w:id="42"/>
      <w:bookmarkEnd w:id="43"/>
      <w:bookmarkEnd w:id="44"/>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信息管理系统配置模块实现系统用户管理、权限分配、角色管理及其它配置项的统一集中管理。本模块</w:t>
      </w:r>
      <w:r w:rsidR="00986AB9" w:rsidRPr="00986AB9">
        <w:rPr>
          <w:rFonts w:eastAsia="仿宋_GB2312" w:hint="eastAsia"/>
          <w:sz w:val="34"/>
          <w:szCs w:val="34"/>
        </w:rPr>
        <w:t>由“组织机构管理”、“管档范围设置”、“档案日志管理”、“数据概览及统计”、“档案日志管理”几个功能模块组成</w:t>
      </w:r>
      <w:r w:rsidRPr="005452F7">
        <w:rPr>
          <w:rFonts w:eastAsia="仿宋_GB2312"/>
          <w:sz w:val="34"/>
          <w:szCs w:val="34"/>
        </w:rPr>
        <w:t>，主要解决系统运行维护、效率优化、数据存储备份、系统迁移、与其他系统对接等主要业务，是系统正常运维、信息加固的必要措施。</w:t>
      </w:r>
    </w:p>
    <w:p w:rsidR="005452F7" w:rsidRPr="005452F7" w:rsidRDefault="005452F7" w:rsidP="005452F7">
      <w:pPr>
        <w:spacing w:line="588" w:lineRule="exact"/>
        <w:ind w:firstLineChars="200" w:firstLine="646"/>
        <w:jc w:val="left"/>
        <w:rPr>
          <w:rFonts w:eastAsia="仿宋_GB2312"/>
          <w:sz w:val="34"/>
          <w:szCs w:val="34"/>
        </w:rPr>
      </w:pPr>
      <w:bookmarkStart w:id="45" w:name="_Toc28128"/>
      <w:bookmarkStart w:id="46" w:name="_Toc14999"/>
      <w:r w:rsidRPr="005452F7">
        <w:rPr>
          <w:rFonts w:eastAsia="仿宋_GB2312"/>
          <w:sz w:val="34"/>
          <w:szCs w:val="34"/>
        </w:rPr>
        <w:t>组织机构管理</w:t>
      </w:r>
      <w:bookmarkEnd w:id="45"/>
      <w:bookmarkEnd w:id="46"/>
      <w:r w:rsidRPr="005452F7">
        <w:rPr>
          <w:rFonts w:eastAsia="仿宋_GB2312"/>
          <w:sz w:val="34"/>
          <w:szCs w:val="34"/>
        </w:rPr>
        <w:t>：是根据各单位的档案所属部门情况进行创建，用于干部数字档案的对应，维护信息包含单位性质和单位级别等信息。</w:t>
      </w:r>
    </w:p>
    <w:p w:rsidR="005452F7" w:rsidRPr="005452F7" w:rsidRDefault="005452F7" w:rsidP="005452F7">
      <w:pPr>
        <w:spacing w:line="588" w:lineRule="exact"/>
        <w:ind w:firstLineChars="200" w:firstLine="646"/>
        <w:jc w:val="left"/>
        <w:rPr>
          <w:rFonts w:eastAsia="仿宋_GB2312"/>
          <w:sz w:val="34"/>
          <w:szCs w:val="34"/>
        </w:rPr>
      </w:pPr>
      <w:bookmarkStart w:id="47" w:name="_Toc12279"/>
      <w:bookmarkStart w:id="48" w:name="_Toc635"/>
      <w:proofErr w:type="gramStart"/>
      <w:r w:rsidRPr="005452F7">
        <w:rPr>
          <w:rFonts w:eastAsia="仿宋_GB2312"/>
          <w:sz w:val="34"/>
          <w:szCs w:val="34"/>
        </w:rPr>
        <w:t>管档范围</w:t>
      </w:r>
      <w:proofErr w:type="gramEnd"/>
      <w:r w:rsidRPr="005452F7">
        <w:rPr>
          <w:rFonts w:eastAsia="仿宋_GB2312"/>
          <w:sz w:val="34"/>
          <w:szCs w:val="34"/>
        </w:rPr>
        <w:t>设置</w:t>
      </w:r>
      <w:bookmarkEnd w:id="47"/>
      <w:bookmarkEnd w:id="48"/>
      <w:r w:rsidRPr="005452F7">
        <w:rPr>
          <w:rFonts w:eastAsia="仿宋_GB2312"/>
          <w:sz w:val="34"/>
          <w:szCs w:val="34"/>
        </w:rPr>
        <w:t>：按照要求单位管理档案处室人员应严格区分，某些部门只能负责相关干部档案，保证档案的安全性，通过</w:t>
      </w:r>
      <w:proofErr w:type="gramStart"/>
      <w:r w:rsidRPr="005452F7">
        <w:rPr>
          <w:rFonts w:eastAsia="仿宋_GB2312"/>
          <w:sz w:val="34"/>
          <w:szCs w:val="34"/>
        </w:rPr>
        <w:t>管档范围</w:t>
      </w:r>
      <w:proofErr w:type="gramEnd"/>
      <w:r w:rsidRPr="005452F7">
        <w:rPr>
          <w:rFonts w:eastAsia="仿宋_GB2312"/>
          <w:sz w:val="34"/>
          <w:szCs w:val="34"/>
        </w:rPr>
        <w:t>设置权限可对系统用户分配所管理的数字档案的范围。</w:t>
      </w:r>
    </w:p>
    <w:p w:rsidR="005452F7" w:rsidRPr="005452F7" w:rsidRDefault="005452F7" w:rsidP="005452F7">
      <w:pPr>
        <w:spacing w:line="588" w:lineRule="exact"/>
        <w:ind w:firstLineChars="200" w:firstLine="646"/>
        <w:jc w:val="left"/>
        <w:rPr>
          <w:rFonts w:eastAsia="仿宋_GB2312"/>
          <w:sz w:val="34"/>
          <w:szCs w:val="34"/>
        </w:rPr>
      </w:pPr>
      <w:bookmarkStart w:id="49" w:name="_Toc26184"/>
      <w:bookmarkStart w:id="50" w:name="_Toc19884"/>
      <w:r w:rsidRPr="005452F7">
        <w:rPr>
          <w:rFonts w:eastAsia="仿宋_GB2312"/>
          <w:sz w:val="34"/>
          <w:szCs w:val="34"/>
        </w:rPr>
        <w:t>档案日志管理</w:t>
      </w:r>
      <w:bookmarkEnd w:id="49"/>
      <w:bookmarkEnd w:id="50"/>
      <w:r w:rsidRPr="005452F7">
        <w:rPr>
          <w:rFonts w:eastAsia="仿宋_GB2312"/>
          <w:sz w:val="34"/>
          <w:szCs w:val="34"/>
        </w:rPr>
        <w:t>：为保证档案安全，浏览和打印档案有具可查，系统可对档案进行的浏览和打印记录，包括档案浏览日志、档案打印日志等。</w:t>
      </w:r>
    </w:p>
    <w:p w:rsidR="005452F7" w:rsidRPr="005452F7" w:rsidRDefault="005452F7" w:rsidP="005452F7">
      <w:pPr>
        <w:spacing w:line="588" w:lineRule="exact"/>
        <w:ind w:firstLineChars="200" w:firstLine="646"/>
        <w:jc w:val="left"/>
        <w:rPr>
          <w:rFonts w:eastAsia="仿宋_GB2312"/>
          <w:sz w:val="34"/>
          <w:szCs w:val="34"/>
        </w:rPr>
      </w:pPr>
      <w:bookmarkStart w:id="51" w:name="_Toc17807"/>
      <w:bookmarkStart w:id="52" w:name="_Toc7394"/>
      <w:r w:rsidRPr="005452F7">
        <w:rPr>
          <w:rFonts w:eastAsia="仿宋_GB2312"/>
          <w:sz w:val="34"/>
          <w:szCs w:val="34"/>
        </w:rPr>
        <w:t>数据概览及统计</w:t>
      </w:r>
      <w:bookmarkEnd w:id="51"/>
      <w:bookmarkEnd w:id="52"/>
      <w:r w:rsidRPr="005452F7">
        <w:rPr>
          <w:rFonts w:eastAsia="仿宋_GB2312"/>
          <w:sz w:val="34"/>
          <w:szCs w:val="34"/>
        </w:rPr>
        <w:t>：为了直观掌握干部人事档案的各维度信息，提供数据支持，系统可提供数据统计，包括档案日常业务统计、材料管理统计等，记录档案管理员实际工作情况，并可对工作进行分析。</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lastRenderedPageBreak/>
        <w:t>系统可以根据实际需求进行元数据的定义，以满足个性化的信息采集，实现系统的简单灵活配置。</w:t>
      </w:r>
    </w:p>
    <w:p w:rsidR="005452F7" w:rsidRPr="005452F7" w:rsidRDefault="005452F7" w:rsidP="005452F7">
      <w:pPr>
        <w:spacing w:line="588" w:lineRule="exact"/>
        <w:ind w:firstLineChars="200" w:firstLine="646"/>
        <w:jc w:val="left"/>
        <w:rPr>
          <w:rFonts w:eastAsia="仿宋_GB2312"/>
          <w:sz w:val="34"/>
          <w:szCs w:val="34"/>
        </w:rPr>
      </w:pPr>
      <w:bookmarkStart w:id="53" w:name="_Toc13331"/>
      <w:bookmarkStart w:id="54" w:name="_Toc21952"/>
      <w:r w:rsidRPr="005452F7">
        <w:rPr>
          <w:rFonts w:eastAsia="仿宋_GB2312"/>
          <w:sz w:val="34"/>
          <w:szCs w:val="34"/>
        </w:rPr>
        <w:t>档案日志管理</w:t>
      </w:r>
      <w:bookmarkEnd w:id="53"/>
      <w:bookmarkEnd w:id="54"/>
      <w:r w:rsidRPr="005452F7">
        <w:rPr>
          <w:rFonts w:eastAsia="仿宋_GB2312"/>
          <w:sz w:val="34"/>
          <w:szCs w:val="34"/>
        </w:rPr>
        <w:t>：能够实现对日常操作的记录，以及基本的系统配置功能，实现有迹可循，有据可依。日志管理包括档案人员分析、功能日志分析、用户日志分析。</w:t>
      </w:r>
    </w:p>
    <w:p w:rsidR="005452F7" w:rsidRPr="005452F7" w:rsidRDefault="005452F7" w:rsidP="005452F7">
      <w:pPr>
        <w:spacing w:line="588" w:lineRule="exact"/>
        <w:ind w:firstLineChars="200" w:firstLine="649"/>
        <w:jc w:val="left"/>
        <w:rPr>
          <w:rFonts w:eastAsia="楷体_GB2312"/>
          <w:b/>
          <w:bCs/>
          <w:sz w:val="34"/>
          <w:szCs w:val="34"/>
        </w:rPr>
      </w:pPr>
      <w:bookmarkStart w:id="55" w:name="_Toc29791"/>
      <w:bookmarkStart w:id="56" w:name="_Toc207021774"/>
      <w:bookmarkStart w:id="57" w:name="_Toc6554"/>
      <w:r w:rsidRPr="005452F7">
        <w:rPr>
          <w:rFonts w:eastAsia="楷体_GB2312"/>
          <w:b/>
          <w:bCs/>
          <w:sz w:val="34"/>
          <w:szCs w:val="34"/>
        </w:rPr>
        <w:t>（五）信息管理系统安全保障模块</w:t>
      </w:r>
      <w:bookmarkEnd w:id="55"/>
      <w:bookmarkEnd w:id="56"/>
      <w:bookmarkEnd w:id="57"/>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干部人事档案相对敏感，有些甚至与密级相关联，对于档案信息，系统安全要求会很高，防止泄密情况发生，出现不安全、不规范的问题。所以信息管理系统安全保障模块是围绕本系统信息数据安全、用户访问安全两个方面建设的功能系统，主要由</w:t>
      </w:r>
      <w:r w:rsidRPr="005452F7">
        <w:rPr>
          <w:rFonts w:eastAsia="仿宋_GB2312"/>
          <w:sz w:val="34"/>
          <w:szCs w:val="34"/>
        </w:rPr>
        <w:t>“</w:t>
      </w:r>
      <w:r w:rsidRPr="005452F7">
        <w:rPr>
          <w:rFonts w:eastAsia="仿宋_GB2312"/>
          <w:sz w:val="34"/>
          <w:szCs w:val="34"/>
        </w:rPr>
        <w:t>权限加密</w:t>
      </w:r>
      <w:r w:rsidRPr="005452F7">
        <w:rPr>
          <w:rFonts w:eastAsia="仿宋_GB2312"/>
          <w:sz w:val="34"/>
          <w:szCs w:val="34"/>
        </w:rPr>
        <w:t>”</w:t>
      </w:r>
      <w:r w:rsidRPr="005452F7">
        <w:rPr>
          <w:rFonts w:eastAsia="仿宋_GB2312"/>
          <w:sz w:val="34"/>
          <w:szCs w:val="34"/>
        </w:rPr>
        <w:t>、</w:t>
      </w:r>
      <w:r w:rsidRPr="005452F7">
        <w:rPr>
          <w:rFonts w:eastAsia="仿宋_GB2312"/>
          <w:sz w:val="34"/>
          <w:szCs w:val="34"/>
        </w:rPr>
        <w:t>“</w:t>
      </w:r>
      <w:r w:rsidRPr="005452F7">
        <w:rPr>
          <w:rFonts w:eastAsia="仿宋_GB2312"/>
          <w:sz w:val="34"/>
          <w:szCs w:val="34"/>
        </w:rPr>
        <w:t>数据安全</w:t>
      </w:r>
      <w:r w:rsidRPr="005452F7">
        <w:rPr>
          <w:rFonts w:eastAsia="仿宋_GB2312"/>
          <w:sz w:val="34"/>
          <w:szCs w:val="34"/>
        </w:rPr>
        <w:t>”</w:t>
      </w:r>
      <w:r w:rsidRPr="005452F7">
        <w:rPr>
          <w:rFonts w:eastAsia="仿宋_GB2312"/>
          <w:sz w:val="34"/>
          <w:szCs w:val="34"/>
        </w:rPr>
        <w:t>、</w:t>
      </w:r>
      <w:r w:rsidRPr="005452F7">
        <w:rPr>
          <w:rFonts w:eastAsia="仿宋_GB2312"/>
          <w:sz w:val="34"/>
          <w:szCs w:val="34"/>
        </w:rPr>
        <w:t>“</w:t>
      </w:r>
      <w:r w:rsidRPr="005452F7">
        <w:rPr>
          <w:rFonts w:eastAsia="仿宋_GB2312"/>
          <w:sz w:val="34"/>
          <w:szCs w:val="34"/>
        </w:rPr>
        <w:t>终端控制</w:t>
      </w:r>
      <w:r w:rsidRPr="005452F7">
        <w:rPr>
          <w:rFonts w:eastAsia="仿宋_GB2312"/>
          <w:sz w:val="34"/>
          <w:szCs w:val="34"/>
        </w:rPr>
        <w:t>”</w:t>
      </w:r>
      <w:r w:rsidRPr="005452F7">
        <w:rPr>
          <w:rFonts w:eastAsia="仿宋_GB2312"/>
          <w:sz w:val="34"/>
          <w:szCs w:val="34"/>
        </w:rPr>
        <w:t>三部分组成，可实现加密传输、区域授权、</w:t>
      </w:r>
      <w:r w:rsidRPr="005452F7">
        <w:rPr>
          <w:rFonts w:eastAsia="仿宋_GB2312"/>
          <w:sz w:val="34"/>
          <w:szCs w:val="34"/>
        </w:rPr>
        <w:t>IP</w:t>
      </w:r>
      <w:r w:rsidRPr="005452F7">
        <w:rPr>
          <w:rFonts w:eastAsia="仿宋_GB2312"/>
          <w:sz w:val="34"/>
          <w:szCs w:val="34"/>
        </w:rPr>
        <w:t>绑定、设备绑定、数字水印、日志管理、审计管理、备份与恢复等功能，是整个系统安全运行的基础。</w:t>
      </w:r>
    </w:p>
    <w:p w:rsidR="005452F7" w:rsidRPr="005452F7" w:rsidRDefault="005452F7" w:rsidP="005452F7">
      <w:pPr>
        <w:spacing w:line="588" w:lineRule="exact"/>
        <w:ind w:firstLineChars="200" w:firstLine="646"/>
        <w:jc w:val="left"/>
        <w:rPr>
          <w:rFonts w:eastAsia="仿宋_GB2312"/>
          <w:sz w:val="34"/>
          <w:szCs w:val="34"/>
        </w:rPr>
      </w:pPr>
      <w:bookmarkStart w:id="58" w:name="_Toc5123"/>
      <w:bookmarkStart w:id="59" w:name="_Toc14198"/>
      <w:r w:rsidRPr="005452F7">
        <w:rPr>
          <w:rFonts w:eastAsia="仿宋_GB2312"/>
          <w:sz w:val="34"/>
          <w:szCs w:val="34"/>
        </w:rPr>
        <w:t>三员管理</w:t>
      </w:r>
      <w:bookmarkEnd w:id="58"/>
      <w:bookmarkEnd w:id="59"/>
      <w:r w:rsidRPr="005452F7">
        <w:rPr>
          <w:rFonts w:eastAsia="仿宋_GB2312"/>
          <w:sz w:val="34"/>
          <w:szCs w:val="34"/>
        </w:rPr>
        <w:t>：参照保密规定设置系统三员进行管理，系统管理员进行系统维护管理，即系统用户管理模块、系统参数设置模块、</w:t>
      </w:r>
      <w:r w:rsidRPr="005452F7">
        <w:rPr>
          <w:rFonts w:eastAsia="仿宋_GB2312"/>
          <w:sz w:val="34"/>
          <w:szCs w:val="34"/>
        </w:rPr>
        <w:t>IP</w:t>
      </w:r>
      <w:r w:rsidRPr="005452F7">
        <w:rPr>
          <w:rFonts w:eastAsia="仿宋_GB2312"/>
          <w:sz w:val="34"/>
          <w:szCs w:val="34"/>
        </w:rPr>
        <w:t>白名单管理模块；安全保密管理员实现安全保密管理模块，即系统角色管理模块、系统权限设模块、</w:t>
      </w:r>
      <w:proofErr w:type="gramStart"/>
      <w:r w:rsidRPr="005452F7">
        <w:rPr>
          <w:rFonts w:eastAsia="仿宋_GB2312"/>
          <w:sz w:val="34"/>
          <w:szCs w:val="34"/>
        </w:rPr>
        <w:t>管档权限</w:t>
      </w:r>
      <w:proofErr w:type="gramEnd"/>
      <w:r w:rsidRPr="005452F7">
        <w:rPr>
          <w:rFonts w:eastAsia="仿宋_GB2312"/>
          <w:sz w:val="34"/>
          <w:szCs w:val="34"/>
        </w:rPr>
        <w:t>设置模块、密码初始化、档案日志、登录日志（普通用户和安全审计员）、操作日志（普通用户和安全审计员）；安全审计人员的日志审核，安全审计人员进行除本角色以外所有用户的操作日志审核，即登录日志（系统管理员和安全保密管理员）、操作日志（系统管理员和安全保密管理员）。三</w:t>
      </w:r>
      <w:r w:rsidRPr="005452F7">
        <w:rPr>
          <w:rFonts w:eastAsia="仿宋_GB2312"/>
          <w:sz w:val="34"/>
          <w:szCs w:val="34"/>
        </w:rPr>
        <w:lastRenderedPageBreak/>
        <w:t>员既相互独立，相互制约。</w:t>
      </w:r>
    </w:p>
    <w:p w:rsidR="005452F7" w:rsidRPr="005452F7" w:rsidRDefault="005452F7" w:rsidP="005452F7">
      <w:pPr>
        <w:spacing w:line="588" w:lineRule="exact"/>
        <w:ind w:firstLineChars="200" w:firstLine="646"/>
        <w:jc w:val="left"/>
        <w:rPr>
          <w:rFonts w:eastAsia="仿宋_GB2312"/>
          <w:sz w:val="34"/>
          <w:szCs w:val="34"/>
        </w:rPr>
      </w:pPr>
      <w:bookmarkStart w:id="60" w:name="_Toc29260"/>
      <w:bookmarkStart w:id="61" w:name="_Toc9290"/>
      <w:r w:rsidRPr="005452F7">
        <w:rPr>
          <w:rFonts w:eastAsia="仿宋_GB2312"/>
          <w:sz w:val="34"/>
          <w:szCs w:val="34"/>
        </w:rPr>
        <w:t>分区域授权</w:t>
      </w:r>
      <w:bookmarkEnd w:id="60"/>
      <w:bookmarkEnd w:id="61"/>
      <w:r w:rsidRPr="005452F7">
        <w:rPr>
          <w:rFonts w:eastAsia="仿宋_GB2312"/>
          <w:sz w:val="34"/>
          <w:szCs w:val="34"/>
        </w:rPr>
        <w:t>：查询用户在进行网上阅档时，系统提供多种授权方式，更好的控制档案阅档范围，更好的规范查阅档案制度。</w:t>
      </w:r>
    </w:p>
    <w:p w:rsidR="005452F7" w:rsidRPr="005452F7" w:rsidRDefault="005452F7" w:rsidP="005452F7">
      <w:pPr>
        <w:spacing w:line="588" w:lineRule="exact"/>
        <w:ind w:firstLineChars="200" w:firstLine="646"/>
        <w:jc w:val="left"/>
        <w:rPr>
          <w:rFonts w:eastAsia="仿宋_GB2312"/>
          <w:sz w:val="34"/>
          <w:szCs w:val="34"/>
        </w:rPr>
      </w:pPr>
      <w:bookmarkStart w:id="62" w:name="_Toc29937"/>
      <w:bookmarkStart w:id="63" w:name="_Toc21844"/>
      <w:r w:rsidRPr="005452F7">
        <w:rPr>
          <w:rFonts w:eastAsia="仿宋_GB2312"/>
          <w:sz w:val="34"/>
          <w:szCs w:val="34"/>
        </w:rPr>
        <w:t>数据安全</w:t>
      </w:r>
      <w:bookmarkEnd w:id="62"/>
      <w:bookmarkEnd w:id="63"/>
      <w:r w:rsidRPr="005452F7">
        <w:rPr>
          <w:rFonts w:eastAsia="仿宋_GB2312"/>
          <w:sz w:val="34"/>
          <w:szCs w:val="34"/>
        </w:rPr>
        <w:t>：数据安全主要作用是提供系统数据安全服务。密级标识，系统提供相关密级标识设定，增强操作用户对数据的安全保密意识；数据检验是对通过系统进行数字化工作产生的数据、各级单位互相转递的数据包进行校验；备份与恢复提供软件系统和数据的备份与恢复功能。</w:t>
      </w:r>
    </w:p>
    <w:p w:rsidR="005452F7" w:rsidRPr="005452F7" w:rsidRDefault="005452F7" w:rsidP="005452F7">
      <w:pPr>
        <w:spacing w:line="588" w:lineRule="exact"/>
        <w:ind w:firstLineChars="200" w:firstLine="646"/>
        <w:jc w:val="left"/>
        <w:rPr>
          <w:rFonts w:eastAsia="仿宋_GB2312"/>
          <w:sz w:val="34"/>
          <w:szCs w:val="34"/>
        </w:rPr>
      </w:pPr>
      <w:bookmarkStart w:id="64" w:name="_Toc24153"/>
      <w:bookmarkStart w:id="65" w:name="_Toc21405"/>
      <w:r w:rsidRPr="005452F7">
        <w:rPr>
          <w:rFonts w:eastAsia="仿宋_GB2312"/>
          <w:sz w:val="34"/>
          <w:szCs w:val="34"/>
        </w:rPr>
        <w:t>加密传输</w:t>
      </w:r>
      <w:bookmarkEnd w:id="64"/>
      <w:bookmarkEnd w:id="65"/>
      <w:r w:rsidRPr="005452F7">
        <w:rPr>
          <w:rFonts w:eastAsia="仿宋_GB2312"/>
          <w:sz w:val="34"/>
          <w:szCs w:val="34"/>
        </w:rPr>
        <w:t>：系统中数据在传输过程中应采用国密算法加密技术，并采用自有知识产权原文传输技术，有效防止非法用户通过截取数据流等手段获取数据信息。</w:t>
      </w:r>
    </w:p>
    <w:p w:rsidR="005452F7" w:rsidRPr="005452F7" w:rsidRDefault="005452F7" w:rsidP="005452F7">
      <w:pPr>
        <w:spacing w:line="588" w:lineRule="exact"/>
        <w:ind w:firstLineChars="200" w:firstLine="646"/>
        <w:jc w:val="left"/>
        <w:rPr>
          <w:rFonts w:eastAsia="仿宋_GB2312"/>
          <w:sz w:val="34"/>
          <w:szCs w:val="34"/>
        </w:rPr>
      </w:pPr>
      <w:bookmarkStart w:id="66" w:name="_Toc5719"/>
      <w:bookmarkStart w:id="67" w:name="_Toc1432"/>
      <w:r w:rsidRPr="005452F7">
        <w:rPr>
          <w:rFonts w:eastAsia="仿宋_GB2312"/>
          <w:sz w:val="34"/>
          <w:szCs w:val="34"/>
        </w:rPr>
        <w:t>加密存储</w:t>
      </w:r>
      <w:bookmarkEnd w:id="66"/>
      <w:bookmarkEnd w:id="67"/>
      <w:r w:rsidRPr="005452F7">
        <w:rPr>
          <w:rFonts w:eastAsia="仿宋_GB2312"/>
          <w:sz w:val="34"/>
          <w:szCs w:val="34"/>
        </w:rPr>
        <w:t>：系统存储加工后人事档案时，应采用国密算法及专用加密技术，实现高压缩比、高保密度存储，并且存储数据只能通过本系统方可进行相关数据的阅览、处理等操作，保证档案数据的安全性（不包含经审核通过后发生的数字档案转递功能）。</w:t>
      </w:r>
    </w:p>
    <w:p w:rsidR="005452F7" w:rsidRPr="005452F7" w:rsidRDefault="005452F7" w:rsidP="005452F7">
      <w:pPr>
        <w:spacing w:line="588" w:lineRule="exact"/>
        <w:ind w:firstLineChars="200" w:firstLine="646"/>
        <w:jc w:val="left"/>
        <w:rPr>
          <w:rFonts w:eastAsia="仿宋_GB2312"/>
          <w:sz w:val="34"/>
          <w:szCs w:val="34"/>
        </w:rPr>
      </w:pPr>
      <w:bookmarkStart w:id="68" w:name="_Toc31620"/>
      <w:bookmarkStart w:id="69" w:name="_Toc24741"/>
      <w:r w:rsidRPr="005452F7">
        <w:rPr>
          <w:rFonts w:eastAsia="仿宋_GB2312"/>
          <w:sz w:val="34"/>
          <w:szCs w:val="34"/>
        </w:rPr>
        <w:t>终端控制</w:t>
      </w:r>
      <w:bookmarkEnd w:id="68"/>
      <w:bookmarkEnd w:id="69"/>
      <w:r w:rsidRPr="005452F7">
        <w:rPr>
          <w:rFonts w:eastAsia="仿宋_GB2312"/>
          <w:sz w:val="34"/>
          <w:szCs w:val="34"/>
        </w:rPr>
        <w:t>：终端控制主要作用是为系统提供终端设备的控制。系统提供</w:t>
      </w:r>
      <w:r w:rsidRPr="005452F7">
        <w:rPr>
          <w:rFonts w:eastAsia="仿宋_GB2312"/>
          <w:sz w:val="34"/>
          <w:szCs w:val="34"/>
        </w:rPr>
        <w:t>IP</w:t>
      </w:r>
      <w:r w:rsidRPr="005452F7">
        <w:rPr>
          <w:rFonts w:eastAsia="仿宋_GB2312"/>
          <w:sz w:val="34"/>
          <w:szCs w:val="34"/>
        </w:rPr>
        <w:t>绑定、特种设备绑定功能，通过绑定相关信息，有利控制软件使用范围、用户账号登录范围，从而保证涉密数据的安全。</w:t>
      </w:r>
    </w:p>
    <w:p w:rsidR="005452F7" w:rsidRPr="005452F7" w:rsidRDefault="005452F7" w:rsidP="005452F7">
      <w:pPr>
        <w:spacing w:line="588" w:lineRule="exact"/>
        <w:ind w:firstLineChars="200" w:firstLine="646"/>
        <w:jc w:val="left"/>
        <w:rPr>
          <w:rFonts w:eastAsia="仿宋_GB2312"/>
          <w:sz w:val="34"/>
          <w:szCs w:val="34"/>
        </w:rPr>
      </w:pPr>
      <w:bookmarkStart w:id="70" w:name="_Toc23823"/>
      <w:bookmarkStart w:id="71" w:name="_Toc31480"/>
      <w:r w:rsidRPr="005452F7">
        <w:rPr>
          <w:rFonts w:eastAsia="仿宋_GB2312"/>
          <w:sz w:val="34"/>
          <w:szCs w:val="34"/>
        </w:rPr>
        <w:t>图像水印</w:t>
      </w:r>
      <w:bookmarkEnd w:id="70"/>
      <w:bookmarkEnd w:id="71"/>
      <w:r w:rsidRPr="005452F7">
        <w:rPr>
          <w:rFonts w:eastAsia="仿宋_GB2312"/>
          <w:sz w:val="34"/>
          <w:szCs w:val="34"/>
        </w:rPr>
        <w:t>：设置系统数字档案水印防止档案被篡改。</w:t>
      </w:r>
    </w:p>
    <w:p w:rsidR="005452F7" w:rsidRPr="005452F7" w:rsidRDefault="005452F7" w:rsidP="005452F7">
      <w:pPr>
        <w:spacing w:line="588" w:lineRule="exact"/>
        <w:ind w:firstLineChars="200" w:firstLine="646"/>
        <w:jc w:val="left"/>
        <w:rPr>
          <w:rFonts w:eastAsia="黑体"/>
          <w:sz w:val="34"/>
          <w:szCs w:val="34"/>
        </w:rPr>
      </w:pPr>
      <w:bookmarkStart w:id="72" w:name="_Toc207021775"/>
      <w:r w:rsidRPr="005452F7">
        <w:rPr>
          <w:rFonts w:eastAsia="黑体"/>
          <w:sz w:val="34"/>
          <w:szCs w:val="34"/>
        </w:rPr>
        <w:t>二、联通其他系统需求</w:t>
      </w:r>
      <w:bookmarkEnd w:id="72"/>
    </w:p>
    <w:p w:rsidR="005452F7" w:rsidRPr="005452F7" w:rsidRDefault="005452F7" w:rsidP="005452F7">
      <w:pPr>
        <w:spacing w:line="588" w:lineRule="exact"/>
        <w:ind w:firstLineChars="200" w:firstLine="649"/>
        <w:jc w:val="left"/>
        <w:rPr>
          <w:rFonts w:eastAsia="楷体_GB2312"/>
          <w:b/>
          <w:bCs/>
          <w:sz w:val="34"/>
          <w:szCs w:val="34"/>
        </w:rPr>
      </w:pPr>
      <w:bookmarkStart w:id="73" w:name="_Toc207021776"/>
      <w:r w:rsidRPr="005452F7">
        <w:rPr>
          <w:rFonts w:eastAsia="楷体_GB2312"/>
          <w:b/>
          <w:bCs/>
          <w:sz w:val="34"/>
          <w:szCs w:val="34"/>
        </w:rPr>
        <w:lastRenderedPageBreak/>
        <w:t>（一）智能档案库房系统集成</w:t>
      </w:r>
      <w:bookmarkEnd w:id="73"/>
      <w:r w:rsidRPr="005452F7">
        <w:rPr>
          <w:rFonts w:eastAsia="楷体_GB2312"/>
          <w:b/>
          <w:bCs/>
          <w:sz w:val="34"/>
          <w:szCs w:val="34"/>
        </w:rPr>
        <w:t>联通</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集成现有智能库房系统，实现库房系统数据与档案信息管理系统数据互联互通。</w:t>
      </w:r>
    </w:p>
    <w:p w:rsidR="005452F7" w:rsidRPr="005452F7" w:rsidRDefault="005452F7" w:rsidP="005452F7">
      <w:pPr>
        <w:spacing w:line="588" w:lineRule="exact"/>
        <w:ind w:firstLineChars="200" w:firstLine="649"/>
        <w:jc w:val="left"/>
        <w:rPr>
          <w:rFonts w:eastAsia="楷体_GB2312"/>
          <w:b/>
          <w:bCs/>
          <w:sz w:val="34"/>
          <w:szCs w:val="34"/>
        </w:rPr>
      </w:pPr>
      <w:bookmarkStart w:id="74" w:name="_Toc207021777"/>
      <w:r w:rsidRPr="005452F7">
        <w:rPr>
          <w:rFonts w:eastAsia="楷体_GB2312"/>
          <w:b/>
          <w:bCs/>
          <w:sz w:val="34"/>
          <w:szCs w:val="34"/>
        </w:rPr>
        <w:t>（二）与干部信息管理系统对接</w:t>
      </w:r>
      <w:bookmarkEnd w:id="74"/>
      <w:r w:rsidRPr="005452F7">
        <w:rPr>
          <w:rFonts w:eastAsia="楷体_GB2312"/>
          <w:b/>
          <w:bCs/>
          <w:sz w:val="34"/>
          <w:szCs w:val="34"/>
        </w:rPr>
        <w:t>联通</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将新建的干部人事档案信息管理系统与现有的干部信息管理系统互联对接，实现数据互联互通，能够根据权限设置干部系统可查看并利用数字档案。</w:t>
      </w:r>
    </w:p>
    <w:p w:rsidR="005452F7" w:rsidRPr="005452F7" w:rsidRDefault="005452F7" w:rsidP="005452F7">
      <w:pPr>
        <w:spacing w:line="588" w:lineRule="exact"/>
        <w:ind w:firstLineChars="200" w:firstLine="646"/>
        <w:jc w:val="left"/>
        <w:rPr>
          <w:rFonts w:eastAsia="黑体"/>
          <w:sz w:val="34"/>
          <w:szCs w:val="34"/>
        </w:rPr>
      </w:pPr>
      <w:bookmarkStart w:id="75" w:name="_Toc207021778"/>
      <w:r w:rsidRPr="005452F7">
        <w:rPr>
          <w:rFonts w:eastAsia="黑体"/>
          <w:sz w:val="34"/>
          <w:szCs w:val="34"/>
        </w:rPr>
        <w:t>三、数据迁移需求</w:t>
      </w:r>
      <w:bookmarkEnd w:id="75"/>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将目前在用系统数据完整迁移至新开发的系统，检查与校验干部数字档案的完整性、可用性，保证干部数字档案目录与干部数字档案一一对应，无差错。同时在迁移过程中保证数据安全，防止数据泄露或丢失等情况。</w:t>
      </w:r>
    </w:p>
    <w:p w:rsidR="005452F7" w:rsidRPr="005452F7" w:rsidRDefault="005452F7" w:rsidP="005452F7">
      <w:pPr>
        <w:spacing w:line="588" w:lineRule="exact"/>
        <w:ind w:firstLineChars="200" w:firstLine="646"/>
        <w:jc w:val="left"/>
        <w:rPr>
          <w:rFonts w:eastAsia="黑体"/>
          <w:sz w:val="34"/>
          <w:szCs w:val="34"/>
        </w:rPr>
      </w:pPr>
      <w:bookmarkStart w:id="76" w:name="_Toc207021779"/>
      <w:r w:rsidRPr="005452F7">
        <w:rPr>
          <w:rFonts w:eastAsia="黑体"/>
          <w:sz w:val="34"/>
          <w:szCs w:val="34"/>
        </w:rPr>
        <w:t>四、非功能需求</w:t>
      </w:r>
      <w:bookmarkEnd w:id="76"/>
    </w:p>
    <w:p w:rsidR="005452F7" w:rsidRPr="005452F7" w:rsidRDefault="005452F7" w:rsidP="005452F7">
      <w:pPr>
        <w:spacing w:line="588" w:lineRule="exact"/>
        <w:ind w:firstLineChars="200" w:firstLine="649"/>
        <w:jc w:val="left"/>
        <w:rPr>
          <w:rFonts w:eastAsia="楷体_GB2312"/>
          <w:b/>
          <w:bCs/>
          <w:sz w:val="34"/>
          <w:szCs w:val="34"/>
        </w:rPr>
      </w:pPr>
      <w:bookmarkStart w:id="77" w:name="_Toc207021780"/>
      <w:r w:rsidRPr="005452F7">
        <w:rPr>
          <w:rFonts w:eastAsia="楷体_GB2312"/>
          <w:b/>
          <w:bCs/>
          <w:sz w:val="34"/>
          <w:szCs w:val="34"/>
        </w:rPr>
        <w:t>（一）技术路线</w:t>
      </w:r>
      <w:bookmarkEnd w:id="77"/>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干部人事档案信息管理系统建设应采用</w:t>
      </w:r>
      <w:r w:rsidRPr="005452F7">
        <w:rPr>
          <w:rFonts w:eastAsia="仿宋_GB2312"/>
          <w:sz w:val="34"/>
          <w:szCs w:val="34"/>
        </w:rPr>
        <w:t>B/S</w:t>
      </w:r>
      <w:r w:rsidRPr="005452F7">
        <w:rPr>
          <w:rFonts w:eastAsia="仿宋_GB2312"/>
          <w:sz w:val="34"/>
          <w:szCs w:val="34"/>
        </w:rPr>
        <w:t>技术架构设计，需基于</w:t>
      </w:r>
      <w:proofErr w:type="gramStart"/>
      <w:r w:rsidRPr="005452F7">
        <w:rPr>
          <w:rFonts w:eastAsia="仿宋_GB2312"/>
          <w:sz w:val="34"/>
          <w:szCs w:val="34"/>
        </w:rPr>
        <w:t>国产信创</w:t>
      </w:r>
      <w:proofErr w:type="gramEnd"/>
      <w:r w:rsidRPr="005452F7">
        <w:rPr>
          <w:rFonts w:eastAsia="仿宋_GB2312"/>
          <w:sz w:val="34"/>
          <w:szCs w:val="34"/>
        </w:rPr>
        <w:t>环境建设，支持龙芯、海光、</w:t>
      </w:r>
      <w:proofErr w:type="gramStart"/>
      <w:r w:rsidRPr="005452F7">
        <w:rPr>
          <w:rFonts w:eastAsia="仿宋_GB2312"/>
          <w:sz w:val="34"/>
          <w:szCs w:val="34"/>
        </w:rPr>
        <w:t>兆芯等</w:t>
      </w:r>
      <w:proofErr w:type="gramEnd"/>
      <w:r w:rsidRPr="005452F7">
        <w:rPr>
          <w:rFonts w:eastAsia="仿宋_GB2312"/>
          <w:sz w:val="34"/>
          <w:szCs w:val="34"/>
        </w:rPr>
        <w:t>国产化芯片，支持麒麟、统信等国产化安全可靠的操作系统，支持金仓、达梦等国产化数据库，支持东方通、宝兰德等国产化中间件，同时开发语言应完全符合国家</w:t>
      </w:r>
      <w:proofErr w:type="gramStart"/>
      <w:r w:rsidRPr="005452F7">
        <w:rPr>
          <w:rFonts w:eastAsia="仿宋_GB2312"/>
          <w:sz w:val="34"/>
          <w:szCs w:val="34"/>
        </w:rPr>
        <w:t>基于信创的</w:t>
      </w:r>
      <w:proofErr w:type="gramEnd"/>
      <w:r w:rsidRPr="005452F7">
        <w:rPr>
          <w:rFonts w:eastAsia="仿宋_GB2312"/>
          <w:sz w:val="34"/>
          <w:szCs w:val="34"/>
        </w:rPr>
        <w:t>要求及未来发展。</w:t>
      </w:r>
    </w:p>
    <w:p w:rsidR="005452F7" w:rsidRPr="005452F7" w:rsidRDefault="005452F7" w:rsidP="005452F7">
      <w:pPr>
        <w:spacing w:line="588" w:lineRule="exact"/>
        <w:ind w:firstLineChars="200" w:firstLine="649"/>
        <w:jc w:val="left"/>
        <w:rPr>
          <w:rFonts w:eastAsia="楷体_GB2312"/>
          <w:b/>
          <w:bCs/>
          <w:sz w:val="34"/>
          <w:szCs w:val="34"/>
        </w:rPr>
      </w:pPr>
      <w:bookmarkStart w:id="78" w:name="_Toc207021781"/>
      <w:r w:rsidRPr="005452F7">
        <w:rPr>
          <w:rFonts w:eastAsia="楷体_GB2312"/>
          <w:b/>
          <w:bCs/>
          <w:sz w:val="34"/>
          <w:szCs w:val="34"/>
        </w:rPr>
        <w:t>（二）系统安全需求</w:t>
      </w:r>
      <w:bookmarkEnd w:id="78"/>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系统需采用三员分立原则进行系统安全管理设计，确保档案管理权限的合理分配和使用。系统需要满足加密传输及</w:t>
      </w:r>
      <w:r w:rsidRPr="005452F7">
        <w:rPr>
          <w:rFonts w:eastAsia="仿宋_GB2312"/>
          <w:sz w:val="34"/>
          <w:szCs w:val="34"/>
        </w:rPr>
        <w:lastRenderedPageBreak/>
        <w:t>加密存储。系统采用最小授权原则，用户可根据授权查看数字档案的任意区域。</w:t>
      </w:r>
    </w:p>
    <w:p w:rsidR="005452F7" w:rsidRPr="005452F7" w:rsidRDefault="005452F7" w:rsidP="005452F7">
      <w:pPr>
        <w:spacing w:line="588" w:lineRule="exact"/>
        <w:ind w:firstLineChars="200" w:firstLine="649"/>
        <w:jc w:val="left"/>
        <w:rPr>
          <w:rFonts w:eastAsia="楷体_GB2312"/>
          <w:b/>
          <w:bCs/>
          <w:sz w:val="34"/>
          <w:szCs w:val="34"/>
        </w:rPr>
      </w:pPr>
      <w:bookmarkStart w:id="79" w:name="_Toc207021782"/>
      <w:r w:rsidRPr="005452F7">
        <w:rPr>
          <w:rFonts w:eastAsia="楷体_GB2312"/>
          <w:b/>
          <w:bCs/>
          <w:sz w:val="34"/>
          <w:szCs w:val="34"/>
        </w:rPr>
        <w:t>（三）易用性</w:t>
      </w:r>
      <w:bookmarkEnd w:id="79"/>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系统总体设计充分考虑组织系统业务需求，同时结合用户的使用习惯和要求，系统应易于理解、便于操作，用户界面直观友好，操作流程简洁，注重用户体验，使系统各项功能易见、易学、易用；系统提供灵活易用的业务流程设置、管理维护的手段和机制，保证系统维护人员能够根据业务需要，方便快捷地完成工作流程的调整。</w:t>
      </w:r>
    </w:p>
    <w:p w:rsidR="005452F7" w:rsidRPr="005452F7" w:rsidRDefault="005452F7" w:rsidP="005452F7">
      <w:pPr>
        <w:spacing w:line="588" w:lineRule="exact"/>
        <w:ind w:firstLineChars="200" w:firstLine="649"/>
        <w:jc w:val="left"/>
        <w:rPr>
          <w:rFonts w:eastAsia="楷体_GB2312"/>
          <w:b/>
          <w:bCs/>
          <w:sz w:val="34"/>
          <w:szCs w:val="34"/>
        </w:rPr>
      </w:pPr>
      <w:bookmarkStart w:id="80" w:name="_Toc207021783"/>
      <w:r w:rsidRPr="005452F7">
        <w:rPr>
          <w:rFonts w:eastAsia="楷体_GB2312"/>
          <w:b/>
          <w:bCs/>
          <w:sz w:val="34"/>
          <w:szCs w:val="34"/>
        </w:rPr>
        <w:t>（四）业务响应</w:t>
      </w:r>
      <w:bookmarkEnd w:id="80"/>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业务响应时间：</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首页访问平均响应时间不得超过</w:t>
      </w:r>
      <w:r w:rsidRPr="005452F7">
        <w:rPr>
          <w:rFonts w:eastAsia="仿宋_GB2312"/>
          <w:sz w:val="34"/>
          <w:szCs w:val="34"/>
        </w:rPr>
        <w:t>2</w:t>
      </w:r>
      <w:r w:rsidRPr="005452F7">
        <w:rPr>
          <w:rFonts w:eastAsia="仿宋_GB2312"/>
          <w:sz w:val="34"/>
          <w:szCs w:val="34"/>
        </w:rPr>
        <w:t>秒</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系统登录平均响应时间不得超过</w:t>
      </w:r>
      <w:r w:rsidRPr="005452F7">
        <w:rPr>
          <w:rFonts w:eastAsia="仿宋_GB2312"/>
          <w:sz w:val="34"/>
          <w:szCs w:val="34"/>
        </w:rPr>
        <w:t>3</w:t>
      </w:r>
      <w:r w:rsidRPr="005452F7">
        <w:rPr>
          <w:rFonts w:eastAsia="仿宋_GB2312"/>
          <w:sz w:val="34"/>
          <w:szCs w:val="34"/>
        </w:rPr>
        <w:t>秒</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执行简单查询、添加和删除业务时，平均响应时间不得超过</w:t>
      </w:r>
      <w:r w:rsidRPr="005452F7">
        <w:rPr>
          <w:rFonts w:eastAsia="仿宋_GB2312"/>
          <w:sz w:val="34"/>
          <w:szCs w:val="34"/>
        </w:rPr>
        <w:t>3</w:t>
      </w:r>
      <w:r w:rsidRPr="005452F7">
        <w:rPr>
          <w:rFonts w:eastAsia="仿宋_GB2312"/>
          <w:sz w:val="34"/>
          <w:szCs w:val="34"/>
        </w:rPr>
        <w:t>秒；执行复杂的综合业务（同时包括查询、添加、删除等操作请求）时，平均响应时间不得超过</w:t>
      </w:r>
      <w:r w:rsidRPr="005452F7">
        <w:rPr>
          <w:rFonts w:eastAsia="仿宋_GB2312"/>
          <w:sz w:val="34"/>
          <w:szCs w:val="34"/>
        </w:rPr>
        <w:t>5</w:t>
      </w:r>
      <w:r w:rsidRPr="005452F7">
        <w:rPr>
          <w:rFonts w:eastAsia="仿宋_GB2312"/>
          <w:sz w:val="34"/>
          <w:szCs w:val="34"/>
        </w:rPr>
        <w:t>秒。</w:t>
      </w:r>
    </w:p>
    <w:p w:rsidR="005452F7" w:rsidRPr="005452F7" w:rsidRDefault="005452F7" w:rsidP="005452F7">
      <w:pPr>
        <w:spacing w:line="588" w:lineRule="exact"/>
        <w:ind w:firstLineChars="200" w:firstLine="646"/>
        <w:jc w:val="left"/>
        <w:rPr>
          <w:rFonts w:eastAsia="仿宋_GB2312"/>
          <w:sz w:val="34"/>
          <w:szCs w:val="34"/>
        </w:rPr>
      </w:pPr>
      <w:r w:rsidRPr="005452F7">
        <w:rPr>
          <w:rFonts w:eastAsia="仿宋_GB2312"/>
          <w:sz w:val="34"/>
          <w:szCs w:val="34"/>
        </w:rPr>
        <w:t>接口调用</w:t>
      </w:r>
      <w:proofErr w:type="gramStart"/>
      <w:r w:rsidRPr="005452F7">
        <w:rPr>
          <w:rFonts w:eastAsia="仿宋_GB2312"/>
          <w:sz w:val="34"/>
          <w:szCs w:val="34"/>
        </w:rPr>
        <w:t>响应时间响应时间</w:t>
      </w:r>
      <w:proofErr w:type="gramEnd"/>
      <w:r w:rsidRPr="005452F7">
        <w:rPr>
          <w:rFonts w:eastAsia="仿宋_GB2312"/>
          <w:sz w:val="34"/>
          <w:szCs w:val="34"/>
        </w:rPr>
        <w:t>毫秒级。</w:t>
      </w:r>
    </w:p>
    <w:p w:rsidR="00381CB7" w:rsidRDefault="00844D3D" w:rsidP="00212AAF">
      <w:pPr>
        <w:spacing w:line="360" w:lineRule="auto"/>
        <w:ind w:firstLineChars="200" w:firstLine="446"/>
        <w:outlineLvl w:val="0"/>
        <w:rPr>
          <w:sz w:val="24"/>
        </w:rPr>
      </w:pPr>
      <w:r>
        <w:rPr>
          <w:rFonts w:hAnsiTheme="minorEastAsia" w:hint="eastAsia"/>
          <w:sz w:val="24"/>
        </w:rPr>
        <w:t>注：</w:t>
      </w:r>
    </w:p>
    <w:p w:rsidR="00381CB7" w:rsidRDefault="00844D3D" w:rsidP="00212AAF">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Pr="00647DFF" w:rsidRDefault="00844D3D" w:rsidP="00212AAF">
      <w:pPr>
        <w:spacing w:line="360" w:lineRule="auto"/>
        <w:ind w:firstLineChars="200" w:firstLine="446"/>
        <w:outlineLvl w:val="0"/>
        <w:rPr>
          <w:sz w:val="24"/>
        </w:rPr>
      </w:pPr>
      <w:r w:rsidRPr="00647DFF">
        <w:rPr>
          <w:rFonts w:hAnsiTheme="minorEastAsia" w:hint="eastAsia"/>
          <w:sz w:val="24"/>
        </w:rPr>
        <w:t>加注</w:t>
      </w:r>
      <w:r w:rsidRPr="00647DFF">
        <w:rPr>
          <w:rFonts w:hint="eastAsia"/>
          <w:sz w:val="24"/>
        </w:rPr>
        <w:t>“▲”</w:t>
      </w:r>
      <w:r w:rsidRPr="00647DFF">
        <w:rPr>
          <w:rFonts w:hAnsiTheme="minorEastAsia" w:hint="eastAsia"/>
          <w:sz w:val="24"/>
        </w:rPr>
        <w:t>号的产品为核心产品（如项目需求书中未明确核心产品，则视为全部产品均为核心产品），任意一种核心产品为同一品牌时，按照第三部分第</w:t>
      </w:r>
      <w:r w:rsidRPr="00647DFF">
        <w:rPr>
          <w:rFonts w:hint="eastAsia"/>
          <w:sz w:val="24"/>
        </w:rPr>
        <w:t>32.4</w:t>
      </w:r>
      <w:r w:rsidRPr="00647DFF">
        <w:rPr>
          <w:rFonts w:hAnsiTheme="minorEastAsia" w:hint="eastAsia"/>
          <w:sz w:val="24"/>
        </w:rPr>
        <w:t>条款执行。</w:t>
      </w:r>
    </w:p>
    <w:p w:rsidR="00381CB7" w:rsidRDefault="00844D3D" w:rsidP="00212AAF">
      <w:pPr>
        <w:spacing w:line="360" w:lineRule="auto"/>
        <w:ind w:firstLineChars="200" w:firstLine="446"/>
        <w:outlineLvl w:val="0"/>
        <w:rPr>
          <w:sz w:val="24"/>
        </w:rPr>
      </w:pPr>
      <w:r w:rsidRPr="00647DFF">
        <w:rPr>
          <w:rFonts w:hAnsiTheme="minorEastAsia" w:hint="eastAsia"/>
          <w:sz w:val="24"/>
        </w:rPr>
        <w:t>加注</w:t>
      </w:r>
      <w:r w:rsidRPr="00647DFF">
        <w:rPr>
          <w:rFonts w:hint="eastAsia"/>
          <w:sz w:val="24"/>
        </w:rPr>
        <w:t>“■”</w:t>
      </w:r>
      <w:r w:rsidRPr="00647DFF">
        <w:rPr>
          <w:rFonts w:hAnsiTheme="minorEastAsia" w:hint="eastAsia"/>
          <w:sz w:val="24"/>
        </w:rPr>
        <w:t>号</w:t>
      </w:r>
      <w:r>
        <w:rPr>
          <w:rFonts w:hAnsiTheme="minorEastAsia" w:hint="eastAsia"/>
          <w:sz w:val="24"/>
        </w:rPr>
        <w:t>的产品属于现行节能产品政府采购强制采购的产品，投标人只能选择符合按照《关于调整优化节能产品、环境标志产品政府采购执行机制的通知》（财库</w:t>
      </w:r>
      <w:r>
        <w:rPr>
          <w:rFonts w:hAnsiTheme="minorEastAsia" w:hint="eastAsia"/>
          <w:sz w:val="24"/>
        </w:rPr>
        <w:lastRenderedPageBreak/>
        <w:t>〔</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0A4FB6">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0A4FB6">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0A4FB6">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W w:w="0" w:type="auto"/>
        <w:tblLook w:val="04A0" w:firstRow="1" w:lastRow="0" w:firstColumn="1" w:lastColumn="0" w:noHBand="0" w:noVBand="1"/>
      </w:tblPr>
      <w:tblGrid>
        <w:gridCol w:w="4264"/>
        <w:gridCol w:w="4264"/>
      </w:tblGrid>
      <w:tr w:rsidR="00796CC4" w:rsidRPr="000F460C" w:rsidTr="002F0FFD">
        <w:tc>
          <w:tcPr>
            <w:tcW w:w="4264" w:type="dxa"/>
          </w:tcPr>
          <w:p w:rsidR="00796CC4" w:rsidRPr="000F460C" w:rsidRDefault="00796CC4" w:rsidP="002F0FFD">
            <w:pPr>
              <w:spacing w:line="360" w:lineRule="auto"/>
              <w:jc w:val="left"/>
              <w:rPr>
                <w:sz w:val="24"/>
              </w:rPr>
            </w:pPr>
            <w:r w:rsidRPr="000F460C">
              <w:rPr>
                <w:sz w:val="24"/>
              </w:rPr>
              <w:t>投标代表人身份证正面</w:t>
            </w:r>
          </w:p>
          <w:p w:rsidR="00796CC4" w:rsidRPr="000F460C" w:rsidRDefault="00796CC4" w:rsidP="002F0FFD">
            <w:pPr>
              <w:spacing w:line="360" w:lineRule="auto"/>
              <w:jc w:val="left"/>
              <w:rPr>
                <w:sz w:val="24"/>
              </w:rPr>
            </w:pPr>
          </w:p>
          <w:p w:rsidR="00796CC4" w:rsidRPr="000F460C" w:rsidRDefault="00796CC4" w:rsidP="002F0FFD">
            <w:pPr>
              <w:spacing w:line="360" w:lineRule="auto"/>
              <w:jc w:val="left"/>
              <w:rPr>
                <w:sz w:val="24"/>
              </w:rPr>
            </w:pPr>
          </w:p>
          <w:p w:rsidR="00796CC4" w:rsidRPr="000F460C" w:rsidRDefault="00796CC4" w:rsidP="002F0FFD">
            <w:pPr>
              <w:spacing w:line="360" w:lineRule="auto"/>
              <w:jc w:val="left"/>
              <w:rPr>
                <w:sz w:val="24"/>
              </w:rPr>
            </w:pPr>
          </w:p>
          <w:p w:rsidR="00796CC4" w:rsidRPr="000F460C" w:rsidRDefault="00796CC4" w:rsidP="002F0FFD">
            <w:pPr>
              <w:spacing w:line="360" w:lineRule="auto"/>
              <w:jc w:val="left"/>
              <w:rPr>
                <w:sz w:val="24"/>
              </w:rPr>
            </w:pPr>
          </w:p>
          <w:p w:rsidR="00796CC4" w:rsidRPr="000F460C" w:rsidRDefault="00796CC4" w:rsidP="002F0FFD">
            <w:pPr>
              <w:spacing w:line="360" w:lineRule="auto"/>
              <w:jc w:val="left"/>
              <w:rPr>
                <w:sz w:val="24"/>
              </w:rPr>
            </w:pPr>
          </w:p>
        </w:tc>
        <w:tc>
          <w:tcPr>
            <w:tcW w:w="4264" w:type="dxa"/>
          </w:tcPr>
          <w:p w:rsidR="00796CC4" w:rsidRPr="000F460C" w:rsidRDefault="00796CC4" w:rsidP="002F0FFD">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0A4FB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Default="00844D3D" w:rsidP="000A4FB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81" w:name="OLE_LINK13"/>
      <w:bookmarkStart w:id="82"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81"/>
    <w:bookmarkEnd w:id="82"/>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p w:rsidR="00381CB7" w:rsidRDefault="00381CB7">
      <w:pPr>
        <w:tabs>
          <w:tab w:val="left" w:pos="360"/>
        </w:tabs>
        <w:spacing w:line="360" w:lineRule="auto"/>
        <w:ind w:firstLineChars="200" w:firstLine="448"/>
        <w:rPr>
          <w:b/>
          <w:bCs/>
          <w:sz w:val="24"/>
        </w:rPr>
      </w:pPr>
    </w:p>
    <w:sectPr w:rsidR="00381CB7" w:rsidSect="00381CB7">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383E" w:rsidRDefault="009A383E" w:rsidP="00381CB7">
      <w:r>
        <w:separator/>
      </w:r>
    </w:p>
  </w:endnote>
  <w:endnote w:type="continuationSeparator" w:id="0">
    <w:p w:rsidR="009A383E" w:rsidRDefault="009A383E"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等线">
    <w:altName w:val="微软雅黑"/>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小标宋简体">
    <w:altName w:val="仿宋"/>
    <w:charset w:val="86"/>
    <w:family w:val="auto"/>
    <w:pitch w:val="variable"/>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A2B" w:rsidRDefault="00906A2B">
    <w:pPr>
      <w:pStyle w:val="a8"/>
      <w:jc w:val="center"/>
    </w:pPr>
    <w:r>
      <w:rPr>
        <w:b/>
      </w:rPr>
      <w:fldChar w:fldCharType="begin"/>
    </w:r>
    <w:r>
      <w:rPr>
        <w:b/>
      </w:rPr>
      <w:instrText>PAGE  \* Arabic  \* MERGEFORMAT</w:instrText>
    </w:r>
    <w:r>
      <w:rPr>
        <w:b/>
      </w:rPr>
      <w:fldChar w:fldCharType="separate"/>
    </w:r>
    <w:r w:rsidR="00DE6668" w:rsidRPr="00DE6668">
      <w:rPr>
        <w:b/>
        <w:noProof/>
        <w:lang w:val="zh-CN"/>
      </w:rPr>
      <w:t>8</w:t>
    </w:r>
    <w:r>
      <w:rPr>
        <w:b/>
      </w:rPr>
      <w:fldChar w:fldCharType="end"/>
    </w:r>
  </w:p>
  <w:p w:rsidR="00906A2B" w:rsidRDefault="00906A2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383E" w:rsidRDefault="009A383E" w:rsidP="00381CB7">
      <w:r>
        <w:separator/>
      </w:r>
    </w:p>
  </w:footnote>
  <w:footnote w:type="continuationSeparator" w:id="0">
    <w:p w:rsidR="009A383E" w:rsidRDefault="009A383E"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BE4894"/>
    <w:multiLevelType w:val="singleLevel"/>
    <w:tmpl w:val="84BE4894"/>
    <w:lvl w:ilvl="0">
      <w:start w:val="1"/>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8146E2B"/>
    <w:multiLevelType w:val="hybridMultilevel"/>
    <w:tmpl w:val="DC6E1AE0"/>
    <w:lvl w:ilvl="0" w:tplc="E7425E36">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3121654"/>
    <w:multiLevelType w:val="hybridMultilevel"/>
    <w:tmpl w:val="1CA66C10"/>
    <w:lvl w:ilvl="0" w:tplc="D444C690">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2"/>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3"/>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B8E08CF"/>
    <w:multiLevelType w:val="singleLevel"/>
    <w:tmpl w:val="4B8E08CF"/>
    <w:lvl w:ilvl="0">
      <w:start w:val="3"/>
      <w:numFmt w:val="decimal"/>
      <w:suff w:val="nothing"/>
      <w:lvlText w:val="%1、"/>
      <w:lvlJc w:val="left"/>
    </w:lvl>
  </w:abstractNum>
  <w:abstractNum w:abstractNumId="11">
    <w:nsid w:val="636A1B83"/>
    <w:multiLevelType w:val="hybridMultilevel"/>
    <w:tmpl w:val="539C22AC"/>
    <w:lvl w:ilvl="0" w:tplc="6CAC5B9E">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9"/>
  </w:num>
  <w:num w:numId="2">
    <w:abstractNumId w:val="1"/>
  </w:num>
  <w:num w:numId="3">
    <w:abstractNumId w:val="8"/>
  </w:num>
  <w:num w:numId="4">
    <w:abstractNumId w:val="3"/>
  </w:num>
  <w:num w:numId="5">
    <w:abstractNumId w:val="2"/>
  </w:num>
  <w:num w:numId="6">
    <w:abstractNumId w:val="4"/>
  </w:num>
  <w:num w:numId="7">
    <w:abstractNumId w:val="6"/>
  </w:num>
  <w:num w:numId="8">
    <w:abstractNumId w:val="7"/>
  </w:num>
  <w:num w:numId="9">
    <w:abstractNumId w:val="11"/>
  </w:num>
  <w:num w:numId="10">
    <w:abstractNumId w:val="0"/>
  </w:num>
  <w:num w:numId="11">
    <w:abstractNumId w:val="1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370"/>
    <w:rsid w:val="00020A5D"/>
    <w:rsid w:val="000227B2"/>
    <w:rsid w:val="00025E3C"/>
    <w:rsid w:val="000308AC"/>
    <w:rsid w:val="00030BD8"/>
    <w:rsid w:val="00032015"/>
    <w:rsid w:val="00033D1E"/>
    <w:rsid w:val="000356AE"/>
    <w:rsid w:val="000361B9"/>
    <w:rsid w:val="00036A32"/>
    <w:rsid w:val="00037116"/>
    <w:rsid w:val="000403B6"/>
    <w:rsid w:val="00040E37"/>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668E"/>
    <w:rsid w:val="000671A1"/>
    <w:rsid w:val="000675EC"/>
    <w:rsid w:val="0007081F"/>
    <w:rsid w:val="000708B2"/>
    <w:rsid w:val="00070E0E"/>
    <w:rsid w:val="000716AA"/>
    <w:rsid w:val="00071F3B"/>
    <w:rsid w:val="000721B6"/>
    <w:rsid w:val="00072543"/>
    <w:rsid w:val="00074F44"/>
    <w:rsid w:val="00075096"/>
    <w:rsid w:val="000756A0"/>
    <w:rsid w:val="00075BCB"/>
    <w:rsid w:val="00075C85"/>
    <w:rsid w:val="00076BA5"/>
    <w:rsid w:val="000775F5"/>
    <w:rsid w:val="00081168"/>
    <w:rsid w:val="000822B1"/>
    <w:rsid w:val="0008252F"/>
    <w:rsid w:val="00082572"/>
    <w:rsid w:val="000826F9"/>
    <w:rsid w:val="00086EBE"/>
    <w:rsid w:val="000871A1"/>
    <w:rsid w:val="00092400"/>
    <w:rsid w:val="00095252"/>
    <w:rsid w:val="000A0277"/>
    <w:rsid w:val="000A119B"/>
    <w:rsid w:val="000A14FA"/>
    <w:rsid w:val="000A3F59"/>
    <w:rsid w:val="000A4FB6"/>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49B"/>
    <w:rsid w:val="000E6A76"/>
    <w:rsid w:val="000F0768"/>
    <w:rsid w:val="000F106F"/>
    <w:rsid w:val="000F1202"/>
    <w:rsid w:val="000F1454"/>
    <w:rsid w:val="000F48D9"/>
    <w:rsid w:val="000F4B95"/>
    <w:rsid w:val="000F53CB"/>
    <w:rsid w:val="000F5C82"/>
    <w:rsid w:val="000F6957"/>
    <w:rsid w:val="00100EA8"/>
    <w:rsid w:val="0010200C"/>
    <w:rsid w:val="00104096"/>
    <w:rsid w:val="00104EFC"/>
    <w:rsid w:val="00105853"/>
    <w:rsid w:val="0010588B"/>
    <w:rsid w:val="0010775A"/>
    <w:rsid w:val="001106F6"/>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033F"/>
    <w:rsid w:val="00150DF6"/>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0006"/>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1642"/>
    <w:rsid w:val="001B2525"/>
    <w:rsid w:val="001B35FC"/>
    <w:rsid w:val="001B5BEA"/>
    <w:rsid w:val="001C0E64"/>
    <w:rsid w:val="001C1366"/>
    <w:rsid w:val="001C1981"/>
    <w:rsid w:val="001C50CC"/>
    <w:rsid w:val="001C5152"/>
    <w:rsid w:val="001C7255"/>
    <w:rsid w:val="001D1850"/>
    <w:rsid w:val="001E11B1"/>
    <w:rsid w:val="001E3CB7"/>
    <w:rsid w:val="001F2B50"/>
    <w:rsid w:val="001F3072"/>
    <w:rsid w:val="001F345B"/>
    <w:rsid w:val="001F65EF"/>
    <w:rsid w:val="00200E3F"/>
    <w:rsid w:val="0020162A"/>
    <w:rsid w:val="002027E3"/>
    <w:rsid w:val="00204D75"/>
    <w:rsid w:val="00210D0A"/>
    <w:rsid w:val="002113A2"/>
    <w:rsid w:val="00212AAF"/>
    <w:rsid w:val="00212E26"/>
    <w:rsid w:val="00212FB4"/>
    <w:rsid w:val="0021418F"/>
    <w:rsid w:val="002144D3"/>
    <w:rsid w:val="00214D65"/>
    <w:rsid w:val="00215D4A"/>
    <w:rsid w:val="0021638D"/>
    <w:rsid w:val="00217746"/>
    <w:rsid w:val="00224509"/>
    <w:rsid w:val="00225C2F"/>
    <w:rsid w:val="00226572"/>
    <w:rsid w:val="00230077"/>
    <w:rsid w:val="00230690"/>
    <w:rsid w:val="00230F3B"/>
    <w:rsid w:val="002314E2"/>
    <w:rsid w:val="00231752"/>
    <w:rsid w:val="002319A3"/>
    <w:rsid w:val="00233239"/>
    <w:rsid w:val="00243DC1"/>
    <w:rsid w:val="00244482"/>
    <w:rsid w:val="00246389"/>
    <w:rsid w:val="0024790F"/>
    <w:rsid w:val="00251ED7"/>
    <w:rsid w:val="0025218F"/>
    <w:rsid w:val="00254237"/>
    <w:rsid w:val="00257867"/>
    <w:rsid w:val="00261C83"/>
    <w:rsid w:val="002638F8"/>
    <w:rsid w:val="002644D7"/>
    <w:rsid w:val="0026492F"/>
    <w:rsid w:val="00264C92"/>
    <w:rsid w:val="00264E75"/>
    <w:rsid w:val="00264E8A"/>
    <w:rsid w:val="00265B2C"/>
    <w:rsid w:val="00266956"/>
    <w:rsid w:val="002729BD"/>
    <w:rsid w:val="00274CF5"/>
    <w:rsid w:val="00277427"/>
    <w:rsid w:val="002804EC"/>
    <w:rsid w:val="00283542"/>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25AF"/>
    <w:rsid w:val="002D57F1"/>
    <w:rsid w:val="002D5B4E"/>
    <w:rsid w:val="002E4011"/>
    <w:rsid w:val="002E65F8"/>
    <w:rsid w:val="002E732E"/>
    <w:rsid w:val="002F0FFD"/>
    <w:rsid w:val="002F1119"/>
    <w:rsid w:val="002F16C0"/>
    <w:rsid w:val="002F245E"/>
    <w:rsid w:val="002F4792"/>
    <w:rsid w:val="002F77A7"/>
    <w:rsid w:val="0031086D"/>
    <w:rsid w:val="00321091"/>
    <w:rsid w:val="00321317"/>
    <w:rsid w:val="00321DA5"/>
    <w:rsid w:val="00322EA4"/>
    <w:rsid w:val="003231EA"/>
    <w:rsid w:val="00323692"/>
    <w:rsid w:val="0032567E"/>
    <w:rsid w:val="00325832"/>
    <w:rsid w:val="003260F8"/>
    <w:rsid w:val="003265E2"/>
    <w:rsid w:val="00331D91"/>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0C18"/>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5B2"/>
    <w:rsid w:val="003A4B1D"/>
    <w:rsid w:val="003A58F8"/>
    <w:rsid w:val="003A6738"/>
    <w:rsid w:val="003A7FEB"/>
    <w:rsid w:val="003B4375"/>
    <w:rsid w:val="003B4FB4"/>
    <w:rsid w:val="003B5849"/>
    <w:rsid w:val="003B5C2C"/>
    <w:rsid w:val="003B6D2D"/>
    <w:rsid w:val="003B78E0"/>
    <w:rsid w:val="003C0A11"/>
    <w:rsid w:val="003C2E0A"/>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06C35"/>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0912"/>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4903"/>
    <w:rsid w:val="004E5186"/>
    <w:rsid w:val="004E6482"/>
    <w:rsid w:val="004E66AE"/>
    <w:rsid w:val="004E6D40"/>
    <w:rsid w:val="004F28C8"/>
    <w:rsid w:val="004F3B06"/>
    <w:rsid w:val="004F55DE"/>
    <w:rsid w:val="004F74AE"/>
    <w:rsid w:val="004F77FC"/>
    <w:rsid w:val="004F7B5C"/>
    <w:rsid w:val="00501095"/>
    <w:rsid w:val="00502349"/>
    <w:rsid w:val="00506CD1"/>
    <w:rsid w:val="00513A4E"/>
    <w:rsid w:val="005201BE"/>
    <w:rsid w:val="00524604"/>
    <w:rsid w:val="00525EE9"/>
    <w:rsid w:val="00526421"/>
    <w:rsid w:val="00526AE5"/>
    <w:rsid w:val="0053021A"/>
    <w:rsid w:val="00530E22"/>
    <w:rsid w:val="00531716"/>
    <w:rsid w:val="00532389"/>
    <w:rsid w:val="005333BF"/>
    <w:rsid w:val="00534072"/>
    <w:rsid w:val="005349D4"/>
    <w:rsid w:val="00535A85"/>
    <w:rsid w:val="00536B98"/>
    <w:rsid w:val="00537D63"/>
    <w:rsid w:val="005407BF"/>
    <w:rsid w:val="00542508"/>
    <w:rsid w:val="005449BE"/>
    <w:rsid w:val="00544E43"/>
    <w:rsid w:val="005452F7"/>
    <w:rsid w:val="00547881"/>
    <w:rsid w:val="00547F40"/>
    <w:rsid w:val="00550628"/>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77C"/>
    <w:rsid w:val="00593B52"/>
    <w:rsid w:val="0059473B"/>
    <w:rsid w:val="005953CA"/>
    <w:rsid w:val="005960BA"/>
    <w:rsid w:val="005A55DB"/>
    <w:rsid w:val="005A6731"/>
    <w:rsid w:val="005A79EF"/>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3D27"/>
    <w:rsid w:val="005D671B"/>
    <w:rsid w:val="005D6E1A"/>
    <w:rsid w:val="005D792B"/>
    <w:rsid w:val="005E2406"/>
    <w:rsid w:val="005E2966"/>
    <w:rsid w:val="005E3ADD"/>
    <w:rsid w:val="005E452A"/>
    <w:rsid w:val="005E4CA9"/>
    <w:rsid w:val="005E6149"/>
    <w:rsid w:val="005E7FF4"/>
    <w:rsid w:val="005F09CC"/>
    <w:rsid w:val="005F1B3C"/>
    <w:rsid w:val="005F1C6B"/>
    <w:rsid w:val="005F2890"/>
    <w:rsid w:val="005F297C"/>
    <w:rsid w:val="005F3EB2"/>
    <w:rsid w:val="005F777E"/>
    <w:rsid w:val="006001B2"/>
    <w:rsid w:val="006014DA"/>
    <w:rsid w:val="006038D0"/>
    <w:rsid w:val="00604BF0"/>
    <w:rsid w:val="00611A86"/>
    <w:rsid w:val="00612485"/>
    <w:rsid w:val="00612BD3"/>
    <w:rsid w:val="006140D5"/>
    <w:rsid w:val="00615AB2"/>
    <w:rsid w:val="00616925"/>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47DFF"/>
    <w:rsid w:val="0065048B"/>
    <w:rsid w:val="00660407"/>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5E2"/>
    <w:rsid w:val="006A6F51"/>
    <w:rsid w:val="006A75E7"/>
    <w:rsid w:val="006B0EC3"/>
    <w:rsid w:val="006B39DD"/>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4FD"/>
    <w:rsid w:val="006E1997"/>
    <w:rsid w:val="006E1DC3"/>
    <w:rsid w:val="006E2EB7"/>
    <w:rsid w:val="006F0292"/>
    <w:rsid w:val="006F030B"/>
    <w:rsid w:val="006F0645"/>
    <w:rsid w:val="006F1700"/>
    <w:rsid w:val="006F618A"/>
    <w:rsid w:val="0070070A"/>
    <w:rsid w:val="0070690A"/>
    <w:rsid w:val="0071599C"/>
    <w:rsid w:val="007173C0"/>
    <w:rsid w:val="007220DB"/>
    <w:rsid w:val="007236BA"/>
    <w:rsid w:val="007238DD"/>
    <w:rsid w:val="00723D02"/>
    <w:rsid w:val="00723D84"/>
    <w:rsid w:val="00724717"/>
    <w:rsid w:val="0072660C"/>
    <w:rsid w:val="007278FB"/>
    <w:rsid w:val="00730ECD"/>
    <w:rsid w:val="00731AB7"/>
    <w:rsid w:val="00737067"/>
    <w:rsid w:val="0074180F"/>
    <w:rsid w:val="0074297A"/>
    <w:rsid w:val="00746019"/>
    <w:rsid w:val="00746C56"/>
    <w:rsid w:val="00751DE8"/>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874A4"/>
    <w:rsid w:val="007925BD"/>
    <w:rsid w:val="0079363C"/>
    <w:rsid w:val="00793B6E"/>
    <w:rsid w:val="00794ECE"/>
    <w:rsid w:val="00795FE4"/>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7228"/>
    <w:rsid w:val="0084084A"/>
    <w:rsid w:val="008431CF"/>
    <w:rsid w:val="00844D3D"/>
    <w:rsid w:val="00846B20"/>
    <w:rsid w:val="008506B2"/>
    <w:rsid w:val="00851179"/>
    <w:rsid w:val="00852D5B"/>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0785"/>
    <w:rsid w:val="00883479"/>
    <w:rsid w:val="00885937"/>
    <w:rsid w:val="00885DD4"/>
    <w:rsid w:val="00886809"/>
    <w:rsid w:val="0088750D"/>
    <w:rsid w:val="008876CD"/>
    <w:rsid w:val="008879C5"/>
    <w:rsid w:val="00890051"/>
    <w:rsid w:val="008921B0"/>
    <w:rsid w:val="00892F7A"/>
    <w:rsid w:val="0089306D"/>
    <w:rsid w:val="008951B3"/>
    <w:rsid w:val="00895914"/>
    <w:rsid w:val="008963B2"/>
    <w:rsid w:val="008A1E8A"/>
    <w:rsid w:val="008A3CB1"/>
    <w:rsid w:val="008B0B6A"/>
    <w:rsid w:val="008B1F79"/>
    <w:rsid w:val="008B22AB"/>
    <w:rsid w:val="008B2D70"/>
    <w:rsid w:val="008B3001"/>
    <w:rsid w:val="008B5C22"/>
    <w:rsid w:val="008B5DBC"/>
    <w:rsid w:val="008B65EB"/>
    <w:rsid w:val="008C12BD"/>
    <w:rsid w:val="008C338A"/>
    <w:rsid w:val="008C3C92"/>
    <w:rsid w:val="008C4E8A"/>
    <w:rsid w:val="008D13DB"/>
    <w:rsid w:val="008D1F47"/>
    <w:rsid w:val="008D4422"/>
    <w:rsid w:val="008D640B"/>
    <w:rsid w:val="008E3C04"/>
    <w:rsid w:val="008E56E2"/>
    <w:rsid w:val="008E5938"/>
    <w:rsid w:val="008E59EA"/>
    <w:rsid w:val="008F040A"/>
    <w:rsid w:val="008F075B"/>
    <w:rsid w:val="008F0AEA"/>
    <w:rsid w:val="008F35A8"/>
    <w:rsid w:val="008F3A5B"/>
    <w:rsid w:val="008F4858"/>
    <w:rsid w:val="00900A3D"/>
    <w:rsid w:val="00900FDD"/>
    <w:rsid w:val="009016E3"/>
    <w:rsid w:val="009046DE"/>
    <w:rsid w:val="00906A2B"/>
    <w:rsid w:val="00907861"/>
    <w:rsid w:val="00913750"/>
    <w:rsid w:val="00913F09"/>
    <w:rsid w:val="00917496"/>
    <w:rsid w:val="009206F7"/>
    <w:rsid w:val="00920CD4"/>
    <w:rsid w:val="0092105D"/>
    <w:rsid w:val="0092151E"/>
    <w:rsid w:val="00926BA6"/>
    <w:rsid w:val="00927807"/>
    <w:rsid w:val="00927B53"/>
    <w:rsid w:val="009345DB"/>
    <w:rsid w:val="0093630E"/>
    <w:rsid w:val="00936E99"/>
    <w:rsid w:val="00941302"/>
    <w:rsid w:val="009424DA"/>
    <w:rsid w:val="00947EC9"/>
    <w:rsid w:val="00951A8D"/>
    <w:rsid w:val="009533CE"/>
    <w:rsid w:val="00954663"/>
    <w:rsid w:val="00954AD1"/>
    <w:rsid w:val="00955B43"/>
    <w:rsid w:val="0095612C"/>
    <w:rsid w:val="00957265"/>
    <w:rsid w:val="009602E9"/>
    <w:rsid w:val="00962A82"/>
    <w:rsid w:val="009662F0"/>
    <w:rsid w:val="00966DD6"/>
    <w:rsid w:val="009678FF"/>
    <w:rsid w:val="0097327D"/>
    <w:rsid w:val="00975AEF"/>
    <w:rsid w:val="00975D17"/>
    <w:rsid w:val="0097617B"/>
    <w:rsid w:val="00977FB6"/>
    <w:rsid w:val="009809F0"/>
    <w:rsid w:val="009829B0"/>
    <w:rsid w:val="009865C6"/>
    <w:rsid w:val="00986AB9"/>
    <w:rsid w:val="00986D25"/>
    <w:rsid w:val="00990618"/>
    <w:rsid w:val="00990B08"/>
    <w:rsid w:val="00995B20"/>
    <w:rsid w:val="00995F93"/>
    <w:rsid w:val="0099688A"/>
    <w:rsid w:val="00996C19"/>
    <w:rsid w:val="009978CB"/>
    <w:rsid w:val="00997E3C"/>
    <w:rsid w:val="009A0B81"/>
    <w:rsid w:val="009A28F8"/>
    <w:rsid w:val="009A3182"/>
    <w:rsid w:val="009A383E"/>
    <w:rsid w:val="009A4641"/>
    <w:rsid w:val="009A64B1"/>
    <w:rsid w:val="009A6BC9"/>
    <w:rsid w:val="009A70B1"/>
    <w:rsid w:val="009A7596"/>
    <w:rsid w:val="009B2FFC"/>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9BC"/>
    <w:rsid w:val="009E7D35"/>
    <w:rsid w:val="009F2269"/>
    <w:rsid w:val="009F598A"/>
    <w:rsid w:val="00A002FE"/>
    <w:rsid w:val="00A00DFB"/>
    <w:rsid w:val="00A010CA"/>
    <w:rsid w:val="00A01F68"/>
    <w:rsid w:val="00A02228"/>
    <w:rsid w:val="00A03C90"/>
    <w:rsid w:val="00A03EDD"/>
    <w:rsid w:val="00A0593D"/>
    <w:rsid w:val="00A07E61"/>
    <w:rsid w:val="00A10C43"/>
    <w:rsid w:val="00A10E86"/>
    <w:rsid w:val="00A1114F"/>
    <w:rsid w:val="00A11FFD"/>
    <w:rsid w:val="00A12C8D"/>
    <w:rsid w:val="00A140E2"/>
    <w:rsid w:val="00A143AB"/>
    <w:rsid w:val="00A15310"/>
    <w:rsid w:val="00A1787D"/>
    <w:rsid w:val="00A21611"/>
    <w:rsid w:val="00A216D7"/>
    <w:rsid w:val="00A218BC"/>
    <w:rsid w:val="00A252F0"/>
    <w:rsid w:val="00A264A9"/>
    <w:rsid w:val="00A26C90"/>
    <w:rsid w:val="00A3181B"/>
    <w:rsid w:val="00A31C58"/>
    <w:rsid w:val="00A3561D"/>
    <w:rsid w:val="00A35BC5"/>
    <w:rsid w:val="00A41C67"/>
    <w:rsid w:val="00A440E2"/>
    <w:rsid w:val="00A45815"/>
    <w:rsid w:val="00A5016B"/>
    <w:rsid w:val="00A5132F"/>
    <w:rsid w:val="00A522B7"/>
    <w:rsid w:val="00A5241A"/>
    <w:rsid w:val="00A53678"/>
    <w:rsid w:val="00A53B99"/>
    <w:rsid w:val="00A53C66"/>
    <w:rsid w:val="00A55CB3"/>
    <w:rsid w:val="00A57696"/>
    <w:rsid w:val="00A60795"/>
    <w:rsid w:val="00A60AF2"/>
    <w:rsid w:val="00A62455"/>
    <w:rsid w:val="00A63D5C"/>
    <w:rsid w:val="00A64A05"/>
    <w:rsid w:val="00A64F8F"/>
    <w:rsid w:val="00A6783C"/>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55AC"/>
    <w:rsid w:val="00AA6B88"/>
    <w:rsid w:val="00AA772B"/>
    <w:rsid w:val="00AB040F"/>
    <w:rsid w:val="00AB0F96"/>
    <w:rsid w:val="00AB13C6"/>
    <w:rsid w:val="00AB1AAB"/>
    <w:rsid w:val="00AB1AB2"/>
    <w:rsid w:val="00AB314B"/>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4B8"/>
    <w:rsid w:val="00B42656"/>
    <w:rsid w:val="00B43332"/>
    <w:rsid w:val="00B443B4"/>
    <w:rsid w:val="00B44C24"/>
    <w:rsid w:val="00B452D5"/>
    <w:rsid w:val="00B45888"/>
    <w:rsid w:val="00B45B15"/>
    <w:rsid w:val="00B51D96"/>
    <w:rsid w:val="00B52002"/>
    <w:rsid w:val="00B53BD7"/>
    <w:rsid w:val="00B56096"/>
    <w:rsid w:val="00B5683D"/>
    <w:rsid w:val="00B63AFB"/>
    <w:rsid w:val="00B6480E"/>
    <w:rsid w:val="00B658AD"/>
    <w:rsid w:val="00B6631A"/>
    <w:rsid w:val="00B6637D"/>
    <w:rsid w:val="00B66451"/>
    <w:rsid w:val="00B666EF"/>
    <w:rsid w:val="00B671A0"/>
    <w:rsid w:val="00B672EC"/>
    <w:rsid w:val="00B67702"/>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1103"/>
    <w:rsid w:val="00BB21E1"/>
    <w:rsid w:val="00BB3EA3"/>
    <w:rsid w:val="00BC0FF6"/>
    <w:rsid w:val="00BC1713"/>
    <w:rsid w:val="00BC4A4C"/>
    <w:rsid w:val="00BC6742"/>
    <w:rsid w:val="00BC74D7"/>
    <w:rsid w:val="00BC7FD0"/>
    <w:rsid w:val="00BD0EA1"/>
    <w:rsid w:val="00BD11D6"/>
    <w:rsid w:val="00BD7329"/>
    <w:rsid w:val="00BD751A"/>
    <w:rsid w:val="00BE0634"/>
    <w:rsid w:val="00BE30EE"/>
    <w:rsid w:val="00BE4FFC"/>
    <w:rsid w:val="00BE63BC"/>
    <w:rsid w:val="00BF27F1"/>
    <w:rsid w:val="00BF3297"/>
    <w:rsid w:val="00BF3B42"/>
    <w:rsid w:val="00BF7162"/>
    <w:rsid w:val="00C030CD"/>
    <w:rsid w:val="00C03843"/>
    <w:rsid w:val="00C044DD"/>
    <w:rsid w:val="00C0504F"/>
    <w:rsid w:val="00C0691A"/>
    <w:rsid w:val="00C0765F"/>
    <w:rsid w:val="00C07C56"/>
    <w:rsid w:val="00C137F2"/>
    <w:rsid w:val="00C140B2"/>
    <w:rsid w:val="00C14183"/>
    <w:rsid w:val="00C16DBA"/>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238C"/>
    <w:rsid w:val="00C5398E"/>
    <w:rsid w:val="00C53D13"/>
    <w:rsid w:val="00C55371"/>
    <w:rsid w:val="00C553EC"/>
    <w:rsid w:val="00C555A4"/>
    <w:rsid w:val="00C55658"/>
    <w:rsid w:val="00C627B1"/>
    <w:rsid w:val="00C65D79"/>
    <w:rsid w:val="00C66604"/>
    <w:rsid w:val="00C67013"/>
    <w:rsid w:val="00C677B6"/>
    <w:rsid w:val="00C67C5E"/>
    <w:rsid w:val="00C720A2"/>
    <w:rsid w:val="00C7230E"/>
    <w:rsid w:val="00C807DD"/>
    <w:rsid w:val="00C8474B"/>
    <w:rsid w:val="00C9316F"/>
    <w:rsid w:val="00C934E9"/>
    <w:rsid w:val="00C960AB"/>
    <w:rsid w:val="00CA0D71"/>
    <w:rsid w:val="00CA0E9E"/>
    <w:rsid w:val="00CA262C"/>
    <w:rsid w:val="00CA5933"/>
    <w:rsid w:val="00CA793B"/>
    <w:rsid w:val="00CB1696"/>
    <w:rsid w:val="00CB346C"/>
    <w:rsid w:val="00CB40AA"/>
    <w:rsid w:val="00CB539D"/>
    <w:rsid w:val="00CB6183"/>
    <w:rsid w:val="00CC3889"/>
    <w:rsid w:val="00CC3D49"/>
    <w:rsid w:val="00CC7008"/>
    <w:rsid w:val="00CC723A"/>
    <w:rsid w:val="00CD0467"/>
    <w:rsid w:val="00CD11B0"/>
    <w:rsid w:val="00CD199B"/>
    <w:rsid w:val="00CD214D"/>
    <w:rsid w:val="00CD4977"/>
    <w:rsid w:val="00CD7147"/>
    <w:rsid w:val="00CE143E"/>
    <w:rsid w:val="00CE2CE8"/>
    <w:rsid w:val="00CE48BF"/>
    <w:rsid w:val="00CE5B88"/>
    <w:rsid w:val="00CE6847"/>
    <w:rsid w:val="00CF02C0"/>
    <w:rsid w:val="00CF143E"/>
    <w:rsid w:val="00CF26A7"/>
    <w:rsid w:val="00CF31B8"/>
    <w:rsid w:val="00CF3D52"/>
    <w:rsid w:val="00CF4653"/>
    <w:rsid w:val="00CF692F"/>
    <w:rsid w:val="00CF6EAD"/>
    <w:rsid w:val="00D01811"/>
    <w:rsid w:val="00D06931"/>
    <w:rsid w:val="00D1043B"/>
    <w:rsid w:val="00D12C83"/>
    <w:rsid w:val="00D12CAF"/>
    <w:rsid w:val="00D12E6D"/>
    <w:rsid w:val="00D13280"/>
    <w:rsid w:val="00D15BBF"/>
    <w:rsid w:val="00D16799"/>
    <w:rsid w:val="00D214A0"/>
    <w:rsid w:val="00D23AEA"/>
    <w:rsid w:val="00D23CDE"/>
    <w:rsid w:val="00D25048"/>
    <w:rsid w:val="00D260FE"/>
    <w:rsid w:val="00D271B3"/>
    <w:rsid w:val="00D35751"/>
    <w:rsid w:val="00D43D4D"/>
    <w:rsid w:val="00D44078"/>
    <w:rsid w:val="00D4525D"/>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77CF2"/>
    <w:rsid w:val="00D83D5B"/>
    <w:rsid w:val="00D8458A"/>
    <w:rsid w:val="00D85E94"/>
    <w:rsid w:val="00D86F65"/>
    <w:rsid w:val="00D872E5"/>
    <w:rsid w:val="00D873D6"/>
    <w:rsid w:val="00D94293"/>
    <w:rsid w:val="00D94BB5"/>
    <w:rsid w:val="00D94BC3"/>
    <w:rsid w:val="00DA043B"/>
    <w:rsid w:val="00DA0676"/>
    <w:rsid w:val="00DA1C99"/>
    <w:rsid w:val="00DA27F3"/>
    <w:rsid w:val="00DA2F00"/>
    <w:rsid w:val="00DA30D4"/>
    <w:rsid w:val="00DA3B07"/>
    <w:rsid w:val="00DA44A4"/>
    <w:rsid w:val="00DA4AE5"/>
    <w:rsid w:val="00DA5924"/>
    <w:rsid w:val="00DA67A5"/>
    <w:rsid w:val="00DB0913"/>
    <w:rsid w:val="00DB1E44"/>
    <w:rsid w:val="00DB2092"/>
    <w:rsid w:val="00DB3474"/>
    <w:rsid w:val="00DB3815"/>
    <w:rsid w:val="00DB5E02"/>
    <w:rsid w:val="00DB6710"/>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3E35"/>
    <w:rsid w:val="00DE4270"/>
    <w:rsid w:val="00DE5B26"/>
    <w:rsid w:val="00DE6668"/>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16414"/>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2275"/>
    <w:rsid w:val="00E63CC6"/>
    <w:rsid w:val="00E65185"/>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87CBF"/>
    <w:rsid w:val="00E902A9"/>
    <w:rsid w:val="00E917E0"/>
    <w:rsid w:val="00E92A1C"/>
    <w:rsid w:val="00E92BE5"/>
    <w:rsid w:val="00E92C60"/>
    <w:rsid w:val="00E9696D"/>
    <w:rsid w:val="00E97C23"/>
    <w:rsid w:val="00EA2F7B"/>
    <w:rsid w:val="00EA3BA2"/>
    <w:rsid w:val="00EA3FB1"/>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D7355"/>
    <w:rsid w:val="00ED7416"/>
    <w:rsid w:val="00EE166F"/>
    <w:rsid w:val="00EE55C1"/>
    <w:rsid w:val="00EE5A06"/>
    <w:rsid w:val="00EE6C34"/>
    <w:rsid w:val="00EF076D"/>
    <w:rsid w:val="00EF0D03"/>
    <w:rsid w:val="00EF0E84"/>
    <w:rsid w:val="00EF18D1"/>
    <w:rsid w:val="00EF5154"/>
    <w:rsid w:val="00EF5351"/>
    <w:rsid w:val="00EF7338"/>
    <w:rsid w:val="00F01963"/>
    <w:rsid w:val="00F0211C"/>
    <w:rsid w:val="00F040D8"/>
    <w:rsid w:val="00F041C4"/>
    <w:rsid w:val="00F04FF1"/>
    <w:rsid w:val="00F0691A"/>
    <w:rsid w:val="00F06D90"/>
    <w:rsid w:val="00F070E8"/>
    <w:rsid w:val="00F11609"/>
    <w:rsid w:val="00F14E51"/>
    <w:rsid w:val="00F16143"/>
    <w:rsid w:val="00F17102"/>
    <w:rsid w:val="00F172BC"/>
    <w:rsid w:val="00F208AC"/>
    <w:rsid w:val="00F238DF"/>
    <w:rsid w:val="00F24726"/>
    <w:rsid w:val="00F25935"/>
    <w:rsid w:val="00F306C7"/>
    <w:rsid w:val="00F31F4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6F78"/>
    <w:rsid w:val="00F67C9D"/>
    <w:rsid w:val="00F70820"/>
    <w:rsid w:val="00F7157C"/>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0CCE"/>
    <w:rsid w:val="00FA16EF"/>
    <w:rsid w:val="00FA1C74"/>
    <w:rsid w:val="00FA30E9"/>
    <w:rsid w:val="00FA4865"/>
    <w:rsid w:val="00FA54F1"/>
    <w:rsid w:val="00FB0156"/>
    <w:rsid w:val="00FB0A47"/>
    <w:rsid w:val="00FB3025"/>
    <w:rsid w:val="00FB56AE"/>
    <w:rsid w:val="00FC4548"/>
    <w:rsid w:val="00FC4DF5"/>
    <w:rsid w:val="00FC5B2A"/>
    <w:rsid w:val="00FC6823"/>
    <w:rsid w:val="00FC735B"/>
    <w:rsid w:val="00FC73E6"/>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
    <w:next w:val="a"/>
    <w:link w:val="3Char"/>
    <w:qFormat/>
    <w:rsid w:val="00381CB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0"/>
    <w:qFormat/>
    <w:rsid w:val="00381CB7"/>
    <w:rPr>
      <w:rFonts w:ascii="Times New Roman" w:eastAsia="宋体" w:hAnsi="Times New Roman" w:cs="Times New Roman"/>
      <w:b/>
      <w:bCs/>
      <w:sz w:val="32"/>
      <w:szCs w:val="32"/>
    </w:rPr>
  </w:style>
  <w:style w:type="paragraph" w:styleId="2">
    <w:name w:val="List Number 2"/>
    <w:basedOn w:val="a"/>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iPriority w:val="1"/>
    <w:unhideWhenUsed/>
    <w:qFormat/>
    <w:rsid w:val="00381CB7"/>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
    <w:link w:val="Char"/>
    <w:qFormat/>
    <w:rsid w:val="00381CB7"/>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4"/>
    <w:qFormat/>
    <w:rsid w:val="00381CB7"/>
    <w:rPr>
      <w:rFonts w:ascii="宋体" w:eastAsia="宋体" w:hAnsi="宋体" w:cs="Times New Roman"/>
      <w:sz w:val="24"/>
      <w:szCs w:val="20"/>
    </w:rPr>
  </w:style>
  <w:style w:type="paragraph" w:styleId="3">
    <w:name w:val="List Number 3"/>
    <w:basedOn w:val="a"/>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
    <w:link w:val="Char1"/>
    <w:qFormat/>
    <w:rsid w:val="00381CB7"/>
    <w:rPr>
      <w:rFonts w:ascii="宋体" w:hAnsi="Courier New"/>
    </w:rPr>
  </w:style>
  <w:style w:type="character" w:customStyle="1" w:styleId="Char1">
    <w:name w:val="纯文本 Char1"/>
    <w:link w:val="a5"/>
    <w:qFormat/>
    <w:locked/>
    <w:rsid w:val="00381CB7"/>
    <w:rPr>
      <w:rFonts w:ascii="宋体" w:eastAsia="宋体" w:hAnsi="Courier New" w:cs="Times New Roman"/>
      <w:szCs w:val="20"/>
    </w:rPr>
  </w:style>
  <w:style w:type="paragraph" w:styleId="4">
    <w:name w:val="List Number 4"/>
    <w:basedOn w:val="a"/>
    <w:uiPriority w:val="18"/>
    <w:unhideWhenUsed/>
    <w:qFormat/>
    <w:rsid w:val="00381CB7"/>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
    <w:next w:val="a"/>
    <w:link w:val="Char0"/>
    <w:qFormat/>
    <w:rsid w:val="00381CB7"/>
    <w:pPr>
      <w:adjustRightInd w:val="0"/>
      <w:spacing w:line="360" w:lineRule="atLeast"/>
      <w:textAlignment w:val="baseline"/>
    </w:pPr>
    <w:rPr>
      <w:sz w:val="32"/>
    </w:rPr>
  </w:style>
  <w:style w:type="character" w:customStyle="1" w:styleId="Char0">
    <w:name w:val="日期 Char"/>
    <w:basedOn w:val="a0"/>
    <w:link w:val="a6"/>
    <w:rsid w:val="00381CB7"/>
    <w:rPr>
      <w:rFonts w:ascii="Times New Roman" w:eastAsia="宋体" w:hAnsi="Times New Roman" w:cs="Times New Roman"/>
      <w:sz w:val="32"/>
      <w:szCs w:val="20"/>
    </w:rPr>
  </w:style>
  <w:style w:type="paragraph" w:styleId="20">
    <w:name w:val="Body Text Indent 2"/>
    <w:basedOn w:val="a"/>
    <w:link w:val="2Char"/>
    <w:uiPriority w:val="99"/>
    <w:semiHidden/>
    <w:unhideWhenUsed/>
    <w:rsid w:val="00381CB7"/>
    <w:pPr>
      <w:spacing w:after="120" w:line="480" w:lineRule="auto"/>
      <w:ind w:leftChars="200" w:left="420"/>
    </w:pPr>
  </w:style>
  <w:style w:type="character" w:customStyle="1" w:styleId="2Char">
    <w:name w:val="正文文本缩进 2 Char"/>
    <w:basedOn w:val="a0"/>
    <w:link w:val="20"/>
    <w:uiPriority w:val="99"/>
    <w:semiHidden/>
    <w:qFormat/>
    <w:rsid w:val="00381CB7"/>
    <w:rPr>
      <w:rFonts w:ascii="Times New Roman" w:eastAsia="宋体" w:hAnsi="Times New Roman" w:cs="Times New Roman"/>
      <w:szCs w:val="20"/>
    </w:rPr>
  </w:style>
  <w:style w:type="paragraph" w:styleId="a7">
    <w:name w:val="Balloon Text"/>
    <w:basedOn w:val="a"/>
    <w:link w:val="Char2"/>
    <w:uiPriority w:val="99"/>
    <w:semiHidden/>
    <w:unhideWhenUsed/>
    <w:qFormat/>
    <w:rsid w:val="00381CB7"/>
    <w:rPr>
      <w:sz w:val="18"/>
      <w:szCs w:val="18"/>
    </w:rPr>
  </w:style>
  <w:style w:type="character" w:customStyle="1" w:styleId="Char2">
    <w:name w:val="批注框文本 Char"/>
    <w:basedOn w:val="a0"/>
    <w:link w:val="a7"/>
    <w:uiPriority w:val="99"/>
    <w:semiHidden/>
    <w:rsid w:val="00381CB7"/>
    <w:rPr>
      <w:rFonts w:ascii="Times New Roman" w:eastAsia="宋体" w:hAnsi="Times New Roman" w:cs="Times New Roman"/>
      <w:sz w:val="18"/>
      <w:szCs w:val="18"/>
    </w:rPr>
  </w:style>
  <w:style w:type="paragraph" w:styleId="a8">
    <w:name w:val="footer"/>
    <w:basedOn w:val="a"/>
    <w:link w:val="Char3"/>
    <w:uiPriority w:val="99"/>
    <w:unhideWhenUsed/>
    <w:qFormat/>
    <w:rsid w:val="00381CB7"/>
    <w:pPr>
      <w:tabs>
        <w:tab w:val="center" w:pos="4153"/>
        <w:tab w:val="right" w:pos="8306"/>
      </w:tabs>
      <w:snapToGrid w:val="0"/>
      <w:jc w:val="left"/>
    </w:pPr>
    <w:rPr>
      <w:sz w:val="18"/>
      <w:szCs w:val="18"/>
    </w:rPr>
  </w:style>
  <w:style w:type="character" w:customStyle="1" w:styleId="Char3">
    <w:name w:val="页脚 Char"/>
    <w:basedOn w:val="a0"/>
    <w:link w:val="a8"/>
    <w:uiPriority w:val="99"/>
    <w:qFormat/>
    <w:rsid w:val="00381CB7"/>
    <w:rPr>
      <w:rFonts w:ascii="Times New Roman" w:eastAsia="宋体" w:hAnsi="Times New Roman" w:cs="Times New Roman"/>
      <w:sz w:val="18"/>
      <w:szCs w:val="18"/>
    </w:rPr>
  </w:style>
  <w:style w:type="paragraph" w:styleId="a9">
    <w:name w:val="header"/>
    <w:basedOn w:val="a"/>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character" w:customStyle="1" w:styleId="Char4">
    <w:name w:val="页眉 Char"/>
    <w:basedOn w:val="a0"/>
    <w:link w:val="a9"/>
    <w:uiPriority w:val="99"/>
    <w:qFormat/>
    <w:rsid w:val="00381CB7"/>
    <w:rPr>
      <w:rFonts w:ascii="Times New Roman" w:eastAsia="宋体" w:hAnsi="Times New Roman" w:cs="Times New Roman"/>
      <w:sz w:val="18"/>
      <w:szCs w:val="18"/>
    </w:rPr>
  </w:style>
  <w:style w:type="paragraph" w:styleId="aa">
    <w:name w:val="Subtitle"/>
    <w:basedOn w:val="a"/>
    <w:next w:val="a"/>
    <w:link w:val="Char5"/>
    <w:qFormat/>
    <w:rsid w:val="00381CB7"/>
    <w:pPr>
      <w:spacing w:before="240" w:after="60" w:line="312" w:lineRule="auto"/>
      <w:jc w:val="center"/>
      <w:outlineLvl w:val="1"/>
    </w:pPr>
    <w:rPr>
      <w:rFonts w:ascii="Cambria" w:hAnsi="Cambria"/>
      <w:b/>
      <w:bCs/>
      <w:kern w:val="28"/>
      <w:sz w:val="32"/>
      <w:szCs w:val="32"/>
    </w:rPr>
  </w:style>
  <w:style w:type="character" w:customStyle="1" w:styleId="Char5">
    <w:name w:val="副标题 Char"/>
    <w:basedOn w:val="a0"/>
    <w:link w:val="aa"/>
    <w:qFormat/>
    <w:rsid w:val="00381CB7"/>
    <w:rPr>
      <w:rFonts w:ascii="Cambria" w:eastAsia="宋体" w:hAnsi="Cambria" w:cs="Times New Roman"/>
      <w:b/>
      <w:bCs/>
      <w:kern w:val="28"/>
      <w:sz w:val="32"/>
      <w:szCs w:val="32"/>
    </w:rPr>
  </w:style>
  <w:style w:type="paragraph" w:styleId="5">
    <w:name w:val="List Number 5"/>
    <w:basedOn w:val="a"/>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
    <w:link w:val="3Char0"/>
    <w:uiPriority w:val="99"/>
    <w:semiHidden/>
    <w:unhideWhenUsed/>
    <w:rsid w:val="00381CB7"/>
    <w:pPr>
      <w:spacing w:after="120"/>
      <w:ind w:leftChars="200" w:left="420"/>
    </w:pPr>
    <w:rPr>
      <w:sz w:val="16"/>
      <w:szCs w:val="16"/>
    </w:rPr>
  </w:style>
  <w:style w:type="character" w:customStyle="1" w:styleId="3Char0">
    <w:name w:val="正文文本缩进 3 Char"/>
    <w:basedOn w:val="a0"/>
    <w:link w:val="31"/>
    <w:uiPriority w:val="99"/>
    <w:semiHidden/>
    <w:qFormat/>
    <w:rsid w:val="00381CB7"/>
    <w:rPr>
      <w:rFonts w:ascii="Times New Roman" w:eastAsia="宋体" w:hAnsi="Times New Roman" w:cs="Times New Roman"/>
      <w:sz w:val="16"/>
      <w:szCs w:val="16"/>
    </w:rPr>
  </w:style>
  <w:style w:type="paragraph" w:styleId="21">
    <w:name w:val="Body Text 2"/>
    <w:basedOn w:val="a"/>
    <w:link w:val="2Char0"/>
    <w:uiPriority w:val="99"/>
    <w:semiHidden/>
    <w:unhideWhenUsed/>
    <w:qFormat/>
    <w:rsid w:val="00381CB7"/>
    <w:pPr>
      <w:spacing w:after="120" w:line="480" w:lineRule="auto"/>
    </w:pPr>
  </w:style>
  <w:style w:type="character" w:customStyle="1" w:styleId="2Char0">
    <w:name w:val="正文文本 2 Char"/>
    <w:basedOn w:val="a0"/>
    <w:link w:val="21"/>
    <w:uiPriority w:val="99"/>
    <w:semiHidden/>
    <w:rsid w:val="00381CB7"/>
    <w:rPr>
      <w:rFonts w:ascii="Times New Roman" w:eastAsia="宋体" w:hAnsi="Times New Roman" w:cs="Times New Roman"/>
      <w:szCs w:val="20"/>
    </w:rPr>
  </w:style>
  <w:style w:type="table" w:styleId="ab">
    <w:name w:val="Table Grid"/>
    <w:basedOn w:val="a1"/>
    <w:uiPriority w:val="59"/>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0"/>
    <w:uiPriority w:val="99"/>
    <w:semiHidden/>
    <w:unhideWhenUsed/>
    <w:qFormat/>
    <w:rsid w:val="00381CB7"/>
    <w:rPr>
      <w:color w:val="800080" w:themeColor="followedHyperlink"/>
      <w:u w:val="single"/>
    </w:rPr>
  </w:style>
  <w:style w:type="character" w:styleId="ad">
    <w:name w:val="Hyperlink"/>
    <w:basedOn w:val="a0"/>
    <w:uiPriority w:val="99"/>
    <w:unhideWhenUsed/>
    <w:qFormat/>
    <w:rsid w:val="00381CB7"/>
    <w:rPr>
      <w:color w:val="0000FF" w:themeColor="hyperlink"/>
      <w:u w:val="single"/>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sid w:val="00381CB7"/>
    <w:rPr>
      <w:rFonts w:ascii="......." w:eastAsia="......." w:hAnsi="Calibri" w:cs="......."/>
      <w:color w:val="000000"/>
      <w:kern w:val="0"/>
      <w:sz w:val="24"/>
      <w:szCs w:val="24"/>
    </w:rPr>
  </w:style>
  <w:style w:type="paragraph" w:styleId="ae">
    <w:name w:val="List Paragraph"/>
    <w:basedOn w:val="a"/>
    <w:link w:val="Char6"/>
    <w:uiPriority w:val="34"/>
    <w:qFormat/>
    <w:rsid w:val="00381CB7"/>
    <w:pPr>
      <w:ind w:firstLineChars="200" w:firstLine="420"/>
    </w:pPr>
  </w:style>
  <w:style w:type="character" w:customStyle="1" w:styleId="Char6">
    <w:name w:val="列出段落 Char"/>
    <w:link w:val="ae"/>
    <w:uiPriority w:val="34"/>
    <w:rsid w:val="00381CB7"/>
    <w:rPr>
      <w:rFonts w:ascii="Times New Roman" w:eastAsia="宋体" w:hAnsi="Times New Roman" w:cs="Times New Roman"/>
      <w:szCs w:val="20"/>
    </w:rPr>
  </w:style>
  <w:style w:type="paragraph" w:customStyle="1" w:styleId="Char7">
    <w:name w:val="Char"/>
    <w:basedOn w:val="a"/>
    <w:autoRedefine/>
    <w:qFormat/>
    <w:rsid w:val="00381CB7"/>
    <w:pPr>
      <w:tabs>
        <w:tab w:val="left" w:pos="360"/>
      </w:tabs>
    </w:pPr>
    <w:rPr>
      <w:sz w:val="24"/>
      <w:szCs w:val="24"/>
    </w:rPr>
  </w:style>
  <w:style w:type="character" w:customStyle="1" w:styleId="Char8">
    <w:name w:val="纯文本 Char"/>
    <w:basedOn w:val="a0"/>
    <w:uiPriority w:val="99"/>
    <w:semiHidden/>
    <w:qFormat/>
    <w:rsid w:val="00381CB7"/>
    <w:rPr>
      <w:rFonts w:ascii="宋体" w:eastAsia="宋体" w:hAnsi="Courier New" w:cs="Courier New"/>
      <w:szCs w:val="21"/>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paragraph" w:styleId="22">
    <w:name w:val="Body Text First Indent 2"/>
    <w:basedOn w:val="a4"/>
    <w:link w:val="2Char1"/>
    <w:uiPriority w:val="99"/>
    <w:semiHidden/>
    <w:unhideWhenUsed/>
    <w:rsid w:val="00212AAF"/>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212AAF"/>
    <w:rPr>
      <w:rFonts w:ascii="Times New Roman" w:eastAsia="宋体" w:hAnsi="Times New Roman" w:cs="Times New Roman"/>
      <w:kern w:val="2"/>
      <w:sz w:val="21"/>
      <w:szCs w:val="20"/>
    </w:rPr>
  </w:style>
  <w:style w:type="character" w:customStyle="1" w:styleId="font11">
    <w:name w:val="font11"/>
    <w:qFormat/>
    <w:rsid w:val="00852D5B"/>
    <w:rPr>
      <w:rFonts w:ascii="等线" w:eastAsia="等线" w:hAnsi="等线" w:cs="等线" w:hint="eastAsia"/>
      <w:color w:val="FF0000"/>
      <w:sz w:val="22"/>
      <w:szCs w:val="22"/>
      <w:u w:val="none"/>
    </w:rPr>
  </w:style>
  <w:style w:type="character" w:customStyle="1" w:styleId="font51">
    <w:name w:val="font51"/>
    <w:qFormat/>
    <w:rsid w:val="00852D5B"/>
    <w:rPr>
      <w:rFonts w:ascii="黑体" w:eastAsia="黑体" w:hAnsi="宋体" w:cs="黑体"/>
      <w:color w:val="000000"/>
      <w:sz w:val="18"/>
      <w:szCs w:val="18"/>
      <w:u w:val="none"/>
    </w:rPr>
  </w:style>
  <w:style w:type="paragraph" w:styleId="af">
    <w:name w:val="Normal (Web)"/>
    <w:basedOn w:val="a"/>
    <w:uiPriority w:val="99"/>
    <w:semiHidden/>
    <w:unhideWhenUsed/>
    <w:rsid w:val="00FB0156"/>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rsid w:val="00CF02C0"/>
    <w:pPr>
      <w:widowControl/>
      <w:spacing w:before="100" w:beforeAutospacing="1" w:after="100" w:afterAutospacing="1"/>
      <w:jc w:val="left"/>
    </w:pPr>
    <w:rPr>
      <w:color w:val="000000"/>
      <w:kern w:val="0"/>
      <w:sz w:val="18"/>
      <w:szCs w:val="18"/>
    </w:rPr>
  </w:style>
  <w:style w:type="paragraph" w:customStyle="1" w:styleId="font6">
    <w:name w:val="font6"/>
    <w:basedOn w:val="a"/>
    <w:rsid w:val="00CF02C0"/>
    <w:pPr>
      <w:widowControl/>
      <w:spacing w:before="100" w:beforeAutospacing="1" w:after="100" w:afterAutospacing="1"/>
      <w:jc w:val="left"/>
    </w:pPr>
    <w:rPr>
      <w:rFonts w:ascii="宋体" w:hAnsi="宋体" w:cs="宋体"/>
      <w:color w:val="000000"/>
      <w:kern w:val="0"/>
      <w:sz w:val="18"/>
      <w:szCs w:val="18"/>
    </w:rPr>
  </w:style>
  <w:style w:type="paragraph" w:customStyle="1" w:styleId="xl65">
    <w:name w:val="xl65"/>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rsid w:val="00CF02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7">
    <w:name w:val="xl67"/>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8">
    <w:name w:val="xl68"/>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0">
    <w:name w:val="xl70"/>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71">
    <w:name w:val="xl71"/>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kern w:val="0"/>
      <w:sz w:val="18"/>
      <w:szCs w:val="18"/>
    </w:rPr>
  </w:style>
  <w:style w:type="paragraph" w:customStyle="1" w:styleId="xl74">
    <w:name w:val="xl74"/>
    <w:basedOn w:val="a"/>
    <w:rsid w:val="00CF02C0"/>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CF02C0"/>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78">
    <w:name w:val="xl78"/>
    <w:basedOn w:val="a"/>
    <w:rsid w:val="00CF02C0"/>
    <w:pPr>
      <w:widowControl/>
      <w:pBdr>
        <w:top w:val="single" w:sz="4" w:space="0" w:color="000000"/>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9">
    <w:name w:val="xl79"/>
    <w:basedOn w:val="a"/>
    <w:rsid w:val="00CF02C0"/>
    <w:pPr>
      <w:widowControl/>
      <w:pBdr>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0">
    <w:name w:val="xl80"/>
    <w:basedOn w:val="a"/>
    <w:rsid w:val="00CF02C0"/>
    <w:pPr>
      <w:widowControl/>
      <w:pBdr>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rsid w:val="00CF02C0"/>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font7">
    <w:name w:val="font7"/>
    <w:basedOn w:val="a"/>
    <w:rsid w:val="00ED7355"/>
    <w:pPr>
      <w:widowControl/>
      <w:spacing w:before="100" w:beforeAutospacing="1" w:after="100" w:afterAutospacing="1"/>
      <w:jc w:val="left"/>
    </w:pPr>
    <w:rPr>
      <w:rFonts w:ascii="宋体" w:hAnsi="宋体" w:cs="宋体"/>
      <w:color w:val="000000"/>
      <w:kern w:val="0"/>
      <w:sz w:val="18"/>
      <w:szCs w:val="18"/>
    </w:rPr>
  </w:style>
  <w:style w:type="paragraph" w:customStyle="1" w:styleId="xl82">
    <w:name w:val="xl82"/>
    <w:basedOn w:val="a"/>
    <w:rsid w:val="00ED7355"/>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451360">
      <w:bodyDiv w:val="1"/>
      <w:marLeft w:val="0"/>
      <w:marRight w:val="0"/>
      <w:marTop w:val="0"/>
      <w:marBottom w:val="0"/>
      <w:divBdr>
        <w:top w:val="none" w:sz="0" w:space="0" w:color="auto"/>
        <w:left w:val="none" w:sz="0" w:space="0" w:color="auto"/>
        <w:bottom w:val="none" w:sz="0" w:space="0" w:color="auto"/>
        <w:right w:val="none" w:sz="0" w:space="0" w:color="auto"/>
      </w:divBdr>
    </w:div>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54124626">
      <w:bodyDiv w:val="1"/>
      <w:marLeft w:val="0"/>
      <w:marRight w:val="0"/>
      <w:marTop w:val="0"/>
      <w:marBottom w:val="0"/>
      <w:divBdr>
        <w:top w:val="none" w:sz="0" w:space="0" w:color="auto"/>
        <w:left w:val="none" w:sz="0" w:space="0" w:color="auto"/>
        <w:bottom w:val="none" w:sz="0" w:space="0" w:color="auto"/>
        <w:right w:val="none" w:sz="0" w:space="0" w:color="auto"/>
      </w:divBdr>
      <w:divsChild>
        <w:div w:id="1920864868">
          <w:marLeft w:val="0"/>
          <w:marRight w:val="0"/>
          <w:marTop w:val="0"/>
          <w:marBottom w:val="0"/>
          <w:divBdr>
            <w:top w:val="none" w:sz="0" w:space="0" w:color="auto"/>
            <w:left w:val="none" w:sz="0" w:space="0" w:color="auto"/>
            <w:bottom w:val="none" w:sz="0" w:space="0" w:color="auto"/>
            <w:right w:val="none" w:sz="0" w:space="0" w:color="auto"/>
          </w:divBdr>
          <w:divsChild>
            <w:div w:id="543761704">
              <w:marLeft w:val="0"/>
              <w:marRight w:val="0"/>
              <w:marTop w:val="0"/>
              <w:marBottom w:val="0"/>
              <w:divBdr>
                <w:top w:val="none" w:sz="0" w:space="0" w:color="auto"/>
                <w:left w:val="none" w:sz="0" w:space="0" w:color="auto"/>
                <w:bottom w:val="none" w:sz="0" w:space="0" w:color="auto"/>
                <w:right w:val="none" w:sz="0" w:space="0" w:color="auto"/>
              </w:divBdr>
              <w:divsChild>
                <w:div w:id="1235772617">
                  <w:marLeft w:val="0"/>
                  <w:marRight w:val="0"/>
                  <w:marTop w:val="0"/>
                  <w:marBottom w:val="0"/>
                  <w:divBdr>
                    <w:top w:val="none" w:sz="0" w:space="0" w:color="auto"/>
                    <w:left w:val="none" w:sz="0" w:space="0" w:color="auto"/>
                    <w:bottom w:val="none" w:sz="0" w:space="0" w:color="auto"/>
                    <w:right w:val="none" w:sz="0" w:space="0" w:color="auto"/>
                  </w:divBdr>
                  <w:divsChild>
                    <w:div w:id="25835412">
                      <w:marLeft w:val="0"/>
                      <w:marRight w:val="0"/>
                      <w:marTop w:val="0"/>
                      <w:marBottom w:val="0"/>
                      <w:divBdr>
                        <w:top w:val="none" w:sz="0" w:space="0" w:color="auto"/>
                        <w:left w:val="none" w:sz="0" w:space="0" w:color="auto"/>
                        <w:bottom w:val="none" w:sz="0" w:space="0" w:color="auto"/>
                        <w:right w:val="none" w:sz="0" w:space="0" w:color="auto"/>
                      </w:divBdr>
                      <w:divsChild>
                        <w:div w:id="1192107113">
                          <w:marLeft w:val="-225"/>
                          <w:marRight w:val="-225"/>
                          <w:marTop w:val="0"/>
                          <w:marBottom w:val="0"/>
                          <w:divBdr>
                            <w:top w:val="none" w:sz="0" w:space="0" w:color="auto"/>
                            <w:left w:val="none" w:sz="0" w:space="0" w:color="auto"/>
                            <w:bottom w:val="none" w:sz="0" w:space="0" w:color="auto"/>
                            <w:right w:val="none" w:sz="0" w:space="0" w:color="auto"/>
                          </w:divBdr>
                          <w:divsChild>
                            <w:div w:id="1674263992">
                              <w:marLeft w:val="0"/>
                              <w:marRight w:val="0"/>
                              <w:marTop w:val="0"/>
                              <w:marBottom w:val="0"/>
                              <w:divBdr>
                                <w:top w:val="none" w:sz="0" w:space="0" w:color="auto"/>
                                <w:left w:val="none" w:sz="0" w:space="0" w:color="auto"/>
                                <w:bottom w:val="none" w:sz="0" w:space="0" w:color="auto"/>
                                <w:right w:val="none" w:sz="0" w:space="0" w:color="auto"/>
                              </w:divBdr>
                              <w:divsChild>
                                <w:div w:id="1466703326">
                                  <w:marLeft w:val="0"/>
                                  <w:marRight w:val="0"/>
                                  <w:marTop w:val="0"/>
                                  <w:marBottom w:val="0"/>
                                  <w:divBdr>
                                    <w:top w:val="none" w:sz="0" w:space="0" w:color="auto"/>
                                    <w:left w:val="none" w:sz="0" w:space="0" w:color="auto"/>
                                    <w:bottom w:val="none" w:sz="0" w:space="0" w:color="auto"/>
                                    <w:right w:val="none" w:sz="0" w:space="0" w:color="auto"/>
                                  </w:divBdr>
                                  <w:divsChild>
                                    <w:div w:id="90584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7291102">
      <w:bodyDiv w:val="1"/>
      <w:marLeft w:val="0"/>
      <w:marRight w:val="0"/>
      <w:marTop w:val="0"/>
      <w:marBottom w:val="0"/>
      <w:divBdr>
        <w:top w:val="none" w:sz="0" w:space="0" w:color="auto"/>
        <w:left w:val="none" w:sz="0" w:space="0" w:color="auto"/>
        <w:bottom w:val="none" w:sz="0" w:space="0" w:color="auto"/>
        <w:right w:val="none" w:sz="0" w:space="0" w:color="auto"/>
      </w:divBdr>
    </w:div>
    <w:div w:id="846822716">
      <w:bodyDiv w:val="1"/>
      <w:marLeft w:val="0"/>
      <w:marRight w:val="0"/>
      <w:marTop w:val="0"/>
      <w:marBottom w:val="0"/>
      <w:divBdr>
        <w:top w:val="none" w:sz="0" w:space="0" w:color="auto"/>
        <w:left w:val="none" w:sz="0" w:space="0" w:color="auto"/>
        <w:bottom w:val="none" w:sz="0" w:space="0" w:color="auto"/>
        <w:right w:val="none" w:sz="0" w:space="0" w:color="auto"/>
      </w:divBdr>
    </w:div>
    <w:div w:id="1212615937">
      <w:bodyDiv w:val="1"/>
      <w:marLeft w:val="0"/>
      <w:marRight w:val="0"/>
      <w:marTop w:val="0"/>
      <w:marBottom w:val="0"/>
      <w:divBdr>
        <w:top w:val="none" w:sz="0" w:space="0" w:color="auto"/>
        <w:left w:val="none" w:sz="0" w:space="0" w:color="auto"/>
        <w:bottom w:val="none" w:sz="0" w:space="0" w:color="auto"/>
        <w:right w:val="none" w:sz="0" w:space="0" w:color="auto"/>
      </w:divBdr>
    </w:div>
    <w:div w:id="1259220655">
      <w:bodyDiv w:val="1"/>
      <w:marLeft w:val="0"/>
      <w:marRight w:val="0"/>
      <w:marTop w:val="0"/>
      <w:marBottom w:val="0"/>
      <w:divBdr>
        <w:top w:val="none" w:sz="0" w:space="0" w:color="auto"/>
        <w:left w:val="none" w:sz="0" w:space="0" w:color="auto"/>
        <w:bottom w:val="none" w:sz="0" w:space="0" w:color="auto"/>
        <w:right w:val="none" w:sz="0" w:space="0" w:color="auto"/>
      </w:divBdr>
    </w:div>
    <w:div w:id="1381242629">
      <w:bodyDiv w:val="1"/>
      <w:marLeft w:val="0"/>
      <w:marRight w:val="0"/>
      <w:marTop w:val="0"/>
      <w:marBottom w:val="0"/>
      <w:divBdr>
        <w:top w:val="none" w:sz="0" w:space="0" w:color="auto"/>
        <w:left w:val="none" w:sz="0" w:space="0" w:color="auto"/>
        <w:bottom w:val="none" w:sz="0" w:space="0" w:color="auto"/>
        <w:right w:val="none" w:sz="0" w:space="0" w:color="auto"/>
      </w:divBdr>
    </w:div>
    <w:div w:id="1616135441">
      <w:bodyDiv w:val="1"/>
      <w:marLeft w:val="0"/>
      <w:marRight w:val="0"/>
      <w:marTop w:val="0"/>
      <w:marBottom w:val="0"/>
      <w:divBdr>
        <w:top w:val="none" w:sz="0" w:space="0" w:color="auto"/>
        <w:left w:val="none" w:sz="0" w:space="0" w:color="auto"/>
        <w:bottom w:val="none" w:sz="0" w:space="0" w:color="auto"/>
        <w:right w:val="none" w:sz="0" w:space="0" w:color="auto"/>
      </w:divBdr>
    </w:div>
    <w:div w:id="1840000533">
      <w:bodyDiv w:val="1"/>
      <w:marLeft w:val="0"/>
      <w:marRight w:val="0"/>
      <w:marTop w:val="0"/>
      <w:marBottom w:val="0"/>
      <w:divBdr>
        <w:top w:val="none" w:sz="0" w:space="0" w:color="auto"/>
        <w:left w:val="none" w:sz="0" w:space="0" w:color="auto"/>
        <w:bottom w:val="none" w:sz="0" w:space="0" w:color="auto"/>
        <w:right w:val="none" w:sz="0" w:space="0" w:color="auto"/>
      </w:divBdr>
    </w:div>
    <w:div w:id="1947498242">
      <w:bodyDiv w:val="1"/>
      <w:marLeft w:val="0"/>
      <w:marRight w:val="0"/>
      <w:marTop w:val="0"/>
      <w:marBottom w:val="0"/>
      <w:divBdr>
        <w:top w:val="none" w:sz="0" w:space="0" w:color="auto"/>
        <w:left w:val="none" w:sz="0" w:space="0" w:color="auto"/>
        <w:bottom w:val="none" w:sz="0" w:space="0" w:color="auto"/>
        <w:right w:val="none" w:sz="0" w:space="0" w:color="auto"/>
      </w:divBdr>
    </w:div>
    <w:div w:id="1952930328">
      <w:bodyDiv w:val="1"/>
      <w:marLeft w:val="0"/>
      <w:marRight w:val="0"/>
      <w:marTop w:val="0"/>
      <w:marBottom w:val="0"/>
      <w:divBdr>
        <w:top w:val="none" w:sz="0" w:space="0" w:color="auto"/>
        <w:left w:val="none" w:sz="0" w:space="0" w:color="auto"/>
        <w:bottom w:val="none" w:sz="0" w:space="0" w:color="auto"/>
        <w:right w:val="none" w:sz="0" w:space="0" w:color="auto"/>
      </w:divBdr>
    </w:div>
    <w:div w:id="20139910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9A6DDF4-9CA2-42D8-9388-A616C6BE6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540</TotalTime>
  <Pages>150</Pages>
  <Words>16461</Words>
  <Characters>93829</Characters>
  <Application>Microsoft Office Word</Application>
  <DocSecurity>0</DocSecurity>
  <Lines>781</Lines>
  <Paragraphs>220</Paragraphs>
  <ScaleCrop>false</ScaleCrop>
  <Company>MS</Company>
  <LinksUpToDate>false</LinksUpToDate>
  <CharactersWithSpaces>110070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300</cp:revision>
  <cp:lastPrinted>2017-09-13T07:55:00Z</cp:lastPrinted>
  <dcterms:created xsi:type="dcterms:W3CDTF">2017-09-13T09:35:00Z</dcterms:created>
  <dcterms:modified xsi:type="dcterms:W3CDTF">2025-10-09T08:36:00Z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