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1A4" w:rsidRDefault="00DB31A4">
      <w:pPr>
        <w:rPr>
          <w:rFonts w:eastAsia="仿宋_GB2312"/>
          <w:sz w:val="84"/>
        </w:rPr>
      </w:pPr>
    </w:p>
    <w:p w:rsidR="00DB31A4" w:rsidRDefault="005D72A2">
      <w:pPr>
        <w:ind w:right="105"/>
        <w:jc w:val="right"/>
        <w:rPr>
          <w:rFonts w:eastAsia="黑体"/>
          <w:b/>
          <w:spacing w:val="40"/>
          <w:w w:val="66"/>
          <w:sz w:val="60"/>
          <w:szCs w:val="60"/>
        </w:rPr>
      </w:pPr>
      <w:r>
        <w:rPr>
          <w:rFonts w:eastAsia="黑体" w:hint="eastAsia"/>
          <w:b/>
          <w:spacing w:val="40"/>
          <w:w w:val="66"/>
          <w:sz w:val="60"/>
          <w:szCs w:val="60"/>
        </w:rPr>
        <w:t>中共天津经济技术开发区委员会办公室（天津经济技术开发区管理委员会办公室）采购</w:t>
      </w:r>
      <w:r>
        <w:rPr>
          <w:rFonts w:eastAsia="黑体" w:hint="eastAsia"/>
          <w:b/>
          <w:spacing w:val="40"/>
          <w:w w:val="66"/>
          <w:sz w:val="60"/>
          <w:szCs w:val="60"/>
        </w:rPr>
        <w:t>2025</w:t>
      </w:r>
      <w:r>
        <w:rPr>
          <w:rFonts w:eastAsia="黑体" w:hint="eastAsia"/>
          <w:b/>
          <w:spacing w:val="40"/>
          <w:w w:val="66"/>
          <w:sz w:val="60"/>
          <w:szCs w:val="60"/>
        </w:rPr>
        <w:t>年宝信大厦网络及</w:t>
      </w:r>
    </w:p>
    <w:p w:rsidR="00DB31A4" w:rsidRDefault="005D72A2">
      <w:pPr>
        <w:ind w:right="105"/>
        <w:jc w:val="right"/>
        <w:rPr>
          <w:rFonts w:eastAsia="黑体"/>
          <w:b/>
          <w:spacing w:val="40"/>
          <w:w w:val="66"/>
          <w:sz w:val="60"/>
          <w:szCs w:val="60"/>
        </w:rPr>
      </w:pPr>
      <w:r>
        <w:rPr>
          <w:rFonts w:eastAsia="黑体" w:hint="eastAsia"/>
          <w:b/>
          <w:spacing w:val="40"/>
          <w:w w:val="66"/>
          <w:sz w:val="60"/>
          <w:szCs w:val="60"/>
        </w:rPr>
        <w:t>桌面运维项目</w:t>
      </w:r>
    </w:p>
    <w:p w:rsidR="00DB31A4" w:rsidRDefault="005D72A2">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17145</wp:posOffset>
                </wp:positionH>
                <wp:positionV relativeFrom="paragraph">
                  <wp:posOffset>350520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35pt;margin-top:27.6pt;height:0pt;width:150.75pt;z-index:251659264;mso-width-relative:page;mso-height-relative:page;" filled="f" stroked="t" coordsize="21600,21600" o:gfxdata="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BXO0&#10;YdQAAAAHAQAADwAAAAAAAAABACAAAAAiAAAAZHJzL2Rvd25yZXYueG1sUEsBAhQAFAAAAAgAh07i&#10;QPqQykHtAQAAugMAAA4AAAAAAAAAAQAgAAAAIw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DB31A4" w:rsidRDefault="00DB31A4">
      <w:pPr>
        <w:ind w:right="1025"/>
        <w:jc w:val="center"/>
        <w:rPr>
          <w:rFonts w:eastAsia="黑体"/>
          <w:b/>
          <w:spacing w:val="40"/>
          <w:w w:val="66"/>
          <w:sz w:val="60"/>
          <w:szCs w:val="60"/>
        </w:rPr>
      </w:pPr>
    </w:p>
    <w:p w:rsidR="00DB31A4" w:rsidRDefault="00DB31A4">
      <w:pPr>
        <w:jc w:val="center"/>
        <w:rPr>
          <w:rFonts w:eastAsia="黑体"/>
          <w:b/>
          <w:spacing w:val="40"/>
          <w:w w:val="66"/>
          <w:sz w:val="15"/>
          <w:szCs w:val="15"/>
        </w:rPr>
      </w:pPr>
    </w:p>
    <w:p w:rsidR="00DB31A4" w:rsidRDefault="005D72A2">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TJBH-2025-D-0117</w:t>
      </w:r>
      <w:r>
        <w:rPr>
          <w:rFonts w:eastAsia="黑体"/>
          <w:spacing w:val="40"/>
          <w:w w:val="66"/>
          <w:sz w:val="32"/>
          <w:szCs w:val="32"/>
        </w:rPr>
        <w:t>）</w:t>
      </w:r>
    </w:p>
    <w:p w:rsidR="00DB31A4" w:rsidRDefault="00DB31A4">
      <w:pPr>
        <w:rPr>
          <w:sz w:val="40"/>
        </w:rPr>
      </w:pPr>
    </w:p>
    <w:p w:rsidR="00DB31A4" w:rsidRDefault="00DB31A4">
      <w:pPr>
        <w:rPr>
          <w:sz w:val="36"/>
        </w:rPr>
      </w:pPr>
    </w:p>
    <w:p w:rsidR="00DB31A4" w:rsidRDefault="00DB31A4">
      <w:pPr>
        <w:rPr>
          <w:sz w:val="36"/>
        </w:rPr>
      </w:pPr>
    </w:p>
    <w:p w:rsidR="00DB31A4" w:rsidRDefault="00DB31A4">
      <w:pPr>
        <w:rPr>
          <w:sz w:val="36"/>
        </w:rPr>
      </w:pPr>
    </w:p>
    <w:p w:rsidR="00DB31A4" w:rsidRDefault="00DB31A4">
      <w:pPr>
        <w:rPr>
          <w:sz w:val="36"/>
        </w:rPr>
      </w:pPr>
    </w:p>
    <w:p w:rsidR="00DB31A4" w:rsidRDefault="00DB31A4">
      <w:pPr>
        <w:rPr>
          <w:sz w:val="36"/>
        </w:rPr>
      </w:pPr>
    </w:p>
    <w:p w:rsidR="00DB31A4" w:rsidRDefault="00DB31A4">
      <w:pPr>
        <w:rPr>
          <w:sz w:val="36"/>
        </w:rPr>
      </w:pPr>
    </w:p>
    <w:p w:rsidR="00DB31A4" w:rsidRDefault="00DB31A4">
      <w:pPr>
        <w:rPr>
          <w:sz w:val="36"/>
        </w:rPr>
      </w:pPr>
    </w:p>
    <w:p w:rsidR="00DB31A4" w:rsidRDefault="005D72A2">
      <w:pPr>
        <w:tabs>
          <w:tab w:val="left" w:pos="3281"/>
          <w:tab w:val="center" w:pos="4711"/>
        </w:tabs>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DB31A4" w:rsidRDefault="005D72A2">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Pr>
          <w:rFonts w:eastAsia="仿宋_GB2312" w:hint="eastAsia"/>
          <w:b/>
          <w:bCs/>
          <w:kern w:val="0"/>
          <w:sz w:val="44"/>
          <w:szCs w:val="44"/>
        </w:rPr>
        <w:t>8</w:t>
      </w:r>
    </w:p>
    <w:p w:rsidR="00DB31A4" w:rsidRDefault="00DB31A4">
      <w:pPr>
        <w:tabs>
          <w:tab w:val="left" w:pos="3281"/>
          <w:tab w:val="center" w:pos="4711"/>
        </w:tabs>
        <w:jc w:val="center"/>
        <w:rPr>
          <w:rFonts w:eastAsia="仿宋_GB2312"/>
          <w:b/>
          <w:bCs/>
          <w:kern w:val="0"/>
          <w:sz w:val="44"/>
          <w:szCs w:val="44"/>
        </w:rPr>
      </w:pPr>
    </w:p>
    <w:p w:rsidR="00DB31A4" w:rsidRDefault="00DB31A4">
      <w:pPr>
        <w:tabs>
          <w:tab w:val="left" w:pos="3281"/>
          <w:tab w:val="center" w:pos="4711"/>
        </w:tabs>
        <w:jc w:val="center"/>
        <w:rPr>
          <w:rFonts w:eastAsia="仿宋_GB2312"/>
          <w:b/>
          <w:bCs/>
          <w:spacing w:val="20"/>
          <w:w w:val="66"/>
          <w:sz w:val="44"/>
          <w:szCs w:val="44"/>
        </w:rPr>
        <w:sectPr w:rsidR="00DB31A4">
          <w:pgSz w:w="11906" w:h="16838"/>
          <w:pgMar w:top="1440" w:right="1797" w:bottom="1440" w:left="1797" w:header="851" w:footer="992" w:gutter="0"/>
          <w:cols w:space="720"/>
          <w:docGrid w:type="linesAndChars" w:linePitch="285" w:charSpace="-3449"/>
        </w:sectPr>
      </w:pPr>
    </w:p>
    <w:p w:rsidR="00DB31A4" w:rsidRDefault="005D72A2">
      <w:pPr>
        <w:tabs>
          <w:tab w:val="left" w:pos="3281"/>
          <w:tab w:val="center" w:pos="4711"/>
        </w:tabs>
        <w:jc w:val="center"/>
        <w:rPr>
          <w:b/>
          <w:bCs/>
          <w:spacing w:val="20"/>
          <w:w w:val="66"/>
          <w:sz w:val="36"/>
          <w:szCs w:val="32"/>
        </w:rPr>
      </w:pPr>
      <w:r>
        <w:rPr>
          <w:b/>
          <w:bCs/>
          <w:spacing w:val="20"/>
          <w:w w:val="66"/>
          <w:sz w:val="36"/>
          <w:szCs w:val="32"/>
        </w:rPr>
        <w:lastRenderedPageBreak/>
        <w:t>目录</w:t>
      </w:r>
    </w:p>
    <w:p w:rsidR="00DB31A4" w:rsidRDefault="00DB31A4">
      <w:pPr>
        <w:tabs>
          <w:tab w:val="left" w:pos="3281"/>
          <w:tab w:val="center" w:pos="4711"/>
        </w:tabs>
        <w:spacing w:line="360" w:lineRule="auto"/>
        <w:jc w:val="center"/>
        <w:rPr>
          <w:rFonts w:eastAsia="仿宋_GB2312"/>
          <w:b/>
          <w:bCs/>
          <w:spacing w:val="20"/>
          <w:w w:val="66"/>
          <w:sz w:val="28"/>
          <w:szCs w:val="28"/>
        </w:rPr>
      </w:pPr>
    </w:p>
    <w:p w:rsidR="00DB31A4" w:rsidRDefault="005D72A2">
      <w:pPr>
        <w:pStyle w:val="1"/>
        <w:rPr>
          <w:sz w:val="28"/>
          <w:szCs w:val="28"/>
        </w:rPr>
      </w:pPr>
      <w:r>
        <w:rPr>
          <w:rFonts w:hint="eastAsia"/>
          <w:sz w:val="28"/>
          <w:szCs w:val="28"/>
        </w:rPr>
        <w:t>第一部分磋商邀请函</w:t>
      </w:r>
    </w:p>
    <w:p w:rsidR="00DB31A4" w:rsidRDefault="00DB31A4"/>
    <w:p w:rsidR="00DB31A4" w:rsidRDefault="005D72A2">
      <w:pPr>
        <w:pStyle w:val="1"/>
        <w:rPr>
          <w:sz w:val="28"/>
          <w:szCs w:val="28"/>
        </w:rPr>
      </w:pPr>
      <w:r>
        <w:rPr>
          <w:rFonts w:hint="eastAsia"/>
          <w:sz w:val="28"/>
          <w:szCs w:val="28"/>
        </w:rPr>
        <w:t>第二部分磋商项目要求</w:t>
      </w:r>
    </w:p>
    <w:p w:rsidR="00DB31A4" w:rsidRDefault="00DB31A4"/>
    <w:p w:rsidR="00DB31A4" w:rsidRDefault="005D72A2">
      <w:pPr>
        <w:pStyle w:val="1"/>
        <w:rPr>
          <w:sz w:val="28"/>
          <w:szCs w:val="28"/>
        </w:rPr>
      </w:pPr>
      <w:r>
        <w:rPr>
          <w:rFonts w:hint="eastAsia"/>
          <w:sz w:val="28"/>
          <w:szCs w:val="28"/>
        </w:rPr>
        <w:t>第三部分供应商须知</w:t>
      </w:r>
    </w:p>
    <w:p w:rsidR="00DB31A4" w:rsidRDefault="00DB31A4"/>
    <w:p w:rsidR="00DB31A4" w:rsidRDefault="005D72A2">
      <w:pPr>
        <w:pStyle w:val="1"/>
        <w:rPr>
          <w:sz w:val="28"/>
          <w:szCs w:val="28"/>
        </w:rPr>
      </w:pPr>
      <w:r>
        <w:rPr>
          <w:rFonts w:hint="eastAsia"/>
          <w:sz w:val="28"/>
          <w:szCs w:val="28"/>
        </w:rPr>
        <w:t>第四部分合同草案</w:t>
      </w:r>
    </w:p>
    <w:p w:rsidR="00DB31A4" w:rsidRDefault="00DB31A4"/>
    <w:p w:rsidR="00DB31A4" w:rsidRDefault="005D72A2">
      <w:pPr>
        <w:pStyle w:val="1"/>
        <w:rPr>
          <w:sz w:val="28"/>
          <w:szCs w:val="28"/>
        </w:rPr>
      </w:pPr>
      <w:r>
        <w:rPr>
          <w:rFonts w:hint="eastAsia"/>
          <w:sz w:val="28"/>
          <w:szCs w:val="28"/>
        </w:rPr>
        <w:t>第五部分响应文件格式</w:t>
      </w:r>
    </w:p>
    <w:p w:rsidR="00DB31A4" w:rsidRDefault="00DB31A4">
      <w:pPr>
        <w:tabs>
          <w:tab w:val="left" w:pos="3281"/>
          <w:tab w:val="center" w:pos="4711"/>
        </w:tabs>
        <w:spacing w:line="360" w:lineRule="auto"/>
        <w:jc w:val="center"/>
        <w:rPr>
          <w:rFonts w:eastAsia="仿宋_GB2312"/>
          <w:b/>
          <w:bCs/>
          <w:spacing w:val="20"/>
          <w:w w:val="66"/>
          <w:sz w:val="28"/>
          <w:szCs w:val="28"/>
        </w:rPr>
      </w:pPr>
    </w:p>
    <w:p w:rsidR="00DB31A4" w:rsidRDefault="00DB31A4">
      <w:pPr>
        <w:tabs>
          <w:tab w:val="left" w:pos="3281"/>
          <w:tab w:val="center" w:pos="4711"/>
        </w:tabs>
        <w:jc w:val="center"/>
        <w:rPr>
          <w:rFonts w:eastAsia="仿宋_GB2312"/>
          <w:b/>
          <w:bCs/>
          <w:spacing w:val="20"/>
          <w:w w:val="66"/>
          <w:sz w:val="44"/>
          <w:szCs w:val="44"/>
        </w:rPr>
      </w:pPr>
    </w:p>
    <w:p w:rsidR="00DB31A4" w:rsidRDefault="00DB31A4">
      <w:pPr>
        <w:tabs>
          <w:tab w:val="left" w:pos="3281"/>
          <w:tab w:val="center" w:pos="4711"/>
        </w:tabs>
        <w:jc w:val="center"/>
        <w:rPr>
          <w:rFonts w:eastAsia="仿宋_GB2312"/>
          <w:b/>
          <w:bCs/>
          <w:spacing w:val="20"/>
          <w:w w:val="66"/>
          <w:sz w:val="44"/>
          <w:szCs w:val="44"/>
        </w:rPr>
        <w:sectPr w:rsidR="00DB31A4">
          <w:pgSz w:w="11906" w:h="16838"/>
          <w:pgMar w:top="1440" w:right="1797" w:bottom="1440" w:left="1797" w:header="851" w:footer="992" w:gutter="0"/>
          <w:cols w:space="720"/>
          <w:docGrid w:type="linesAndChars" w:linePitch="285" w:charSpace="-3449"/>
        </w:sectPr>
      </w:pPr>
    </w:p>
    <w:p w:rsidR="00DB31A4" w:rsidRDefault="005D72A2">
      <w:pPr>
        <w:pStyle w:val="a9"/>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中共天津经济技术开发区委员会办公室（天津经济技术开发区管理委员会办公室）</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中共天津经济技术开发区委员会办公室（天津经济技术开发区管理委员会办公室）采购</w:t>
      </w:r>
      <w:r>
        <w:rPr>
          <w:rFonts w:ascii="Times New Roman" w:eastAsia="宋体" w:hAnsi="Times New Roman" w:cs="Times New Roman" w:hint="eastAsia"/>
          <w:color w:val="auto"/>
          <w:kern w:val="2"/>
        </w:rPr>
        <w:t>2025</w:t>
      </w:r>
      <w:r>
        <w:rPr>
          <w:rFonts w:ascii="Times New Roman" w:eastAsia="宋体" w:hAnsi="Times New Roman" w:cs="Times New Roman" w:hint="eastAsia"/>
          <w:color w:val="auto"/>
          <w:kern w:val="2"/>
        </w:rPr>
        <w:t>年宝信大厦网络及桌面运</w:t>
      </w:r>
      <w:proofErr w:type="gramStart"/>
      <w:r>
        <w:rPr>
          <w:rFonts w:ascii="Times New Roman" w:eastAsia="宋体" w:hAnsi="Times New Roman" w:cs="Times New Roman" w:hint="eastAsia"/>
          <w:color w:val="auto"/>
          <w:kern w:val="2"/>
        </w:rPr>
        <w:t>维项目</w:t>
      </w:r>
      <w:proofErr w:type="gramEnd"/>
      <w:r>
        <w:rPr>
          <w:rFonts w:ascii="Times New Roman" w:eastAsia="宋体" w:hAnsi="Times New Roman" w:cs="Times New Roman"/>
          <w:color w:val="auto"/>
          <w:kern w:val="2"/>
        </w:rPr>
        <w:t>实施政府采购。现欢迎合格的供应商参加磋商。</w:t>
      </w:r>
    </w:p>
    <w:p w:rsidR="00DB31A4" w:rsidRDefault="005D72A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中共天津经济技术开发区委员会办公室（天津经济技术开发区管理委员会办公室）采购</w:t>
      </w:r>
      <w:r>
        <w:rPr>
          <w:rFonts w:ascii="Times New Roman" w:eastAsia="宋体" w:hAnsi="Times New Roman" w:cs="Times New Roman" w:hint="eastAsia"/>
          <w:color w:val="auto"/>
          <w:kern w:val="2"/>
        </w:rPr>
        <w:t>2025</w:t>
      </w:r>
      <w:r>
        <w:rPr>
          <w:rFonts w:ascii="Times New Roman" w:eastAsia="宋体" w:hAnsi="Times New Roman" w:cs="Times New Roman" w:hint="eastAsia"/>
          <w:color w:val="auto"/>
          <w:kern w:val="2"/>
        </w:rPr>
        <w:t>年宝信大厦网络及桌面运维项目</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TJBH-2025-D-0117</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DB31A4" w:rsidRDefault="005D72A2">
      <w:pPr>
        <w:pStyle w:val="Default"/>
        <w:spacing w:line="360" w:lineRule="auto"/>
        <w:ind w:firstLineChars="200" w:firstLine="480"/>
        <w:jc w:val="both"/>
        <w:rPr>
          <w:rFonts w:ascii="Times New Roman" w:hAnsi="Times New Roman" w:cs="Times New Roman"/>
        </w:rPr>
      </w:pPr>
      <w:r>
        <w:rPr>
          <w:rFonts w:ascii="Times New Roman" w:eastAsia="宋体" w:hAnsi="Times New Roman" w:cs="Times New Roman"/>
          <w:color w:val="auto"/>
        </w:rPr>
        <w:t>第一包：</w:t>
      </w:r>
      <w:r>
        <w:rPr>
          <w:rFonts w:ascii="Times New Roman" w:eastAsia="宋体" w:hAnsi="Times New Roman" w:cs="Times New Roman" w:hint="eastAsia"/>
          <w:color w:val="auto"/>
          <w:kern w:val="2"/>
        </w:rPr>
        <w:t>宝信大厦网络及桌面运维服务，合同履行期限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2029994</w:t>
      </w:r>
      <w:r>
        <w:rPr>
          <w:rFonts w:ascii="Times New Roman" w:eastAsia="宋体" w:hAnsi="Times New Roman" w:cs="Times New Roman" w:hint="eastAsia"/>
          <w:color w:val="auto"/>
          <w:kern w:val="2"/>
        </w:rPr>
        <w:t>元</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（一）供应商须具备《中华人民共和国政府采购法》第二十二条第一款规定的条件，提供以下材料：</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依法缴纳税收和社会保障资金的书面声明。</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DB31A4" w:rsidRDefault="005D72A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lastRenderedPageBreak/>
        <w:t>http://tjgp.cz.tj.gov.cn/zcd/zcdList.jsp</w:t>
      </w:r>
      <w:r>
        <w:rPr>
          <w:rFonts w:ascii="Times New Roman" w:eastAsia="宋体" w:hAnsi="Times New Roman" w:cs="Times New Roman" w:hint="eastAsia"/>
          <w:color w:val="auto"/>
        </w:rPr>
        <w:t>）了解。</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sidRPr="004C26DE">
        <w:rPr>
          <w:rFonts w:ascii="Times New Roman" w:eastAsia="宋体" w:hAnsi="Times New Roman" w:cs="Times New Roman"/>
          <w:color w:val="auto"/>
        </w:rPr>
        <w:t>（一）获取竞争性磋商文件的时间：</w:t>
      </w:r>
      <w:r w:rsidRPr="004C26DE">
        <w:rPr>
          <w:rFonts w:ascii="Times New Roman" w:eastAsia="宋体" w:hAnsi="Times New Roman"/>
          <w:color w:val="auto"/>
        </w:rPr>
        <w:t>2025</w:t>
      </w:r>
      <w:r w:rsidRPr="004C26DE">
        <w:rPr>
          <w:rFonts w:ascii="Times New Roman" w:eastAsia="宋体" w:hint="eastAsia"/>
          <w:color w:val="auto"/>
        </w:rPr>
        <w:t>年</w:t>
      </w:r>
      <w:r w:rsidR="004C26DE" w:rsidRPr="004C26DE">
        <w:rPr>
          <w:rFonts w:ascii="Times New Roman" w:eastAsia="宋体" w:hAnsi="Times New Roman" w:hint="eastAsia"/>
          <w:color w:val="auto"/>
        </w:rPr>
        <w:t>8</w:t>
      </w:r>
      <w:r w:rsidRPr="004C26DE">
        <w:rPr>
          <w:rFonts w:ascii="Times New Roman" w:eastAsia="宋体" w:hint="eastAsia"/>
          <w:color w:val="auto"/>
        </w:rPr>
        <w:t>月</w:t>
      </w:r>
      <w:r w:rsidR="004C26DE" w:rsidRPr="004C26DE">
        <w:rPr>
          <w:rFonts w:ascii="Times New Roman" w:eastAsia="宋体" w:hAnsi="Times New Roman" w:hint="eastAsia"/>
          <w:color w:val="auto"/>
        </w:rPr>
        <w:t>5</w:t>
      </w:r>
      <w:r w:rsidRPr="004C26DE">
        <w:rPr>
          <w:rFonts w:ascii="Times New Roman" w:eastAsia="宋体" w:hint="eastAsia"/>
          <w:color w:val="auto"/>
        </w:rPr>
        <w:t>日至</w:t>
      </w:r>
      <w:r w:rsidRPr="004C26DE">
        <w:rPr>
          <w:rFonts w:ascii="Times New Roman" w:eastAsia="宋体" w:hAnsi="Times New Roman"/>
          <w:color w:val="auto"/>
        </w:rPr>
        <w:t>2025</w:t>
      </w:r>
      <w:r w:rsidRPr="004C26DE">
        <w:rPr>
          <w:rFonts w:ascii="Times New Roman" w:eastAsia="宋体" w:hint="eastAsia"/>
          <w:color w:val="auto"/>
        </w:rPr>
        <w:t>年</w:t>
      </w:r>
      <w:r w:rsidR="004C26DE" w:rsidRPr="004C26DE">
        <w:rPr>
          <w:rFonts w:ascii="Times New Roman" w:eastAsia="宋体" w:hAnsi="Times New Roman" w:hint="eastAsia"/>
          <w:color w:val="auto"/>
        </w:rPr>
        <w:t>8</w:t>
      </w:r>
      <w:r w:rsidRPr="004C26DE">
        <w:rPr>
          <w:rFonts w:ascii="Times New Roman" w:eastAsia="宋体" w:hint="eastAsia"/>
          <w:color w:val="auto"/>
        </w:rPr>
        <w:t>月</w:t>
      </w:r>
      <w:r w:rsidR="004C26DE" w:rsidRPr="004C26DE">
        <w:rPr>
          <w:rFonts w:ascii="Times New Roman" w:eastAsia="宋体" w:hAnsi="Times New Roman" w:hint="eastAsia"/>
          <w:color w:val="auto"/>
        </w:rPr>
        <w:t>12</w:t>
      </w:r>
      <w:r w:rsidRPr="004C26DE">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sidRPr="004C26DE">
        <w:rPr>
          <w:rFonts w:ascii="Times New Roman" w:eastAsia="宋体" w:hAnsi="Times New Roman" w:cs="Times New Roman" w:hint="eastAsia"/>
          <w:color w:val="auto"/>
        </w:rPr>
        <w:t>2025</w:t>
      </w:r>
      <w:r w:rsidRPr="004C26DE">
        <w:rPr>
          <w:rFonts w:ascii="Times New Roman" w:eastAsia="宋体" w:hAnsi="Times New Roman" w:cs="Times New Roman" w:hint="eastAsia"/>
          <w:color w:val="auto"/>
        </w:rPr>
        <w:t>年</w:t>
      </w:r>
      <w:r w:rsidR="004C26DE" w:rsidRPr="004C26DE">
        <w:rPr>
          <w:rFonts w:ascii="Times New Roman" w:eastAsia="宋体" w:hAnsi="Times New Roman" w:cs="Times New Roman" w:hint="eastAsia"/>
          <w:color w:val="auto"/>
        </w:rPr>
        <w:t>8</w:t>
      </w:r>
      <w:r w:rsidRPr="004C26DE">
        <w:rPr>
          <w:rFonts w:ascii="Times New Roman" w:eastAsia="宋体" w:hAnsi="Times New Roman" w:cs="Times New Roman" w:hint="eastAsia"/>
          <w:color w:val="auto"/>
        </w:rPr>
        <w:t>月</w:t>
      </w:r>
      <w:r w:rsidR="004C26DE" w:rsidRPr="004C26DE">
        <w:rPr>
          <w:rFonts w:ascii="Times New Roman" w:eastAsia="宋体" w:hAnsi="Times New Roman" w:cs="Times New Roman" w:hint="eastAsia"/>
          <w:color w:val="auto"/>
        </w:rPr>
        <w:t>5</w:t>
      </w:r>
      <w:r w:rsidRPr="004C26DE">
        <w:rPr>
          <w:rFonts w:ascii="Times New Roman" w:eastAsia="宋体" w:hAnsi="Times New Roman" w:cs="Times New Roman" w:hint="eastAsia"/>
          <w:color w:val="auto"/>
        </w:rPr>
        <w:t>日</w:t>
      </w:r>
      <w:r w:rsidRPr="004C26DE">
        <w:rPr>
          <w:rFonts w:ascii="Times New Roman" w:eastAsia="宋体" w:hAnsi="Times New Roman" w:cs="Times New Roman" w:hint="eastAsia"/>
          <w:color w:val="auto"/>
        </w:rPr>
        <w:t>9:00</w:t>
      </w:r>
      <w:r w:rsidRPr="004C26DE">
        <w:rPr>
          <w:rFonts w:ascii="Times New Roman" w:eastAsia="宋体" w:hAnsi="Times New Roman" w:cs="Times New Roman" w:hint="eastAsia"/>
          <w:color w:val="auto"/>
        </w:rPr>
        <w:t>至</w:t>
      </w:r>
      <w:r w:rsidRPr="004C26DE">
        <w:rPr>
          <w:rFonts w:ascii="Times New Roman" w:eastAsia="宋体" w:hAnsi="Times New Roman" w:cs="Times New Roman" w:hint="eastAsia"/>
          <w:color w:val="auto"/>
        </w:rPr>
        <w:t>2025</w:t>
      </w:r>
      <w:r w:rsidRPr="004C26DE">
        <w:rPr>
          <w:rFonts w:ascii="Times New Roman" w:eastAsia="宋体" w:hAnsi="Times New Roman" w:cs="Times New Roman" w:hint="eastAsia"/>
          <w:color w:val="auto"/>
        </w:rPr>
        <w:t>年</w:t>
      </w:r>
      <w:r w:rsidR="004C26DE" w:rsidRPr="004C26DE">
        <w:rPr>
          <w:rFonts w:ascii="Times New Roman" w:eastAsia="宋体" w:hAnsi="Times New Roman" w:cs="Times New Roman" w:hint="eastAsia"/>
          <w:color w:val="auto"/>
        </w:rPr>
        <w:t>9</w:t>
      </w:r>
      <w:r w:rsidRPr="004C26DE">
        <w:rPr>
          <w:rFonts w:ascii="Times New Roman" w:eastAsia="宋体" w:hAnsi="Times New Roman" w:cs="Times New Roman" w:hint="eastAsia"/>
          <w:color w:val="auto"/>
        </w:rPr>
        <w:t>月</w:t>
      </w:r>
      <w:r w:rsidR="004C26DE" w:rsidRPr="004C26DE">
        <w:rPr>
          <w:rFonts w:ascii="Times New Roman" w:eastAsia="宋体" w:hAnsi="Times New Roman" w:cs="Times New Roman" w:hint="eastAsia"/>
          <w:color w:val="auto"/>
        </w:rPr>
        <w:t>10</w:t>
      </w:r>
      <w:r w:rsidRPr="004C26DE">
        <w:rPr>
          <w:rFonts w:ascii="Times New Roman" w:eastAsia="宋体" w:hAnsi="Times New Roman" w:cs="Times New Roman" w:hint="eastAsia"/>
          <w:color w:val="auto"/>
        </w:rPr>
        <w:t>日</w:t>
      </w:r>
      <w:r w:rsidRPr="004C26DE">
        <w:rPr>
          <w:rFonts w:ascii="Times New Roman" w:eastAsia="宋体" w:hAnsi="Times New Roman" w:cs="Times New Roman"/>
          <w:color w:val="auto"/>
        </w:rPr>
        <w:t>8:30</w:t>
      </w:r>
      <w:r w:rsidRPr="004C26DE">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sidRPr="004C26DE">
        <w:rPr>
          <w:rFonts w:ascii="Times New Roman" w:eastAsia="宋体" w:hAnsi="Times New Roman" w:cs="Times New Roman" w:hint="eastAsia"/>
          <w:color w:val="auto"/>
        </w:rPr>
        <w:t>（一）提交电子响应文件截止时间：</w:t>
      </w:r>
      <w:r w:rsidRPr="004C26DE">
        <w:rPr>
          <w:rFonts w:ascii="Times New Roman" w:eastAsia="宋体" w:hAnsi="Times New Roman" w:cs="Times New Roman" w:hint="eastAsia"/>
          <w:color w:val="auto"/>
        </w:rPr>
        <w:t>2025</w:t>
      </w:r>
      <w:r w:rsidRPr="004C26DE">
        <w:rPr>
          <w:rFonts w:ascii="Times New Roman" w:eastAsia="宋体" w:hAnsi="Times New Roman" w:cs="Times New Roman" w:hint="eastAsia"/>
          <w:color w:val="auto"/>
        </w:rPr>
        <w:t>年</w:t>
      </w:r>
      <w:r w:rsidR="004C26DE" w:rsidRPr="004C26DE">
        <w:rPr>
          <w:rFonts w:ascii="Times New Roman" w:eastAsia="宋体" w:hAnsi="Times New Roman" w:cs="Times New Roman" w:hint="eastAsia"/>
          <w:color w:val="auto"/>
        </w:rPr>
        <w:t>9</w:t>
      </w:r>
      <w:r w:rsidRPr="004C26DE">
        <w:rPr>
          <w:rFonts w:ascii="Times New Roman" w:eastAsia="宋体" w:hAnsi="Times New Roman" w:cs="Times New Roman" w:hint="eastAsia"/>
          <w:color w:val="auto"/>
        </w:rPr>
        <w:t>月</w:t>
      </w:r>
      <w:r w:rsidR="004C26DE" w:rsidRPr="004C26DE">
        <w:rPr>
          <w:rFonts w:ascii="Times New Roman" w:eastAsia="宋体" w:hAnsi="Times New Roman" w:cs="Times New Roman" w:hint="eastAsia"/>
          <w:color w:val="auto"/>
        </w:rPr>
        <w:t>10</w:t>
      </w:r>
      <w:r w:rsidRPr="004C26DE">
        <w:rPr>
          <w:rFonts w:ascii="Times New Roman" w:eastAsia="宋体" w:hAnsi="Times New Roman" w:cs="Times New Roman" w:hint="eastAsia"/>
          <w:color w:val="auto"/>
        </w:rPr>
        <w:t>日</w:t>
      </w:r>
      <w:r w:rsidRPr="004C26DE">
        <w:rPr>
          <w:rFonts w:ascii="Times New Roman" w:eastAsia="宋体" w:hAnsi="Times New Roman" w:cs="Times New Roman"/>
          <w:color w:val="auto"/>
        </w:rPr>
        <w:t>8:30</w:t>
      </w:r>
      <w:r w:rsidRPr="004C26DE">
        <w:rPr>
          <w:rFonts w:ascii="Times New Roman" w:eastAsia="宋体" w:hAnsi="Times New Roman" w:cs="Times New Roman" w:hint="eastAsia"/>
          <w:color w:val="auto"/>
        </w:rPr>
        <w:t>。提交电子响应文</w:t>
      </w:r>
      <w:r>
        <w:rPr>
          <w:rFonts w:ascii="Times New Roman" w:eastAsia="宋体" w:hAnsi="Times New Roman" w:cs="Times New Roman" w:hint="eastAsia"/>
          <w:color w:val="auto"/>
        </w:rPr>
        <w:t>件截止时间前提交网上应答并分别上传加盖电子签章的第一、第二阶段电子响应文件（以通过天津公共资源电子签章客户端正确读取签章信息为准）方为有效响</w:t>
      </w:r>
      <w:r>
        <w:rPr>
          <w:rFonts w:ascii="Times New Roman" w:eastAsia="宋体" w:hAnsi="Times New Roman" w:cs="Times New Roman" w:hint="eastAsia"/>
          <w:color w:val="auto"/>
        </w:rPr>
        <w:lastRenderedPageBreak/>
        <w:t>应。</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sidRPr="004C26DE">
        <w:rPr>
          <w:rFonts w:ascii="Times New Roman" w:eastAsia="宋体" w:hAnsi="Times New Roman" w:cs="Times New Roman" w:hint="eastAsia"/>
          <w:color w:val="auto"/>
        </w:rPr>
        <w:t>（一）第一阶段解密时间：</w:t>
      </w:r>
      <w:r w:rsidRPr="004C26DE">
        <w:rPr>
          <w:rFonts w:ascii="Times New Roman" w:eastAsia="宋体" w:hAnsi="Times New Roman" w:cs="Times New Roman" w:hint="eastAsia"/>
          <w:color w:val="auto"/>
        </w:rPr>
        <w:t>2025</w:t>
      </w:r>
      <w:r w:rsidRPr="004C26DE">
        <w:rPr>
          <w:rFonts w:ascii="Times New Roman" w:eastAsia="宋体" w:hAnsi="Times New Roman" w:cs="Times New Roman" w:hint="eastAsia"/>
          <w:color w:val="auto"/>
        </w:rPr>
        <w:t>年</w:t>
      </w:r>
      <w:r w:rsidR="004C26DE" w:rsidRPr="004C26DE">
        <w:rPr>
          <w:rFonts w:ascii="Times New Roman" w:eastAsia="宋体" w:hAnsi="Times New Roman" w:cs="Times New Roman" w:hint="eastAsia"/>
          <w:color w:val="auto"/>
        </w:rPr>
        <w:t>9</w:t>
      </w:r>
      <w:r w:rsidRPr="004C26DE">
        <w:rPr>
          <w:rFonts w:ascii="Times New Roman" w:eastAsia="宋体" w:hAnsi="Times New Roman" w:cs="Times New Roman" w:hint="eastAsia"/>
          <w:color w:val="auto"/>
        </w:rPr>
        <w:t>月</w:t>
      </w:r>
      <w:r w:rsidR="004C26DE" w:rsidRPr="004C26DE">
        <w:rPr>
          <w:rFonts w:ascii="Times New Roman" w:eastAsia="宋体" w:hAnsi="Times New Roman" w:cs="Times New Roman" w:hint="eastAsia"/>
          <w:color w:val="auto"/>
        </w:rPr>
        <w:t>10</w:t>
      </w:r>
      <w:r w:rsidRPr="004C26DE">
        <w:rPr>
          <w:rFonts w:ascii="Times New Roman" w:eastAsia="宋体" w:hAnsi="Times New Roman" w:cs="Times New Roman" w:hint="eastAsia"/>
          <w:color w:val="auto"/>
        </w:rPr>
        <w:t>日</w:t>
      </w:r>
      <w:r w:rsidRPr="004C26DE">
        <w:rPr>
          <w:rFonts w:ascii="Times New Roman" w:eastAsia="宋体" w:hAnsi="Times New Roman" w:cs="Times New Roman"/>
          <w:color w:val="auto"/>
        </w:rPr>
        <w:t>8:30</w:t>
      </w:r>
      <w:r w:rsidRPr="004C26DE">
        <w:rPr>
          <w:rFonts w:ascii="Times New Roman" w:eastAsia="宋体" w:hAnsi="Times New Roman" w:cs="Times New Roman" w:hint="eastAsia"/>
          <w:color w:val="auto"/>
        </w:rPr>
        <w:t>至</w:t>
      </w:r>
      <w:r w:rsidRPr="004C26DE">
        <w:rPr>
          <w:rFonts w:ascii="Times New Roman" w:eastAsia="宋体" w:hAnsi="Times New Roman" w:cs="Times New Roman" w:hint="eastAsia"/>
          <w:color w:val="auto"/>
        </w:rPr>
        <w:t>9:30</w:t>
      </w:r>
      <w:r w:rsidRPr="004C26DE">
        <w:rPr>
          <w:rFonts w:ascii="Times New Roman" w:eastAsia="宋体" w:hAnsi="Times New Roman" w:cs="Times New Roman" w:hint="eastAsia"/>
          <w:color w:val="auto"/>
        </w:rPr>
        <w:t>完成第一阶段解密的方</w:t>
      </w:r>
      <w:r>
        <w:rPr>
          <w:rFonts w:ascii="Times New Roman" w:eastAsia="宋体" w:hAnsi="Times New Roman" w:cs="Times New Roman" w:hint="eastAsia"/>
          <w:color w:val="auto"/>
        </w:rPr>
        <w:t>为有效响应。</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f"/>
            <w:rFonts w:ascii="Times New Roman" w:eastAsia="宋体" w:hAnsi="Times New Roman" w:cs="Times New Roman"/>
            <w:color w:val="auto"/>
          </w:rPr>
          <w:t>http://tjgpc.zwfwb.tj.gov.cn/</w:t>
        </w:r>
      </w:hyperlink>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中共天津经济技术开发区委员会办公室（天津经济技术</w:t>
      </w:r>
      <w:r>
        <w:rPr>
          <w:rFonts w:ascii="Times New Roman" w:eastAsia="宋体" w:hAnsi="Times New Roman" w:cs="Times New Roman" w:hint="eastAsia"/>
          <w:color w:val="auto"/>
        </w:rPr>
        <w:lastRenderedPageBreak/>
        <w:t>开发区管理委员会办公室）</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w:t>
      </w:r>
      <w:proofErr w:type="gramStart"/>
      <w:r>
        <w:rPr>
          <w:rFonts w:ascii="Times New Roman" w:eastAsia="宋体" w:hAnsi="Times New Roman" w:cs="Times New Roman" w:hint="eastAsia"/>
          <w:color w:val="auto"/>
        </w:rPr>
        <w:t>经济技术开发区融义路</w:t>
      </w:r>
      <w:proofErr w:type="gramEnd"/>
      <w:r>
        <w:rPr>
          <w:rFonts w:ascii="Times New Roman" w:eastAsia="宋体" w:hAnsi="Times New Roman" w:cs="Times New Roman" w:hint="eastAsia"/>
          <w:color w:val="auto"/>
        </w:rPr>
        <w:t>1352</w:t>
      </w:r>
      <w:r>
        <w:rPr>
          <w:rFonts w:ascii="Times New Roman" w:eastAsia="宋体" w:hAnsi="Times New Roman" w:cs="Times New Roman" w:hint="eastAsia"/>
          <w:color w:val="auto"/>
        </w:rPr>
        <w:t>号宝信大厦</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李红业</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022-25201617</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联系部门：中共天津经济技术开发区委员会办公室（天津经济技术开发区管理委员会办公室）电子政务科</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联系人：李红业</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15122049666</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w:t>
      </w:r>
      <w:proofErr w:type="gramStart"/>
      <w:r>
        <w:rPr>
          <w:rFonts w:ascii="Times New Roman" w:eastAsia="宋体" w:hAnsi="Times New Roman" w:cs="Times New Roman" w:hint="eastAsia"/>
          <w:color w:val="auto"/>
        </w:rPr>
        <w:t>经济技术开发区融义路</w:t>
      </w:r>
      <w:proofErr w:type="gramEnd"/>
      <w:r>
        <w:rPr>
          <w:rFonts w:ascii="Times New Roman" w:eastAsia="宋体" w:hAnsi="Times New Roman" w:cs="Times New Roman" w:hint="eastAsia"/>
          <w:color w:val="auto"/>
        </w:rPr>
        <w:t>1352</w:t>
      </w:r>
      <w:r>
        <w:rPr>
          <w:rFonts w:ascii="Times New Roman" w:eastAsia="宋体" w:hAnsi="Times New Roman" w:cs="Times New Roman" w:hint="eastAsia"/>
          <w:color w:val="auto"/>
        </w:rPr>
        <w:t>号宝信大厦</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DB31A4" w:rsidRDefault="00DB31A4">
      <w:pPr>
        <w:pStyle w:val="Default"/>
        <w:spacing w:line="360" w:lineRule="auto"/>
        <w:ind w:firstLineChars="200" w:firstLine="480"/>
        <w:jc w:val="both"/>
        <w:rPr>
          <w:rFonts w:ascii="Times New Roman" w:eastAsia="宋体" w:hAnsi="Times New Roman" w:cs="Times New Roman"/>
          <w:color w:val="auto"/>
          <w:kern w:val="2"/>
        </w:rPr>
      </w:pPr>
    </w:p>
    <w:p w:rsidR="00DB31A4" w:rsidRPr="004C26DE" w:rsidRDefault="005D72A2">
      <w:pPr>
        <w:pStyle w:val="Default"/>
        <w:spacing w:line="360" w:lineRule="auto"/>
        <w:ind w:firstLineChars="2700" w:firstLine="6480"/>
        <w:jc w:val="both"/>
        <w:rPr>
          <w:rFonts w:ascii="Times New Roman" w:eastAsia="宋体" w:hAnsi="Times New Roman" w:cs="Times New Roman"/>
          <w:color w:val="auto"/>
          <w:kern w:val="2"/>
        </w:rPr>
      </w:pPr>
      <w:r w:rsidRPr="004C26DE">
        <w:rPr>
          <w:rFonts w:ascii="Times New Roman" w:eastAsia="宋体" w:hAnsi="Times New Roman" w:cs="Times New Roman"/>
          <w:color w:val="auto"/>
          <w:kern w:val="2"/>
        </w:rPr>
        <w:t>2025</w:t>
      </w:r>
      <w:r w:rsidRPr="004C26DE">
        <w:rPr>
          <w:rFonts w:ascii="Times New Roman" w:eastAsia="宋体" w:hAnsi="Times New Roman" w:cs="Times New Roman"/>
          <w:color w:val="auto"/>
          <w:kern w:val="2"/>
        </w:rPr>
        <w:t>年</w:t>
      </w:r>
      <w:r w:rsidR="004C26DE" w:rsidRPr="004C26DE">
        <w:rPr>
          <w:rFonts w:ascii="Times New Roman" w:eastAsia="宋体" w:hAnsi="Times New Roman" w:cs="Times New Roman" w:hint="eastAsia"/>
          <w:color w:val="auto"/>
          <w:kern w:val="2"/>
        </w:rPr>
        <w:t>8</w:t>
      </w:r>
      <w:r w:rsidRPr="004C26DE">
        <w:rPr>
          <w:rFonts w:ascii="Times New Roman" w:eastAsia="宋体" w:hAnsi="Times New Roman" w:cs="Times New Roman"/>
          <w:color w:val="auto"/>
          <w:kern w:val="2"/>
        </w:rPr>
        <w:t>月</w:t>
      </w:r>
      <w:r w:rsidR="004C26DE" w:rsidRPr="004C26DE">
        <w:rPr>
          <w:rFonts w:ascii="Times New Roman" w:eastAsia="宋体" w:hAnsi="Times New Roman" w:cs="Times New Roman" w:hint="eastAsia"/>
          <w:color w:val="auto"/>
          <w:kern w:val="2"/>
        </w:rPr>
        <w:t>5</w:t>
      </w:r>
      <w:r w:rsidRPr="004C26DE">
        <w:rPr>
          <w:rFonts w:ascii="Times New Roman" w:eastAsia="宋体" w:hAnsi="Times New Roman" w:cs="Times New Roman"/>
          <w:color w:val="auto"/>
          <w:kern w:val="2"/>
        </w:rPr>
        <w:t>日</w:t>
      </w:r>
      <w:bookmarkEnd w:id="3"/>
    </w:p>
    <w:p w:rsidR="00DB31A4" w:rsidRDefault="00DB31A4">
      <w:pPr>
        <w:pStyle w:val="Default"/>
        <w:spacing w:line="360" w:lineRule="auto"/>
        <w:ind w:firstLineChars="2700" w:firstLine="6480"/>
        <w:jc w:val="both"/>
        <w:rPr>
          <w:rFonts w:ascii="Times New Roman" w:eastAsia="宋体" w:hAnsi="Times New Roman" w:cs="Times New Roman"/>
          <w:color w:val="FF0000"/>
          <w:kern w:val="2"/>
        </w:rPr>
      </w:pPr>
    </w:p>
    <w:p w:rsidR="00DB31A4" w:rsidRDefault="00DB31A4">
      <w:pPr>
        <w:pStyle w:val="Default"/>
        <w:spacing w:line="360" w:lineRule="auto"/>
        <w:ind w:firstLineChars="2300" w:firstLine="5520"/>
        <w:jc w:val="center"/>
        <w:rPr>
          <w:rFonts w:ascii="Times New Roman" w:eastAsia="宋体" w:hAnsi="Times New Roman" w:cs="Times New Roman"/>
          <w:color w:val="auto"/>
          <w:kern w:val="2"/>
        </w:rPr>
      </w:pPr>
    </w:p>
    <w:p w:rsidR="00DB31A4" w:rsidRDefault="00DB31A4">
      <w:pPr>
        <w:pStyle w:val="Default"/>
        <w:spacing w:line="360" w:lineRule="auto"/>
        <w:ind w:firstLineChars="2300" w:firstLine="5520"/>
        <w:jc w:val="center"/>
        <w:rPr>
          <w:rFonts w:ascii="Times New Roman" w:eastAsia="宋体" w:hAnsi="Times New Roman" w:cs="Times New Roman"/>
          <w:color w:val="auto"/>
          <w:kern w:val="2"/>
        </w:rPr>
        <w:sectPr w:rsidR="00DB31A4">
          <w:headerReference w:type="default" r:id="rId11"/>
          <w:footerReference w:type="default" r:id="rId12"/>
          <w:pgSz w:w="11907" w:h="16840"/>
          <w:pgMar w:top="1440" w:right="1797" w:bottom="1440" w:left="1797" w:header="720" w:footer="720" w:gutter="0"/>
          <w:pgNumType w:start="1"/>
          <w:cols w:space="720"/>
          <w:docGrid w:linePitch="312"/>
        </w:sectPr>
      </w:pPr>
    </w:p>
    <w:p w:rsidR="00DB31A4" w:rsidRDefault="005D72A2">
      <w:pPr>
        <w:pStyle w:val="a9"/>
        <w:rPr>
          <w:rFonts w:ascii="Times New Roman" w:hAnsi="Times New Roman"/>
        </w:rPr>
      </w:pPr>
      <w:r>
        <w:rPr>
          <w:rFonts w:ascii="Times New Roman" w:hAnsi="Times New Roman"/>
        </w:rPr>
        <w:lastRenderedPageBreak/>
        <w:t>第二部分磋商项目要求</w:t>
      </w:r>
      <w:bookmarkEnd w:id="2"/>
    </w:p>
    <w:p w:rsidR="00DB31A4" w:rsidRDefault="005D72A2">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DB31A4" w:rsidRDefault="005D72A2">
      <w:pPr>
        <w:autoSpaceDE w:val="0"/>
        <w:autoSpaceDN w:val="0"/>
        <w:adjustRightInd w:val="0"/>
        <w:spacing w:line="360" w:lineRule="auto"/>
        <w:ind w:firstLineChars="200" w:firstLine="480"/>
        <w:rPr>
          <w:sz w:val="24"/>
        </w:rPr>
      </w:pPr>
      <w:r>
        <w:rPr>
          <w:sz w:val="24"/>
        </w:rPr>
        <w:t>（一）具体需求详见本部分项目需求书。</w:t>
      </w:r>
    </w:p>
    <w:p w:rsidR="00DB31A4" w:rsidRDefault="005D72A2">
      <w:pPr>
        <w:autoSpaceDE w:val="0"/>
        <w:autoSpaceDN w:val="0"/>
        <w:adjustRightInd w:val="0"/>
        <w:spacing w:line="360" w:lineRule="auto"/>
        <w:ind w:firstLineChars="200" w:firstLine="480"/>
        <w:rPr>
          <w:sz w:val="24"/>
        </w:rPr>
      </w:pPr>
      <w:r>
        <w:rPr>
          <w:kern w:val="0"/>
          <w:sz w:val="24"/>
          <w:szCs w:val="21"/>
        </w:rPr>
        <w:t>（二）</w:t>
      </w:r>
      <w:r>
        <w:rPr>
          <w:sz w:val="24"/>
        </w:rPr>
        <w:t>供应商须承诺所提供的服务、人员及设备符合相关国家强制性规定。</w:t>
      </w:r>
    </w:p>
    <w:p w:rsidR="00DB31A4" w:rsidRDefault="005D72A2">
      <w:pPr>
        <w:autoSpaceDE w:val="0"/>
        <w:autoSpaceDN w:val="0"/>
        <w:adjustRightInd w:val="0"/>
        <w:spacing w:line="360" w:lineRule="auto"/>
        <w:ind w:firstLineChars="200" w:firstLine="480"/>
        <w:rPr>
          <w:sz w:val="24"/>
        </w:rPr>
      </w:pPr>
      <w:r>
        <w:rPr>
          <w:sz w:val="24"/>
        </w:rPr>
        <w:t>（三）本项目不接受赠品或者与采购无关的其他商品、服务，供应商亦不得以采购人要求实施前述馈赠、回扣等行为。</w:t>
      </w:r>
    </w:p>
    <w:p w:rsidR="00DB31A4" w:rsidRDefault="005D72A2">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DB31A4" w:rsidRDefault="005D72A2">
      <w:pPr>
        <w:spacing w:line="360" w:lineRule="auto"/>
        <w:ind w:firstLineChars="200" w:firstLine="480"/>
        <w:rPr>
          <w:sz w:val="24"/>
        </w:rPr>
      </w:pPr>
      <w:r>
        <w:rPr>
          <w:sz w:val="24"/>
        </w:rPr>
        <w:t xml:space="preserve">1. </w:t>
      </w:r>
      <w:r>
        <w:rPr>
          <w:sz w:val="24"/>
        </w:rPr>
        <w:t>磋商报价以人民币填列。</w:t>
      </w:r>
    </w:p>
    <w:p w:rsidR="00DB31A4" w:rsidRDefault="005D72A2">
      <w:pPr>
        <w:spacing w:line="360" w:lineRule="auto"/>
        <w:ind w:firstLineChars="200" w:firstLine="480"/>
        <w:rPr>
          <w:sz w:val="24"/>
        </w:rPr>
      </w:pPr>
      <w:r>
        <w:rPr>
          <w:sz w:val="24"/>
        </w:rPr>
        <w:t xml:space="preserve">2. </w:t>
      </w:r>
      <w:r>
        <w:rPr>
          <w:sz w:val="24"/>
        </w:rPr>
        <w:t>供应商的报价应包括：</w:t>
      </w:r>
      <w:r>
        <w:rPr>
          <w:rFonts w:hint="eastAsia"/>
          <w:sz w:val="24"/>
        </w:rPr>
        <w:t>人员费用、</w:t>
      </w:r>
      <w:proofErr w:type="gramStart"/>
      <w:r>
        <w:rPr>
          <w:rFonts w:hint="eastAsia"/>
          <w:sz w:val="24"/>
        </w:rPr>
        <w:t>维保服务费</w:t>
      </w:r>
      <w:proofErr w:type="gramEnd"/>
      <w:r>
        <w:rPr>
          <w:rFonts w:hint="eastAsia"/>
          <w:sz w:val="24"/>
        </w:rPr>
        <w:t>用等</w:t>
      </w:r>
      <w:r>
        <w:rPr>
          <w:sz w:val="24"/>
        </w:rPr>
        <w:t>为完成竞争性磋商文件规定全部任务所需的一切应有费用。</w:t>
      </w:r>
    </w:p>
    <w:p w:rsidR="00DB31A4" w:rsidRDefault="005D72A2">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w:t>
      </w:r>
      <w:r>
        <w:rPr>
          <w:rFonts w:hint="eastAsia"/>
          <w:color w:val="000000" w:themeColor="text1"/>
          <w:kern w:val="0"/>
          <w:sz w:val="24"/>
          <w:szCs w:val="24"/>
        </w:rPr>
        <w:t>其合理性由评审委员会在评分中予以考虑。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DB31A4" w:rsidRDefault="005D72A2">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自</w:t>
      </w:r>
      <w:r>
        <w:rPr>
          <w:rFonts w:ascii="Times New Roman" w:eastAsia="宋体" w:hAnsi="Times New Roman" w:cs="Times New Roman" w:hint="eastAsia"/>
          <w:color w:val="auto"/>
          <w:kern w:val="2"/>
        </w:rPr>
        <w:t>2025</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9</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17</w:t>
      </w:r>
      <w:r>
        <w:rPr>
          <w:rFonts w:ascii="Times New Roman" w:eastAsia="宋体" w:hAnsi="Times New Roman" w:cs="Times New Roman" w:hint="eastAsia"/>
          <w:color w:val="auto"/>
          <w:kern w:val="2"/>
        </w:rPr>
        <w:t>日至</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9</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16</w:t>
      </w:r>
      <w:r>
        <w:rPr>
          <w:rFonts w:ascii="Times New Roman" w:eastAsia="宋体" w:hAnsi="Times New Roman" w:cs="Times New Roman" w:hint="eastAsia"/>
          <w:color w:val="auto"/>
          <w:kern w:val="2"/>
        </w:rPr>
        <w:t>日止</w:t>
      </w:r>
      <w:r>
        <w:rPr>
          <w:rFonts w:ascii="Times New Roman" w:eastAsia="宋体" w:hAnsi="Times New Roman" w:cs="Times New Roman"/>
          <w:color w:val="auto"/>
          <w:kern w:val="2"/>
        </w:rPr>
        <w:t>（特殊情况以合同为准）。</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天津经济技术开发区</w:t>
      </w:r>
      <w:r>
        <w:rPr>
          <w:rFonts w:ascii="Times New Roman" w:eastAsia="宋体" w:hAnsi="Times New Roman" w:cs="Times New Roman"/>
          <w:color w:val="auto"/>
          <w:kern w:val="2"/>
        </w:rPr>
        <w:t>。</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）供应商须整包进行磋商，不得拆包分项磋商。</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五</w:t>
      </w:r>
      <w:r>
        <w:rPr>
          <w:rFonts w:ascii="Times New Roman" w:eastAsia="宋体" w:hAnsi="Times New Roman" w:cs="Times New Roman"/>
          <w:color w:val="auto"/>
          <w:kern w:val="2"/>
        </w:rPr>
        <w:t>）付款方式</w:t>
      </w:r>
    </w:p>
    <w:p w:rsidR="0012288E" w:rsidRPr="0012288E" w:rsidRDefault="0012288E" w:rsidP="0012288E">
      <w:pPr>
        <w:spacing w:line="360" w:lineRule="auto"/>
        <w:ind w:firstLineChars="200" w:firstLine="480"/>
        <w:rPr>
          <w:rFonts w:ascii="宋体" w:hAnsi="宋体"/>
          <w:sz w:val="24"/>
        </w:rPr>
      </w:pPr>
      <w:r w:rsidRPr="0012288E">
        <w:rPr>
          <w:rFonts w:ascii="宋体" w:hAnsi="宋体" w:hint="eastAsia"/>
          <w:sz w:val="24"/>
          <w:szCs w:val="24"/>
        </w:rPr>
        <w:t>合同签订后，服务期每满三个月支付一次，验收合格，供应商提供发票、验收报告后，采购人</w:t>
      </w:r>
      <w:r w:rsidRPr="0012288E">
        <w:rPr>
          <w:rFonts w:ascii="宋体" w:hAnsi="宋体" w:cs="宋体" w:hint="eastAsia"/>
          <w:sz w:val="24"/>
          <w:szCs w:val="24"/>
        </w:rPr>
        <w:t>30日内支付相应的维护费用</w:t>
      </w:r>
      <w:r w:rsidRPr="0012288E">
        <w:rPr>
          <w:rFonts w:ascii="宋体" w:hAnsi="宋体" w:hint="eastAsia"/>
          <w:sz w:val="24"/>
        </w:rPr>
        <w:t>。</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DB31A4" w:rsidRDefault="005D72A2">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（七）验收方法及标准</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ascii="Times New Roman" w:eastAsia="宋体" w:hAnsi="Times New Roman" w:cs="Times New Roman" w:hint="eastAsia"/>
          <w:color w:val="auto"/>
          <w:kern w:val="2"/>
        </w:rPr>
        <w:t>验收书</w:t>
      </w:r>
      <w:proofErr w:type="gramEnd"/>
      <w:r>
        <w:rPr>
          <w:rFonts w:ascii="Times New Roman" w:eastAsia="宋体" w:hAnsi="Times New Roman" w:cs="Times New Roman" w:hint="eastAsia"/>
          <w:color w:val="auto"/>
          <w:kern w:val="2"/>
        </w:rPr>
        <w:t>的参考资料一并存档。验收结束后，应当出具验收书，列明各项服务的</w:t>
      </w:r>
      <w:r>
        <w:rPr>
          <w:rFonts w:ascii="Times New Roman" w:eastAsia="宋体" w:hAnsi="Times New Roman" w:cs="Times New Roman" w:hint="eastAsia"/>
          <w:color w:val="auto"/>
          <w:kern w:val="2"/>
        </w:rPr>
        <w:lastRenderedPageBreak/>
        <w:t>考核验收情况及项目总体评价，由验收双方共同签署。</w:t>
      </w:r>
    </w:p>
    <w:p w:rsidR="00DB31A4" w:rsidRDefault="005D72A2">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B31A4">
        <w:trPr>
          <w:trHeight w:val="285"/>
          <w:jc w:val="center"/>
        </w:trPr>
        <w:tc>
          <w:tcPr>
            <w:tcW w:w="9393" w:type="dxa"/>
            <w:gridSpan w:val="3"/>
            <w:vAlign w:val="center"/>
          </w:tcPr>
          <w:p w:rsidR="00DB31A4" w:rsidRDefault="005D72A2">
            <w:pPr>
              <w:widowControl/>
              <w:adjustRightInd w:val="0"/>
              <w:snapToGrid w:val="0"/>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DB31A4" w:rsidRDefault="005D72A2">
            <w:pPr>
              <w:widowControl/>
              <w:adjustRightInd w:val="0"/>
              <w:snapToGrid w:val="0"/>
              <w:jc w:val="center"/>
              <w:rPr>
                <w:kern w:val="0"/>
                <w:sz w:val="24"/>
                <w:szCs w:val="24"/>
              </w:rPr>
            </w:pPr>
            <w:r>
              <w:rPr>
                <w:kern w:val="0"/>
                <w:sz w:val="24"/>
                <w:szCs w:val="24"/>
              </w:rPr>
              <w:t>分值</w:t>
            </w:r>
          </w:p>
        </w:tc>
      </w:tr>
      <w:tr w:rsidR="00DB31A4">
        <w:trPr>
          <w:trHeight w:val="780"/>
          <w:jc w:val="center"/>
        </w:trPr>
        <w:tc>
          <w:tcPr>
            <w:tcW w:w="663" w:type="dxa"/>
            <w:noWrap/>
            <w:vAlign w:val="center"/>
          </w:tcPr>
          <w:p w:rsidR="00DB31A4" w:rsidRDefault="005D72A2">
            <w:pPr>
              <w:widowControl/>
              <w:adjustRightInd w:val="0"/>
              <w:snapToGrid w:val="0"/>
              <w:jc w:val="center"/>
              <w:rPr>
                <w:kern w:val="0"/>
                <w:sz w:val="24"/>
                <w:szCs w:val="24"/>
              </w:rPr>
            </w:pPr>
            <w:r>
              <w:rPr>
                <w:kern w:val="0"/>
                <w:sz w:val="24"/>
                <w:szCs w:val="24"/>
              </w:rPr>
              <w:t>1</w:t>
            </w:r>
          </w:p>
        </w:tc>
        <w:tc>
          <w:tcPr>
            <w:tcW w:w="1419" w:type="dxa"/>
            <w:vAlign w:val="center"/>
          </w:tcPr>
          <w:p w:rsidR="00DB31A4" w:rsidRDefault="005D72A2">
            <w:pPr>
              <w:widowControl/>
              <w:adjustRightInd w:val="0"/>
              <w:snapToGrid w:val="0"/>
              <w:jc w:val="center"/>
              <w:rPr>
                <w:kern w:val="0"/>
                <w:sz w:val="24"/>
                <w:szCs w:val="24"/>
              </w:rPr>
            </w:pPr>
            <w:r>
              <w:rPr>
                <w:kern w:val="0"/>
                <w:sz w:val="24"/>
                <w:szCs w:val="24"/>
              </w:rPr>
              <w:t>价格</w:t>
            </w:r>
          </w:p>
        </w:tc>
        <w:tc>
          <w:tcPr>
            <w:tcW w:w="7311" w:type="dxa"/>
            <w:vAlign w:val="center"/>
          </w:tcPr>
          <w:p w:rsidR="00DB31A4" w:rsidRDefault="005D72A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）磋商最终报价超过采购预算的，响应无效，未超过采购预算的磋商报价按以下公式进行计算。</w:t>
            </w:r>
          </w:p>
          <w:p w:rsidR="00DB31A4" w:rsidRDefault="005D72A2">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）磋商报价得分</w:t>
            </w:r>
            <w:r>
              <w:rPr>
                <w:rFonts w:hint="eastAsia"/>
                <w:kern w:val="0"/>
                <w:sz w:val="24"/>
                <w:szCs w:val="24"/>
              </w:rPr>
              <w:t>=</w:t>
            </w:r>
            <w:r>
              <w:rPr>
                <w:rFonts w:hint="eastAsia"/>
                <w:kern w:val="0"/>
                <w:sz w:val="24"/>
                <w:szCs w:val="24"/>
              </w:rPr>
              <w:t>（磋商基准价</w:t>
            </w:r>
            <w:r>
              <w:rPr>
                <w:rFonts w:hint="eastAsia"/>
                <w:kern w:val="0"/>
                <w:sz w:val="24"/>
                <w:szCs w:val="24"/>
              </w:rPr>
              <w:t>/</w:t>
            </w:r>
            <w:r>
              <w:rPr>
                <w:rFonts w:hint="eastAsia"/>
                <w:kern w:val="0"/>
                <w:sz w:val="24"/>
                <w:szCs w:val="24"/>
              </w:rPr>
              <w:t>最后磋商报价）×</w:t>
            </w:r>
            <w:r>
              <w:rPr>
                <w:rFonts w:hint="eastAsia"/>
                <w:kern w:val="0"/>
                <w:sz w:val="24"/>
                <w:szCs w:val="24"/>
              </w:rPr>
              <w:t>20</w:t>
            </w:r>
          </w:p>
          <w:p w:rsidR="00DB31A4" w:rsidRDefault="005D72A2">
            <w:pPr>
              <w:widowControl/>
              <w:adjustRightInd w:val="0"/>
              <w:snapToGrid w:val="0"/>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rsidR="00DB31A4" w:rsidRDefault="005D72A2">
            <w:pPr>
              <w:widowControl/>
              <w:adjustRightInd w:val="0"/>
              <w:snapToGrid w:val="0"/>
              <w:jc w:val="center"/>
              <w:rPr>
                <w:kern w:val="0"/>
                <w:sz w:val="24"/>
                <w:szCs w:val="24"/>
              </w:rPr>
            </w:pPr>
            <w:r>
              <w:rPr>
                <w:kern w:val="0"/>
                <w:sz w:val="24"/>
                <w:szCs w:val="24"/>
              </w:rPr>
              <w:t>20</w:t>
            </w:r>
          </w:p>
        </w:tc>
      </w:tr>
      <w:tr w:rsidR="00DB31A4">
        <w:trPr>
          <w:trHeight w:val="70"/>
          <w:jc w:val="center"/>
        </w:trPr>
        <w:tc>
          <w:tcPr>
            <w:tcW w:w="9393" w:type="dxa"/>
            <w:gridSpan w:val="3"/>
            <w:noWrap/>
            <w:vAlign w:val="center"/>
          </w:tcPr>
          <w:p w:rsidR="00DB31A4" w:rsidRDefault="005D72A2">
            <w:pPr>
              <w:widowControl/>
              <w:adjustRightInd w:val="0"/>
              <w:snapToGrid w:val="0"/>
              <w:jc w:val="center"/>
              <w:rPr>
                <w:kern w:val="0"/>
                <w:sz w:val="24"/>
                <w:szCs w:val="24"/>
              </w:rPr>
            </w:pPr>
            <w:r>
              <w:rPr>
                <w:kern w:val="0"/>
                <w:sz w:val="24"/>
                <w:szCs w:val="24"/>
              </w:rPr>
              <w:t>第二部分客观分（</w:t>
            </w:r>
            <w:r>
              <w:rPr>
                <w:rFonts w:hint="eastAsia"/>
                <w:kern w:val="0"/>
                <w:sz w:val="24"/>
                <w:szCs w:val="24"/>
              </w:rPr>
              <w:t>44</w:t>
            </w:r>
            <w:r>
              <w:rPr>
                <w:kern w:val="0"/>
                <w:sz w:val="24"/>
                <w:szCs w:val="24"/>
              </w:rPr>
              <w:t>分）</w:t>
            </w:r>
          </w:p>
        </w:tc>
        <w:tc>
          <w:tcPr>
            <w:tcW w:w="1143" w:type="dxa"/>
            <w:vAlign w:val="center"/>
          </w:tcPr>
          <w:p w:rsidR="00DB31A4" w:rsidRDefault="005D72A2">
            <w:pPr>
              <w:widowControl/>
              <w:adjustRightInd w:val="0"/>
              <w:snapToGrid w:val="0"/>
              <w:jc w:val="center"/>
              <w:rPr>
                <w:kern w:val="0"/>
                <w:sz w:val="24"/>
                <w:szCs w:val="24"/>
              </w:rPr>
            </w:pPr>
            <w:r>
              <w:rPr>
                <w:kern w:val="0"/>
                <w:sz w:val="24"/>
                <w:szCs w:val="24"/>
              </w:rPr>
              <w:t>分值</w:t>
            </w:r>
          </w:p>
        </w:tc>
      </w:tr>
      <w:tr w:rsidR="00DB31A4">
        <w:trPr>
          <w:trHeight w:val="1050"/>
          <w:jc w:val="center"/>
        </w:trPr>
        <w:tc>
          <w:tcPr>
            <w:tcW w:w="663" w:type="dxa"/>
            <w:noWrap/>
            <w:vAlign w:val="center"/>
          </w:tcPr>
          <w:p w:rsidR="00DB31A4" w:rsidRDefault="005D72A2">
            <w:pPr>
              <w:widowControl/>
              <w:adjustRightInd w:val="0"/>
              <w:snapToGrid w:val="0"/>
              <w:jc w:val="center"/>
              <w:rPr>
                <w:kern w:val="0"/>
                <w:sz w:val="24"/>
                <w:szCs w:val="24"/>
              </w:rPr>
            </w:pPr>
            <w:r>
              <w:rPr>
                <w:kern w:val="0"/>
                <w:sz w:val="24"/>
                <w:szCs w:val="24"/>
              </w:rPr>
              <w:t>1</w:t>
            </w:r>
          </w:p>
        </w:tc>
        <w:tc>
          <w:tcPr>
            <w:tcW w:w="1419" w:type="dxa"/>
            <w:vAlign w:val="center"/>
          </w:tcPr>
          <w:p w:rsidR="00DB31A4" w:rsidRDefault="005D72A2">
            <w:pPr>
              <w:widowControl/>
              <w:adjustRightInd w:val="0"/>
              <w:snapToGrid w:val="0"/>
              <w:jc w:val="center"/>
              <w:rPr>
                <w:kern w:val="0"/>
                <w:sz w:val="24"/>
                <w:szCs w:val="24"/>
              </w:rPr>
            </w:pPr>
            <w:r>
              <w:rPr>
                <w:kern w:val="0"/>
                <w:sz w:val="24"/>
                <w:szCs w:val="24"/>
              </w:rPr>
              <w:t>供应商业绩</w:t>
            </w:r>
          </w:p>
        </w:tc>
        <w:tc>
          <w:tcPr>
            <w:tcW w:w="7311" w:type="dxa"/>
            <w:vAlign w:val="center"/>
          </w:tcPr>
          <w:p w:rsidR="00DB31A4" w:rsidRDefault="005D72A2">
            <w:pPr>
              <w:widowControl/>
              <w:adjustRightInd w:val="0"/>
              <w:snapToGrid w:val="0"/>
              <w:rPr>
                <w:kern w:val="0"/>
                <w:sz w:val="24"/>
                <w:szCs w:val="24"/>
              </w:rPr>
            </w:pPr>
            <w:r>
              <w:rPr>
                <w:rFonts w:hint="eastAsia"/>
                <w:kern w:val="0"/>
                <w:sz w:val="24"/>
                <w:szCs w:val="24"/>
              </w:rPr>
              <w:t>完全按照以下要求提供供应商曾实施的</w:t>
            </w:r>
            <w:r>
              <w:rPr>
                <w:rFonts w:hint="eastAsia"/>
                <w:kern w:val="0"/>
                <w:sz w:val="24"/>
                <w:szCs w:val="24"/>
              </w:rPr>
              <w:t>IT</w:t>
            </w:r>
            <w:r>
              <w:rPr>
                <w:rFonts w:hint="eastAsia"/>
                <w:kern w:val="0"/>
                <w:sz w:val="24"/>
                <w:szCs w:val="24"/>
              </w:rPr>
              <w:t>运维服务类业绩，提供的证明材料均不得遮挡涂黑，否则不予认定加分。</w:t>
            </w:r>
          </w:p>
          <w:p w:rsidR="00DB31A4" w:rsidRDefault="005D72A2">
            <w:pPr>
              <w:widowControl/>
              <w:adjustRightInd w:val="0"/>
              <w:snapToGrid w:val="0"/>
              <w:rPr>
                <w:kern w:val="0"/>
                <w:sz w:val="24"/>
                <w:szCs w:val="24"/>
              </w:rPr>
            </w:pPr>
            <w:r>
              <w:rPr>
                <w:rFonts w:hint="eastAsia"/>
                <w:kern w:val="0"/>
                <w:sz w:val="24"/>
                <w:szCs w:val="24"/>
              </w:rPr>
              <w:t>（一）合同原件扫描件（合同签订时间为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日至今）。包括合同金额、买卖双方名称及盖章、合同清单、合同签订日期。</w:t>
            </w:r>
          </w:p>
          <w:p w:rsidR="00DB31A4" w:rsidRDefault="005D72A2">
            <w:pPr>
              <w:widowControl/>
              <w:adjustRightInd w:val="0"/>
              <w:snapToGrid w:val="0"/>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DB31A4" w:rsidRDefault="005D72A2">
            <w:pPr>
              <w:widowControl/>
              <w:adjustRightInd w:val="0"/>
              <w:snapToGrid w:val="0"/>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tc>
        <w:tc>
          <w:tcPr>
            <w:tcW w:w="1143" w:type="dxa"/>
            <w:vAlign w:val="center"/>
          </w:tcPr>
          <w:p w:rsidR="00DB31A4" w:rsidRDefault="005D72A2">
            <w:pPr>
              <w:widowControl/>
              <w:adjustRightInd w:val="0"/>
              <w:snapToGrid w:val="0"/>
              <w:jc w:val="center"/>
              <w:rPr>
                <w:kern w:val="0"/>
                <w:sz w:val="24"/>
                <w:szCs w:val="24"/>
              </w:rPr>
            </w:pPr>
            <w:r>
              <w:rPr>
                <w:rFonts w:hint="eastAsia"/>
                <w:kern w:val="0"/>
                <w:sz w:val="24"/>
                <w:szCs w:val="24"/>
              </w:rPr>
              <w:t>9</w:t>
            </w:r>
          </w:p>
        </w:tc>
      </w:tr>
      <w:tr w:rsidR="00DB31A4">
        <w:trPr>
          <w:trHeight w:val="1050"/>
          <w:jc w:val="center"/>
        </w:trPr>
        <w:tc>
          <w:tcPr>
            <w:tcW w:w="663" w:type="dxa"/>
            <w:noWrap/>
            <w:vAlign w:val="center"/>
          </w:tcPr>
          <w:p w:rsidR="00DB31A4" w:rsidRDefault="005D72A2">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DB31A4" w:rsidRDefault="000F1541">
            <w:pPr>
              <w:widowControl/>
              <w:jc w:val="center"/>
              <w:rPr>
                <w:rFonts w:ascii="宋体" w:hAnsi="宋体" w:cs="仿宋"/>
                <w:kern w:val="0"/>
                <w:sz w:val="24"/>
                <w:szCs w:val="24"/>
              </w:rPr>
            </w:pPr>
            <w:r>
              <w:rPr>
                <w:rFonts w:ascii="宋体" w:hAnsi="宋体" w:cs="仿宋" w:hint="eastAsia"/>
                <w:kern w:val="0"/>
                <w:sz w:val="24"/>
                <w:szCs w:val="24"/>
              </w:rPr>
              <w:t>供应</w:t>
            </w:r>
            <w:proofErr w:type="gramStart"/>
            <w:r>
              <w:rPr>
                <w:rFonts w:ascii="宋体" w:hAnsi="宋体" w:cs="仿宋" w:hint="eastAsia"/>
                <w:kern w:val="0"/>
                <w:sz w:val="24"/>
                <w:szCs w:val="24"/>
              </w:rPr>
              <w:t>商</w:t>
            </w:r>
            <w:r w:rsidR="005D72A2">
              <w:rPr>
                <w:rFonts w:ascii="宋体" w:hAnsi="宋体" w:cs="仿宋" w:hint="eastAsia"/>
                <w:kern w:val="0"/>
                <w:sz w:val="24"/>
                <w:szCs w:val="24"/>
              </w:rPr>
              <w:t>相关</w:t>
            </w:r>
            <w:proofErr w:type="gramEnd"/>
            <w:r w:rsidR="005D72A2">
              <w:rPr>
                <w:rFonts w:ascii="宋体" w:hAnsi="宋体" w:cs="仿宋" w:hint="eastAsia"/>
                <w:kern w:val="0"/>
                <w:sz w:val="24"/>
                <w:szCs w:val="24"/>
              </w:rPr>
              <w:t>证书评价</w:t>
            </w:r>
          </w:p>
        </w:tc>
        <w:tc>
          <w:tcPr>
            <w:tcW w:w="7311" w:type="dxa"/>
            <w:vAlign w:val="center"/>
          </w:tcPr>
          <w:p w:rsidR="00DB31A4" w:rsidRDefault="005D72A2">
            <w:pPr>
              <w:widowControl/>
              <w:jc w:val="left"/>
              <w:rPr>
                <w:rFonts w:ascii="宋体" w:hAnsi="宋体" w:cs="仿宋"/>
                <w:kern w:val="0"/>
                <w:sz w:val="24"/>
                <w:szCs w:val="24"/>
              </w:rPr>
            </w:pPr>
            <w:r>
              <w:rPr>
                <w:rFonts w:ascii="宋体" w:hAnsi="宋体" w:cs="仿宋" w:hint="eastAsia"/>
                <w:kern w:val="0"/>
                <w:sz w:val="24"/>
                <w:szCs w:val="24"/>
              </w:rPr>
              <w:t>（1）供应商具备质量管理体系认证证书，提供合格的证书扫描件得3分；</w:t>
            </w:r>
          </w:p>
          <w:p w:rsidR="00DB31A4" w:rsidRDefault="005D72A2">
            <w:pPr>
              <w:widowControl/>
              <w:jc w:val="left"/>
              <w:rPr>
                <w:rFonts w:ascii="宋体" w:hAnsi="宋体" w:cs="仿宋"/>
                <w:kern w:val="0"/>
                <w:sz w:val="24"/>
                <w:szCs w:val="24"/>
              </w:rPr>
            </w:pPr>
            <w:r>
              <w:rPr>
                <w:rFonts w:ascii="宋体" w:hAnsi="宋体" w:cs="仿宋" w:hint="eastAsia"/>
                <w:kern w:val="0"/>
                <w:sz w:val="24"/>
                <w:szCs w:val="24"/>
              </w:rPr>
              <w:t>（2）供应商具有信息技术服务运行维护标准符合性证书（ITSS二级及以上），提供合格的证书扫描件得3分；</w:t>
            </w:r>
          </w:p>
          <w:p w:rsidR="00DB31A4" w:rsidRDefault="005D72A2" w:rsidP="0012288E">
            <w:pPr>
              <w:pStyle w:val="Default"/>
              <w:spacing w:line="360" w:lineRule="auto"/>
              <w:rPr>
                <w:rFonts w:ascii="宋体" w:hAnsi="宋体" w:cs="仿宋"/>
              </w:rPr>
            </w:pPr>
            <w:r w:rsidRPr="0012288E">
              <w:rPr>
                <w:rFonts w:ascii="Times New Roman" w:eastAsia="宋体" w:hAnsi="Times New Roman" w:cs="Times New Roman"/>
                <w:color w:val="auto"/>
              </w:rPr>
              <w:t>（</w:t>
            </w:r>
            <w:r w:rsidRPr="0012288E">
              <w:rPr>
                <w:rFonts w:ascii="Times New Roman" w:eastAsia="宋体" w:hAnsi="Times New Roman" w:cs="Times New Roman" w:hint="eastAsia"/>
                <w:color w:val="auto"/>
              </w:rPr>
              <w:t>3</w:t>
            </w:r>
            <w:r w:rsidRPr="0012288E">
              <w:rPr>
                <w:rFonts w:ascii="Times New Roman" w:eastAsia="宋体" w:hAnsi="Times New Roman" w:cs="Times New Roman"/>
                <w:color w:val="auto"/>
              </w:rPr>
              <w:t>）供应商</w:t>
            </w:r>
            <w:r w:rsidRPr="0012288E">
              <w:rPr>
                <w:rFonts w:ascii="Times New Roman" w:eastAsia="宋体" w:hAnsi="Times New Roman" w:cs="Times New Roman" w:hint="eastAsia"/>
                <w:color w:val="auto"/>
              </w:rPr>
              <w:t>具有涉密信息系统集成乙级及以上资质，提供证书扫描件</w:t>
            </w:r>
            <w:r w:rsidRPr="0012288E">
              <w:rPr>
                <w:rFonts w:ascii="宋体" w:hAnsi="宋体" w:cs="仿宋" w:hint="eastAsia"/>
                <w:color w:val="auto"/>
              </w:rPr>
              <w:t>得</w:t>
            </w:r>
            <w:r w:rsidRPr="0012288E">
              <w:rPr>
                <w:rFonts w:ascii="宋体" w:hAnsi="宋体" w:cs="仿宋" w:hint="eastAsia"/>
                <w:color w:val="auto"/>
              </w:rPr>
              <w:t>5</w:t>
            </w:r>
            <w:r w:rsidRPr="0012288E">
              <w:rPr>
                <w:rFonts w:ascii="宋体" w:hAnsi="宋体" w:cs="仿宋" w:hint="eastAsia"/>
                <w:color w:val="auto"/>
              </w:rPr>
              <w:t>分</w:t>
            </w:r>
            <w:r w:rsidR="0012288E" w:rsidRPr="0012288E">
              <w:rPr>
                <w:rFonts w:ascii="宋体" w:hAnsi="宋体" w:cs="仿宋" w:hint="eastAsia"/>
                <w:color w:val="auto"/>
              </w:rPr>
              <w:t>。</w:t>
            </w:r>
          </w:p>
        </w:tc>
        <w:tc>
          <w:tcPr>
            <w:tcW w:w="1143" w:type="dxa"/>
            <w:vAlign w:val="center"/>
          </w:tcPr>
          <w:p w:rsidR="00DB31A4" w:rsidRDefault="005D72A2">
            <w:pPr>
              <w:widowControl/>
              <w:adjustRightInd w:val="0"/>
              <w:snapToGrid w:val="0"/>
              <w:jc w:val="center"/>
              <w:rPr>
                <w:kern w:val="0"/>
                <w:sz w:val="24"/>
                <w:szCs w:val="24"/>
              </w:rPr>
            </w:pPr>
            <w:r w:rsidRPr="0012288E">
              <w:rPr>
                <w:rFonts w:hint="eastAsia"/>
                <w:kern w:val="0"/>
                <w:sz w:val="24"/>
                <w:szCs w:val="24"/>
              </w:rPr>
              <w:t>11</w:t>
            </w:r>
          </w:p>
        </w:tc>
      </w:tr>
      <w:tr w:rsidR="00DB31A4">
        <w:trPr>
          <w:trHeight w:val="416"/>
          <w:jc w:val="center"/>
        </w:trPr>
        <w:tc>
          <w:tcPr>
            <w:tcW w:w="663" w:type="dxa"/>
            <w:noWrap/>
            <w:vAlign w:val="center"/>
          </w:tcPr>
          <w:p w:rsidR="00DB31A4" w:rsidRDefault="005D72A2">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项目主要管理人员评价</w:t>
            </w:r>
          </w:p>
        </w:tc>
        <w:tc>
          <w:tcPr>
            <w:tcW w:w="7311" w:type="dxa"/>
            <w:vAlign w:val="center"/>
          </w:tcPr>
          <w:p w:rsidR="00DB31A4" w:rsidRDefault="005D72A2">
            <w:pPr>
              <w:widowControl/>
              <w:adjustRightInd w:val="0"/>
              <w:snapToGrid w:val="0"/>
              <w:rPr>
                <w:kern w:val="0"/>
                <w:sz w:val="24"/>
                <w:szCs w:val="24"/>
              </w:rPr>
            </w:pPr>
            <w:r>
              <w:rPr>
                <w:rFonts w:hint="eastAsia"/>
                <w:kern w:val="0"/>
                <w:sz w:val="24"/>
                <w:szCs w:val="24"/>
              </w:rPr>
              <w:t>投入的人员为磋商单位正式员工，提供姓名、开标日当月或上一月的由磋商单位或其分公司缴纳社会保险证明扫描件，否则不予认定加分。</w:t>
            </w:r>
          </w:p>
          <w:p w:rsidR="00DB31A4" w:rsidRDefault="005D72A2">
            <w:pPr>
              <w:rPr>
                <w:rFonts w:ascii="宋体" w:hAnsi="宋体" w:cs="仿宋"/>
                <w:kern w:val="0"/>
                <w:sz w:val="24"/>
                <w:szCs w:val="24"/>
              </w:rPr>
            </w:pPr>
            <w:r>
              <w:rPr>
                <w:rFonts w:ascii="宋体" w:hAnsi="宋体" w:cs="仿宋" w:hint="eastAsia"/>
                <w:kern w:val="0"/>
                <w:sz w:val="24"/>
                <w:szCs w:val="24"/>
              </w:rPr>
              <w:t>（1）运维经理：具备IT类企业管理经验，具有5年及以上IT运</w:t>
            </w:r>
            <w:proofErr w:type="gramStart"/>
            <w:r>
              <w:rPr>
                <w:rFonts w:ascii="宋体" w:hAnsi="宋体" w:cs="仿宋" w:hint="eastAsia"/>
                <w:kern w:val="0"/>
                <w:sz w:val="24"/>
                <w:szCs w:val="24"/>
              </w:rPr>
              <w:t>维工作</w:t>
            </w:r>
            <w:proofErr w:type="gramEnd"/>
            <w:r>
              <w:rPr>
                <w:rFonts w:ascii="宋体" w:hAnsi="宋体" w:cs="仿宋" w:hint="eastAsia"/>
                <w:kern w:val="0"/>
                <w:sz w:val="24"/>
                <w:szCs w:val="24"/>
              </w:rPr>
              <w:t>经验，提供用户服务证明（加盖用户单位公章）得3分；</w:t>
            </w:r>
          </w:p>
          <w:p w:rsidR="00DB31A4" w:rsidRDefault="005D72A2">
            <w:pPr>
              <w:rPr>
                <w:rFonts w:ascii="宋体" w:hAnsi="宋体" w:cs="仿宋"/>
                <w:kern w:val="0"/>
                <w:sz w:val="24"/>
                <w:szCs w:val="24"/>
              </w:rPr>
            </w:pPr>
            <w:r>
              <w:rPr>
                <w:rFonts w:ascii="宋体" w:hAnsi="宋体" w:cs="仿宋" w:hint="eastAsia"/>
                <w:kern w:val="0"/>
                <w:sz w:val="24"/>
                <w:szCs w:val="24"/>
              </w:rPr>
              <w:t>（2）客户技术支持服务工程师（服务器工程师）：1人，具有5年及以上IT运</w:t>
            </w:r>
            <w:proofErr w:type="gramStart"/>
            <w:r>
              <w:rPr>
                <w:rFonts w:ascii="宋体" w:hAnsi="宋体" w:cs="仿宋" w:hint="eastAsia"/>
                <w:kern w:val="0"/>
                <w:sz w:val="24"/>
                <w:szCs w:val="24"/>
              </w:rPr>
              <w:t>维工作</w:t>
            </w:r>
            <w:proofErr w:type="gramEnd"/>
            <w:r>
              <w:rPr>
                <w:rFonts w:ascii="宋体" w:hAnsi="宋体" w:cs="仿宋" w:hint="eastAsia"/>
                <w:kern w:val="0"/>
                <w:sz w:val="24"/>
                <w:szCs w:val="24"/>
              </w:rPr>
              <w:t>经验，提供用户服务证明（加盖用户单位公章）得3分；</w:t>
            </w:r>
          </w:p>
        </w:tc>
        <w:tc>
          <w:tcPr>
            <w:tcW w:w="1143" w:type="dxa"/>
            <w:vAlign w:val="center"/>
          </w:tcPr>
          <w:p w:rsidR="00DB31A4" w:rsidRDefault="005D72A2">
            <w:pPr>
              <w:widowControl/>
              <w:adjustRightInd w:val="0"/>
              <w:snapToGrid w:val="0"/>
              <w:jc w:val="center"/>
              <w:rPr>
                <w:kern w:val="0"/>
                <w:sz w:val="24"/>
                <w:szCs w:val="24"/>
                <w:highlight w:val="yellow"/>
              </w:rPr>
            </w:pPr>
            <w:r>
              <w:rPr>
                <w:rFonts w:hint="eastAsia"/>
                <w:kern w:val="0"/>
                <w:sz w:val="24"/>
                <w:szCs w:val="24"/>
              </w:rPr>
              <w:t>6</w:t>
            </w:r>
          </w:p>
        </w:tc>
      </w:tr>
      <w:tr w:rsidR="0012288E" w:rsidRPr="0012288E">
        <w:trPr>
          <w:trHeight w:val="1050"/>
          <w:jc w:val="center"/>
        </w:trPr>
        <w:tc>
          <w:tcPr>
            <w:tcW w:w="663" w:type="dxa"/>
            <w:noWrap/>
            <w:vAlign w:val="center"/>
          </w:tcPr>
          <w:p w:rsidR="00DB31A4" w:rsidRPr="0012288E" w:rsidRDefault="005D72A2">
            <w:pPr>
              <w:widowControl/>
              <w:adjustRightInd w:val="0"/>
              <w:snapToGrid w:val="0"/>
              <w:jc w:val="center"/>
              <w:rPr>
                <w:kern w:val="0"/>
                <w:sz w:val="24"/>
                <w:szCs w:val="24"/>
              </w:rPr>
            </w:pPr>
            <w:r w:rsidRPr="0012288E">
              <w:rPr>
                <w:rFonts w:hint="eastAsia"/>
                <w:kern w:val="0"/>
                <w:sz w:val="24"/>
                <w:szCs w:val="24"/>
              </w:rPr>
              <w:t>4</w:t>
            </w:r>
          </w:p>
        </w:tc>
        <w:tc>
          <w:tcPr>
            <w:tcW w:w="1419" w:type="dxa"/>
            <w:vAlign w:val="center"/>
          </w:tcPr>
          <w:p w:rsidR="00DB31A4" w:rsidRPr="0012288E" w:rsidRDefault="005D72A2">
            <w:pPr>
              <w:widowControl/>
              <w:jc w:val="center"/>
              <w:rPr>
                <w:rFonts w:ascii="宋体" w:hAnsi="宋体" w:cs="仿宋"/>
                <w:kern w:val="0"/>
                <w:sz w:val="24"/>
                <w:szCs w:val="24"/>
              </w:rPr>
            </w:pPr>
            <w:r w:rsidRPr="0012288E">
              <w:rPr>
                <w:rFonts w:ascii="宋体" w:hAnsi="宋体" w:cs="仿宋" w:hint="eastAsia"/>
                <w:kern w:val="0"/>
                <w:sz w:val="24"/>
                <w:szCs w:val="24"/>
              </w:rPr>
              <w:t>服务响应评价</w:t>
            </w:r>
          </w:p>
        </w:tc>
        <w:tc>
          <w:tcPr>
            <w:tcW w:w="7311" w:type="dxa"/>
            <w:vAlign w:val="center"/>
          </w:tcPr>
          <w:p w:rsidR="00DB31A4" w:rsidRPr="0012288E" w:rsidRDefault="005D72A2">
            <w:pPr>
              <w:widowControl/>
              <w:jc w:val="left"/>
              <w:rPr>
                <w:rFonts w:ascii="宋体" w:hAnsi="宋体" w:cs="仿宋"/>
                <w:kern w:val="0"/>
                <w:sz w:val="24"/>
                <w:szCs w:val="24"/>
              </w:rPr>
            </w:pPr>
            <w:r w:rsidRPr="0012288E">
              <w:rPr>
                <w:rFonts w:ascii="宋体" w:hAnsi="宋体" w:cs="仿宋" w:hint="eastAsia"/>
                <w:kern w:val="0"/>
                <w:sz w:val="24"/>
                <w:szCs w:val="24"/>
              </w:rPr>
              <w:t>供应</w:t>
            </w:r>
            <w:proofErr w:type="gramStart"/>
            <w:r w:rsidRPr="0012288E">
              <w:rPr>
                <w:rFonts w:ascii="宋体" w:hAnsi="宋体" w:cs="仿宋" w:hint="eastAsia"/>
                <w:kern w:val="0"/>
                <w:sz w:val="24"/>
                <w:szCs w:val="24"/>
              </w:rPr>
              <w:t>商完全</w:t>
            </w:r>
            <w:proofErr w:type="gramEnd"/>
            <w:r w:rsidRPr="0012288E">
              <w:rPr>
                <w:rFonts w:ascii="宋体" w:hAnsi="宋体" w:cs="仿宋" w:hint="eastAsia"/>
                <w:kern w:val="0"/>
                <w:sz w:val="24"/>
                <w:szCs w:val="24"/>
              </w:rPr>
              <w:t>满足项目需求书中第二项中所有服务要求的得15分，每出现一项不满足扣3分，最低0分。</w:t>
            </w:r>
          </w:p>
          <w:p w:rsidR="00DB31A4" w:rsidRPr="0012288E" w:rsidRDefault="005D72A2">
            <w:pPr>
              <w:widowControl/>
              <w:jc w:val="left"/>
              <w:rPr>
                <w:rFonts w:ascii="宋体" w:hAnsi="宋体" w:cs="仿宋"/>
                <w:b/>
                <w:kern w:val="0"/>
                <w:sz w:val="24"/>
                <w:szCs w:val="24"/>
              </w:rPr>
            </w:pPr>
            <w:r w:rsidRPr="0012288E">
              <w:rPr>
                <w:rFonts w:ascii="宋体" w:hAnsi="宋体" w:cs="仿宋" w:hint="eastAsia"/>
                <w:b/>
                <w:kern w:val="0"/>
                <w:sz w:val="24"/>
                <w:szCs w:val="24"/>
              </w:rPr>
              <w:t>（注：供应商须在响应文件点对点应答中按照服务要求逐项应答并附详细说明，完全复制服务要求的不得分）</w:t>
            </w:r>
          </w:p>
        </w:tc>
        <w:tc>
          <w:tcPr>
            <w:tcW w:w="1143" w:type="dxa"/>
            <w:vAlign w:val="center"/>
          </w:tcPr>
          <w:p w:rsidR="00DB31A4" w:rsidRPr="0012288E" w:rsidRDefault="005D72A2">
            <w:pPr>
              <w:widowControl/>
              <w:adjustRightInd w:val="0"/>
              <w:snapToGrid w:val="0"/>
              <w:jc w:val="center"/>
              <w:rPr>
                <w:kern w:val="0"/>
                <w:sz w:val="24"/>
                <w:szCs w:val="24"/>
              </w:rPr>
            </w:pPr>
            <w:r w:rsidRPr="0012288E">
              <w:rPr>
                <w:rFonts w:hint="eastAsia"/>
                <w:kern w:val="0"/>
                <w:sz w:val="24"/>
                <w:szCs w:val="24"/>
              </w:rPr>
              <w:t>15</w:t>
            </w:r>
          </w:p>
        </w:tc>
      </w:tr>
      <w:tr w:rsidR="00DB31A4">
        <w:trPr>
          <w:trHeight w:val="1050"/>
          <w:jc w:val="center"/>
        </w:trPr>
        <w:tc>
          <w:tcPr>
            <w:tcW w:w="663" w:type="dxa"/>
            <w:noWrap/>
            <w:vAlign w:val="center"/>
          </w:tcPr>
          <w:p w:rsidR="00DB31A4" w:rsidRDefault="005D72A2">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服务承诺评价</w:t>
            </w:r>
          </w:p>
        </w:tc>
        <w:tc>
          <w:tcPr>
            <w:tcW w:w="7311" w:type="dxa"/>
            <w:vAlign w:val="center"/>
          </w:tcPr>
          <w:p w:rsidR="00DB31A4" w:rsidRDefault="005D72A2">
            <w:pPr>
              <w:rPr>
                <w:rFonts w:ascii="宋体" w:hAnsi="宋体" w:cs="仿宋"/>
                <w:kern w:val="0"/>
                <w:sz w:val="24"/>
                <w:szCs w:val="24"/>
              </w:rPr>
            </w:pPr>
            <w:r>
              <w:rPr>
                <w:rFonts w:ascii="宋体" w:hAnsi="宋体" w:cs="仿宋" w:hint="eastAsia"/>
                <w:kern w:val="0"/>
                <w:sz w:val="24"/>
                <w:szCs w:val="24"/>
              </w:rPr>
              <w:t>具有良好的保密工作机制，并承诺对项目过程中涉及到的信息及资料严格保密，响应文件中提供书面承诺书的得3分，否则0分。</w:t>
            </w:r>
          </w:p>
        </w:tc>
        <w:tc>
          <w:tcPr>
            <w:tcW w:w="1143" w:type="dxa"/>
            <w:vAlign w:val="center"/>
          </w:tcPr>
          <w:p w:rsidR="00DB31A4" w:rsidRDefault="005D72A2">
            <w:pPr>
              <w:widowControl/>
              <w:adjustRightInd w:val="0"/>
              <w:snapToGrid w:val="0"/>
              <w:jc w:val="center"/>
              <w:rPr>
                <w:kern w:val="0"/>
                <w:sz w:val="24"/>
                <w:szCs w:val="24"/>
              </w:rPr>
            </w:pPr>
            <w:r>
              <w:rPr>
                <w:rFonts w:hint="eastAsia"/>
                <w:kern w:val="0"/>
                <w:sz w:val="24"/>
                <w:szCs w:val="24"/>
              </w:rPr>
              <w:t>3</w:t>
            </w:r>
          </w:p>
        </w:tc>
      </w:tr>
      <w:tr w:rsidR="00DB31A4">
        <w:trPr>
          <w:trHeight w:val="204"/>
          <w:jc w:val="center"/>
        </w:trPr>
        <w:tc>
          <w:tcPr>
            <w:tcW w:w="9393" w:type="dxa"/>
            <w:gridSpan w:val="3"/>
            <w:noWrap/>
            <w:vAlign w:val="center"/>
          </w:tcPr>
          <w:p w:rsidR="00DB31A4" w:rsidRDefault="005D72A2">
            <w:pPr>
              <w:widowControl/>
              <w:adjustRightInd w:val="0"/>
              <w:snapToGrid w:val="0"/>
              <w:jc w:val="center"/>
              <w:rPr>
                <w:kern w:val="0"/>
                <w:sz w:val="24"/>
                <w:szCs w:val="24"/>
              </w:rPr>
            </w:pPr>
            <w:r>
              <w:rPr>
                <w:kern w:val="0"/>
                <w:sz w:val="24"/>
                <w:szCs w:val="24"/>
              </w:rPr>
              <w:t>第三部分主观分（</w:t>
            </w:r>
            <w:r>
              <w:rPr>
                <w:rFonts w:hint="eastAsia"/>
                <w:kern w:val="0"/>
                <w:sz w:val="24"/>
                <w:szCs w:val="24"/>
              </w:rPr>
              <w:t>36</w:t>
            </w:r>
            <w:r>
              <w:rPr>
                <w:kern w:val="0"/>
                <w:sz w:val="24"/>
                <w:szCs w:val="24"/>
              </w:rPr>
              <w:t>分）</w:t>
            </w:r>
          </w:p>
        </w:tc>
        <w:tc>
          <w:tcPr>
            <w:tcW w:w="1143" w:type="dxa"/>
            <w:vAlign w:val="center"/>
          </w:tcPr>
          <w:p w:rsidR="00DB31A4" w:rsidRDefault="005D72A2">
            <w:pPr>
              <w:widowControl/>
              <w:adjustRightInd w:val="0"/>
              <w:snapToGrid w:val="0"/>
              <w:jc w:val="center"/>
              <w:rPr>
                <w:kern w:val="0"/>
                <w:sz w:val="24"/>
                <w:szCs w:val="24"/>
              </w:rPr>
            </w:pPr>
            <w:r>
              <w:rPr>
                <w:kern w:val="0"/>
                <w:sz w:val="24"/>
                <w:szCs w:val="24"/>
              </w:rPr>
              <w:t>分值</w:t>
            </w:r>
          </w:p>
        </w:tc>
      </w:tr>
      <w:tr w:rsidR="00DB31A4">
        <w:trPr>
          <w:trHeight w:val="274"/>
          <w:jc w:val="center"/>
        </w:trPr>
        <w:tc>
          <w:tcPr>
            <w:tcW w:w="663" w:type="dxa"/>
            <w:noWrap/>
            <w:vAlign w:val="center"/>
          </w:tcPr>
          <w:p w:rsidR="00DB31A4" w:rsidRDefault="005D72A2">
            <w:pPr>
              <w:widowControl/>
              <w:adjustRightInd w:val="0"/>
              <w:snapToGrid w:val="0"/>
              <w:jc w:val="center"/>
              <w:rPr>
                <w:kern w:val="0"/>
                <w:sz w:val="24"/>
                <w:szCs w:val="24"/>
              </w:rPr>
            </w:pPr>
            <w:r>
              <w:rPr>
                <w:rFonts w:hint="eastAsia"/>
                <w:kern w:val="0"/>
                <w:sz w:val="24"/>
                <w:szCs w:val="24"/>
              </w:rPr>
              <w:t>1</w:t>
            </w:r>
          </w:p>
        </w:tc>
        <w:tc>
          <w:tcPr>
            <w:tcW w:w="1419" w:type="dxa"/>
            <w:vAlign w:val="center"/>
          </w:tcPr>
          <w:p w:rsidR="00DB31A4" w:rsidRDefault="005D72A2">
            <w:pPr>
              <w:widowControl/>
              <w:adjustRightInd w:val="0"/>
              <w:snapToGrid w:val="0"/>
              <w:jc w:val="center"/>
              <w:rPr>
                <w:kern w:val="0"/>
                <w:sz w:val="24"/>
                <w:szCs w:val="24"/>
              </w:rPr>
            </w:pPr>
            <w:r>
              <w:rPr>
                <w:rFonts w:hint="eastAsia"/>
                <w:kern w:val="0"/>
                <w:sz w:val="24"/>
                <w:szCs w:val="24"/>
              </w:rPr>
              <w:t>项目管理能力评价</w:t>
            </w:r>
          </w:p>
        </w:tc>
        <w:tc>
          <w:tcPr>
            <w:tcW w:w="7311" w:type="dxa"/>
            <w:vAlign w:val="center"/>
          </w:tcPr>
          <w:p w:rsidR="00DB31A4" w:rsidRDefault="005D72A2">
            <w:pPr>
              <w:pStyle w:val="af1"/>
              <w:ind w:firstLineChars="0" w:firstLine="0"/>
              <w:rPr>
                <w:rFonts w:ascii="宋体" w:hAnsi="宋体" w:cs="仿宋"/>
                <w:kern w:val="0"/>
                <w:sz w:val="24"/>
              </w:rPr>
            </w:pPr>
            <w:r>
              <w:rPr>
                <w:rFonts w:ascii="宋体" w:hAnsi="宋体" w:cs="仿宋" w:hint="eastAsia"/>
                <w:kern w:val="0"/>
                <w:sz w:val="24"/>
              </w:rPr>
              <w:t>根据管理能力、运维服务能力、服务范围、服务内容、服务标准、服务管理体系和服务保障体系等内容进行评审：</w:t>
            </w:r>
          </w:p>
          <w:p w:rsidR="00DB31A4" w:rsidRDefault="005D72A2">
            <w:pPr>
              <w:pStyle w:val="af1"/>
              <w:ind w:firstLineChars="0" w:firstLine="0"/>
              <w:rPr>
                <w:rFonts w:ascii="宋体" w:hAnsi="宋体" w:cs="仿宋"/>
                <w:kern w:val="0"/>
                <w:sz w:val="24"/>
              </w:rPr>
            </w:pPr>
            <w:r>
              <w:rPr>
                <w:rFonts w:ascii="宋体" w:hAnsi="宋体" w:cs="仿宋" w:hint="eastAsia"/>
                <w:kern w:val="0"/>
                <w:sz w:val="24"/>
              </w:rPr>
              <w:t>阐述全面，方案能够体现出很高的项目管理能力和运维服务能力；对服务范围、服务内容、服务标准理解清晰；具备完善的服务管理体系</w:t>
            </w:r>
            <w:r>
              <w:rPr>
                <w:rFonts w:ascii="宋体" w:hAnsi="宋体" w:cs="仿宋" w:hint="eastAsia"/>
                <w:kern w:val="0"/>
                <w:sz w:val="24"/>
              </w:rPr>
              <w:lastRenderedPageBreak/>
              <w:t>和服务保障体系；阐述内容无瑕疵：10分；</w:t>
            </w:r>
          </w:p>
          <w:p w:rsidR="00DB31A4" w:rsidRDefault="005D72A2">
            <w:pPr>
              <w:pStyle w:val="af1"/>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DB31A4" w:rsidRDefault="005D72A2">
            <w:pPr>
              <w:pStyle w:val="af1"/>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DB31A4" w:rsidRDefault="005D72A2">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DB31A4" w:rsidRDefault="005D72A2">
            <w:pPr>
              <w:widowControl/>
              <w:adjustRightInd w:val="0"/>
              <w:snapToGrid w:val="0"/>
              <w:jc w:val="center"/>
              <w:rPr>
                <w:kern w:val="0"/>
                <w:sz w:val="24"/>
                <w:szCs w:val="24"/>
              </w:rPr>
            </w:pPr>
            <w:r>
              <w:rPr>
                <w:rFonts w:hint="eastAsia"/>
                <w:kern w:val="0"/>
                <w:sz w:val="24"/>
                <w:szCs w:val="24"/>
              </w:rPr>
              <w:lastRenderedPageBreak/>
              <w:t>10</w:t>
            </w:r>
          </w:p>
        </w:tc>
      </w:tr>
      <w:tr w:rsidR="00DB31A4">
        <w:trPr>
          <w:trHeight w:val="274"/>
          <w:jc w:val="center"/>
        </w:trPr>
        <w:tc>
          <w:tcPr>
            <w:tcW w:w="663" w:type="dxa"/>
            <w:noWrap/>
            <w:vAlign w:val="center"/>
          </w:tcPr>
          <w:p w:rsidR="00DB31A4" w:rsidRDefault="005D72A2">
            <w:pPr>
              <w:widowControl/>
              <w:adjustRightInd w:val="0"/>
              <w:snapToGrid w:val="0"/>
              <w:jc w:val="center"/>
              <w:rPr>
                <w:kern w:val="0"/>
                <w:sz w:val="24"/>
                <w:szCs w:val="24"/>
              </w:rPr>
            </w:pPr>
            <w:r>
              <w:rPr>
                <w:rFonts w:hint="eastAsia"/>
                <w:kern w:val="0"/>
                <w:sz w:val="24"/>
                <w:szCs w:val="24"/>
              </w:rPr>
              <w:lastRenderedPageBreak/>
              <w:t>2</w:t>
            </w:r>
          </w:p>
        </w:tc>
        <w:tc>
          <w:tcPr>
            <w:tcW w:w="1419" w:type="dxa"/>
            <w:vAlign w:val="center"/>
          </w:tcPr>
          <w:p w:rsidR="00DB31A4" w:rsidRDefault="005D72A2">
            <w:pPr>
              <w:widowControl/>
              <w:adjustRightInd w:val="0"/>
              <w:snapToGrid w:val="0"/>
              <w:jc w:val="center"/>
              <w:rPr>
                <w:kern w:val="0"/>
                <w:sz w:val="24"/>
                <w:szCs w:val="24"/>
              </w:rPr>
            </w:pPr>
            <w:r>
              <w:rPr>
                <w:rFonts w:cs="宋体" w:hint="eastAsia"/>
                <w:sz w:val="24"/>
                <w:szCs w:val="24"/>
              </w:rPr>
              <w:t>项目整体运营服务方案评价</w:t>
            </w:r>
          </w:p>
        </w:tc>
        <w:tc>
          <w:tcPr>
            <w:tcW w:w="7311" w:type="dxa"/>
            <w:vAlign w:val="center"/>
          </w:tcPr>
          <w:p w:rsidR="00DB31A4" w:rsidRDefault="005D72A2">
            <w:pPr>
              <w:pStyle w:val="af1"/>
              <w:ind w:firstLineChars="0" w:firstLine="0"/>
              <w:rPr>
                <w:rFonts w:ascii="宋体" w:hAnsi="宋体" w:cs="仿宋"/>
                <w:kern w:val="0"/>
                <w:sz w:val="24"/>
              </w:rPr>
            </w:pPr>
            <w:r>
              <w:rPr>
                <w:rFonts w:ascii="宋体" w:hAnsi="宋体" w:cs="仿宋" w:hint="eastAsia"/>
                <w:kern w:val="0"/>
                <w:sz w:val="24"/>
              </w:rPr>
              <w:t>根据现场服务方案、人员安排计划、服务计划、应急响应、服务制度、保障措施等内容进行评审：</w:t>
            </w:r>
          </w:p>
          <w:p w:rsidR="00DB31A4" w:rsidRDefault="005D72A2">
            <w:pPr>
              <w:pStyle w:val="af1"/>
              <w:ind w:firstLineChars="0" w:firstLine="0"/>
              <w:rPr>
                <w:rFonts w:ascii="宋体" w:hAnsi="宋体" w:cs="仿宋"/>
                <w:kern w:val="0"/>
                <w:sz w:val="24"/>
              </w:rPr>
            </w:pPr>
            <w:r>
              <w:rPr>
                <w:rFonts w:ascii="宋体" w:hAnsi="宋体" w:cs="仿宋" w:hint="eastAsia"/>
                <w:kern w:val="0"/>
                <w:sz w:val="24"/>
              </w:rPr>
              <w:t>对项目人员现场服务方案、人员安排计划、项目服务计划、应急响应工作方案、服务制度和保障措施内容阐述具体、详实，理解全面准确；数据安全和保密工作的管理制度（体系）完善；应用迁移方案，服务可用性连续性保障方案完善；阐述内容无瑕疵：10分；</w:t>
            </w:r>
          </w:p>
          <w:p w:rsidR="00DB31A4" w:rsidRDefault="005D72A2">
            <w:pPr>
              <w:pStyle w:val="af1"/>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DB31A4" w:rsidRDefault="005D72A2">
            <w:pPr>
              <w:pStyle w:val="af1"/>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DB31A4" w:rsidRDefault="005D72A2">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DB31A4" w:rsidRDefault="005D72A2">
            <w:pPr>
              <w:widowControl/>
              <w:adjustRightInd w:val="0"/>
              <w:snapToGrid w:val="0"/>
              <w:jc w:val="center"/>
              <w:rPr>
                <w:kern w:val="0"/>
                <w:sz w:val="24"/>
                <w:szCs w:val="24"/>
              </w:rPr>
            </w:pPr>
            <w:r>
              <w:rPr>
                <w:rFonts w:hint="eastAsia"/>
                <w:kern w:val="0"/>
                <w:sz w:val="24"/>
                <w:szCs w:val="24"/>
              </w:rPr>
              <w:t>10</w:t>
            </w:r>
          </w:p>
        </w:tc>
      </w:tr>
      <w:tr w:rsidR="00DB31A4">
        <w:trPr>
          <w:trHeight w:val="1050"/>
          <w:jc w:val="center"/>
        </w:trPr>
        <w:tc>
          <w:tcPr>
            <w:tcW w:w="663" w:type="dxa"/>
            <w:noWrap/>
            <w:vAlign w:val="center"/>
          </w:tcPr>
          <w:p w:rsidR="00DB31A4" w:rsidRDefault="005D72A2">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DB31A4" w:rsidRDefault="005D72A2">
            <w:pPr>
              <w:widowControl/>
              <w:adjustRightInd w:val="0"/>
              <w:snapToGrid w:val="0"/>
              <w:jc w:val="center"/>
              <w:rPr>
                <w:kern w:val="0"/>
                <w:sz w:val="24"/>
                <w:szCs w:val="24"/>
              </w:rPr>
            </w:pPr>
            <w:r>
              <w:rPr>
                <w:rFonts w:hint="eastAsia"/>
                <w:kern w:val="0"/>
                <w:sz w:val="24"/>
                <w:szCs w:val="24"/>
              </w:rPr>
              <w:t>管理工具评价</w:t>
            </w:r>
          </w:p>
        </w:tc>
        <w:tc>
          <w:tcPr>
            <w:tcW w:w="7311" w:type="dxa"/>
            <w:vAlign w:val="center"/>
          </w:tcPr>
          <w:p w:rsidR="00DB31A4" w:rsidRDefault="005D72A2">
            <w:pPr>
              <w:pStyle w:val="af1"/>
              <w:ind w:firstLineChars="0" w:firstLine="0"/>
              <w:rPr>
                <w:rFonts w:ascii="宋体" w:hAnsi="宋体" w:cs="仿宋"/>
                <w:kern w:val="0"/>
                <w:sz w:val="24"/>
              </w:rPr>
            </w:pPr>
            <w:r>
              <w:rPr>
                <w:rFonts w:ascii="宋体" w:hAnsi="宋体" w:cs="仿宋" w:hint="eastAsia"/>
                <w:kern w:val="0"/>
                <w:sz w:val="24"/>
              </w:rPr>
              <w:t>提供专业的IT运</w:t>
            </w:r>
            <w:proofErr w:type="gramStart"/>
            <w:r>
              <w:rPr>
                <w:rFonts w:ascii="宋体" w:hAnsi="宋体" w:cs="仿宋" w:hint="eastAsia"/>
                <w:kern w:val="0"/>
                <w:sz w:val="24"/>
              </w:rPr>
              <w:t>维管理</w:t>
            </w:r>
            <w:proofErr w:type="gramEnd"/>
            <w:r>
              <w:rPr>
                <w:rFonts w:ascii="宋体" w:hAnsi="宋体" w:cs="仿宋" w:hint="eastAsia"/>
                <w:kern w:val="0"/>
                <w:sz w:val="24"/>
              </w:rPr>
              <w:t>工具，平台可对事件、变更、发布、配置、知识库、问题等流程进行审批管理，并能进行数据汇总和分析生成专业报告，完全满足项目需求；阐述内容无瑕疵：10分；</w:t>
            </w:r>
          </w:p>
          <w:p w:rsidR="00DB31A4" w:rsidRDefault="005D72A2">
            <w:pPr>
              <w:pStyle w:val="af1"/>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DB31A4" w:rsidRDefault="005D72A2">
            <w:pPr>
              <w:pStyle w:val="af1"/>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DB31A4" w:rsidRDefault="005D72A2">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DB31A4" w:rsidRDefault="005D72A2">
            <w:pPr>
              <w:widowControl/>
              <w:adjustRightInd w:val="0"/>
              <w:snapToGrid w:val="0"/>
              <w:jc w:val="center"/>
              <w:rPr>
                <w:kern w:val="0"/>
                <w:sz w:val="24"/>
                <w:szCs w:val="24"/>
              </w:rPr>
            </w:pPr>
            <w:r>
              <w:rPr>
                <w:rFonts w:hint="eastAsia"/>
                <w:kern w:val="0"/>
                <w:sz w:val="24"/>
                <w:szCs w:val="24"/>
              </w:rPr>
              <w:t>10</w:t>
            </w:r>
          </w:p>
        </w:tc>
      </w:tr>
      <w:tr w:rsidR="00DB31A4">
        <w:trPr>
          <w:trHeight w:val="1050"/>
          <w:jc w:val="center"/>
        </w:trPr>
        <w:tc>
          <w:tcPr>
            <w:tcW w:w="663" w:type="dxa"/>
            <w:noWrap/>
            <w:vAlign w:val="center"/>
          </w:tcPr>
          <w:p w:rsidR="00DB31A4" w:rsidRDefault="005D72A2">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DB31A4" w:rsidRDefault="005D72A2">
            <w:pPr>
              <w:widowControl/>
              <w:adjustRightInd w:val="0"/>
              <w:snapToGrid w:val="0"/>
              <w:jc w:val="center"/>
              <w:rPr>
                <w:kern w:val="0"/>
                <w:sz w:val="24"/>
                <w:szCs w:val="24"/>
              </w:rPr>
            </w:pPr>
            <w:r>
              <w:rPr>
                <w:rFonts w:hint="eastAsia"/>
                <w:sz w:val="24"/>
              </w:rPr>
              <w:t>培训方案及文档编制评价</w:t>
            </w:r>
          </w:p>
        </w:tc>
        <w:tc>
          <w:tcPr>
            <w:tcW w:w="7311" w:type="dxa"/>
            <w:vAlign w:val="center"/>
          </w:tcPr>
          <w:p w:rsidR="00DB31A4" w:rsidRDefault="005D72A2">
            <w:pPr>
              <w:widowControl/>
              <w:rPr>
                <w:rFonts w:ascii="宋体" w:hAnsi="宋体" w:cs="仿宋"/>
                <w:kern w:val="0"/>
                <w:sz w:val="24"/>
                <w:szCs w:val="24"/>
              </w:rPr>
            </w:pPr>
            <w:r>
              <w:rPr>
                <w:rFonts w:ascii="宋体" w:hAnsi="宋体" w:cs="仿宋" w:hint="eastAsia"/>
                <w:kern w:val="0"/>
                <w:sz w:val="24"/>
                <w:szCs w:val="24"/>
              </w:rPr>
              <w:t>提供具有针对性、可操作性和系统性的培训方案和计划，提供文档全面，文档编制系统正规；阐述内容无瑕疵：6分；</w:t>
            </w:r>
          </w:p>
          <w:p w:rsidR="00DB31A4" w:rsidRDefault="005D72A2">
            <w:pPr>
              <w:widowControl/>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内容阐述存在1处瑕疵：5分；</w:t>
            </w:r>
          </w:p>
          <w:p w:rsidR="00DB31A4" w:rsidRDefault="005D72A2">
            <w:pPr>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内容阐述存在2处瑕疵：4分；</w:t>
            </w:r>
          </w:p>
          <w:p w:rsidR="00DB31A4" w:rsidRDefault="005D72A2">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DB31A4" w:rsidRDefault="005D72A2">
            <w:pPr>
              <w:widowControl/>
              <w:adjustRightInd w:val="0"/>
              <w:snapToGrid w:val="0"/>
              <w:jc w:val="center"/>
              <w:rPr>
                <w:kern w:val="0"/>
                <w:sz w:val="24"/>
                <w:szCs w:val="24"/>
              </w:rPr>
            </w:pPr>
            <w:r>
              <w:rPr>
                <w:rFonts w:hint="eastAsia"/>
                <w:kern w:val="0"/>
                <w:sz w:val="24"/>
                <w:szCs w:val="24"/>
              </w:rPr>
              <w:t>6</w:t>
            </w:r>
          </w:p>
        </w:tc>
      </w:tr>
      <w:tr w:rsidR="00DB31A4">
        <w:trPr>
          <w:trHeight w:val="341"/>
          <w:jc w:val="center"/>
        </w:trPr>
        <w:tc>
          <w:tcPr>
            <w:tcW w:w="9393" w:type="dxa"/>
            <w:gridSpan w:val="3"/>
            <w:noWrap/>
            <w:vAlign w:val="center"/>
          </w:tcPr>
          <w:p w:rsidR="00DB31A4" w:rsidRDefault="005D72A2">
            <w:pPr>
              <w:widowControl/>
              <w:adjustRightInd w:val="0"/>
              <w:snapToGrid w:val="0"/>
              <w:jc w:val="center"/>
              <w:rPr>
                <w:sz w:val="24"/>
              </w:rPr>
            </w:pPr>
            <w:r>
              <w:rPr>
                <w:sz w:val="24"/>
              </w:rPr>
              <w:t>合计</w:t>
            </w:r>
          </w:p>
        </w:tc>
        <w:tc>
          <w:tcPr>
            <w:tcW w:w="1143" w:type="dxa"/>
            <w:vAlign w:val="center"/>
          </w:tcPr>
          <w:p w:rsidR="00DB31A4" w:rsidRDefault="005D72A2">
            <w:pPr>
              <w:widowControl/>
              <w:adjustRightInd w:val="0"/>
              <w:snapToGrid w:val="0"/>
              <w:jc w:val="center"/>
              <w:rPr>
                <w:kern w:val="0"/>
                <w:sz w:val="24"/>
                <w:szCs w:val="24"/>
              </w:rPr>
            </w:pPr>
            <w:r>
              <w:rPr>
                <w:kern w:val="0"/>
                <w:sz w:val="24"/>
                <w:szCs w:val="24"/>
              </w:rPr>
              <w:t>100</w:t>
            </w:r>
          </w:p>
        </w:tc>
      </w:tr>
      <w:tr w:rsidR="00DB31A4">
        <w:trPr>
          <w:trHeight w:val="341"/>
          <w:jc w:val="center"/>
        </w:trPr>
        <w:tc>
          <w:tcPr>
            <w:tcW w:w="10536" w:type="dxa"/>
            <w:gridSpan w:val="4"/>
            <w:noWrap/>
            <w:vAlign w:val="center"/>
          </w:tcPr>
          <w:p w:rsidR="00DB31A4" w:rsidRDefault="005D72A2">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B31A4" w:rsidRDefault="005D72A2">
      <w:pPr>
        <w:spacing w:line="360" w:lineRule="auto"/>
        <w:ind w:firstLineChars="200" w:firstLine="480"/>
        <w:rPr>
          <w:sz w:val="24"/>
          <w:szCs w:val="24"/>
          <w:lang w:val="zh-CN"/>
        </w:rPr>
      </w:pPr>
      <w:r>
        <w:rPr>
          <w:sz w:val="24"/>
          <w:szCs w:val="24"/>
          <w:lang w:val="zh-CN"/>
        </w:rPr>
        <w:br w:type="page"/>
      </w:r>
    </w:p>
    <w:p w:rsidR="00DB31A4" w:rsidRDefault="005D72A2">
      <w:pPr>
        <w:spacing w:line="360" w:lineRule="auto"/>
        <w:jc w:val="center"/>
        <w:rPr>
          <w:b/>
          <w:sz w:val="24"/>
        </w:rPr>
      </w:pPr>
      <w:r>
        <w:rPr>
          <w:b/>
          <w:sz w:val="24"/>
        </w:rPr>
        <w:lastRenderedPageBreak/>
        <w:t>项目需求书</w:t>
      </w:r>
    </w:p>
    <w:p w:rsidR="00DB31A4" w:rsidRDefault="005D72A2">
      <w:pPr>
        <w:spacing w:line="360" w:lineRule="auto"/>
        <w:ind w:firstLineChars="200" w:firstLine="482"/>
        <w:rPr>
          <w:b/>
          <w:sz w:val="24"/>
          <w:szCs w:val="24"/>
        </w:rPr>
      </w:pPr>
      <w:r>
        <w:rPr>
          <w:rFonts w:hint="eastAsia"/>
          <w:b/>
          <w:sz w:val="24"/>
          <w:szCs w:val="24"/>
        </w:rPr>
        <w:t>一、项目背景</w:t>
      </w:r>
    </w:p>
    <w:p w:rsidR="00DB31A4" w:rsidRDefault="005D72A2">
      <w:pPr>
        <w:spacing w:line="360" w:lineRule="auto"/>
        <w:ind w:firstLineChars="200" w:firstLine="480"/>
        <w:rPr>
          <w:rFonts w:ascii="宋体" w:hAnsi="宋体"/>
          <w:sz w:val="24"/>
          <w:szCs w:val="24"/>
        </w:rPr>
      </w:pPr>
      <w:r>
        <w:rPr>
          <w:rFonts w:ascii="宋体" w:hAnsi="宋体" w:hint="eastAsia"/>
          <w:sz w:val="24"/>
          <w:szCs w:val="24"/>
        </w:rPr>
        <w:t>服务范围：经开区管委会宝信大厦所有机房、配线间、桌面及外设设备、电话系统及会议系统的运行维护保障相关服务。OA系统相关外围服务，包括OA系统客户端维护等。</w:t>
      </w:r>
    </w:p>
    <w:p w:rsidR="00DB31A4" w:rsidRDefault="005D72A2">
      <w:pPr>
        <w:spacing w:line="360" w:lineRule="auto"/>
        <w:ind w:firstLineChars="200" w:firstLine="480"/>
        <w:rPr>
          <w:rFonts w:ascii="宋体" w:hAnsi="宋体"/>
          <w:sz w:val="24"/>
          <w:szCs w:val="24"/>
        </w:rPr>
      </w:pPr>
      <w:r>
        <w:rPr>
          <w:rFonts w:ascii="宋体" w:hAnsi="宋体" w:hint="eastAsia"/>
          <w:sz w:val="24"/>
          <w:szCs w:val="24"/>
        </w:rPr>
        <w:t>服务要求：达到</w:t>
      </w:r>
      <w:r>
        <w:rPr>
          <w:rFonts w:ascii="宋体" w:hAnsi="宋体"/>
          <w:sz w:val="24"/>
          <w:szCs w:val="24"/>
        </w:rPr>
        <w:t>本项目需求书中的全部要求</w:t>
      </w:r>
    </w:p>
    <w:p w:rsidR="00DB31A4" w:rsidRDefault="005D72A2">
      <w:pPr>
        <w:spacing w:line="360" w:lineRule="auto"/>
        <w:ind w:firstLineChars="200" w:firstLine="482"/>
        <w:rPr>
          <w:rFonts w:ascii="宋体" w:hAnsi="宋体"/>
          <w:b/>
          <w:sz w:val="24"/>
          <w:szCs w:val="24"/>
        </w:rPr>
      </w:pPr>
      <w:r>
        <w:rPr>
          <w:rFonts w:ascii="宋体" w:hAnsi="宋体" w:hint="eastAsia"/>
          <w:b/>
          <w:sz w:val="24"/>
          <w:szCs w:val="24"/>
        </w:rPr>
        <w:t>本项目所属行业：软件和信息技术服务业</w:t>
      </w:r>
    </w:p>
    <w:p w:rsidR="00DB31A4" w:rsidRDefault="005D72A2">
      <w:pPr>
        <w:spacing w:line="360" w:lineRule="auto"/>
        <w:ind w:firstLineChars="200" w:firstLine="482"/>
        <w:rPr>
          <w:rFonts w:ascii="宋体" w:hAnsi="宋体"/>
          <w:b/>
          <w:sz w:val="24"/>
        </w:rPr>
      </w:pPr>
      <w:r>
        <w:rPr>
          <w:rFonts w:ascii="宋体" w:hAnsi="宋体" w:hint="eastAsia"/>
          <w:b/>
          <w:sz w:val="24"/>
          <w:szCs w:val="24"/>
        </w:rPr>
        <w:t>二、</w:t>
      </w:r>
      <w:r>
        <w:rPr>
          <w:rFonts w:ascii="宋体" w:hAnsi="宋体" w:hint="eastAsia"/>
          <w:b/>
          <w:sz w:val="24"/>
        </w:rPr>
        <w:t>技术要求</w:t>
      </w:r>
    </w:p>
    <w:p w:rsidR="00DB31A4" w:rsidRDefault="005D72A2">
      <w:pPr>
        <w:spacing w:line="360" w:lineRule="auto"/>
        <w:ind w:firstLineChars="200" w:firstLine="480"/>
        <w:rPr>
          <w:rFonts w:ascii="宋体" w:hAnsi="宋体"/>
          <w:bCs/>
          <w:sz w:val="24"/>
        </w:rPr>
      </w:pPr>
      <w:r>
        <w:rPr>
          <w:rFonts w:ascii="宋体" w:hAnsi="宋体" w:hint="eastAsia"/>
          <w:bCs/>
          <w:sz w:val="24"/>
        </w:rPr>
        <w:t>1.维护设备类型及数量</w:t>
      </w:r>
    </w:p>
    <w:tbl>
      <w:tblPr>
        <w:tblW w:w="10139" w:type="dxa"/>
        <w:jc w:val="center"/>
        <w:tblLayout w:type="fixed"/>
        <w:tblLook w:val="04A0" w:firstRow="1" w:lastRow="0" w:firstColumn="1" w:lastColumn="0" w:noHBand="0" w:noVBand="1"/>
      </w:tblPr>
      <w:tblGrid>
        <w:gridCol w:w="834"/>
        <w:gridCol w:w="1725"/>
        <w:gridCol w:w="1965"/>
        <w:gridCol w:w="1995"/>
        <w:gridCol w:w="1830"/>
        <w:gridCol w:w="1790"/>
      </w:tblGrid>
      <w:tr w:rsidR="00DB31A4">
        <w:trPr>
          <w:trHeight w:hRule="exact" w:val="460"/>
          <w:jc w:val="center"/>
        </w:trPr>
        <w:tc>
          <w:tcPr>
            <w:tcW w:w="834" w:type="dxa"/>
            <w:tcBorders>
              <w:top w:val="single" w:sz="4" w:space="0" w:color="auto"/>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序号</w:t>
            </w:r>
          </w:p>
        </w:tc>
        <w:tc>
          <w:tcPr>
            <w:tcW w:w="172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设备类型</w:t>
            </w:r>
          </w:p>
        </w:tc>
        <w:tc>
          <w:tcPr>
            <w:tcW w:w="196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2024年设备数量</w:t>
            </w:r>
          </w:p>
        </w:tc>
        <w:tc>
          <w:tcPr>
            <w:tcW w:w="199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2025年增加数量</w:t>
            </w:r>
          </w:p>
        </w:tc>
        <w:tc>
          <w:tcPr>
            <w:tcW w:w="183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设备总数（台）</w:t>
            </w:r>
          </w:p>
        </w:tc>
        <w:tc>
          <w:tcPr>
            <w:tcW w:w="179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备注</w:t>
            </w:r>
          </w:p>
        </w:tc>
      </w:tr>
      <w:tr w:rsidR="00DB31A4">
        <w:trPr>
          <w:trHeight w:hRule="exact" w:val="460"/>
          <w:jc w:val="center"/>
        </w:trPr>
        <w:tc>
          <w:tcPr>
            <w:tcW w:w="834" w:type="dxa"/>
            <w:tcBorders>
              <w:top w:val="nil"/>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w:t>
            </w:r>
          </w:p>
        </w:tc>
        <w:tc>
          <w:tcPr>
            <w:tcW w:w="172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服务器</w:t>
            </w:r>
          </w:p>
        </w:tc>
        <w:tc>
          <w:tcPr>
            <w:tcW w:w="196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50</w:t>
            </w:r>
          </w:p>
        </w:tc>
        <w:tc>
          <w:tcPr>
            <w:tcW w:w="199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35</w:t>
            </w:r>
          </w:p>
        </w:tc>
        <w:tc>
          <w:tcPr>
            <w:tcW w:w="183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85</w:t>
            </w:r>
          </w:p>
        </w:tc>
        <w:tc>
          <w:tcPr>
            <w:tcW w:w="179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虚拟主机</w:t>
            </w:r>
          </w:p>
        </w:tc>
      </w:tr>
      <w:tr w:rsidR="00DB31A4">
        <w:trPr>
          <w:trHeight w:hRule="exact" w:val="460"/>
          <w:jc w:val="center"/>
        </w:trPr>
        <w:tc>
          <w:tcPr>
            <w:tcW w:w="834" w:type="dxa"/>
            <w:tcBorders>
              <w:top w:val="nil"/>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2</w:t>
            </w:r>
          </w:p>
        </w:tc>
        <w:tc>
          <w:tcPr>
            <w:tcW w:w="172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服务器</w:t>
            </w:r>
          </w:p>
        </w:tc>
        <w:tc>
          <w:tcPr>
            <w:tcW w:w="1965" w:type="dxa"/>
            <w:tcBorders>
              <w:top w:val="nil"/>
              <w:left w:val="nil"/>
              <w:bottom w:val="single" w:sz="4" w:space="0" w:color="auto"/>
              <w:right w:val="single" w:sz="4" w:space="0" w:color="auto"/>
            </w:tcBorders>
            <w:noWrap/>
            <w:vAlign w:val="center"/>
          </w:tcPr>
          <w:p w:rsidR="00DB31A4" w:rsidRDefault="005D72A2">
            <w:pPr>
              <w:widowControl/>
              <w:spacing w:line="360" w:lineRule="auto"/>
              <w:jc w:val="center"/>
              <w:rPr>
                <w:rFonts w:ascii="宋体" w:hAnsi="宋体" w:cs="仿宋"/>
                <w:kern w:val="0"/>
                <w:sz w:val="24"/>
                <w:szCs w:val="24"/>
              </w:rPr>
            </w:pPr>
            <w:r>
              <w:rPr>
                <w:rFonts w:ascii="宋体" w:hAnsi="宋体" w:cs="仿宋" w:hint="eastAsia"/>
                <w:kern w:val="0"/>
                <w:sz w:val="24"/>
                <w:szCs w:val="24"/>
              </w:rPr>
              <w:t>191</w:t>
            </w:r>
          </w:p>
          <w:p w:rsidR="00DB31A4" w:rsidRDefault="00DB31A4">
            <w:pPr>
              <w:widowControl/>
              <w:jc w:val="center"/>
              <w:rPr>
                <w:rFonts w:ascii="宋体" w:hAnsi="宋体" w:cs="仿宋"/>
                <w:kern w:val="0"/>
                <w:sz w:val="24"/>
                <w:szCs w:val="24"/>
              </w:rPr>
            </w:pPr>
          </w:p>
        </w:tc>
        <w:tc>
          <w:tcPr>
            <w:tcW w:w="199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150</w:t>
            </w:r>
          </w:p>
        </w:tc>
        <w:tc>
          <w:tcPr>
            <w:tcW w:w="183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341</w:t>
            </w:r>
          </w:p>
        </w:tc>
        <w:tc>
          <w:tcPr>
            <w:tcW w:w="179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虚拟服务器</w:t>
            </w:r>
          </w:p>
        </w:tc>
      </w:tr>
      <w:tr w:rsidR="00DB31A4">
        <w:trPr>
          <w:trHeight w:hRule="exact" w:val="460"/>
          <w:jc w:val="center"/>
        </w:trPr>
        <w:tc>
          <w:tcPr>
            <w:tcW w:w="834" w:type="dxa"/>
            <w:tcBorders>
              <w:top w:val="nil"/>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w:t>
            </w:r>
          </w:p>
        </w:tc>
        <w:tc>
          <w:tcPr>
            <w:tcW w:w="172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服务器</w:t>
            </w:r>
          </w:p>
        </w:tc>
        <w:tc>
          <w:tcPr>
            <w:tcW w:w="196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49</w:t>
            </w:r>
          </w:p>
        </w:tc>
        <w:tc>
          <w:tcPr>
            <w:tcW w:w="199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6</w:t>
            </w:r>
          </w:p>
        </w:tc>
        <w:tc>
          <w:tcPr>
            <w:tcW w:w="183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55</w:t>
            </w:r>
          </w:p>
        </w:tc>
        <w:tc>
          <w:tcPr>
            <w:tcW w:w="179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实体机服务器</w:t>
            </w:r>
          </w:p>
        </w:tc>
      </w:tr>
      <w:tr w:rsidR="00DB31A4">
        <w:trPr>
          <w:trHeight w:hRule="exact" w:val="460"/>
          <w:jc w:val="center"/>
        </w:trPr>
        <w:tc>
          <w:tcPr>
            <w:tcW w:w="834" w:type="dxa"/>
            <w:tcBorders>
              <w:top w:val="nil"/>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4</w:t>
            </w:r>
          </w:p>
        </w:tc>
        <w:tc>
          <w:tcPr>
            <w:tcW w:w="172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网络设备</w:t>
            </w:r>
          </w:p>
        </w:tc>
        <w:tc>
          <w:tcPr>
            <w:tcW w:w="196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314</w:t>
            </w:r>
          </w:p>
        </w:tc>
        <w:tc>
          <w:tcPr>
            <w:tcW w:w="199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22</w:t>
            </w:r>
          </w:p>
        </w:tc>
        <w:tc>
          <w:tcPr>
            <w:tcW w:w="183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336</w:t>
            </w:r>
          </w:p>
        </w:tc>
        <w:tc>
          <w:tcPr>
            <w:tcW w:w="179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 xml:space="preserve">机房　</w:t>
            </w:r>
          </w:p>
        </w:tc>
      </w:tr>
      <w:tr w:rsidR="00DB31A4">
        <w:trPr>
          <w:trHeight w:hRule="exact" w:val="460"/>
          <w:jc w:val="center"/>
        </w:trPr>
        <w:tc>
          <w:tcPr>
            <w:tcW w:w="834" w:type="dxa"/>
            <w:tcBorders>
              <w:top w:val="nil"/>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5</w:t>
            </w:r>
          </w:p>
        </w:tc>
        <w:tc>
          <w:tcPr>
            <w:tcW w:w="172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网络安全设备</w:t>
            </w:r>
          </w:p>
        </w:tc>
        <w:tc>
          <w:tcPr>
            <w:tcW w:w="196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34</w:t>
            </w:r>
          </w:p>
        </w:tc>
        <w:tc>
          <w:tcPr>
            <w:tcW w:w="199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5</w:t>
            </w:r>
          </w:p>
        </w:tc>
        <w:tc>
          <w:tcPr>
            <w:tcW w:w="183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39</w:t>
            </w:r>
          </w:p>
        </w:tc>
        <w:tc>
          <w:tcPr>
            <w:tcW w:w="179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机房</w:t>
            </w:r>
          </w:p>
        </w:tc>
      </w:tr>
      <w:tr w:rsidR="00DB31A4">
        <w:trPr>
          <w:trHeight w:hRule="exact" w:val="460"/>
          <w:jc w:val="center"/>
        </w:trPr>
        <w:tc>
          <w:tcPr>
            <w:tcW w:w="834" w:type="dxa"/>
            <w:tcBorders>
              <w:top w:val="nil"/>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6</w:t>
            </w:r>
          </w:p>
        </w:tc>
        <w:tc>
          <w:tcPr>
            <w:tcW w:w="172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存储服务器</w:t>
            </w:r>
          </w:p>
        </w:tc>
        <w:tc>
          <w:tcPr>
            <w:tcW w:w="196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19</w:t>
            </w:r>
          </w:p>
        </w:tc>
        <w:tc>
          <w:tcPr>
            <w:tcW w:w="199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0</w:t>
            </w:r>
          </w:p>
        </w:tc>
        <w:tc>
          <w:tcPr>
            <w:tcW w:w="183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19</w:t>
            </w:r>
          </w:p>
        </w:tc>
        <w:tc>
          <w:tcPr>
            <w:tcW w:w="179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机房</w:t>
            </w:r>
          </w:p>
        </w:tc>
      </w:tr>
      <w:tr w:rsidR="00DB31A4">
        <w:trPr>
          <w:trHeight w:hRule="exact" w:val="460"/>
          <w:jc w:val="center"/>
        </w:trPr>
        <w:tc>
          <w:tcPr>
            <w:tcW w:w="834" w:type="dxa"/>
            <w:tcBorders>
              <w:top w:val="nil"/>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7</w:t>
            </w:r>
          </w:p>
        </w:tc>
        <w:tc>
          <w:tcPr>
            <w:tcW w:w="172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UPS电源</w:t>
            </w:r>
          </w:p>
        </w:tc>
        <w:tc>
          <w:tcPr>
            <w:tcW w:w="196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50</w:t>
            </w:r>
          </w:p>
        </w:tc>
        <w:tc>
          <w:tcPr>
            <w:tcW w:w="1995"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0</w:t>
            </w:r>
          </w:p>
        </w:tc>
        <w:tc>
          <w:tcPr>
            <w:tcW w:w="183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50</w:t>
            </w:r>
          </w:p>
        </w:tc>
        <w:tc>
          <w:tcPr>
            <w:tcW w:w="1790" w:type="dxa"/>
            <w:tcBorders>
              <w:top w:val="nil"/>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机房</w:t>
            </w:r>
          </w:p>
        </w:tc>
      </w:tr>
      <w:tr w:rsidR="00DB31A4">
        <w:trPr>
          <w:trHeight w:hRule="exact" w:val="460"/>
          <w:jc w:val="center"/>
        </w:trPr>
        <w:tc>
          <w:tcPr>
            <w:tcW w:w="834" w:type="dxa"/>
            <w:tcBorders>
              <w:top w:val="single" w:sz="4" w:space="0" w:color="auto"/>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8</w:t>
            </w:r>
          </w:p>
        </w:tc>
        <w:tc>
          <w:tcPr>
            <w:tcW w:w="172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机房专用空调</w:t>
            </w:r>
          </w:p>
        </w:tc>
        <w:tc>
          <w:tcPr>
            <w:tcW w:w="196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15</w:t>
            </w:r>
          </w:p>
        </w:tc>
        <w:tc>
          <w:tcPr>
            <w:tcW w:w="199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0</w:t>
            </w:r>
          </w:p>
        </w:tc>
        <w:tc>
          <w:tcPr>
            <w:tcW w:w="183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15</w:t>
            </w:r>
          </w:p>
        </w:tc>
        <w:tc>
          <w:tcPr>
            <w:tcW w:w="179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机房</w:t>
            </w:r>
          </w:p>
        </w:tc>
      </w:tr>
      <w:tr w:rsidR="00DB31A4">
        <w:trPr>
          <w:trHeight w:hRule="exact" w:val="405"/>
          <w:jc w:val="center"/>
        </w:trPr>
        <w:tc>
          <w:tcPr>
            <w:tcW w:w="834" w:type="dxa"/>
            <w:tcBorders>
              <w:top w:val="single" w:sz="4" w:space="0" w:color="auto"/>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9</w:t>
            </w:r>
          </w:p>
        </w:tc>
        <w:tc>
          <w:tcPr>
            <w:tcW w:w="172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通信设备</w:t>
            </w:r>
          </w:p>
        </w:tc>
        <w:tc>
          <w:tcPr>
            <w:tcW w:w="196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60</w:t>
            </w:r>
          </w:p>
        </w:tc>
        <w:tc>
          <w:tcPr>
            <w:tcW w:w="199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2</w:t>
            </w:r>
          </w:p>
        </w:tc>
        <w:tc>
          <w:tcPr>
            <w:tcW w:w="183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62</w:t>
            </w:r>
          </w:p>
        </w:tc>
        <w:tc>
          <w:tcPr>
            <w:tcW w:w="179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机房</w:t>
            </w:r>
          </w:p>
        </w:tc>
      </w:tr>
      <w:tr w:rsidR="00DB31A4">
        <w:trPr>
          <w:trHeight w:hRule="exact" w:val="460"/>
          <w:jc w:val="center"/>
        </w:trPr>
        <w:tc>
          <w:tcPr>
            <w:tcW w:w="834" w:type="dxa"/>
            <w:tcBorders>
              <w:top w:val="single" w:sz="4" w:space="0" w:color="auto"/>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10</w:t>
            </w:r>
          </w:p>
        </w:tc>
        <w:tc>
          <w:tcPr>
            <w:tcW w:w="172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PC终端及外设</w:t>
            </w:r>
          </w:p>
        </w:tc>
        <w:tc>
          <w:tcPr>
            <w:tcW w:w="196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2555</w:t>
            </w:r>
          </w:p>
        </w:tc>
        <w:tc>
          <w:tcPr>
            <w:tcW w:w="199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140</w:t>
            </w:r>
          </w:p>
        </w:tc>
        <w:tc>
          <w:tcPr>
            <w:tcW w:w="183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2695</w:t>
            </w:r>
          </w:p>
        </w:tc>
        <w:tc>
          <w:tcPr>
            <w:tcW w:w="179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办公区域</w:t>
            </w:r>
          </w:p>
        </w:tc>
      </w:tr>
      <w:tr w:rsidR="00DB31A4">
        <w:trPr>
          <w:trHeight w:hRule="exact" w:val="470"/>
          <w:jc w:val="center"/>
        </w:trPr>
        <w:tc>
          <w:tcPr>
            <w:tcW w:w="834" w:type="dxa"/>
            <w:tcBorders>
              <w:top w:val="single" w:sz="4" w:space="0" w:color="auto"/>
              <w:left w:val="single" w:sz="4" w:space="0" w:color="auto"/>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11</w:t>
            </w:r>
          </w:p>
        </w:tc>
        <w:tc>
          <w:tcPr>
            <w:tcW w:w="172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会议系统设备</w:t>
            </w:r>
          </w:p>
        </w:tc>
        <w:tc>
          <w:tcPr>
            <w:tcW w:w="196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313</w:t>
            </w:r>
          </w:p>
        </w:tc>
        <w:tc>
          <w:tcPr>
            <w:tcW w:w="1995"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30</w:t>
            </w:r>
          </w:p>
        </w:tc>
        <w:tc>
          <w:tcPr>
            <w:tcW w:w="183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343</w:t>
            </w:r>
          </w:p>
        </w:tc>
        <w:tc>
          <w:tcPr>
            <w:tcW w:w="1790" w:type="dxa"/>
            <w:tcBorders>
              <w:top w:val="single" w:sz="4" w:space="0" w:color="auto"/>
              <w:left w:val="nil"/>
              <w:bottom w:val="single" w:sz="4" w:space="0" w:color="auto"/>
              <w:right w:val="single" w:sz="4" w:space="0" w:color="auto"/>
            </w:tcBorders>
            <w:noWrap/>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会议室</w:t>
            </w:r>
          </w:p>
        </w:tc>
      </w:tr>
    </w:tbl>
    <w:p w:rsidR="00DB31A4" w:rsidRDefault="005D72A2">
      <w:pPr>
        <w:numPr>
          <w:ilvl w:val="0"/>
          <w:numId w:val="1"/>
        </w:numPr>
        <w:spacing w:line="360" w:lineRule="auto"/>
        <w:ind w:firstLineChars="200" w:firstLine="480"/>
        <w:rPr>
          <w:rFonts w:ascii="宋体" w:hAnsi="宋体"/>
          <w:bCs/>
          <w:sz w:val="24"/>
        </w:rPr>
      </w:pPr>
      <w:r>
        <w:rPr>
          <w:rFonts w:ascii="宋体" w:hAnsi="宋体" w:hint="eastAsia"/>
          <w:bCs/>
          <w:sz w:val="24"/>
        </w:rPr>
        <w:t>服务内容</w:t>
      </w:r>
    </w:p>
    <w:tbl>
      <w:tblPr>
        <w:tblW w:w="10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1200"/>
        <w:gridCol w:w="1222"/>
        <w:gridCol w:w="5633"/>
        <w:gridCol w:w="1383"/>
      </w:tblGrid>
      <w:tr w:rsidR="00DB31A4">
        <w:trPr>
          <w:trHeight w:val="695"/>
          <w:jc w:val="center"/>
        </w:trPr>
        <w:tc>
          <w:tcPr>
            <w:tcW w:w="697"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序号</w:t>
            </w:r>
          </w:p>
        </w:tc>
        <w:tc>
          <w:tcPr>
            <w:tcW w:w="1200"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服务类型</w:t>
            </w: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服务名称</w:t>
            </w:r>
          </w:p>
        </w:tc>
        <w:tc>
          <w:tcPr>
            <w:tcW w:w="5633"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服务内容</w:t>
            </w:r>
          </w:p>
        </w:tc>
        <w:tc>
          <w:tcPr>
            <w:tcW w:w="1383"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备注</w:t>
            </w:r>
          </w:p>
        </w:tc>
      </w:tr>
      <w:tr w:rsidR="00DB31A4">
        <w:trPr>
          <w:trHeight w:val="4210"/>
          <w:jc w:val="center"/>
        </w:trPr>
        <w:tc>
          <w:tcPr>
            <w:tcW w:w="697" w:type="dxa"/>
            <w:vMerge w:val="restart"/>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lastRenderedPageBreak/>
              <w:t>1</w:t>
            </w:r>
          </w:p>
        </w:tc>
        <w:tc>
          <w:tcPr>
            <w:tcW w:w="1200" w:type="dxa"/>
            <w:vMerge w:val="restart"/>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机房网络及应用服务</w:t>
            </w: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机房服务</w:t>
            </w:r>
          </w:p>
        </w:tc>
        <w:tc>
          <w:tcPr>
            <w:tcW w:w="5633" w:type="dxa"/>
            <w:vAlign w:val="center"/>
          </w:tcPr>
          <w:p w:rsidR="00DB31A4" w:rsidRDefault="005D72A2">
            <w:pPr>
              <w:pStyle w:val="-11"/>
              <w:numPr>
                <w:ilvl w:val="0"/>
                <w:numId w:val="2"/>
              </w:numPr>
              <w:spacing w:line="300" w:lineRule="exact"/>
              <w:ind w:firstLineChars="0"/>
              <w:rPr>
                <w:rFonts w:ascii="宋体" w:eastAsia="宋体" w:hAnsi="宋体" w:cs="仿宋"/>
                <w:kern w:val="0"/>
                <w:sz w:val="24"/>
                <w:szCs w:val="24"/>
              </w:rPr>
            </w:pPr>
            <w:r>
              <w:rPr>
                <w:rFonts w:ascii="宋体" w:eastAsia="宋体" w:hAnsi="宋体" w:cs="仿宋" w:hint="eastAsia"/>
                <w:kern w:val="0"/>
                <w:sz w:val="24"/>
                <w:szCs w:val="24"/>
              </w:rPr>
              <w:t>机房环境日常维护：</w:t>
            </w:r>
          </w:p>
          <w:p w:rsidR="00DB31A4" w:rsidRDefault="005D72A2">
            <w:pPr>
              <w:pStyle w:val="-11"/>
              <w:spacing w:line="300" w:lineRule="exact"/>
              <w:ind w:firstLineChars="0" w:firstLine="0"/>
              <w:rPr>
                <w:rFonts w:ascii="宋体" w:eastAsia="宋体" w:hAnsi="宋体" w:cs="仿宋"/>
                <w:kern w:val="0"/>
                <w:sz w:val="24"/>
                <w:szCs w:val="24"/>
              </w:rPr>
            </w:pPr>
            <w:r>
              <w:rPr>
                <w:rFonts w:ascii="宋体" w:eastAsia="宋体" w:hAnsi="宋体" w:cs="仿宋" w:hint="eastAsia"/>
                <w:kern w:val="0"/>
                <w:sz w:val="24"/>
                <w:szCs w:val="24"/>
              </w:rPr>
              <w:t>UPS测试及监控：包括电池测试、放电测试、电压、电流和功率的监控等。</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线路整理：对机房、弱电间或机柜中的物理连接线路按照布线系统标准进行整理、标示、测试、记录和归档等。</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设备清洁保养：（1）机房内服务器及网络设备清洁保养服务，主机及服务器外观、清洁和除尘服务。（2）机房空调清洁保养服务：对机房空调运行状态检查、外机除尘服务。</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2.日常巡检：对机房温湿度环境、机房设备、链路等运行情况进行日常巡检、记录及故障排查等。</w:t>
            </w:r>
          </w:p>
          <w:p w:rsidR="00DB31A4" w:rsidRDefault="005D72A2">
            <w:pPr>
              <w:pStyle w:val="-11"/>
              <w:spacing w:line="300" w:lineRule="exact"/>
              <w:ind w:firstLineChars="0" w:firstLine="0"/>
              <w:rPr>
                <w:rFonts w:ascii="宋体" w:eastAsia="宋体" w:hAnsi="宋体" w:cs="仿宋"/>
                <w:kern w:val="0"/>
                <w:sz w:val="24"/>
                <w:szCs w:val="24"/>
              </w:rPr>
            </w:pPr>
            <w:r>
              <w:rPr>
                <w:rFonts w:ascii="宋体" w:eastAsia="宋体" w:hAnsi="宋体" w:cs="仿宋" w:hint="eastAsia"/>
                <w:kern w:val="0"/>
                <w:sz w:val="24"/>
                <w:szCs w:val="24"/>
              </w:rPr>
              <w:t>3.机房出入审核登记：人员出入审核登记、设备出入审核登记等。</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2095"/>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spacing w:line="300" w:lineRule="exact"/>
              <w:jc w:val="center"/>
              <w:rPr>
                <w:rFonts w:ascii="宋体" w:hAnsi="宋体" w:cs="仿宋"/>
                <w:kern w:val="0"/>
                <w:sz w:val="24"/>
                <w:szCs w:val="24"/>
              </w:rPr>
            </w:pPr>
            <w:r>
              <w:rPr>
                <w:rFonts w:ascii="宋体" w:hAnsi="宋体" w:cs="仿宋" w:hint="eastAsia"/>
                <w:kern w:val="0"/>
                <w:sz w:val="24"/>
                <w:szCs w:val="24"/>
              </w:rPr>
              <w:t>线路运维</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1.网络配线间线路调整和故障排除，管理和维护等服务。</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2.办公区域网络节点维护调整。</w:t>
            </w:r>
            <w:r>
              <w:rPr>
                <w:rFonts w:ascii="宋体" w:hAnsi="宋体" w:cs="仿宋" w:hint="eastAsia"/>
                <w:kern w:val="0"/>
                <w:sz w:val="24"/>
                <w:szCs w:val="24"/>
              </w:rPr>
              <w:br/>
              <w:t>3.用户线路数据库建立：包括接入，工位图，工位号，物理线路号，</w:t>
            </w:r>
            <w:proofErr w:type="gramStart"/>
            <w:r>
              <w:rPr>
                <w:rFonts w:ascii="宋体" w:hAnsi="宋体" w:cs="仿宋" w:hint="eastAsia"/>
                <w:kern w:val="0"/>
                <w:sz w:val="24"/>
                <w:szCs w:val="24"/>
              </w:rPr>
              <w:t>工位号</w:t>
            </w:r>
            <w:proofErr w:type="gramEnd"/>
            <w:r>
              <w:rPr>
                <w:rFonts w:ascii="宋体" w:hAnsi="宋体" w:cs="仿宋" w:hint="eastAsia"/>
                <w:kern w:val="0"/>
                <w:sz w:val="24"/>
                <w:szCs w:val="24"/>
              </w:rPr>
              <w:t>与线路号对应表等。</w:t>
            </w:r>
            <w:r>
              <w:rPr>
                <w:rFonts w:ascii="宋体" w:hAnsi="宋体" w:cs="仿宋" w:hint="eastAsia"/>
                <w:kern w:val="0"/>
                <w:sz w:val="24"/>
                <w:szCs w:val="24"/>
              </w:rPr>
              <w:br/>
              <w:t>4.提供维护报告，报告维护情况，变更情况等建议。</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2905"/>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spacing w:line="300" w:lineRule="exact"/>
              <w:jc w:val="center"/>
              <w:rPr>
                <w:rFonts w:ascii="宋体" w:hAnsi="宋体" w:cs="仿宋"/>
                <w:kern w:val="0"/>
                <w:sz w:val="24"/>
                <w:szCs w:val="24"/>
              </w:rPr>
            </w:pPr>
            <w:r>
              <w:rPr>
                <w:rFonts w:ascii="宋体" w:hAnsi="宋体" w:cs="仿宋" w:hint="eastAsia"/>
                <w:kern w:val="0"/>
                <w:sz w:val="24"/>
                <w:szCs w:val="24"/>
              </w:rPr>
              <w:t>巡检服务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1.制定巡检计划，按规定对服务器、网络设备等进行巡检服务。</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2.定期对网络系统进行评估、确定核心设备、制定备份计划，对设备配置、用户数据、应用数据等进行备份服务，定期进行恢复性测试。根据系统可用性、连续性的要求制定应急计划，并定期培训和演练。</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3.每月定期对服务器漏洞进行扫描并修复。</w:t>
            </w:r>
            <w:r>
              <w:rPr>
                <w:rFonts w:ascii="宋体" w:hAnsi="宋体" w:cs="仿宋" w:hint="eastAsia"/>
                <w:kern w:val="0"/>
                <w:sz w:val="24"/>
                <w:szCs w:val="24"/>
              </w:rPr>
              <w:br/>
              <w:t>4.对维护中发现的问题和经验进行记录、积累和分析，建立运维知识库提高运</w:t>
            </w:r>
            <w:proofErr w:type="gramStart"/>
            <w:r>
              <w:rPr>
                <w:rFonts w:ascii="宋体" w:hAnsi="宋体" w:cs="仿宋" w:hint="eastAsia"/>
                <w:kern w:val="0"/>
                <w:sz w:val="24"/>
                <w:szCs w:val="24"/>
              </w:rPr>
              <w:t>维保障</w:t>
            </w:r>
            <w:proofErr w:type="gramEnd"/>
            <w:r>
              <w:rPr>
                <w:rFonts w:ascii="宋体" w:hAnsi="宋体" w:cs="仿宋" w:hint="eastAsia"/>
                <w:kern w:val="0"/>
                <w:sz w:val="24"/>
                <w:szCs w:val="24"/>
              </w:rPr>
              <w:t>效率。</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7720"/>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spacing w:line="300" w:lineRule="exact"/>
              <w:jc w:val="center"/>
              <w:rPr>
                <w:rFonts w:ascii="宋体" w:hAnsi="宋体" w:cs="仿宋"/>
                <w:kern w:val="0"/>
                <w:sz w:val="24"/>
                <w:szCs w:val="24"/>
              </w:rPr>
            </w:pPr>
            <w:r>
              <w:rPr>
                <w:rFonts w:ascii="宋体" w:hAnsi="宋体" w:cs="仿宋" w:hint="eastAsia"/>
                <w:kern w:val="0"/>
                <w:sz w:val="24"/>
                <w:szCs w:val="24"/>
              </w:rPr>
              <w:t>网络运维</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1.网络设备日常维护：网络设备（核心交换机和路由器、汇聚层交换设备、防火墙）进行日常巡检和维护，对故障进行诊断和修复。</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2.网络运行维护：对网络中心机房进行监控，跟踪设备运行工作状态，确保核心网络的稳定运行。</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3.网络健康检查：网络节点进行周期性检查，发现潜在问题，及时报告处理。</w:t>
            </w:r>
            <w:r>
              <w:rPr>
                <w:rFonts w:ascii="宋体" w:hAnsi="宋体" w:cs="仿宋" w:hint="eastAsia"/>
                <w:kern w:val="0"/>
                <w:sz w:val="24"/>
                <w:szCs w:val="24"/>
              </w:rPr>
              <w:br/>
              <w:t>4.网络可用性：通过查看网络设备日志、专业工具对客户的网络设备运行状态和线路连通性进行实施监控。包括：INTERNET连通性、业务主干网络、核心交换机、核心路由器、汇聚层交换设备、防火墙。</w:t>
            </w:r>
            <w:r>
              <w:rPr>
                <w:rFonts w:ascii="宋体" w:hAnsi="宋体" w:cs="仿宋" w:hint="eastAsia"/>
                <w:kern w:val="0"/>
                <w:sz w:val="24"/>
                <w:szCs w:val="24"/>
              </w:rPr>
              <w:br/>
              <w:t>5.网络设备配置备份。</w:t>
            </w:r>
            <w:r>
              <w:rPr>
                <w:rFonts w:ascii="宋体" w:hAnsi="宋体" w:cs="仿宋" w:hint="eastAsia"/>
                <w:kern w:val="0"/>
                <w:sz w:val="24"/>
                <w:szCs w:val="24"/>
              </w:rPr>
              <w:br/>
              <w:t>6.网络安全管理：对所有维护的设备和服务进行安全管理，享有安全管理权利。</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7、系统软件升级：根据网络设备的运行状况及用户需求，提供IOS、VRP等系统软件升级服务。8、设备配置优化：根据网络设备运行状况，分析网络设备和网络部署情况，提供安全策略优化、网络安全加固、应用负载性能等配置优化服务。</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9、拓扑结构优化：针对当前网络设备运行情况，结合网管平台数据，给出网络结构优化建议并实施，提升网络健壮性。</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10、网络设备更换：网络设备故障及时维修，无法维修的及时更换备件，无备件情况为客户进行备件可用性选型</w:t>
            </w:r>
          </w:p>
        </w:tc>
        <w:tc>
          <w:tcPr>
            <w:tcW w:w="1383" w:type="dxa"/>
            <w:vAlign w:val="center"/>
          </w:tcPr>
          <w:p w:rsidR="00DB31A4" w:rsidRDefault="005D72A2">
            <w:pPr>
              <w:spacing w:line="300" w:lineRule="exact"/>
              <w:jc w:val="left"/>
              <w:rPr>
                <w:rFonts w:ascii="宋体" w:hAnsi="宋体" w:cs="仿宋"/>
                <w:kern w:val="0"/>
                <w:sz w:val="24"/>
                <w:szCs w:val="24"/>
              </w:rPr>
            </w:pPr>
            <w:r>
              <w:rPr>
                <w:rFonts w:ascii="宋体" w:hAnsi="宋体" w:cs="仿宋" w:hint="eastAsia"/>
                <w:kern w:val="0"/>
                <w:sz w:val="24"/>
                <w:szCs w:val="24"/>
              </w:rPr>
              <w:t>采购人提供：</w:t>
            </w:r>
            <w:r>
              <w:rPr>
                <w:rFonts w:ascii="宋体" w:hAnsi="宋体" w:cs="仿宋" w:hint="eastAsia"/>
                <w:kern w:val="0"/>
                <w:sz w:val="24"/>
                <w:szCs w:val="24"/>
              </w:rPr>
              <w:br/>
              <w:t>1.正版网管监控软件和监控服务器。</w:t>
            </w:r>
            <w:r>
              <w:rPr>
                <w:rFonts w:ascii="宋体" w:hAnsi="宋体" w:cs="仿宋" w:hint="eastAsia"/>
                <w:kern w:val="0"/>
                <w:sz w:val="24"/>
                <w:szCs w:val="24"/>
              </w:rPr>
              <w:br/>
              <w:t>2.硬件的安装或更换，采购人提供完整硬件部件。</w:t>
            </w:r>
            <w:r>
              <w:rPr>
                <w:rFonts w:ascii="宋体" w:hAnsi="宋体" w:cs="仿宋" w:hint="eastAsia"/>
                <w:kern w:val="0"/>
                <w:sz w:val="24"/>
                <w:szCs w:val="24"/>
              </w:rPr>
              <w:br/>
              <w:t>3.所监控的网络设备有管理功能。</w:t>
            </w:r>
            <w:r>
              <w:rPr>
                <w:rFonts w:ascii="宋体" w:hAnsi="宋体" w:cs="仿宋" w:hint="eastAsia"/>
                <w:kern w:val="0"/>
                <w:sz w:val="24"/>
                <w:szCs w:val="24"/>
              </w:rPr>
              <w:br/>
              <w:t>4.给予网络安全管理权限。</w:t>
            </w:r>
          </w:p>
        </w:tc>
      </w:tr>
      <w:tr w:rsidR="00DB31A4">
        <w:trPr>
          <w:trHeight w:val="5680"/>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应用管理服务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1.主机监控：服务器主机运行状态、应用软件的运行状态、日志的检查、监控。</w:t>
            </w:r>
            <w:r>
              <w:rPr>
                <w:rFonts w:ascii="宋体" w:hAnsi="宋体" w:cs="仿宋" w:hint="eastAsia"/>
                <w:kern w:val="0"/>
                <w:sz w:val="24"/>
                <w:szCs w:val="24"/>
              </w:rPr>
              <w:br/>
              <w:t>2.主机配置：服务器主机的应用配置与维护，应用服务设置。</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3.针对系统运行中出现的故障进行分析处理，尽快恢复系统及业务的正常运行。</w:t>
            </w:r>
            <w:r>
              <w:rPr>
                <w:rFonts w:ascii="宋体" w:hAnsi="宋体" w:cs="仿宋" w:hint="eastAsia"/>
                <w:kern w:val="0"/>
                <w:sz w:val="24"/>
                <w:szCs w:val="24"/>
              </w:rPr>
              <w:br/>
              <w:t>4.系统更新：随时关注安全公告，定期对服务器进行系统更新，补丁下载。</w:t>
            </w:r>
            <w:r>
              <w:rPr>
                <w:rFonts w:ascii="宋体" w:hAnsi="宋体" w:cs="仿宋" w:hint="eastAsia"/>
                <w:kern w:val="0"/>
                <w:sz w:val="24"/>
                <w:szCs w:val="24"/>
              </w:rPr>
              <w:br/>
              <w:t>5.数据备份：按照甲方要求制定备份计划（网络交换机配置备份、内网虚拟化平台CVM管理系统的备份、内网虚拟机服务器时间点快照创建、外网虚拟化平台VRM管理系统的备份、外网虚拟机服务器时间点快照创建、云桌面虚拟机备份），定期备份用户重要文档、图片、邮件、关键应用及用户系统等</w:t>
            </w:r>
            <w:r>
              <w:rPr>
                <w:rFonts w:ascii="宋体" w:hAnsi="宋体" w:cs="仿宋" w:hint="eastAsia"/>
                <w:kern w:val="0"/>
                <w:sz w:val="24"/>
                <w:szCs w:val="24"/>
              </w:rPr>
              <w:br/>
              <w:t>6.主机安全：病毒库升级、高危端口监控，保障主机健康运行。</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7.主机设备更换：主机设备故障及时维修，无法维修的及时更换备件，无备件情况为客户进行备件可用性选型</w:t>
            </w:r>
          </w:p>
        </w:tc>
        <w:tc>
          <w:tcPr>
            <w:tcW w:w="1383" w:type="dxa"/>
            <w:vAlign w:val="center"/>
          </w:tcPr>
          <w:p w:rsidR="00DB31A4" w:rsidRDefault="005D72A2">
            <w:pPr>
              <w:spacing w:line="300" w:lineRule="exact"/>
              <w:jc w:val="left"/>
              <w:rPr>
                <w:rFonts w:ascii="宋体" w:hAnsi="宋体" w:cs="仿宋"/>
                <w:kern w:val="0"/>
                <w:sz w:val="24"/>
                <w:szCs w:val="24"/>
              </w:rPr>
            </w:pPr>
            <w:r>
              <w:rPr>
                <w:rFonts w:ascii="宋体" w:hAnsi="宋体" w:cs="仿宋" w:hint="eastAsia"/>
                <w:kern w:val="0"/>
                <w:sz w:val="24"/>
                <w:szCs w:val="24"/>
              </w:rPr>
              <w:t>采购人提供：1.所管理的服务器给予管理权限。</w:t>
            </w:r>
            <w:r>
              <w:rPr>
                <w:rFonts w:ascii="宋体" w:hAnsi="宋体" w:cs="仿宋" w:hint="eastAsia"/>
                <w:kern w:val="0"/>
                <w:sz w:val="24"/>
                <w:szCs w:val="24"/>
              </w:rPr>
              <w:br/>
              <w:t>2.硬件的安装或更换，采购人提供完整的硬件部件。</w:t>
            </w:r>
            <w:r>
              <w:rPr>
                <w:rFonts w:ascii="宋体" w:hAnsi="宋体" w:cs="仿宋" w:hint="eastAsia"/>
                <w:kern w:val="0"/>
                <w:sz w:val="24"/>
                <w:szCs w:val="24"/>
              </w:rPr>
              <w:br/>
              <w:t>3.提供正版软件安装介质。</w:t>
            </w:r>
            <w:r>
              <w:rPr>
                <w:rFonts w:ascii="宋体" w:hAnsi="宋体" w:cs="仿宋" w:hint="eastAsia"/>
                <w:kern w:val="0"/>
                <w:sz w:val="24"/>
                <w:szCs w:val="24"/>
              </w:rPr>
              <w:br/>
              <w:t>4.提供备份介质。</w:t>
            </w:r>
          </w:p>
        </w:tc>
      </w:tr>
      <w:tr w:rsidR="00DB31A4">
        <w:trPr>
          <w:trHeight w:val="1985"/>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新系统（设备）上架服务以及系统迁移服务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1.新系统上线服务：测试、安装、调试及排错等。</w:t>
            </w:r>
            <w:r>
              <w:rPr>
                <w:rFonts w:ascii="宋体" w:hAnsi="宋体" w:cs="仿宋" w:hint="eastAsia"/>
                <w:kern w:val="0"/>
                <w:sz w:val="24"/>
                <w:szCs w:val="24"/>
              </w:rPr>
              <w:br/>
              <w:t>2.新设备上线服务：测试、安装、调试及排错等。</w:t>
            </w:r>
            <w:r>
              <w:rPr>
                <w:rFonts w:ascii="宋体" w:hAnsi="宋体" w:cs="仿宋" w:hint="eastAsia"/>
                <w:kern w:val="0"/>
                <w:sz w:val="24"/>
                <w:szCs w:val="24"/>
              </w:rPr>
              <w:br/>
              <w:t>3.原有设备系统迁移服务：新、旧管委会原有设备和系统迁移服务，保证搬迁后管委会网络和系统和应用的安全、平稳过渡。</w:t>
            </w:r>
          </w:p>
        </w:tc>
        <w:tc>
          <w:tcPr>
            <w:tcW w:w="1383" w:type="dxa"/>
            <w:vAlign w:val="center"/>
          </w:tcPr>
          <w:p w:rsidR="00DB31A4" w:rsidRDefault="005D72A2">
            <w:pPr>
              <w:spacing w:line="300" w:lineRule="exact"/>
              <w:jc w:val="left"/>
              <w:rPr>
                <w:rFonts w:ascii="宋体" w:hAnsi="宋体" w:cs="仿宋"/>
                <w:kern w:val="0"/>
                <w:sz w:val="24"/>
                <w:szCs w:val="24"/>
              </w:rPr>
            </w:pPr>
            <w:r>
              <w:rPr>
                <w:rFonts w:ascii="宋体" w:hAnsi="宋体" w:cs="仿宋" w:hint="eastAsia"/>
                <w:kern w:val="0"/>
                <w:sz w:val="24"/>
                <w:szCs w:val="24"/>
              </w:rPr>
              <w:t>新系统新设备（项目）若存在中标方，乙方起协助处理作用。</w:t>
            </w:r>
          </w:p>
        </w:tc>
      </w:tr>
      <w:tr w:rsidR="00DB31A4">
        <w:trPr>
          <w:trHeight w:val="1143"/>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虚拟化平台运维服务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对虚拟化平台进行日常运营维护及管理服务，对CPU、内存等资源使用情况及性能进行维护、分析、预警和故障排查,保障应用系统运行稳定。</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1388"/>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spacing w:line="300" w:lineRule="exact"/>
              <w:jc w:val="center"/>
              <w:rPr>
                <w:rFonts w:ascii="宋体" w:hAnsi="宋体" w:cs="仿宋"/>
                <w:kern w:val="0"/>
                <w:sz w:val="24"/>
                <w:szCs w:val="24"/>
              </w:rPr>
            </w:pPr>
            <w:r>
              <w:rPr>
                <w:rFonts w:ascii="宋体" w:hAnsi="宋体" w:cs="仿宋" w:hint="eastAsia"/>
                <w:kern w:val="0"/>
                <w:sz w:val="24"/>
                <w:szCs w:val="24"/>
              </w:rPr>
              <w:t>IT安全服务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对网络及系统的运行和使用安全进行保障，对病毒、攻击、恶意链接等进行响应安全防护，每月提供安全服务报告，对安全运行情况进行总结，对安全风险进行预警、修补和改进。</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2540"/>
          <w:jc w:val="center"/>
        </w:trPr>
        <w:tc>
          <w:tcPr>
            <w:tcW w:w="697" w:type="dxa"/>
            <w:vMerge w:val="restart"/>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2</w:t>
            </w:r>
          </w:p>
        </w:tc>
        <w:tc>
          <w:tcPr>
            <w:tcW w:w="1200" w:type="dxa"/>
            <w:vMerge w:val="restart"/>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桌面相关服务</w:t>
            </w: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桌面技术热线服务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1.向终端用户提供问题咨询的热线服务，跟踪从事件提出到解决的全过程，提供在线解决和咨询。提高一线故障解决率，提高桌面报修解决效率。</w:t>
            </w:r>
            <w:r>
              <w:rPr>
                <w:rFonts w:ascii="宋体" w:hAnsi="宋体" w:cs="仿宋" w:hint="eastAsia"/>
                <w:kern w:val="0"/>
                <w:sz w:val="24"/>
                <w:szCs w:val="24"/>
              </w:rPr>
              <w:br/>
              <w:t>2.记录故障问题及服务请求的详细内容，诊断问题，提出解决建议，如有必要将转给相应的技术支持工程师进行处理。</w:t>
            </w:r>
            <w:r>
              <w:rPr>
                <w:rFonts w:ascii="宋体" w:hAnsi="宋体" w:cs="仿宋" w:hint="eastAsia"/>
                <w:kern w:val="0"/>
                <w:sz w:val="24"/>
                <w:szCs w:val="24"/>
              </w:rPr>
              <w:br/>
              <w:t>3.记录、整理、分析服务请求资讯，每月提供桌面维护统计报表，并进行定期的满意度调查。</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1635"/>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桌面支持维护服务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1.对终端机进行巡检、维护和故障分析，协助用户解决终端机的软硬件问题及故障。</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2.对外围设备进行安装、调试、巡检、故障排除等服务。</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3.具备计算机及外设使用维护技巧、常见问题解答能力，累积问题知识库和病毒更新库。</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3495"/>
          <w:jc w:val="center"/>
        </w:trPr>
        <w:tc>
          <w:tcPr>
            <w:tcW w:w="697"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3</w:t>
            </w:r>
          </w:p>
        </w:tc>
        <w:tc>
          <w:tcPr>
            <w:tcW w:w="1200"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电话相关运维服务</w:t>
            </w: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电话运维</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1.机务维护：语音交换机维修维护、计费系统日常维修维护等。</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2.线</w:t>
            </w:r>
            <w:proofErr w:type="gramStart"/>
            <w:r>
              <w:rPr>
                <w:rFonts w:ascii="宋体" w:hAnsi="宋体" w:cs="仿宋" w:hint="eastAsia"/>
                <w:kern w:val="0"/>
                <w:sz w:val="24"/>
                <w:szCs w:val="24"/>
              </w:rPr>
              <w:t>务</w:t>
            </w:r>
            <w:proofErr w:type="gramEnd"/>
            <w:r>
              <w:rPr>
                <w:rFonts w:ascii="宋体" w:hAnsi="宋体" w:cs="仿宋" w:hint="eastAsia"/>
                <w:kern w:val="0"/>
                <w:sz w:val="24"/>
                <w:szCs w:val="24"/>
              </w:rPr>
              <w:t>维护：提供所有楼内电话及传真机安装调试、电话号码更换、电话功能调整等。电话线路日常巡检。</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3.每天对机房内通讯相关设备进行巡检。每月对通讯设备进行两次例检。解决通讯设备出现的所有故障。</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4.根据相关要求更改配线架跳接，并做好配线表记录，排查终端用户线路的各种故障，进行故障话机的回收、维修和话机的发放记录。</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5.电话设备更换：电话设备故障及时维修，无法维修的及时更换备件，无备件情况为客户进行备件可用性选型</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2220"/>
          <w:jc w:val="center"/>
        </w:trPr>
        <w:tc>
          <w:tcPr>
            <w:tcW w:w="697"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lastRenderedPageBreak/>
              <w:t>4</w:t>
            </w:r>
          </w:p>
        </w:tc>
        <w:tc>
          <w:tcPr>
            <w:tcW w:w="1200"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会议相关运维服务</w:t>
            </w: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音响设备维护服务</w:t>
            </w:r>
          </w:p>
        </w:tc>
        <w:tc>
          <w:tcPr>
            <w:tcW w:w="5633" w:type="dxa"/>
            <w:vAlign w:val="center"/>
          </w:tcPr>
          <w:p w:rsidR="00DB31A4" w:rsidRDefault="005D72A2">
            <w:pPr>
              <w:numPr>
                <w:ilvl w:val="0"/>
                <w:numId w:val="3"/>
              </w:numPr>
              <w:spacing w:line="300" w:lineRule="exact"/>
              <w:ind w:left="0" w:firstLine="0"/>
              <w:rPr>
                <w:rFonts w:ascii="宋体" w:hAnsi="宋体" w:cs="仿宋"/>
                <w:kern w:val="0"/>
                <w:sz w:val="24"/>
                <w:szCs w:val="24"/>
              </w:rPr>
            </w:pPr>
            <w:r>
              <w:rPr>
                <w:rFonts w:ascii="宋体" w:hAnsi="宋体" w:cs="仿宋" w:hint="eastAsia"/>
                <w:kern w:val="0"/>
                <w:sz w:val="24"/>
                <w:szCs w:val="24"/>
              </w:rPr>
              <w:t>定期检查设备运行情况，并具备故障排查能力。</w:t>
            </w:r>
          </w:p>
          <w:p w:rsidR="00DB31A4" w:rsidRDefault="005D72A2">
            <w:pPr>
              <w:numPr>
                <w:ilvl w:val="0"/>
                <w:numId w:val="3"/>
              </w:numPr>
              <w:spacing w:line="300" w:lineRule="exact"/>
              <w:ind w:left="0" w:firstLine="0"/>
              <w:rPr>
                <w:rFonts w:ascii="宋体" w:hAnsi="宋体" w:cs="仿宋"/>
                <w:kern w:val="0"/>
                <w:sz w:val="24"/>
                <w:szCs w:val="24"/>
              </w:rPr>
            </w:pPr>
            <w:r>
              <w:rPr>
                <w:rFonts w:ascii="宋体" w:hAnsi="宋体" w:cs="仿宋" w:hint="eastAsia"/>
                <w:kern w:val="0"/>
                <w:sz w:val="24"/>
                <w:szCs w:val="24"/>
              </w:rPr>
              <w:t>保障各会议室、接待室、报告厅等音响、视频设备正常运行。</w:t>
            </w:r>
          </w:p>
          <w:p w:rsidR="00DB31A4" w:rsidRDefault="005D72A2">
            <w:pPr>
              <w:numPr>
                <w:ilvl w:val="0"/>
                <w:numId w:val="3"/>
              </w:numPr>
              <w:spacing w:line="300" w:lineRule="exact"/>
              <w:ind w:left="0" w:firstLine="0"/>
              <w:rPr>
                <w:rFonts w:ascii="宋体" w:hAnsi="宋体" w:cs="仿宋"/>
                <w:kern w:val="0"/>
                <w:sz w:val="24"/>
                <w:szCs w:val="24"/>
              </w:rPr>
            </w:pPr>
            <w:r>
              <w:rPr>
                <w:rFonts w:ascii="宋体" w:hAnsi="宋体" w:cs="仿宋" w:hint="eastAsia"/>
                <w:kern w:val="0"/>
                <w:sz w:val="24"/>
                <w:szCs w:val="24"/>
              </w:rPr>
              <w:t>提供视频会议技术保障</w:t>
            </w:r>
            <w:proofErr w:type="gramStart"/>
            <w:r>
              <w:rPr>
                <w:rFonts w:ascii="宋体" w:hAnsi="宋体" w:cs="仿宋" w:hint="eastAsia"/>
                <w:kern w:val="0"/>
                <w:sz w:val="24"/>
                <w:szCs w:val="24"/>
              </w:rPr>
              <w:t>及跟会技术</w:t>
            </w:r>
            <w:proofErr w:type="gramEnd"/>
            <w:r>
              <w:rPr>
                <w:rFonts w:ascii="宋体" w:hAnsi="宋体" w:cs="仿宋" w:hint="eastAsia"/>
                <w:kern w:val="0"/>
                <w:sz w:val="24"/>
                <w:szCs w:val="24"/>
              </w:rPr>
              <w:t>支持服务。</w:t>
            </w:r>
          </w:p>
          <w:p w:rsidR="00DB31A4" w:rsidRDefault="005D72A2">
            <w:pPr>
              <w:numPr>
                <w:ilvl w:val="0"/>
                <w:numId w:val="3"/>
              </w:numPr>
              <w:spacing w:line="300" w:lineRule="exact"/>
              <w:ind w:left="0" w:firstLine="0"/>
              <w:rPr>
                <w:rFonts w:ascii="宋体" w:hAnsi="宋体" w:cs="仿宋"/>
                <w:kern w:val="0"/>
                <w:sz w:val="24"/>
                <w:szCs w:val="24"/>
              </w:rPr>
            </w:pPr>
            <w:r>
              <w:rPr>
                <w:rFonts w:ascii="宋体" w:hAnsi="宋体" w:cs="仿宋" w:hint="eastAsia"/>
                <w:kern w:val="0"/>
                <w:sz w:val="24"/>
                <w:szCs w:val="24"/>
              </w:rPr>
              <w:t>会议设备更换：会议设备故障及时维修，无法维修的及时更换备件，无备件情况为客户进行备件可用性选型</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2515"/>
          <w:jc w:val="center"/>
        </w:trPr>
        <w:tc>
          <w:tcPr>
            <w:tcW w:w="697" w:type="dxa"/>
            <w:vMerge w:val="restart"/>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5</w:t>
            </w:r>
          </w:p>
        </w:tc>
        <w:tc>
          <w:tcPr>
            <w:tcW w:w="1200" w:type="dxa"/>
            <w:vMerge w:val="restart"/>
            <w:vAlign w:val="center"/>
          </w:tcPr>
          <w:p w:rsidR="00DB31A4" w:rsidRDefault="005D72A2">
            <w:pPr>
              <w:spacing w:line="300" w:lineRule="exact"/>
              <w:jc w:val="center"/>
              <w:rPr>
                <w:rFonts w:ascii="宋体" w:hAnsi="宋体" w:cs="仿宋"/>
                <w:kern w:val="0"/>
                <w:sz w:val="24"/>
                <w:szCs w:val="24"/>
              </w:rPr>
            </w:pPr>
            <w:r>
              <w:rPr>
                <w:rFonts w:ascii="宋体" w:hAnsi="宋体" w:cs="仿宋" w:hint="eastAsia"/>
                <w:kern w:val="0"/>
                <w:sz w:val="24"/>
                <w:szCs w:val="24"/>
              </w:rPr>
              <w:t>其他相关运维服务</w:t>
            </w: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月度服务报告</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每月提供服务报告，回顾最近一个月的技术支持及现场维护情况，对当前系统运行维护状况进行总结分析，帮助了解当前系统状况以及系统在一定时间范围内的可用性及故障情况，了解服务计划的实施进度，了解系统运作中存在的隐患及改进方法，提高管理水平，同时，汇报将来的服务安排。通过报告，能够更加全面地了解系统运行的状态以及服务方已经提供的各项服务内容及服务情况。</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3640"/>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spacing w:line="300" w:lineRule="exact"/>
              <w:jc w:val="center"/>
              <w:rPr>
                <w:rFonts w:ascii="宋体" w:hAnsi="宋体" w:cs="仿宋"/>
                <w:kern w:val="0"/>
                <w:sz w:val="24"/>
                <w:szCs w:val="24"/>
              </w:rPr>
            </w:pP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管理服务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1.对协议范围</w:t>
            </w:r>
            <w:proofErr w:type="gramStart"/>
            <w:r>
              <w:rPr>
                <w:rFonts w:ascii="宋体" w:hAnsi="宋体" w:cs="仿宋" w:hint="eastAsia"/>
                <w:kern w:val="0"/>
                <w:sz w:val="24"/>
                <w:szCs w:val="24"/>
              </w:rPr>
              <w:t>内客户</w:t>
            </w:r>
            <w:proofErr w:type="gramEnd"/>
            <w:r>
              <w:rPr>
                <w:rFonts w:ascii="宋体" w:hAnsi="宋体" w:cs="仿宋" w:hint="eastAsia"/>
                <w:kern w:val="0"/>
                <w:sz w:val="24"/>
                <w:szCs w:val="24"/>
              </w:rPr>
              <w:t>的所有 IT 设备(资产)提供资产管理，实现随时更新和月度集中更新，确保CMDB数据的完整性和正确性，提供第一手的资产管理报告，最终汇总到服务月报中。</w:t>
            </w:r>
          </w:p>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2.资产管理服务：完整记录资产的相关信息。其中包括购买、信息（设备分类）、维护、维修、保养服务：对与设备相关的维护、维修、保养提供全过程记录，对设备进行资产评估管理。</w:t>
            </w:r>
            <w:r>
              <w:rPr>
                <w:rFonts w:ascii="宋体" w:hAnsi="宋体" w:cs="仿宋" w:hint="eastAsia"/>
                <w:kern w:val="0"/>
                <w:sz w:val="24"/>
                <w:szCs w:val="24"/>
              </w:rPr>
              <w:br/>
              <w:t>3.维护、维修、保养用户评价管理：提供全面的用户评价与管理，监督和改进服务质量和服务协议等级。</w:t>
            </w:r>
            <w:r>
              <w:rPr>
                <w:rFonts w:ascii="宋体" w:hAnsi="宋体" w:cs="仿宋" w:hint="eastAsia"/>
                <w:kern w:val="0"/>
                <w:sz w:val="24"/>
                <w:szCs w:val="24"/>
              </w:rPr>
              <w:br/>
              <w:t>4.对所有的相关设备提供使用维护技巧、常见问题解答等服务。</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1930"/>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spacing w:line="300" w:lineRule="exact"/>
              <w:jc w:val="center"/>
              <w:rPr>
                <w:rFonts w:ascii="宋体" w:hAnsi="宋体" w:cs="仿宋"/>
                <w:kern w:val="0"/>
                <w:sz w:val="24"/>
                <w:szCs w:val="24"/>
              </w:rPr>
            </w:pPr>
          </w:p>
        </w:tc>
        <w:tc>
          <w:tcPr>
            <w:tcW w:w="1222" w:type="dxa"/>
            <w:vAlign w:val="center"/>
          </w:tcPr>
          <w:p w:rsidR="00DB31A4" w:rsidRDefault="005D72A2">
            <w:pPr>
              <w:widowControl/>
              <w:spacing w:line="300" w:lineRule="exact"/>
              <w:jc w:val="center"/>
              <w:rPr>
                <w:rFonts w:ascii="宋体" w:hAnsi="宋体" w:cs="仿宋"/>
                <w:kern w:val="0"/>
                <w:sz w:val="24"/>
                <w:szCs w:val="24"/>
              </w:rPr>
            </w:pPr>
            <w:r>
              <w:rPr>
                <w:rFonts w:ascii="宋体" w:hAnsi="宋体" w:cs="仿宋" w:hint="eastAsia"/>
                <w:kern w:val="0"/>
                <w:sz w:val="24"/>
                <w:szCs w:val="24"/>
              </w:rPr>
              <w:t>系统维护手册和操作手册制作服务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1.系统维护手册和操作手册的策划、编制、修改、更新、存档等服务。</w:t>
            </w:r>
            <w:r>
              <w:rPr>
                <w:rFonts w:ascii="宋体" w:hAnsi="宋体" w:cs="仿宋" w:hint="eastAsia"/>
                <w:kern w:val="0"/>
                <w:sz w:val="24"/>
                <w:szCs w:val="24"/>
              </w:rPr>
              <w:br/>
              <w:t>2.设备维护手册和操作手册的策划、编制、修改、更新、存档等服务。</w:t>
            </w:r>
          </w:p>
        </w:tc>
        <w:tc>
          <w:tcPr>
            <w:tcW w:w="1383" w:type="dxa"/>
            <w:vAlign w:val="center"/>
          </w:tcPr>
          <w:p w:rsidR="00DB31A4" w:rsidRDefault="005D72A2">
            <w:pPr>
              <w:spacing w:line="300" w:lineRule="exact"/>
              <w:jc w:val="left"/>
              <w:rPr>
                <w:rFonts w:ascii="宋体" w:hAnsi="宋体" w:cs="仿宋"/>
                <w:kern w:val="0"/>
                <w:sz w:val="24"/>
                <w:szCs w:val="24"/>
              </w:rPr>
            </w:pPr>
            <w:r>
              <w:rPr>
                <w:rFonts w:ascii="宋体" w:hAnsi="宋体" w:cs="仿宋" w:hint="eastAsia"/>
                <w:kern w:val="0"/>
                <w:sz w:val="24"/>
                <w:szCs w:val="24"/>
              </w:rPr>
              <w:t>文档生成后的著作权和版权归乙方所有，采购人可在合同有效期间无偿使用。</w:t>
            </w:r>
          </w:p>
        </w:tc>
      </w:tr>
      <w:tr w:rsidR="00DB31A4">
        <w:trPr>
          <w:trHeight w:val="1660"/>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spacing w:line="300" w:lineRule="exact"/>
              <w:jc w:val="center"/>
              <w:rPr>
                <w:rFonts w:ascii="宋体" w:hAnsi="宋体" w:cs="仿宋"/>
                <w:kern w:val="0"/>
                <w:sz w:val="24"/>
                <w:szCs w:val="24"/>
              </w:rPr>
            </w:pPr>
          </w:p>
        </w:tc>
        <w:tc>
          <w:tcPr>
            <w:tcW w:w="1222" w:type="dxa"/>
            <w:vAlign w:val="center"/>
          </w:tcPr>
          <w:p w:rsidR="00DB31A4" w:rsidRDefault="005D72A2">
            <w:pPr>
              <w:spacing w:line="300" w:lineRule="exact"/>
              <w:jc w:val="center"/>
              <w:rPr>
                <w:rFonts w:ascii="宋体" w:hAnsi="宋体" w:cs="仿宋"/>
                <w:kern w:val="0"/>
                <w:sz w:val="24"/>
                <w:szCs w:val="24"/>
              </w:rPr>
            </w:pPr>
            <w:r>
              <w:rPr>
                <w:rFonts w:ascii="宋体" w:hAnsi="宋体" w:cs="仿宋" w:hint="eastAsia"/>
                <w:kern w:val="0"/>
                <w:sz w:val="24"/>
                <w:szCs w:val="24"/>
              </w:rPr>
              <w:t>政府保密专项检查服务</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1.按甲方要求对服务范围内的设备和对象进行保密合</w:t>
            </w:r>
            <w:proofErr w:type="gramStart"/>
            <w:r>
              <w:rPr>
                <w:rFonts w:ascii="宋体" w:hAnsi="宋体" w:cs="仿宋" w:hint="eastAsia"/>
                <w:kern w:val="0"/>
                <w:sz w:val="24"/>
                <w:szCs w:val="24"/>
              </w:rPr>
              <w:t>规</w:t>
            </w:r>
            <w:proofErr w:type="gramEnd"/>
            <w:r>
              <w:rPr>
                <w:rFonts w:ascii="宋体" w:hAnsi="宋体" w:cs="仿宋" w:hint="eastAsia"/>
                <w:kern w:val="0"/>
                <w:sz w:val="24"/>
                <w:szCs w:val="24"/>
              </w:rPr>
              <w:t>性检查相关工作</w:t>
            </w:r>
          </w:p>
          <w:p w:rsidR="00DB31A4" w:rsidRDefault="005D72A2">
            <w:pPr>
              <w:pStyle w:val="-11"/>
              <w:spacing w:line="300" w:lineRule="exact"/>
              <w:ind w:firstLineChars="0" w:firstLine="0"/>
              <w:rPr>
                <w:rFonts w:ascii="宋体" w:eastAsia="宋体" w:hAnsi="宋体" w:cs="仿宋"/>
                <w:kern w:val="0"/>
                <w:sz w:val="24"/>
                <w:szCs w:val="24"/>
              </w:rPr>
            </w:pPr>
            <w:r>
              <w:rPr>
                <w:rFonts w:ascii="宋体" w:eastAsia="宋体" w:hAnsi="宋体" w:cs="仿宋" w:hint="eastAsia"/>
                <w:kern w:val="0"/>
                <w:sz w:val="24"/>
                <w:szCs w:val="24"/>
              </w:rPr>
              <w:t>2. 根据国家保密局制定的涉及国家秘密的信息系统分级保护保密标准、相关保密管理制度、和管理规范，进行涉密计算机信息系统的维护保障服务。</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1900"/>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spacing w:line="300" w:lineRule="exact"/>
              <w:jc w:val="center"/>
              <w:rPr>
                <w:rFonts w:ascii="宋体" w:hAnsi="宋体" w:cs="仿宋"/>
                <w:kern w:val="0"/>
                <w:sz w:val="24"/>
                <w:szCs w:val="24"/>
              </w:rPr>
            </w:pPr>
          </w:p>
        </w:tc>
        <w:tc>
          <w:tcPr>
            <w:tcW w:w="1222" w:type="dxa"/>
            <w:vAlign w:val="center"/>
          </w:tcPr>
          <w:p w:rsidR="00DB31A4" w:rsidRDefault="005D72A2">
            <w:pPr>
              <w:spacing w:line="300" w:lineRule="exact"/>
              <w:jc w:val="center"/>
              <w:rPr>
                <w:rFonts w:ascii="宋体" w:hAnsi="宋体" w:cs="仿宋"/>
                <w:kern w:val="0"/>
                <w:sz w:val="24"/>
                <w:szCs w:val="24"/>
              </w:rPr>
            </w:pPr>
            <w:r>
              <w:rPr>
                <w:rFonts w:ascii="宋体" w:hAnsi="宋体" w:cs="仿宋" w:hint="eastAsia"/>
                <w:kern w:val="0"/>
                <w:sz w:val="24"/>
                <w:szCs w:val="24"/>
              </w:rPr>
              <w:t>网络安全及信息安全</w:t>
            </w:r>
          </w:p>
        </w:tc>
        <w:tc>
          <w:tcPr>
            <w:tcW w:w="5633" w:type="dxa"/>
            <w:vAlign w:val="center"/>
          </w:tcPr>
          <w:p w:rsidR="00DB31A4" w:rsidRDefault="005D72A2">
            <w:pPr>
              <w:spacing w:line="300" w:lineRule="exact"/>
              <w:rPr>
                <w:rFonts w:ascii="宋体" w:hAnsi="宋体" w:cs="仿宋"/>
                <w:kern w:val="0"/>
                <w:sz w:val="24"/>
                <w:szCs w:val="24"/>
              </w:rPr>
            </w:pPr>
            <w:r>
              <w:rPr>
                <w:rFonts w:ascii="宋体" w:hAnsi="宋体" w:cs="仿宋" w:hint="eastAsia"/>
                <w:kern w:val="0"/>
                <w:sz w:val="24"/>
                <w:szCs w:val="24"/>
              </w:rPr>
              <w:t>1.从涉及信息安全的人、管理、技术三个方面入手，建立完善细致的安全防护体系,保障政府网站、OA系统、以及其他应用平台系统等安全稳定运行。</w:t>
            </w:r>
          </w:p>
          <w:p w:rsidR="00DB31A4" w:rsidRDefault="005D72A2">
            <w:pPr>
              <w:pStyle w:val="-11"/>
              <w:spacing w:line="300" w:lineRule="exact"/>
              <w:ind w:firstLineChars="0" w:firstLine="0"/>
              <w:rPr>
                <w:rFonts w:ascii="宋体" w:eastAsia="宋体" w:hAnsi="宋体" w:cs="仿宋"/>
                <w:kern w:val="0"/>
                <w:sz w:val="24"/>
                <w:szCs w:val="24"/>
              </w:rPr>
            </w:pPr>
            <w:r>
              <w:rPr>
                <w:rFonts w:ascii="宋体" w:eastAsia="宋体" w:hAnsi="宋体" w:cs="仿宋" w:hint="eastAsia"/>
                <w:kern w:val="0"/>
                <w:sz w:val="24"/>
                <w:szCs w:val="24"/>
              </w:rPr>
              <w:t>2.协助采购人进行信息安全审查包括信息安全等级保护三级审查、关键信息基础设施审查等信息安全审查服务。</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r w:rsidR="00DB31A4">
        <w:trPr>
          <w:trHeight w:val="1105"/>
          <w:jc w:val="center"/>
        </w:trPr>
        <w:tc>
          <w:tcPr>
            <w:tcW w:w="697" w:type="dxa"/>
            <w:vMerge/>
            <w:vAlign w:val="center"/>
          </w:tcPr>
          <w:p w:rsidR="00DB31A4" w:rsidRDefault="00DB31A4">
            <w:pPr>
              <w:widowControl/>
              <w:spacing w:line="300" w:lineRule="exact"/>
              <w:jc w:val="center"/>
              <w:rPr>
                <w:rFonts w:ascii="宋体" w:hAnsi="宋体" w:cs="仿宋"/>
                <w:kern w:val="0"/>
                <w:sz w:val="24"/>
                <w:szCs w:val="24"/>
              </w:rPr>
            </w:pPr>
          </w:p>
        </w:tc>
        <w:tc>
          <w:tcPr>
            <w:tcW w:w="1200" w:type="dxa"/>
            <w:vMerge/>
            <w:vAlign w:val="center"/>
          </w:tcPr>
          <w:p w:rsidR="00DB31A4" w:rsidRDefault="00DB31A4">
            <w:pPr>
              <w:widowControl/>
              <w:spacing w:line="300" w:lineRule="exact"/>
              <w:jc w:val="center"/>
              <w:rPr>
                <w:rFonts w:ascii="宋体" w:hAnsi="宋体" w:cs="仿宋"/>
                <w:kern w:val="0"/>
                <w:sz w:val="24"/>
                <w:szCs w:val="24"/>
              </w:rPr>
            </w:pPr>
          </w:p>
        </w:tc>
        <w:tc>
          <w:tcPr>
            <w:tcW w:w="1222" w:type="dxa"/>
            <w:vAlign w:val="center"/>
          </w:tcPr>
          <w:p w:rsidR="00DB31A4" w:rsidRDefault="005D72A2">
            <w:pPr>
              <w:pStyle w:val="-11"/>
              <w:spacing w:line="300" w:lineRule="exact"/>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运</w:t>
            </w:r>
            <w:proofErr w:type="gramStart"/>
            <w:r>
              <w:rPr>
                <w:rFonts w:ascii="宋体" w:eastAsia="宋体" w:hAnsi="宋体" w:cs="仿宋" w:hint="eastAsia"/>
                <w:kern w:val="0"/>
                <w:sz w:val="24"/>
                <w:szCs w:val="24"/>
              </w:rPr>
              <w:t>维管理</w:t>
            </w:r>
            <w:proofErr w:type="gramEnd"/>
            <w:r>
              <w:rPr>
                <w:rFonts w:ascii="宋体" w:eastAsia="宋体" w:hAnsi="宋体" w:cs="仿宋" w:hint="eastAsia"/>
                <w:kern w:val="0"/>
                <w:sz w:val="24"/>
                <w:szCs w:val="24"/>
              </w:rPr>
              <w:t>咨询相关服务</w:t>
            </w:r>
          </w:p>
        </w:tc>
        <w:tc>
          <w:tcPr>
            <w:tcW w:w="5633" w:type="dxa"/>
            <w:vAlign w:val="center"/>
          </w:tcPr>
          <w:p w:rsidR="00DB31A4" w:rsidRDefault="005D72A2">
            <w:pPr>
              <w:pStyle w:val="-11"/>
              <w:spacing w:line="300" w:lineRule="exact"/>
              <w:ind w:firstLineChars="0" w:firstLine="0"/>
              <w:rPr>
                <w:rFonts w:ascii="宋体" w:eastAsia="宋体" w:hAnsi="宋体" w:cs="仿宋"/>
                <w:kern w:val="0"/>
                <w:sz w:val="24"/>
                <w:szCs w:val="24"/>
              </w:rPr>
            </w:pPr>
            <w:bookmarkStart w:id="4" w:name="OLE_LINK2"/>
            <w:bookmarkStart w:id="5" w:name="OLE_LINK3"/>
            <w:r>
              <w:rPr>
                <w:rFonts w:ascii="宋体" w:eastAsia="宋体" w:hAnsi="宋体" w:cs="仿宋" w:hint="eastAsia"/>
                <w:kern w:val="0"/>
                <w:sz w:val="24"/>
                <w:szCs w:val="24"/>
              </w:rPr>
              <w:t>ISO9000</w:t>
            </w:r>
            <w:bookmarkEnd w:id="4"/>
            <w:bookmarkEnd w:id="5"/>
            <w:r>
              <w:rPr>
                <w:rFonts w:ascii="宋体" w:eastAsia="宋体" w:hAnsi="宋体" w:cs="仿宋" w:hint="eastAsia"/>
                <w:kern w:val="0"/>
                <w:sz w:val="24"/>
                <w:szCs w:val="24"/>
              </w:rPr>
              <w:t>、ITIL、ITSS等体系管理服务。</w:t>
            </w:r>
          </w:p>
        </w:tc>
        <w:tc>
          <w:tcPr>
            <w:tcW w:w="1383" w:type="dxa"/>
            <w:vAlign w:val="center"/>
          </w:tcPr>
          <w:p w:rsidR="00DB31A4" w:rsidRDefault="00DB31A4">
            <w:pPr>
              <w:widowControl/>
              <w:spacing w:line="300" w:lineRule="exact"/>
              <w:jc w:val="center"/>
              <w:rPr>
                <w:rFonts w:ascii="宋体" w:hAnsi="宋体" w:cs="仿宋"/>
                <w:kern w:val="0"/>
                <w:sz w:val="24"/>
                <w:szCs w:val="24"/>
              </w:rPr>
            </w:pPr>
          </w:p>
        </w:tc>
      </w:tr>
    </w:tbl>
    <w:p w:rsidR="00DB31A4" w:rsidRDefault="005D72A2">
      <w:pPr>
        <w:spacing w:line="360" w:lineRule="auto"/>
        <w:rPr>
          <w:rFonts w:ascii="宋体" w:hAnsi="宋体"/>
          <w:bCs/>
          <w:sz w:val="24"/>
        </w:rPr>
      </w:pPr>
      <w:r>
        <w:rPr>
          <w:rFonts w:ascii="宋体" w:hAnsi="宋体" w:hint="eastAsia"/>
          <w:bCs/>
          <w:sz w:val="24"/>
        </w:rPr>
        <w:t>3.服务方式及标准</w:t>
      </w:r>
    </w:p>
    <w:tbl>
      <w:tblPr>
        <w:tblW w:w="101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2"/>
        <w:gridCol w:w="4200"/>
        <w:gridCol w:w="1374"/>
      </w:tblGrid>
      <w:tr w:rsidR="00DB31A4">
        <w:trPr>
          <w:trHeight w:val="457"/>
          <w:jc w:val="center"/>
        </w:trPr>
        <w:tc>
          <w:tcPr>
            <w:tcW w:w="4542" w:type="dxa"/>
            <w:vAlign w:val="center"/>
          </w:tcPr>
          <w:p w:rsidR="00DB31A4" w:rsidRDefault="005D72A2">
            <w:pPr>
              <w:widowControl/>
              <w:spacing w:line="360" w:lineRule="auto"/>
              <w:jc w:val="center"/>
              <w:rPr>
                <w:rFonts w:ascii="宋体" w:hAnsi="宋体" w:cs="仿宋"/>
                <w:bCs/>
                <w:kern w:val="0"/>
                <w:sz w:val="24"/>
                <w:szCs w:val="24"/>
              </w:rPr>
            </w:pPr>
            <w:r>
              <w:rPr>
                <w:rFonts w:ascii="宋体" w:hAnsi="宋体" w:cs="仿宋" w:hint="eastAsia"/>
                <w:kern w:val="0"/>
                <w:sz w:val="24"/>
                <w:szCs w:val="24"/>
              </w:rPr>
              <w:t>活动描述</w:t>
            </w:r>
          </w:p>
        </w:tc>
        <w:tc>
          <w:tcPr>
            <w:tcW w:w="4200" w:type="dxa"/>
            <w:vAlign w:val="center"/>
          </w:tcPr>
          <w:p w:rsidR="00DB31A4" w:rsidRDefault="005D72A2">
            <w:pPr>
              <w:widowControl/>
              <w:spacing w:line="360" w:lineRule="auto"/>
              <w:jc w:val="center"/>
              <w:rPr>
                <w:rFonts w:ascii="宋体" w:hAnsi="宋体" w:cs="仿宋"/>
                <w:bCs/>
                <w:kern w:val="0"/>
                <w:sz w:val="24"/>
                <w:szCs w:val="24"/>
              </w:rPr>
            </w:pPr>
            <w:r>
              <w:rPr>
                <w:rFonts w:ascii="宋体" w:hAnsi="宋体" w:cs="仿宋" w:hint="eastAsia"/>
                <w:kern w:val="0"/>
                <w:sz w:val="24"/>
                <w:szCs w:val="24"/>
              </w:rPr>
              <w:t>服务支持时间</w:t>
            </w:r>
          </w:p>
        </w:tc>
        <w:tc>
          <w:tcPr>
            <w:tcW w:w="1374" w:type="dxa"/>
            <w:vAlign w:val="center"/>
          </w:tcPr>
          <w:p w:rsidR="00DB31A4" w:rsidRDefault="005D72A2">
            <w:pPr>
              <w:widowControl/>
              <w:spacing w:line="360" w:lineRule="auto"/>
              <w:jc w:val="center"/>
              <w:rPr>
                <w:rFonts w:ascii="宋体" w:hAnsi="宋体" w:cs="仿宋"/>
                <w:bCs/>
                <w:kern w:val="0"/>
                <w:sz w:val="24"/>
                <w:szCs w:val="24"/>
              </w:rPr>
            </w:pPr>
            <w:r>
              <w:rPr>
                <w:rFonts w:ascii="宋体" w:hAnsi="宋体" w:cs="仿宋" w:hint="eastAsia"/>
                <w:kern w:val="0"/>
                <w:sz w:val="24"/>
                <w:szCs w:val="24"/>
              </w:rPr>
              <w:t>服务方式</w:t>
            </w:r>
          </w:p>
        </w:tc>
      </w:tr>
      <w:tr w:rsidR="00DB31A4">
        <w:trPr>
          <w:trHeight w:val="780"/>
          <w:jc w:val="center"/>
        </w:trPr>
        <w:tc>
          <w:tcPr>
            <w:tcW w:w="4542" w:type="dxa"/>
            <w:vAlign w:val="center"/>
          </w:tcPr>
          <w:p w:rsidR="00DB31A4" w:rsidRDefault="005D72A2">
            <w:pPr>
              <w:rPr>
                <w:rFonts w:ascii="宋体" w:hAnsi="宋体" w:cs="仿宋"/>
                <w:kern w:val="0"/>
                <w:sz w:val="24"/>
                <w:szCs w:val="24"/>
              </w:rPr>
            </w:pPr>
            <w:r>
              <w:rPr>
                <w:rFonts w:ascii="宋体" w:hAnsi="宋体" w:cs="仿宋" w:hint="eastAsia"/>
                <w:kern w:val="0"/>
                <w:sz w:val="24"/>
                <w:szCs w:val="24"/>
              </w:rPr>
              <w:t>终端用户支持（桌面及外设）、电话系统技术维护、会议及视频会议系统技术支持</w:t>
            </w:r>
          </w:p>
        </w:tc>
        <w:tc>
          <w:tcPr>
            <w:tcW w:w="4200" w:type="dxa"/>
            <w:vAlign w:val="center"/>
          </w:tcPr>
          <w:p w:rsidR="00DB31A4" w:rsidRDefault="005D72A2">
            <w:pPr>
              <w:rPr>
                <w:rFonts w:ascii="宋体" w:hAnsi="宋体" w:cs="仿宋"/>
                <w:kern w:val="0"/>
                <w:sz w:val="24"/>
                <w:szCs w:val="24"/>
              </w:rPr>
            </w:pPr>
            <w:r>
              <w:rPr>
                <w:rFonts w:ascii="宋体" w:hAnsi="宋体" w:cs="仿宋" w:hint="eastAsia"/>
                <w:kern w:val="0"/>
                <w:sz w:val="24"/>
                <w:szCs w:val="24"/>
              </w:rPr>
              <w:t>5 x 8（星期一至星期五，上午 8：30 至下午 17:30 ，国家法定节假日除外）</w:t>
            </w:r>
          </w:p>
        </w:tc>
        <w:tc>
          <w:tcPr>
            <w:tcW w:w="1374" w:type="dxa"/>
            <w:vAlign w:val="center"/>
          </w:tcPr>
          <w:p w:rsidR="00DB31A4" w:rsidRDefault="005D72A2">
            <w:pPr>
              <w:jc w:val="center"/>
              <w:rPr>
                <w:rFonts w:ascii="宋体" w:hAnsi="宋体" w:cs="仿宋"/>
                <w:kern w:val="0"/>
                <w:sz w:val="24"/>
                <w:szCs w:val="24"/>
              </w:rPr>
            </w:pPr>
            <w:r>
              <w:rPr>
                <w:rFonts w:ascii="宋体" w:hAnsi="宋体" w:cs="仿宋" w:hint="eastAsia"/>
                <w:kern w:val="0"/>
                <w:sz w:val="24"/>
                <w:szCs w:val="24"/>
              </w:rPr>
              <w:t>驻场</w:t>
            </w:r>
          </w:p>
        </w:tc>
      </w:tr>
      <w:tr w:rsidR="00DB31A4">
        <w:trPr>
          <w:trHeight w:val="780"/>
          <w:jc w:val="center"/>
        </w:trPr>
        <w:tc>
          <w:tcPr>
            <w:tcW w:w="4542" w:type="dxa"/>
            <w:vAlign w:val="center"/>
          </w:tcPr>
          <w:p w:rsidR="00DB31A4" w:rsidRDefault="005D72A2">
            <w:pPr>
              <w:rPr>
                <w:rFonts w:ascii="宋体" w:hAnsi="宋体" w:cs="仿宋"/>
                <w:kern w:val="0"/>
                <w:sz w:val="24"/>
                <w:szCs w:val="24"/>
              </w:rPr>
            </w:pPr>
            <w:r>
              <w:rPr>
                <w:rFonts w:ascii="宋体" w:hAnsi="宋体" w:cs="仿宋" w:hint="eastAsia"/>
                <w:kern w:val="0"/>
                <w:sz w:val="24"/>
                <w:szCs w:val="24"/>
              </w:rPr>
              <w:t>核心业务（机房、网络、应用、服务器、存储等）运维服务</w:t>
            </w:r>
          </w:p>
        </w:tc>
        <w:tc>
          <w:tcPr>
            <w:tcW w:w="4200" w:type="dxa"/>
            <w:vAlign w:val="center"/>
          </w:tcPr>
          <w:p w:rsidR="00DB31A4" w:rsidRDefault="005D72A2">
            <w:pPr>
              <w:rPr>
                <w:rFonts w:ascii="宋体" w:hAnsi="宋体" w:cs="仿宋"/>
                <w:kern w:val="0"/>
                <w:sz w:val="24"/>
                <w:szCs w:val="24"/>
              </w:rPr>
            </w:pPr>
            <w:r>
              <w:rPr>
                <w:rFonts w:ascii="宋体" w:hAnsi="宋体" w:cs="仿宋" w:hint="eastAsia"/>
                <w:kern w:val="0"/>
                <w:sz w:val="24"/>
                <w:szCs w:val="24"/>
              </w:rPr>
              <w:t>7x24 （包括国家法定节假日）</w:t>
            </w:r>
          </w:p>
        </w:tc>
        <w:tc>
          <w:tcPr>
            <w:tcW w:w="1374" w:type="dxa"/>
            <w:vAlign w:val="center"/>
          </w:tcPr>
          <w:p w:rsidR="00DB31A4" w:rsidRDefault="005D72A2">
            <w:pPr>
              <w:jc w:val="center"/>
              <w:rPr>
                <w:rFonts w:ascii="宋体" w:hAnsi="宋体" w:cs="仿宋"/>
                <w:kern w:val="0"/>
                <w:sz w:val="24"/>
                <w:szCs w:val="24"/>
              </w:rPr>
            </w:pPr>
            <w:r>
              <w:rPr>
                <w:rFonts w:ascii="宋体" w:hAnsi="宋体" w:cs="仿宋" w:hint="eastAsia"/>
                <w:kern w:val="0"/>
                <w:sz w:val="24"/>
                <w:szCs w:val="24"/>
              </w:rPr>
              <w:t>驻场</w:t>
            </w:r>
          </w:p>
        </w:tc>
      </w:tr>
      <w:tr w:rsidR="00DB31A4">
        <w:trPr>
          <w:trHeight w:val="780"/>
          <w:jc w:val="center"/>
        </w:trPr>
        <w:tc>
          <w:tcPr>
            <w:tcW w:w="4542" w:type="dxa"/>
            <w:vAlign w:val="center"/>
          </w:tcPr>
          <w:p w:rsidR="00DB31A4" w:rsidRDefault="005D72A2">
            <w:pPr>
              <w:rPr>
                <w:rFonts w:ascii="宋体" w:hAnsi="宋体" w:cs="仿宋"/>
                <w:kern w:val="0"/>
                <w:sz w:val="24"/>
                <w:szCs w:val="24"/>
              </w:rPr>
            </w:pPr>
            <w:r>
              <w:rPr>
                <w:rFonts w:ascii="宋体" w:hAnsi="宋体" w:cs="仿宋" w:hint="eastAsia"/>
                <w:kern w:val="0"/>
                <w:sz w:val="24"/>
                <w:szCs w:val="24"/>
              </w:rPr>
              <w:t>临时任务（不计时长、不计次数）</w:t>
            </w:r>
          </w:p>
        </w:tc>
        <w:tc>
          <w:tcPr>
            <w:tcW w:w="4200" w:type="dxa"/>
            <w:vAlign w:val="center"/>
          </w:tcPr>
          <w:p w:rsidR="00DB31A4" w:rsidRDefault="005D72A2">
            <w:pPr>
              <w:rPr>
                <w:rFonts w:ascii="宋体" w:hAnsi="宋体" w:cs="仿宋"/>
                <w:kern w:val="0"/>
                <w:sz w:val="24"/>
                <w:szCs w:val="24"/>
              </w:rPr>
            </w:pPr>
            <w:r>
              <w:rPr>
                <w:rFonts w:ascii="宋体" w:hAnsi="宋体" w:cs="仿宋" w:hint="eastAsia"/>
                <w:kern w:val="0"/>
                <w:sz w:val="24"/>
                <w:szCs w:val="24"/>
              </w:rPr>
              <w:t>30分钟之内提供现场服务</w:t>
            </w:r>
          </w:p>
        </w:tc>
        <w:tc>
          <w:tcPr>
            <w:tcW w:w="1374" w:type="dxa"/>
            <w:vAlign w:val="center"/>
          </w:tcPr>
          <w:p w:rsidR="00DB31A4" w:rsidRDefault="005D72A2">
            <w:pPr>
              <w:jc w:val="center"/>
              <w:rPr>
                <w:rFonts w:ascii="宋体" w:hAnsi="宋体" w:cs="仿宋"/>
                <w:kern w:val="0"/>
                <w:sz w:val="24"/>
                <w:szCs w:val="24"/>
              </w:rPr>
            </w:pPr>
            <w:r>
              <w:rPr>
                <w:rFonts w:ascii="宋体" w:hAnsi="宋体" w:cs="仿宋" w:hint="eastAsia"/>
                <w:kern w:val="0"/>
                <w:sz w:val="24"/>
                <w:szCs w:val="24"/>
              </w:rPr>
              <w:t>临时</w:t>
            </w:r>
          </w:p>
        </w:tc>
      </w:tr>
    </w:tbl>
    <w:p w:rsidR="00DB31A4" w:rsidRDefault="005D72A2">
      <w:pPr>
        <w:spacing w:line="360" w:lineRule="auto"/>
        <w:rPr>
          <w:rFonts w:ascii="宋体" w:hAnsi="宋体"/>
          <w:bCs/>
          <w:sz w:val="24"/>
        </w:rPr>
      </w:pPr>
      <w:r>
        <w:rPr>
          <w:rFonts w:ascii="宋体" w:hAnsi="宋体" w:hint="eastAsia"/>
          <w:bCs/>
          <w:sz w:val="24"/>
        </w:rPr>
        <w:t>4.服务级别</w:t>
      </w:r>
    </w:p>
    <w:tbl>
      <w:tblPr>
        <w:tblW w:w="10124" w:type="dxa"/>
        <w:jc w:val="center"/>
        <w:tblLayout w:type="fixed"/>
        <w:tblLook w:val="04A0" w:firstRow="1" w:lastRow="0" w:firstColumn="1" w:lastColumn="0" w:noHBand="0" w:noVBand="1"/>
      </w:tblPr>
      <w:tblGrid>
        <w:gridCol w:w="744"/>
        <w:gridCol w:w="967"/>
        <w:gridCol w:w="6210"/>
        <w:gridCol w:w="1110"/>
        <w:gridCol w:w="1093"/>
      </w:tblGrid>
      <w:tr w:rsidR="00DB31A4">
        <w:trPr>
          <w:trHeight w:val="525"/>
          <w:jc w:val="center"/>
        </w:trPr>
        <w:tc>
          <w:tcPr>
            <w:tcW w:w="744" w:type="dxa"/>
            <w:tcBorders>
              <w:top w:val="single" w:sz="8" w:space="0" w:color="auto"/>
              <w:left w:val="single" w:sz="8" w:space="0" w:color="auto"/>
              <w:bottom w:val="single" w:sz="8" w:space="0" w:color="auto"/>
              <w:right w:val="single" w:sz="8" w:space="0" w:color="auto"/>
            </w:tcBorders>
            <w:vAlign w:val="center"/>
          </w:tcPr>
          <w:p w:rsidR="00DB31A4" w:rsidRDefault="005D72A2">
            <w:pPr>
              <w:widowControl/>
              <w:spacing w:line="360" w:lineRule="exact"/>
              <w:jc w:val="center"/>
              <w:rPr>
                <w:rFonts w:ascii="宋体" w:hAnsi="宋体" w:cs="仿宋"/>
                <w:bCs/>
                <w:kern w:val="0"/>
                <w:sz w:val="24"/>
                <w:szCs w:val="24"/>
              </w:rPr>
            </w:pPr>
            <w:r>
              <w:rPr>
                <w:rFonts w:ascii="宋体" w:hAnsi="宋体" w:cs="仿宋" w:hint="eastAsia"/>
                <w:bCs/>
                <w:kern w:val="0"/>
                <w:sz w:val="24"/>
                <w:szCs w:val="24"/>
              </w:rPr>
              <w:t>编号</w:t>
            </w:r>
          </w:p>
        </w:tc>
        <w:tc>
          <w:tcPr>
            <w:tcW w:w="967" w:type="dxa"/>
            <w:tcBorders>
              <w:top w:val="single" w:sz="8" w:space="0" w:color="auto"/>
              <w:left w:val="nil"/>
              <w:bottom w:val="single" w:sz="8" w:space="0" w:color="auto"/>
              <w:right w:val="single" w:sz="8" w:space="0" w:color="auto"/>
            </w:tcBorders>
            <w:vAlign w:val="center"/>
          </w:tcPr>
          <w:p w:rsidR="00DB31A4" w:rsidRDefault="005D72A2">
            <w:pPr>
              <w:widowControl/>
              <w:spacing w:line="360" w:lineRule="exact"/>
              <w:jc w:val="center"/>
              <w:rPr>
                <w:rFonts w:ascii="宋体" w:hAnsi="宋体" w:cs="仿宋"/>
                <w:bCs/>
                <w:kern w:val="0"/>
                <w:sz w:val="24"/>
                <w:szCs w:val="24"/>
              </w:rPr>
            </w:pPr>
            <w:r>
              <w:rPr>
                <w:rFonts w:ascii="宋体" w:hAnsi="宋体" w:cs="仿宋" w:hint="eastAsia"/>
                <w:bCs/>
                <w:kern w:val="0"/>
                <w:sz w:val="24"/>
                <w:szCs w:val="24"/>
              </w:rPr>
              <w:t>优先级代码</w:t>
            </w:r>
          </w:p>
        </w:tc>
        <w:tc>
          <w:tcPr>
            <w:tcW w:w="6210" w:type="dxa"/>
            <w:tcBorders>
              <w:top w:val="single" w:sz="8" w:space="0" w:color="auto"/>
              <w:left w:val="nil"/>
              <w:bottom w:val="single" w:sz="8" w:space="0" w:color="auto"/>
              <w:right w:val="single" w:sz="8" w:space="0" w:color="auto"/>
            </w:tcBorders>
            <w:vAlign w:val="center"/>
          </w:tcPr>
          <w:p w:rsidR="00DB31A4" w:rsidRDefault="005D72A2">
            <w:pPr>
              <w:widowControl/>
              <w:spacing w:line="360" w:lineRule="exact"/>
              <w:jc w:val="center"/>
              <w:rPr>
                <w:rFonts w:ascii="宋体" w:hAnsi="宋体" w:cs="仿宋"/>
                <w:bCs/>
                <w:kern w:val="0"/>
                <w:sz w:val="24"/>
                <w:szCs w:val="24"/>
              </w:rPr>
            </w:pPr>
            <w:r>
              <w:rPr>
                <w:rFonts w:ascii="宋体" w:hAnsi="宋体" w:cs="仿宋" w:hint="eastAsia"/>
                <w:bCs/>
                <w:kern w:val="0"/>
                <w:sz w:val="24"/>
                <w:szCs w:val="24"/>
              </w:rPr>
              <w:t>定义</w:t>
            </w:r>
          </w:p>
        </w:tc>
        <w:tc>
          <w:tcPr>
            <w:tcW w:w="1110" w:type="dxa"/>
            <w:tcBorders>
              <w:top w:val="single" w:sz="8" w:space="0" w:color="auto"/>
              <w:left w:val="nil"/>
              <w:bottom w:val="single" w:sz="8" w:space="0" w:color="auto"/>
              <w:right w:val="single" w:sz="8" w:space="0" w:color="auto"/>
            </w:tcBorders>
            <w:vAlign w:val="center"/>
          </w:tcPr>
          <w:p w:rsidR="00DB31A4" w:rsidRDefault="005D72A2">
            <w:pPr>
              <w:widowControl/>
              <w:spacing w:line="360" w:lineRule="exact"/>
              <w:jc w:val="center"/>
              <w:rPr>
                <w:rFonts w:ascii="宋体" w:hAnsi="宋体" w:cs="仿宋"/>
                <w:bCs/>
                <w:kern w:val="0"/>
                <w:sz w:val="24"/>
                <w:szCs w:val="24"/>
              </w:rPr>
            </w:pPr>
            <w:r>
              <w:rPr>
                <w:rFonts w:ascii="宋体" w:hAnsi="宋体" w:cs="仿宋" w:hint="eastAsia"/>
                <w:bCs/>
                <w:kern w:val="0"/>
                <w:sz w:val="24"/>
                <w:szCs w:val="24"/>
              </w:rPr>
              <w:t>响应</w:t>
            </w:r>
          </w:p>
          <w:p w:rsidR="00DB31A4" w:rsidRDefault="005D72A2">
            <w:pPr>
              <w:widowControl/>
              <w:spacing w:line="360" w:lineRule="exact"/>
              <w:jc w:val="center"/>
              <w:rPr>
                <w:rFonts w:ascii="宋体" w:hAnsi="宋体" w:cs="仿宋"/>
                <w:bCs/>
                <w:kern w:val="0"/>
                <w:sz w:val="24"/>
                <w:szCs w:val="24"/>
              </w:rPr>
            </w:pPr>
            <w:r>
              <w:rPr>
                <w:rFonts w:ascii="宋体" w:hAnsi="宋体" w:cs="仿宋" w:hint="eastAsia"/>
                <w:bCs/>
                <w:kern w:val="0"/>
                <w:sz w:val="24"/>
                <w:szCs w:val="24"/>
              </w:rPr>
              <w:t>时间</w:t>
            </w:r>
          </w:p>
        </w:tc>
        <w:tc>
          <w:tcPr>
            <w:tcW w:w="1093" w:type="dxa"/>
            <w:tcBorders>
              <w:top w:val="single" w:sz="8" w:space="0" w:color="auto"/>
              <w:left w:val="nil"/>
              <w:bottom w:val="single" w:sz="8" w:space="0" w:color="auto"/>
              <w:right w:val="single" w:sz="8" w:space="0" w:color="auto"/>
            </w:tcBorders>
            <w:vAlign w:val="center"/>
          </w:tcPr>
          <w:p w:rsidR="00DB31A4" w:rsidRDefault="005D72A2">
            <w:pPr>
              <w:widowControl/>
              <w:spacing w:line="360" w:lineRule="exact"/>
              <w:jc w:val="center"/>
              <w:rPr>
                <w:rFonts w:ascii="宋体" w:hAnsi="宋体" w:cs="仿宋"/>
                <w:bCs/>
                <w:kern w:val="0"/>
                <w:sz w:val="24"/>
                <w:szCs w:val="24"/>
              </w:rPr>
            </w:pPr>
            <w:r>
              <w:rPr>
                <w:rFonts w:ascii="宋体" w:hAnsi="宋体" w:cs="仿宋" w:hint="eastAsia"/>
                <w:bCs/>
                <w:kern w:val="0"/>
                <w:sz w:val="24"/>
                <w:szCs w:val="24"/>
              </w:rPr>
              <w:t>最后解</w:t>
            </w:r>
          </w:p>
          <w:p w:rsidR="00DB31A4" w:rsidRDefault="005D72A2">
            <w:pPr>
              <w:widowControl/>
              <w:spacing w:line="360" w:lineRule="exact"/>
              <w:jc w:val="center"/>
              <w:rPr>
                <w:rFonts w:ascii="宋体" w:hAnsi="宋体" w:cs="仿宋"/>
                <w:bCs/>
                <w:kern w:val="0"/>
                <w:sz w:val="24"/>
                <w:szCs w:val="24"/>
              </w:rPr>
            </w:pPr>
            <w:r>
              <w:rPr>
                <w:rFonts w:ascii="宋体" w:hAnsi="宋体" w:cs="仿宋" w:hint="eastAsia"/>
                <w:bCs/>
                <w:kern w:val="0"/>
                <w:sz w:val="24"/>
                <w:szCs w:val="24"/>
              </w:rPr>
              <w:t>决时限</w:t>
            </w:r>
          </w:p>
        </w:tc>
      </w:tr>
      <w:tr w:rsidR="00DB31A4">
        <w:trPr>
          <w:trHeight w:val="398"/>
          <w:jc w:val="center"/>
        </w:trPr>
        <w:tc>
          <w:tcPr>
            <w:tcW w:w="744" w:type="dxa"/>
            <w:vMerge w:val="restart"/>
            <w:tcBorders>
              <w:top w:val="nil"/>
              <w:left w:val="single" w:sz="8" w:space="0" w:color="auto"/>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1</w:t>
            </w:r>
          </w:p>
        </w:tc>
        <w:tc>
          <w:tcPr>
            <w:tcW w:w="967" w:type="dxa"/>
            <w:vMerge w:val="restart"/>
            <w:tcBorders>
              <w:top w:val="nil"/>
              <w:left w:val="single" w:sz="8" w:space="0" w:color="auto"/>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紧急</w:t>
            </w: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以下情况之一可定为 紧急：</w:t>
            </w:r>
          </w:p>
        </w:tc>
        <w:tc>
          <w:tcPr>
            <w:tcW w:w="1110" w:type="dxa"/>
            <w:vMerge w:val="restart"/>
            <w:tcBorders>
              <w:top w:val="nil"/>
              <w:left w:val="single" w:sz="8" w:space="0" w:color="auto"/>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20分钟</w:t>
            </w:r>
          </w:p>
        </w:tc>
        <w:tc>
          <w:tcPr>
            <w:tcW w:w="1093" w:type="dxa"/>
            <w:vMerge w:val="restart"/>
            <w:tcBorders>
              <w:top w:val="nil"/>
              <w:left w:val="single" w:sz="8" w:space="0" w:color="auto"/>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4H</w:t>
            </w:r>
          </w:p>
        </w:tc>
      </w:tr>
      <w:tr w:rsidR="00DB31A4">
        <w:trPr>
          <w:trHeight w:val="395"/>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系统瘫痪</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285"/>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全部业务中断</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285"/>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所有工作站不能正常工作</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285"/>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系统性能下降，严重影响业务使用</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853"/>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系统软硬件及网络故障，严重影响业务使用持续时间超过1 小时，或造成严重后果</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914"/>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与其它系统接口故障，严重影响业务使用持续时间超过1 小时，或造成严重后果</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898"/>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由于操作失误等人为原因导致业务受到影响，造成严重后果；由于自身原因造成同其他业务系统连接中断</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265"/>
          <w:jc w:val="center"/>
        </w:trPr>
        <w:tc>
          <w:tcPr>
            <w:tcW w:w="744" w:type="dxa"/>
            <w:vMerge w:val="restart"/>
            <w:tcBorders>
              <w:top w:val="nil"/>
              <w:left w:val="single" w:sz="8" w:space="0" w:color="auto"/>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2</w:t>
            </w:r>
          </w:p>
        </w:tc>
        <w:tc>
          <w:tcPr>
            <w:tcW w:w="967" w:type="dxa"/>
            <w:vMerge w:val="restart"/>
            <w:tcBorders>
              <w:top w:val="nil"/>
              <w:left w:val="single" w:sz="8" w:space="0" w:color="auto"/>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高</w:t>
            </w: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以下情况之一可定为 高：</w:t>
            </w:r>
          </w:p>
        </w:tc>
        <w:tc>
          <w:tcPr>
            <w:tcW w:w="1110" w:type="dxa"/>
            <w:vMerge w:val="restart"/>
            <w:tcBorders>
              <w:top w:val="nil"/>
              <w:left w:val="single" w:sz="8" w:space="0" w:color="auto"/>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40分钟</w:t>
            </w:r>
          </w:p>
        </w:tc>
        <w:tc>
          <w:tcPr>
            <w:tcW w:w="1093" w:type="dxa"/>
            <w:vMerge w:val="restart"/>
            <w:tcBorders>
              <w:top w:val="nil"/>
              <w:left w:val="single" w:sz="8" w:space="0" w:color="auto"/>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8H</w:t>
            </w:r>
          </w:p>
        </w:tc>
      </w:tr>
      <w:tr w:rsidR="00DB31A4">
        <w:trPr>
          <w:trHeight w:val="639"/>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双机备份系统主机之一</w:t>
            </w:r>
            <w:proofErr w:type="gramStart"/>
            <w:r>
              <w:rPr>
                <w:rFonts w:ascii="宋体" w:hAnsi="宋体" w:cs="仿宋" w:hint="eastAsia"/>
                <w:kern w:val="0"/>
                <w:sz w:val="24"/>
                <w:szCs w:val="24"/>
              </w:rPr>
              <w:t>宕</w:t>
            </w:r>
            <w:proofErr w:type="gramEnd"/>
            <w:r>
              <w:rPr>
                <w:rFonts w:ascii="宋体" w:hAnsi="宋体" w:cs="仿宋" w:hint="eastAsia"/>
                <w:kern w:val="0"/>
                <w:sz w:val="24"/>
                <w:szCs w:val="24"/>
              </w:rPr>
              <w:t>机、网络核心设备之一</w:t>
            </w:r>
            <w:proofErr w:type="gramStart"/>
            <w:r>
              <w:rPr>
                <w:rFonts w:ascii="宋体" w:hAnsi="宋体" w:cs="仿宋" w:hint="eastAsia"/>
                <w:kern w:val="0"/>
                <w:sz w:val="24"/>
                <w:szCs w:val="24"/>
              </w:rPr>
              <w:t>宕</w:t>
            </w:r>
            <w:proofErr w:type="gramEnd"/>
            <w:r>
              <w:rPr>
                <w:rFonts w:ascii="宋体" w:hAnsi="宋体" w:cs="仿宋" w:hint="eastAsia"/>
                <w:kern w:val="0"/>
                <w:sz w:val="24"/>
                <w:szCs w:val="24"/>
              </w:rPr>
              <w:t>机，对业务系统不会造成中断；</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420"/>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系统性能下降，导致业务使用异常，并未造成严重后果</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750"/>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系统软硬件及网络故障导致业务系统使用异常持续时间不超过1 小时，并未造成严重后果；</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765"/>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与其它系统接口故障导致业务系统使用异常持续时间不超过1 小时，并未造成严重后果</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450"/>
          <w:jc w:val="center"/>
        </w:trPr>
        <w:tc>
          <w:tcPr>
            <w:tcW w:w="744"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967" w:type="dxa"/>
            <w:vMerge/>
            <w:tcBorders>
              <w:top w:val="nil"/>
              <w:left w:val="single" w:sz="8" w:space="0" w:color="auto"/>
              <w:bottom w:val="single" w:sz="8" w:space="0" w:color="auto"/>
              <w:right w:val="single" w:sz="8" w:space="0" w:color="auto"/>
            </w:tcBorders>
            <w:vAlign w:val="center"/>
          </w:tcPr>
          <w:p w:rsidR="00DB31A4" w:rsidRDefault="00DB31A4">
            <w:pPr>
              <w:widowControl/>
              <w:spacing w:line="360" w:lineRule="exact"/>
              <w:jc w:val="center"/>
              <w:rPr>
                <w:rFonts w:ascii="宋体" w:hAnsi="宋体" w:cs="仿宋"/>
                <w:kern w:val="0"/>
                <w:sz w:val="24"/>
                <w:szCs w:val="24"/>
              </w:rPr>
            </w:pP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由于操作失误等人为原因导致业务使用异常并未造成严重后果</w:t>
            </w:r>
          </w:p>
        </w:tc>
        <w:tc>
          <w:tcPr>
            <w:tcW w:w="1110"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c>
          <w:tcPr>
            <w:tcW w:w="1093" w:type="dxa"/>
            <w:vMerge/>
            <w:tcBorders>
              <w:top w:val="nil"/>
              <w:left w:val="single" w:sz="8" w:space="0" w:color="auto"/>
              <w:bottom w:val="single" w:sz="8" w:space="0" w:color="auto"/>
              <w:right w:val="single" w:sz="8" w:space="0" w:color="auto"/>
            </w:tcBorders>
            <w:vAlign w:val="center"/>
          </w:tcPr>
          <w:p w:rsidR="00DB31A4" w:rsidRDefault="00DB31A4">
            <w:pPr>
              <w:spacing w:line="360" w:lineRule="exact"/>
              <w:jc w:val="center"/>
              <w:rPr>
                <w:rFonts w:ascii="宋体" w:hAnsi="宋体" w:cs="仿宋"/>
                <w:kern w:val="0"/>
                <w:sz w:val="24"/>
                <w:szCs w:val="24"/>
              </w:rPr>
            </w:pPr>
          </w:p>
        </w:tc>
      </w:tr>
      <w:tr w:rsidR="00DB31A4">
        <w:trPr>
          <w:trHeight w:val="795"/>
          <w:jc w:val="center"/>
        </w:trPr>
        <w:tc>
          <w:tcPr>
            <w:tcW w:w="744" w:type="dxa"/>
            <w:tcBorders>
              <w:top w:val="nil"/>
              <w:left w:val="single" w:sz="8" w:space="0" w:color="auto"/>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3</w:t>
            </w:r>
          </w:p>
        </w:tc>
        <w:tc>
          <w:tcPr>
            <w:tcW w:w="967" w:type="dxa"/>
            <w:tcBorders>
              <w:top w:val="nil"/>
              <w:left w:val="nil"/>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中</w:t>
            </w: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如主机、工作站、网络、外设工作不正常，但对系统正常工作没有大的影响，对业务也未产生大的影响。</w:t>
            </w:r>
          </w:p>
        </w:tc>
        <w:tc>
          <w:tcPr>
            <w:tcW w:w="1110" w:type="dxa"/>
            <w:tcBorders>
              <w:top w:val="nil"/>
              <w:left w:val="nil"/>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60分钟</w:t>
            </w:r>
          </w:p>
        </w:tc>
        <w:tc>
          <w:tcPr>
            <w:tcW w:w="1093" w:type="dxa"/>
            <w:tcBorders>
              <w:top w:val="nil"/>
              <w:left w:val="nil"/>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12H</w:t>
            </w:r>
          </w:p>
        </w:tc>
      </w:tr>
      <w:tr w:rsidR="00DB31A4">
        <w:trPr>
          <w:trHeight w:val="500"/>
          <w:jc w:val="center"/>
        </w:trPr>
        <w:tc>
          <w:tcPr>
            <w:tcW w:w="744" w:type="dxa"/>
            <w:tcBorders>
              <w:top w:val="nil"/>
              <w:left w:val="single" w:sz="8" w:space="0" w:color="auto"/>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4</w:t>
            </w:r>
          </w:p>
        </w:tc>
        <w:tc>
          <w:tcPr>
            <w:tcW w:w="967" w:type="dxa"/>
            <w:tcBorders>
              <w:top w:val="nil"/>
              <w:left w:val="nil"/>
              <w:bottom w:val="single" w:sz="8" w:space="0" w:color="auto"/>
              <w:right w:val="single" w:sz="8" w:space="0" w:color="auto"/>
            </w:tcBorders>
            <w:vAlign w:val="center"/>
          </w:tcPr>
          <w:p w:rsidR="00DB31A4" w:rsidRDefault="005D72A2">
            <w:pPr>
              <w:widowControl/>
              <w:spacing w:line="360" w:lineRule="exact"/>
              <w:jc w:val="center"/>
              <w:rPr>
                <w:rFonts w:ascii="宋体" w:hAnsi="宋体" w:cs="仿宋"/>
                <w:kern w:val="0"/>
                <w:sz w:val="24"/>
                <w:szCs w:val="24"/>
              </w:rPr>
            </w:pPr>
            <w:r>
              <w:rPr>
                <w:rFonts w:ascii="宋体" w:hAnsi="宋体" w:cs="仿宋" w:hint="eastAsia"/>
                <w:kern w:val="0"/>
                <w:sz w:val="24"/>
                <w:szCs w:val="24"/>
              </w:rPr>
              <w:t>低</w:t>
            </w:r>
          </w:p>
        </w:tc>
        <w:tc>
          <w:tcPr>
            <w:tcW w:w="6210" w:type="dxa"/>
            <w:tcBorders>
              <w:top w:val="nil"/>
              <w:left w:val="nil"/>
              <w:bottom w:val="single" w:sz="8" w:space="0" w:color="auto"/>
              <w:right w:val="single" w:sz="8" w:space="0" w:color="auto"/>
            </w:tcBorders>
            <w:vAlign w:val="center"/>
          </w:tcPr>
          <w:p w:rsidR="00DB31A4" w:rsidRDefault="005D72A2">
            <w:pPr>
              <w:spacing w:line="360" w:lineRule="exact"/>
              <w:rPr>
                <w:rFonts w:ascii="宋体" w:hAnsi="宋体" w:cs="仿宋"/>
                <w:kern w:val="0"/>
                <w:sz w:val="24"/>
                <w:szCs w:val="24"/>
              </w:rPr>
            </w:pPr>
            <w:r>
              <w:rPr>
                <w:rFonts w:ascii="宋体" w:hAnsi="宋体" w:cs="仿宋" w:hint="eastAsia"/>
                <w:kern w:val="0"/>
                <w:sz w:val="24"/>
                <w:szCs w:val="24"/>
              </w:rPr>
              <w:t>个人PC及外设的相关故障，对其他没有影响。</w:t>
            </w:r>
          </w:p>
        </w:tc>
        <w:tc>
          <w:tcPr>
            <w:tcW w:w="1110" w:type="dxa"/>
            <w:tcBorders>
              <w:top w:val="nil"/>
              <w:left w:val="nil"/>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60分钟</w:t>
            </w:r>
          </w:p>
        </w:tc>
        <w:tc>
          <w:tcPr>
            <w:tcW w:w="1093" w:type="dxa"/>
            <w:tcBorders>
              <w:top w:val="nil"/>
              <w:left w:val="nil"/>
              <w:bottom w:val="single" w:sz="8" w:space="0" w:color="auto"/>
              <w:right w:val="single" w:sz="8"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kern w:val="0"/>
                <w:sz w:val="24"/>
                <w:szCs w:val="24"/>
              </w:rPr>
              <w:t>24H</w:t>
            </w:r>
          </w:p>
        </w:tc>
      </w:tr>
    </w:tbl>
    <w:p w:rsidR="00DB31A4" w:rsidRDefault="005D72A2">
      <w:pPr>
        <w:numPr>
          <w:ilvl w:val="0"/>
          <w:numId w:val="3"/>
        </w:numPr>
        <w:spacing w:line="360" w:lineRule="auto"/>
        <w:ind w:left="0" w:firstLine="0"/>
        <w:rPr>
          <w:rFonts w:ascii="宋体" w:hAnsi="宋体"/>
          <w:bCs/>
          <w:sz w:val="24"/>
        </w:rPr>
      </w:pPr>
      <w:r>
        <w:rPr>
          <w:rFonts w:ascii="宋体" w:hAnsi="宋体" w:hint="eastAsia"/>
          <w:bCs/>
          <w:sz w:val="24"/>
        </w:rPr>
        <w:t>人员需求</w:t>
      </w:r>
    </w:p>
    <w:tbl>
      <w:tblPr>
        <w:tblW w:w="10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1650"/>
        <w:gridCol w:w="2616"/>
        <w:gridCol w:w="3639"/>
        <w:gridCol w:w="1449"/>
      </w:tblGrid>
      <w:tr w:rsidR="00DB31A4">
        <w:trPr>
          <w:trHeight w:val="873"/>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exact"/>
              <w:jc w:val="center"/>
              <w:rPr>
                <w:rFonts w:ascii="宋体" w:hAnsi="宋体" w:cs="仿宋"/>
                <w:sz w:val="24"/>
                <w:szCs w:val="24"/>
              </w:rPr>
            </w:pPr>
            <w:r>
              <w:rPr>
                <w:rFonts w:ascii="宋体" w:hAnsi="宋体" w:cs="仿宋" w:hint="eastAsia"/>
                <w:kern w:val="0"/>
                <w:sz w:val="24"/>
                <w:szCs w:val="24"/>
              </w:rPr>
              <w:t>序号</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exact"/>
              <w:jc w:val="center"/>
              <w:rPr>
                <w:rFonts w:ascii="宋体" w:hAnsi="宋体" w:cs="仿宋"/>
                <w:sz w:val="24"/>
                <w:szCs w:val="24"/>
              </w:rPr>
            </w:pPr>
            <w:r>
              <w:rPr>
                <w:rFonts w:ascii="宋体" w:hAnsi="宋体" w:cs="仿宋" w:hint="eastAsia"/>
                <w:kern w:val="0"/>
                <w:sz w:val="24"/>
                <w:szCs w:val="24"/>
              </w:rPr>
              <w:t>岗位（角色）名称</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exact"/>
              <w:jc w:val="center"/>
              <w:rPr>
                <w:rFonts w:ascii="宋体" w:hAnsi="宋体" w:cs="仿宋"/>
                <w:sz w:val="24"/>
                <w:szCs w:val="24"/>
              </w:rPr>
            </w:pPr>
            <w:r>
              <w:rPr>
                <w:rFonts w:ascii="宋体" w:hAnsi="宋体" w:cs="仿宋" w:hint="eastAsia"/>
                <w:kern w:val="0"/>
                <w:sz w:val="24"/>
                <w:szCs w:val="24"/>
              </w:rPr>
              <w:t>主要职责</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exact"/>
              <w:jc w:val="center"/>
              <w:rPr>
                <w:rFonts w:ascii="宋体" w:hAnsi="宋体" w:cs="仿宋"/>
                <w:kern w:val="0"/>
                <w:sz w:val="24"/>
                <w:szCs w:val="24"/>
              </w:rPr>
            </w:pPr>
            <w:r>
              <w:rPr>
                <w:rFonts w:ascii="宋体" w:hAnsi="宋体" w:cs="仿宋" w:hint="eastAsia"/>
                <w:bCs/>
                <w:kern w:val="0"/>
                <w:sz w:val="24"/>
                <w:szCs w:val="24"/>
              </w:rPr>
              <w:t>职位要求</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exact"/>
              <w:jc w:val="center"/>
              <w:rPr>
                <w:rFonts w:ascii="宋体" w:hAnsi="宋体" w:cs="仿宋"/>
                <w:sz w:val="24"/>
                <w:szCs w:val="24"/>
              </w:rPr>
            </w:pPr>
            <w:r>
              <w:rPr>
                <w:rFonts w:ascii="宋体" w:hAnsi="宋体" w:cs="仿宋" w:hint="eastAsia"/>
                <w:kern w:val="0"/>
                <w:sz w:val="24"/>
                <w:szCs w:val="24"/>
              </w:rPr>
              <w:t>人数</w:t>
            </w:r>
          </w:p>
        </w:tc>
      </w:tr>
      <w:tr w:rsidR="00DB31A4">
        <w:trPr>
          <w:trHeight w:val="2329"/>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1</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运</w:t>
            </w:r>
            <w:proofErr w:type="gramStart"/>
            <w:r>
              <w:rPr>
                <w:rFonts w:ascii="宋体" w:hAnsi="宋体" w:cs="仿宋" w:hint="eastAsia"/>
                <w:sz w:val="24"/>
                <w:szCs w:val="24"/>
              </w:rPr>
              <w:t>维经理</w:t>
            </w:r>
            <w:proofErr w:type="gramEnd"/>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rPr>
                <w:rFonts w:ascii="宋体" w:hAnsi="宋体" w:cs="仿宋"/>
                <w:kern w:val="0"/>
                <w:sz w:val="24"/>
                <w:szCs w:val="24"/>
              </w:rPr>
            </w:pPr>
            <w:r>
              <w:rPr>
                <w:rFonts w:ascii="宋体" w:hAnsi="宋体" w:cs="仿宋" w:hint="eastAsia"/>
                <w:kern w:val="0"/>
                <w:sz w:val="24"/>
                <w:szCs w:val="24"/>
              </w:rPr>
              <w:t>1.负责运</w:t>
            </w:r>
            <w:proofErr w:type="gramStart"/>
            <w:r>
              <w:rPr>
                <w:rFonts w:ascii="宋体" w:hAnsi="宋体" w:cs="仿宋" w:hint="eastAsia"/>
                <w:kern w:val="0"/>
                <w:sz w:val="24"/>
                <w:szCs w:val="24"/>
              </w:rPr>
              <w:t>维工作</w:t>
            </w:r>
            <w:proofErr w:type="gramEnd"/>
            <w:r>
              <w:rPr>
                <w:rFonts w:ascii="宋体" w:hAnsi="宋体" w:cs="仿宋" w:hint="eastAsia"/>
                <w:kern w:val="0"/>
                <w:sz w:val="24"/>
                <w:szCs w:val="24"/>
              </w:rPr>
              <w:t>整体组织协调，协调各流程之间的衔接、负责协调人员、工具、资源、技术的分配等。</w:t>
            </w:r>
          </w:p>
          <w:p w:rsidR="00DB31A4" w:rsidRDefault="005D72A2">
            <w:pPr>
              <w:rPr>
                <w:rFonts w:ascii="宋体" w:hAnsi="宋体" w:cs="仿宋"/>
                <w:kern w:val="0"/>
                <w:sz w:val="24"/>
                <w:szCs w:val="24"/>
              </w:rPr>
            </w:pPr>
            <w:r>
              <w:rPr>
                <w:rFonts w:ascii="宋体" w:hAnsi="宋体" w:cs="仿宋" w:hint="eastAsia"/>
                <w:kern w:val="0"/>
                <w:sz w:val="24"/>
                <w:szCs w:val="24"/>
              </w:rPr>
              <w:t>2.负责运维团队日常管理及服务管理相关工作。</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rPr>
                <w:rFonts w:ascii="宋体" w:hAnsi="宋体" w:cs="仿宋"/>
                <w:kern w:val="0"/>
                <w:sz w:val="24"/>
                <w:szCs w:val="24"/>
              </w:rPr>
            </w:pPr>
            <w:r>
              <w:rPr>
                <w:rFonts w:ascii="宋体" w:hAnsi="宋体" w:cs="仿宋" w:hint="eastAsia"/>
                <w:kern w:val="0"/>
                <w:sz w:val="24"/>
                <w:szCs w:val="24"/>
              </w:rPr>
              <w:t>1.本科及以上学历，具备IT类企业管理经验，从事IT运维服务行业工作年限不少于5年。</w:t>
            </w:r>
          </w:p>
          <w:p w:rsidR="00DB31A4" w:rsidRDefault="005D72A2">
            <w:pPr>
              <w:rPr>
                <w:rFonts w:ascii="宋体" w:hAnsi="宋体" w:cs="仿宋"/>
                <w:kern w:val="0"/>
                <w:sz w:val="24"/>
                <w:szCs w:val="24"/>
              </w:rPr>
            </w:pPr>
            <w:r>
              <w:rPr>
                <w:rFonts w:ascii="宋体" w:hAnsi="宋体" w:cs="仿宋" w:hint="eastAsia"/>
                <w:kern w:val="0"/>
                <w:sz w:val="24"/>
                <w:szCs w:val="24"/>
              </w:rPr>
              <w:t>2.熟悉管理流程、工具，了解IT服务管理规范；</w:t>
            </w:r>
          </w:p>
          <w:p w:rsidR="00DB31A4" w:rsidRDefault="005D72A2">
            <w:pPr>
              <w:rPr>
                <w:rFonts w:ascii="宋体" w:hAnsi="宋体" w:cs="仿宋"/>
                <w:kern w:val="0"/>
                <w:sz w:val="24"/>
                <w:szCs w:val="24"/>
              </w:rPr>
            </w:pPr>
            <w:r>
              <w:rPr>
                <w:rFonts w:ascii="宋体" w:hAnsi="宋体" w:cs="仿宋" w:hint="eastAsia"/>
                <w:kern w:val="0"/>
                <w:sz w:val="24"/>
                <w:szCs w:val="24"/>
              </w:rPr>
              <w:t>3.充分理解ITSS管理体系通用要求。</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jc w:val="center"/>
              <w:rPr>
                <w:rFonts w:ascii="宋体" w:hAnsi="宋体" w:cs="仿宋"/>
                <w:kern w:val="0"/>
                <w:sz w:val="24"/>
                <w:szCs w:val="24"/>
              </w:rPr>
            </w:pPr>
            <w:r>
              <w:rPr>
                <w:rFonts w:ascii="宋体" w:hAnsi="宋体" w:cs="仿宋" w:hint="eastAsia"/>
                <w:kern w:val="0"/>
                <w:sz w:val="24"/>
                <w:szCs w:val="24"/>
              </w:rPr>
              <w:t>不少于1人</w:t>
            </w:r>
          </w:p>
        </w:tc>
      </w:tr>
      <w:tr w:rsidR="00DB31A4">
        <w:trPr>
          <w:trHeight w:val="1388"/>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2</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值班监控工程师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rPr>
                <w:rFonts w:ascii="宋体" w:hAnsi="宋体" w:cs="仿宋"/>
                <w:kern w:val="0"/>
                <w:sz w:val="24"/>
                <w:szCs w:val="24"/>
              </w:rPr>
            </w:pPr>
            <w:r>
              <w:rPr>
                <w:rFonts w:ascii="宋体" w:hAnsi="宋体" w:cs="仿宋" w:hint="eastAsia"/>
                <w:kern w:val="0"/>
                <w:sz w:val="24"/>
                <w:szCs w:val="24"/>
              </w:rPr>
              <w:t>负责对机房和监控中心实行7*24小时监控，包含网络、电力以及人员设备的进出等；</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rPr>
                <w:rFonts w:ascii="宋体" w:hAnsi="宋体" w:cs="仿宋"/>
                <w:kern w:val="0"/>
                <w:sz w:val="24"/>
                <w:szCs w:val="24"/>
              </w:rPr>
            </w:pPr>
            <w:r>
              <w:rPr>
                <w:rFonts w:ascii="宋体" w:hAnsi="宋体" w:cs="仿宋" w:hint="eastAsia"/>
                <w:kern w:val="0"/>
                <w:sz w:val="24"/>
                <w:szCs w:val="24"/>
              </w:rPr>
              <w:t>中专职校或以上学历,计算机应用或网络维护相关专业；熟悉计算机和基本网络设备。</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不少于3人</w:t>
            </w:r>
          </w:p>
        </w:tc>
      </w:tr>
      <w:tr w:rsidR="00DB31A4">
        <w:trPr>
          <w:trHeight w:val="3647"/>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3</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widowControl/>
              <w:jc w:val="center"/>
              <w:rPr>
                <w:rFonts w:ascii="宋体" w:hAnsi="宋体" w:cs="仿宋"/>
                <w:kern w:val="0"/>
                <w:sz w:val="24"/>
                <w:szCs w:val="24"/>
              </w:rPr>
            </w:pPr>
            <w:r>
              <w:rPr>
                <w:rFonts w:ascii="宋体" w:hAnsi="宋体" w:cs="仿宋" w:hint="eastAsia"/>
                <w:kern w:val="0"/>
                <w:sz w:val="24"/>
                <w:szCs w:val="24"/>
              </w:rPr>
              <w:t>客户技术支持服务工程师（服务器工程师）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widowControl/>
              <w:rPr>
                <w:rFonts w:ascii="宋体" w:hAnsi="宋体" w:cs="仿宋"/>
                <w:kern w:val="0"/>
                <w:sz w:val="24"/>
                <w:szCs w:val="24"/>
              </w:rPr>
            </w:pPr>
            <w:r>
              <w:rPr>
                <w:rFonts w:ascii="宋体" w:hAnsi="宋体" w:cs="仿宋" w:hint="eastAsia"/>
                <w:kern w:val="0"/>
                <w:sz w:val="24"/>
                <w:szCs w:val="24"/>
              </w:rPr>
              <w:t>负责IT运营方面的技术支持工作</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本科以上学历，计算机或电子相关专业；5年以上IT技术支持工作经验，具有IT技术的综合知识体系，对以下一个或多个技术领域有深入的了解：网络规划、系统集成、信息安全、数据备份，操作系统、电子邮件系统、文件服务系统等；熟悉主要IT厂商的软硬件（包含国产化主流服务器厂商）；熟悉Microsoft、Linux、麒麟、统信等服务器操作系统；</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不少于1人</w:t>
            </w:r>
          </w:p>
        </w:tc>
      </w:tr>
      <w:tr w:rsidR="00DB31A4">
        <w:trPr>
          <w:trHeight w:val="3043"/>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lastRenderedPageBreak/>
              <w:t>4</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网络服务工程师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widowControl/>
              <w:spacing w:line="360" w:lineRule="auto"/>
              <w:rPr>
                <w:rFonts w:ascii="宋体" w:hAnsi="宋体" w:cs="仿宋"/>
                <w:sz w:val="24"/>
                <w:szCs w:val="24"/>
              </w:rPr>
            </w:pPr>
            <w:r>
              <w:rPr>
                <w:rFonts w:ascii="宋体" w:hAnsi="宋体" w:cs="仿宋" w:hint="eastAsia"/>
                <w:sz w:val="24"/>
                <w:szCs w:val="24"/>
              </w:rPr>
              <w:t>负责IT运营方面的网络维护工作</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sz w:val="24"/>
                <w:szCs w:val="24"/>
              </w:rPr>
            </w:pPr>
            <w:r>
              <w:rPr>
                <w:rFonts w:ascii="宋体" w:eastAsia="宋体" w:hAnsi="宋体" w:cs="仿宋" w:hint="eastAsia"/>
                <w:kern w:val="0"/>
                <w:sz w:val="24"/>
                <w:szCs w:val="24"/>
              </w:rPr>
              <w:t>计算机及相关专业，2年以上局域网、广域网的建设与维护管理工作经验；精通TCP/IP等协议，能够熟练配置常用的网络设备并具有一定的网络规划能力；精通IOS，熟悉Cisco、华为、华三、锐捷、</w:t>
            </w:r>
            <w:proofErr w:type="gramStart"/>
            <w:r>
              <w:rPr>
                <w:rFonts w:ascii="宋体" w:eastAsia="宋体" w:hAnsi="宋体" w:cs="仿宋" w:hint="eastAsia"/>
                <w:kern w:val="0"/>
                <w:sz w:val="24"/>
                <w:szCs w:val="24"/>
              </w:rPr>
              <w:t>天融信</w:t>
            </w:r>
            <w:proofErr w:type="gramEnd"/>
            <w:r>
              <w:rPr>
                <w:rFonts w:ascii="宋体" w:eastAsia="宋体" w:hAnsi="宋体" w:cs="仿宋" w:hint="eastAsia"/>
                <w:kern w:val="0"/>
                <w:sz w:val="24"/>
                <w:szCs w:val="24"/>
              </w:rPr>
              <w:t>等厂商的相关网络设备。精通网络，熟悉安全、系统管理。</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不少于1人</w:t>
            </w:r>
          </w:p>
        </w:tc>
      </w:tr>
      <w:tr w:rsidR="00DB31A4">
        <w:trPr>
          <w:trHeight w:val="3290"/>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5</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安全管理工程师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widowControl/>
              <w:spacing w:line="360" w:lineRule="auto"/>
              <w:rPr>
                <w:rFonts w:ascii="宋体" w:hAnsi="宋体" w:cs="仿宋"/>
                <w:sz w:val="24"/>
                <w:szCs w:val="24"/>
              </w:rPr>
            </w:pPr>
            <w:r>
              <w:rPr>
                <w:rFonts w:ascii="宋体" w:hAnsi="宋体" w:cs="仿宋" w:hint="eastAsia"/>
                <w:sz w:val="24"/>
                <w:szCs w:val="24"/>
              </w:rPr>
              <w:t>负责系统技术安全支持及保障工作</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sz w:val="24"/>
                <w:szCs w:val="24"/>
              </w:rPr>
            </w:pPr>
            <w:r>
              <w:rPr>
                <w:rFonts w:ascii="宋体" w:eastAsia="宋体" w:hAnsi="宋体" w:cs="仿宋" w:hint="eastAsia"/>
                <w:kern w:val="0"/>
                <w:sz w:val="24"/>
                <w:szCs w:val="24"/>
              </w:rPr>
              <w:t>本科以上学历，计算机或相关专业；具有相关的国家信息安全证书；5年以上相关工作经验；熟悉国内外安全标准和规范，熟练掌握有关安全处理、步骤及系统的定义、设计和执行方面的知识，熟悉在不同安全系统领域中的相关技术支持、安全策略、安全风险评估、安全优化等；精通网络和系统相关安全知识；</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不少于1人</w:t>
            </w:r>
          </w:p>
        </w:tc>
      </w:tr>
      <w:tr w:rsidR="00DB31A4">
        <w:trPr>
          <w:trHeight w:val="1700"/>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sz w:val="24"/>
                <w:szCs w:val="24"/>
              </w:rPr>
            </w:pPr>
            <w:r>
              <w:rPr>
                <w:rFonts w:ascii="宋体" w:eastAsia="宋体" w:hAnsi="宋体" w:cs="仿宋" w:hint="eastAsia"/>
                <w:kern w:val="0"/>
                <w:sz w:val="24"/>
                <w:szCs w:val="24"/>
              </w:rPr>
              <w:t>6</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虚拟化平台工程师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负责虚拟化平台日常维护、操作工作,负责调优和故障处理相关工作</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本科以上学历，计算机或相关专业；2年以上IT系统维护相关工作经验；熟悉vmware、华为、H3C、深信服、浪潮的虚拟化平台相关操作及使用；</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kern w:val="0"/>
                <w:sz w:val="24"/>
                <w:szCs w:val="24"/>
              </w:rPr>
            </w:pPr>
            <w:r>
              <w:rPr>
                <w:rFonts w:ascii="宋体" w:hAnsi="宋体" w:cs="仿宋" w:hint="eastAsia"/>
                <w:sz w:val="24"/>
                <w:szCs w:val="24"/>
              </w:rPr>
              <w:t>不少于1人</w:t>
            </w:r>
          </w:p>
        </w:tc>
      </w:tr>
      <w:tr w:rsidR="00DB31A4">
        <w:trPr>
          <w:trHeight w:val="2948"/>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7</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技术热线服务代表</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受理客户服务咨询、技术支持、服务调度和投诉,对客户报修的事件进行记录和分类并调度相关技术人员，及时调整和改善事件支持流程，处理投诉和大影响面事件。</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普通话标准流利，语言表达能力和与人沟通能力强；较强的电话沟通表达能力和书面记录能力，熟悉WINDOWS操作系统和以OFFICE为主的办公软件；熟悉国产机、国产操作系统和相关常用办公软件；具有计算机和基本网络设备知识；具有良好的职业素质和服务意识</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不少于1人</w:t>
            </w:r>
          </w:p>
        </w:tc>
      </w:tr>
      <w:tr w:rsidR="00DB31A4">
        <w:trPr>
          <w:trHeight w:val="2903"/>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8</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桌面支持服务工程师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Windows、Office等软件的技术支持，负责电脑、打印机等桌面终端设备及外设相关设备的硬件维护和技术支持；</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计算机或相关专业；熟悉电脑、打印机、投影机、扫描仪等相关设备；熟悉Windows、Office、Ghost，Antivirus等软件；熟悉国产机、国产操作系统和相关常用办公软件；具有独立工作的能力并具备较强的分析、判断和解决问题的能力；具有良好的沟通能力、客户服务意识；</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不少于6人</w:t>
            </w:r>
          </w:p>
        </w:tc>
      </w:tr>
      <w:tr w:rsidR="00DB31A4">
        <w:trPr>
          <w:trHeight w:val="1684"/>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lastRenderedPageBreak/>
              <w:t>9</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电话系统维护工程师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负责电话交换系统及话机的运行维护工作，主要包括机务维护和线</w:t>
            </w:r>
            <w:proofErr w:type="gramStart"/>
            <w:r>
              <w:rPr>
                <w:rFonts w:ascii="宋体" w:eastAsia="宋体" w:hAnsi="宋体" w:cs="仿宋" w:hint="eastAsia"/>
                <w:kern w:val="0"/>
                <w:sz w:val="24"/>
                <w:szCs w:val="24"/>
              </w:rPr>
              <w:t>务</w:t>
            </w:r>
            <w:proofErr w:type="gramEnd"/>
            <w:r>
              <w:rPr>
                <w:rFonts w:ascii="宋体" w:eastAsia="宋体" w:hAnsi="宋体" w:cs="仿宋" w:hint="eastAsia"/>
                <w:kern w:val="0"/>
                <w:sz w:val="24"/>
                <w:szCs w:val="24"/>
              </w:rPr>
              <w:t>维护服务</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熟悉通信系统，程控交换，传输、计算机硬件、网络等相关知识，具备Unify（ 西门子）和华为交换机操作能力。</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不少于1人</w:t>
            </w:r>
          </w:p>
        </w:tc>
      </w:tr>
      <w:tr w:rsidR="00DB31A4">
        <w:trPr>
          <w:trHeight w:val="2324"/>
          <w:jc w:val="center"/>
        </w:trPr>
        <w:tc>
          <w:tcPr>
            <w:tcW w:w="703"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10</w:t>
            </w:r>
          </w:p>
        </w:tc>
        <w:tc>
          <w:tcPr>
            <w:tcW w:w="1650"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jc w:val="center"/>
              <w:rPr>
                <w:rFonts w:ascii="宋体" w:eastAsia="宋体" w:hAnsi="宋体" w:cs="仿宋"/>
                <w:kern w:val="0"/>
                <w:sz w:val="24"/>
                <w:szCs w:val="24"/>
              </w:rPr>
            </w:pPr>
            <w:r>
              <w:rPr>
                <w:rFonts w:ascii="宋体" w:eastAsia="宋体" w:hAnsi="宋体" w:cs="仿宋" w:hint="eastAsia"/>
                <w:kern w:val="0"/>
                <w:sz w:val="24"/>
                <w:szCs w:val="24"/>
              </w:rPr>
              <w:t>会议音响视频工程师</w:t>
            </w:r>
          </w:p>
        </w:tc>
        <w:tc>
          <w:tcPr>
            <w:tcW w:w="2616"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负责会议室视、音频设备的运行保障工作，负责视频会议技术保障</w:t>
            </w:r>
            <w:proofErr w:type="gramStart"/>
            <w:r>
              <w:rPr>
                <w:rFonts w:ascii="宋体" w:eastAsia="宋体" w:hAnsi="宋体" w:cs="仿宋" w:hint="eastAsia"/>
                <w:kern w:val="0"/>
                <w:sz w:val="24"/>
                <w:szCs w:val="24"/>
              </w:rPr>
              <w:t>及跟会技术</w:t>
            </w:r>
            <w:proofErr w:type="gramEnd"/>
            <w:r>
              <w:rPr>
                <w:rFonts w:ascii="宋体" w:eastAsia="宋体" w:hAnsi="宋体" w:cs="仿宋" w:hint="eastAsia"/>
                <w:kern w:val="0"/>
                <w:sz w:val="24"/>
                <w:szCs w:val="24"/>
              </w:rPr>
              <w:t>支持服务，定期对会议设备进行巡检，及时进行故障排查。</w:t>
            </w:r>
          </w:p>
        </w:tc>
        <w:tc>
          <w:tcPr>
            <w:tcW w:w="3639" w:type="dxa"/>
            <w:tcBorders>
              <w:top w:val="single" w:sz="4" w:space="0" w:color="auto"/>
              <w:left w:val="single" w:sz="4" w:space="0" w:color="auto"/>
              <w:bottom w:val="single" w:sz="4" w:space="0" w:color="auto"/>
              <w:right w:val="single" w:sz="4" w:space="0" w:color="auto"/>
            </w:tcBorders>
            <w:vAlign w:val="center"/>
          </w:tcPr>
          <w:p w:rsidR="00DB31A4" w:rsidRDefault="005D72A2">
            <w:pPr>
              <w:pStyle w:val="Style1"/>
              <w:widowControl/>
              <w:spacing w:before="100" w:beforeAutospacing="1" w:after="100" w:afterAutospacing="1"/>
              <w:ind w:firstLineChars="0" w:firstLine="0"/>
              <w:rPr>
                <w:rFonts w:ascii="宋体" w:eastAsia="宋体" w:hAnsi="宋体" w:cs="仿宋"/>
                <w:kern w:val="0"/>
                <w:sz w:val="24"/>
                <w:szCs w:val="24"/>
              </w:rPr>
            </w:pPr>
            <w:r>
              <w:rPr>
                <w:rFonts w:ascii="宋体" w:eastAsia="宋体" w:hAnsi="宋体" w:cs="仿宋" w:hint="eastAsia"/>
                <w:kern w:val="0"/>
                <w:sz w:val="24"/>
                <w:szCs w:val="24"/>
              </w:rPr>
              <w:t>了解音、视频相关设备的基本特性，基本掌握音视频会议系统的工作原理，掌握线路和各种器材的接驳方式，能够处理各种安装头、线缆和器材的连接问题。具备视频会议设备配置、故障排查及解决能力。</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sz w:val="24"/>
                <w:szCs w:val="24"/>
              </w:rPr>
            </w:pPr>
            <w:r>
              <w:rPr>
                <w:rFonts w:ascii="宋体" w:hAnsi="宋体" w:cs="仿宋" w:hint="eastAsia"/>
                <w:sz w:val="24"/>
                <w:szCs w:val="24"/>
              </w:rPr>
              <w:t>不少于2人</w:t>
            </w:r>
          </w:p>
        </w:tc>
      </w:tr>
      <w:tr w:rsidR="00DB31A4">
        <w:trPr>
          <w:trHeight w:val="405"/>
          <w:jc w:val="center"/>
        </w:trPr>
        <w:tc>
          <w:tcPr>
            <w:tcW w:w="8608" w:type="dxa"/>
            <w:gridSpan w:val="4"/>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ind w:firstLineChars="400" w:firstLine="964"/>
              <w:rPr>
                <w:rFonts w:ascii="宋体" w:hAnsi="宋体" w:cs="仿宋"/>
                <w:b/>
                <w:sz w:val="24"/>
                <w:szCs w:val="24"/>
              </w:rPr>
            </w:pPr>
            <w:r>
              <w:rPr>
                <w:rFonts w:ascii="宋体" w:hAnsi="宋体" w:cs="仿宋" w:hint="eastAsia"/>
                <w:b/>
                <w:sz w:val="24"/>
                <w:szCs w:val="24"/>
              </w:rPr>
              <w:t>合计</w:t>
            </w:r>
          </w:p>
        </w:tc>
        <w:tc>
          <w:tcPr>
            <w:tcW w:w="1449"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360" w:lineRule="auto"/>
              <w:jc w:val="center"/>
              <w:rPr>
                <w:rFonts w:ascii="宋体" w:hAnsi="宋体" w:cs="仿宋"/>
                <w:b/>
                <w:sz w:val="24"/>
                <w:szCs w:val="24"/>
              </w:rPr>
            </w:pPr>
            <w:r>
              <w:rPr>
                <w:rFonts w:ascii="宋体" w:hAnsi="宋体" w:cs="仿宋" w:hint="eastAsia"/>
                <w:b/>
                <w:sz w:val="24"/>
                <w:szCs w:val="24"/>
              </w:rPr>
              <w:t>不少于18人</w:t>
            </w:r>
          </w:p>
        </w:tc>
      </w:tr>
    </w:tbl>
    <w:p w:rsidR="00DB31A4" w:rsidRDefault="00DB31A4">
      <w:pPr>
        <w:spacing w:line="360" w:lineRule="auto"/>
        <w:ind w:firstLineChars="200" w:firstLine="480"/>
        <w:jc w:val="left"/>
        <w:rPr>
          <w:sz w:val="24"/>
        </w:rPr>
      </w:pPr>
    </w:p>
    <w:p w:rsidR="00DB31A4" w:rsidRDefault="00DB31A4">
      <w:pPr>
        <w:pStyle w:val="a9"/>
        <w:rPr>
          <w:rFonts w:ascii="Times New Roman" w:hAnsi="Times New Roman"/>
        </w:rPr>
        <w:sectPr w:rsidR="00DB31A4">
          <w:headerReference w:type="default" r:id="rId13"/>
          <w:pgSz w:w="11906" w:h="16838"/>
          <w:pgMar w:top="1440" w:right="1800" w:bottom="1440" w:left="1800" w:header="851" w:footer="992" w:gutter="0"/>
          <w:cols w:space="720"/>
          <w:docGrid w:type="lines" w:linePitch="312"/>
        </w:sectPr>
      </w:pPr>
    </w:p>
    <w:p w:rsidR="00DB31A4" w:rsidRDefault="005D72A2">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1"/>
    </w:p>
    <w:p w:rsidR="00DB31A4" w:rsidRDefault="00DB31A4">
      <w:pPr>
        <w:pStyle w:val="Default"/>
        <w:spacing w:line="360" w:lineRule="auto"/>
        <w:jc w:val="center"/>
        <w:rPr>
          <w:rFonts w:ascii="Times New Roman" w:eastAsia="宋体" w:hAnsi="Times New Roman" w:cs="Times New Roman"/>
          <w:color w:val="auto"/>
        </w:rPr>
      </w:pPr>
      <w:bookmarkStart w:id="6" w:name="_Toc411426751"/>
    </w:p>
    <w:p w:rsidR="00DB31A4" w:rsidRDefault="005D72A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DB31A4" w:rsidRDefault="005D72A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DB31A4" w:rsidRDefault="005D72A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B31A4" w:rsidRDefault="005D72A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DB31A4" w:rsidRDefault="005D72A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DB31A4" w:rsidRDefault="005D72A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DB31A4" w:rsidRDefault="005D72A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磋商费用</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DB31A4" w:rsidRDefault="00DB31A4">
      <w:pPr>
        <w:pStyle w:val="Default"/>
        <w:spacing w:line="360" w:lineRule="auto"/>
        <w:ind w:firstLineChars="200" w:firstLine="480"/>
        <w:jc w:val="both"/>
        <w:rPr>
          <w:rFonts w:ascii="Times New Roman" w:eastAsia="宋体" w:hAnsi="Times New Roman" w:cs="Times New Roman"/>
          <w:color w:val="auto"/>
        </w:rPr>
      </w:pPr>
    </w:p>
    <w:p w:rsidR="00DB31A4" w:rsidRDefault="005D72A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DB31A4" w:rsidRDefault="00DB31A4">
      <w:pPr>
        <w:pStyle w:val="Default"/>
        <w:spacing w:line="360" w:lineRule="auto"/>
        <w:ind w:firstLineChars="200" w:firstLine="480"/>
        <w:jc w:val="both"/>
        <w:rPr>
          <w:rFonts w:ascii="Times New Roman" w:eastAsia="宋体" w:hAnsi="Times New Roman" w:cs="Times New Roman"/>
          <w:color w:val="auto"/>
        </w:rPr>
      </w:pPr>
    </w:p>
    <w:p w:rsidR="00DB31A4" w:rsidRDefault="005D72A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响应文件格式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w:t>
      </w:r>
      <w:r>
        <w:rPr>
          <w:rFonts w:ascii="Times New Roman" w:eastAsia="宋体" w:hAnsi="Times New Roman" w:cs="Times New Roman" w:hint="eastAsia"/>
          <w:color w:val="auto"/>
        </w:rPr>
        <w:lastRenderedPageBreak/>
        <w:t>或者查找不到相关内容的，供应商自行承担由此产生的风险。</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DB31A4" w:rsidRDefault="00DB31A4">
      <w:pPr>
        <w:pStyle w:val="Default"/>
        <w:spacing w:line="360" w:lineRule="auto"/>
        <w:jc w:val="center"/>
        <w:rPr>
          <w:rFonts w:ascii="Times New Roman" w:eastAsia="宋体" w:hAnsi="Times New Roman" w:cs="Times New Roman"/>
          <w:color w:val="auto"/>
        </w:rPr>
      </w:pPr>
    </w:p>
    <w:p w:rsidR="00DB31A4" w:rsidRDefault="005D72A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装包及使用说明》规定的要求制作加盖供应商电子签章的电子响应文件（以通过天津公共资源电子签章客户端正确读取签章信息为准），并于磋商截止时间前上传至天津市政府采购中心招投标系统。</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的风险。</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未按竞争性磋商文件的规定提交网上应答和上传加盖供应商电子签章的电子响应文件（以通过天津公共资源电子签章客户端正确读取签章信息为准）的磋商将被拒绝。</w:t>
      </w:r>
    </w:p>
    <w:p w:rsidR="00DB31A4" w:rsidRDefault="00DB31A4">
      <w:pPr>
        <w:pStyle w:val="Default"/>
        <w:spacing w:line="360" w:lineRule="auto"/>
        <w:ind w:firstLineChars="200" w:firstLine="480"/>
        <w:jc w:val="both"/>
        <w:rPr>
          <w:rFonts w:ascii="Times New Roman" w:eastAsia="宋体" w:hAnsi="Times New Roman" w:cs="Times New Roman"/>
          <w:color w:val="auto"/>
        </w:rPr>
      </w:pPr>
    </w:p>
    <w:p w:rsidR="00DB31A4" w:rsidRDefault="005D72A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B31A4" w:rsidRDefault="005D72A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Pr>
          <w:rFonts w:ascii="Times New Roman" w:eastAsia="宋体" w:hAnsi="Times New Roman" w:cs="Times New Roman" w:hint="eastAsia"/>
          <w:color w:val="auto"/>
        </w:rPr>
        <w:lastRenderedPageBreak/>
        <w:t>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评审方法及标准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磋商小组将根据竞争性磋商文件确定的评审原则和评审方法对确定为实质上响应竞争性磋商文件要求的磋商进行评估和比较。</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31A4" w:rsidRDefault="005D72A2">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DB31A4" w:rsidRDefault="005D72A2">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DB31A4" w:rsidRDefault="005D72A2">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DB31A4" w:rsidRDefault="005D72A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DB31A4" w:rsidRDefault="00DB31A4">
      <w:pPr>
        <w:pStyle w:val="Default"/>
        <w:spacing w:line="360" w:lineRule="auto"/>
        <w:ind w:firstLineChars="200" w:firstLine="480"/>
        <w:jc w:val="both"/>
        <w:rPr>
          <w:rFonts w:ascii="Times New Roman" w:eastAsia="宋体" w:hAnsi="Times New Roman" w:cs="Times New Roman"/>
          <w:color w:val="auto"/>
        </w:rPr>
      </w:pPr>
    </w:p>
    <w:p w:rsidR="00DB31A4" w:rsidRDefault="005D72A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w:t>
      </w:r>
      <w:r>
        <w:rPr>
          <w:rFonts w:ascii="Times New Roman" w:eastAsia="宋体" w:hAnsi="Times New Roman" w:cs="Times New Roman" w:hint="eastAsia"/>
          <w:color w:val="auto"/>
        </w:rPr>
        <w:lastRenderedPageBreak/>
        <w:t>的“查看项目文件”中获取）。《成交通知书》一经发出即发生法律效力。</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DB31A4" w:rsidRDefault="005D72A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DB31A4" w:rsidRDefault="00DB31A4">
      <w:pPr>
        <w:pStyle w:val="Default"/>
        <w:snapToGrid w:val="0"/>
        <w:spacing w:line="360" w:lineRule="auto"/>
        <w:ind w:firstLineChars="200" w:firstLine="480"/>
        <w:jc w:val="both"/>
        <w:rPr>
          <w:rFonts w:ascii="Times New Roman" w:eastAsia="宋体" w:hAnsi="Times New Roman" w:cs="Times New Roman"/>
          <w:color w:val="auto"/>
        </w:rPr>
      </w:pPr>
    </w:p>
    <w:p w:rsidR="00DB31A4" w:rsidRDefault="005D72A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 xml:space="preserve">35. </w:t>
      </w:r>
      <w:r>
        <w:rPr>
          <w:rFonts w:hAnsiTheme="minorEastAsia" w:hint="eastAsia"/>
          <w:kern w:val="0"/>
          <w:sz w:val="24"/>
          <w:szCs w:val="24"/>
        </w:rPr>
        <w:t>政府采购“明白纸”</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Pr>
          <w:rFonts w:hAnsiTheme="minorEastAsia" w:hint="eastAsia"/>
          <w:kern w:val="0"/>
          <w:sz w:val="24"/>
          <w:szCs w:val="24"/>
        </w:rPr>
        <w:lastRenderedPageBreak/>
        <w:t>场主导、银企自愿、风险自担”原则，旨在向政府采购中有融资需求的潜在中标、成交供应商介绍“政采贷”业务。</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DB31A4" w:rsidRDefault="005D72A2">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DB31A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B31A4" w:rsidRDefault="005D72A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DB31A4" w:rsidRDefault="005D72A2">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DB31A4" w:rsidRDefault="005D72A2">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DB31A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DB31A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w:t>
            </w:r>
            <w:r>
              <w:rPr>
                <w:rFonts w:ascii="宋体" w:hAnsi="宋体" w:cs="宋体" w:hint="eastAsia"/>
                <w:color w:val="000000"/>
                <w:kern w:val="0"/>
                <w:sz w:val="19"/>
                <w:szCs w:val="19"/>
              </w:rPr>
              <w:lastRenderedPageBreak/>
              <w:t>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lastRenderedPageBreak/>
              <w:t>18622858578</w:t>
            </w:r>
          </w:p>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DB31A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DB31A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DB31A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DB31A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DB31A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DB31A4">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DB31A4" w:rsidRDefault="005D72A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DB31A4" w:rsidRDefault="005D72A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DB31A4" w:rsidRDefault="005D72A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DB31A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DB31A4" w:rsidRDefault="005D72A2">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c>
                <w:tcPr>
                  <w:tcW w:w="2632" w:type="dxa"/>
                  <w:shd w:val="clear" w:color="auto" w:fill="FFFFFF"/>
                  <w:tcMar>
                    <w:top w:w="150" w:type="dxa"/>
                    <w:left w:w="0" w:type="dxa"/>
                    <w:bottom w:w="150" w:type="dxa"/>
                    <w:right w:w="0" w:type="dxa"/>
                  </w:tcMar>
                </w:tcPr>
                <w:p w:rsidR="00DB31A4" w:rsidRDefault="005D72A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DB31A4" w:rsidRDefault="005D72A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DB31A4" w:rsidRDefault="005D72A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DB31A4" w:rsidRDefault="005D72A2">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DB31A4" w:rsidRDefault="00DB31A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DB31A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DB31A4" w:rsidRDefault="005D72A2">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c>
                <w:tcPr>
                  <w:tcW w:w="2632" w:type="dxa"/>
                  <w:shd w:val="clear" w:color="auto" w:fill="FFFFFF"/>
                  <w:tcMar>
                    <w:top w:w="150" w:type="dxa"/>
                    <w:left w:w="0" w:type="dxa"/>
                    <w:bottom w:w="150" w:type="dxa"/>
                    <w:right w:w="0" w:type="dxa"/>
                  </w:tcMar>
                </w:tcPr>
                <w:p w:rsidR="00DB31A4" w:rsidRDefault="005D72A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DB31A4" w:rsidRDefault="005D72A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DB31A4" w:rsidRDefault="005D72A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DB31A4" w:rsidRDefault="005D72A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DB31A4" w:rsidRDefault="005D72A2">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c>
                <w:tcPr>
                  <w:tcW w:w="2632" w:type="dxa"/>
                  <w:shd w:val="clear" w:color="auto" w:fill="FFFFFF"/>
                  <w:tcMar>
                    <w:top w:w="150" w:type="dxa"/>
                    <w:left w:w="0" w:type="dxa"/>
                    <w:bottom w:w="150" w:type="dxa"/>
                    <w:right w:w="0" w:type="dxa"/>
                  </w:tcMar>
                </w:tcPr>
                <w:p w:rsidR="00DB31A4" w:rsidRDefault="005D72A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DB31A4" w:rsidRDefault="005D72A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B31A4" w:rsidRDefault="005D72A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B31A4" w:rsidRDefault="005D72A2">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DB31A4" w:rsidRDefault="005D72A2">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DB31A4" w:rsidRDefault="005D72A2">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DB31A4" w:rsidRDefault="005D72A2">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c>
                <w:tcPr>
                  <w:tcW w:w="3007" w:type="dxa"/>
                  <w:shd w:val="clear" w:color="auto" w:fill="FFFFFF"/>
                  <w:tcMar>
                    <w:top w:w="150" w:type="dxa"/>
                    <w:left w:w="0" w:type="dxa"/>
                    <w:bottom w:w="150" w:type="dxa"/>
                    <w:right w:w="0" w:type="dxa"/>
                  </w:tcMa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DB31A4" w:rsidRDefault="005D72A2">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DB31A4" w:rsidRDefault="005D72A2">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DB31A4" w:rsidRDefault="005D72A2">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c>
                <w:tcPr>
                  <w:tcW w:w="3007" w:type="dxa"/>
                  <w:shd w:val="clear" w:color="auto" w:fill="FFFFFF"/>
                  <w:tcMar>
                    <w:top w:w="150" w:type="dxa"/>
                    <w:left w:w="0" w:type="dxa"/>
                    <w:bottom w:w="150" w:type="dxa"/>
                    <w:right w:w="0" w:type="dxa"/>
                  </w:tcMar>
                </w:tcPr>
                <w:p w:rsidR="00DB31A4" w:rsidRDefault="005D72A2">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DB31A4" w:rsidRDefault="005D72A2">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c>
                <w:tcPr>
                  <w:tcW w:w="3017" w:type="dxa"/>
                  <w:shd w:val="clear" w:color="auto" w:fill="FFFFFF"/>
                  <w:tcMar>
                    <w:top w:w="150" w:type="dxa"/>
                    <w:left w:w="0" w:type="dxa"/>
                    <w:bottom w:w="150" w:type="dxa"/>
                    <w:right w:w="0" w:type="dxa"/>
                  </w:tcMar>
                </w:tcPr>
                <w:p w:rsidR="00DB31A4" w:rsidRDefault="005D72A2">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DB31A4">
              <w:tc>
                <w:tcPr>
                  <w:tcW w:w="3017" w:type="dxa"/>
                  <w:shd w:val="clear" w:color="auto" w:fill="FFFFFF"/>
                  <w:tcMar>
                    <w:top w:w="150" w:type="dxa"/>
                    <w:left w:w="0" w:type="dxa"/>
                    <w:bottom w:w="150" w:type="dxa"/>
                    <w:right w:w="0" w:type="dxa"/>
                  </w:tcMar>
                </w:tcPr>
                <w:p w:rsidR="00DB31A4" w:rsidRDefault="00DB31A4">
                  <w:pPr>
                    <w:widowControl/>
                    <w:jc w:val="left"/>
                    <w:textAlignment w:val="top"/>
                    <w:rPr>
                      <w:rFonts w:ascii="����" w:eastAsia="����" w:hAnsi="����" w:cs="����"/>
                      <w:color w:val="333333"/>
                      <w:kern w:val="0"/>
                      <w:sz w:val="24"/>
                      <w:szCs w:val="24"/>
                    </w:rPr>
                  </w:pPr>
                </w:p>
              </w:tc>
            </w:tr>
          </w:tbl>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rPr>
                <w:trHeight w:val="3660"/>
              </w:trPr>
              <w:tc>
                <w:tcPr>
                  <w:tcW w:w="3017" w:type="dxa"/>
                  <w:shd w:val="clear" w:color="auto" w:fill="FFFFFF"/>
                  <w:tcMar>
                    <w:top w:w="150" w:type="dxa"/>
                    <w:left w:w="0" w:type="dxa"/>
                    <w:bottom w:w="150" w:type="dxa"/>
                    <w:right w:w="0" w:type="dxa"/>
                  </w:tcMa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DB31A4" w:rsidRDefault="005D72A2">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B31A4" w:rsidRDefault="005D72A2">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DB31A4">
              <w:trPr>
                <w:trHeight w:val="90"/>
              </w:trPr>
              <w:tc>
                <w:tcPr>
                  <w:tcW w:w="3017" w:type="dxa"/>
                  <w:shd w:val="clear" w:color="auto" w:fill="FFFFFF"/>
                  <w:tcMar>
                    <w:top w:w="150" w:type="dxa"/>
                    <w:left w:w="0" w:type="dxa"/>
                    <w:bottom w:w="150" w:type="dxa"/>
                    <w:right w:w="0" w:type="dxa"/>
                  </w:tcMar>
                </w:tcPr>
                <w:p w:rsidR="00DB31A4" w:rsidRDefault="00DB31A4">
                  <w:pPr>
                    <w:widowControl/>
                    <w:jc w:val="left"/>
                    <w:textAlignment w:val="top"/>
                    <w:rPr>
                      <w:rFonts w:ascii="宋体" w:hAnsi="宋体" w:cs="宋体"/>
                      <w:color w:val="000000"/>
                      <w:kern w:val="0"/>
                      <w:sz w:val="19"/>
                      <w:szCs w:val="19"/>
                    </w:rPr>
                  </w:pPr>
                </w:p>
              </w:tc>
            </w:tr>
            <w:tr w:rsidR="00DB31A4">
              <w:tc>
                <w:tcPr>
                  <w:tcW w:w="3017" w:type="dxa"/>
                  <w:shd w:val="clear" w:color="auto" w:fill="FFFFFF"/>
                  <w:tcMar>
                    <w:top w:w="150" w:type="dxa"/>
                    <w:left w:w="0" w:type="dxa"/>
                    <w:bottom w:w="150" w:type="dxa"/>
                    <w:right w:w="0" w:type="dxa"/>
                  </w:tcMar>
                </w:tcPr>
                <w:p w:rsidR="00DB31A4" w:rsidRDefault="00DB31A4">
                  <w:pPr>
                    <w:widowControl/>
                    <w:jc w:val="left"/>
                    <w:textAlignment w:val="top"/>
                    <w:rPr>
                      <w:rFonts w:ascii="宋体" w:hAnsi="宋体" w:cs="宋体"/>
                      <w:color w:val="000000"/>
                      <w:kern w:val="0"/>
                      <w:sz w:val="19"/>
                      <w:szCs w:val="19"/>
                    </w:rPr>
                  </w:pPr>
                </w:p>
              </w:tc>
            </w:tr>
          </w:tbl>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B31A4">
              <w:tc>
                <w:tcPr>
                  <w:tcW w:w="3007" w:type="dxa"/>
                  <w:shd w:val="clear" w:color="auto" w:fill="FFFFFF"/>
                  <w:tcMar>
                    <w:top w:w="150" w:type="dxa"/>
                    <w:left w:w="0" w:type="dxa"/>
                    <w:bottom w:w="150" w:type="dxa"/>
                    <w:right w:w="0" w:type="dxa"/>
                  </w:tcMa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B31A4" w:rsidRDefault="005D72A2">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B31A4" w:rsidRDefault="005D72A2">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DB31A4" w:rsidRDefault="005D72A2">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DB31A4" w:rsidRDefault="005D72A2">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DB31A4" w:rsidRDefault="005D72A2">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DB31A4" w:rsidRDefault="005D72A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DB31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B31A4" w:rsidRDefault="005D72A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B31A4" w:rsidRDefault="00DB31A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B31A4" w:rsidRDefault="00DB31A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B31A4" w:rsidRDefault="00DB31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B31A4" w:rsidRDefault="00DB31A4">
            <w:pPr>
              <w:widowControl/>
              <w:jc w:val="center"/>
              <w:textAlignment w:val="top"/>
              <w:rPr>
                <w:rFonts w:ascii="宋体" w:hAnsi="宋体" w:cs="宋体"/>
                <w:color w:val="000000"/>
                <w:kern w:val="0"/>
                <w:sz w:val="19"/>
                <w:szCs w:val="19"/>
              </w:rPr>
            </w:pPr>
          </w:p>
        </w:tc>
      </w:tr>
    </w:tbl>
    <w:p w:rsidR="00DB31A4" w:rsidRDefault="00DB31A4">
      <w:pPr>
        <w:autoSpaceDE w:val="0"/>
        <w:autoSpaceDN w:val="0"/>
        <w:adjustRightInd w:val="0"/>
        <w:spacing w:line="360" w:lineRule="auto"/>
        <w:ind w:firstLineChars="200" w:firstLine="480"/>
        <w:rPr>
          <w:rFonts w:hAnsiTheme="minorEastAsia"/>
          <w:kern w:val="0"/>
          <w:sz w:val="24"/>
          <w:szCs w:val="24"/>
        </w:rPr>
      </w:pPr>
    </w:p>
    <w:p w:rsidR="00DB31A4" w:rsidRDefault="005D72A2">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B31A4" w:rsidRDefault="00DB31A4">
      <w:pPr>
        <w:pStyle w:val="Default"/>
        <w:snapToGrid w:val="0"/>
        <w:spacing w:line="360" w:lineRule="auto"/>
        <w:ind w:firstLineChars="200" w:firstLine="480"/>
        <w:jc w:val="both"/>
        <w:rPr>
          <w:rFonts w:ascii="Times New Roman" w:eastAsia="宋体" w:hAnsi="Times New Roman" w:cs="Times New Roman"/>
          <w:color w:val="auto"/>
        </w:rPr>
      </w:pPr>
    </w:p>
    <w:p w:rsidR="00DB31A4" w:rsidRDefault="00DB31A4">
      <w:pPr>
        <w:pStyle w:val="Default"/>
        <w:snapToGrid w:val="0"/>
        <w:spacing w:line="360" w:lineRule="auto"/>
        <w:ind w:firstLineChars="200" w:firstLine="480"/>
        <w:jc w:val="both"/>
        <w:rPr>
          <w:rFonts w:ascii="Times New Roman" w:eastAsia="宋体" w:hAnsi="Times New Roman" w:cs="Times New Roman"/>
          <w:color w:val="auto"/>
        </w:rPr>
        <w:sectPr w:rsidR="00DB31A4">
          <w:headerReference w:type="default" r:id="rId15"/>
          <w:pgSz w:w="11906" w:h="16838"/>
          <w:pgMar w:top="1440" w:right="1800" w:bottom="1440" w:left="1800" w:header="851" w:footer="992" w:gutter="0"/>
          <w:cols w:space="720"/>
          <w:docGrid w:type="lines" w:linePitch="312"/>
        </w:sectPr>
      </w:pPr>
    </w:p>
    <w:p w:rsidR="00DB31A4" w:rsidRDefault="005D72A2">
      <w:pPr>
        <w:pStyle w:val="a9"/>
        <w:rPr>
          <w:rFonts w:ascii="Times New Roman" w:hAnsi="Times New Roman"/>
        </w:rPr>
      </w:pPr>
      <w:r>
        <w:rPr>
          <w:rFonts w:ascii="Times New Roman" w:hAnsi="Times New Roman"/>
        </w:rPr>
        <w:lastRenderedPageBreak/>
        <w:t>第四部分合同草案</w:t>
      </w:r>
      <w:bookmarkEnd w:id="6"/>
    </w:p>
    <w:p w:rsidR="00DB31A4" w:rsidRDefault="005D72A2">
      <w:pPr>
        <w:tabs>
          <w:tab w:val="left" w:pos="412"/>
          <w:tab w:val="left" w:pos="618"/>
        </w:tabs>
        <w:spacing w:line="520" w:lineRule="exact"/>
        <w:jc w:val="center"/>
        <w:rPr>
          <w:b/>
          <w:sz w:val="30"/>
          <w:szCs w:val="30"/>
        </w:rPr>
      </w:pPr>
      <w:r>
        <w:rPr>
          <w:b/>
          <w:sz w:val="30"/>
          <w:szCs w:val="30"/>
        </w:rPr>
        <w:t>合同一般条款</w:t>
      </w:r>
    </w:p>
    <w:p w:rsidR="00DB31A4" w:rsidRDefault="005D72A2">
      <w:pPr>
        <w:tabs>
          <w:tab w:val="left" w:pos="0"/>
          <w:tab w:val="left" w:pos="315"/>
        </w:tabs>
        <w:spacing w:line="520" w:lineRule="exact"/>
        <w:ind w:firstLine="480"/>
        <w:rPr>
          <w:sz w:val="24"/>
          <w:szCs w:val="24"/>
        </w:rPr>
      </w:pPr>
      <w:r>
        <w:rPr>
          <w:sz w:val="24"/>
          <w:szCs w:val="24"/>
        </w:rPr>
        <w:t>需方：</w:t>
      </w:r>
    </w:p>
    <w:p w:rsidR="00DB31A4" w:rsidRDefault="005D72A2">
      <w:pPr>
        <w:tabs>
          <w:tab w:val="left" w:pos="0"/>
          <w:tab w:val="left" w:pos="315"/>
        </w:tabs>
        <w:spacing w:line="520" w:lineRule="exact"/>
        <w:ind w:firstLine="480"/>
        <w:rPr>
          <w:sz w:val="24"/>
          <w:szCs w:val="24"/>
        </w:rPr>
      </w:pPr>
      <w:r>
        <w:rPr>
          <w:sz w:val="24"/>
          <w:szCs w:val="24"/>
        </w:rPr>
        <w:t>供方：</w:t>
      </w:r>
    </w:p>
    <w:p w:rsidR="00DB31A4" w:rsidRDefault="005D72A2">
      <w:pPr>
        <w:tabs>
          <w:tab w:val="left" w:pos="0"/>
          <w:tab w:val="left" w:pos="315"/>
        </w:tabs>
        <w:spacing w:line="520" w:lineRule="exact"/>
        <w:ind w:firstLine="480"/>
        <w:rPr>
          <w:sz w:val="24"/>
          <w:szCs w:val="24"/>
        </w:rPr>
      </w:pPr>
      <w:r>
        <w:rPr>
          <w:sz w:val="24"/>
          <w:szCs w:val="24"/>
        </w:rPr>
        <w:t>供、需双方根据项目（项目编号：）的政府采购结果和竞争性磋商文件的要求，并经双方协商一致，达成合同：</w:t>
      </w:r>
    </w:p>
    <w:p w:rsidR="00DB31A4" w:rsidRDefault="005D72A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B31A4" w:rsidRDefault="005D72A2">
      <w:pPr>
        <w:tabs>
          <w:tab w:val="left" w:pos="1133"/>
        </w:tabs>
        <w:spacing w:line="520" w:lineRule="exact"/>
        <w:ind w:firstLineChars="200" w:firstLine="480"/>
        <w:rPr>
          <w:sz w:val="24"/>
          <w:szCs w:val="24"/>
        </w:rPr>
      </w:pPr>
      <w:r>
        <w:rPr>
          <w:sz w:val="24"/>
          <w:szCs w:val="24"/>
        </w:rPr>
        <w:t>一、采购内容：（详见附件）</w:t>
      </w:r>
    </w:p>
    <w:p w:rsidR="00DB31A4" w:rsidRDefault="005D72A2">
      <w:pPr>
        <w:tabs>
          <w:tab w:val="left" w:pos="1133"/>
        </w:tabs>
        <w:spacing w:line="520" w:lineRule="exact"/>
        <w:ind w:firstLineChars="200" w:firstLine="480"/>
        <w:rPr>
          <w:sz w:val="24"/>
          <w:szCs w:val="24"/>
        </w:rPr>
      </w:pPr>
      <w:r>
        <w:rPr>
          <w:sz w:val="24"/>
          <w:szCs w:val="24"/>
        </w:rPr>
        <w:t>合同总价款：人民币元</w:t>
      </w:r>
    </w:p>
    <w:p w:rsidR="00DB31A4" w:rsidRDefault="005D72A2">
      <w:pPr>
        <w:tabs>
          <w:tab w:val="left" w:pos="1133"/>
        </w:tabs>
        <w:spacing w:line="520" w:lineRule="exact"/>
        <w:ind w:firstLineChars="200" w:firstLine="480"/>
        <w:rPr>
          <w:sz w:val="24"/>
          <w:szCs w:val="24"/>
        </w:rPr>
      </w:pPr>
      <w:r>
        <w:rPr>
          <w:sz w:val="24"/>
          <w:szCs w:val="24"/>
        </w:rPr>
        <w:t>大写：人民币元整</w:t>
      </w:r>
    </w:p>
    <w:p w:rsidR="00DB31A4" w:rsidRDefault="005D72A2">
      <w:pPr>
        <w:tabs>
          <w:tab w:val="left" w:pos="360"/>
        </w:tabs>
        <w:spacing w:line="520" w:lineRule="exact"/>
        <w:ind w:firstLineChars="200" w:firstLine="480"/>
        <w:rPr>
          <w:sz w:val="24"/>
          <w:szCs w:val="24"/>
        </w:rPr>
      </w:pPr>
      <w:r>
        <w:rPr>
          <w:sz w:val="24"/>
          <w:szCs w:val="24"/>
        </w:rPr>
        <w:t>二、质量要求及对质量负责条件和期限：见附件。</w:t>
      </w:r>
    </w:p>
    <w:p w:rsidR="00DB31A4" w:rsidRDefault="005D72A2">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DB31A4" w:rsidRDefault="005D72A2">
      <w:pPr>
        <w:tabs>
          <w:tab w:val="left" w:pos="360"/>
        </w:tabs>
        <w:spacing w:line="520" w:lineRule="exact"/>
        <w:ind w:firstLineChars="200" w:firstLine="480"/>
        <w:rPr>
          <w:sz w:val="24"/>
          <w:szCs w:val="24"/>
        </w:rPr>
      </w:pPr>
      <w:r>
        <w:rPr>
          <w:sz w:val="24"/>
          <w:szCs w:val="24"/>
        </w:rPr>
        <w:t>四、交货时间、地点、方式：见附件。</w:t>
      </w:r>
    </w:p>
    <w:p w:rsidR="00DB31A4" w:rsidRDefault="005D72A2">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DB31A4" w:rsidRDefault="005D72A2">
      <w:pPr>
        <w:tabs>
          <w:tab w:val="left" w:pos="360"/>
          <w:tab w:val="left" w:pos="721"/>
        </w:tabs>
        <w:spacing w:line="520" w:lineRule="exact"/>
        <w:rPr>
          <w:sz w:val="24"/>
          <w:szCs w:val="24"/>
        </w:rPr>
      </w:pPr>
      <w:r>
        <w:rPr>
          <w:sz w:val="24"/>
          <w:szCs w:val="24"/>
        </w:rPr>
        <w:t>六、验收工作由需方负责对合同进行验收。</w:t>
      </w:r>
    </w:p>
    <w:p w:rsidR="00DB31A4" w:rsidRDefault="005D72A2">
      <w:pPr>
        <w:tabs>
          <w:tab w:val="left" w:pos="360"/>
        </w:tabs>
        <w:spacing w:line="520" w:lineRule="exact"/>
        <w:rPr>
          <w:sz w:val="24"/>
          <w:szCs w:val="24"/>
        </w:rPr>
      </w:pPr>
      <w:r>
        <w:rPr>
          <w:sz w:val="24"/>
          <w:szCs w:val="24"/>
        </w:rPr>
        <w:t>七、货款支付方式：见附件。</w:t>
      </w:r>
    </w:p>
    <w:p w:rsidR="00DB31A4" w:rsidRDefault="005D72A2">
      <w:pPr>
        <w:tabs>
          <w:tab w:val="left" w:pos="0"/>
          <w:tab w:val="left" w:pos="721"/>
        </w:tabs>
        <w:spacing w:line="520" w:lineRule="exact"/>
        <w:ind w:firstLineChars="200" w:firstLine="480"/>
        <w:rPr>
          <w:sz w:val="24"/>
          <w:szCs w:val="24"/>
        </w:rPr>
      </w:pPr>
      <w:r>
        <w:rPr>
          <w:sz w:val="24"/>
          <w:szCs w:val="24"/>
        </w:rPr>
        <w:t>供方开户银行（汉字全称）：，</w:t>
      </w:r>
    </w:p>
    <w:p w:rsidR="00DB31A4" w:rsidRDefault="005D72A2" w:rsidP="0012288E">
      <w:pPr>
        <w:tabs>
          <w:tab w:val="left" w:pos="0"/>
          <w:tab w:val="left" w:pos="721"/>
        </w:tabs>
        <w:spacing w:line="520" w:lineRule="exact"/>
        <w:ind w:firstLineChars="214" w:firstLine="514"/>
        <w:rPr>
          <w:sz w:val="24"/>
          <w:szCs w:val="24"/>
        </w:rPr>
      </w:pPr>
      <w:r>
        <w:rPr>
          <w:sz w:val="24"/>
          <w:szCs w:val="24"/>
        </w:rPr>
        <w:t>行号（数字代码）：，</w:t>
      </w:r>
    </w:p>
    <w:p w:rsidR="00DB31A4" w:rsidRDefault="005D72A2" w:rsidP="0012288E">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DB31A4" w:rsidRDefault="005D72A2">
      <w:pPr>
        <w:pStyle w:val="2"/>
        <w:spacing w:line="520" w:lineRule="exact"/>
        <w:ind w:leftChars="-50" w:firstLineChars="200" w:firstLine="480"/>
        <w:rPr>
          <w:sz w:val="24"/>
          <w:szCs w:val="24"/>
        </w:rPr>
      </w:pPr>
      <w:r>
        <w:rPr>
          <w:rFonts w:hint="eastAsia"/>
          <w:sz w:val="24"/>
          <w:szCs w:val="24"/>
        </w:rPr>
        <w:t>八</w:t>
      </w:r>
      <w:r>
        <w:rPr>
          <w:sz w:val="24"/>
          <w:szCs w:val="24"/>
        </w:rPr>
        <w:t>、有关涉及本合同供方向天津市</w:t>
      </w:r>
      <w:r>
        <w:rPr>
          <w:rFonts w:hint="eastAsia"/>
          <w:sz w:val="24"/>
          <w:szCs w:val="24"/>
        </w:rPr>
        <w:t>滨海新区</w:t>
      </w:r>
      <w:r>
        <w:rPr>
          <w:sz w:val="24"/>
          <w:szCs w:val="24"/>
        </w:rPr>
        <w:t>政府采购中心所提交的</w:t>
      </w:r>
      <w:r>
        <w:rPr>
          <w:rFonts w:hint="eastAsia"/>
          <w:sz w:val="24"/>
          <w:szCs w:val="24"/>
        </w:rPr>
        <w:t>响应</w:t>
      </w:r>
      <w:r>
        <w:rPr>
          <w:sz w:val="24"/>
          <w:szCs w:val="24"/>
        </w:rPr>
        <w:t>文件及有关澄清资料和服务承诺均视为本合同不可分割的部分，对供方具有约束力。</w:t>
      </w:r>
    </w:p>
    <w:p w:rsidR="00DB31A4" w:rsidRDefault="005D72A2">
      <w:pPr>
        <w:tabs>
          <w:tab w:val="left" w:pos="0"/>
          <w:tab w:val="left" w:pos="315"/>
        </w:tabs>
        <w:spacing w:line="520" w:lineRule="exact"/>
        <w:ind w:firstLineChars="200" w:firstLine="480"/>
        <w:rPr>
          <w:sz w:val="24"/>
          <w:szCs w:val="24"/>
        </w:rPr>
      </w:pPr>
      <w:r>
        <w:rPr>
          <w:rFonts w:hint="eastAsia"/>
          <w:sz w:val="24"/>
          <w:szCs w:val="24"/>
        </w:rPr>
        <w:lastRenderedPageBreak/>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DB31A4">
        <w:tc>
          <w:tcPr>
            <w:tcW w:w="4261" w:type="dxa"/>
          </w:tcPr>
          <w:p w:rsidR="00DB31A4" w:rsidRDefault="005D72A2">
            <w:pPr>
              <w:tabs>
                <w:tab w:val="left" w:pos="0"/>
                <w:tab w:val="left" w:pos="315"/>
              </w:tabs>
              <w:spacing w:line="520" w:lineRule="exact"/>
              <w:rPr>
                <w:sz w:val="24"/>
                <w:szCs w:val="24"/>
              </w:rPr>
            </w:pPr>
            <w:r>
              <w:rPr>
                <w:sz w:val="24"/>
                <w:szCs w:val="24"/>
              </w:rPr>
              <w:t>供方（公章）：</w:t>
            </w:r>
          </w:p>
        </w:tc>
        <w:tc>
          <w:tcPr>
            <w:tcW w:w="4261" w:type="dxa"/>
          </w:tcPr>
          <w:p w:rsidR="00DB31A4" w:rsidRDefault="005D72A2">
            <w:pPr>
              <w:tabs>
                <w:tab w:val="left" w:pos="0"/>
                <w:tab w:val="left" w:pos="315"/>
              </w:tabs>
              <w:spacing w:line="520" w:lineRule="exact"/>
              <w:rPr>
                <w:sz w:val="24"/>
                <w:szCs w:val="24"/>
              </w:rPr>
            </w:pPr>
            <w:r>
              <w:rPr>
                <w:sz w:val="24"/>
                <w:szCs w:val="24"/>
              </w:rPr>
              <w:t>需方（公章）：</w:t>
            </w:r>
          </w:p>
        </w:tc>
      </w:tr>
      <w:tr w:rsidR="00DB31A4">
        <w:tc>
          <w:tcPr>
            <w:tcW w:w="4261" w:type="dxa"/>
          </w:tcPr>
          <w:p w:rsidR="00DB31A4" w:rsidRDefault="005D72A2">
            <w:pPr>
              <w:tabs>
                <w:tab w:val="left" w:pos="0"/>
                <w:tab w:val="left" w:pos="315"/>
              </w:tabs>
              <w:spacing w:line="520" w:lineRule="exact"/>
              <w:rPr>
                <w:sz w:val="24"/>
                <w:szCs w:val="24"/>
              </w:rPr>
            </w:pPr>
            <w:r>
              <w:rPr>
                <w:sz w:val="24"/>
                <w:szCs w:val="24"/>
              </w:rPr>
              <w:t>地址：</w:t>
            </w:r>
          </w:p>
        </w:tc>
        <w:tc>
          <w:tcPr>
            <w:tcW w:w="4261" w:type="dxa"/>
          </w:tcPr>
          <w:p w:rsidR="00DB31A4" w:rsidRDefault="005D72A2">
            <w:pPr>
              <w:tabs>
                <w:tab w:val="left" w:pos="0"/>
                <w:tab w:val="left" w:pos="315"/>
              </w:tabs>
              <w:spacing w:line="520" w:lineRule="exact"/>
              <w:rPr>
                <w:sz w:val="24"/>
                <w:szCs w:val="24"/>
              </w:rPr>
            </w:pPr>
            <w:r>
              <w:rPr>
                <w:sz w:val="24"/>
                <w:szCs w:val="24"/>
              </w:rPr>
              <w:t>地址：</w:t>
            </w:r>
          </w:p>
        </w:tc>
      </w:tr>
      <w:tr w:rsidR="00DB31A4">
        <w:tc>
          <w:tcPr>
            <w:tcW w:w="4261" w:type="dxa"/>
          </w:tcPr>
          <w:p w:rsidR="00DB31A4" w:rsidRDefault="005D72A2">
            <w:pPr>
              <w:tabs>
                <w:tab w:val="left" w:pos="360"/>
              </w:tabs>
              <w:spacing w:line="520" w:lineRule="exact"/>
              <w:rPr>
                <w:sz w:val="24"/>
                <w:szCs w:val="24"/>
              </w:rPr>
            </w:pPr>
            <w:r>
              <w:rPr>
                <w:sz w:val="24"/>
                <w:szCs w:val="24"/>
              </w:rPr>
              <w:t>法定代表人：</w:t>
            </w:r>
          </w:p>
        </w:tc>
        <w:tc>
          <w:tcPr>
            <w:tcW w:w="4261" w:type="dxa"/>
          </w:tcPr>
          <w:p w:rsidR="00DB31A4" w:rsidRDefault="005D72A2">
            <w:pPr>
              <w:tabs>
                <w:tab w:val="left" w:pos="360"/>
              </w:tabs>
              <w:spacing w:line="520" w:lineRule="exact"/>
              <w:rPr>
                <w:sz w:val="24"/>
                <w:szCs w:val="24"/>
              </w:rPr>
            </w:pPr>
            <w:r>
              <w:rPr>
                <w:sz w:val="24"/>
                <w:szCs w:val="24"/>
              </w:rPr>
              <w:t>法定代表人：</w:t>
            </w:r>
          </w:p>
        </w:tc>
      </w:tr>
      <w:tr w:rsidR="00DB31A4">
        <w:tc>
          <w:tcPr>
            <w:tcW w:w="4261" w:type="dxa"/>
          </w:tcPr>
          <w:p w:rsidR="00DB31A4" w:rsidRDefault="005D72A2">
            <w:pPr>
              <w:tabs>
                <w:tab w:val="left" w:pos="360"/>
              </w:tabs>
              <w:spacing w:line="520" w:lineRule="exact"/>
              <w:rPr>
                <w:sz w:val="24"/>
                <w:szCs w:val="24"/>
              </w:rPr>
            </w:pPr>
            <w:r>
              <w:rPr>
                <w:sz w:val="24"/>
                <w:szCs w:val="24"/>
              </w:rPr>
              <w:t>委托代理人：</w:t>
            </w:r>
          </w:p>
        </w:tc>
        <w:tc>
          <w:tcPr>
            <w:tcW w:w="4261" w:type="dxa"/>
          </w:tcPr>
          <w:p w:rsidR="00DB31A4" w:rsidRDefault="005D72A2">
            <w:pPr>
              <w:tabs>
                <w:tab w:val="left" w:pos="360"/>
              </w:tabs>
              <w:spacing w:line="520" w:lineRule="exact"/>
              <w:rPr>
                <w:sz w:val="24"/>
                <w:szCs w:val="24"/>
              </w:rPr>
            </w:pPr>
            <w:r>
              <w:rPr>
                <w:sz w:val="24"/>
                <w:szCs w:val="24"/>
              </w:rPr>
              <w:t>委托代理人：</w:t>
            </w:r>
          </w:p>
        </w:tc>
      </w:tr>
      <w:tr w:rsidR="00DB31A4">
        <w:tc>
          <w:tcPr>
            <w:tcW w:w="4261" w:type="dxa"/>
          </w:tcPr>
          <w:p w:rsidR="00DB31A4" w:rsidRDefault="005D72A2">
            <w:pPr>
              <w:tabs>
                <w:tab w:val="left" w:pos="360"/>
              </w:tabs>
              <w:spacing w:line="520" w:lineRule="exact"/>
              <w:rPr>
                <w:sz w:val="24"/>
                <w:szCs w:val="24"/>
              </w:rPr>
            </w:pPr>
            <w:r>
              <w:rPr>
                <w:sz w:val="24"/>
                <w:szCs w:val="24"/>
              </w:rPr>
              <w:t>电话：</w:t>
            </w:r>
          </w:p>
        </w:tc>
        <w:tc>
          <w:tcPr>
            <w:tcW w:w="4261" w:type="dxa"/>
          </w:tcPr>
          <w:p w:rsidR="00DB31A4" w:rsidRDefault="005D72A2">
            <w:pPr>
              <w:tabs>
                <w:tab w:val="left" w:pos="360"/>
              </w:tabs>
              <w:spacing w:line="520" w:lineRule="exact"/>
              <w:rPr>
                <w:sz w:val="24"/>
                <w:szCs w:val="24"/>
              </w:rPr>
            </w:pPr>
            <w:r>
              <w:rPr>
                <w:sz w:val="24"/>
                <w:szCs w:val="24"/>
              </w:rPr>
              <w:t>电话：</w:t>
            </w:r>
          </w:p>
        </w:tc>
      </w:tr>
    </w:tbl>
    <w:p w:rsidR="00DB31A4" w:rsidRDefault="00DB31A4">
      <w:pPr>
        <w:rPr>
          <w:sz w:val="24"/>
          <w:szCs w:val="24"/>
        </w:rPr>
      </w:pPr>
    </w:p>
    <w:p w:rsidR="00DB31A4" w:rsidRDefault="005D72A2">
      <w:pPr>
        <w:rPr>
          <w:szCs w:val="24"/>
        </w:rPr>
      </w:pPr>
      <w:r>
        <w:rPr>
          <w:sz w:val="24"/>
          <w:szCs w:val="24"/>
        </w:rPr>
        <w:t>时间：</w:t>
      </w:r>
      <w:r>
        <w:rPr>
          <w:sz w:val="24"/>
          <w:szCs w:val="24"/>
        </w:rPr>
        <w:t>20</w:t>
      </w:r>
      <w:r>
        <w:rPr>
          <w:sz w:val="24"/>
          <w:szCs w:val="24"/>
        </w:rPr>
        <w:t>年月日</w:t>
      </w:r>
    </w:p>
    <w:p w:rsidR="00DB31A4" w:rsidRDefault="005D72A2">
      <w:pPr>
        <w:jc w:val="center"/>
        <w:rPr>
          <w:b/>
          <w:sz w:val="30"/>
          <w:szCs w:val="30"/>
        </w:rPr>
      </w:pPr>
      <w:r>
        <w:rPr>
          <w:b/>
          <w:sz w:val="30"/>
          <w:szCs w:val="30"/>
        </w:rPr>
        <w:br w:type="page"/>
      </w:r>
      <w:r>
        <w:rPr>
          <w:b/>
          <w:sz w:val="30"/>
          <w:szCs w:val="30"/>
        </w:rPr>
        <w:lastRenderedPageBreak/>
        <w:t>合同特殊条款</w:t>
      </w:r>
    </w:p>
    <w:p w:rsidR="00DB31A4" w:rsidRDefault="00DB31A4">
      <w:pPr>
        <w:tabs>
          <w:tab w:val="left" w:pos="360"/>
        </w:tabs>
        <w:spacing w:line="520" w:lineRule="exact"/>
        <w:ind w:firstLineChars="171" w:firstLine="410"/>
        <w:rPr>
          <w:color w:val="000000"/>
          <w:sz w:val="24"/>
          <w:szCs w:val="24"/>
        </w:rPr>
      </w:pPr>
    </w:p>
    <w:p w:rsidR="00DB31A4" w:rsidRDefault="005D72A2">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DB31A4" w:rsidRDefault="005D72A2">
      <w:pPr>
        <w:tabs>
          <w:tab w:val="left" w:pos="360"/>
        </w:tabs>
        <w:spacing w:line="520" w:lineRule="exact"/>
        <w:ind w:firstLineChars="171" w:firstLine="410"/>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DB31A4" w:rsidRDefault="00DB31A4">
      <w:pPr>
        <w:tabs>
          <w:tab w:val="left" w:pos="360"/>
        </w:tabs>
        <w:spacing w:line="520" w:lineRule="exact"/>
        <w:ind w:firstLineChars="171" w:firstLine="410"/>
        <w:rPr>
          <w:sz w:val="24"/>
          <w:szCs w:val="24"/>
        </w:rPr>
      </w:pPr>
    </w:p>
    <w:p w:rsidR="00DB31A4" w:rsidRDefault="00DB31A4">
      <w:pPr>
        <w:tabs>
          <w:tab w:val="left" w:pos="360"/>
        </w:tabs>
        <w:spacing w:line="520" w:lineRule="exact"/>
        <w:ind w:firstLineChars="171" w:firstLine="410"/>
        <w:rPr>
          <w:sz w:val="24"/>
          <w:szCs w:val="24"/>
        </w:rPr>
        <w:sectPr w:rsidR="00DB31A4">
          <w:headerReference w:type="default" r:id="rId16"/>
          <w:pgSz w:w="11906" w:h="16838"/>
          <w:pgMar w:top="1440" w:right="1800" w:bottom="1440" w:left="1800" w:header="851" w:footer="992" w:gutter="0"/>
          <w:cols w:space="720"/>
          <w:docGrid w:type="lines" w:linePitch="312"/>
        </w:sectPr>
      </w:pPr>
    </w:p>
    <w:p w:rsidR="00DB31A4" w:rsidRDefault="005D72A2">
      <w:pPr>
        <w:pStyle w:val="3"/>
        <w:jc w:val="center"/>
      </w:pPr>
      <w:bookmarkStart w:id="7" w:name="_Toc411426753"/>
      <w:r>
        <w:lastRenderedPageBreak/>
        <w:t>第五部分响应文件格式</w:t>
      </w:r>
      <w:bookmarkEnd w:id="7"/>
    </w:p>
    <w:p w:rsidR="00DB31A4" w:rsidRDefault="00DB31A4">
      <w:pPr>
        <w:autoSpaceDE w:val="0"/>
        <w:autoSpaceDN w:val="0"/>
        <w:adjustRightInd w:val="0"/>
        <w:spacing w:line="520" w:lineRule="exact"/>
        <w:rPr>
          <w:b/>
          <w:kern w:val="0"/>
          <w:sz w:val="24"/>
        </w:rPr>
      </w:pPr>
    </w:p>
    <w:p w:rsidR="00DB31A4" w:rsidRDefault="00DB31A4">
      <w:pPr>
        <w:autoSpaceDE w:val="0"/>
        <w:autoSpaceDN w:val="0"/>
        <w:adjustRightInd w:val="0"/>
        <w:spacing w:line="520" w:lineRule="exact"/>
        <w:rPr>
          <w:b/>
          <w:kern w:val="0"/>
          <w:sz w:val="24"/>
        </w:rPr>
      </w:pPr>
    </w:p>
    <w:p w:rsidR="00DB31A4" w:rsidRDefault="005D72A2">
      <w:pPr>
        <w:autoSpaceDE w:val="0"/>
        <w:autoSpaceDN w:val="0"/>
        <w:adjustRightInd w:val="0"/>
        <w:jc w:val="center"/>
        <w:rPr>
          <w:rFonts w:eastAsia="华文行楷"/>
          <w:kern w:val="0"/>
          <w:sz w:val="144"/>
          <w:szCs w:val="144"/>
        </w:rPr>
      </w:pPr>
      <w:r>
        <w:rPr>
          <w:rFonts w:eastAsia="方正行楷简体"/>
          <w:sz w:val="160"/>
          <w:szCs w:val="84"/>
        </w:rPr>
        <w:t>响应文件</w:t>
      </w:r>
    </w:p>
    <w:p w:rsidR="00DB31A4" w:rsidRDefault="005D72A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DB31A4" w:rsidRDefault="00DB31A4">
      <w:pPr>
        <w:autoSpaceDE w:val="0"/>
        <w:autoSpaceDN w:val="0"/>
        <w:adjustRightInd w:val="0"/>
        <w:spacing w:line="520" w:lineRule="exact"/>
        <w:rPr>
          <w:b/>
          <w:kern w:val="0"/>
          <w:sz w:val="24"/>
        </w:rPr>
      </w:pPr>
    </w:p>
    <w:p w:rsidR="00DB31A4" w:rsidRDefault="005D72A2">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DB31A4" w:rsidRDefault="00DB31A4">
      <w:pPr>
        <w:autoSpaceDE w:val="0"/>
        <w:autoSpaceDN w:val="0"/>
        <w:adjustRightInd w:val="0"/>
        <w:spacing w:line="520" w:lineRule="exact"/>
        <w:rPr>
          <w:b/>
          <w:kern w:val="0"/>
          <w:sz w:val="24"/>
        </w:rPr>
      </w:pP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B31A4" w:rsidRDefault="00DB31A4">
      <w:pPr>
        <w:spacing w:beforeLines="30" w:before="93" w:afterLines="70" w:after="218" w:line="540" w:lineRule="exact"/>
        <w:ind w:leftChars="300" w:left="630"/>
        <w:rPr>
          <w:rFonts w:eastAsia="方正楷体简体"/>
          <w:b/>
          <w:sz w:val="34"/>
          <w:szCs w:val="34"/>
        </w:rPr>
      </w:pPr>
    </w:p>
    <w:p w:rsidR="00DB31A4" w:rsidRDefault="00DB31A4">
      <w:pPr>
        <w:spacing w:beforeLines="30" w:before="93" w:afterLines="70" w:after="218" w:line="540" w:lineRule="exact"/>
        <w:ind w:leftChars="300" w:left="630"/>
        <w:rPr>
          <w:rFonts w:eastAsia="方正楷体简体"/>
          <w:b/>
          <w:sz w:val="34"/>
          <w:szCs w:val="34"/>
        </w:rPr>
      </w:pP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DB31A4" w:rsidRDefault="005D72A2">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DB31A4" w:rsidRDefault="00DB31A4">
      <w:pPr>
        <w:autoSpaceDN w:val="0"/>
        <w:spacing w:line="360" w:lineRule="auto"/>
        <w:jc w:val="center"/>
        <w:rPr>
          <w:b/>
          <w:bCs/>
          <w:sz w:val="24"/>
        </w:rPr>
      </w:pPr>
    </w:p>
    <w:p w:rsidR="00DB31A4" w:rsidRDefault="005D72A2">
      <w:pPr>
        <w:autoSpaceDN w:val="0"/>
        <w:spacing w:line="360" w:lineRule="auto"/>
        <w:jc w:val="center"/>
        <w:rPr>
          <w:b/>
          <w:bCs/>
          <w:sz w:val="24"/>
        </w:rPr>
      </w:pPr>
      <w:r>
        <w:rPr>
          <w:rFonts w:hint="eastAsia"/>
          <w:b/>
          <w:bCs/>
          <w:sz w:val="24"/>
        </w:rPr>
        <w:t>（供应商自行编制）</w:t>
      </w:r>
    </w:p>
    <w:p w:rsidR="00DB31A4" w:rsidRDefault="005D72A2">
      <w:pPr>
        <w:widowControl/>
        <w:spacing w:line="360" w:lineRule="auto"/>
        <w:jc w:val="center"/>
        <w:rPr>
          <w:b/>
          <w:sz w:val="24"/>
        </w:rPr>
      </w:pPr>
      <w:r>
        <w:rPr>
          <w:b/>
          <w:sz w:val="24"/>
        </w:rPr>
        <w:br w:type="page"/>
      </w:r>
      <w:r>
        <w:rPr>
          <w:rFonts w:hint="eastAsia"/>
          <w:b/>
          <w:sz w:val="24"/>
        </w:rPr>
        <w:lastRenderedPageBreak/>
        <w:t>评分因素及评标标准页码检索</w:t>
      </w:r>
    </w:p>
    <w:p w:rsidR="00DB31A4" w:rsidRDefault="00DB31A4">
      <w:pPr>
        <w:widowControl/>
        <w:spacing w:line="360" w:lineRule="auto"/>
        <w:jc w:val="center"/>
        <w:rPr>
          <w:b/>
          <w:sz w:val="24"/>
        </w:rPr>
      </w:pPr>
    </w:p>
    <w:p w:rsidR="00DB31A4" w:rsidRDefault="005D72A2">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DB31A4" w:rsidRDefault="005D72A2">
      <w:pPr>
        <w:spacing w:line="460" w:lineRule="exact"/>
        <w:rPr>
          <w:b/>
          <w:sz w:val="24"/>
        </w:rPr>
      </w:pPr>
      <w:r>
        <w:rPr>
          <w:b/>
          <w:sz w:val="24"/>
        </w:rPr>
        <w:br w:type="page"/>
      </w:r>
      <w:r>
        <w:rPr>
          <w:b/>
          <w:sz w:val="24"/>
        </w:rPr>
        <w:lastRenderedPageBreak/>
        <w:t>附件</w:t>
      </w:r>
      <w:r>
        <w:rPr>
          <w:b/>
          <w:sz w:val="24"/>
        </w:rPr>
        <w:t>1</w:t>
      </w:r>
    </w:p>
    <w:p w:rsidR="00DB31A4" w:rsidRDefault="005D72A2">
      <w:pPr>
        <w:tabs>
          <w:tab w:val="left" w:pos="360"/>
        </w:tabs>
        <w:spacing w:line="560" w:lineRule="exact"/>
        <w:jc w:val="center"/>
        <w:rPr>
          <w:b/>
          <w:sz w:val="24"/>
        </w:rPr>
      </w:pPr>
      <w:r>
        <w:rPr>
          <w:b/>
          <w:sz w:val="24"/>
        </w:rPr>
        <w:t>响应书</w:t>
      </w:r>
    </w:p>
    <w:p w:rsidR="00DB31A4" w:rsidRDefault="005D72A2">
      <w:pPr>
        <w:autoSpaceDE w:val="0"/>
        <w:autoSpaceDN w:val="0"/>
        <w:adjustRightInd w:val="0"/>
        <w:spacing w:line="520" w:lineRule="exact"/>
        <w:jc w:val="left"/>
        <w:rPr>
          <w:kern w:val="0"/>
          <w:sz w:val="24"/>
        </w:rPr>
      </w:pPr>
      <w:r>
        <w:rPr>
          <w:kern w:val="0"/>
          <w:sz w:val="24"/>
        </w:rPr>
        <w:t>致：天津市滨海新区政府采购中心</w:t>
      </w:r>
    </w:p>
    <w:p w:rsidR="00DB31A4" w:rsidRDefault="005D72A2">
      <w:pPr>
        <w:autoSpaceDE w:val="0"/>
        <w:autoSpaceDN w:val="0"/>
        <w:adjustRightInd w:val="0"/>
        <w:spacing w:line="360" w:lineRule="auto"/>
        <w:ind w:firstLine="480"/>
        <w:jc w:val="left"/>
        <w:rPr>
          <w:kern w:val="0"/>
          <w:sz w:val="24"/>
        </w:rPr>
      </w:pPr>
      <w:r>
        <w:rPr>
          <w:kern w:val="0"/>
          <w:sz w:val="24"/>
        </w:rPr>
        <w:t>根据贵方为</w:t>
      </w:r>
      <w:r>
        <w:rPr>
          <w:rFonts w:hint="eastAsia"/>
          <w:kern w:val="0"/>
          <w:sz w:val="24"/>
        </w:rPr>
        <w:t>项目</w:t>
      </w:r>
      <w:r>
        <w:rPr>
          <w:kern w:val="0"/>
          <w:sz w:val="24"/>
        </w:rPr>
        <w:t>的磋商邀请（项目编号：），签字代表（姓名职务）经正式授权并代表</w:t>
      </w:r>
      <w:r>
        <w:rPr>
          <w:rFonts w:hint="eastAsia"/>
          <w:kern w:val="0"/>
          <w:sz w:val="24"/>
        </w:rPr>
        <w:t>我公司</w:t>
      </w:r>
      <w:r>
        <w:rPr>
          <w:kern w:val="0"/>
          <w:sz w:val="24"/>
        </w:rPr>
        <w:t>（供应商名称、地址）</w:t>
      </w:r>
      <w:r>
        <w:rPr>
          <w:sz w:val="24"/>
        </w:rPr>
        <w:t>提交</w:t>
      </w:r>
      <w:r>
        <w:rPr>
          <w:rFonts w:hint="eastAsia"/>
          <w:sz w:val="24"/>
        </w:rPr>
        <w:t>网上应答及上传加盖电子签章的响应文件</w:t>
      </w:r>
      <w:r>
        <w:rPr>
          <w:sz w:val="24"/>
        </w:rPr>
        <w:t>。</w:t>
      </w:r>
    </w:p>
    <w:p w:rsidR="00DB31A4" w:rsidRDefault="005D72A2">
      <w:pPr>
        <w:autoSpaceDE w:val="0"/>
        <w:autoSpaceDN w:val="0"/>
        <w:adjustRightInd w:val="0"/>
        <w:spacing w:line="360" w:lineRule="auto"/>
        <w:jc w:val="left"/>
        <w:rPr>
          <w:kern w:val="0"/>
          <w:sz w:val="24"/>
        </w:rPr>
      </w:pPr>
      <w:r>
        <w:rPr>
          <w:kern w:val="0"/>
          <w:sz w:val="24"/>
        </w:rPr>
        <w:t>据此函，签字代表宣布同意如下：</w:t>
      </w:r>
    </w:p>
    <w:p w:rsidR="00DB31A4" w:rsidRDefault="005D72A2">
      <w:pPr>
        <w:numPr>
          <w:ilvl w:val="0"/>
          <w:numId w:val="9"/>
        </w:numPr>
        <w:spacing w:line="360" w:lineRule="auto"/>
        <w:ind w:left="0" w:firstLineChars="200" w:firstLine="480"/>
        <w:jc w:val="left"/>
        <w:rPr>
          <w:sz w:val="24"/>
        </w:rPr>
      </w:pPr>
      <w:r>
        <w:rPr>
          <w:sz w:val="24"/>
        </w:rPr>
        <w:t>我公司将按磋商文件的规定履行合同责任和义务。</w:t>
      </w:r>
    </w:p>
    <w:p w:rsidR="00DB31A4" w:rsidRDefault="005D72A2">
      <w:pPr>
        <w:numPr>
          <w:ilvl w:val="0"/>
          <w:numId w:val="9"/>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DB31A4" w:rsidRDefault="005D72A2">
      <w:pPr>
        <w:numPr>
          <w:ilvl w:val="0"/>
          <w:numId w:val="9"/>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DB31A4" w:rsidRDefault="005D72A2">
      <w:pPr>
        <w:numPr>
          <w:ilvl w:val="0"/>
          <w:numId w:val="9"/>
        </w:numPr>
        <w:spacing w:line="360" w:lineRule="auto"/>
        <w:ind w:left="0" w:firstLineChars="200" w:firstLine="480"/>
        <w:jc w:val="left"/>
        <w:rPr>
          <w:sz w:val="24"/>
        </w:rPr>
      </w:pPr>
      <w:r>
        <w:rPr>
          <w:sz w:val="24"/>
        </w:rPr>
        <w:t>我公司同意按照采购方要求提供的与磋商有关的一切数据或资料，并声明响应文件及所提供的一切资料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DB31A4" w:rsidRDefault="005D72A2">
      <w:pPr>
        <w:numPr>
          <w:ilvl w:val="0"/>
          <w:numId w:val="9"/>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DB31A4" w:rsidRDefault="005D72A2">
      <w:pPr>
        <w:numPr>
          <w:ilvl w:val="0"/>
          <w:numId w:val="9"/>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本次磋商通过网上应答进行的方式，我方承诺磋商数据以应答截止时间贵中心网络服务器数据库的记录为准，一切因网络通信或我方操作失误造成的应答数据错误或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DB31A4" w:rsidRDefault="005D72A2">
      <w:pPr>
        <w:numPr>
          <w:ilvl w:val="0"/>
          <w:numId w:val="9"/>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DB31A4" w:rsidRDefault="005D72A2">
      <w:pPr>
        <w:numPr>
          <w:ilvl w:val="0"/>
          <w:numId w:val="9"/>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r>
        <w:rPr>
          <w:rFonts w:hint="eastAsia"/>
          <w:sz w:val="24"/>
        </w:rPr>
        <w:t>。</w:t>
      </w:r>
    </w:p>
    <w:p w:rsidR="00DB31A4" w:rsidRDefault="005D72A2">
      <w:pPr>
        <w:numPr>
          <w:ilvl w:val="0"/>
          <w:numId w:val="9"/>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DB31A4" w:rsidRDefault="005D72A2">
      <w:pPr>
        <w:numPr>
          <w:ilvl w:val="0"/>
          <w:numId w:val="9"/>
        </w:numPr>
        <w:spacing w:line="360" w:lineRule="auto"/>
        <w:ind w:left="0" w:firstLineChars="200" w:firstLine="480"/>
        <w:jc w:val="left"/>
        <w:rPr>
          <w:sz w:val="24"/>
        </w:rPr>
      </w:pPr>
      <w:r>
        <w:rPr>
          <w:sz w:val="24"/>
        </w:rPr>
        <w:t>如违反上述承诺，我公司磋商无效且接受相关部门依法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DB31A4" w:rsidRDefault="005D72A2">
      <w:pPr>
        <w:numPr>
          <w:ilvl w:val="0"/>
          <w:numId w:val="9"/>
        </w:numPr>
        <w:spacing w:line="360" w:lineRule="auto"/>
        <w:ind w:left="0" w:firstLineChars="200" w:firstLine="480"/>
        <w:jc w:val="left"/>
        <w:rPr>
          <w:sz w:val="24"/>
        </w:rPr>
      </w:pPr>
      <w:r>
        <w:rPr>
          <w:sz w:val="24"/>
        </w:rPr>
        <w:t>与本磋商有关的一切正式往来通讯请寄：</w:t>
      </w:r>
    </w:p>
    <w:p w:rsidR="00DB31A4" w:rsidRDefault="00DB31A4">
      <w:pPr>
        <w:spacing w:line="360" w:lineRule="auto"/>
        <w:ind w:firstLineChars="200" w:firstLine="480"/>
        <w:rPr>
          <w:sz w:val="24"/>
        </w:rPr>
      </w:pPr>
    </w:p>
    <w:p w:rsidR="00DB31A4" w:rsidRDefault="005D72A2">
      <w:pPr>
        <w:spacing w:line="360" w:lineRule="auto"/>
        <w:ind w:firstLineChars="200" w:firstLine="480"/>
        <w:rPr>
          <w:sz w:val="24"/>
        </w:rPr>
      </w:pPr>
      <w:r>
        <w:rPr>
          <w:sz w:val="24"/>
        </w:rPr>
        <w:t>地址：</w:t>
      </w:r>
    </w:p>
    <w:p w:rsidR="00DB31A4" w:rsidRDefault="005D72A2">
      <w:pPr>
        <w:spacing w:line="360" w:lineRule="auto"/>
        <w:ind w:firstLineChars="200" w:firstLine="480"/>
        <w:rPr>
          <w:sz w:val="24"/>
        </w:rPr>
      </w:pPr>
      <w:r>
        <w:rPr>
          <w:sz w:val="24"/>
        </w:rPr>
        <w:t>邮政编码：</w:t>
      </w:r>
    </w:p>
    <w:p w:rsidR="00DB31A4" w:rsidRDefault="005D72A2">
      <w:pPr>
        <w:spacing w:line="360" w:lineRule="auto"/>
        <w:ind w:firstLineChars="200" w:firstLine="480"/>
        <w:rPr>
          <w:sz w:val="24"/>
        </w:rPr>
      </w:pPr>
      <w:r>
        <w:rPr>
          <w:sz w:val="24"/>
        </w:rPr>
        <w:t>电话：</w:t>
      </w:r>
    </w:p>
    <w:p w:rsidR="00DB31A4" w:rsidRDefault="005D72A2">
      <w:pPr>
        <w:spacing w:line="360" w:lineRule="auto"/>
        <w:ind w:firstLineChars="200" w:firstLine="480"/>
        <w:rPr>
          <w:sz w:val="24"/>
        </w:rPr>
      </w:pPr>
      <w:r>
        <w:rPr>
          <w:sz w:val="24"/>
        </w:rPr>
        <w:t>传真：</w:t>
      </w:r>
    </w:p>
    <w:p w:rsidR="00DB31A4" w:rsidRDefault="005D72A2">
      <w:pPr>
        <w:spacing w:line="360" w:lineRule="auto"/>
        <w:ind w:firstLineChars="1700" w:firstLine="4080"/>
        <w:rPr>
          <w:sz w:val="24"/>
        </w:rPr>
      </w:pPr>
      <w:r>
        <w:rPr>
          <w:sz w:val="24"/>
        </w:rPr>
        <w:t>供应商名称：</w:t>
      </w:r>
    </w:p>
    <w:p w:rsidR="00DB31A4" w:rsidRDefault="005D72A2">
      <w:pPr>
        <w:spacing w:line="360" w:lineRule="auto"/>
        <w:ind w:firstLineChars="1700" w:firstLine="4080"/>
        <w:rPr>
          <w:sz w:val="24"/>
        </w:rPr>
      </w:pPr>
      <w:r>
        <w:rPr>
          <w:sz w:val="24"/>
        </w:rPr>
        <w:t>日期：年月日</w:t>
      </w:r>
    </w:p>
    <w:p w:rsidR="00DB31A4" w:rsidRDefault="005D72A2">
      <w:pPr>
        <w:tabs>
          <w:tab w:val="left" w:pos="360"/>
        </w:tabs>
        <w:spacing w:line="560" w:lineRule="exact"/>
        <w:jc w:val="center"/>
        <w:rPr>
          <w:b/>
          <w:sz w:val="24"/>
        </w:rPr>
      </w:pPr>
      <w:r>
        <w:rPr>
          <w:b/>
          <w:sz w:val="24"/>
        </w:rPr>
        <w:br w:type="page"/>
      </w:r>
      <w:r>
        <w:rPr>
          <w:b/>
          <w:sz w:val="24"/>
        </w:rPr>
        <w:lastRenderedPageBreak/>
        <w:t>附件</w:t>
      </w:r>
      <w:r>
        <w:rPr>
          <w:b/>
          <w:sz w:val="24"/>
        </w:rPr>
        <w:t xml:space="preserve">2 </w:t>
      </w:r>
      <w:r>
        <w:rPr>
          <w:b/>
          <w:sz w:val="24"/>
        </w:rPr>
        <w:t>：</w:t>
      </w:r>
      <w:r>
        <w:rPr>
          <w:rFonts w:hint="eastAsia"/>
          <w:b/>
          <w:sz w:val="24"/>
        </w:rPr>
        <w:t>供应商资格要求证明文件</w:t>
      </w: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DB31A4">
      <w:pPr>
        <w:spacing w:line="460" w:lineRule="exact"/>
        <w:ind w:left="192"/>
        <w:rPr>
          <w:b/>
          <w:bCs/>
          <w:sz w:val="24"/>
        </w:rPr>
      </w:pPr>
    </w:p>
    <w:p w:rsidR="00DB31A4" w:rsidRDefault="005D72A2">
      <w:pPr>
        <w:widowControl/>
        <w:jc w:val="left"/>
        <w:rPr>
          <w:b/>
          <w:sz w:val="24"/>
        </w:rPr>
      </w:pPr>
      <w:r>
        <w:rPr>
          <w:b/>
          <w:sz w:val="24"/>
        </w:rPr>
        <w:br w:type="page"/>
      </w:r>
    </w:p>
    <w:p w:rsidR="00DB31A4" w:rsidRDefault="005D72A2">
      <w:pPr>
        <w:spacing w:line="460" w:lineRule="exact"/>
        <w:ind w:left="192"/>
        <w:rPr>
          <w:b/>
          <w:sz w:val="24"/>
        </w:rPr>
      </w:pPr>
      <w:r>
        <w:rPr>
          <w:b/>
          <w:sz w:val="24"/>
        </w:rPr>
        <w:lastRenderedPageBreak/>
        <w:t>附件</w:t>
      </w:r>
      <w:r>
        <w:rPr>
          <w:b/>
          <w:sz w:val="24"/>
        </w:rPr>
        <w:t>3</w:t>
      </w:r>
    </w:p>
    <w:p w:rsidR="00DB31A4" w:rsidRDefault="005D72A2">
      <w:pPr>
        <w:autoSpaceDN w:val="0"/>
        <w:spacing w:line="360" w:lineRule="auto"/>
        <w:jc w:val="center"/>
        <w:rPr>
          <w:b/>
          <w:bCs/>
          <w:sz w:val="24"/>
        </w:rPr>
      </w:pPr>
      <w:r>
        <w:rPr>
          <w:rFonts w:hint="eastAsia"/>
          <w:b/>
          <w:bCs/>
          <w:sz w:val="24"/>
        </w:rPr>
        <w:t>磋商</w:t>
      </w:r>
      <w:r>
        <w:rPr>
          <w:b/>
          <w:bCs/>
          <w:sz w:val="24"/>
        </w:rPr>
        <w:t>代表人授权书</w:t>
      </w:r>
    </w:p>
    <w:p w:rsidR="00DB31A4" w:rsidRDefault="00DB31A4">
      <w:pPr>
        <w:spacing w:line="360" w:lineRule="auto"/>
        <w:rPr>
          <w:sz w:val="24"/>
          <w:szCs w:val="21"/>
        </w:rPr>
      </w:pPr>
    </w:p>
    <w:p w:rsidR="00DB31A4" w:rsidRDefault="005D72A2">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DB31A4" w:rsidRDefault="005D72A2">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DB31A4" w:rsidRDefault="005D72A2">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DB31A4" w:rsidRDefault="005D72A2">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DB31A4" w:rsidRDefault="005D72A2">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DB31A4" w:rsidRDefault="00DB31A4">
      <w:pPr>
        <w:spacing w:line="360" w:lineRule="auto"/>
        <w:ind w:firstLineChars="200" w:firstLine="480"/>
        <w:rPr>
          <w:sz w:val="24"/>
        </w:rPr>
      </w:pPr>
    </w:p>
    <w:p w:rsidR="00DB31A4" w:rsidRDefault="00DB31A4">
      <w:pPr>
        <w:spacing w:line="360" w:lineRule="auto"/>
        <w:ind w:firstLineChars="200" w:firstLine="480"/>
        <w:rPr>
          <w:sz w:val="24"/>
        </w:rPr>
      </w:pPr>
    </w:p>
    <w:p w:rsidR="00DB31A4" w:rsidRDefault="00DB31A4">
      <w:pPr>
        <w:spacing w:line="360" w:lineRule="auto"/>
        <w:ind w:firstLineChars="200" w:firstLine="480"/>
        <w:rPr>
          <w:sz w:val="24"/>
        </w:rPr>
      </w:pPr>
    </w:p>
    <w:p w:rsidR="00DB31A4" w:rsidRDefault="005D72A2">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31A4">
        <w:tc>
          <w:tcPr>
            <w:tcW w:w="4264" w:type="dxa"/>
            <w:shd w:val="clear" w:color="auto" w:fill="auto"/>
          </w:tcPr>
          <w:p w:rsidR="00DB31A4" w:rsidRDefault="005D72A2">
            <w:pPr>
              <w:spacing w:line="360" w:lineRule="auto"/>
              <w:jc w:val="left"/>
              <w:rPr>
                <w:sz w:val="24"/>
              </w:rPr>
            </w:pPr>
            <w:r>
              <w:rPr>
                <w:sz w:val="24"/>
              </w:rPr>
              <w:t>磋商代表人身份证正面</w:t>
            </w:r>
          </w:p>
          <w:p w:rsidR="00DB31A4" w:rsidRDefault="00DB31A4">
            <w:pPr>
              <w:spacing w:line="360" w:lineRule="auto"/>
              <w:jc w:val="left"/>
              <w:rPr>
                <w:sz w:val="24"/>
              </w:rPr>
            </w:pPr>
          </w:p>
          <w:p w:rsidR="00DB31A4" w:rsidRDefault="00DB31A4">
            <w:pPr>
              <w:spacing w:line="360" w:lineRule="auto"/>
              <w:jc w:val="left"/>
              <w:rPr>
                <w:sz w:val="24"/>
              </w:rPr>
            </w:pPr>
          </w:p>
          <w:p w:rsidR="00DB31A4" w:rsidRDefault="00DB31A4">
            <w:pPr>
              <w:spacing w:line="360" w:lineRule="auto"/>
              <w:jc w:val="left"/>
              <w:rPr>
                <w:sz w:val="24"/>
              </w:rPr>
            </w:pPr>
          </w:p>
          <w:p w:rsidR="00DB31A4" w:rsidRDefault="00DB31A4">
            <w:pPr>
              <w:spacing w:line="360" w:lineRule="auto"/>
              <w:jc w:val="left"/>
              <w:rPr>
                <w:sz w:val="24"/>
              </w:rPr>
            </w:pPr>
          </w:p>
          <w:p w:rsidR="00DB31A4" w:rsidRDefault="00DB31A4">
            <w:pPr>
              <w:spacing w:line="360" w:lineRule="auto"/>
              <w:jc w:val="left"/>
              <w:rPr>
                <w:sz w:val="24"/>
              </w:rPr>
            </w:pPr>
          </w:p>
        </w:tc>
        <w:tc>
          <w:tcPr>
            <w:tcW w:w="4264" w:type="dxa"/>
            <w:shd w:val="clear" w:color="auto" w:fill="auto"/>
          </w:tcPr>
          <w:p w:rsidR="00DB31A4" w:rsidRDefault="005D72A2">
            <w:pPr>
              <w:spacing w:line="360" w:lineRule="auto"/>
              <w:jc w:val="left"/>
              <w:rPr>
                <w:sz w:val="24"/>
              </w:rPr>
            </w:pPr>
            <w:r>
              <w:rPr>
                <w:sz w:val="24"/>
              </w:rPr>
              <w:t>磋商代表人身份证背面</w:t>
            </w:r>
          </w:p>
        </w:tc>
      </w:tr>
    </w:tbl>
    <w:p w:rsidR="00DB31A4" w:rsidRDefault="005D72A2">
      <w:pPr>
        <w:spacing w:line="460" w:lineRule="exact"/>
        <w:jc w:val="left"/>
        <w:rPr>
          <w:b/>
          <w:sz w:val="24"/>
        </w:rPr>
      </w:pPr>
      <w:r>
        <w:rPr>
          <w:b/>
          <w:sz w:val="24"/>
        </w:rPr>
        <w:br w:type="page"/>
      </w:r>
      <w:r>
        <w:rPr>
          <w:b/>
          <w:sz w:val="24"/>
        </w:rPr>
        <w:lastRenderedPageBreak/>
        <w:t>附件</w:t>
      </w:r>
      <w:r>
        <w:rPr>
          <w:b/>
          <w:sz w:val="24"/>
        </w:rPr>
        <w:t>4-1</w:t>
      </w:r>
      <w:r>
        <w:rPr>
          <w:b/>
          <w:sz w:val="24"/>
        </w:rPr>
        <w:t>：</w:t>
      </w:r>
    </w:p>
    <w:p w:rsidR="00DB31A4" w:rsidRDefault="00DB31A4">
      <w:pPr>
        <w:spacing w:line="460" w:lineRule="exact"/>
        <w:ind w:left="181"/>
        <w:jc w:val="center"/>
        <w:rPr>
          <w:b/>
          <w:sz w:val="24"/>
        </w:rPr>
      </w:pPr>
    </w:p>
    <w:p w:rsidR="00DB31A4" w:rsidRDefault="005D72A2">
      <w:pPr>
        <w:autoSpaceDN w:val="0"/>
        <w:spacing w:line="360" w:lineRule="auto"/>
        <w:jc w:val="center"/>
        <w:rPr>
          <w:b/>
          <w:bCs/>
          <w:sz w:val="24"/>
        </w:rPr>
      </w:pPr>
      <w:r>
        <w:rPr>
          <w:b/>
          <w:bCs/>
          <w:sz w:val="24"/>
        </w:rPr>
        <w:t>商务要求点对点应答表</w:t>
      </w:r>
    </w:p>
    <w:p w:rsidR="00DB31A4" w:rsidRDefault="00DB31A4">
      <w:pPr>
        <w:spacing w:line="460" w:lineRule="exact"/>
        <w:rPr>
          <w:sz w:val="24"/>
        </w:rPr>
      </w:pPr>
    </w:p>
    <w:p w:rsidR="00DB31A4" w:rsidRDefault="005D72A2">
      <w:pPr>
        <w:spacing w:line="460" w:lineRule="exact"/>
        <w:rPr>
          <w:sz w:val="24"/>
        </w:rPr>
      </w:pPr>
      <w:r>
        <w:rPr>
          <w:sz w:val="24"/>
        </w:rPr>
        <w:t>项目名称：</w:t>
      </w:r>
    </w:p>
    <w:p w:rsidR="00DB31A4" w:rsidRDefault="005D72A2">
      <w:pPr>
        <w:spacing w:line="460" w:lineRule="exact"/>
        <w:rPr>
          <w:sz w:val="24"/>
        </w:rPr>
      </w:pPr>
      <w:r>
        <w:rPr>
          <w:sz w:val="24"/>
        </w:rPr>
        <w:t>项目编号：</w:t>
      </w:r>
    </w:p>
    <w:p w:rsidR="00DB31A4" w:rsidRDefault="005D72A2">
      <w:pPr>
        <w:spacing w:line="460" w:lineRule="exact"/>
        <w:rPr>
          <w:sz w:val="24"/>
          <w:u w:val="single"/>
        </w:rPr>
      </w:pPr>
      <w:r>
        <w:rPr>
          <w:sz w:val="24"/>
        </w:rPr>
        <w:t>包号：</w:t>
      </w:r>
    </w:p>
    <w:p w:rsidR="00DB31A4" w:rsidRDefault="00DB31A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DB31A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B31A4" w:rsidRDefault="005D72A2">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B31A4" w:rsidRDefault="005D72A2">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B31A4" w:rsidRDefault="005D72A2">
            <w:pPr>
              <w:widowControl/>
              <w:jc w:val="center"/>
              <w:rPr>
                <w:kern w:val="0"/>
                <w:szCs w:val="21"/>
              </w:rPr>
            </w:pPr>
            <w:r>
              <w:rPr>
                <w:kern w:val="0"/>
                <w:szCs w:val="21"/>
              </w:rPr>
              <w:t>磋商应答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B31A4" w:rsidRDefault="005D72A2">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B31A4" w:rsidRDefault="005D72A2">
            <w:pPr>
              <w:widowControl/>
              <w:jc w:val="center"/>
              <w:rPr>
                <w:kern w:val="0"/>
                <w:szCs w:val="21"/>
              </w:rPr>
            </w:pPr>
            <w:r>
              <w:rPr>
                <w:kern w:val="0"/>
                <w:szCs w:val="21"/>
              </w:rPr>
              <w:t>备注</w:t>
            </w:r>
          </w:p>
        </w:tc>
      </w:tr>
      <w:tr w:rsidR="00DB31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B31A4" w:rsidRDefault="005D72A2">
            <w:pPr>
              <w:widowControl/>
              <w:jc w:val="left"/>
              <w:rPr>
                <w:kern w:val="0"/>
                <w:szCs w:val="21"/>
              </w:rPr>
            </w:pPr>
            <w:r>
              <w:rPr>
                <w:kern w:val="0"/>
                <w:szCs w:val="21"/>
              </w:rPr>
              <w:t>（一）报价要求</w:t>
            </w:r>
          </w:p>
        </w:tc>
      </w:tr>
      <w:tr w:rsidR="00DB31A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r>
      <w:tr w:rsidR="00DB31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B31A4" w:rsidRDefault="005D72A2">
            <w:pPr>
              <w:widowControl/>
              <w:jc w:val="left"/>
              <w:rPr>
                <w:kern w:val="0"/>
                <w:szCs w:val="21"/>
              </w:rPr>
            </w:pPr>
            <w:r>
              <w:rPr>
                <w:kern w:val="0"/>
                <w:szCs w:val="21"/>
              </w:rPr>
              <w:t>（二）时间、地点要求</w:t>
            </w:r>
          </w:p>
        </w:tc>
      </w:tr>
      <w:tr w:rsidR="00DB31A4">
        <w:tc>
          <w:tcPr>
            <w:tcW w:w="974" w:type="pct"/>
            <w:tcBorders>
              <w:top w:val="nil"/>
              <w:left w:val="single" w:sz="8" w:space="0" w:color="auto"/>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r>
      <w:tr w:rsidR="00DB31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B31A4" w:rsidRDefault="005D72A2">
            <w:pPr>
              <w:widowControl/>
              <w:jc w:val="left"/>
              <w:rPr>
                <w:kern w:val="0"/>
                <w:szCs w:val="21"/>
              </w:rPr>
            </w:pPr>
            <w:r>
              <w:rPr>
                <w:kern w:val="0"/>
                <w:szCs w:val="21"/>
              </w:rPr>
              <w:t>（三）付款方式</w:t>
            </w:r>
          </w:p>
        </w:tc>
      </w:tr>
      <w:tr w:rsidR="00DB31A4">
        <w:tc>
          <w:tcPr>
            <w:tcW w:w="974" w:type="pct"/>
            <w:tcBorders>
              <w:top w:val="nil"/>
              <w:left w:val="single" w:sz="8" w:space="0" w:color="auto"/>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r>
      <w:tr w:rsidR="00DB31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B31A4" w:rsidRDefault="005D72A2">
            <w:pPr>
              <w:widowControl/>
              <w:jc w:val="left"/>
              <w:rPr>
                <w:kern w:val="0"/>
                <w:szCs w:val="21"/>
              </w:rPr>
            </w:pPr>
            <w:r>
              <w:rPr>
                <w:kern w:val="0"/>
                <w:szCs w:val="21"/>
              </w:rPr>
              <w:t>（四）磋商保证金和履约保证金</w:t>
            </w:r>
          </w:p>
        </w:tc>
      </w:tr>
      <w:tr w:rsidR="00DB31A4">
        <w:tc>
          <w:tcPr>
            <w:tcW w:w="974" w:type="pct"/>
            <w:tcBorders>
              <w:top w:val="nil"/>
              <w:left w:val="single" w:sz="8" w:space="0" w:color="auto"/>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B31A4" w:rsidRDefault="005D72A2">
            <w:pPr>
              <w:widowControl/>
              <w:jc w:val="left"/>
              <w:rPr>
                <w:kern w:val="0"/>
                <w:szCs w:val="21"/>
              </w:rPr>
            </w:pPr>
            <w:r>
              <w:rPr>
                <w:kern w:val="0"/>
                <w:szCs w:val="21"/>
              </w:rPr>
              <w:t xml:space="preserve">　</w:t>
            </w:r>
          </w:p>
        </w:tc>
      </w:tr>
    </w:tbl>
    <w:p w:rsidR="00DB31A4" w:rsidRDefault="005D72A2">
      <w:pPr>
        <w:spacing w:line="620" w:lineRule="exact"/>
        <w:rPr>
          <w:sz w:val="24"/>
        </w:rPr>
      </w:pPr>
      <w:r>
        <w:rPr>
          <w:sz w:val="24"/>
        </w:rPr>
        <w:t>注：</w:t>
      </w:r>
    </w:p>
    <w:p w:rsidR="00DB31A4" w:rsidRDefault="005D72A2">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DB31A4" w:rsidRDefault="005D72A2">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DB31A4" w:rsidRDefault="005D72A2">
      <w:pPr>
        <w:spacing w:line="360" w:lineRule="auto"/>
        <w:rPr>
          <w:sz w:val="24"/>
        </w:rPr>
      </w:pPr>
      <w:r>
        <w:rPr>
          <w:rFonts w:hint="eastAsia"/>
          <w:sz w:val="24"/>
        </w:rPr>
        <w:t>3</w:t>
      </w:r>
      <w:r>
        <w:rPr>
          <w:sz w:val="24"/>
        </w:rPr>
        <w:t xml:space="preserve">. </w:t>
      </w:r>
      <w:r>
        <w:rPr>
          <w:sz w:val="24"/>
        </w:rPr>
        <w:t>偏离说明指招标要求与磋商应答之间的不同之处。</w:t>
      </w:r>
    </w:p>
    <w:p w:rsidR="00DB31A4" w:rsidRDefault="00DB31A4">
      <w:pPr>
        <w:spacing w:line="360" w:lineRule="auto"/>
        <w:rPr>
          <w:sz w:val="24"/>
        </w:rPr>
      </w:pPr>
    </w:p>
    <w:p w:rsidR="00DB31A4" w:rsidRDefault="005D72A2">
      <w:pPr>
        <w:spacing w:line="360" w:lineRule="auto"/>
        <w:ind w:firstLineChars="1700" w:firstLine="4080"/>
        <w:rPr>
          <w:sz w:val="24"/>
        </w:rPr>
      </w:pPr>
      <w:r>
        <w:rPr>
          <w:sz w:val="24"/>
        </w:rPr>
        <w:t>供应商名称：</w:t>
      </w:r>
    </w:p>
    <w:p w:rsidR="00DB31A4" w:rsidRDefault="00DB31A4">
      <w:pPr>
        <w:spacing w:line="360" w:lineRule="auto"/>
        <w:ind w:firstLineChars="1700" w:firstLine="4080"/>
        <w:rPr>
          <w:sz w:val="24"/>
        </w:rPr>
      </w:pPr>
    </w:p>
    <w:p w:rsidR="00DB31A4" w:rsidRDefault="005D72A2">
      <w:pPr>
        <w:spacing w:line="360" w:lineRule="auto"/>
        <w:ind w:firstLineChars="1700" w:firstLine="4080"/>
        <w:rPr>
          <w:sz w:val="24"/>
        </w:rPr>
      </w:pPr>
      <w:r>
        <w:rPr>
          <w:sz w:val="24"/>
        </w:rPr>
        <w:t>日期：年月日</w:t>
      </w:r>
    </w:p>
    <w:p w:rsidR="00DB31A4" w:rsidRDefault="005D72A2">
      <w:pPr>
        <w:tabs>
          <w:tab w:val="left" w:pos="360"/>
        </w:tabs>
        <w:spacing w:afterLines="100" w:after="312" w:line="360" w:lineRule="auto"/>
        <w:ind w:firstLineChars="200" w:firstLine="480"/>
        <w:rPr>
          <w:b/>
          <w:sz w:val="24"/>
        </w:rPr>
      </w:pPr>
      <w:r>
        <w:rPr>
          <w:sz w:val="24"/>
        </w:rPr>
        <w:br w:type="page"/>
      </w:r>
      <w:r>
        <w:rPr>
          <w:b/>
          <w:sz w:val="24"/>
        </w:rPr>
        <w:lastRenderedPageBreak/>
        <w:t>附件</w:t>
      </w:r>
      <w:r>
        <w:rPr>
          <w:b/>
          <w:sz w:val="24"/>
        </w:rPr>
        <w:t>4-2</w:t>
      </w:r>
    </w:p>
    <w:p w:rsidR="00DB31A4" w:rsidRDefault="005D72A2">
      <w:pPr>
        <w:autoSpaceDN w:val="0"/>
        <w:spacing w:line="360" w:lineRule="auto"/>
        <w:jc w:val="center"/>
        <w:rPr>
          <w:b/>
          <w:bCs/>
          <w:sz w:val="24"/>
        </w:rPr>
      </w:pPr>
      <w:r>
        <w:rPr>
          <w:b/>
          <w:bCs/>
          <w:sz w:val="24"/>
        </w:rPr>
        <w:t>技术要求点对点应答表</w:t>
      </w:r>
    </w:p>
    <w:p w:rsidR="00DB31A4" w:rsidRDefault="00DB31A4">
      <w:pPr>
        <w:spacing w:line="460" w:lineRule="exact"/>
        <w:rPr>
          <w:sz w:val="24"/>
        </w:rPr>
      </w:pPr>
    </w:p>
    <w:p w:rsidR="00DB31A4" w:rsidRDefault="005D72A2">
      <w:pPr>
        <w:spacing w:line="460" w:lineRule="exact"/>
        <w:rPr>
          <w:sz w:val="24"/>
        </w:rPr>
      </w:pPr>
      <w:r>
        <w:rPr>
          <w:sz w:val="24"/>
        </w:rPr>
        <w:t>项目名称：</w:t>
      </w:r>
    </w:p>
    <w:p w:rsidR="00DB31A4" w:rsidRDefault="005D72A2">
      <w:pPr>
        <w:spacing w:line="460" w:lineRule="exact"/>
        <w:rPr>
          <w:sz w:val="24"/>
        </w:rPr>
      </w:pPr>
      <w:r>
        <w:rPr>
          <w:sz w:val="24"/>
        </w:rPr>
        <w:t>项目编号：</w:t>
      </w:r>
    </w:p>
    <w:p w:rsidR="00DB31A4" w:rsidRDefault="005D72A2">
      <w:pPr>
        <w:spacing w:line="460" w:lineRule="exact"/>
        <w:rPr>
          <w:sz w:val="24"/>
          <w:u w:val="single"/>
        </w:rPr>
      </w:pPr>
      <w:r>
        <w:rPr>
          <w:sz w:val="24"/>
        </w:rPr>
        <w:t>包号：</w:t>
      </w:r>
    </w:p>
    <w:p w:rsidR="00DB31A4" w:rsidRDefault="00DB31A4">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B31A4">
        <w:trPr>
          <w:tblHeader/>
          <w:jc w:val="center"/>
        </w:trPr>
        <w:tc>
          <w:tcPr>
            <w:tcW w:w="843" w:type="dxa"/>
            <w:shd w:val="clear" w:color="auto" w:fill="auto"/>
            <w:vAlign w:val="center"/>
          </w:tcPr>
          <w:p w:rsidR="00DB31A4" w:rsidRDefault="005D72A2">
            <w:pPr>
              <w:widowControl/>
              <w:snapToGrid w:val="0"/>
              <w:jc w:val="center"/>
              <w:rPr>
                <w:kern w:val="0"/>
                <w:sz w:val="24"/>
                <w:szCs w:val="21"/>
              </w:rPr>
            </w:pPr>
            <w:r>
              <w:rPr>
                <w:kern w:val="0"/>
                <w:sz w:val="24"/>
                <w:szCs w:val="21"/>
              </w:rPr>
              <w:t>序号</w:t>
            </w:r>
          </w:p>
        </w:tc>
        <w:tc>
          <w:tcPr>
            <w:tcW w:w="3922" w:type="dxa"/>
            <w:shd w:val="clear" w:color="auto" w:fill="auto"/>
            <w:vAlign w:val="center"/>
          </w:tcPr>
          <w:p w:rsidR="00DB31A4" w:rsidRDefault="005D72A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B31A4" w:rsidRDefault="005D72A2">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DB31A4" w:rsidRDefault="005D72A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B31A4" w:rsidRDefault="005D72A2">
            <w:pPr>
              <w:widowControl/>
              <w:snapToGrid w:val="0"/>
              <w:jc w:val="center"/>
              <w:rPr>
                <w:kern w:val="0"/>
                <w:sz w:val="24"/>
                <w:szCs w:val="21"/>
              </w:rPr>
            </w:pPr>
            <w:r>
              <w:rPr>
                <w:kern w:val="0"/>
                <w:sz w:val="24"/>
                <w:szCs w:val="21"/>
              </w:rPr>
              <w:t>备注</w:t>
            </w:r>
          </w:p>
        </w:tc>
      </w:tr>
      <w:tr w:rsidR="00DB31A4">
        <w:trPr>
          <w:jc w:val="center"/>
        </w:trPr>
        <w:tc>
          <w:tcPr>
            <w:tcW w:w="843" w:type="dxa"/>
            <w:shd w:val="clear" w:color="auto" w:fill="auto"/>
            <w:vAlign w:val="center"/>
          </w:tcPr>
          <w:p w:rsidR="00DB31A4" w:rsidRDefault="005D72A2">
            <w:pPr>
              <w:widowControl/>
              <w:snapToGrid w:val="0"/>
              <w:jc w:val="center"/>
              <w:rPr>
                <w:kern w:val="0"/>
                <w:sz w:val="24"/>
                <w:szCs w:val="21"/>
              </w:rPr>
            </w:pPr>
            <w:r>
              <w:rPr>
                <w:kern w:val="0"/>
                <w:sz w:val="24"/>
                <w:szCs w:val="21"/>
              </w:rPr>
              <w:t>1</w:t>
            </w:r>
          </w:p>
        </w:tc>
        <w:tc>
          <w:tcPr>
            <w:tcW w:w="3922" w:type="dxa"/>
            <w:shd w:val="clear" w:color="auto" w:fill="auto"/>
            <w:vAlign w:val="center"/>
          </w:tcPr>
          <w:p w:rsidR="00DB31A4" w:rsidRDefault="005D72A2">
            <w:pPr>
              <w:widowControl/>
              <w:snapToGrid w:val="0"/>
              <w:jc w:val="left"/>
              <w:rPr>
                <w:kern w:val="0"/>
                <w:sz w:val="24"/>
                <w:szCs w:val="21"/>
              </w:rPr>
            </w:pPr>
            <w:r>
              <w:rPr>
                <w:kern w:val="0"/>
                <w:sz w:val="24"/>
                <w:szCs w:val="21"/>
              </w:rPr>
              <w:t>（一）</w:t>
            </w:r>
            <w:r>
              <w:rPr>
                <w:sz w:val="24"/>
              </w:rPr>
              <w:t>供应商须承诺所提供的服务、人员及设备符合相关国家强制性规定</w:t>
            </w:r>
          </w:p>
        </w:tc>
        <w:tc>
          <w:tcPr>
            <w:tcW w:w="2438" w:type="dxa"/>
            <w:shd w:val="clear" w:color="auto" w:fill="auto"/>
            <w:vAlign w:val="center"/>
          </w:tcPr>
          <w:p w:rsidR="00DB31A4" w:rsidRDefault="00DB31A4">
            <w:pPr>
              <w:widowControl/>
              <w:snapToGrid w:val="0"/>
              <w:jc w:val="center"/>
              <w:rPr>
                <w:kern w:val="0"/>
                <w:sz w:val="24"/>
                <w:szCs w:val="21"/>
              </w:rPr>
            </w:pPr>
          </w:p>
        </w:tc>
        <w:tc>
          <w:tcPr>
            <w:tcW w:w="1289" w:type="dxa"/>
            <w:shd w:val="clear" w:color="auto" w:fill="auto"/>
            <w:vAlign w:val="center"/>
          </w:tcPr>
          <w:p w:rsidR="00DB31A4" w:rsidRDefault="00DB31A4">
            <w:pPr>
              <w:widowControl/>
              <w:snapToGrid w:val="0"/>
              <w:jc w:val="center"/>
              <w:rPr>
                <w:kern w:val="0"/>
                <w:sz w:val="24"/>
                <w:szCs w:val="21"/>
              </w:rPr>
            </w:pPr>
          </w:p>
        </w:tc>
        <w:tc>
          <w:tcPr>
            <w:tcW w:w="843" w:type="dxa"/>
            <w:shd w:val="clear" w:color="auto" w:fill="auto"/>
            <w:vAlign w:val="center"/>
          </w:tcPr>
          <w:p w:rsidR="00DB31A4" w:rsidRDefault="00DB31A4">
            <w:pPr>
              <w:widowControl/>
              <w:snapToGrid w:val="0"/>
              <w:jc w:val="center"/>
              <w:rPr>
                <w:kern w:val="0"/>
                <w:sz w:val="24"/>
                <w:szCs w:val="21"/>
              </w:rPr>
            </w:pPr>
          </w:p>
        </w:tc>
      </w:tr>
      <w:tr w:rsidR="00DB31A4">
        <w:trPr>
          <w:jc w:val="center"/>
        </w:trPr>
        <w:tc>
          <w:tcPr>
            <w:tcW w:w="9335" w:type="dxa"/>
            <w:gridSpan w:val="5"/>
            <w:shd w:val="clear" w:color="auto" w:fill="auto"/>
            <w:vAlign w:val="center"/>
          </w:tcPr>
          <w:p w:rsidR="00DB31A4" w:rsidRDefault="005D72A2">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DB31A4">
        <w:trPr>
          <w:jc w:val="center"/>
        </w:trPr>
        <w:tc>
          <w:tcPr>
            <w:tcW w:w="843" w:type="dxa"/>
            <w:shd w:val="clear" w:color="auto" w:fill="auto"/>
            <w:vAlign w:val="center"/>
          </w:tcPr>
          <w:p w:rsidR="00DB31A4" w:rsidRDefault="005D72A2">
            <w:pPr>
              <w:widowControl/>
              <w:snapToGrid w:val="0"/>
              <w:jc w:val="center"/>
              <w:rPr>
                <w:kern w:val="0"/>
                <w:sz w:val="24"/>
                <w:szCs w:val="21"/>
              </w:rPr>
            </w:pPr>
            <w:r>
              <w:rPr>
                <w:kern w:val="0"/>
                <w:sz w:val="24"/>
                <w:szCs w:val="21"/>
              </w:rPr>
              <w:t>序号</w:t>
            </w:r>
          </w:p>
        </w:tc>
        <w:tc>
          <w:tcPr>
            <w:tcW w:w="3922" w:type="dxa"/>
            <w:shd w:val="clear" w:color="auto" w:fill="auto"/>
            <w:vAlign w:val="center"/>
          </w:tcPr>
          <w:p w:rsidR="00DB31A4" w:rsidRDefault="005D72A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B31A4" w:rsidRDefault="005D72A2">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DB31A4" w:rsidRDefault="005D72A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B31A4" w:rsidRDefault="005D72A2">
            <w:pPr>
              <w:widowControl/>
              <w:snapToGrid w:val="0"/>
              <w:jc w:val="center"/>
              <w:rPr>
                <w:kern w:val="0"/>
                <w:sz w:val="24"/>
                <w:szCs w:val="21"/>
              </w:rPr>
            </w:pPr>
            <w:r>
              <w:rPr>
                <w:kern w:val="0"/>
                <w:sz w:val="24"/>
                <w:szCs w:val="21"/>
              </w:rPr>
              <w:t>备注</w:t>
            </w:r>
          </w:p>
        </w:tc>
      </w:tr>
      <w:tr w:rsidR="00DB31A4">
        <w:trPr>
          <w:jc w:val="center"/>
        </w:trPr>
        <w:tc>
          <w:tcPr>
            <w:tcW w:w="843" w:type="dxa"/>
            <w:shd w:val="clear" w:color="auto" w:fill="auto"/>
            <w:vAlign w:val="center"/>
          </w:tcPr>
          <w:p w:rsidR="00DB31A4" w:rsidRDefault="00DB31A4">
            <w:pPr>
              <w:widowControl/>
              <w:snapToGrid w:val="0"/>
              <w:jc w:val="center"/>
              <w:rPr>
                <w:kern w:val="0"/>
                <w:sz w:val="24"/>
                <w:szCs w:val="21"/>
              </w:rPr>
            </w:pPr>
          </w:p>
        </w:tc>
        <w:tc>
          <w:tcPr>
            <w:tcW w:w="3922" w:type="dxa"/>
            <w:shd w:val="clear" w:color="auto" w:fill="auto"/>
            <w:vAlign w:val="center"/>
          </w:tcPr>
          <w:p w:rsidR="00DB31A4" w:rsidRDefault="00DB31A4">
            <w:pPr>
              <w:widowControl/>
              <w:snapToGrid w:val="0"/>
              <w:jc w:val="center"/>
              <w:rPr>
                <w:kern w:val="0"/>
                <w:sz w:val="24"/>
                <w:szCs w:val="21"/>
              </w:rPr>
            </w:pPr>
          </w:p>
        </w:tc>
        <w:tc>
          <w:tcPr>
            <w:tcW w:w="2438" w:type="dxa"/>
            <w:shd w:val="clear" w:color="auto" w:fill="auto"/>
            <w:vAlign w:val="center"/>
          </w:tcPr>
          <w:p w:rsidR="00DB31A4" w:rsidRDefault="00DB31A4">
            <w:pPr>
              <w:widowControl/>
              <w:snapToGrid w:val="0"/>
              <w:jc w:val="center"/>
              <w:rPr>
                <w:kern w:val="0"/>
                <w:sz w:val="24"/>
                <w:szCs w:val="21"/>
              </w:rPr>
            </w:pPr>
          </w:p>
        </w:tc>
        <w:tc>
          <w:tcPr>
            <w:tcW w:w="1289" w:type="dxa"/>
            <w:shd w:val="clear" w:color="auto" w:fill="auto"/>
            <w:vAlign w:val="center"/>
          </w:tcPr>
          <w:p w:rsidR="00DB31A4" w:rsidRDefault="00DB31A4">
            <w:pPr>
              <w:widowControl/>
              <w:snapToGrid w:val="0"/>
              <w:jc w:val="center"/>
              <w:rPr>
                <w:kern w:val="0"/>
                <w:sz w:val="24"/>
                <w:szCs w:val="21"/>
              </w:rPr>
            </w:pPr>
          </w:p>
        </w:tc>
        <w:tc>
          <w:tcPr>
            <w:tcW w:w="843" w:type="dxa"/>
            <w:shd w:val="clear" w:color="auto" w:fill="auto"/>
            <w:vAlign w:val="center"/>
          </w:tcPr>
          <w:p w:rsidR="00DB31A4" w:rsidRDefault="00DB31A4">
            <w:pPr>
              <w:widowControl/>
              <w:snapToGrid w:val="0"/>
              <w:jc w:val="center"/>
              <w:rPr>
                <w:kern w:val="0"/>
                <w:sz w:val="24"/>
                <w:szCs w:val="21"/>
              </w:rPr>
            </w:pPr>
          </w:p>
        </w:tc>
      </w:tr>
      <w:tr w:rsidR="00DB31A4">
        <w:trPr>
          <w:jc w:val="center"/>
        </w:trPr>
        <w:tc>
          <w:tcPr>
            <w:tcW w:w="843" w:type="dxa"/>
            <w:shd w:val="clear" w:color="auto" w:fill="auto"/>
            <w:vAlign w:val="center"/>
          </w:tcPr>
          <w:p w:rsidR="00DB31A4" w:rsidRDefault="00DB31A4">
            <w:pPr>
              <w:widowControl/>
              <w:snapToGrid w:val="0"/>
              <w:jc w:val="center"/>
              <w:rPr>
                <w:kern w:val="0"/>
                <w:sz w:val="24"/>
                <w:szCs w:val="21"/>
              </w:rPr>
            </w:pPr>
          </w:p>
        </w:tc>
        <w:tc>
          <w:tcPr>
            <w:tcW w:w="3922" w:type="dxa"/>
            <w:shd w:val="clear" w:color="auto" w:fill="auto"/>
            <w:vAlign w:val="center"/>
          </w:tcPr>
          <w:p w:rsidR="00DB31A4" w:rsidRDefault="00DB31A4">
            <w:pPr>
              <w:widowControl/>
              <w:snapToGrid w:val="0"/>
              <w:jc w:val="center"/>
              <w:rPr>
                <w:kern w:val="0"/>
                <w:sz w:val="24"/>
                <w:szCs w:val="21"/>
              </w:rPr>
            </w:pPr>
          </w:p>
        </w:tc>
        <w:tc>
          <w:tcPr>
            <w:tcW w:w="2438" w:type="dxa"/>
            <w:shd w:val="clear" w:color="auto" w:fill="auto"/>
            <w:vAlign w:val="center"/>
          </w:tcPr>
          <w:p w:rsidR="00DB31A4" w:rsidRDefault="00DB31A4">
            <w:pPr>
              <w:widowControl/>
              <w:snapToGrid w:val="0"/>
              <w:jc w:val="center"/>
              <w:rPr>
                <w:kern w:val="0"/>
                <w:sz w:val="24"/>
                <w:szCs w:val="21"/>
              </w:rPr>
            </w:pPr>
          </w:p>
        </w:tc>
        <w:tc>
          <w:tcPr>
            <w:tcW w:w="1289" w:type="dxa"/>
            <w:shd w:val="clear" w:color="auto" w:fill="auto"/>
            <w:vAlign w:val="center"/>
          </w:tcPr>
          <w:p w:rsidR="00DB31A4" w:rsidRDefault="00DB31A4">
            <w:pPr>
              <w:widowControl/>
              <w:snapToGrid w:val="0"/>
              <w:jc w:val="center"/>
              <w:rPr>
                <w:kern w:val="0"/>
                <w:sz w:val="24"/>
                <w:szCs w:val="21"/>
              </w:rPr>
            </w:pPr>
          </w:p>
        </w:tc>
        <w:tc>
          <w:tcPr>
            <w:tcW w:w="843" w:type="dxa"/>
            <w:shd w:val="clear" w:color="auto" w:fill="auto"/>
            <w:vAlign w:val="center"/>
          </w:tcPr>
          <w:p w:rsidR="00DB31A4" w:rsidRDefault="00DB31A4">
            <w:pPr>
              <w:widowControl/>
              <w:snapToGrid w:val="0"/>
              <w:jc w:val="center"/>
              <w:rPr>
                <w:kern w:val="0"/>
                <w:sz w:val="24"/>
                <w:szCs w:val="21"/>
              </w:rPr>
            </w:pPr>
          </w:p>
        </w:tc>
      </w:tr>
      <w:tr w:rsidR="00DB31A4">
        <w:trPr>
          <w:jc w:val="center"/>
        </w:trPr>
        <w:tc>
          <w:tcPr>
            <w:tcW w:w="843" w:type="dxa"/>
            <w:shd w:val="clear" w:color="auto" w:fill="auto"/>
            <w:vAlign w:val="center"/>
          </w:tcPr>
          <w:p w:rsidR="00DB31A4" w:rsidRDefault="00DB31A4">
            <w:pPr>
              <w:widowControl/>
              <w:snapToGrid w:val="0"/>
              <w:jc w:val="center"/>
              <w:rPr>
                <w:kern w:val="0"/>
                <w:sz w:val="24"/>
                <w:szCs w:val="21"/>
              </w:rPr>
            </w:pPr>
          </w:p>
        </w:tc>
        <w:tc>
          <w:tcPr>
            <w:tcW w:w="3922" w:type="dxa"/>
            <w:shd w:val="clear" w:color="auto" w:fill="auto"/>
            <w:vAlign w:val="center"/>
          </w:tcPr>
          <w:p w:rsidR="00DB31A4" w:rsidRDefault="00DB31A4">
            <w:pPr>
              <w:widowControl/>
              <w:snapToGrid w:val="0"/>
              <w:jc w:val="center"/>
              <w:rPr>
                <w:kern w:val="0"/>
                <w:sz w:val="24"/>
                <w:szCs w:val="21"/>
              </w:rPr>
            </w:pPr>
          </w:p>
        </w:tc>
        <w:tc>
          <w:tcPr>
            <w:tcW w:w="2438" w:type="dxa"/>
            <w:shd w:val="clear" w:color="auto" w:fill="auto"/>
            <w:vAlign w:val="center"/>
          </w:tcPr>
          <w:p w:rsidR="00DB31A4" w:rsidRDefault="00DB31A4">
            <w:pPr>
              <w:widowControl/>
              <w:snapToGrid w:val="0"/>
              <w:jc w:val="center"/>
              <w:rPr>
                <w:kern w:val="0"/>
                <w:sz w:val="24"/>
                <w:szCs w:val="21"/>
              </w:rPr>
            </w:pPr>
          </w:p>
        </w:tc>
        <w:tc>
          <w:tcPr>
            <w:tcW w:w="1289" w:type="dxa"/>
            <w:shd w:val="clear" w:color="auto" w:fill="auto"/>
            <w:vAlign w:val="center"/>
          </w:tcPr>
          <w:p w:rsidR="00DB31A4" w:rsidRDefault="00DB31A4">
            <w:pPr>
              <w:widowControl/>
              <w:snapToGrid w:val="0"/>
              <w:jc w:val="center"/>
              <w:rPr>
                <w:kern w:val="0"/>
                <w:sz w:val="24"/>
                <w:szCs w:val="21"/>
              </w:rPr>
            </w:pPr>
          </w:p>
        </w:tc>
        <w:tc>
          <w:tcPr>
            <w:tcW w:w="843" w:type="dxa"/>
            <w:shd w:val="clear" w:color="auto" w:fill="auto"/>
            <w:vAlign w:val="center"/>
          </w:tcPr>
          <w:p w:rsidR="00DB31A4" w:rsidRDefault="00DB31A4">
            <w:pPr>
              <w:widowControl/>
              <w:snapToGrid w:val="0"/>
              <w:jc w:val="center"/>
              <w:rPr>
                <w:kern w:val="0"/>
                <w:sz w:val="24"/>
                <w:szCs w:val="21"/>
              </w:rPr>
            </w:pPr>
          </w:p>
        </w:tc>
      </w:tr>
      <w:tr w:rsidR="00DB31A4">
        <w:trPr>
          <w:jc w:val="center"/>
        </w:trPr>
        <w:tc>
          <w:tcPr>
            <w:tcW w:w="843" w:type="dxa"/>
            <w:shd w:val="clear" w:color="auto" w:fill="auto"/>
            <w:vAlign w:val="center"/>
          </w:tcPr>
          <w:p w:rsidR="00DB31A4" w:rsidRDefault="00DB31A4">
            <w:pPr>
              <w:widowControl/>
              <w:snapToGrid w:val="0"/>
              <w:jc w:val="center"/>
              <w:rPr>
                <w:kern w:val="0"/>
                <w:sz w:val="24"/>
                <w:szCs w:val="21"/>
              </w:rPr>
            </w:pPr>
          </w:p>
        </w:tc>
        <w:tc>
          <w:tcPr>
            <w:tcW w:w="3922" w:type="dxa"/>
            <w:shd w:val="clear" w:color="auto" w:fill="auto"/>
            <w:vAlign w:val="center"/>
          </w:tcPr>
          <w:p w:rsidR="00DB31A4" w:rsidRDefault="00DB31A4">
            <w:pPr>
              <w:widowControl/>
              <w:snapToGrid w:val="0"/>
              <w:jc w:val="center"/>
              <w:rPr>
                <w:kern w:val="0"/>
                <w:sz w:val="24"/>
                <w:szCs w:val="21"/>
              </w:rPr>
            </w:pPr>
          </w:p>
        </w:tc>
        <w:tc>
          <w:tcPr>
            <w:tcW w:w="2438" w:type="dxa"/>
            <w:shd w:val="clear" w:color="auto" w:fill="auto"/>
            <w:vAlign w:val="center"/>
          </w:tcPr>
          <w:p w:rsidR="00DB31A4" w:rsidRDefault="00DB31A4">
            <w:pPr>
              <w:widowControl/>
              <w:snapToGrid w:val="0"/>
              <w:jc w:val="center"/>
              <w:rPr>
                <w:kern w:val="0"/>
                <w:sz w:val="24"/>
                <w:szCs w:val="21"/>
              </w:rPr>
            </w:pPr>
          </w:p>
        </w:tc>
        <w:tc>
          <w:tcPr>
            <w:tcW w:w="1289" w:type="dxa"/>
            <w:shd w:val="clear" w:color="auto" w:fill="auto"/>
            <w:vAlign w:val="center"/>
          </w:tcPr>
          <w:p w:rsidR="00DB31A4" w:rsidRDefault="00DB31A4">
            <w:pPr>
              <w:widowControl/>
              <w:snapToGrid w:val="0"/>
              <w:jc w:val="center"/>
              <w:rPr>
                <w:kern w:val="0"/>
                <w:sz w:val="24"/>
                <w:szCs w:val="21"/>
              </w:rPr>
            </w:pPr>
          </w:p>
        </w:tc>
        <w:tc>
          <w:tcPr>
            <w:tcW w:w="843" w:type="dxa"/>
            <w:shd w:val="clear" w:color="auto" w:fill="auto"/>
            <w:vAlign w:val="center"/>
          </w:tcPr>
          <w:p w:rsidR="00DB31A4" w:rsidRDefault="00DB31A4">
            <w:pPr>
              <w:widowControl/>
              <w:snapToGrid w:val="0"/>
              <w:jc w:val="center"/>
              <w:rPr>
                <w:kern w:val="0"/>
                <w:sz w:val="24"/>
                <w:szCs w:val="21"/>
              </w:rPr>
            </w:pPr>
          </w:p>
        </w:tc>
      </w:tr>
      <w:tr w:rsidR="00DB31A4">
        <w:trPr>
          <w:jc w:val="center"/>
        </w:trPr>
        <w:tc>
          <w:tcPr>
            <w:tcW w:w="843" w:type="dxa"/>
            <w:shd w:val="clear" w:color="auto" w:fill="auto"/>
            <w:vAlign w:val="center"/>
          </w:tcPr>
          <w:p w:rsidR="00DB31A4" w:rsidRDefault="00DB31A4">
            <w:pPr>
              <w:widowControl/>
              <w:snapToGrid w:val="0"/>
              <w:jc w:val="center"/>
              <w:rPr>
                <w:kern w:val="0"/>
                <w:sz w:val="24"/>
                <w:szCs w:val="21"/>
              </w:rPr>
            </w:pPr>
          </w:p>
        </w:tc>
        <w:tc>
          <w:tcPr>
            <w:tcW w:w="3922" w:type="dxa"/>
            <w:shd w:val="clear" w:color="auto" w:fill="auto"/>
            <w:vAlign w:val="center"/>
          </w:tcPr>
          <w:p w:rsidR="00DB31A4" w:rsidRDefault="00DB31A4">
            <w:pPr>
              <w:widowControl/>
              <w:snapToGrid w:val="0"/>
              <w:jc w:val="center"/>
              <w:rPr>
                <w:kern w:val="0"/>
                <w:sz w:val="24"/>
                <w:szCs w:val="21"/>
              </w:rPr>
            </w:pPr>
          </w:p>
        </w:tc>
        <w:tc>
          <w:tcPr>
            <w:tcW w:w="2438" w:type="dxa"/>
            <w:shd w:val="clear" w:color="auto" w:fill="auto"/>
            <w:vAlign w:val="center"/>
          </w:tcPr>
          <w:p w:rsidR="00DB31A4" w:rsidRDefault="00DB31A4">
            <w:pPr>
              <w:widowControl/>
              <w:snapToGrid w:val="0"/>
              <w:jc w:val="center"/>
              <w:rPr>
                <w:kern w:val="0"/>
                <w:sz w:val="24"/>
                <w:szCs w:val="21"/>
              </w:rPr>
            </w:pPr>
          </w:p>
        </w:tc>
        <w:tc>
          <w:tcPr>
            <w:tcW w:w="1289" w:type="dxa"/>
            <w:shd w:val="clear" w:color="auto" w:fill="auto"/>
            <w:vAlign w:val="center"/>
          </w:tcPr>
          <w:p w:rsidR="00DB31A4" w:rsidRDefault="00DB31A4">
            <w:pPr>
              <w:widowControl/>
              <w:snapToGrid w:val="0"/>
              <w:jc w:val="center"/>
              <w:rPr>
                <w:kern w:val="0"/>
                <w:sz w:val="24"/>
                <w:szCs w:val="21"/>
              </w:rPr>
            </w:pPr>
          </w:p>
        </w:tc>
        <w:tc>
          <w:tcPr>
            <w:tcW w:w="843" w:type="dxa"/>
            <w:shd w:val="clear" w:color="auto" w:fill="auto"/>
            <w:vAlign w:val="center"/>
          </w:tcPr>
          <w:p w:rsidR="00DB31A4" w:rsidRDefault="00DB31A4">
            <w:pPr>
              <w:widowControl/>
              <w:snapToGrid w:val="0"/>
              <w:jc w:val="center"/>
              <w:rPr>
                <w:kern w:val="0"/>
                <w:sz w:val="24"/>
                <w:szCs w:val="21"/>
              </w:rPr>
            </w:pPr>
          </w:p>
        </w:tc>
      </w:tr>
    </w:tbl>
    <w:p w:rsidR="00DB31A4" w:rsidRDefault="005D72A2">
      <w:pPr>
        <w:spacing w:line="620" w:lineRule="exact"/>
        <w:rPr>
          <w:sz w:val="24"/>
        </w:rPr>
      </w:pPr>
      <w:r>
        <w:rPr>
          <w:sz w:val="24"/>
        </w:rPr>
        <w:t>注：</w:t>
      </w:r>
    </w:p>
    <w:p w:rsidR="00DB31A4" w:rsidRDefault="005D72A2">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DB31A4" w:rsidRDefault="005D72A2">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DB31A4" w:rsidRDefault="005D72A2">
      <w:pPr>
        <w:spacing w:line="360" w:lineRule="auto"/>
        <w:rPr>
          <w:sz w:val="24"/>
        </w:rPr>
      </w:pPr>
      <w:r>
        <w:rPr>
          <w:sz w:val="24"/>
        </w:rPr>
        <w:t xml:space="preserve">3. </w:t>
      </w:r>
      <w:r>
        <w:rPr>
          <w:sz w:val="24"/>
        </w:rPr>
        <w:t>偏离说明指招标要求与磋商应答之间的不同之处。</w:t>
      </w:r>
    </w:p>
    <w:p w:rsidR="00DB31A4" w:rsidRDefault="005D72A2">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DB31A4" w:rsidRDefault="00DB31A4">
      <w:pPr>
        <w:spacing w:line="360" w:lineRule="auto"/>
        <w:rPr>
          <w:sz w:val="24"/>
        </w:rPr>
      </w:pPr>
    </w:p>
    <w:p w:rsidR="00DB31A4" w:rsidRDefault="005D72A2">
      <w:pPr>
        <w:spacing w:line="360" w:lineRule="auto"/>
        <w:ind w:firstLineChars="1700" w:firstLine="4080"/>
        <w:rPr>
          <w:sz w:val="24"/>
        </w:rPr>
      </w:pPr>
      <w:r>
        <w:rPr>
          <w:sz w:val="24"/>
        </w:rPr>
        <w:t>供应商名称：</w:t>
      </w:r>
    </w:p>
    <w:p w:rsidR="00DB31A4" w:rsidRDefault="005D72A2">
      <w:pPr>
        <w:spacing w:line="460" w:lineRule="exact"/>
        <w:ind w:left="192" w:firstLineChars="1645" w:firstLine="3948"/>
        <w:rPr>
          <w:sz w:val="24"/>
        </w:rPr>
      </w:pPr>
      <w:r>
        <w:rPr>
          <w:sz w:val="24"/>
        </w:rPr>
        <w:t>日期：年月日</w:t>
      </w:r>
    </w:p>
    <w:p w:rsidR="00DB31A4" w:rsidRDefault="005D72A2">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DB31A4" w:rsidRDefault="005D72A2">
      <w:pPr>
        <w:spacing w:line="560" w:lineRule="exact"/>
        <w:jc w:val="center"/>
        <w:rPr>
          <w:rFonts w:ascii="宋体"/>
          <w:b/>
          <w:sz w:val="24"/>
        </w:rPr>
      </w:pPr>
      <w:r>
        <w:rPr>
          <w:rFonts w:ascii="宋体" w:hint="eastAsia"/>
          <w:b/>
          <w:sz w:val="24"/>
        </w:rPr>
        <w:t>主要相关项目业绩一览表</w:t>
      </w:r>
    </w:p>
    <w:p w:rsidR="00DB31A4" w:rsidRDefault="005D72A2">
      <w:pPr>
        <w:spacing w:line="460" w:lineRule="exact"/>
        <w:rPr>
          <w:sz w:val="24"/>
        </w:rPr>
      </w:pPr>
      <w:r>
        <w:rPr>
          <w:sz w:val="24"/>
        </w:rPr>
        <w:t>项目名称：</w:t>
      </w:r>
    </w:p>
    <w:p w:rsidR="00DB31A4" w:rsidRDefault="005D72A2">
      <w:pPr>
        <w:spacing w:line="460" w:lineRule="exact"/>
        <w:rPr>
          <w:sz w:val="24"/>
        </w:rPr>
      </w:pPr>
      <w:r>
        <w:rPr>
          <w:sz w:val="24"/>
        </w:rPr>
        <w:t>项目编号：</w:t>
      </w:r>
    </w:p>
    <w:p w:rsidR="00DB31A4" w:rsidRDefault="005D72A2">
      <w:pPr>
        <w:spacing w:line="460" w:lineRule="exact"/>
        <w:rPr>
          <w:sz w:val="24"/>
          <w:u w:val="single"/>
        </w:rPr>
      </w:pPr>
      <w:r>
        <w:rPr>
          <w:sz w:val="24"/>
        </w:rPr>
        <w:t>包号：</w:t>
      </w:r>
    </w:p>
    <w:p w:rsidR="00DB31A4" w:rsidRDefault="00DB31A4">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开始日期—</w:t>
            </w:r>
          </w:p>
          <w:p w:rsidR="00DB31A4" w:rsidRDefault="005D72A2">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DB31A4" w:rsidRDefault="005D72A2">
            <w:pPr>
              <w:spacing w:line="500" w:lineRule="exact"/>
              <w:jc w:val="center"/>
              <w:rPr>
                <w:rFonts w:ascii="宋体"/>
                <w:sz w:val="24"/>
              </w:rPr>
            </w:pPr>
            <w:r>
              <w:rPr>
                <w:rFonts w:ascii="宋体" w:hint="eastAsia"/>
                <w:sz w:val="24"/>
              </w:rPr>
              <w:t>合同编号</w:t>
            </w: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r w:rsidR="00DB31A4">
        <w:tc>
          <w:tcPr>
            <w:tcW w:w="876" w:type="dxa"/>
            <w:tcBorders>
              <w:top w:val="single" w:sz="4" w:space="0" w:color="auto"/>
              <w:left w:val="single" w:sz="4" w:space="0" w:color="auto"/>
              <w:bottom w:val="single" w:sz="4" w:space="0" w:color="auto"/>
              <w:right w:val="single" w:sz="4" w:space="0" w:color="auto"/>
            </w:tcBorders>
            <w:vAlign w:val="center"/>
          </w:tcPr>
          <w:p w:rsidR="00DB31A4" w:rsidRDefault="00DB31A4">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B31A4" w:rsidRDefault="00DB31A4">
            <w:pPr>
              <w:spacing w:line="560" w:lineRule="exact"/>
              <w:jc w:val="center"/>
              <w:rPr>
                <w:rFonts w:ascii="宋体"/>
                <w:b/>
                <w:sz w:val="24"/>
              </w:rPr>
            </w:pPr>
          </w:p>
        </w:tc>
      </w:tr>
    </w:tbl>
    <w:p w:rsidR="00DB31A4" w:rsidRDefault="005D72A2">
      <w:pPr>
        <w:spacing w:line="560" w:lineRule="exact"/>
        <w:rPr>
          <w:rFonts w:ascii="宋体"/>
          <w:sz w:val="24"/>
        </w:rPr>
      </w:pPr>
      <w:r>
        <w:rPr>
          <w:rFonts w:ascii="宋体" w:hint="eastAsia"/>
          <w:sz w:val="24"/>
        </w:rPr>
        <w:t>备注：供应商所列业绩应按第二部分的要求将证明材料按顺序附后。</w:t>
      </w:r>
    </w:p>
    <w:p w:rsidR="00DB31A4" w:rsidRDefault="00DB31A4">
      <w:pPr>
        <w:spacing w:line="560" w:lineRule="exact"/>
        <w:rPr>
          <w:rFonts w:ascii="宋体"/>
          <w:sz w:val="24"/>
        </w:rPr>
      </w:pPr>
    </w:p>
    <w:p w:rsidR="00DB31A4" w:rsidRDefault="005D72A2">
      <w:pPr>
        <w:spacing w:line="360" w:lineRule="auto"/>
        <w:rPr>
          <w:sz w:val="24"/>
        </w:rPr>
      </w:pPr>
      <w:r>
        <w:rPr>
          <w:sz w:val="24"/>
        </w:rPr>
        <w:t>供应商名称：</w:t>
      </w:r>
    </w:p>
    <w:p w:rsidR="00DB31A4" w:rsidRDefault="005D72A2">
      <w:pPr>
        <w:spacing w:line="460" w:lineRule="exact"/>
        <w:rPr>
          <w:sz w:val="24"/>
        </w:rPr>
      </w:pPr>
      <w:r>
        <w:rPr>
          <w:sz w:val="24"/>
        </w:rPr>
        <w:t>日期：年月日</w:t>
      </w:r>
    </w:p>
    <w:p w:rsidR="00DB31A4" w:rsidRDefault="005D72A2">
      <w:pPr>
        <w:widowControl/>
        <w:jc w:val="left"/>
        <w:rPr>
          <w:sz w:val="24"/>
        </w:rPr>
      </w:pPr>
      <w:r>
        <w:rPr>
          <w:sz w:val="24"/>
        </w:rPr>
        <w:br w:type="page"/>
      </w:r>
    </w:p>
    <w:p w:rsidR="00DB31A4" w:rsidRDefault="005D72A2">
      <w:pPr>
        <w:spacing w:line="460" w:lineRule="exact"/>
        <w:rPr>
          <w:b/>
          <w:sz w:val="24"/>
        </w:rPr>
      </w:pPr>
      <w:r>
        <w:rPr>
          <w:b/>
          <w:sz w:val="24"/>
        </w:rPr>
        <w:lastRenderedPageBreak/>
        <w:t>附件</w:t>
      </w:r>
      <w:r>
        <w:rPr>
          <w:b/>
          <w:sz w:val="24"/>
        </w:rPr>
        <w:t>5</w:t>
      </w:r>
      <w:r>
        <w:rPr>
          <w:b/>
          <w:sz w:val="24"/>
        </w:rPr>
        <w:t>：评分因素中要求的各项方案、证明材料等</w:t>
      </w:r>
    </w:p>
    <w:p w:rsidR="00DB31A4" w:rsidRDefault="005D72A2">
      <w:pPr>
        <w:spacing w:line="620" w:lineRule="exact"/>
        <w:rPr>
          <w:b/>
          <w:sz w:val="24"/>
        </w:rPr>
      </w:pPr>
      <w:r>
        <w:rPr>
          <w:b/>
          <w:sz w:val="24"/>
        </w:rPr>
        <w:br w:type="page"/>
      </w:r>
      <w:r>
        <w:rPr>
          <w:b/>
          <w:sz w:val="24"/>
        </w:rPr>
        <w:lastRenderedPageBreak/>
        <w:t>附件</w:t>
      </w:r>
      <w:r>
        <w:rPr>
          <w:b/>
          <w:sz w:val="24"/>
        </w:rPr>
        <w:t>6</w:t>
      </w:r>
    </w:p>
    <w:p w:rsidR="00DB31A4" w:rsidRDefault="005D72A2">
      <w:pPr>
        <w:autoSpaceDE w:val="0"/>
        <w:autoSpaceDN w:val="0"/>
        <w:spacing w:line="480" w:lineRule="auto"/>
        <w:jc w:val="center"/>
        <w:rPr>
          <w:sz w:val="24"/>
          <w:szCs w:val="24"/>
        </w:rPr>
      </w:pPr>
      <w:bookmarkStart w:id="8" w:name="OLE_LINK13"/>
      <w:bookmarkStart w:id="9" w:name="OLE_LINK14"/>
      <w:r>
        <w:rPr>
          <w:rFonts w:hint="eastAsia"/>
          <w:b/>
          <w:sz w:val="24"/>
          <w:szCs w:val="24"/>
        </w:rPr>
        <w:t>中小企业声明函（服务）</w:t>
      </w:r>
    </w:p>
    <w:p w:rsidR="00DB31A4" w:rsidRDefault="005D72A2">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DB31A4" w:rsidRDefault="005D72A2">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DB31A4" w:rsidRDefault="005D72A2">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DB31A4" w:rsidRDefault="005D72A2">
      <w:pPr>
        <w:autoSpaceDE w:val="0"/>
        <w:autoSpaceDN w:val="0"/>
        <w:spacing w:line="500" w:lineRule="exact"/>
        <w:ind w:left="641"/>
        <w:jc w:val="left"/>
        <w:rPr>
          <w:sz w:val="24"/>
          <w:szCs w:val="24"/>
        </w:rPr>
      </w:pPr>
      <w:r>
        <w:rPr>
          <w:sz w:val="24"/>
          <w:szCs w:val="24"/>
        </w:rPr>
        <w:t>……</w:t>
      </w:r>
    </w:p>
    <w:p w:rsidR="00DB31A4" w:rsidRDefault="005D72A2">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DB31A4" w:rsidRDefault="005D72A2">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DB31A4" w:rsidRDefault="005D72A2">
      <w:pPr>
        <w:autoSpaceDE w:val="0"/>
        <w:autoSpaceDN w:val="0"/>
        <w:spacing w:line="500" w:lineRule="exact"/>
        <w:ind w:left="3840"/>
        <w:jc w:val="left"/>
        <w:rPr>
          <w:sz w:val="24"/>
          <w:szCs w:val="24"/>
        </w:rPr>
      </w:pPr>
      <w:r>
        <w:rPr>
          <w:rFonts w:hint="eastAsia"/>
          <w:sz w:val="24"/>
          <w:szCs w:val="24"/>
        </w:rPr>
        <w:t>供应商名称：</w:t>
      </w:r>
    </w:p>
    <w:p w:rsidR="00DB31A4" w:rsidRDefault="005D72A2">
      <w:pPr>
        <w:autoSpaceDE w:val="0"/>
        <w:autoSpaceDN w:val="0"/>
        <w:spacing w:line="500" w:lineRule="exact"/>
        <w:ind w:left="3840"/>
        <w:jc w:val="left"/>
        <w:rPr>
          <w:sz w:val="32"/>
        </w:rPr>
      </w:pPr>
      <w:r>
        <w:rPr>
          <w:rFonts w:hint="eastAsia"/>
          <w:sz w:val="24"/>
          <w:szCs w:val="24"/>
        </w:rPr>
        <w:t>日期：</w:t>
      </w:r>
    </w:p>
    <w:p w:rsidR="00DB31A4" w:rsidRDefault="005D72A2">
      <w:pPr>
        <w:spacing w:line="360" w:lineRule="auto"/>
        <w:ind w:right="84" w:firstLineChars="100" w:firstLine="241"/>
        <w:rPr>
          <w:b/>
          <w:sz w:val="24"/>
          <w:szCs w:val="24"/>
        </w:rPr>
      </w:pPr>
      <w:r>
        <w:rPr>
          <w:rFonts w:hint="eastAsia"/>
          <w:b/>
          <w:sz w:val="24"/>
          <w:szCs w:val="24"/>
        </w:rPr>
        <w:t>注：</w:t>
      </w:r>
    </w:p>
    <w:p w:rsidR="00DB31A4" w:rsidRDefault="005D72A2">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DB31A4" w:rsidRDefault="005D72A2">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DB31A4" w:rsidRDefault="005D72A2">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DB31A4" w:rsidRDefault="005D72A2">
      <w:pPr>
        <w:autoSpaceDN w:val="0"/>
        <w:spacing w:line="360" w:lineRule="auto"/>
        <w:rPr>
          <w:b/>
          <w:bCs/>
          <w:sz w:val="24"/>
        </w:rPr>
      </w:pPr>
      <w:r>
        <w:rPr>
          <w:rFonts w:hint="eastAsia"/>
          <w:b/>
          <w:bCs/>
          <w:sz w:val="24"/>
        </w:rPr>
        <w:lastRenderedPageBreak/>
        <w:t>附件</w:t>
      </w:r>
      <w:r>
        <w:rPr>
          <w:rFonts w:hint="eastAsia"/>
          <w:b/>
          <w:bCs/>
          <w:sz w:val="24"/>
        </w:rPr>
        <w:t>7</w:t>
      </w:r>
    </w:p>
    <w:p w:rsidR="00DB31A4" w:rsidRDefault="005D72A2">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DB31A4" w:rsidRDefault="00DB31A4">
      <w:pPr>
        <w:autoSpaceDN w:val="0"/>
        <w:spacing w:line="360" w:lineRule="auto"/>
        <w:rPr>
          <w:b/>
          <w:bCs/>
          <w:sz w:val="24"/>
        </w:rPr>
      </w:pPr>
    </w:p>
    <w:p w:rsidR="00DB31A4" w:rsidRDefault="005D72A2">
      <w:pPr>
        <w:autoSpaceDN w:val="0"/>
        <w:spacing w:line="360" w:lineRule="auto"/>
        <w:jc w:val="center"/>
        <w:rPr>
          <w:b/>
          <w:bCs/>
          <w:sz w:val="24"/>
        </w:rPr>
      </w:pPr>
      <w:r>
        <w:rPr>
          <w:rFonts w:hint="eastAsia"/>
          <w:b/>
          <w:bCs/>
          <w:sz w:val="24"/>
        </w:rPr>
        <w:t>残疾人福利性单位声明函</w:t>
      </w:r>
    </w:p>
    <w:bookmarkEnd w:id="8"/>
    <w:bookmarkEnd w:id="9"/>
    <w:p w:rsidR="00DB31A4" w:rsidRDefault="00DB31A4">
      <w:pPr>
        <w:spacing w:line="588" w:lineRule="exact"/>
        <w:rPr>
          <w:rFonts w:ascii="仿宋_GB2312" w:eastAsia="仿宋_GB2312"/>
          <w:b/>
          <w:spacing w:val="6"/>
          <w:sz w:val="30"/>
          <w:szCs w:val="30"/>
        </w:rPr>
      </w:pPr>
    </w:p>
    <w:p w:rsidR="00DB31A4" w:rsidRDefault="005D72A2">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DB31A4" w:rsidRDefault="005D72A2">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DB31A4" w:rsidRDefault="00DB31A4">
      <w:pPr>
        <w:snapToGrid w:val="0"/>
        <w:spacing w:line="360" w:lineRule="auto"/>
        <w:ind w:firstLineChars="200" w:firstLine="480"/>
        <w:rPr>
          <w:sz w:val="24"/>
          <w:szCs w:val="21"/>
        </w:rPr>
      </w:pPr>
    </w:p>
    <w:p w:rsidR="00DB31A4" w:rsidRDefault="00DB31A4">
      <w:pPr>
        <w:snapToGrid w:val="0"/>
        <w:spacing w:line="360" w:lineRule="auto"/>
        <w:ind w:firstLineChars="200" w:firstLine="480"/>
        <w:rPr>
          <w:sz w:val="24"/>
          <w:szCs w:val="21"/>
        </w:rPr>
      </w:pPr>
    </w:p>
    <w:p w:rsidR="00DB31A4" w:rsidRDefault="00DB31A4">
      <w:pPr>
        <w:snapToGrid w:val="0"/>
        <w:spacing w:line="360" w:lineRule="auto"/>
        <w:ind w:firstLineChars="200" w:firstLine="480"/>
        <w:rPr>
          <w:sz w:val="24"/>
          <w:szCs w:val="21"/>
        </w:rPr>
      </w:pPr>
    </w:p>
    <w:p w:rsidR="00DB31A4" w:rsidRDefault="00DB31A4">
      <w:pPr>
        <w:snapToGrid w:val="0"/>
        <w:spacing w:line="360" w:lineRule="auto"/>
        <w:ind w:firstLineChars="200" w:firstLine="480"/>
        <w:rPr>
          <w:sz w:val="24"/>
          <w:szCs w:val="21"/>
        </w:rPr>
      </w:pPr>
    </w:p>
    <w:p w:rsidR="00DB31A4" w:rsidRDefault="005D72A2">
      <w:pPr>
        <w:snapToGrid w:val="0"/>
        <w:spacing w:line="360" w:lineRule="auto"/>
        <w:ind w:firstLineChars="200" w:firstLine="480"/>
        <w:jc w:val="left"/>
        <w:rPr>
          <w:sz w:val="24"/>
          <w:szCs w:val="21"/>
        </w:rPr>
      </w:pPr>
      <w:r>
        <w:rPr>
          <w:rFonts w:hint="eastAsia"/>
          <w:sz w:val="24"/>
          <w:szCs w:val="21"/>
        </w:rPr>
        <w:t>供应商名称：</w:t>
      </w:r>
    </w:p>
    <w:p w:rsidR="00DB31A4" w:rsidRDefault="00DB31A4">
      <w:pPr>
        <w:snapToGrid w:val="0"/>
        <w:spacing w:line="360" w:lineRule="auto"/>
        <w:ind w:firstLineChars="200" w:firstLine="480"/>
        <w:jc w:val="left"/>
        <w:rPr>
          <w:sz w:val="24"/>
          <w:szCs w:val="21"/>
        </w:rPr>
      </w:pPr>
    </w:p>
    <w:p w:rsidR="00DB31A4" w:rsidRDefault="005D72A2">
      <w:pPr>
        <w:snapToGrid w:val="0"/>
        <w:spacing w:line="360" w:lineRule="auto"/>
        <w:ind w:firstLineChars="200" w:firstLine="480"/>
        <w:jc w:val="left"/>
        <w:rPr>
          <w:sz w:val="24"/>
          <w:szCs w:val="21"/>
        </w:rPr>
      </w:pPr>
      <w:r>
        <w:rPr>
          <w:rFonts w:hint="eastAsia"/>
          <w:sz w:val="24"/>
          <w:szCs w:val="21"/>
        </w:rPr>
        <w:t>日期：年月日</w:t>
      </w:r>
    </w:p>
    <w:p w:rsidR="00DB31A4" w:rsidRDefault="00DB31A4">
      <w:pPr>
        <w:snapToGrid w:val="0"/>
        <w:spacing w:line="360" w:lineRule="auto"/>
        <w:ind w:firstLineChars="200" w:firstLine="480"/>
        <w:jc w:val="left"/>
        <w:rPr>
          <w:sz w:val="24"/>
          <w:szCs w:val="21"/>
        </w:rPr>
      </w:pPr>
    </w:p>
    <w:p w:rsidR="00DB31A4" w:rsidRDefault="005D72A2">
      <w:pPr>
        <w:snapToGrid w:val="0"/>
        <w:spacing w:line="360" w:lineRule="auto"/>
        <w:ind w:firstLineChars="200" w:firstLine="480"/>
        <w:rPr>
          <w:sz w:val="24"/>
          <w:szCs w:val="21"/>
        </w:rPr>
      </w:pPr>
      <w:r>
        <w:rPr>
          <w:rFonts w:hint="eastAsia"/>
          <w:sz w:val="24"/>
          <w:szCs w:val="21"/>
        </w:rPr>
        <w:t>注：</w:t>
      </w:r>
    </w:p>
    <w:p w:rsidR="00DB31A4" w:rsidRDefault="005D72A2">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DB31A4" w:rsidRDefault="005D72A2">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DB31A4" w:rsidRDefault="00DB31A4">
      <w:pPr>
        <w:snapToGrid w:val="0"/>
        <w:spacing w:line="360" w:lineRule="auto"/>
        <w:ind w:firstLineChars="200" w:firstLine="480"/>
        <w:rPr>
          <w:sz w:val="24"/>
          <w:szCs w:val="21"/>
        </w:rPr>
      </w:pPr>
    </w:p>
    <w:p w:rsidR="00DB31A4" w:rsidRDefault="005D72A2">
      <w:pPr>
        <w:tabs>
          <w:tab w:val="left" w:pos="360"/>
        </w:tabs>
        <w:spacing w:line="360" w:lineRule="auto"/>
        <w:ind w:firstLineChars="200" w:firstLine="420"/>
        <w:rPr>
          <w:b/>
          <w:bCs/>
          <w:sz w:val="24"/>
        </w:rPr>
      </w:pPr>
      <w:r>
        <w:rPr>
          <w:szCs w:val="21"/>
        </w:rPr>
        <w:br w:type="page"/>
      </w:r>
      <w:r>
        <w:rPr>
          <w:b/>
          <w:sz w:val="24"/>
        </w:rPr>
        <w:lastRenderedPageBreak/>
        <w:t>附件</w:t>
      </w:r>
      <w:r>
        <w:rPr>
          <w:rFonts w:hint="eastAsia"/>
          <w:b/>
          <w:sz w:val="24"/>
        </w:rPr>
        <w:t>8</w:t>
      </w:r>
      <w:r>
        <w:rPr>
          <w:b/>
          <w:sz w:val="24"/>
        </w:rPr>
        <w:t>：</w:t>
      </w:r>
    </w:p>
    <w:p w:rsidR="00DB31A4" w:rsidRDefault="005D72A2">
      <w:pPr>
        <w:tabs>
          <w:tab w:val="left" w:pos="360"/>
        </w:tabs>
        <w:spacing w:line="360" w:lineRule="auto"/>
        <w:jc w:val="center"/>
        <w:rPr>
          <w:b/>
          <w:bCs/>
          <w:sz w:val="24"/>
        </w:rPr>
      </w:pPr>
      <w:r>
        <w:rPr>
          <w:rFonts w:hint="eastAsia"/>
          <w:b/>
          <w:bCs/>
          <w:sz w:val="24"/>
        </w:rPr>
        <w:t>书面</w:t>
      </w:r>
      <w:r>
        <w:rPr>
          <w:b/>
          <w:bCs/>
          <w:sz w:val="24"/>
        </w:rPr>
        <w:t>声明</w:t>
      </w:r>
    </w:p>
    <w:p w:rsidR="00DB31A4" w:rsidRDefault="00DB31A4">
      <w:pPr>
        <w:pStyle w:val="af1"/>
        <w:tabs>
          <w:tab w:val="left" w:pos="360"/>
        </w:tabs>
        <w:spacing w:line="360" w:lineRule="auto"/>
        <w:ind w:firstLine="480"/>
        <w:rPr>
          <w:sz w:val="24"/>
        </w:rPr>
      </w:pPr>
    </w:p>
    <w:p w:rsidR="00DB31A4" w:rsidRDefault="005D72A2">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DB31A4" w:rsidRDefault="005D72A2">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DB31A4" w:rsidRDefault="00DB31A4">
      <w:pPr>
        <w:pStyle w:val="af1"/>
        <w:tabs>
          <w:tab w:val="left" w:pos="360"/>
        </w:tabs>
        <w:spacing w:line="360" w:lineRule="auto"/>
        <w:ind w:firstLine="480"/>
        <w:rPr>
          <w:sz w:val="24"/>
        </w:rPr>
      </w:pPr>
    </w:p>
    <w:p w:rsidR="00DB31A4" w:rsidRDefault="00DB31A4">
      <w:pPr>
        <w:pStyle w:val="af1"/>
        <w:tabs>
          <w:tab w:val="left" w:pos="360"/>
        </w:tabs>
        <w:spacing w:line="360" w:lineRule="auto"/>
        <w:ind w:firstLine="480"/>
        <w:rPr>
          <w:sz w:val="24"/>
        </w:rPr>
      </w:pPr>
    </w:p>
    <w:p w:rsidR="00DB31A4" w:rsidRDefault="005D72A2">
      <w:pPr>
        <w:autoSpaceDE w:val="0"/>
        <w:autoSpaceDN w:val="0"/>
        <w:spacing w:line="500" w:lineRule="exact"/>
        <w:ind w:left="3840"/>
        <w:jc w:val="left"/>
        <w:rPr>
          <w:sz w:val="24"/>
          <w:szCs w:val="24"/>
        </w:rPr>
      </w:pPr>
      <w:r>
        <w:rPr>
          <w:sz w:val="24"/>
          <w:szCs w:val="24"/>
        </w:rPr>
        <w:t>供应商名称：</w:t>
      </w:r>
    </w:p>
    <w:p w:rsidR="00DB31A4" w:rsidRDefault="00DB31A4">
      <w:pPr>
        <w:autoSpaceDE w:val="0"/>
        <w:autoSpaceDN w:val="0"/>
        <w:spacing w:line="500" w:lineRule="exact"/>
        <w:ind w:left="3840"/>
        <w:jc w:val="left"/>
        <w:rPr>
          <w:sz w:val="24"/>
          <w:szCs w:val="24"/>
        </w:rPr>
      </w:pPr>
    </w:p>
    <w:p w:rsidR="00DB31A4" w:rsidRDefault="005D72A2">
      <w:pPr>
        <w:autoSpaceDE w:val="0"/>
        <w:autoSpaceDN w:val="0"/>
        <w:spacing w:line="500" w:lineRule="exact"/>
        <w:ind w:left="3840"/>
        <w:jc w:val="left"/>
        <w:rPr>
          <w:sz w:val="24"/>
          <w:szCs w:val="24"/>
        </w:rPr>
      </w:pPr>
      <w:r>
        <w:rPr>
          <w:sz w:val="24"/>
          <w:szCs w:val="24"/>
        </w:rPr>
        <w:t>日期：</w:t>
      </w:r>
    </w:p>
    <w:p w:rsidR="00DB31A4" w:rsidRDefault="00DB31A4">
      <w:pPr>
        <w:autoSpaceDE w:val="0"/>
        <w:autoSpaceDN w:val="0"/>
        <w:spacing w:line="500" w:lineRule="exact"/>
        <w:ind w:left="3840"/>
        <w:jc w:val="left"/>
        <w:rPr>
          <w:sz w:val="24"/>
          <w:szCs w:val="24"/>
        </w:rPr>
      </w:pPr>
    </w:p>
    <w:p w:rsidR="00DB31A4" w:rsidRDefault="00DB31A4">
      <w:pPr>
        <w:pStyle w:val="af1"/>
        <w:tabs>
          <w:tab w:val="left" w:pos="360"/>
        </w:tabs>
        <w:spacing w:line="360" w:lineRule="auto"/>
        <w:ind w:firstLineChars="0" w:firstLine="0"/>
        <w:rPr>
          <w:sz w:val="24"/>
          <w:u w:val="single"/>
        </w:rPr>
      </w:pPr>
    </w:p>
    <w:p w:rsidR="00DB31A4" w:rsidRDefault="00DB31A4">
      <w:pPr>
        <w:pStyle w:val="af1"/>
        <w:tabs>
          <w:tab w:val="left" w:pos="360"/>
        </w:tabs>
        <w:spacing w:line="360" w:lineRule="auto"/>
        <w:ind w:firstLine="480"/>
        <w:rPr>
          <w:sz w:val="24"/>
        </w:rPr>
      </w:pPr>
    </w:p>
    <w:p w:rsidR="00DB31A4" w:rsidRDefault="00DB31A4">
      <w:pPr>
        <w:pStyle w:val="af1"/>
        <w:spacing w:line="360" w:lineRule="auto"/>
        <w:ind w:firstLineChars="0" w:firstLine="0"/>
        <w:jc w:val="center"/>
        <w:rPr>
          <w:b/>
          <w:sz w:val="24"/>
        </w:rPr>
      </w:pPr>
    </w:p>
    <w:p w:rsidR="00DB31A4" w:rsidRDefault="00DB31A4">
      <w:pPr>
        <w:pStyle w:val="af1"/>
        <w:spacing w:line="360" w:lineRule="auto"/>
        <w:ind w:firstLineChars="0" w:firstLine="0"/>
        <w:jc w:val="center"/>
        <w:rPr>
          <w:b/>
          <w:sz w:val="24"/>
        </w:rPr>
      </w:pPr>
    </w:p>
    <w:p w:rsidR="00DB31A4" w:rsidRDefault="005D72A2">
      <w:pPr>
        <w:pStyle w:val="af1"/>
        <w:spacing w:line="360" w:lineRule="auto"/>
        <w:ind w:firstLineChars="0" w:firstLine="0"/>
        <w:jc w:val="center"/>
        <w:rPr>
          <w:b/>
          <w:sz w:val="24"/>
        </w:rPr>
      </w:pPr>
      <w:r>
        <w:rPr>
          <w:rFonts w:hint="eastAsia"/>
          <w:b/>
          <w:sz w:val="24"/>
        </w:rPr>
        <w:t>证明材料</w:t>
      </w:r>
    </w:p>
    <w:p w:rsidR="00DB31A4" w:rsidRDefault="00DB31A4">
      <w:pPr>
        <w:pStyle w:val="af1"/>
        <w:tabs>
          <w:tab w:val="left" w:pos="360"/>
        </w:tabs>
        <w:spacing w:line="360" w:lineRule="auto"/>
        <w:ind w:firstLine="480"/>
        <w:rPr>
          <w:sz w:val="24"/>
        </w:rPr>
      </w:pPr>
    </w:p>
    <w:p w:rsidR="00DB31A4" w:rsidRDefault="005D72A2">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DB31A4" w:rsidRDefault="00DB31A4">
      <w:pPr>
        <w:pStyle w:val="af1"/>
        <w:tabs>
          <w:tab w:val="left" w:pos="360"/>
        </w:tabs>
        <w:spacing w:line="360" w:lineRule="auto"/>
        <w:ind w:firstLine="480"/>
        <w:rPr>
          <w:sz w:val="24"/>
        </w:rPr>
      </w:pPr>
    </w:p>
    <w:p w:rsidR="00DB31A4" w:rsidRDefault="00DB31A4">
      <w:pPr>
        <w:pStyle w:val="af1"/>
        <w:tabs>
          <w:tab w:val="left" w:pos="360"/>
        </w:tabs>
        <w:spacing w:line="360" w:lineRule="auto"/>
        <w:ind w:firstLine="480"/>
        <w:rPr>
          <w:sz w:val="24"/>
        </w:rPr>
      </w:pPr>
    </w:p>
    <w:p w:rsidR="00DB31A4" w:rsidRDefault="00DB31A4">
      <w:pPr>
        <w:autoSpaceDE w:val="0"/>
        <w:autoSpaceDN w:val="0"/>
        <w:spacing w:line="500" w:lineRule="exact"/>
        <w:ind w:left="3840"/>
        <w:jc w:val="left"/>
        <w:rPr>
          <w:sz w:val="24"/>
          <w:szCs w:val="24"/>
        </w:rPr>
      </w:pPr>
    </w:p>
    <w:p w:rsidR="00DB31A4" w:rsidRDefault="00DB31A4">
      <w:pPr>
        <w:autoSpaceDE w:val="0"/>
        <w:autoSpaceDN w:val="0"/>
        <w:spacing w:line="500" w:lineRule="exact"/>
        <w:ind w:left="3840"/>
        <w:jc w:val="left"/>
        <w:rPr>
          <w:sz w:val="24"/>
          <w:szCs w:val="24"/>
        </w:rPr>
      </w:pPr>
    </w:p>
    <w:p w:rsidR="00DB31A4" w:rsidRDefault="005D72A2">
      <w:pPr>
        <w:autoSpaceDE w:val="0"/>
        <w:autoSpaceDN w:val="0"/>
        <w:spacing w:line="500" w:lineRule="exact"/>
        <w:ind w:left="3840"/>
        <w:jc w:val="left"/>
        <w:rPr>
          <w:sz w:val="24"/>
          <w:szCs w:val="24"/>
        </w:rPr>
      </w:pPr>
      <w:r>
        <w:rPr>
          <w:sz w:val="24"/>
          <w:szCs w:val="24"/>
        </w:rPr>
        <w:t>供应商名称：</w:t>
      </w:r>
    </w:p>
    <w:p w:rsidR="00DB31A4" w:rsidRDefault="00DB31A4">
      <w:pPr>
        <w:autoSpaceDE w:val="0"/>
        <w:autoSpaceDN w:val="0"/>
        <w:spacing w:line="500" w:lineRule="exact"/>
        <w:ind w:left="3840"/>
        <w:jc w:val="left"/>
        <w:rPr>
          <w:sz w:val="24"/>
          <w:szCs w:val="24"/>
        </w:rPr>
      </w:pPr>
    </w:p>
    <w:p w:rsidR="00DB31A4" w:rsidRDefault="005D72A2">
      <w:pPr>
        <w:autoSpaceDE w:val="0"/>
        <w:autoSpaceDN w:val="0"/>
        <w:spacing w:line="500" w:lineRule="exact"/>
        <w:ind w:left="3840"/>
        <w:jc w:val="left"/>
        <w:rPr>
          <w:sz w:val="24"/>
          <w:szCs w:val="24"/>
        </w:rPr>
      </w:pPr>
      <w:r>
        <w:rPr>
          <w:sz w:val="24"/>
          <w:szCs w:val="24"/>
        </w:rPr>
        <w:t>日期：</w:t>
      </w:r>
    </w:p>
    <w:p w:rsidR="00DB31A4" w:rsidRDefault="00DB31A4">
      <w:pPr>
        <w:tabs>
          <w:tab w:val="left" w:pos="360"/>
        </w:tabs>
        <w:spacing w:line="360" w:lineRule="auto"/>
        <w:ind w:firstLineChars="200" w:firstLine="482"/>
        <w:rPr>
          <w:b/>
          <w:sz w:val="24"/>
        </w:rPr>
      </w:pPr>
    </w:p>
    <w:p w:rsidR="00DB31A4" w:rsidRDefault="00DB31A4">
      <w:pPr>
        <w:tabs>
          <w:tab w:val="left" w:pos="360"/>
        </w:tabs>
        <w:spacing w:line="360" w:lineRule="auto"/>
        <w:ind w:firstLineChars="200" w:firstLine="480"/>
        <w:rPr>
          <w:sz w:val="24"/>
        </w:rPr>
      </w:pPr>
    </w:p>
    <w:p w:rsidR="00DB31A4" w:rsidRDefault="005D72A2">
      <w:pPr>
        <w:spacing w:line="620" w:lineRule="exact"/>
        <w:rPr>
          <w:b/>
          <w:sz w:val="24"/>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供应商认为需要提交的其他资料</w:t>
      </w:r>
    </w:p>
    <w:p w:rsidR="00DB31A4" w:rsidRDefault="005D72A2">
      <w:pPr>
        <w:tabs>
          <w:tab w:val="left" w:pos="360"/>
        </w:tabs>
        <w:spacing w:line="360" w:lineRule="auto"/>
        <w:ind w:firstLineChars="200" w:firstLine="480"/>
        <w:rPr>
          <w:sz w:val="24"/>
        </w:rPr>
      </w:pPr>
      <w:r>
        <w:rPr>
          <w:sz w:val="24"/>
        </w:rPr>
        <w:br w:type="page"/>
      </w:r>
    </w:p>
    <w:p w:rsidR="00DB31A4" w:rsidRDefault="00DB31A4">
      <w:pPr>
        <w:autoSpaceDE w:val="0"/>
        <w:autoSpaceDN w:val="0"/>
        <w:adjustRightInd w:val="0"/>
        <w:jc w:val="center"/>
        <w:rPr>
          <w:sz w:val="24"/>
        </w:rPr>
      </w:pPr>
    </w:p>
    <w:p w:rsidR="00DB31A4" w:rsidRDefault="00DB31A4">
      <w:pPr>
        <w:autoSpaceDE w:val="0"/>
        <w:autoSpaceDN w:val="0"/>
        <w:adjustRightInd w:val="0"/>
        <w:jc w:val="center"/>
        <w:rPr>
          <w:sz w:val="24"/>
        </w:rPr>
      </w:pPr>
    </w:p>
    <w:p w:rsidR="00DB31A4" w:rsidRDefault="00DB31A4">
      <w:pPr>
        <w:autoSpaceDE w:val="0"/>
        <w:autoSpaceDN w:val="0"/>
        <w:adjustRightInd w:val="0"/>
        <w:jc w:val="center"/>
        <w:rPr>
          <w:sz w:val="24"/>
        </w:rPr>
      </w:pPr>
    </w:p>
    <w:p w:rsidR="00DB31A4" w:rsidRDefault="00DB31A4">
      <w:pPr>
        <w:autoSpaceDE w:val="0"/>
        <w:autoSpaceDN w:val="0"/>
        <w:adjustRightInd w:val="0"/>
        <w:jc w:val="center"/>
        <w:rPr>
          <w:sz w:val="24"/>
        </w:rPr>
      </w:pPr>
    </w:p>
    <w:p w:rsidR="00DB31A4" w:rsidRDefault="005D72A2">
      <w:pPr>
        <w:autoSpaceDE w:val="0"/>
        <w:autoSpaceDN w:val="0"/>
        <w:adjustRightInd w:val="0"/>
        <w:jc w:val="center"/>
        <w:rPr>
          <w:rFonts w:eastAsia="华文行楷"/>
          <w:kern w:val="0"/>
          <w:sz w:val="144"/>
          <w:szCs w:val="144"/>
        </w:rPr>
      </w:pPr>
      <w:r>
        <w:rPr>
          <w:rFonts w:eastAsia="方正行楷简体"/>
          <w:sz w:val="160"/>
          <w:szCs w:val="84"/>
        </w:rPr>
        <w:t>响应文件</w:t>
      </w:r>
    </w:p>
    <w:p w:rsidR="00DB31A4" w:rsidRDefault="00DB31A4">
      <w:pPr>
        <w:autoSpaceDE w:val="0"/>
        <w:autoSpaceDN w:val="0"/>
        <w:adjustRightInd w:val="0"/>
        <w:spacing w:line="520" w:lineRule="exact"/>
        <w:rPr>
          <w:b/>
          <w:kern w:val="0"/>
          <w:sz w:val="24"/>
        </w:rPr>
      </w:pPr>
    </w:p>
    <w:p w:rsidR="00DB31A4" w:rsidRDefault="005D72A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DB31A4" w:rsidRDefault="00DB31A4">
      <w:pPr>
        <w:autoSpaceDE w:val="0"/>
        <w:autoSpaceDN w:val="0"/>
        <w:adjustRightInd w:val="0"/>
        <w:spacing w:line="520" w:lineRule="exact"/>
        <w:rPr>
          <w:b/>
          <w:kern w:val="0"/>
          <w:sz w:val="24"/>
        </w:rPr>
      </w:pPr>
    </w:p>
    <w:p w:rsidR="00DB31A4" w:rsidRDefault="005D72A2">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DB31A4" w:rsidRDefault="00DB31A4">
      <w:pPr>
        <w:autoSpaceDE w:val="0"/>
        <w:autoSpaceDN w:val="0"/>
        <w:adjustRightInd w:val="0"/>
        <w:spacing w:line="520" w:lineRule="exact"/>
        <w:rPr>
          <w:b/>
          <w:kern w:val="0"/>
          <w:sz w:val="24"/>
        </w:rPr>
      </w:pP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B31A4" w:rsidRDefault="005D72A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B31A4" w:rsidRDefault="00DB31A4">
      <w:pPr>
        <w:spacing w:beforeLines="30" w:before="93" w:afterLines="70" w:after="218" w:line="540" w:lineRule="exact"/>
        <w:ind w:leftChars="300" w:left="630"/>
        <w:rPr>
          <w:rFonts w:eastAsia="方正楷体简体"/>
          <w:b/>
          <w:sz w:val="34"/>
          <w:szCs w:val="34"/>
        </w:rPr>
      </w:pPr>
    </w:p>
    <w:p w:rsidR="00DB31A4" w:rsidRDefault="00DB31A4">
      <w:pPr>
        <w:spacing w:beforeLines="30" w:before="93" w:afterLines="70" w:after="218" w:line="540" w:lineRule="exact"/>
        <w:ind w:leftChars="300" w:left="630"/>
        <w:rPr>
          <w:rFonts w:eastAsia="方正楷体简体"/>
          <w:b/>
          <w:sz w:val="34"/>
          <w:szCs w:val="34"/>
        </w:rPr>
      </w:pPr>
    </w:p>
    <w:p w:rsidR="00DB31A4" w:rsidRDefault="005D72A2">
      <w:pPr>
        <w:spacing w:beforeLines="30" w:before="93" w:afterLines="70" w:after="218" w:line="540" w:lineRule="exact"/>
        <w:ind w:leftChars="300" w:left="630"/>
        <w:rPr>
          <w:b/>
          <w:kern w:val="0"/>
          <w:sz w:val="24"/>
        </w:rPr>
      </w:pPr>
      <w:r>
        <w:rPr>
          <w:rFonts w:eastAsia="方正楷体简体"/>
          <w:b/>
          <w:sz w:val="34"/>
          <w:szCs w:val="34"/>
        </w:rPr>
        <w:t>递交日期：</w:t>
      </w:r>
    </w:p>
    <w:p w:rsidR="00DB31A4" w:rsidRDefault="005D72A2">
      <w:pPr>
        <w:tabs>
          <w:tab w:val="left" w:pos="360"/>
        </w:tabs>
        <w:spacing w:line="460" w:lineRule="exact"/>
        <w:jc w:val="center"/>
        <w:rPr>
          <w:b/>
          <w:sz w:val="24"/>
        </w:rPr>
      </w:pPr>
      <w:r>
        <w:rPr>
          <w:sz w:val="24"/>
        </w:rPr>
        <w:br w:type="page"/>
      </w:r>
      <w:r>
        <w:rPr>
          <w:b/>
          <w:sz w:val="24"/>
        </w:rPr>
        <w:lastRenderedPageBreak/>
        <w:t>报价书</w:t>
      </w:r>
    </w:p>
    <w:p w:rsidR="00DB31A4" w:rsidRDefault="005D72A2">
      <w:pPr>
        <w:spacing w:line="460" w:lineRule="exact"/>
        <w:rPr>
          <w:sz w:val="24"/>
        </w:rPr>
      </w:pPr>
      <w:r>
        <w:rPr>
          <w:sz w:val="24"/>
        </w:rPr>
        <w:t>致：天津市</w:t>
      </w:r>
      <w:r>
        <w:rPr>
          <w:rFonts w:hint="eastAsia"/>
          <w:sz w:val="24"/>
        </w:rPr>
        <w:t>滨海新区</w:t>
      </w:r>
      <w:r>
        <w:rPr>
          <w:sz w:val="24"/>
        </w:rPr>
        <w:t>政府采购中心</w:t>
      </w:r>
    </w:p>
    <w:p w:rsidR="00DB31A4" w:rsidRDefault="005D72A2">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Pr>
          <w:rFonts w:hint="eastAsia"/>
          <w:sz w:val="24"/>
        </w:rPr>
        <w:t>我公司</w:t>
      </w:r>
      <w:r>
        <w:rPr>
          <w:sz w:val="24"/>
        </w:rPr>
        <w:t>（供应商名称、地址）提交</w:t>
      </w:r>
      <w:r>
        <w:rPr>
          <w:rFonts w:hint="eastAsia"/>
          <w:sz w:val="24"/>
        </w:rPr>
        <w:t>网上应答及上传加盖电子签章的响应文件</w:t>
      </w:r>
      <w:r>
        <w:rPr>
          <w:sz w:val="24"/>
        </w:rPr>
        <w:t>。</w:t>
      </w:r>
    </w:p>
    <w:p w:rsidR="00DB31A4" w:rsidRDefault="005D72A2">
      <w:pPr>
        <w:spacing w:line="460" w:lineRule="exact"/>
        <w:rPr>
          <w:sz w:val="24"/>
        </w:rPr>
      </w:pPr>
      <w:r>
        <w:rPr>
          <w:sz w:val="24"/>
        </w:rPr>
        <w:t>据此函，签字代表宣布同意如下：</w:t>
      </w:r>
    </w:p>
    <w:p w:rsidR="00DB31A4" w:rsidRDefault="005D72A2">
      <w:pPr>
        <w:spacing w:line="460" w:lineRule="exact"/>
        <w:ind w:left="480"/>
        <w:jc w:val="left"/>
        <w:rPr>
          <w:sz w:val="24"/>
        </w:rPr>
      </w:pPr>
      <w:r>
        <w:rPr>
          <w:sz w:val="24"/>
        </w:rPr>
        <w:t xml:space="preserve">1. </w:t>
      </w:r>
      <w:r>
        <w:rPr>
          <w:sz w:val="24"/>
        </w:rPr>
        <w:t>所附报价表中规定的应提供服务价格为</w:t>
      </w:r>
    </w:p>
    <w:p w:rsidR="00DB31A4" w:rsidRDefault="005D72A2">
      <w:pPr>
        <w:spacing w:line="460" w:lineRule="exact"/>
        <w:ind w:left="480"/>
        <w:jc w:val="left"/>
        <w:rPr>
          <w:sz w:val="24"/>
        </w:rPr>
      </w:pPr>
      <w:r>
        <w:rPr>
          <w:sz w:val="24"/>
        </w:rPr>
        <w:t>第一包：</w:t>
      </w:r>
    </w:p>
    <w:p w:rsidR="00DB31A4" w:rsidRDefault="005D72A2">
      <w:pPr>
        <w:spacing w:line="460" w:lineRule="exact"/>
        <w:ind w:left="480"/>
        <w:jc w:val="left"/>
        <w:rPr>
          <w:sz w:val="24"/>
        </w:rPr>
      </w:pPr>
      <w:r>
        <w:rPr>
          <w:sz w:val="24"/>
        </w:rPr>
        <w:t>报价元（注明币种）</w:t>
      </w:r>
    </w:p>
    <w:p w:rsidR="00DB31A4" w:rsidRDefault="005D72A2">
      <w:pPr>
        <w:spacing w:line="460" w:lineRule="exact"/>
        <w:ind w:left="472" w:firstLine="237"/>
        <w:jc w:val="left"/>
        <w:rPr>
          <w:sz w:val="24"/>
        </w:rPr>
      </w:pPr>
      <w:r>
        <w:rPr>
          <w:sz w:val="24"/>
        </w:rPr>
        <w:t>大写（文字表述）。</w:t>
      </w:r>
    </w:p>
    <w:p w:rsidR="00DB31A4" w:rsidRDefault="005D72A2">
      <w:pPr>
        <w:spacing w:line="460" w:lineRule="exact"/>
        <w:ind w:left="480"/>
        <w:jc w:val="left"/>
        <w:rPr>
          <w:sz w:val="24"/>
        </w:rPr>
      </w:pPr>
      <w:r>
        <w:rPr>
          <w:sz w:val="24"/>
        </w:rPr>
        <w:t>第二包：</w:t>
      </w:r>
    </w:p>
    <w:p w:rsidR="00DB31A4" w:rsidRDefault="005D72A2">
      <w:pPr>
        <w:spacing w:line="460" w:lineRule="exact"/>
        <w:ind w:left="480"/>
        <w:jc w:val="left"/>
        <w:rPr>
          <w:sz w:val="24"/>
        </w:rPr>
      </w:pPr>
      <w:r>
        <w:rPr>
          <w:sz w:val="24"/>
        </w:rPr>
        <w:t>报价元（注明币种）</w:t>
      </w:r>
    </w:p>
    <w:p w:rsidR="00DB31A4" w:rsidRDefault="005D72A2">
      <w:pPr>
        <w:spacing w:line="460" w:lineRule="exact"/>
        <w:ind w:left="472" w:firstLine="237"/>
        <w:jc w:val="left"/>
        <w:rPr>
          <w:sz w:val="24"/>
        </w:rPr>
      </w:pPr>
      <w:r>
        <w:rPr>
          <w:sz w:val="24"/>
        </w:rPr>
        <w:t>大写（文字表述）。</w:t>
      </w:r>
    </w:p>
    <w:p w:rsidR="00DB31A4" w:rsidRDefault="005D72A2">
      <w:pPr>
        <w:spacing w:line="460" w:lineRule="exact"/>
        <w:ind w:left="472" w:firstLine="237"/>
        <w:jc w:val="left"/>
        <w:rPr>
          <w:sz w:val="24"/>
        </w:rPr>
      </w:pPr>
      <w:r>
        <w:rPr>
          <w:sz w:val="24"/>
        </w:rPr>
        <w:t>……</w:t>
      </w:r>
    </w:p>
    <w:p w:rsidR="00DB31A4" w:rsidRDefault="005D72A2">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DB31A4" w:rsidRDefault="005D72A2">
      <w:pPr>
        <w:spacing w:line="460" w:lineRule="exact"/>
        <w:ind w:firstLine="471"/>
        <w:rPr>
          <w:sz w:val="24"/>
        </w:rPr>
      </w:pPr>
      <w:r>
        <w:rPr>
          <w:sz w:val="24"/>
        </w:rPr>
        <w:t xml:space="preserve">3. </w:t>
      </w:r>
      <w:r>
        <w:rPr>
          <w:sz w:val="24"/>
        </w:rPr>
        <w:t>两个阶段响应文件一一对应、不可分割，共同构成我方对本项目的所有承诺。</w:t>
      </w:r>
    </w:p>
    <w:p w:rsidR="00DB31A4" w:rsidRDefault="00DB31A4">
      <w:pPr>
        <w:spacing w:line="460" w:lineRule="exact"/>
        <w:ind w:firstLine="471"/>
        <w:rPr>
          <w:sz w:val="24"/>
        </w:rPr>
      </w:pPr>
    </w:p>
    <w:p w:rsidR="00DB31A4" w:rsidRDefault="005D72A2">
      <w:pPr>
        <w:spacing w:line="360" w:lineRule="auto"/>
        <w:ind w:firstLineChars="1700" w:firstLine="4080"/>
        <w:rPr>
          <w:sz w:val="24"/>
        </w:rPr>
      </w:pPr>
      <w:r>
        <w:rPr>
          <w:sz w:val="24"/>
        </w:rPr>
        <w:t>供应商名称：</w:t>
      </w:r>
    </w:p>
    <w:p w:rsidR="00DB31A4" w:rsidRDefault="005D72A2">
      <w:pPr>
        <w:spacing w:line="360" w:lineRule="auto"/>
        <w:ind w:firstLineChars="1700" w:firstLine="4080"/>
        <w:rPr>
          <w:sz w:val="24"/>
        </w:rPr>
      </w:pPr>
      <w:r>
        <w:rPr>
          <w:sz w:val="24"/>
        </w:rPr>
        <w:t>日期：年月日</w:t>
      </w:r>
    </w:p>
    <w:p w:rsidR="00DB31A4" w:rsidRDefault="00DB31A4">
      <w:pPr>
        <w:spacing w:line="460" w:lineRule="exact"/>
        <w:ind w:firstLine="471"/>
        <w:rPr>
          <w:sz w:val="24"/>
        </w:rPr>
      </w:pPr>
    </w:p>
    <w:p w:rsidR="00DB31A4" w:rsidRDefault="005D72A2">
      <w:pPr>
        <w:spacing w:line="460" w:lineRule="exact"/>
        <w:rPr>
          <w:b/>
          <w:sz w:val="24"/>
        </w:rPr>
      </w:pPr>
      <w:r>
        <w:rPr>
          <w:b/>
          <w:sz w:val="24"/>
        </w:rPr>
        <w:br w:type="page"/>
      </w:r>
      <w:r>
        <w:rPr>
          <w:b/>
          <w:sz w:val="24"/>
        </w:rPr>
        <w:lastRenderedPageBreak/>
        <w:t>附件</w:t>
      </w:r>
      <w:r>
        <w:rPr>
          <w:b/>
          <w:sz w:val="24"/>
        </w:rPr>
        <w:t>1</w:t>
      </w:r>
    </w:p>
    <w:p w:rsidR="00DB31A4" w:rsidRDefault="005D72A2">
      <w:pPr>
        <w:tabs>
          <w:tab w:val="left" w:pos="3780"/>
          <w:tab w:val="left" w:pos="3960"/>
        </w:tabs>
        <w:spacing w:line="460" w:lineRule="exact"/>
        <w:jc w:val="center"/>
        <w:rPr>
          <w:b/>
          <w:sz w:val="24"/>
        </w:rPr>
      </w:pPr>
      <w:r>
        <w:rPr>
          <w:b/>
          <w:sz w:val="24"/>
        </w:rPr>
        <w:t>报价分项一览表</w:t>
      </w:r>
    </w:p>
    <w:p w:rsidR="00DB31A4" w:rsidRDefault="005D72A2">
      <w:pPr>
        <w:spacing w:line="460" w:lineRule="exact"/>
        <w:rPr>
          <w:b/>
          <w:sz w:val="24"/>
        </w:rPr>
      </w:pPr>
      <w:r>
        <w:rPr>
          <w:sz w:val="24"/>
        </w:rPr>
        <w:t>项目名称：</w:t>
      </w:r>
    </w:p>
    <w:p w:rsidR="00DB31A4" w:rsidRDefault="005D72A2">
      <w:pPr>
        <w:spacing w:line="460" w:lineRule="exact"/>
        <w:rPr>
          <w:b/>
          <w:sz w:val="24"/>
        </w:rPr>
      </w:pPr>
      <w:r>
        <w:rPr>
          <w:sz w:val="24"/>
        </w:rPr>
        <w:t>项目编号：</w:t>
      </w:r>
    </w:p>
    <w:p w:rsidR="00DB31A4" w:rsidRDefault="00DB31A4">
      <w:pPr>
        <w:spacing w:line="460" w:lineRule="exact"/>
        <w:rPr>
          <w:sz w:val="24"/>
        </w:rPr>
      </w:pPr>
    </w:p>
    <w:p w:rsidR="00DB31A4" w:rsidRDefault="005D72A2">
      <w:pPr>
        <w:spacing w:line="460" w:lineRule="exact"/>
        <w:rPr>
          <w:b/>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B31A4">
        <w:trPr>
          <w:trHeight w:val="555"/>
          <w:jc w:val="center"/>
        </w:trPr>
        <w:tc>
          <w:tcPr>
            <w:tcW w:w="878" w:type="dxa"/>
            <w:vAlign w:val="center"/>
          </w:tcPr>
          <w:p w:rsidR="00DB31A4" w:rsidRDefault="005D72A2">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DB31A4" w:rsidRDefault="005D72A2">
            <w:pPr>
              <w:widowControl/>
              <w:jc w:val="center"/>
              <w:rPr>
                <w:b/>
                <w:bCs/>
                <w:kern w:val="0"/>
                <w:sz w:val="24"/>
                <w:szCs w:val="24"/>
              </w:rPr>
            </w:pPr>
            <w:r>
              <w:rPr>
                <w:b/>
                <w:bCs/>
                <w:kern w:val="0"/>
                <w:sz w:val="24"/>
                <w:szCs w:val="24"/>
              </w:rPr>
              <w:t>服务名称</w:t>
            </w:r>
          </w:p>
        </w:tc>
        <w:tc>
          <w:tcPr>
            <w:tcW w:w="1701" w:type="dxa"/>
            <w:vAlign w:val="center"/>
          </w:tcPr>
          <w:p w:rsidR="00DB31A4" w:rsidRDefault="005D72A2">
            <w:pPr>
              <w:widowControl/>
              <w:jc w:val="center"/>
              <w:rPr>
                <w:b/>
                <w:bCs/>
                <w:kern w:val="0"/>
                <w:sz w:val="24"/>
                <w:szCs w:val="24"/>
              </w:rPr>
            </w:pPr>
            <w:r>
              <w:rPr>
                <w:b/>
                <w:bCs/>
                <w:kern w:val="0"/>
                <w:sz w:val="24"/>
                <w:szCs w:val="24"/>
              </w:rPr>
              <w:t>总价</w:t>
            </w:r>
          </w:p>
        </w:tc>
        <w:tc>
          <w:tcPr>
            <w:tcW w:w="2238" w:type="dxa"/>
            <w:vAlign w:val="center"/>
          </w:tcPr>
          <w:p w:rsidR="00DB31A4" w:rsidRDefault="005D72A2">
            <w:pPr>
              <w:widowControl/>
              <w:jc w:val="center"/>
              <w:rPr>
                <w:b/>
                <w:bCs/>
                <w:kern w:val="0"/>
                <w:sz w:val="24"/>
                <w:szCs w:val="24"/>
              </w:rPr>
            </w:pPr>
            <w:r>
              <w:rPr>
                <w:b/>
                <w:bCs/>
                <w:kern w:val="0"/>
                <w:sz w:val="24"/>
                <w:szCs w:val="24"/>
              </w:rPr>
              <w:t>数量</w:t>
            </w:r>
          </w:p>
        </w:tc>
        <w:tc>
          <w:tcPr>
            <w:tcW w:w="1848" w:type="dxa"/>
            <w:vAlign w:val="center"/>
          </w:tcPr>
          <w:p w:rsidR="00DB31A4" w:rsidRDefault="005D72A2">
            <w:pPr>
              <w:widowControl/>
              <w:jc w:val="center"/>
              <w:rPr>
                <w:b/>
                <w:bCs/>
                <w:kern w:val="0"/>
                <w:sz w:val="24"/>
                <w:szCs w:val="24"/>
              </w:rPr>
            </w:pPr>
            <w:r>
              <w:rPr>
                <w:b/>
                <w:bCs/>
                <w:kern w:val="0"/>
                <w:sz w:val="24"/>
                <w:szCs w:val="24"/>
              </w:rPr>
              <w:t>备注</w:t>
            </w:r>
          </w:p>
        </w:tc>
      </w:tr>
      <w:tr w:rsidR="00DB31A4">
        <w:trPr>
          <w:trHeight w:val="465"/>
          <w:jc w:val="center"/>
        </w:trPr>
        <w:tc>
          <w:tcPr>
            <w:tcW w:w="878" w:type="dxa"/>
            <w:vAlign w:val="center"/>
          </w:tcPr>
          <w:p w:rsidR="00DB31A4" w:rsidRDefault="005D72A2">
            <w:pPr>
              <w:widowControl/>
              <w:jc w:val="center"/>
              <w:rPr>
                <w:kern w:val="0"/>
                <w:sz w:val="24"/>
                <w:szCs w:val="24"/>
              </w:rPr>
            </w:pPr>
            <w:r>
              <w:rPr>
                <w:kern w:val="0"/>
                <w:sz w:val="24"/>
                <w:szCs w:val="24"/>
              </w:rPr>
              <w:t>1</w:t>
            </w:r>
          </w:p>
        </w:tc>
        <w:tc>
          <w:tcPr>
            <w:tcW w:w="2349" w:type="dxa"/>
            <w:vAlign w:val="center"/>
          </w:tcPr>
          <w:p w:rsidR="00DB31A4" w:rsidRDefault="00DB31A4">
            <w:pPr>
              <w:widowControl/>
              <w:jc w:val="center"/>
              <w:rPr>
                <w:kern w:val="0"/>
                <w:sz w:val="24"/>
                <w:szCs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5D72A2">
            <w:pPr>
              <w:widowControl/>
              <w:jc w:val="center"/>
              <w:rPr>
                <w:sz w:val="24"/>
                <w:szCs w:val="24"/>
              </w:rPr>
            </w:pPr>
            <w:r>
              <w:rPr>
                <w:sz w:val="24"/>
                <w:szCs w:val="24"/>
              </w:rPr>
              <w:t>1</w:t>
            </w:r>
            <w:r>
              <w:rPr>
                <w:sz w:val="24"/>
                <w:szCs w:val="24"/>
              </w:rPr>
              <w:t>项</w:t>
            </w:r>
          </w:p>
        </w:tc>
        <w:tc>
          <w:tcPr>
            <w:tcW w:w="1848" w:type="dxa"/>
            <w:vAlign w:val="center"/>
          </w:tcPr>
          <w:p w:rsidR="00DB31A4" w:rsidRDefault="00DB31A4">
            <w:pPr>
              <w:widowControl/>
              <w:jc w:val="center"/>
              <w:rPr>
                <w:sz w:val="24"/>
                <w:szCs w:val="24"/>
              </w:rPr>
            </w:pPr>
          </w:p>
        </w:tc>
      </w:tr>
      <w:tr w:rsidR="00DB31A4">
        <w:trPr>
          <w:trHeight w:val="465"/>
          <w:jc w:val="center"/>
        </w:trPr>
        <w:tc>
          <w:tcPr>
            <w:tcW w:w="9014" w:type="dxa"/>
            <w:gridSpan w:val="5"/>
            <w:vAlign w:val="center"/>
          </w:tcPr>
          <w:p w:rsidR="00DB31A4" w:rsidRDefault="005D72A2">
            <w:pPr>
              <w:widowControl/>
              <w:jc w:val="left"/>
              <w:rPr>
                <w:kern w:val="0"/>
                <w:sz w:val="24"/>
                <w:szCs w:val="24"/>
              </w:rPr>
            </w:pPr>
            <w:r>
              <w:rPr>
                <w:kern w:val="0"/>
                <w:sz w:val="24"/>
                <w:szCs w:val="24"/>
              </w:rPr>
              <w:t>其中</w:t>
            </w:r>
          </w:p>
        </w:tc>
      </w:tr>
      <w:tr w:rsidR="00DB31A4">
        <w:trPr>
          <w:trHeight w:val="465"/>
          <w:jc w:val="center"/>
        </w:trPr>
        <w:tc>
          <w:tcPr>
            <w:tcW w:w="3227" w:type="dxa"/>
            <w:gridSpan w:val="2"/>
            <w:vAlign w:val="center"/>
          </w:tcPr>
          <w:p w:rsidR="00DB31A4" w:rsidRDefault="005D72A2">
            <w:pPr>
              <w:widowControl/>
              <w:jc w:val="left"/>
              <w:rPr>
                <w:b/>
                <w:sz w:val="24"/>
                <w:szCs w:val="24"/>
              </w:rPr>
            </w:pPr>
            <w:r>
              <w:rPr>
                <w:b/>
                <w:sz w:val="24"/>
                <w:szCs w:val="24"/>
              </w:rPr>
              <w:t>分项名称</w:t>
            </w:r>
          </w:p>
        </w:tc>
        <w:tc>
          <w:tcPr>
            <w:tcW w:w="1701" w:type="dxa"/>
            <w:vAlign w:val="center"/>
          </w:tcPr>
          <w:p w:rsidR="00DB31A4" w:rsidRDefault="005D72A2">
            <w:pPr>
              <w:widowControl/>
              <w:jc w:val="center"/>
              <w:rPr>
                <w:b/>
                <w:kern w:val="0"/>
                <w:sz w:val="24"/>
                <w:szCs w:val="24"/>
              </w:rPr>
            </w:pPr>
            <w:r>
              <w:rPr>
                <w:b/>
                <w:kern w:val="0"/>
                <w:sz w:val="24"/>
                <w:szCs w:val="24"/>
              </w:rPr>
              <w:t>价格</w:t>
            </w:r>
          </w:p>
        </w:tc>
        <w:tc>
          <w:tcPr>
            <w:tcW w:w="2238" w:type="dxa"/>
            <w:vAlign w:val="center"/>
          </w:tcPr>
          <w:p w:rsidR="00DB31A4" w:rsidRDefault="005D72A2">
            <w:pPr>
              <w:widowControl/>
              <w:jc w:val="center"/>
              <w:rPr>
                <w:b/>
                <w:kern w:val="0"/>
                <w:sz w:val="24"/>
                <w:szCs w:val="24"/>
              </w:rPr>
            </w:pPr>
            <w:r>
              <w:rPr>
                <w:b/>
                <w:kern w:val="0"/>
                <w:sz w:val="24"/>
                <w:szCs w:val="24"/>
              </w:rPr>
              <w:t>数量</w:t>
            </w:r>
          </w:p>
        </w:tc>
        <w:tc>
          <w:tcPr>
            <w:tcW w:w="1848" w:type="dxa"/>
            <w:vAlign w:val="center"/>
          </w:tcPr>
          <w:p w:rsidR="00DB31A4" w:rsidRDefault="005D72A2">
            <w:pPr>
              <w:widowControl/>
              <w:jc w:val="center"/>
              <w:rPr>
                <w:b/>
                <w:bCs/>
                <w:kern w:val="0"/>
                <w:sz w:val="24"/>
                <w:szCs w:val="24"/>
              </w:rPr>
            </w:pPr>
            <w:r>
              <w:rPr>
                <w:b/>
                <w:bCs/>
                <w:kern w:val="0"/>
                <w:sz w:val="24"/>
                <w:szCs w:val="24"/>
              </w:rPr>
              <w:t>备注</w:t>
            </w:r>
          </w:p>
        </w:tc>
      </w:tr>
      <w:tr w:rsidR="00DB31A4">
        <w:trPr>
          <w:trHeight w:val="465"/>
          <w:jc w:val="center"/>
        </w:trPr>
        <w:tc>
          <w:tcPr>
            <w:tcW w:w="3227" w:type="dxa"/>
            <w:gridSpan w:val="2"/>
            <w:vAlign w:val="center"/>
          </w:tcPr>
          <w:p w:rsidR="00DB31A4" w:rsidRDefault="00DB31A4">
            <w:pPr>
              <w:widowControl/>
              <w:jc w:val="left"/>
              <w:rPr>
                <w:kern w:val="0"/>
                <w:sz w:val="24"/>
                <w:szCs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sz w:val="24"/>
                <w:szCs w:val="24"/>
              </w:rPr>
            </w:pPr>
          </w:p>
        </w:tc>
      </w:tr>
      <w:tr w:rsidR="00DB31A4">
        <w:trPr>
          <w:trHeight w:val="465"/>
          <w:jc w:val="center"/>
        </w:trPr>
        <w:tc>
          <w:tcPr>
            <w:tcW w:w="3227" w:type="dxa"/>
            <w:gridSpan w:val="2"/>
            <w:vAlign w:val="center"/>
          </w:tcPr>
          <w:p w:rsidR="00DB31A4" w:rsidRDefault="00DB31A4">
            <w:pPr>
              <w:widowControl/>
              <w:jc w:val="left"/>
              <w:rPr>
                <w:kern w:val="0"/>
                <w:sz w:val="24"/>
                <w:szCs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sz w:val="24"/>
                <w:szCs w:val="24"/>
              </w:rPr>
            </w:pPr>
          </w:p>
        </w:tc>
      </w:tr>
      <w:tr w:rsidR="00DB31A4">
        <w:trPr>
          <w:trHeight w:val="465"/>
          <w:jc w:val="center"/>
        </w:trPr>
        <w:tc>
          <w:tcPr>
            <w:tcW w:w="3227" w:type="dxa"/>
            <w:gridSpan w:val="2"/>
            <w:vAlign w:val="center"/>
          </w:tcPr>
          <w:p w:rsidR="00DB31A4" w:rsidRDefault="00DB31A4">
            <w:pPr>
              <w:widowControl/>
              <w:jc w:val="left"/>
              <w:rPr>
                <w:kern w:val="0"/>
                <w:sz w:val="24"/>
                <w:szCs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sz w:val="24"/>
                <w:szCs w:val="24"/>
              </w:rPr>
            </w:pPr>
          </w:p>
        </w:tc>
      </w:tr>
      <w:tr w:rsidR="00DB31A4">
        <w:trPr>
          <w:trHeight w:val="465"/>
          <w:jc w:val="center"/>
        </w:trPr>
        <w:tc>
          <w:tcPr>
            <w:tcW w:w="3227" w:type="dxa"/>
            <w:gridSpan w:val="2"/>
            <w:vAlign w:val="center"/>
          </w:tcPr>
          <w:p w:rsidR="00DB31A4" w:rsidRDefault="00DB31A4">
            <w:pPr>
              <w:widowControl/>
              <w:jc w:val="left"/>
              <w:rPr>
                <w:sz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sz w:val="24"/>
                <w:szCs w:val="24"/>
              </w:rPr>
            </w:pPr>
          </w:p>
        </w:tc>
      </w:tr>
      <w:tr w:rsidR="00DB31A4">
        <w:trPr>
          <w:trHeight w:val="465"/>
          <w:jc w:val="center"/>
        </w:trPr>
        <w:tc>
          <w:tcPr>
            <w:tcW w:w="3227" w:type="dxa"/>
            <w:gridSpan w:val="2"/>
            <w:vAlign w:val="center"/>
          </w:tcPr>
          <w:p w:rsidR="00DB31A4" w:rsidRDefault="005D72A2">
            <w:pPr>
              <w:widowControl/>
              <w:jc w:val="left"/>
              <w:rPr>
                <w:sz w:val="24"/>
              </w:rPr>
            </w:pPr>
            <w:r>
              <w:rPr>
                <w:sz w:val="24"/>
              </w:rPr>
              <w:t>……</w:t>
            </w: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sz w:val="24"/>
                <w:szCs w:val="24"/>
              </w:rPr>
            </w:pPr>
          </w:p>
        </w:tc>
      </w:tr>
      <w:tr w:rsidR="00DB31A4">
        <w:trPr>
          <w:trHeight w:val="465"/>
          <w:jc w:val="center"/>
        </w:trPr>
        <w:tc>
          <w:tcPr>
            <w:tcW w:w="3227" w:type="dxa"/>
            <w:gridSpan w:val="2"/>
            <w:vAlign w:val="center"/>
          </w:tcPr>
          <w:p w:rsidR="00DB31A4" w:rsidRDefault="00DB31A4">
            <w:pPr>
              <w:widowControl/>
              <w:jc w:val="left"/>
              <w:rPr>
                <w:sz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rsidP="0012288E">
            <w:pPr>
              <w:widowControl/>
              <w:ind w:firstLineChars="4" w:firstLine="10"/>
              <w:jc w:val="center"/>
              <w:rPr>
                <w:kern w:val="0"/>
                <w:sz w:val="24"/>
                <w:szCs w:val="24"/>
              </w:rPr>
            </w:pPr>
          </w:p>
        </w:tc>
        <w:tc>
          <w:tcPr>
            <w:tcW w:w="1848" w:type="dxa"/>
            <w:vAlign w:val="center"/>
          </w:tcPr>
          <w:p w:rsidR="00DB31A4" w:rsidRDefault="00DB31A4" w:rsidP="0012288E">
            <w:pPr>
              <w:widowControl/>
              <w:ind w:firstLineChars="4" w:firstLine="10"/>
              <w:jc w:val="center"/>
              <w:rPr>
                <w:sz w:val="24"/>
                <w:szCs w:val="24"/>
              </w:rPr>
            </w:pPr>
          </w:p>
        </w:tc>
      </w:tr>
      <w:tr w:rsidR="00DB31A4">
        <w:trPr>
          <w:trHeight w:val="465"/>
          <w:jc w:val="center"/>
        </w:trPr>
        <w:tc>
          <w:tcPr>
            <w:tcW w:w="3227" w:type="dxa"/>
            <w:gridSpan w:val="2"/>
            <w:vAlign w:val="center"/>
          </w:tcPr>
          <w:p w:rsidR="00DB31A4" w:rsidRDefault="00DB31A4">
            <w:pPr>
              <w:widowControl/>
              <w:jc w:val="left"/>
              <w:rPr>
                <w:kern w:val="0"/>
                <w:sz w:val="24"/>
                <w:szCs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kern w:val="0"/>
                <w:sz w:val="24"/>
                <w:szCs w:val="24"/>
              </w:rPr>
            </w:pPr>
          </w:p>
        </w:tc>
      </w:tr>
      <w:tr w:rsidR="00DB31A4">
        <w:trPr>
          <w:trHeight w:val="465"/>
          <w:jc w:val="center"/>
        </w:trPr>
        <w:tc>
          <w:tcPr>
            <w:tcW w:w="3227" w:type="dxa"/>
            <w:gridSpan w:val="2"/>
            <w:vAlign w:val="center"/>
          </w:tcPr>
          <w:p w:rsidR="00DB31A4" w:rsidRDefault="00DB31A4">
            <w:pPr>
              <w:widowControl/>
              <w:jc w:val="left"/>
              <w:rPr>
                <w:kern w:val="0"/>
                <w:sz w:val="24"/>
                <w:szCs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kern w:val="0"/>
                <w:sz w:val="24"/>
                <w:szCs w:val="24"/>
              </w:rPr>
            </w:pPr>
          </w:p>
        </w:tc>
      </w:tr>
      <w:tr w:rsidR="00DB31A4">
        <w:trPr>
          <w:trHeight w:val="465"/>
          <w:jc w:val="center"/>
        </w:trPr>
        <w:tc>
          <w:tcPr>
            <w:tcW w:w="3227" w:type="dxa"/>
            <w:gridSpan w:val="2"/>
            <w:vAlign w:val="center"/>
          </w:tcPr>
          <w:p w:rsidR="00DB31A4" w:rsidRDefault="00DB31A4">
            <w:pPr>
              <w:widowControl/>
              <w:jc w:val="left"/>
              <w:rPr>
                <w:sz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kern w:val="0"/>
                <w:sz w:val="24"/>
                <w:szCs w:val="24"/>
              </w:rPr>
            </w:pPr>
          </w:p>
        </w:tc>
      </w:tr>
      <w:tr w:rsidR="00DB31A4">
        <w:trPr>
          <w:trHeight w:val="465"/>
          <w:jc w:val="center"/>
        </w:trPr>
        <w:tc>
          <w:tcPr>
            <w:tcW w:w="3227" w:type="dxa"/>
            <w:gridSpan w:val="2"/>
            <w:vAlign w:val="center"/>
          </w:tcPr>
          <w:p w:rsidR="00DB31A4" w:rsidRDefault="00DB31A4">
            <w:pPr>
              <w:widowControl/>
              <w:jc w:val="left"/>
              <w:rPr>
                <w:sz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kern w:val="0"/>
                <w:sz w:val="24"/>
                <w:szCs w:val="24"/>
              </w:rPr>
            </w:pPr>
          </w:p>
        </w:tc>
      </w:tr>
      <w:tr w:rsidR="00DB31A4">
        <w:trPr>
          <w:trHeight w:val="465"/>
          <w:jc w:val="center"/>
        </w:trPr>
        <w:tc>
          <w:tcPr>
            <w:tcW w:w="3227" w:type="dxa"/>
            <w:gridSpan w:val="2"/>
            <w:vAlign w:val="center"/>
          </w:tcPr>
          <w:p w:rsidR="00DB31A4" w:rsidRDefault="00DB31A4">
            <w:pPr>
              <w:widowControl/>
              <w:jc w:val="center"/>
              <w:rPr>
                <w:sz w:val="24"/>
              </w:rPr>
            </w:pPr>
          </w:p>
        </w:tc>
        <w:tc>
          <w:tcPr>
            <w:tcW w:w="1701" w:type="dxa"/>
            <w:vAlign w:val="center"/>
          </w:tcPr>
          <w:p w:rsidR="00DB31A4" w:rsidRDefault="00DB31A4">
            <w:pPr>
              <w:widowControl/>
              <w:jc w:val="center"/>
              <w:rPr>
                <w:kern w:val="0"/>
                <w:sz w:val="24"/>
                <w:szCs w:val="24"/>
              </w:rPr>
            </w:pPr>
          </w:p>
        </w:tc>
        <w:tc>
          <w:tcPr>
            <w:tcW w:w="2238" w:type="dxa"/>
            <w:vAlign w:val="center"/>
          </w:tcPr>
          <w:p w:rsidR="00DB31A4" w:rsidRDefault="00DB31A4">
            <w:pPr>
              <w:widowControl/>
              <w:jc w:val="center"/>
              <w:rPr>
                <w:kern w:val="0"/>
                <w:sz w:val="24"/>
                <w:szCs w:val="24"/>
              </w:rPr>
            </w:pPr>
          </w:p>
        </w:tc>
        <w:tc>
          <w:tcPr>
            <w:tcW w:w="1848" w:type="dxa"/>
            <w:vAlign w:val="center"/>
          </w:tcPr>
          <w:p w:rsidR="00DB31A4" w:rsidRDefault="00DB31A4">
            <w:pPr>
              <w:widowControl/>
              <w:jc w:val="center"/>
              <w:rPr>
                <w:kern w:val="0"/>
                <w:sz w:val="24"/>
                <w:szCs w:val="24"/>
              </w:rPr>
            </w:pPr>
          </w:p>
        </w:tc>
      </w:tr>
    </w:tbl>
    <w:p w:rsidR="00DB31A4" w:rsidRDefault="005D72A2">
      <w:pPr>
        <w:ind w:left="180"/>
        <w:rPr>
          <w:sz w:val="22"/>
          <w:szCs w:val="24"/>
        </w:rPr>
      </w:pPr>
      <w:r>
        <w:rPr>
          <w:sz w:val="22"/>
          <w:szCs w:val="24"/>
        </w:rPr>
        <w:t>注：</w:t>
      </w:r>
      <w:r>
        <w:rPr>
          <w:sz w:val="22"/>
          <w:szCs w:val="24"/>
        </w:rPr>
        <w:t xml:space="preserve">1. </w:t>
      </w:r>
      <w:r>
        <w:rPr>
          <w:sz w:val="22"/>
          <w:szCs w:val="24"/>
        </w:rPr>
        <w:t>本表第一行填写本项目磋商总价</w:t>
      </w:r>
    </w:p>
    <w:p w:rsidR="00DB31A4" w:rsidRDefault="005D72A2">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DB31A4" w:rsidRDefault="00DB31A4">
      <w:pPr>
        <w:spacing w:line="460" w:lineRule="exact"/>
        <w:ind w:left="192" w:firstLineChars="1645" w:firstLine="3948"/>
        <w:rPr>
          <w:sz w:val="24"/>
        </w:rPr>
      </w:pPr>
    </w:p>
    <w:p w:rsidR="00DB31A4" w:rsidRDefault="005D72A2">
      <w:pPr>
        <w:spacing w:line="360" w:lineRule="auto"/>
        <w:ind w:firstLineChars="1700" w:firstLine="4080"/>
        <w:rPr>
          <w:sz w:val="24"/>
        </w:rPr>
      </w:pPr>
      <w:r>
        <w:rPr>
          <w:sz w:val="24"/>
        </w:rPr>
        <w:t>供应商名称：</w:t>
      </w:r>
    </w:p>
    <w:p w:rsidR="00DB31A4" w:rsidRDefault="00DB31A4">
      <w:pPr>
        <w:spacing w:line="360" w:lineRule="auto"/>
        <w:ind w:firstLineChars="1700" w:firstLine="4080"/>
        <w:rPr>
          <w:sz w:val="24"/>
        </w:rPr>
      </w:pPr>
    </w:p>
    <w:p w:rsidR="00DB31A4" w:rsidRDefault="005D72A2">
      <w:pPr>
        <w:spacing w:line="460" w:lineRule="exact"/>
        <w:ind w:left="192" w:firstLineChars="1645" w:firstLine="3948"/>
        <w:rPr>
          <w:sz w:val="24"/>
        </w:rPr>
      </w:pPr>
      <w:r>
        <w:rPr>
          <w:sz w:val="24"/>
        </w:rPr>
        <w:t>日期：年月日</w:t>
      </w:r>
    </w:p>
    <w:p w:rsidR="00DB31A4" w:rsidRDefault="00DB31A4">
      <w:pPr>
        <w:spacing w:line="460" w:lineRule="exact"/>
        <w:jc w:val="left"/>
        <w:rPr>
          <w:sz w:val="24"/>
        </w:rPr>
      </w:pPr>
    </w:p>
    <w:p w:rsidR="000F1541" w:rsidRDefault="000F1541">
      <w:pPr>
        <w:spacing w:line="460" w:lineRule="exact"/>
        <w:jc w:val="left"/>
        <w:rPr>
          <w:sz w:val="24"/>
        </w:rPr>
      </w:pPr>
    </w:p>
    <w:sectPr w:rsidR="000F1541">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258A" w:rsidRDefault="004E258A">
      <w:r>
        <w:separator/>
      </w:r>
    </w:p>
  </w:endnote>
  <w:endnote w:type="continuationSeparator" w:id="0">
    <w:p w:rsidR="004E258A" w:rsidRDefault="004E25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41" w:rsidRDefault="000F1541">
    <w:pPr>
      <w:pStyle w:val="a7"/>
      <w:jc w:val="center"/>
    </w:pPr>
    <w:r>
      <w:fldChar w:fldCharType="begin"/>
    </w:r>
    <w:r>
      <w:instrText xml:space="preserve"> PAGE   \* MERGEFORMAT </w:instrText>
    </w:r>
    <w:r>
      <w:fldChar w:fldCharType="separate"/>
    </w:r>
    <w:r w:rsidR="00F653AD">
      <w:rPr>
        <w:noProof/>
      </w:rPr>
      <w:t>61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258A" w:rsidRDefault="004E258A">
      <w:r>
        <w:separator/>
      </w:r>
    </w:p>
  </w:footnote>
  <w:footnote w:type="continuationSeparator" w:id="0">
    <w:p w:rsidR="004E258A" w:rsidRDefault="004E25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41" w:rsidRDefault="000F1541">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41" w:rsidRDefault="000F1541">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41" w:rsidRDefault="000F1541">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41" w:rsidRDefault="000F1541">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41" w:rsidRDefault="000F1541">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912AD8D"/>
    <w:multiLevelType w:val="singleLevel"/>
    <w:tmpl w:val="E912AD8D"/>
    <w:lvl w:ilvl="0">
      <w:start w:val="2"/>
      <w:numFmt w:val="decimal"/>
      <w:lvlText w:val="%1."/>
      <w:lvlJc w:val="left"/>
      <w:pPr>
        <w:tabs>
          <w:tab w:val="left" w:pos="312"/>
        </w:tabs>
      </w:pPr>
    </w:lvl>
  </w:abstractNum>
  <w:abstractNum w:abstractNumId="5">
    <w:nsid w:val="2E4CA392"/>
    <w:multiLevelType w:val="singleLevel"/>
    <w:tmpl w:val="2E4CA392"/>
    <w:lvl w:ilvl="0">
      <w:start w:val="1"/>
      <w:numFmt w:val="decimal"/>
      <w:suff w:val="nothing"/>
      <w:lvlText w:val="%1、"/>
      <w:lvlJc w:val="left"/>
    </w:lvl>
  </w:abstractNum>
  <w:abstractNum w:abstractNumId="6">
    <w:nsid w:val="60AF5324"/>
    <w:multiLevelType w:val="multilevel"/>
    <w:tmpl w:val="60AF5324"/>
    <w:lvl w:ilvl="0">
      <w:start w:val="1"/>
      <w:numFmt w:val="decimal"/>
      <w:lvlText w:val="%1."/>
      <w:lvlJc w:val="left"/>
      <w:pPr>
        <w:ind w:left="360" w:hanging="360"/>
      </w:pPr>
      <w:rPr>
        <w:rFonts w:eastAsia="等线"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730432B4"/>
    <w:multiLevelType w:val="multilevel"/>
    <w:tmpl w:val="730432B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4"/>
  </w:num>
  <w:num w:numId="2">
    <w:abstractNumId w:val="6"/>
  </w:num>
  <w:num w:numId="3">
    <w:abstractNumId w:val="8"/>
  </w:num>
  <w:num w:numId="4">
    <w:abstractNumId w:val="0"/>
  </w:num>
  <w:num w:numId="5">
    <w:abstractNumId w:val="5"/>
  </w:num>
  <w:num w:numId="6">
    <w:abstractNumId w:val="2"/>
  </w:num>
  <w:num w:numId="7">
    <w:abstractNumId w:val="1"/>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195C"/>
    <w:rsid w:val="00054F1E"/>
    <w:rsid w:val="0005619E"/>
    <w:rsid w:val="000573A8"/>
    <w:rsid w:val="0006080C"/>
    <w:rsid w:val="00062758"/>
    <w:rsid w:val="0006452D"/>
    <w:rsid w:val="00065FED"/>
    <w:rsid w:val="00070221"/>
    <w:rsid w:val="000704BA"/>
    <w:rsid w:val="000764E0"/>
    <w:rsid w:val="00076A6F"/>
    <w:rsid w:val="00083E6C"/>
    <w:rsid w:val="00085154"/>
    <w:rsid w:val="00090B02"/>
    <w:rsid w:val="000954B1"/>
    <w:rsid w:val="00096FE4"/>
    <w:rsid w:val="000B4838"/>
    <w:rsid w:val="000B5E84"/>
    <w:rsid w:val="000C09BE"/>
    <w:rsid w:val="000C0F85"/>
    <w:rsid w:val="000D30EB"/>
    <w:rsid w:val="000E27C7"/>
    <w:rsid w:val="000E2EE1"/>
    <w:rsid w:val="000E48A8"/>
    <w:rsid w:val="000E4DBD"/>
    <w:rsid w:val="000F1541"/>
    <w:rsid w:val="000F633B"/>
    <w:rsid w:val="00100BEC"/>
    <w:rsid w:val="00101429"/>
    <w:rsid w:val="001042B0"/>
    <w:rsid w:val="001130D2"/>
    <w:rsid w:val="001159F2"/>
    <w:rsid w:val="00115D85"/>
    <w:rsid w:val="00117413"/>
    <w:rsid w:val="00121145"/>
    <w:rsid w:val="00121B2F"/>
    <w:rsid w:val="00122119"/>
    <w:rsid w:val="0012288E"/>
    <w:rsid w:val="00125A84"/>
    <w:rsid w:val="00125EC4"/>
    <w:rsid w:val="0013310C"/>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BCD"/>
    <w:rsid w:val="00166F6C"/>
    <w:rsid w:val="00167F61"/>
    <w:rsid w:val="00172A27"/>
    <w:rsid w:val="001744B9"/>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4BB3"/>
    <w:rsid w:val="00291CB9"/>
    <w:rsid w:val="0029285E"/>
    <w:rsid w:val="00293EE2"/>
    <w:rsid w:val="00294794"/>
    <w:rsid w:val="00296058"/>
    <w:rsid w:val="00296513"/>
    <w:rsid w:val="002A1682"/>
    <w:rsid w:val="002A1AC0"/>
    <w:rsid w:val="002A6857"/>
    <w:rsid w:val="002B3AEF"/>
    <w:rsid w:val="002B3DED"/>
    <w:rsid w:val="002B5B1F"/>
    <w:rsid w:val="002C0855"/>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1FF5"/>
    <w:rsid w:val="003B4C3A"/>
    <w:rsid w:val="003B6654"/>
    <w:rsid w:val="003C204B"/>
    <w:rsid w:val="003C4CB4"/>
    <w:rsid w:val="003D0166"/>
    <w:rsid w:val="003D2F45"/>
    <w:rsid w:val="003D6730"/>
    <w:rsid w:val="003D6D88"/>
    <w:rsid w:val="003D7E7E"/>
    <w:rsid w:val="003E0680"/>
    <w:rsid w:val="003E2928"/>
    <w:rsid w:val="003E4360"/>
    <w:rsid w:val="003E5900"/>
    <w:rsid w:val="003E7C05"/>
    <w:rsid w:val="003F33C4"/>
    <w:rsid w:val="003F36F2"/>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26DE"/>
    <w:rsid w:val="004C6D18"/>
    <w:rsid w:val="004D1434"/>
    <w:rsid w:val="004D1D00"/>
    <w:rsid w:val="004D2271"/>
    <w:rsid w:val="004D6663"/>
    <w:rsid w:val="004E258A"/>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D72A2"/>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678D"/>
    <w:rsid w:val="006240E8"/>
    <w:rsid w:val="0062612F"/>
    <w:rsid w:val="0062763C"/>
    <w:rsid w:val="0063158C"/>
    <w:rsid w:val="00633249"/>
    <w:rsid w:val="006349C8"/>
    <w:rsid w:val="00640411"/>
    <w:rsid w:val="00644734"/>
    <w:rsid w:val="00647292"/>
    <w:rsid w:val="0065630B"/>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B3909"/>
    <w:rsid w:val="006B4716"/>
    <w:rsid w:val="006B4877"/>
    <w:rsid w:val="006B4D99"/>
    <w:rsid w:val="006C05EF"/>
    <w:rsid w:val="006C3B0C"/>
    <w:rsid w:val="006C6E37"/>
    <w:rsid w:val="006D3686"/>
    <w:rsid w:val="006D411F"/>
    <w:rsid w:val="006E3E83"/>
    <w:rsid w:val="006F0792"/>
    <w:rsid w:val="006F0CD6"/>
    <w:rsid w:val="006F2B4D"/>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696E"/>
    <w:rsid w:val="00757FFC"/>
    <w:rsid w:val="00762DD0"/>
    <w:rsid w:val="00772CAB"/>
    <w:rsid w:val="0077795E"/>
    <w:rsid w:val="00782C83"/>
    <w:rsid w:val="0078732E"/>
    <w:rsid w:val="007873DD"/>
    <w:rsid w:val="00787E00"/>
    <w:rsid w:val="00791FEE"/>
    <w:rsid w:val="00792106"/>
    <w:rsid w:val="00792AAE"/>
    <w:rsid w:val="00792FCA"/>
    <w:rsid w:val="0079570B"/>
    <w:rsid w:val="007967D5"/>
    <w:rsid w:val="007A1445"/>
    <w:rsid w:val="007A75B2"/>
    <w:rsid w:val="007A78B2"/>
    <w:rsid w:val="007B1374"/>
    <w:rsid w:val="007B2C07"/>
    <w:rsid w:val="007B7927"/>
    <w:rsid w:val="007B7DD1"/>
    <w:rsid w:val="007C0EC0"/>
    <w:rsid w:val="007C1810"/>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538"/>
    <w:rsid w:val="00AC7294"/>
    <w:rsid w:val="00AD0940"/>
    <w:rsid w:val="00AD3C7B"/>
    <w:rsid w:val="00AD50A5"/>
    <w:rsid w:val="00AD6676"/>
    <w:rsid w:val="00AD7D9F"/>
    <w:rsid w:val="00AE11A8"/>
    <w:rsid w:val="00AE45D7"/>
    <w:rsid w:val="00AE4967"/>
    <w:rsid w:val="00AE59B1"/>
    <w:rsid w:val="00AF1C29"/>
    <w:rsid w:val="00AF23F1"/>
    <w:rsid w:val="00B062E3"/>
    <w:rsid w:val="00B1192B"/>
    <w:rsid w:val="00B20FB1"/>
    <w:rsid w:val="00B2188C"/>
    <w:rsid w:val="00B24BA8"/>
    <w:rsid w:val="00B27C79"/>
    <w:rsid w:val="00B45822"/>
    <w:rsid w:val="00B50D2E"/>
    <w:rsid w:val="00B52D9A"/>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C05832"/>
    <w:rsid w:val="00C06CB5"/>
    <w:rsid w:val="00C0713B"/>
    <w:rsid w:val="00C07490"/>
    <w:rsid w:val="00C12F9C"/>
    <w:rsid w:val="00C162DB"/>
    <w:rsid w:val="00C20EBD"/>
    <w:rsid w:val="00C22999"/>
    <w:rsid w:val="00C24732"/>
    <w:rsid w:val="00C31684"/>
    <w:rsid w:val="00C33164"/>
    <w:rsid w:val="00C35870"/>
    <w:rsid w:val="00C412FD"/>
    <w:rsid w:val="00C50D6B"/>
    <w:rsid w:val="00C526FE"/>
    <w:rsid w:val="00C52837"/>
    <w:rsid w:val="00C620BD"/>
    <w:rsid w:val="00C643F4"/>
    <w:rsid w:val="00C65114"/>
    <w:rsid w:val="00C736EE"/>
    <w:rsid w:val="00C77314"/>
    <w:rsid w:val="00C84F39"/>
    <w:rsid w:val="00C85097"/>
    <w:rsid w:val="00C90589"/>
    <w:rsid w:val="00C95EEA"/>
    <w:rsid w:val="00C96FFC"/>
    <w:rsid w:val="00CA46F7"/>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F1C02"/>
    <w:rsid w:val="00CF2375"/>
    <w:rsid w:val="00CF2EAF"/>
    <w:rsid w:val="00CF3479"/>
    <w:rsid w:val="00CF6148"/>
    <w:rsid w:val="00CF69F9"/>
    <w:rsid w:val="00CF79ED"/>
    <w:rsid w:val="00D023BD"/>
    <w:rsid w:val="00D111F0"/>
    <w:rsid w:val="00D12148"/>
    <w:rsid w:val="00D14CF5"/>
    <w:rsid w:val="00D21214"/>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65B00"/>
    <w:rsid w:val="00D71F51"/>
    <w:rsid w:val="00D8055C"/>
    <w:rsid w:val="00D84F95"/>
    <w:rsid w:val="00D85FC6"/>
    <w:rsid w:val="00D86D6D"/>
    <w:rsid w:val="00D9093B"/>
    <w:rsid w:val="00D92F6B"/>
    <w:rsid w:val="00D942B4"/>
    <w:rsid w:val="00D9534C"/>
    <w:rsid w:val="00DA64A4"/>
    <w:rsid w:val="00DA6A35"/>
    <w:rsid w:val="00DB10F2"/>
    <w:rsid w:val="00DB2DDA"/>
    <w:rsid w:val="00DB31A4"/>
    <w:rsid w:val="00DB5613"/>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2087"/>
    <w:rsid w:val="00E24EE5"/>
    <w:rsid w:val="00E25F4F"/>
    <w:rsid w:val="00E27F95"/>
    <w:rsid w:val="00E30AAF"/>
    <w:rsid w:val="00E340D0"/>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4542"/>
    <w:rsid w:val="00EB3A88"/>
    <w:rsid w:val="00EC0A50"/>
    <w:rsid w:val="00EC194E"/>
    <w:rsid w:val="00EC319F"/>
    <w:rsid w:val="00EC50DB"/>
    <w:rsid w:val="00EC729F"/>
    <w:rsid w:val="00ED1EFB"/>
    <w:rsid w:val="00ED4267"/>
    <w:rsid w:val="00EE1CA9"/>
    <w:rsid w:val="00EE28E9"/>
    <w:rsid w:val="00EE31AE"/>
    <w:rsid w:val="00EE7D45"/>
    <w:rsid w:val="00EF3871"/>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225"/>
    <w:rsid w:val="00F444C8"/>
    <w:rsid w:val="00F52F78"/>
    <w:rsid w:val="00F5384E"/>
    <w:rsid w:val="00F5540D"/>
    <w:rsid w:val="00F55668"/>
    <w:rsid w:val="00F559A8"/>
    <w:rsid w:val="00F5680E"/>
    <w:rsid w:val="00F56E89"/>
    <w:rsid w:val="00F64477"/>
    <w:rsid w:val="00F653AD"/>
    <w:rsid w:val="00F71F3E"/>
    <w:rsid w:val="00F74EA8"/>
    <w:rsid w:val="00F820D7"/>
    <w:rsid w:val="00F8761B"/>
    <w:rsid w:val="00F87FDA"/>
    <w:rsid w:val="00F90D8C"/>
    <w:rsid w:val="00F9459C"/>
    <w:rsid w:val="00FA1765"/>
    <w:rsid w:val="00FA4347"/>
    <w:rsid w:val="00FB050D"/>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lsdException w:name="footer" w:semiHidden="0" w:unhideWhenUsed="0"/>
    <w:lsdException w:name="caption" w:uiPriority="35" w:qFormat="1"/>
    <w:lsdException w:name="page number" w:semiHidden="0" w:uiPriority="0" w:unhideWhenUsed="0" w:qFormat="1"/>
    <w:lsdException w:name="Title" w:semiHidden="0" w:uiPriority="10" w:unhideWhenUsed="0" w:qFormat="1"/>
    <w:lsdException w:name="Default Paragraph Font" w:semiHidden="0"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Normal Table" w:qFormat="1"/>
    <w:lsdException w:name="Balloon Text"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pPr>
      <w:tabs>
        <w:tab w:val="center" w:pos="4153"/>
        <w:tab w:val="right" w:pos="8306"/>
      </w:tabs>
      <w:snapToGrid w:val="0"/>
      <w:jc w:val="left"/>
    </w:pPr>
    <w:rPr>
      <w:kern w:val="0"/>
      <w:sz w:val="18"/>
      <w:szCs w:val="18"/>
    </w:rPr>
  </w:style>
  <w:style w:type="paragraph" w:styleId="a8">
    <w:name w:val="header"/>
    <w:basedOn w:val="a"/>
    <w:link w:val="Char3"/>
    <w:uiPriority w:val="99"/>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pPr>
      <w:tabs>
        <w:tab w:val="left" w:pos="360"/>
      </w:tabs>
      <w:spacing w:line="560" w:lineRule="exact"/>
      <w:ind w:firstLine="360"/>
    </w:pPr>
    <w:rPr>
      <w:rFonts w:ascii="宋体"/>
      <w:sz w:val="24"/>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age number"/>
    <w:basedOn w:val="a0"/>
    <w:qFormat/>
  </w:style>
  <w:style w:type="character" w:styleId="ad">
    <w:name w:val="FollowedHyperlink"/>
    <w:basedOn w:val="a0"/>
    <w:uiPriority w:val="99"/>
    <w:semiHidden/>
    <w:unhideWhenUsed/>
    <w:rPr>
      <w:color w:val="800080" w:themeColor="followedHyperlink"/>
      <w:u w:val="single"/>
    </w:rPr>
  </w:style>
  <w:style w:type="character" w:styleId="ae">
    <w:name w:val="Emphasis"/>
    <w:uiPriority w:val="20"/>
    <w:qFormat/>
    <w:rPr>
      <w:i/>
      <w:iCs/>
    </w:rPr>
  </w:style>
  <w:style w:type="character" w:styleId="af">
    <w:name w:val="Hyperlink"/>
    <w:rPr>
      <w:rFonts w:ascii="ˎ̥" w:hAnsi="ˎ̥" w:hint="default"/>
      <w:color w:val="3E3E3E"/>
      <w:sz w:val="24"/>
      <w:szCs w:val="24"/>
      <w:u w:val="none"/>
    </w:rPr>
  </w:style>
  <w:style w:type="character" w:styleId="af0">
    <w:name w:val="annotation reference"/>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5">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1">
    <w:name w:val="List Paragraph"/>
    <w:basedOn w:val="a"/>
    <w:link w:val="Char6"/>
    <w:uiPriority w:val="34"/>
    <w:qFormat/>
    <w:pPr>
      <w:ind w:firstLineChars="200" w:firstLine="420"/>
    </w:pPr>
    <w:rPr>
      <w:szCs w:val="24"/>
    </w:rPr>
  </w:style>
  <w:style w:type="character" w:customStyle="1" w:styleId="Char6">
    <w:name w:val="列出段落 Char"/>
    <w:link w:val="af1"/>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customStyle="1" w:styleId="-11">
    <w:name w:val="彩色列表 - 着色 11"/>
    <w:basedOn w:val="a"/>
    <w:uiPriority w:val="34"/>
    <w:qFormat/>
    <w:pPr>
      <w:ind w:firstLineChars="200" w:firstLine="420"/>
    </w:pPr>
    <w:rPr>
      <w:rFonts w:ascii="等线" w:eastAsia="等线" w:hAnsi="等线" w:cstheme="minorBidi"/>
      <w:szCs w:val="22"/>
    </w:rPr>
  </w:style>
  <w:style w:type="paragraph" w:customStyle="1" w:styleId="Style1">
    <w:name w:val="_Style 1"/>
    <w:basedOn w:val="a"/>
    <w:uiPriority w:val="34"/>
    <w:qFormat/>
    <w:pPr>
      <w:ind w:firstLineChars="200" w:firstLine="420"/>
    </w:pPr>
    <w:rPr>
      <w:rFonts w:ascii="Calibri" w:eastAsiaTheme="minorEastAsia" w:hAnsi="Calibr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lsdException w:name="footer" w:semiHidden="0" w:unhideWhenUsed="0"/>
    <w:lsdException w:name="caption" w:uiPriority="35" w:qFormat="1"/>
    <w:lsdException w:name="page number" w:semiHidden="0" w:uiPriority="0" w:unhideWhenUsed="0" w:qFormat="1"/>
    <w:lsdException w:name="Title" w:semiHidden="0" w:uiPriority="10" w:unhideWhenUsed="0" w:qFormat="1"/>
    <w:lsdException w:name="Default Paragraph Font" w:semiHidden="0"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Normal Table" w:qFormat="1"/>
    <w:lsdException w:name="Balloon Text"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pPr>
      <w:tabs>
        <w:tab w:val="center" w:pos="4153"/>
        <w:tab w:val="right" w:pos="8306"/>
      </w:tabs>
      <w:snapToGrid w:val="0"/>
      <w:jc w:val="left"/>
    </w:pPr>
    <w:rPr>
      <w:kern w:val="0"/>
      <w:sz w:val="18"/>
      <w:szCs w:val="18"/>
    </w:rPr>
  </w:style>
  <w:style w:type="paragraph" w:styleId="a8">
    <w:name w:val="header"/>
    <w:basedOn w:val="a"/>
    <w:link w:val="Char3"/>
    <w:uiPriority w:val="99"/>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pPr>
      <w:tabs>
        <w:tab w:val="left" w:pos="360"/>
      </w:tabs>
      <w:spacing w:line="560" w:lineRule="exact"/>
      <w:ind w:firstLine="360"/>
    </w:pPr>
    <w:rPr>
      <w:rFonts w:ascii="宋体"/>
      <w:sz w:val="24"/>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age number"/>
    <w:basedOn w:val="a0"/>
    <w:qFormat/>
  </w:style>
  <w:style w:type="character" w:styleId="ad">
    <w:name w:val="FollowedHyperlink"/>
    <w:basedOn w:val="a0"/>
    <w:uiPriority w:val="99"/>
    <w:semiHidden/>
    <w:unhideWhenUsed/>
    <w:rPr>
      <w:color w:val="800080" w:themeColor="followedHyperlink"/>
      <w:u w:val="single"/>
    </w:rPr>
  </w:style>
  <w:style w:type="character" w:styleId="ae">
    <w:name w:val="Emphasis"/>
    <w:uiPriority w:val="20"/>
    <w:qFormat/>
    <w:rPr>
      <w:i/>
      <w:iCs/>
    </w:rPr>
  </w:style>
  <w:style w:type="character" w:styleId="af">
    <w:name w:val="Hyperlink"/>
    <w:rPr>
      <w:rFonts w:ascii="ˎ̥" w:hAnsi="ˎ̥" w:hint="default"/>
      <w:color w:val="3E3E3E"/>
      <w:sz w:val="24"/>
      <w:szCs w:val="24"/>
      <w:u w:val="none"/>
    </w:rPr>
  </w:style>
  <w:style w:type="character" w:styleId="af0">
    <w:name w:val="annotation reference"/>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5">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1">
    <w:name w:val="List Paragraph"/>
    <w:basedOn w:val="a"/>
    <w:link w:val="Char6"/>
    <w:uiPriority w:val="34"/>
    <w:qFormat/>
    <w:pPr>
      <w:ind w:firstLineChars="200" w:firstLine="420"/>
    </w:pPr>
    <w:rPr>
      <w:szCs w:val="24"/>
    </w:rPr>
  </w:style>
  <w:style w:type="character" w:customStyle="1" w:styleId="Char6">
    <w:name w:val="列出段落 Char"/>
    <w:link w:val="af1"/>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customStyle="1" w:styleId="-11">
    <w:name w:val="彩色列表 - 着色 11"/>
    <w:basedOn w:val="a"/>
    <w:uiPriority w:val="34"/>
    <w:qFormat/>
    <w:pPr>
      <w:ind w:firstLineChars="200" w:firstLine="420"/>
    </w:pPr>
    <w:rPr>
      <w:rFonts w:ascii="等线" w:eastAsia="等线" w:hAnsi="等线" w:cstheme="minorBidi"/>
      <w:szCs w:val="22"/>
    </w:rPr>
  </w:style>
  <w:style w:type="paragraph" w:customStyle="1" w:styleId="Style1">
    <w:name w:val="_Style 1"/>
    <w:basedOn w:val="a"/>
    <w:uiPriority w:val="34"/>
    <w:qFormat/>
    <w:pPr>
      <w:ind w:firstLineChars="200" w:firstLine="420"/>
    </w:pPr>
    <w:rPr>
      <w:rFonts w:ascii="Calibri" w:eastAsiaTheme="minorEastAsia" w:hAnsi="Calibr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hyperlink" Target="http://tjgpc.cz.tj.gov.cn/"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3762F5-347B-45AF-B886-B8183FB48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63</Pages>
  <Words>5371</Words>
  <Characters>30619</Characters>
  <Application>Microsoft Office Word</Application>
  <DocSecurity>0</DocSecurity>
  <Lines>255</Lines>
  <Paragraphs>71</Paragraphs>
  <ScaleCrop>false</ScaleCrop>
  <Company>MS</Company>
  <LinksUpToDate>false</LinksUpToDate>
  <CharactersWithSpaces>35919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175</cp:revision>
  <cp:lastPrinted>2015-08-04T03:01:00Z</cp:lastPrinted>
  <dcterms:created xsi:type="dcterms:W3CDTF">2017-07-28T03:24:00Z</dcterms:created>
  <dcterms:modified xsi:type="dcterms:W3CDTF">2025-08-05T00:31:00Z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KSOTemplateDocerSaveRecord">
    <vt:lpwstr>eyJoZGlkIjoiNDgwYzVlMDc3ZTY1ZjkyNTAxYjM2ZGMxNmEwZmEwNmIiLCJ1c2VySWQiOiI0MDc1ODgxODEifQ==</vt:lpwstr>
  </property>
  <property fmtid="{D5CDD505-2E9C-101B-9397-08002B2CF9AE}" pid="4" name="ICV">
    <vt:lpwstr>D80E06E37B614837832E7FDBFBC755FD_13</vt:lpwstr>
  </property>
</Properties>
</file>