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4FD8" w:rsidRDefault="00AE5C1F" w:rsidP="00AE5C1F">
      <w:pPr>
        <w:rPr>
          <w:sz w:val="84"/>
        </w:rPr>
      </w:pPr>
    </w:p>
    <w:p w:rsidR="00520A8D" w:rsidRDefault="001C192C" w:rsidP="00AE5C1F">
      <w:pPr>
        <w:ind w:right="105"/>
        <w:jc w:val="right"/>
        <w:rPr>
          <w:rFonts w:ascii="黑体" w:eastAsia="黑体" w:hAnsi="黑体"/>
          <w:b/>
          <w:spacing w:val="40"/>
          <w:w w:val="66"/>
          <w:sz w:val="60"/>
          <w:szCs w:val="60"/>
        </w:rPr>
      </w:pPr>
      <w:r>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 from="-9.65pt,30.6pt" to="47.05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520A8D" w:rsidRPr="00520A8D">
        <w:rPr>
          <w:rFonts w:ascii="黑体" w:eastAsia="黑体" w:hAnsi="黑体" w:hint="eastAsia"/>
          <w:b/>
          <w:spacing w:val="40"/>
          <w:w w:val="66"/>
          <w:sz w:val="60"/>
          <w:szCs w:val="60"/>
        </w:rPr>
        <w:t>天津市滨海新区教育体育局采购2025-2026年幼儿园三级</w:t>
      </w:r>
    </w:p>
    <w:p w:rsidR="00AE5C1F" w:rsidRPr="00520A8D" w:rsidRDefault="00520A8D" w:rsidP="00AE5C1F">
      <w:pPr>
        <w:ind w:right="105"/>
        <w:jc w:val="right"/>
        <w:rPr>
          <w:rFonts w:ascii="黑体" w:eastAsia="黑体" w:hAnsi="黑体"/>
          <w:b/>
          <w:spacing w:val="40"/>
          <w:w w:val="66"/>
          <w:sz w:val="60"/>
          <w:szCs w:val="60"/>
        </w:rPr>
      </w:pPr>
      <w:r w:rsidRPr="00520A8D">
        <w:rPr>
          <w:rFonts w:ascii="黑体" w:eastAsia="黑体" w:hAnsi="黑体" w:hint="eastAsia"/>
          <w:b/>
          <w:spacing w:val="40"/>
          <w:w w:val="66"/>
          <w:sz w:val="60"/>
          <w:szCs w:val="60"/>
        </w:rPr>
        <w:t>监控运维项目</w:t>
      </w:r>
    </w:p>
    <w:p w:rsidR="00AE5C1F" w:rsidRPr="001C1AFF" w:rsidRDefault="001C192C"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520A8D" w:rsidRPr="00520A8D">
        <w:rPr>
          <w:rFonts w:ascii="黑体" w:eastAsia="黑体" w:hAnsi="黑体" w:hint="eastAsia"/>
          <w:b/>
          <w:spacing w:val="40"/>
          <w:w w:val="66"/>
          <w:sz w:val="32"/>
          <w:szCs w:val="32"/>
        </w:rPr>
        <w:t>TJBH-2025-D-0150</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6B6887"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AE5C1F" w:rsidRPr="001C1AFF">
        <w:rPr>
          <w:rFonts w:ascii="黑体" w:eastAsia="黑体" w:hAnsi="黑体"/>
          <w:b/>
          <w:bCs/>
          <w:kern w:val="0"/>
          <w:sz w:val="44"/>
          <w:szCs w:val="44"/>
        </w:rPr>
        <w:t>.</w:t>
      </w:r>
      <w:r w:rsidR="00B76962">
        <w:rPr>
          <w:rFonts w:ascii="黑体" w:eastAsia="黑体" w:hAnsi="黑体" w:hint="eastAsia"/>
          <w:b/>
          <w:bCs/>
          <w:kern w:val="0"/>
          <w:sz w:val="44"/>
          <w:szCs w:val="44"/>
        </w:rPr>
        <w:t>10</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rsidR="00E92A1C" w:rsidRPr="00520A8D" w:rsidRDefault="00E92A1C" w:rsidP="00E92A1C">
      <w:pPr>
        <w:pStyle w:val="Default"/>
        <w:spacing w:line="360" w:lineRule="auto"/>
        <w:ind w:firstLineChars="200" w:firstLine="446"/>
        <w:jc w:val="both"/>
        <w:rPr>
          <w:rFonts w:ascii="Times New Roman" w:eastAsia="宋体" w:hAnsi="Times New Roman" w:cs="Times New Roman"/>
          <w:color w:val="auto"/>
          <w:szCs w:val="32"/>
        </w:rPr>
      </w:pPr>
      <w:r w:rsidRPr="00520A8D">
        <w:rPr>
          <w:rFonts w:ascii="Times New Roman" w:eastAsia="宋体" w:hAnsiTheme="minorEastAsia" w:cs="Times New Roman"/>
          <w:color w:val="auto"/>
          <w:szCs w:val="32"/>
        </w:rPr>
        <w:t>受</w:t>
      </w:r>
      <w:r w:rsidR="00520A8D" w:rsidRPr="00520A8D">
        <w:rPr>
          <w:rFonts w:ascii="Times New Roman" w:eastAsia="宋体" w:hAnsiTheme="minorEastAsia" w:cs="Times New Roman" w:hint="eastAsia"/>
          <w:color w:val="auto"/>
          <w:szCs w:val="32"/>
        </w:rPr>
        <w:t>天津市滨海新区教育体育局</w:t>
      </w:r>
      <w:r w:rsidRPr="00520A8D">
        <w:rPr>
          <w:rFonts w:ascii="Times New Roman" w:eastAsia="宋体" w:hAnsiTheme="minorEastAsia" w:cs="Times New Roman"/>
          <w:color w:val="auto"/>
          <w:szCs w:val="32"/>
        </w:rPr>
        <w:t>委托，</w:t>
      </w:r>
      <w:r w:rsidR="009739A9" w:rsidRPr="00520A8D">
        <w:rPr>
          <w:rFonts w:ascii="Times New Roman" w:eastAsia="宋体" w:hAnsiTheme="minorEastAsia" w:cs="Times New Roman"/>
          <w:color w:val="auto"/>
          <w:szCs w:val="32"/>
        </w:rPr>
        <w:t>天津市滨海新区政府采购中心</w:t>
      </w:r>
      <w:r w:rsidRPr="00520A8D">
        <w:rPr>
          <w:rFonts w:ascii="Times New Roman" w:eastAsia="宋体" w:hAnsiTheme="minorEastAsia" w:cs="Times New Roman"/>
          <w:color w:val="auto"/>
          <w:szCs w:val="32"/>
        </w:rPr>
        <w:t>将以公开招标方式，对</w:t>
      </w:r>
      <w:r w:rsidR="00520A8D" w:rsidRPr="00520A8D">
        <w:rPr>
          <w:rFonts w:ascii="Times New Roman" w:eastAsia="宋体" w:hAnsiTheme="minorEastAsia" w:cs="Times New Roman" w:hint="eastAsia"/>
          <w:color w:val="auto"/>
          <w:szCs w:val="32"/>
        </w:rPr>
        <w:t>天津市滨海新区教育体育局采购</w:t>
      </w:r>
      <w:r w:rsidR="00520A8D" w:rsidRPr="00520A8D">
        <w:rPr>
          <w:rFonts w:ascii="Times New Roman" w:eastAsia="宋体" w:hAnsiTheme="minorEastAsia" w:cs="Times New Roman" w:hint="eastAsia"/>
          <w:color w:val="auto"/>
          <w:szCs w:val="32"/>
        </w:rPr>
        <w:t>2025-2026</w:t>
      </w:r>
      <w:r w:rsidR="00520A8D" w:rsidRPr="00520A8D">
        <w:rPr>
          <w:rFonts w:ascii="Times New Roman" w:eastAsia="宋体" w:hAnsiTheme="minorEastAsia" w:cs="Times New Roman" w:hint="eastAsia"/>
          <w:color w:val="auto"/>
          <w:szCs w:val="32"/>
        </w:rPr>
        <w:t>年幼儿园三级监控运</w:t>
      </w:r>
      <w:proofErr w:type="gramStart"/>
      <w:r w:rsidR="00520A8D" w:rsidRPr="00520A8D">
        <w:rPr>
          <w:rFonts w:ascii="Times New Roman" w:eastAsia="宋体" w:hAnsiTheme="minorEastAsia" w:cs="Times New Roman" w:hint="eastAsia"/>
          <w:color w:val="auto"/>
          <w:szCs w:val="32"/>
        </w:rPr>
        <w:t>维项目</w:t>
      </w:r>
      <w:proofErr w:type="gramEnd"/>
      <w:r w:rsidRPr="00520A8D">
        <w:rPr>
          <w:rFonts w:ascii="Times New Roman" w:eastAsia="宋体" w:hAnsiTheme="minorEastAsia" w:cs="Times New Roman"/>
          <w:color w:val="auto"/>
          <w:szCs w:val="32"/>
        </w:rPr>
        <w:t>实施政府采购。现欢迎合格的供应商参加投标。</w:t>
      </w:r>
    </w:p>
    <w:p w:rsidR="00275C48" w:rsidRPr="001C1AF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proofErr w:type="spellStart"/>
      <w:r w:rsidRPr="001C1AFF">
        <w:rPr>
          <w:rFonts w:ascii="Times New Roman" w:eastAsia="宋体" w:hAnsi="Times New Roman" w:cs="Times New Roman" w:hint="eastAsia"/>
          <w:color w:val="auto"/>
          <w:szCs w:val="32"/>
        </w:rPr>
        <w:t>USBKey</w:t>
      </w:r>
      <w:proofErr w:type="spellEnd"/>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520A8D" w:rsidRPr="00520A8D">
        <w:rPr>
          <w:rFonts w:ascii="Times New Roman" w:eastAsia="宋体" w:hAnsiTheme="minorEastAsia" w:cs="Times New Roman" w:hint="eastAsia"/>
          <w:color w:val="auto"/>
        </w:rPr>
        <w:t>天津市滨海新区教育体育局采购</w:t>
      </w:r>
      <w:r w:rsidR="00520A8D" w:rsidRPr="00520A8D">
        <w:rPr>
          <w:rFonts w:ascii="Times New Roman" w:eastAsia="宋体" w:hAnsiTheme="minorEastAsia" w:cs="Times New Roman" w:hint="eastAsia"/>
          <w:color w:val="auto"/>
        </w:rPr>
        <w:t>2025-2026</w:t>
      </w:r>
      <w:r w:rsidR="00520A8D" w:rsidRPr="00520A8D">
        <w:rPr>
          <w:rFonts w:ascii="Times New Roman" w:eastAsia="宋体" w:hAnsiTheme="minorEastAsia" w:cs="Times New Roman" w:hint="eastAsia"/>
          <w:color w:val="auto"/>
        </w:rPr>
        <w:t>年幼儿园三级监控运维项目</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520A8D" w:rsidRPr="00520A8D">
        <w:rPr>
          <w:rFonts w:ascii="Times New Roman" w:eastAsia="宋体" w:hAnsiTheme="minorEastAsia" w:cs="Times New Roman" w:hint="eastAsia"/>
          <w:color w:val="auto"/>
        </w:rPr>
        <w:t>TJBH-2025-D-0150</w:t>
      </w:r>
      <w:r w:rsidR="00520A8D" w:rsidRPr="001C1AFF">
        <w:rPr>
          <w:rFonts w:ascii="Times New Roman" w:eastAsia="宋体" w:hAnsi="Times New Roman" w:cs="Times New Roman"/>
          <w:color w:val="auto"/>
        </w:rPr>
        <w:t xml:space="preserve"> </w:t>
      </w:r>
    </w:p>
    <w:p w:rsidR="00E92A1C"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rsidR="00F62AA7" w:rsidRPr="00520A8D" w:rsidRDefault="006633CF" w:rsidP="00F62AA7">
      <w:pPr>
        <w:pStyle w:val="Default"/>
        <w:ind w:firstLineChars="196" w:firstLine="437"/>
        <w:rPr>
          <w:rFonts w:ascii="Times New Roman" w:eastAsia="宋体" w:hAnsi="Times New Roman"/>
          <w:color w:val="auto"/>
        </w:rPr>
      </w:pPr>
      <w:r w:rsidRPr="00520A8D">
        <w:rPr>
          <w:rFonts w:ascii="Times New Roman" w:eastAsia="宋体" w:hAnsiTheme="minorEastAsia" w:hint="eastAsia"/>
          <w:color w:val="auto"/>
        </w:rPr>
        <w:t>第一包：</w:t>
      </w:r>
      <w:r w:rsidR="00520A8D" w:rsidRPr="00520A8D">
        <w:rPr>
          <w:rFonts w:ascii="Times New Roman" w:eastAsia="宋体" w:hAnsiTheme="minorEastAsia" w:hint="eastAsia"/>
          <w:color w:val="auto"/>
        </w:rPr>
        <w:t>159</w:t>
      </w:r>
      <w:r w:rsidR="00520A8D" w:rsidRPr="00520A8D">
        <w:rPr>
          <w:rFonts w:ascii="Times New Roman" w:eastAsia="宋体" w:hAnsiTheme="minorEastAsia" w:hint="eastAsia"/>
          <w:color w:val="auto"/>
        </w:rPr>
        <w:t>所幼儿园三级监控</w:t>
      </w:r>
      <w:r w:rsidR="00F62AA7" w:rsidRPr="00520A8D">
        <w:rPr>
          <w:rFonts w:ascii="Times New Roman" w:eastAsia="宋体" w:hAnsiTheme="minorEastAsia" w:hint="eastAsia"/>
          <w:color w:val="auto"/>
        </w:rPr>
        <w:t>服务，合同履行期限</w:t>
      </w:r>
      <w:r w:rsidR="0071299E" w:rsidRPr="00520A8D">
        <w:rPr>
          <w:rFonts w:ascii="Times New Roman" w:eastAsia="宋体" w:hAnsi="Times New Roman" w:hint="eastAsia"/>
          <w:color w:val="auto"/>
        </w:rPr>
        <w:t>1</w:t>
      </w:r>
      <w:r w:rsidR="0071299E" w:rsidRPr="00520A8D">
        <w:rPr>
          <w:rFonts w:ascii="Times New Roman" w:eastAsia="宋体" w:hAnsi="Times New Roman" w:hint="eastAsia"/>
          <w:color w:val="auto"/>
        </w:rPr>
        <w:t>年</w:t>
      </w:r>
      <w:r w:rsidR="00F62AA7" w:rsidRPr="00520A8D">
        <w:rPr>
          <w:rFonts w:ascii="Times New Roman" w:eastAsia="宋体" w:hAnsiTheme="minorEastAsia" w:hint="eastAsia"/>
          <w:color w:val="auto"/>
        </w:rPr>
        <w:t>。</w:t>
      </w:r>
    </w:p>
    <w:p w:rsidR="00520A8D" w:rsidRPr="00520A8D" w:rsidRDefault="00520A8D" w:rsidP="00520A8D">
      <w:pPr>
        <w:pStyle w:val="Default"/>
        <w:ind w:firstLineChars="196" w:firstLine="437"/>
        <w:rPr>
          <w:rFonts w:ascii="Times New Roman" w:eastAsia="宋体" w:hAnsi="Times New Roman"/>
          <w:color w:val="auto"/>
        </w:rPr>
      </w:pPr>
      <w:r w:rsidRPr="00520A8D">
        <w:rPr>
          <w:rFonts w:ascii="Times New Roman" w:eastAsia="宋体" w:hAnsiTheme="minorEastAsia" w:hint="eastAsia"/>
          <w:color w:val="auto"/>
        </w:rPr>
        <w:t>第二包：区级幼儿园和</w:t>
      </w:r>
      <w:r w:rsidRPr="00520A8D">
        <w:rPr>
          <w:rFonts w:ascii="Times New Roman" w:eastAsia="宋体" w:hAnsiTheme="minorEastAsia" w:hint="eastAsia"/>
          <w:color w:val="auto"/>
        </w:rPr>
        <w:t>87</w:t>
      </w:r>
      <w:r w:rsidRPr="00520A8D">
        <w:rPr>
          <w:rFonts w:ascii="Times New Roman" w:eastAsia="宋体" w:hAnsiTheme="minorEastAsia" w:hint="eastAsia"/>
          <w:color w:val="auto"/>
        </w:rPr>
        <w:t>所幼儿园三级监控平台运维服务，合同履行期限</w:t>
      </w:r>
      <w:r w:rsidRPr="00520A8D">
        <w:rPr>
          <w:rFonts w:ascii="Times New Roman" w:eastAsia="宋体" w:hAnsi="Times New Roman" w:hint="eastAsia"/>
          <w:color w:val="auto"/>
        </w:rPr>
        <w:t>1</w:t>
      </w:r>
      <w:r w:rsidRPr="00520A8D">
        <w:rPr>
          <w:rFonts w:ascii="Times New Roman" w:eastAsia="宋体" w:hAnsi="Times New Roman" w:hint="eastAsia"/>
          <w:color w:val="auto"/>
        </w:rPr>
        <w:t>年</w:t>
      </w:r>
      <w:r w:rsidRPr="00520A8D">
        <w:rPr>
          <w:rFonts w:ascii="Times New Roman" w:eastAsia="宋体" w:hAnsiTheme="minorEastAsia" w:hint="eastAsia"/>
          <w:color w:val="auto"/>
        </w:rPr>
        <w:t>。</w:t>
      </w:r>
    </w:p>
    <w:p w:rsidR="002C696D" w:rsidRPr="001C1AFF" w:rsidRDefault="00E92A1C"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三、项目预算</w:t>
      </w:r>
    </w:p>
    <w:p w:rsidR="00520A8D" w:rsidRDefault="00520A8D" w:rsidP="00520A8D">
      <w:pPr>
        <w:spacing w:line="360" w:lineRule="auto"/>
        <w:ind w:firstLineChars="200" w:firstLine="446"/>
        <w:rPr>
          <w:sz w:val="24"/>
          <w:szCs w:val="24"/>
        </w:rPr>
      </w:pPr>
      <w:r>
        <w:rPr>
          <w:sz w:val="24"/>
          <w:szCs w:val="24"/>
        </w:rPr>
        <w:t>第一包：</w:t>
      </w:r>
      <w:r>
        <w:rPr>
          <w:rFonts w:hint="eastAsia"/>
          <w:sz w:val="24"/>
          <w:szCs w:val="24"/>
        </w:rPr>
        <w:t>556500</w:t>
      </w:r>
      <w:r>
        <w:rPr>
          <w:sz w:val="24"/>
          <w:szCs w:val="24"/>
        </w:rPr>
        <w:t>元；</w:t>
      </w:r>
    </w:p>
    <w:p w:rsidR="00520A8D" w:rsidRDefault="00520A8D" w:rsidP="00520A8D">
      <w:pPr>
        <w:spacing w:line="360" w:lineRule="auto"/>
        <w:ind w:firstLineChars="200" w:firstLine="446"/>
        <w:rPr>
          <w:sz w:val="24"/>
          <w:szCs w:val="24"/>
        </w:rPr>
      </w:pPr>
      <w:r>
        <w:rPr>
          <w:sz w:val="24"/>
          <w:szCs w:val="24"/>
        </w:rPr>
        <w:t>第</w:t>
      </w:r>
      <w:r>
        <w:rPr>
          <w:rFonts w:hint="eastAsia"/>
          <w:sz w:val="24"/>
          <w:szCs w:val="24"/>
        </w:rPr>
        <w:t>二</w:t>
      </w:r>
      <w:r>
        <w:rPr>
          <w:sz w:val="24"/>
          <w:szCs w:val="24"/>
        </w:rPr>
        <w:t>包：</w:t>
      </w:r>
      <w:r>
        <w:rPr>
          <w:rFonts w:hint="eastAsia"/>
          <w:sz w:val="24"/>
          <w:szCs w:val="24"/>
        </w:rPr>
        <w:t>404500</w:t>
      </w:r>
      <w:r>
        <w:rPr>
          <w:sz w:val="24"/>
          <w:szCs w:val="24"/>
        </w:rPr>
        <w:t>元；</w:t>
      </w:r>
    </w:p>
    <w:p w:rsidR="00E92A1C" w:rsidRPr="001C1AFF" w:rsidRDefault="00CF6792" w:rsidP="00E92A1C">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四</w:t>
      </w:r>
      <w:r w:rsidR="00E92A1C" w:rsidRPr="001C1AFF">
        <w:rPr>
          <w:rFonts w:ascii="Times New Roman" w:eastAsia="宋体" w:hAnsiTheme="minorEastAsia" w:cs="Times New Roman"/>
          <w:color w:val="auto"/>
        </w:rPr>
        <w:t>、供应商资格要求（实质性要求）</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00520A8D">
        <w:rPr>
          <w:rFonts w:ascii="Times New Roman" w:eastAsia="宋体" w:hAnsiTheme="minorEastAsia" w:cs="Times New Roman" w:hint="eastAsia"/>
          <w:color w:val="auto"/>
        </w:rPr>
        <w:t>一</w:t>
      </w:r>
      <w:r w:rsidRPr="001C1AFF">
        <w:rPr>
          <w:rFonts w:ascii="Times New Roman" w:eastAsia="宋体" w:hAnsiTheme="minorEastAsia" w:cs="Times New Roman" w:hint="eastAsia"/>
          <w:color w:val="auto"/>
        </w:rPr>
        <w:t>）投标人须具备《中华人民共和国政府采购法》第二十二条第一款规定的条件，提供以下材料：</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23233" w:rsidRPr="00407C06" w:rsidRDefault="00C23233" w:rsidP="00C23233">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sidRPr="00407C06">
        <w:rPr>
          <w:rFonts w:ascii="Times New Roman" w:eastAsia="宋体" w:hAnsi="Times New Roman" w:cs="Times New Roman" w:hint="eastAsia"/>
          <w:color w:val="auto"/>
        </w:rPr>
        <w:t>财务状况报告等相关材料：</w:t>
      </w:r>
    </w:p>
    <w:p w:rsidR="00C23233" w:rsidRPr="00787352" w:rsidRDefault="00C23233" w:rsidP="00C23233">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sidRPr="00787352">
        <w:rPr>
          <w:rFonts w:ascii="Times New Roman" w:eastAsia="宋体" w:hAnsi="Times New Roman" w:cs="Times New Roman" w:hint="eastAsia"/>
          <w:color w:val="auto"/>
        </w:rPr>
        <w:t>经第三方会计师事务所审计的</w:t>
      </w:r>
      <w:r w:rsidR="00F91EB6" w:rsidRPr="00F91EB6">
        <w:rPr>
          <w:rFonts w:ascii="Times New Roman" w:eastAsia="宋体" w:hAnsi="Times New Roman" w:cs="Times New Roman" w:hint="eastAsia"/>
          <w:color w:val="auto"/>
        </w:rPr>
        <w:t>2024</w:t>
      </w:r>
      <w:r w:rsidR="00F91EB6" w:rsidRPr="00F91EB6">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C23233" w:rsidRPr="004833DF" w:rsidRDefault="00C23233" w:rsidP="00C23233">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6044CF" w:rsidRPr="001C1AFF" w:rsidRDefault="006044CF" w:rsidP="006044CF">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4. </w:t>
      </w:r>
      <w:r w:rsidRPr="001C1AFF">
        <w:rPr>
          <w:rFonts w:ascii="Times New Roman" w:eastAsia="宋体" w:hAnsiTheme="minorEastAsia" w:cs="Times New Roman" w:hint="eastAsia"/>
          <w:color w:val="auto"/>
        </w:rPr>
        <w:t>投标截止日前</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年在经营活动中没有重大违法记录的书面声明（截至开标日成立不足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年的供应商可提供自成立以来无重大违法记录的书面声明）。</w:t>
      </w:r>
    </w:p>
    <w:p w:rsidR="001A7B79" w:rsidRDefault="001A7B79" w:rsidP="001A7B79">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044CF" w:rsidRDefault="006044CF" w:rsidP="006044CF">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00520A8D">
        <w:rPr>
          <w:rFonts w:ascii="Times New Roman" w:eastAsia="宋体" w:hAnsiTheme="minorEastAsia" w:cs="Times New Roman" w:hint="eastAsia"/>
          <w:color w:val="auto"/>
        </w:rPr>
        <w:t>二</w:t>
      </w:r>
      <w:r w:rsidRPr="001C1AFF">
        <w:rPr>
          <w:rFonts w:ascii="Times New Roman" w:eastAsia="宋体" w:hAnsiTheme="minorEastAsia" w:cs="Times New Roman" w:hint="eastAsia"/>
          <w:color w:val="auto"/>
        </w:rPr>
        <w:t>）本项目不接受联合体投标。</w:t>
      </w:r>
    </w:p>
    <w:p w:rsidR="00520A8D" w:rsidRPr="00F52D6C" w:rsidRDefault="00520A8D" w:rsidP="00520A8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（三）本项目专门面向中小企业采购，提供《中小企业声明函》。</w:t>
      </w:r>
    </w:p>
    <w:p w:rsidR="00CF6792" w:rsidRPr="001C1AFF" w:rsidRDefault="00CF6792" w:rsidP="00CF679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五</w:t>
      </w:r>
      <w:r w:rsidRPr="001C1AFF">
        <w:rPr>
          <w:rFonts w:ascii="Times New Roman" w:eastAsia="宋体" w:hAnsiTheme="minorEastAsia" w:cs="Times New Roman"/>
          <w:color w:val="auto"/>
        </w:rPr>
        <w:t>、项目需要落实的政府采购政策</w:t>
      </w:r>
    </w:p>
    <w:p w:rsidR="00CF6792" w:rsidRPr="00520A8D" w:rsidRDefault="00CF6792" w:rsidP="00CF6792">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520A8D">
        <w:rPr>
          <w:rFonts w:ascii="Times New Roman" w:eastAsia="宋体" w:hAnsiTheme="minorEastAsia" w:cs="Times New Roman"/>
          <w:color w:val="auto"/>
        </w:rPr>
        <w:t>（一）</w:t>
      </w:r>
      <w:r w:rsidR="00520A8D" w:rsidRPr="00520A8D">
        <w:rPr>
          <w:rFonts w:ascii="Times New Roman" w:eastAsia="宋体" w:hAnsiTheme="minorEastAsia" w:cs="Times New Roman" w:hint="eastAsia"/>
          <w:color w:val="auto"/>
        </w:rPr>
        <w:t>本项目专门面向中小企业采购</w:t>
      </w:r>
      <w:r w:rsidR="00520A8D" w:rsidRPr="00520A8D">
        <w:rPr>
          <w:rFonts w:ascii="Times New Roman" w:eastAsia="宋体" w:hAnsiTheme="minorEastAsia" w:cs="Times New Roman"/>
          <w:color w:val="auto"/>
        </w:rPr>
        <w:t>。</w:t>
      </w:r>
    </w:p>
    <w:p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CF6792" w:rsidRPr="001C1AFF" w:rsidRDefault="00CF6792" w:rsidP="00CF6792">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CF6792">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CF6792">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w:t>
      </w:r>
      <w:r w:rsidRPr="001C1AFF">
        <w:rPr>
          <w:rFonts w:ascii="Times New Roman" w:eastAsia="宋体" w:hAnsiTheme="minorEastAsia" w:cs="Times New Roman" w:hint="eastAsia"/>
          <w:color w:val="auto"/>
        </w:rPr>
        <w:lastRenderedPageBreak/>
        <w:t>（财库〔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w:t>
      </w:r>
      <w:r w:rsidR="00CB39AA" w:rsidRPr="00CB39AA">
        <w:rPr>
          <w:rFonts w:ascii="Times New Roman" w:eastAsia="宋体" w:hAnsiTheme="minorEastAsia" w:cs="Times New Roman"/>
          <w:color w:val="auto"/>
        </w:rPr>
        <w:t>12:00</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r w:rsidR="00147C7C">
        <w:fldChar w:fldCharType="begin"/>
      </w:r>
      <w:r w:rsidR="001C100F">
        <w:instrText xml:space="preserve"> HYPERLINK "http://www.ccgp.gov.cn/" </w:instrText>
      </w:r>
      <w:r w:rsidR="00147C7C">
        <w:fldChar w:fldCharType="separate"/>
      </w:r>
      <w:r w:rsidR="009A3D6A" w:rsidRPr="001C1AFF">
        <w:rPr>
          <w:rStyle w:val="ac"/>
          <w:rFonts w:ascii="Times New Roman" w:eastAsia="宋体" w:hAnsi="Times New Roman" w:cs="Times New Roman"/>
        </w:rPr>
        <w:t>http://www.ccgp.gov.cn/</w:t>
      </w:r>
      <w:r w:rsidR="00147C7C">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DD1519">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3A72B6" w:rsidRPr="00821E7C" w:rsidRDefault="005226CB" w:rsidP="003A72B6">
      <w:pPr>
        <w:autoSpaceDE w:val="0"/>
        <w:autoSpaceDN w:val="0"/>
        <w:adjustRightInd w:val="0"/>
        <w:spacing w:line="360" w:lineRule="auto"/>
        <w:ind w:firstLineChars="200" w:firstLine="386"/>
        <w:rPr>
          <w:rFonts w:hAnsi="宋体"/>
          <w:bCs/>
          <w:sz w:val="24"/>
        </w:rPr>
      </w:pPr>
      <w:bookmarkStart w:id="3" w:name="_Toc412903615"/>
      <w:r>
        <w:rPr>
          <w:rFonts w:hint="eastAsia"/>
        </w:rPr>
        <w:t>（七）</w:t>
      </w:r>
      <w:r w:rsidR="003A72B6" w:rsidRPr="00821E7C">
        <w:rPr>
          <w:rFonts w:hAnsi="宋体" w:hint="eastAsia"/>
          <w:bCs/>
          <w:sz w:val="24"/>
        </w:rPr>
        <w:t>本项目付款事项如属于机关、事业单位采购货物、工程、服务支付中小企业款项，则应按照《保障中小企业款项支付条例》的相关规定执行：</w:t>
      </w:r>
    </w:p>
    <w:p w:rsidR="003A72B6" w:rsidRPr="00821E7C" w:rsidRDefault="003A72B6" w:rsidP="003A72B6">
      <w:pPr>
        <w:autoSpaceDE w:val="0"/>
        <w:autoSpaceDN w:val="0"/>
        <w:adjustRightInd w:val="0"/>
        <w:spacing w:line="360" w:lineRule="auto"/>
        <w:ind w:firstLineChars="200" w:firstLine="446"/>
        <w:rPr>
          <w:rFonts w:hAnsi="宋体"/>
          <w:bCs/>
          <w:sz w:val="24"/>
        </w:rPr>
      </w:pPr>
      <w:r w:rsidRPr="00821E7C">
        <w:rPr>
          <w:rFonts w:hAnsi="宋体" w:hint="eastAsia"/>
          <w:bCs/>
          <w:sz w:val="24"/>
        </w:rPr>
        <w:t xml:space="preserve"> </w:t>
      </w:r>
      <w:r w:rsidRPr="00821E7C">
        <w:rPr>
          <w:rFonts w:hAnsi="宋体" w:hint="eastAsia"/>
          <w:bCs/>
          <w:sz w:val="24"/>
        </w:rPr>
        <w:t>机关、事业单位从中小企业采购货物、工程、服务，应当自货物、工程、服务交付之日起</w:t>
      </w:r>
      <w:r w:rsidRPr="00821E7C">
        <w:rPr>
          <w:rFonts w:hAnsi="宋体" w:hint="eastAsia"/>
          <w:bCs/>
          <w:sz w:val="24"/>
        </w:rPr>
        <w:t>30</w:t>
      </w:r>
      <w:r w:rsidRPr="00821E7C">
        <w:rPr>
          <w:rFonts w:hAnsi="宋体" w:hint="eastAsia"/>
          <w:bCs/>
          <w:sz w:val="24"/>
        </w:rPr>
        <w:t>日内支付款项；合同另有约定的，从其约定，但付款期限最长不得超过</w:t>
      </w:r>
      <w:r w:rsidRPr="00821E7C">
        <w:rPr>
          <w:rFonts w:hAnsi="宋体" w:hint="eastAsia"/>
          <w:bCs/>
          <w:sz w:val="24"/>
        </w:rPr>
        <w:t>60</w:t>
      </w:r>
      <w:r w:rsidRPr="00821E7C">
        <w:rPr>
          <w:rFonts w:hAnsi="宋体" w:hint="eastAsia"/>
          <w:bCs/>
          <w:sz w:val="24"/>
        </w:rPr>
        <w:t>日。法律、行政法规或者国家有关规定对上述条款付款期限另有规定的，从其规定。合同约定采取履行进度结算、定期结算等结算方式的，付款期限应当自双方确认结算金额之日起算。</w:t>
      </w:r>
    </w:p>
    <w:p w:rsidR="003A72B6" w:rsidRPr="00821E7C" w:rsidRDefault="003A72B6" w:rsidP="003A72B6">
      <w:pPr>
        <w:autoSpaceDE w:val="0"/>
        <w:autoSpaceDN w:val="0"/>
        <w:adjustRightInd w:val="0"/>
        <w:spacing w:line="360" w:lineRule="auto"/>
        <w:ind w:firstLineChars="200" w:firstLine="446"/>
        <w:rPr>
          <w:rFonts w:hAnsi="宋体"/>
          <w:bCs/>
          <w:sz w:val="24"/>
        </w:rPr>
      </w:pPr>
      <w:r w:rsidRPr="00821E7C">
        <w:rPr>
          <w:rFonts w:hAnsi="宋体" w:hint="eastAsia"/>
          <w:bCs/>
          <w:sz w:val="24"/>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2E079A" w:rsidRPr="001C1AFF" w:rsidRDefault="002E079A" w:rsidP="003A72B6">
      <w:pPr>
        <w:autoSpaceDE w:val="0"/>
        <w:autoSpaceDN w:val="0"/>
        <w:adjustRightInd w:val="0"/>
        <w:spacing w:line="360" w:lineRule="auto"/>
        <w:ind w:firstLineChars="200" w:firstLine="386"/>
      </w:pPr>
      <w:r w:rsidRPr="001C1AFF">
        <w:t>六、获取招标文件时间、方式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EF3092">
        <w:rPr>
          <w:rFonts w:ascii="Times New Roman" w:eastAsia="宋体" w:hAnsi="Times New Roman" w:cs="Times New Roman"/>
          <w:color w:val="auto"/>
        </w:rPr>
        <w:lastRenderedPageBreak/>
        <w:t>（一）获取招标文件时间：</w:t>
      </w:r>
      <w:r w:rsidR="006B6887" w:rsidRPr="00EF3092">
        <w:rPr>
          <w:rFonts w:ascii="Times New Roman" w:eastAsia="宋体" w:hAnsi="Times New Roman" w:cs="Times New Roman"/>
          <w:color w:val="auto"/>
        </w:rPr>
        <w:t>2025</w:t>
      </w:r>
      <w:r w:rsidRPr="00EF3092">
        <w:rPr>
          <w:rFonts w:ascii="Times New Roman" w:eastAsia="宋体" w:hAnsi="Times New Roman" w:cs="Times New Roman" w:hint="eastAsia"/>
          <w:color w:val="auto"/>
        </w:rPr>
        <w:t>年</w:t>
      </w:r>
      <w:r w:rsidR="00EF3092" w:rsidRPr="00EF3092">
        <w:rPr>
          <w:rFonts w:ascii="Times New Roman" w:eastAsia="宋体" w:hAnsi="Times New Roman" w:cs="Times New Roman" w:hint="eastAsia"/>
          <w:color w:val="auto"/>
        </w:rPr>
        <w:t>10</w:t>
      </w:r>
      <w:r w:rsidRPr="00EF3092">
        <w:rPr>
          <w:rFonts w:ascii="Times New Roman" w:eastAsia="宋体" w:hAnsi="Times New Roman" w:cs="Times New Roman" w:hint="eastAsia"/>
          <w:color w:val="auto"/>
        </w:rPr>
        <w:t>月</w:t>
      </w:r>
      <w:r w:rsidR="00EF3092" w:rsidRPr="00EF3092">
        <w:rPr>
          <w:rFonts w:ascii="Times New Roman" w:eastAsia="宋体" w:hAnsi="Times New Roman" w:cs="Times New Roman" w:hint="eastAsia"/>
          <w:color w:val="auto"/>
        </w:rPr>
        <w:t>28</w:t>
      </w:r>
      <w:r w:rsidRPr="00EF3092">
        <w:rPr>
          <w:rFonts w:ascii="Times New Roman" w:eastAsia="宋体" w:hAnsi="Times New Roman" w:cs="Times New Roman" w:hint="eastAsia"/>
          <w:color w:val="auto"/>
        </w:rPr>
        <w:t>日至</w:t>
      </w:r>
      <w:r w:rsidR="006B6887" w:rsidRPr="00EF3092">
        <w:rPr>
          <w:rFonts w:ascii="Times New Roman" w:eastAsia="宋体" w:hAnsi="Times New Roman" w:cs="Times New Roman"/>
          <w:color w:val="auto"/>
        </w:rPr>
        <w:t>2025</w:t>
      </w:r>
      <w:r w:rsidRPr="00EF3092">
        <w:rPr>
          <w:rFonts w:ascii="Times New Roman" w:eastAsia="宋体" w:hAnsi="Times New Roman" w:cs="Times New Roman" w:hint="eastAsia"/>
          <w:color w:val="auto"/>
        </w:rPr>
        <w:t>年</w:t>
      </w:r>
      <w:r w:rsidR="00EF3092" w:rsidRPr="00EF3092">
        <w:rPr>
          <w:rFonts w:ascii="Times New Roman" w:eastAsia="宋体" w:hAnsi="Times New Roman" w:cs="Times New Roman" w:hint="eastAsia"/>
          <w:color w:val="auto"/>
        </w:rPr>
        <w:t>11</w:t>
      </w:r>
      <w:r w:rsidRPr="00EF3092">
        <w:rPr>
          <w:rFonts w:ascii="Times New Roman" w:eastAsia="宋体" w:hAnsi="Times New Roman" w:cs="Times New Roman" w:hint="eastAsia"/>
          <w:color w:val="auto"/>
        </w:rPr>
        <w:t>月</w:t>
      </w:r>
      <w:r w:rsidR="00EF3092" w:rsidRPr="00EF3092">
        <w:rPr>
          <w:rFonts w:ascii="Times New Roman" w:eastAsia="宋体" w:hAnsi="Times New Roman" w:cs="Times New Roman" w:hint="eastAsia"/>
          <w:color w:val="auto"/>
        </w:rPr>
        <w:t>4</w:t>
      </w:r>
      <w:r w:rsidRPr="00EF3092">
        <w:rPr>
          <w:rFonts w:ascii="Times New Roman" w:eastAsia="宋体" w:hAnsi="Times New Roman" w:cs="Times New Roman" w:hint="eastAsia"/>
          <w:color w:val="auto"/>
        </w:rPr>
        <w:t>日，每日</w:t>
      </w:r>
      <w:r w:rsidRPr="00EF3092">
        <w:rPr>
          <w:rFonts w:ascii="Times New Roman" w:eastAsia="宋体" w:hAnsi="Times New Roman" w:cs="Times New Roman"/>
          <w:color w:val="auto"/>
        </w:rPr>
        <w:t>9:00</w:t>
      </w:r>
      <w:r w:rsidRPr="00EF3092">
        <w:rPr>
          <w:rFonts w:ascii="Times New Roman" w:eastAsia="宋体" w:hAnsi="Times New Roman" w:cs="Times New Roman" w:hint="eastAsia"/>
          <w:color w:val="auto"/>
        </w:rPr>
        <w:t>至</w:t>
      </w:r>
      <w:r w:rsidRPr="00EF3092">
        <w:rPr>
          <w:rFonts w:ascii="Times New Roman" w:eastAsia="宋体" w:hAnsi="Times New Roman"/>
          <w:color w:val="auto"/>
        </w:rPr>
        <w:t>17:00</w:t>
      </w:r>
      <w:r w:rsidRPr="001C1AFF">
        <w:rPr>
          <w:rFonts w:ascii="Times New Roman" w:eastAsia="宋体" w:hAnsi="Times New Roman" w:hint="eastAsia"/>
        </w:rPr>
        <w:t>（北京时间，法定节假日除外）。</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proofErr w:type="spellStart"/>
      <w:r w:rsidRPr="001C1AFF">
        <w:rPr>
          <w:rFonts w:ascii="Times New Roman" w:eastAsia="宋体" w:hAnsi="Times New Roman" w:cs="Times New Roman" w:hint="eastAsia"/>
          <w:color w:val="auto"/>
        </w:rPr>
        <w:t>USBKey</w:t>
      </w:r>
      <w:proofErr w:type="spellEnd"/>
      <w:r w:rsidRPr="001C1AFF">
        <w:rPr>
          <w:rFonts w:ascii="Times New Roman" w:eastAsia="宋体" w:hAnsi="Times New Roman" w:cs="Times New Roman" w:hint="eastAsia"/>
          <w:color w:val="auto"/>
        </w:rPr>
        <w:t>）领取、电子签章办理办法：</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proofErr w:type="spellStart"/>
      <w:r w:rsidRPr="001C1AFF">
        <w:rPr>
          <w:rFonts w:ascii="Times New Roman" w:eastAsia="宋体" w:hAnsi="Times New Roman" w:cs="Times New Roman" w:hint="eastAsia"/>
          <w:color w:val="auto"/>
        </w:rPr>
        <w:t>USBKey</w:t>
      </w:r>
      <w:proofErr w:type="spellEnd"/>
      <w:r w:rsidRPr="001C1AFF">
        <w:rPr>
          <w:rFonts w:ascii="Times New Roman" w:eastAsia="宋体" w:hAnsi="Times New Roman" w:cs="Times New Roman" w:hint="eastAsia"/>
          <w:color w:val="auto"/>
        </w:rPr>
        <w:t>）领取及电子签章办理：参见天津市政府采购中心网（</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proofErr w:type="spellStart"/>
      <w:r w:rsidRPr="001C1AFF">
        <w:rPr>
          <w:rFonts w:ascii="Times New Roman" w:eastAsia="宋体" w:hAnsi="Times New Roman" w:cs="Times New Roman" w:hint="eastAsia"/>
          <w:color w:val="auto"/>
        </w:rPr>
        <w:t>USBKey</w:t>
      </w:r>
      <w:proofErr w:type="spellEnd"/>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七、网上应答时间</w:t>
      </w:r>
    </w:p>
    <w:p w:rsidR="002E079A" w:rsidRPr="001C1AFF" w:rsidRDefault="006B6887" w:rsidP="002E079A">
      <w:pPr>
        <w:pStyle w:val="Default"/>
        <w:spacing w:line="360" w:lineRule="auto"/>
        <w:ind w:firstLineChars="200" w:firstLine="446"/>
        <w:jc w:val="both"/>
        <w:rPr>
          <w:rFonts w:ascii="Times New Roman" w:eastAsia="宋体" w:hAnsi="Times New Roman" w:cs="Times New Roman"/>
          <w:color w:val="auto"/>
        </w:rPr>
      </w:pPr>
      <w:r w:rsidRPr="00EF3092">
        <w:rPr>
          <w:rFonts w:ascii="Times New Roman" w:eastAsia="宋体" w:hAnsi="Times New Roman" w:cs="Times New Roman"/>
          <w:color w:val="auto"/>
        </w:rPr>
        <w:t>2025</w:t>
      </w:r>
      <w:r w:rsidR="002E079A" w:rsidRPr="00EF3092">
        <w:rPr>
          <w:rFonts w:ascii="Times New Roman" w:eastAsia="宋体" w:hAnsi="Times New Roman" w:cs="Times New Roman"/>
          <w:color w:val="auto"/>
        </w:rPr>
        <w:t>年</w:t>
      </w:r>
      <w:r w:rsidR="00EF3092" w:rsidRPr="00EF3092">
        <w:rPr>
          <w:rFonts w:ascii="Times New Roman" w:eastAsia="宋体" w:hAnsi="Times New Roman" w:cs="Times New Roman" w:hint="eastAsia"/>
          <w:color w:val="auto"/>
        </w:rPr>
        <w:t>10</w:t>
      </w:r>
      <w:r w:rsidR="002E079A" w:rsidRPr="00EF3092">
        <w:rPr>
          <w:rFonts w:ascii="Times New Roman" w:eastAsia="宋体" w:hAnsi="Times New Roman" w:cs="Times New Roman"/>
          <w:color w:val="auto"/>
        </w:rPr>
        <w:t>月</w:t>
      </w:r>
      <w:r w:rsidR="00EF3092" w:rsidRPr="00EF3092">
        <w:rPr>
          <w:rFonts w:ascii="Times New Roman" w:eastAsia="宋体" w:hAnsi="Times New Roman" w:cs="Times New Roman" w:hint="eastAsia"/>
          <w:color w:val="auto"/>
        </w:rPr>
        <w:t>28</w:t>
      </w:r>
      <w:r w:rsidR="002E079A" w:rsidRPr="00EF3092">
        <w:rPr>
          <w:rFonts w:ascii="Times New Roman" w:eastAsia="宋体" w:hAnsi="Times New Roman" w:cs="Times New Roman"/>
          <w:color w:val="auto"/>
        </w:rPr>
        <w:t>日</w:t>
      </w:r>
      <w:r w:rsidR="002E079A" w:rsidRPr="00EF3092">
        <w:rPr>
          <w:rFonts w:ascii="Times New Roman" w:eastAsia="宋体" w:hAnsi="Times New Roman" w:cs="Times New Roman"/>
          <w:color w:val="auto"/>
        </w:rPr>
        <w:t>9:00</w:t>
      </w:r>
      <w:r w:rsidR="002E079A" w:rsidRPr="00EF3092">
        <w:rPr>
          <w:rFonts w:ascii="Times New Roman" w:eastAsia="宋体" w:hAnsi="Times New Roman" w:cs="Times New Roman"/>
          <w:color w:val="auto"/>
        </w:rPr>
        <w:t>至</w:t>
      </w:r>
      <w:r w:rsidRPr="00EF3092">
        <w:rPr>
          <w:rFonts w:ascii="Times New Roman" w:eastAsia="宋体" w:hAnsi="Times New Roman" w:cs="Times New Roman"/>
          <w:color w:val="auto"/>
        </w:rPr>
        <w:t>2025</w:t>
      </w:r>
      <w:r w:rsidR="002E079A" w:rsidRPr="00EF3092">
        <w:rPr>
          <w:rFonts w:ascii="Times New Roman" w:eastAsia="宋体" w:hAnsi="Times New Roman" w:cs="Times New Roman"/>
          <w:color w:val="auto"/>
        </w:rPr>
        <w:t>年</w:t>
      </w:r>
      <w:r w:rsidR="00EF3092" w:rsidRPr="00EF3092">
        <w:rPr>
          <w:rFonts w:ascii="Times New Roman" w:eastAsia="宋体" w:hAnsi="Times New Roman" w:cs="Times New Roman" w:hint="eastAsia"/>
          <w:color w:val="auto"/>
        </w:rPr>
        <w:t>11</w:t>
      </w:r>
      <w:r w:rsidR="002E079A" w:rsidRPr="00EF3092">
        <w:rPr>
          <w:rFonts w:ascii="Times New Roman" w:eastAsia="宋体" w:hAnsi="Times New Roman" w:cs="Times New Roman"/>
          <w:color w:val="auto"/>
        </w:rPr>
        <w:t>月</w:t>
      </w:r>
      <w:r w:rsidR="00EF3092" w:rsidRPr="00EF3092">
        <w:rPr>
          <w:rFonts w:ascii="Times New Roman" w:eastAsia="宋体" w:hAnsi="Times New Roman" w:cs="Times New Roman" w:hint="eastAsia"/>
          <w:color w:val="auto"/>
        </w:rPr>
        <w:t>28</w:t>
      </w:r>
      <w:r w:rsidR="002E079A" w:rsidRPr="00EF3092">
        <w:rPr>
          <w:rFonts w:ascii="Times New Roman" w:eastAsia="宋体" w:hAnsi="Times New Roman" w:cs="Times New Roman"/>
          <w:color w:val="auto"/>
        </w:rPr>
        <w:t>日</w:t>
      </w:r>
      <w:r w:rsidR="005862AB" w:rsidRPr="00EF3092">
        <w:rPr>
          <w:rFonts w:ascii="Times New Roman" w:eastAsia="宋体" w:hAnsi="Times New Roman" w:cs="Times New Roman"/>
          <w:color w:val="auto"/>
        </w:rPr>
        <w:t>8:30</w:t>
      </w:r>
      <w:r w:rsidR="002E079A" w:rsidRPr="00EF3092">
        <w:rPr>
          <w:rFonts w:ascii="Times New Roman" w:eastAsia="宋体" w:hAnsi="Times New Roman" w:cs="Times New Roman"/>
          <w:color w:val="auto"/>
        </w:rPr>
        <w:t>，使用</w:t>
      </w:r>
      <w:r w:rsidR="00170AF0" w:rsidRPr="00EF3092">
        <w:rPr>
          <w:rFonts w:ascii="Times New Roman" w:eastAsia="宋体" w:hAnsi="Times New Roman" w:cs="Times New Roman"/>
          <w:color w:val="auto"/>
        </w:rPr>
        <w:t>天津数字认证有限公司</w:t>
      </w:r>
      <w:r w:rsidR="002E079A" w:rsidRPr="00EF3092">
        <w:rPr>
          <w:rFonts w:ascii="Times New Roman" w:eastAsia="宋体" w:hAnsi="Times New Roman" w:cs="Times New Roman"/>
          <w:color w:val="auto"/>
        </w:rPr>
        <w:t>发出的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数字证书（原天津市电子认证中心发出尚在有效期内的</w:t>
      </w:r>
      <w:r w:rsidR="002E079A" w:rsidRPr="001C1AFF">
        <w:rPr>
          <w:rFonts w:ascii="Times New Roman" w:eastAsia="宋体" w:hAnsi="Times New Roman" w:cs="Times New Roman"/>
          <w:color w:val="auto"/>
        </w:rPr>
        <w:t>CA</w:t>
      </w:r>
      <w:r w:rsidR="002E079A" w:rsidRPr="001C1AFF">
        <w:rPr>
          <w:rFonts w:ascii="Times New Roman" w:eastAsia="宋体" w:hAnsi="Times New Roman" w:cs="Times New Roman"/>
          <w:color w:val="auto"/>
        </w:rPr>
        <w:t>数字证书仍可使用）</w:t>
      </w:r>
      <w:r w:rsidR="002E079A" w:rsidRPr="001C1AFF">
        <w:rPr>
          <w:rFonts w:ascii="Times New Roman" w:eastAsia="宋体" w:hAnsi="Times New Roman" w:cs="Times New Roman" w:hint="eastAsia"/>
          <w:color w:val="auto"/>
        </w:rPr>
        <w:t>登陆天津市政府采购中心网（网址：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2E079A"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002E079A" w:rsidRPr="001C1AFF">
        <w:rPr>
          <w:rFonts w:ascii="Times New Roman" w:eastAsia="宋体" w:hAnsi="Times New Roman" w:cs="Times New Roman"/>
          <w:color w:val="auto"/>
        </w:rPr>
        <w:t>进行应答</w:t>
      </w:r>
      <w:r w:rsidR="002E079A" w:rsidRPr="001C1AFF">
        <w:rPr>
          <w:rFonts w:ascii="Times New Roman" w:eastAsia="宋体" w:hAnsi="Times New Roman" w:cs="Times New Roman" w:hint="eastAsia"/>
          <w:color w:val="auto"/>
        </w:rPr>
        <w:t>并提交</w:t>
      </w:r>
      <w:r w:rsidR="002E079A" w:rsidRPr="001C1AFF">
        <w:rPr>
          <w:rFonts w:ascii="Times New Roman" w:eastAsia="宋体" w:hAnsi="Times New Roman" w:cs="Times New Roman"/>
          <w:color w:val="auto"/>
        </w:rPr>
        <w:t>。</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网上应答帮助链接：</w:t>
      </w:r>
      <w:r w:rsidRPr="001C1AFF">
        <w:rPr>
          <w:rFonts w:ascii="Times New Roman" w:eastAsia="宋体" w:hAnsi="Times New Roman" w:cs="Times New Roman"/>
          <w:color w:val="auto"/>
        </w:rPr>
        <w:t>http://tjgpc.zwfwb.tj.gov.cn/webInfo/getWebInfoListForwebInfoClass.do?fkWebInfoclassId=W008</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八、投标</w:t>
      </w:r>
      <w:r w:rsidRPr="001C1AFF">
        <w:rPr>
          <w:rFonts w:ascii="Times New Roman" w:eastAsia="宋体" w:hAnsi="Times New Roman" w:cs="Times New Roman" w:hint="eastAsia"/>
          <w:color w:val="auto"/>
        </w:rPr>
        <w:t>截止</w:t>
      </w:r>
      <w:r w:rsidRPr="001C1AFF">
        <w:rPr>
          <w:rFonts w:ascii="Times New Roman" w:eastAsia="宋体" w:hAnsi="Times New Roman" w:cs="Times New Roman"/>
          <w:color w:val="auto"/>
        </w:rPr>
        <w:t>时间</w:t>
      </w:r>
      <w:r w:rsidRPr="001C1AFF">
        <w:rPr>
          <w:rFonts w:ascii="Times New Roman" w:eastAsia="宋体" w:hAnsi="Times New Roman" w:cs="Times New Roman" w:hint="eastAsia"/>
          <w:color w:val="auto"/>
        </w:rPr>
        <w:t>及方式</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EF3092">
        <w:rPr>
          <w:rFonts w:ascii="Times New Roman" w:eastAsia="宋体" w:hAnsi="Times New Roman" w:cs="Times New Roman"/>
          <w:color w:val="auto"/>
        </w:rPr>
        <w:lastRenderedPageBreak/>
        <w:t>（一）投标</w:t>
      </w:r>
      <w:r w:rsidRPr="00EF3092">
        <w:rPr>
          <w:rFonts w:ascii="Times New Roman" w:eastAsia="宋体" w:hAnsi="Times New Roman" w:cs="Times New Roman" w:hint="eastAsia"/>
          <w:color w:val="auto"/>
        </w:rPr>
        <w:t>截止</w:t>
      </w:r>
      <w:r w:rsidRPr="00EF3092">
        <w:rPr>
          <w:rFonts w:ascii="Times New Roman" w:eastAsia="宋体" w:hAnsi="Times New Roman" w:cs="Times New Roman"/>
          <w:color w:val="auto"/>
        </w:rPr>
        <w:t>时间：</w:t>
      </w:r>
      <w:r w:rsidR="006B6887" w:rsidRPr="00EF3092">
        <w:rPr>
          <w:rFonts w:ascii="Times New Roman" w:eastAsia="宋体" w:hAnsi="Times New Roman" w:cs="Times New Roman"/>
          <w:color w:val="auto"/>
        </w:rPr>
        <w:t>2025</w:t>
      </w:r>
      <w:r w:rsidRPr="00EF3092">
        <w:rPr>
          <w:rFonts w:ascii="Times New Roman" w:eastAsia="宋体" w:hAnsi="Times New Roman" w:cs="Times New Roman"/>
          <w:color w:val="auto"/>
        </w:rPr>
        <w:t>年</w:t>
      </w:r>
      <w:r w:rsidR="00EF3092" w:rsidRPr="00EF3092">
        <w:rPr>
          <w:rFonts w:ascii="Times New Roman" w:eastAsia="宋体" w:hAnsi="Times New Roman" w:cs="Times New Roman" w:hint="eastAsia"/>
          <w:color w:val="auto"/>
        </w:rPr>
        <w:t>11</w:t>
      </w:r>
      <w:r w:rsidRPr="00EF3092">
        <w:rPr>
          <w:rFonts w:ascii="Times New Roman" w:eastAsia="宋体" w:hAnsi="Times New Roman" w:cs="Times New Roman"/>
          <w:color w:val="auto"/>
        </w:rPr>
        <w:t>月</w:t>
      </w:r>
      <w:r w:rsidR="00EF3092" w:rsidRPr="00EF3092">
        <w:rPr>
          <w:rFonts w:ascii="Times New Roman" w:eastAsia="宋体" w:hAnsi="Times New Roman" w:cs="Times New Roman" w:hint="eastAsia"/>
          <w:color w:val="auto"/>
        </w:rPr>
        <w:t>28</w:t>
      </w:r>
      <w:r w:rsidRPr="00EF3092">
        <w:rPr>
          <w:rFonts w:ascii="Times New Roman" w:eastAsia="宋体" w:hAnsi="Times New Roman" w:cs="Times New Roman"/>
          <w:color w:val="auto"/>
        </w:rPr>
        <w:t>日</w:t>
      </w:r>
      <w:r w:rsidR="005862AB" w:rsidRPr="00EF3092">
        <w:rPr>
          <w:rFonts w:ascii="Times New Roman" w:eastAsia="宋体" w:hAnsi="Times New Roman" w:cs="Times New Roman"/>
          <w:color w:val="auto"/>
        </w:rPr>
        <w:t>8:30</w:t>
      </w:r>
      <w:r w:rsidRPr="00EF3092">
        <w:rPr>
          <w:rFonts w:ascii="Times New Roman" w:eastAsia="宋体" w:hAnsi="Times New Roman" w:cs="Times New Roman" w:hint="eastAsia"/>
          <w:color w:val="auto"/>
          <w:szCs w:val="21"/>
        </w:rPr>
        <w:t>。</w:t>
      </w:r>
      <w:r w:rsidRPr="00EF3092">
        <w:rPr>
          <w:rFonts w:ascii="Times New Roman" w:eastAsia="宋体" w:hAnsi="Times New Roman" w:cs="Times New Roman"/>
          <w:color w:val="auto"/>
        </w:rPr>
        <w:t>投标截止时间前</w:t>
      </w:r>
      <w:r w:rsidRPr="00EF3092">
        <w:rPr>
          <w:rFonts w:ascii="Times New Roman" w:eastAsia="宋体" w:hAnsi="Times New Roman" w:cs="Times New Roman" w:hint="eastAsia"/>
          <w:color w:val="auto"/>
        </w:rPr>
        <w:t>提交网上应答并上</w:t>
      </w:r>
      <w:r w:rsidRPr="001C1AFF">
        <w:rPr>
          <w:rFonts w:ascii="Times New Roman" w:eastAsia="宋体" w:hAnsi="Times New Roman" w:cs="Times New Roman" w:hint="eastAsia"/>
          <w:color w:val="auto"/>
        </w:rPr>
        <w:t>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r w:rsidRPr="001C1AFF">
        <w:rPr>
          <w:rFonts w:ascii="Times New Roman" w:eastAsia="宋体" w:hAnsi="Times New Roman" w:cs="Times New Roman"/>
          <w:color w:val="auto"/>
        </w:rPr>
        <w:t>方为有效投标。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（二）投标</w:t>
      </w:r>
      <w:r w:rsidRPr="001C1AFF">
        <w:rPr>
          <w:rFonts w:ascii="Times New Roman" w:eastAsia="宋体" w:hAnsi="Times New Roman" w:cs="Times New Roman" w:hint="eastAsia"/>
          <w:color w:val="auto"/>
        </w:rPr>
        <w:t>方式</w:t>
      </w:r>
      <w:r w:rsidRPr="001C1AFF">
        <w:rPr>
          <w:rFonts w:ascii="Times New Roman" w:eastAsia="宋体" w:hAnsi="Times New Roman" w:cs="Times New Roman"/>
          <w:color w:val="auto"/>
        </w:rPr>
        <w:t>：本项目投标采用网上电子投标方式，投标人须于投标截止时间前使用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EF3092" w:rsidRDefault="002E079A" w:rsidP="002E079A">
      <w:pPr>
        <w:pStyle w:val="Default"/>
        <w:spacing w:line="360" w:lineRule="auto"/>
        <w:ind w:firstLineChars="200" w:firstLine="446"/>
        <w:jc w:val="both"/>
        <w:rPr>
          <w:rFonts w:ascii="Times New Roman" w:eastAsia="宋体" w:hAnsi="Times New Roman" w:cs="Times New Roman"/>
          <w:color w:val="auto"/>
        </w:rPr>
      </w:pPr>
      <w:r w:rsidRPr="00EF3092">
        <w:rPr>
          <w:rFonts w:ascii="Times New Roman" w:eastAsia="宋体" w:hAnsi="Times New Roman" w:cs="Times New Roman"/>
          <w:color w:val="auto"/>
        </w:rPr>
        <w:t>（一）开标解密时间：</w:t>
      </w:r>
      <w:r w:rsidR="006B6887" w:rsidRPr="00EF3092">
        <w:rPr>
          <w:rFonts w:ascii="Times New Roman" w:eastAsia="宋体" w:hAnsi="Times New Roman" w:cs="Times New Roman"/>
          <w:color w:val="auto"/>
        </w:rPr>
        <w:t>2025</w:t>
      </w:r>
      <w:r w:rsidRPr="00EF3092">
        <w:rPr>
          <w:rFonts w:ascii="Times New Roman" w:eastAsia="宋体" w:hAnsi="Times New Roman" w:cs="Times New Roman"/>
          <w:color w:val="auto"/>
        </w:rPr>
        <w:t>年</w:t>
      </w:r>
      <w:r w:rsidR="00EF3092" w:rsidRPr="00EF3092">
        <w:rPr>
          <w:rFonts w:ascii="Times New Roman" w:eastAsia="宋体" w:hAnsi="Times New Roman" w:cs="Times New Roman" w:hint="eastAsia"/>
          <w:color w:val="auto"/>
        </w:rPr>
        <w:t>11</w:t>
      </w:r>
      <w:r w:rsidRPr="00EF3092">
        <w:rPr>
          <w:rFonts w:ascii="Times New Roman" w:eastAsia="宋体" w:hAnsi="Times New Roman" w:cs="Times New Roman"/>
          <w:color w:val="auto"/>
        </w:rPr>
        <w:t>月</w:t>
      </w:r>
      <w:r w:rsidR="00EF3092" w:rsidRPr="00EF3092">
        <w:rPr>
          <w:rFonts w:ascii="Times New Roman" w:eastAsia="宋体" w:hAnsi="Times New Roman" w:cs="Times New Roman" w:hint="eastAsia"/>
          <w:color w:val="auto"/>
        </w:rPr>
        <w:t>28</w:t>
      </w:r>
      <w:r w:rsidRPr="00EF3092">
        <w:rPr>
          <w:rFonts w:ascii="Times New Roman" w:eastAsia="宋体" w:hAnsi="Times New Roman" w:cs="Times New Roman"/>
          <w:color w:val="auto"/>
        </w:rPr>
        <w:t>日</w:t>
      </w:r>
      <w:r w:rsidR="005862AB" w:rsidRPr="00EF3092">
        <w:rPr>
          <w:rFonts w:ascii="Times New Roman" w:eastAsia="宋体" w:hAnsi="Times New Roman" w:cs="Times New Roman"/>
          <w:color w:val="auto"/>
        </w:rPr>
        <w:t>8:30</w:t>
      </w:r>
      <w:r w:rsidRPr="00EF3092">
        <w:rPr>
          <w:rFonts w:ascii="Times New Roman" w:eastAsia="宋体" w:hAnsi="Times New Roman" w:cs="Times New Roman"/>
          <w:color w:val="auto"/>
        </w:rPr>
        <w:t>至</w:t>
      </w:r>
      <w:r w:rsidRPr="00EF3092">
        <w:rPr>
          <w:rFonts w:ascii="Times New Roman" w:eastAsia="宋体" w:hAnsi="Times New Roman" w:cs="Times New Roman"/>
          <w:color w:val="auto"/>
        </w:rPr>
        <w:t>9:</w:t>
      </w:r>
      <w:r w:rsidRPr="00EF3092">
        <w:rPr>
          <w:rFonts w:ascii="Times New Roman" w:eastAsia="宋体" w:hAnsi="Times New Roman" w:cs="Times New Roman" w:hint="eastAsia"/>
          <w:color w:val="auto"/>
        </w:rPr>
        <w:t>30</w:t>
      </w:r>
      <w:r w:rsidRPr="00EF3092">
        <w:rPr>
          <w:rFonts w:ascii="Times New Roman" w:eastAsia="宋体" w:hAnsi="Times New Roman" w:cs="Times New Roman"/>
          <w:color w:val="auto"/>
        </w:rPr>
        <w:t>完成开标解密的投标为有效投标。</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（二）开标</w:t>
      </w:r>
      <w:r w:rsidRPr="001C1AFF">
        <w:rPr>
          <w:rFonts w:ascii="Times New Roman" w:eastAsia="宋体" w:hAnsi="Times New Roman" w:cs="Times New Roman" w:hint="eastAsia"/>
          <w:color w:val="auto"/>
        </w:rPr>
        <w:t>解密方式</w:t>
      </w:r>
      <w:r w:rsidRPr="001C1AFF">
        <w:rPr>
          <w:rFonts w:ascii="Times New Roman" w:eastAsia="宋体" w:hAnsi="Times New Roman" w:cs="Times New Roman"/>
          <w:color w:val="auto"/>
        </w:rPr>
        <w:t>：本项目采用网上开标方式，投标人须于</w:t>
      </w:r>
      <w:r w:rsidRPr="001C1AFF">
        <w:rPr>
          <w:rFonts w:ascii="Times New Roman" w:eastAsia="宋体" w:hAnsi="Times New Roman" w:cs="Times New Roman" w:hint="eastAsia"/>
          <w:color w:val="auto"/>
        </w:rPr>
        <w:t>规定时间</w:t>
      </w:r>
      <w:r w:rsidRPr="001C1AFF">
        <w:rPr>
          <w:rFonts w:ascii="Times New Roman" w:eastAsia="宋体" w:hAnsi="Times New Roman" w:cs="Times New Roman"/>
          <w:color w:val="auto"/>
        </w:rPr>
        <w:t>内使用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w:t>
      </w:r>
      <w:r w:rsidRPr="001C1AFF">
        <w:rPr>
          <w:rFonts w:ascii="Times New Roman" w:eastAsia="宋体" w:hAnsi="Times New Roman" w:cs="Times New Roman" w:hint="eastAsia"/>
          <w:color w:val="auto"/>
        </w:rPr>
        <w:t>登陆天津市政府采购中心网（网址：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完成开标解密。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EF3092">
        <w:rPr>
          <w:rFonts w:ascii="Times New Roman" w:eastAsia="宋体" w:hAnsi="Times New Roman" w:cs="Times New Roman"/>
          <w:color w:val="auto"/>
        </w:rPr>
        <w:t>（三）网上开标公示时间：</w:t>
      </w:r>
      <w:r w:rsidR="006B6887" w:rsidRPr="00EF3092">
        <w:rPr>
          <w:rFonts w:ascii="Times New Roman" w:eastAsia="宋体" w:hAnsi="Times New Roman" w:cs="Times New Roman"/>
          <w:color w:val="auto"/>
        </w:rPr>
        <w:t>2025</w:t>
      </w:r>
      <w:r w:rsidRPr="00EF3092">
        <w:rPr>
          <w:rFonts w:ascii="Times New Roman" w:eastAsia="宋体" w:hAnsi="Times New Roman" w:cs="Times New Roman"/>
          <w:color w:val="auto"/>
        </w:rPr>
        <w:t>年</w:t>
      </w:r>
      <w:r w:rsidR="00EF3092" w:rsidRPr="00EF3092">
        <w:rPr>
          <w:rFonts w:ascii="Times New Roman" w:eastAsia="宋体" w:hAnsi="Times New Roman" w:cs="Times New Roman" w:hint="eastAsia"/>
          <w:color w:val="auto"/>
        </w:rPr>
        <w:t>11</w:t>
      </w:r>
      <w:r w:rsidRPr="00EF3092">
        <w:rPr>
          <w:rFonts w:ascii="Times New Roman" w:eastAsia="宋体" w:hAnsi="Times New Roman" w:cs="Times New Roman"/>
          <w:color w:val="auto"/>
        </w:rPr>
        <w:t>月</w:t>
      </w:r>
      <w:r w:rsidR="00EF3092" w:rsidRPr="00EF3092">
        <w:rPr>
          <w:rFonts w:ascii="Times New Roman" w:eastAsia="宋体" w:hAnsi="Times New Roman" w:cs="Times New Roman" w:hint="eastAsia"/>
          <w:color w:val="auto"/>
        </w:rPr>
        <w:t>28</w:t>
      </w:r>
      <w:r w:rsidRPr="00EF3092">
        <w:rPr>
          <w:rFonts w:ascii="Times New Roman" w:eastAsia="宋体" w:hAnsi="Times New Roman" w:cs="Times New Roman"/>
          <w:color w:val="auto"/>
        </w:rPr>
        <w:t>日</w:t>
      </w:r>
      <w:r w:rsidRPr="00EF3092">
        <w:rPr>
          <w:rFonts w:ascii="Times New Roman" w:eastAsia="宋体" w:hAnsi="Times New Roman" w:cs="Times New Roman"/>
          <w:color w:val="auto"/>
        </w:rPr>
        <w:t>9:</w:t>
      </w:r>
      <w:r w:rsidRPr="00EF3092">
        <w:rPr>
          <w:rFonts w:ascii="Times New Roman" w:eastAsia="宋体" w:hAnsi="Times New Roman" w:cs="Times New Roman" w:hint="eastAsia"/>
          <w:color w:val="auto"/>
        </w:rPr>
        <w:t>30</w:t>
      </w:r>
      <w:r w:rsidRPr="00EF3092">
        <w:rPr>
          <w:rFonts w:ascii="Times New Roman" w:eastAsia="宋体" w:hAnsi="Times New Roman" w:cs="Times New Roman"/>
          <w:color w:val="auto"/>
        </w:rPr>
        <w:t>至</w:t>
      </w:r>
      <w:r w:rsidRPr="00EF3092">
        <w:rPr>
          <w:rFonts w:ascii="Times New Roman" w:eastAsia="宋体" w:hAnsi="Times New Roman" w:cs="Times New Roman"/>
          <w:color w:val="auto"/>
        </w:rPr>
        <w:t>12:00</w:t>
      </w:r>
      <w:r w:rsidRPr="00EF3092">
        <w:rPr>
          <w:rFonts w:ascii="Times New Roman" w:eastAsia="宋体" w:hAnsi="Times New Roman" w:cs="Times New Roman"/>
          <w:color w:val="auto"/>
        </w:rPr>
        <w:t>。</w:t>
      </w:r>
      <w:r w:rsidRPr="00EF3092">
        <w:rPr>
          <w:rFonts w:ascii="Times New Roman" w:eastAsia="宋体" w:hAnsi="Times New Roman" w:cs="Times New Roman" w:hint="eastAsia"/>
          <w:color w:val="auto"/>
        </w:rPr>
        <w:t>投标人可在规定时间内</w:t>
      </w:r>
      <w:r w:rsidRPr="001C1AFF">
        <w:rPr>
          <w:rFonts w:ascii="Times New Roman" w:eastAsia="宋体" w:hAnsi="Times New Roman" w:cs="Times New Roman" w:hint="eastAsia"/>
          <w:color w:val="auto"/>
        </w:rPr>
        <w:t>使用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520A8D" w:rsidRDefault="002E079A" w:rsidP="002E079A">
      <w:pPr>
        <w:pStyle w:val="Default"/>
        <w:spacing w:line="360" w:lineRule="auto"/>
        <w:ind w:firstLineChars="200" w:firstLine="446"/>
        <w:jc w:val="both"/>
        <w:rPr>
          <w:rFonts w:ascii="Times New Roman" w:eastAsia="宋体" w:hAnsi="Times New Roman" w:cs="Times New Roman"/>
          <w:color w:val="auto"/>
        </w:rPr>
      </w:pPr>
      <w:r w:rsidRPr="00520A8D">
        <w:rPr>
          <w:rFonts w:ascii="Times New Roman" w:eastAsia="宋体" w:hAnsi="Times New Roman" w:cs="Times New Roman"/>
          <w:color w:val="auto"/>
        </w:rPr>
        <w:t>（</w:t>
      </w:r>
      <w:r w:rsidRPr="00520A8D">
        <w:rPr>
          <w:rFonts w:ascii="Times New Roman" w:eastAsia="宋体" w:hAnsi="Times New Roman" w:cs="Times New Roman" w:hint="eastAsia"/>
          <w:color w:val="auto"/>
        </w:rPr>
        <w:t>三</w:t>
      </w:r>
      <w:r w:rsidRPr="00520A8D">
        <w:rPr>
          <w:rFonts w:ascii="Times New Roman" w:eastAsia="宋体" w:hAnsi="Times New Roman" w:cs="Times New Roman"/>
          <w:color w:val="auto"/>
        </w:rPr>
        <w:t>）联系人：</w:t>
      </w:r>
      <w:r w:rsidR="00520A8D" w:rsidRPr="00520A8D">
        <w:rPr>
          <w:rFonts w:ascii="Times New Roman" w:eastAsia="宋体" w:hAnsi="Times New Roman" w:cs="Times New Roman" w:hint="eastAsia"/>
          <w:color w:val="auto"/>
        </w:rPr>
        <w:t>肖琳</w:t>
      </w:r>
    </w:p>
    <w:p w:rsidR="002E079A" w:rsidRPr="00520A8D" w:rsidRDefault="002E079A" w:rsidP="002E079A">
      <w:pPr>
        <w:pStyle w:val="Default"/>
        <w:spacing w:line="360" w:lineRule="auto"/>
        <w:ind w:firstLineChars="200" w:firstLine="446"/>
        <w:jc w:val="both"/>
        <w:rPr>
          <w:rFonts w:ascii="Times New Roman" w:eastAsia="宋体" w:hAnsi="Times New Roman" w:cs="Times New Roman"/>
          <w:color w:val="auto"/>
        </w:rPr>
      </w:pPr>
      <w:r w:rsidRPr="00520A8D">
        <w:rPr>
          <w:rFonts w:ascii="Times New Roman" w:eastAsia="宋体" w:hAnsi="Times New Roman" w:cs="Times New Roman" w:hint="eastAsia"/>
          <w:color w:val="auto"/>
        </w:rPr>
        <w:lastRenderedPageBreak/>
        <w:t>（四）网址：</w:t>
      </w:r>
      <w:r w:rsidR="00147C7C" w:rsidRPr="00520A8D">
        <w:fldChar w:fldCharType="begin"/>
      </w:r>
      <w:r w:rsidR="001C100F" w:rsidRPr="00520A8D">
        <w:rPr>
          <w:color w:val="auto"/>
        </w:rPr>
        <w:instrText xml:space="preserve"> HYPERLINK "http://tjgpc.cz.tj.gov.cn/" </w:instrText>
      </w:r>
      <w:r w:rsidR="00147C7C" w:rsidRPr="00520A8D">
        <w:fldChar w:fldCharType="separate"/>
      </w:r>
      <w:r w:rsidR="00B9219B" w:rsidRPr="00520A8D">
        <w:rPr>
          <w:rStyle w:val="ac"/>
          <w:rFonts w:ascii="Times New Roman" w:eastAsia="宋体" w:hAnsi="Times New Roman" w:cs="Times New Roman"/>
          <w:color w:val="auto"/>
        </w:rPr>
        <w:t>http://tjgpc.zwfwb.tj.gov.cn/</w:t>
      </w:r>
      <w:r w:rsidR="00147C7C" w:rsidRPr="00520A8D">
        <w:rPr>
          <w:rStyle w:val="ac"/>
          <w:rFonts w:ascii="Times New Roman" w:eastAsia="宋体" w:hAnsi="Times New Roman" w:cs="Times New Roman"/>
          <w:color w:val="auto"/>
        </w:rPr>
        <w:fldChar w:fldCharType="end"/>
      </w:r>
    </w:p>
    <w:p w:rsidR="002E079A" w:rsidRPr="00520A8D" w:rsidRDefault="002E079A" w:rsidP="002E079A">
      <w:pPr>
        <w:pStyle w:val="Default"/>
        <w:spacing w:line="360" w:lineRule="auto"/>
        <w:ind w:firstLineChars="200" w:firstLine="446"/>
        <w:jc w:val="both"/>
        <w:rPr>
          <w:rFonts w:ascii="Times New Roman" w:eastAsia="宋体" w:hAnsi="Times New Roman" w:cs="Times New Roman"/>
          <w:color w:val="auto"/>
        </w:rPr>
      </w:pPr>
      <w:r w:rsidRPr="00520A8D">
        <w:rPr>
          <w:rFonts w:ascii="Times New Roman" w:eastAsia="宋体" w:hAnsi="Times New Roman" w:cs="Times New Roman" w:hint="eastAsia"/>
          <w:color w:val="auto"/>
        </w:rPr>
        <w:t>（五）</w:t>
      </w:r>
      <w:r w:rsidRPr="00520A8D">
        <w:rPr>
          <w:rFonts w:ascii="Times New Roman" w:eastAsia="宋体" w:hAnsi="Times New Roman" w:cs="Times New Roman"/>
          <w:color w:val="auto"/>
        </w:rPr>
        <w:t>对外办公时间：</w:t>
      </w:r>
      <w:r w:rsidRPr="00520A8D">
        <w:rPr>
          <w:rFonts w:ascii="Times New Roman" w:eastAsia="宋体" w:hAnsi="Times New Roman" w:cs="Times New Roman" w:hint="eastAsia"/>
          <w:color w:val="auto"/>
        </w:rPr>
        <w:t>法定</w:t>
      </w:r>
      <w:r w:rsidRPr="00520A8D">
        <w:rPr>
          <w:rFonts w:ascii="Times New Roman" w:eastAsia="宋体" w:hAnsi="Times New Roman" w:cs="Times New Roman"/>
          <w:color w:val="auto"/>
        </w:rPr>
        <w:t>工作日</w:t>
      </w:r>
      <w:r w:rsidRPr="00520A8D">
        <w:rPr>
          <w:rFonts w:ascii="Times New Roman" w:eastAsia="宋体" w:hAnsi="Times New Roman" w:cs="Times New Roman"/>
          <w:color w:val="auto"/>
        </w:rPr>
        <w:t>9:00</w:t>
      </w:r>
      <w:r w:rsidRPr="00520A8D">
        <w:rPr>
          <w:rFonts w:ascii="Times New Roman" w:eastAsia="宋体" w:hAnsi="Times New Roman" w:cs="Times New Roman"/>
          <w:color w:val="auto"/>
        </w:rPr>
        <w:t>～</w:t>
      </w:r>
      <w:r w:rsidRPr="00520A8D">
        <w:rPr>
          <w:rFonts w:ascii="Times New Roman" w:eastAsia="宋体" w:hAnsi="Times New Roman" w:cs="Times New Roman"/>
          <w:color w:val="auto"/>
        </w:rPr>
        <w:t>12:00</w:t>
      </w:r>
      <w:r w:rsidRPr="00520A8D">
        <w:rPr>
          <w:rFonts w:ascii="Times New Roman" w:eastAsia="宋体" w:hAnsi="Times New Roman" w:cs="Times New Roman"/>
          <w:color w:val="auto"/>
        </w:rPr>
        <w:t>，</w:t>
      </w:r>
      <w:r w:rsidRPr="00520A8D">
        <w:rPr>
          <w:rFonts w:ascii="Times New Roman" w:eastAsia="宋体" w:hAnsi="Times New Roman" w:cs="Times New Roman"/>
          <w:color w:val="auto"/>
        </w:rPr>
        <w:t>14:00</w:t>
      </w:r>
      <w:r w:rsidRPr="00520A8D">
        <w:rPr>
          <w:rFonts w:ascii="Times New Roman" w:eastAsia="宋体" w:hAnsi="Times New Roman" w:cs="Times New Roman"/>
          <w:color w:val="auto"/>
        </w:rPr>
        <w:t>～</w:t>
      </w:r>
      <w:r w:rsidRPr="00520A8D">
        <w:rPr>
          <w:rFonts w:ascii="Times New Roman" w:eastAsia="宋体" w:hAnsi="Times New Roman" w:cs="Times New Roman"/>
          <w:color w:val="auto"/>
        </w:rPr>
        <w:t>1</w:t>
      </w:r>
      <w:r w:rsidRPr="00520A8D">
        <w:rPr>
          <w:rFonts w:ascii="Times New Roman" w:eastAsia="宋体" w:hAnsi="Times New Roman" w:cs="Times New Roman" w:hint="eastAsia"/>
          <w:color w:val="auto"/>
        </w:rPr>
        <w:t>7</w:t>
      </w:r>
      <w:r w:rsidRPr="00520A8D">
        <w:rPr>
          <w:rFonts w:ascii="Times New Roman" w:eastAsia="宋体" w:hAnsi="Times New Roman" w:cs="Times New Roman"/>
          <w:color w:val="auto"/>
        </w:rPr>
        <w:t>:00</w:t>
      </w:r>
    </w:p>
    <w:p w:rsidR="002E079A" w:rsidRPr="00520A8D" w:rsidRDefault="002E079A" w:rsidP="002E079A">
      <w:pPr>
        <w:pStyle w:val="Default"/>
        <w:spacing w:line="360" w:lineRule="auto"/>
        <w:ind w:firstLineChars="200" w:firstLine="446"/>
        <w:jc w:val="both"/>
        <w:rPr>
          <w:rFonts w:ascii="Times New Roman" w:eastAsia="宋体" w:hAnsi="Times New Roman" w:cs="Times New Roman"/>
          <w:color w:val="auto"/>
        </w:rPr>
      </w:pPr>
      <w:r w:rsidRPr="00520A8D">
        <w:rPr>
          <w:rFonts w:ascii="Times New Roman" w:eastAsia="宋体" w:hAnsi="Times New Roman" w:cs="Times New Roman" w:hint="eastAsia"/>
          <w:color w:val="auto"/>
        </w:rPr>
        <w:t>（六）咨询服务电话</w:t>
      </w:r>
      <w:r w:rsidRPr="00520A8D">
        <w:rPr>
          <w:rFonts w:ascii="Times New Roman" w:eastAsia="宋体" w:hAnsi="Times New Roman" w:cs="Times New Roman"/>
          <w:color w:val="auto"/>
        </w:rPr>
        <w:t>：</w:t>
      </w:r>
    </w:p>
    <w:p w:rsidR="002E079A" w:rsidRPr="00520A8D" w:rsidRDefault="002E079A" w:rsidP="002E079A">
      <w:pPr>
        <w:pStyle w:val="Default"/>
        <w:spacing w:line="360" w:lineRule="auto"/>
        <w:ind w:firstLineChars="200" w:firstLine="446"/>
        <w:jc w:val="both"/>
        <w:rPr>
          <w:rFonts w:ascii="Times New Roman" w:eastAsia="宋体" w:hAnsi="Times New Roman" w:cs="Times New Roman"/>
          <w:color w:val="auto"/>
        </w:rPr>
      </w:pPr>
      <w:r w:rsidRPr="00520A8D">
        <w:rPr>
          <w:rFonts w:ascii="Times New Roman" w:eastAsia="宋体" w:hAnsi="Times New Roman" w:cs="Times New Roman" w:hint="eastAsia"/>
          <w:color w:val="auto"/>
        </w:rPr>
        <w:t xml:space="preserve">1. </w:t>
      </w:r>
      <w:r w:rsidRPr="00520A8D">
        <w:rPr>
          <w:rFonts w:ascii="Times New Roman" w:eastAsia="宋体" w:hAnsi="Times New Roman" w:cs="Times New Roman" w:hint="eastAsia"/>
          <w:color w:val="auto"/>
        </w:rPr>
        <w:t>供应商注册、电子签章办理咨询：</w:t>
      </w:r>
      <w:r w:rsidRPr="00520A8D">
        <w:rPr>
          <w:rFonts w:ascii="Times New Roman" w:eastAsia="宋体" w:hAnsi="Times New Roman" w:cs="Times New Roman" w:hint="eastAsia"/>
          <w:color w:val="auto"/>
        </w:rPr>
        <w:t>022-24538316</w:t>
      </w:r>
    </w:p>
    <w:p w:rsidR="002E079A" w:rsidRPr="00520A8D" w:rsidRDefault="002E079A" w:rsidP="002E079A">
      <w:pPr>
        <w:pStyle w:val="Default"/>
        <w:spacing w:line="360" w:lineRule="auto"/>
        <w:ind w:firstLineChars="200" w:firstLine="446"/>
        <w:jc w:val="both"/>
        <w:rPr>
          <w:rFonts w:ascii="Times New Roman" w:eastAsia="宋体" w:hAnsi="Times New Roman" w:cs="Times New Roman"/>
          <w:color w:val="auto"/>
        </w:rPr>
      </w:pPr>
      <w:r w:rsidRPr="00520A8D">
        <w:rPr>
          <w:rFonts w:ascii="Times New Roman" w:eastAsia="宋体" w:hAnsi="Times New Roman" w:cs="Times New Roman" w:hint="eastAsia"/>
          <w:color w:val="auto"/>
        </w:rPr>
        <w:t xml:space="preserve">2. </w:t>
      </w:r>
      <w:r w:rsidRPr="00520A8D">
        <w:rPr>
          <w:rFonts w:ascii="Times New Roman" w:eastAsia="宋体" w:hAnsi="Times New Roman" w:cs="Times New Roman" w:hint="eastAsia"/>
          <w:color w:val="auto"/>
        </w:rPr>
        <w:t>采购文件咨询：</w:t>
      </w:r>
      <w:r w:rsidRPr="00520A8D">
        <w:rPr>
          <w:rFonts w:ascii="Times New Roman" w:eastAsia="宋体" w:hAnsi="Times New Roman" w:cs="Times New Roman"/>
          <w:color w:val="auto"/>
        </w:rPr>
        <w:t>022-</w:t>
      </w:r>
      <w:r w:rsidRPr="00520A8D">
        <w:rPr>
          <w:rFonts w:ascii="Times New Roman" w:eastAsia="宋体" w:hAnsi="Times New Roman" w:cs="Times New Roman" w:hint="eastAsia"/>
          <w:color w:val="auto"/>
        </w:rPr>
        <w:t>25866109</w:t>
      </w:r>
    </w:p>
    <w:p w:rsidR="002E079A" w:rsidRPr="00520A8D" w:rsidRDefault="002E079A" w:rsidP="002E079A">
      <w:pPr>
        <w:pStyle w:val="Default"/>
        <w:spacing w:line="360" w:lineRule="auto"/>
        <w:ind w:firstLineChars="200" w:firstLine="446"/>
        <w:jc w:val="both"/>
        <w:rPr>
          <w:rFonts w:ascii="Times New Roman" w:eastAsia="宋体" w:hAnsi="Times New Roman" w:cs="Times New Roman"/>
          <w:color w:val="auto"/>
        </w:rPr>
      </w:pPr>
      <w:r w:rsidRPr="00520A8D">
        <w:rPr>
          <w:rFonts w:ascii="Times New Roman" w:eastAsia="宋体" w:hAnsi="Times New Roman" w:cs="Times New Roman"/>
          <w:color w:val="auto"/>
        </w:rPr>
        <w:t xml:space="preserve">3. </w:t>
      </w:r>
      <w:r w:rsidRPr="00520A8D">
        <w:rPr>
          <w:rFonts w:ascii="Times New Roman" w:eastAsia="宋体" w:hAnsi="Times New Roman" w:cs="Times New Roman" w:hint="eastAsia"/>
          <w:color w:val="auto"/>
        </w:rPr>
        <w:t>网上应答操作咨询：</w:t>
      </w:r>
      <w:r w:rsidRPr="00520A8D">
        <w:rPr>
          <w:rFonts w:ascii="Times New Roman" w:eastAsia="宋体" w:hAnsi="Times New Roman" w:cs="Times New Roman"/>
          <w:color w:val="auto"/>
        </w:rPr>
        <w:t>022-2453</w:t>
      </w:r>
      <w:r w:rsidR="000D321F" w:rsidRPr="00520A8D">
        <w:rPr>
          <w:rFonts w:ascii="Times New Roman" w:eastAsia="宋体" w:hAnsi="Times New Roman" w:cs="Times New Roman" w:hint="eastAsia"/>
          <w:color w:val="auto"/>
        </w:rPr>
        <w:t>8309</w:t>
      </w:r>
    </w:p>
    <w:p w:rsidR="002E079A"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1C1AFF" w:rsidRDefault="00771DD4" w:rsidP="002E079A">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E9290C" w:rsidRDefault="002E079A" w:rsidP="002E079A">
      <w:pPr>
        <w:pStyle w:val="Default"/>
        <w:spacing w:line="360" w:lineRule="auto"/>
        <w:ind w:firstLineChars="200" w:firstLine="446"/>
        <w:jc w:val="both"/>
        <w:rPr>
          <w:rFonts w:ascii="Times New Roman" w:eastAsia="宋体" w:hAnsi="Times New Roman" w:cs="Times New Roman"/>
          <w:color w:val="auto"/>
        </w:rPr>
      </w:pPr>
      <w:r w:rsidRPr="00E9290C">
        <w:rPr>
          <w:rFonts w:ascii="Times New Roman" w:eastAsia="宋体" w:hAnsi="Times New Roman" w:cs="Times New Roman"/>
          <w:color w:val="auto"/>
        </w:rPr>
        <w:t>十</w:t>
      </w:r>
      <w:r w:rsidRPr="00E9290C">
        <w:rPr>
          <w:rFonts w:ascii="Times New Roman" w:eastAsia="宋体" w:hAnsi="Times New Roman" w:cs="Times New Roman" w:hint="eastAsia"/>
          <w:color w:val="auto"/>
        </w:rPr>
        <w:t>一</w:t>
      </w:r>
      <w:r w:rsidRPr="00E9290C">
        <w:rPr>
          <w:rFonts w:ascii="Times New Roman" w:eastAsia="宋体" w:hAnsi="Times New Roman" w:cs="Times New Roman"/>
          <w:color w:val="auto"/>
        </w:rPr>
        <w:t>、采购人的名称、地址和联系方式</w:t>
      </w:r>
    </w:p>
    <w:p w:rsidR="002E079A" w:rsidRPr="00E9290C" w:rsidRDefault="002E079A" w:rsidP="002E079A">
      <w:pPr>
        <w:pStyle w:val="Default"/>
        <w:spacing w:line="360" w:lineRule="auto"/>
        <w:ind w:firstLineChars="200" w:firstLine="446"/>
        <w:rPr>
          <w:rFonts w:ascii="Times New Roman" w:eastAsia="宋体" w:hAnsi="Times New Roman" w:cs="Times New Roman"/>
          <w:color w:val="auto"/>
        </w:rPr>
      </w:pPr>
      <w:r w:rsidRPr="00E9290C">
        <w:rPr>
          <w:rFonts w:ascii="Times New Roman" w:eastAsia="宋体" w:hAnsi="Times New Roman" w:cs="Times New Roman"/>
          <w:color w:val="auto"/>
        </w:rPr>
        <w:t>（一）采购人名称：</w:t>
      </w:r>
      <w:r w:rsidR="00520A8D" w:rsidRPr="00E9290C">
        <w:rPr>
          <w:rFonts w:ascii="Times New Roman" w:eastAsia="宋体" w:hAnsi="Times New Roman" w:cs="Times New Roman" w:hint="eastAsia"/>
          <w:color w:val="auto"/>
        </w:rPr>
        <w:t>天津市滨海新区教育体育局</w:t>
      </w:r>
    </w:p>
    <w:p w:rsidR="002E079A" w:rsidRPr="00E9290C" w:rsidRDefault="002E079A" w:rsidP="002E079A">
      <w:pPr>
        <w:pStyle w:val="Default"/>
        <w:spacing w:line="360" w:lineRule="auto"/>
        <w:ind w:firstLineChars="200" w:firstLine="446"/>
        <w:rPr>
          <w:rFonts w:ascii="Times New Roman" w:eastAsia="宋体" w:hAnsi="Times New Roman" w:cs="Times New Roman"/>
          <w:color w:val="auto"/>
        </w:rPr>
      </w:pPr>
      <w:r w:rsidRPr="00E9290C">
        <w:rPr>
          <w:rFonts w:ascii="Times New Roman" w:eastAsia="宋体" w:hAnsi="Times New Roman" w:cs="Times New Roman"/>
          <w:color w:val="auto"/>
        </w:rPr>
        <w:t>（二）采购人地址：</w:t>
      </w:r>
      <w:r w:rsidR="00520A8D" w:rsidRPr="00E9290C">
        <w:rPr>
          <w:rFonts w:ascii="Times New Roman" w:eastAsia="宋体" w:hAnsi="Times New Roman" w:cs="Times New Roman" w:hint="eastAsia"/>
          <w:color w:val="auto"/>
        </w:rPr>
        <w:t>天津市滨海新区</w:t>
      </w:r>
      <w:proofErr w:type="gramStart"/>
      <w:r w:rsidR="00520A8D" w:rsidRPr="00E9290C">
        <w:rPr>
          <w:rFonts w:ascii="Times New Roman" w:eastAsia="宋体" w:hAnsi="Times New Roman" w:cs="Times New Roman" w:hint="eastAsia"/>
          <w:color w:val="auto"/>
        </w:rPr>
        <w:t>响螺湾迎宾</w:t>
      </w:r>
      <w:proofErr w:type="gramEnd"/>
      <w:r w:rsidR="00520A8D" w:rsidRPr="00E9290C">
        <w:rPr>
          <w:rFonts w:ascii="Times New Roman" w:eastAsia="宋体" w:hAnsi="Times New Roman" w:cs="Times New Roman" w:hint="eastAsia"/>
          <w:color w:val="auto"/>
        </w:rPr>
        <w:t>大道</w:t>
      </w:r>
      <w:r w:rsidR="00520A8D" w:rsidRPr="00E9290C">
        <w:rPr>
          <w:rFonts w:ascii="Times New Roman" w:eastAsia="宋体" w:hAnsi="Times New Roman" w:cs="Times New Roman" w:hint="eastAsia"/>
          <w:color w:val="auto"/>
        </w:rPr>
        <w:t>1988</w:t>
      </w:r>
      <w:r w:rsidR="00520A8D" w:rsidRPr="00E9290C">
        <w:rPr>
          <w:rFonts w:ascii="Times New Roman" w:eastAsia="宋体" w:hAnsi="Times New Roman" w:cs="Times New Roman" w:hint="eastAsia"/>
          <w:color w:val="auto"/>
        </w:rPr>
        <w:t>号</w:t>
      </w:r>
    </w:p>
    <w:p w:rsidR="002E079A" w:rsidRPr="00E9290C" w:rsidRDefault="002E079A" w:rsidP="002E079A">
      <w:pPr>
        <w:pStyle w:val="Default"/>
        <w:spacing w:line="360" w:lineRule="auto"/>
        <w:ind w:firstLineChars="200" w:firstLine="446"/>
        <w:rPr>
          <w:rFonts w:ascii="Times New Roman" w:eastAsia="宋体" w:hAnsi="Times New Roman" w:cs="Times New Roman"/>
          <w:color w:val="auto"/>
        </w:rPr>
      </w:pPr>
      <w:r w:rsidRPr="00E9290C">
        <w:rPr>
          <w:rFonts w:ascii="Times New Roman" w:eastAsia="宋体" w:hAnsi="Times New Roman" w:cs="Times New Roman"/>
          <w:color w:val="auto"/>
        </w:rPr>
        <w:t>（三）采购人联系人：</w:t>
      </w:r>
      <w:r w:rsidR="00520A8D" w:rsidRPr="00E9290C">
        <w:rPr>
          <w:rFonts w:ascii="Times New Roman" w:eastAsia="宋体" w:hAnsi="Times New Roman" w:cs="Times New Roman" w:hint="eastAsia"/>
          <w:color w:val="auto"/>
        </w:rPr>
        <w:t>刘志起</w:t>
      </w:r>
    </w:p>
    <w:p w:rsidR="002E079A" w:rsidRPr="00E9290C" w:rsidRDefault="002E079A" w:rsidP="002E079A">
      <w:pPr>
        <w:pStyle w:val="Default"/>
        <w:spacing w:line="360" w:lineRule="auto"/>
        <w:ind w:firstLineChars="200" w:firstLine="446"/>
        <w:jc w:val="both"/>
        <w:rPr>
          <w:rFonts w:ascii="Times New Roman" w:eastAsia="宋体" w:hAnsi="Times New Roman" w:cs="Times New Roman"/>
          <w:color w:val="auto"/>
        </w:rPr>
      </w:pPr>
      <w:r w:rsidRPr="00E9290C">
        <w:rPr>
          <w:rFonts w:ascii="Times New Roman" w:eastAsia="宋体" w:hAnsi="Times New Roman" w:cs="Times New Roman"/>
          <w:color w:val="auto"/>
        </w:rPr>
        <w:t>（四）采购人联系电话：</w:t>
      </w:r>
      <w:r w:rsidR="00520A8D" w:rsidRPr="00E9290C">
        <w:rPr>
          <w:rFonts w:ascii="Times New Roman" w:eastAsia="宋体" w:hAnsi="Times New Roman" w:cs="Times New Roman" w:hint="eastAsia"/>
          <w:color w:val="auto"/>
        </w:rPr>
        <w:t>022-</w:t>
      </w:r>
      <w:r w:rsidR="00520A8D" w:rsidRPr="00E9290C">
        <w:rPr>
          <w:rFonts w:ascii="Times New Roman" w:eastAsia="宋体" w:hAnsi="Times New Roman" w:cs="Times New Roman"/>
          <w:color w:val="auto"/>
        </w:rPr>
        <w:t>66896701</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Pr="001C1AFF">
        <w:rPr>
          <w:rFonts w:ascii="Times New Roman" w:eastAsia="宋体" w:hAnsi="Times New Roman" w:cs="Times New Roman" w:hint="eastAsia"/>
          <w:color w:val="auto"/>
        </w:rPr>
        <w:t>二</w:t>
      </w:r>
      <w:r w:rsidRPr="001C1AFF">
        <w:rPr>
          <w:rFonts w:ascii="Times New Roman" w:eastAsia="宋体" w:hAnsi="Times New Roman" w:cs="Times New Roman"/>
          <w:color w:val="auto"/>
        </w:rPr>
        <w:t>、质疑方式</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C1AFF">
        <w:rPr>
          <w:rFonts w:ascii="Times New Roman" w:eastAsia="宋体" w:hAnsi="Times New Roman" w:cs="Times New Roman" w:hint="eastAsia"/>
          <w:color w:val="auto"/>
        </w:rPr>
        <w:t xml:space="preserve">8. </w:t>
      </w:r>
      <w:r w:rsidRPr="001C1AFF">
        <w:rPr>
          <w:rFonts w:ascii="Times New Roman" w:eastAsia="宋体" w:hAnsi="Times New Roman" w:cs="Times New Roman" w:hint="eastAsia"/>
          <w:color w:val="auto"/>
        </w:rPr>
        <w:t>询问与质疑”的相关规定，以书面原件形式针对同一采购程序环节一次性提出质疑，否则不予受理。</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采购人针对采购文件质疑受理：</w:t>
      </w:r>
    </w:p>
    <w:p w:rsidR="002E079A" w:rsidRPr="00E9290C" w:rsidRDefault="002E079A" w:rsidP="002E079A">
      <w:pPr>
        <w:pStyle w:val="Default"/>
        <w:spacing w:line="360" w:lineRule="auto"/>
        <w:ind w:firstLineChars="200" w:firstLine="446"/>
        <w:rPr>
          <w:rFonts w:ascii="Times New Roman" w:eastAsia="宋体" w:hAnsi="Times New Roman" w:cs="Times New Roman"/>
          <w:color w:val="auto"/>
        </w:rPr>
      </w:pPr>
      <w:r w:rsidRPr="00E9290C">
        <w:rPr>
          <w:rFonts w:ascii="Times New Roman" w:eastAsia="宋体" w:hAnsi="Times New Roman" w:cs="Times New Roman" w:hint="eastAsia"/>
          <w:color w:val="auto"/>
        </w:rPr>
        <w:t>1.</w:t>
      </w:r>
      <w:r w:rsidRPr="00E9290C">
        <w:rPr>
          <w:rFonts w:ascii="Times New Roman" w:eastAsia="宋体" w:hAnsi="Times New Roman" w:cs="Times New Roman" w:hint="eastAsia"/>
          <w:color w:val="auto"/>
        </w:rPr>
        <w:t>联系部门：</w:t>
      </w:r>
      <w:r w:rsidR="00520A8D" w:rsidRPr="00E9290C">
        <w:rPr>
          <w:rFonts w:ascii="Times New Roman" w:eastAsia="宋体" w:hAnsi="Times New Roman" w:cs="Times New Roman" w:hint="eastAsia"/>
          <w:color w:val="auto"/>
        </w:rPr>
        <w:t>天津市滨海新区教育体育局办公室</w:t>
      </w:r>
    </w:p>
    <w:p w:rsidR="002E079A" w:rsidRPr="00E9290C" w:rsidRDefault="002E079A" w:rsidP="002E079A">
      <w:pPr>
        <w:pStyle w:val="Default"/>
        <w:spacing w:line="360" w:lineRule="auto"/>
        <w:ind w:firstLineChars="200" w:firstLine="446"/>
        <w:rPr>
          <w:rFonts w:ascii="Times New Roman" w:eastAsia="宋体" w:hAnsi="Times New Roman" w:cs="Times New Roman"/>
          <w:color w:val="auto"/>
        </w:rPr>
      </w:pPr>
      <w:r w:rsidRPr="00E9290C">
        <w:rPr>
          <w:rFonts w:ascii="Times New Roman" w:eastAsia="宋体" w:hAnsi="Times New Roman" w:cs="Times New Roman" w:hint="eastAsia"/>
          <w:color w:val="auto"/>
        </w:rPr>
        <w:t>2.</w:t>
      </w:r>
      <w:r w:rsidRPr="00E9290C">
        <w:rPr>
          <w:rFonts w:ascii="Times New Roman" w:eastAsia="宋体" w:hAnsi="Times New Roman" w:cs="Times New Roman" w:hint="eastAsia"/>
          <w:color w:val="auto"/>
        </w:rPr>
        <w:t>联系人：</w:t>
      </w:r>
      <w:r w:rsidR="00520A8D" w:rsidRPr="00E9290C">
        <w:rPr>
          <w:rFonts w:ascii="Times New Roman" w:eastAsia="宋体" w:hAnsi="Times New Roman" w:cs="Times New Roman" w:hint="eastAsia"/>
          <w:color w:val="auto"/>
        </w:rPr>
        <w:t>张含露</w:t>
      </w:r>
    </w:p>
    <w:p w:rsidR="002E079A" w:rsidRPr="00E9290C" w:rsidRDefault="002E079A" w:rsidP="002E079A">
      <w:pPr>
        <w:pStyle w:val="Default"/>
        <w:spacing w:line="360" w:lineRule="auto"/>
        <w:ind w:firstLineChars="200" w:firstLine="446"/>
        <w:rPr>
          <w:rFonts w:ascii="Times New Roman" w:eastAsia="宋体" w:hAnsi="Times New Roman" w:cs="Times New Roman"/>
          <w:color w:val="auto"/>
        </w:rPr>
      </w:pPr>
      <w:r w:rsidRPr="00E9290C">
        <w:rPr>
          <w:rFonts w:ascii="Times New Roman" w:eastAsia="宋体" w:hAnsi="Times New Roman" w:cs="Times New Roman" w:hint="eastAsia"/>
          <w:color w:val="auto"/>
        </w:rPr>
        <w:t>3.</w:t>
      </w:r>
      <w:r w:rsidRPr="00E9290C">
        <w:rPr>
          <w:rFonts w:ascii="Times New Roman" w:eastAsia="宋体" w:hAnsi="Times New Roman" w:cs="Times New Roman" w:hint="eastAsia"/>
          <w:color w:val="auto"/>
        </w:rPr>
        <w:t>联系方式：</w:t>
      </w:r>
      <w:r w:rsidR="00E9290C" w:rsidRPr="00E9290C">
        <w:rPr>
          <w:rFonts w:ascii="Times New Roman" w:eastAsia="宋体" w:hAnsi="Times New Roman" w:cs="Times New Roman" w:hint="eastAsia"/>
          <w:color w:val="auto"/>
        </w:rPr>
        <w:t>022-</w:t>
      </w:r>
      <w:r w:rsidR="00E9290C" w:rsidRPr="00E9290C">
        <w:rPr>
          <w:rFonts w:ascii="Times New Roman" w:eastAsia="宋体" w:hAnsi="Times New Roman" w:cs="Times New Roman"/>
          <w:color w:val="auto"/>
        </w:rPr>
        <w:t>65263199</w:t>
      </w:r>
    </w:p>
    <w:p w:rsidR="002E079A" w:rsidRPr="00E9290C" w:rsidRDefault="002E079A" w:rsidP="002E079A">
      <w:pPr>
        <w:pStyle w:val="Default"/>
        <w:spacing w:line="360" w:lineRule="auto"/>
        <w:ind w:firstLineChars="200" w:firstLine="446"/>
        <w:rPr>
          <w:rFonts w:ascii="Times New Roman" w:eastAsia="宋体" w:hAnsi="Times New Roman" w:cs="Times New Roman"/>
          <w:color w:val="auto"/>
        </w:rPr>
      </w:pPr>
      <w:r w:rsidRPr="00E9290C">
        <w:rPr>
          <w:rFonts w:ascii="Times New Roman" w:eastAsia="宋体" w:hAnsi="Times New Roman" w:cs="Times New Roman" w:hint="eastAsia"/>
          <w:color w:val="auto"/>
        </w:rPr>
        <w:t>4.</w:t>
      </w:r>
      <w:r w:rsidRPr="00E9290C">
        <w:rPr>
          <w:rFonts w:ascii="Times New Roman" w:eastAsia="宋体" w:hAnsi="Times New Roman" w:cs="Times New Roman" w:hint="eastAsia"/>
          <w:color w:val="auto"/>
        </w:rPr>
        <w:t>联系地址：</w:t>
      </w:r>
      <w:r w:rsidR="00520A8D" w:rsidRPr="00E9290C">
        <w:rPr>
          <w:rFonts w:ascii="Times New Roman" w:eastAsia="宋体" w:hAnsi="Times New Roman" w:cs="Times New Roman" w:hint="eastAsia"/>
          <w:color w:val="auto"/>
        </w:rPr>
        <w:t>天津市滨海新区</w:t>
      </w:r>
      <w:proofErr w:type="gramStart"/>
      <w:r w:rsidR="00520A8D" w:rsidRPr="00E9290C">
        <w:rPr>
          <w:rFonts w:ascii="Times New Roman" w:eastAsia="宋体" w:hAnsi="Times New Roman" w:cs="Times New Roman" w:hint="eastAsia"/>
          <w:color w:val="auto"/>
        </w:rPr>
        <w:t>响螺湾迎宾</w:t>
      </w:r>
      <w:proofErr w:type="gramEnd"/>
      <w:r w:rsidR="00520A8D" w:rsidRPr="00E9290C">
        <w:rPr>
          <w:rFonts w:ascii="Times New Roman" w:eastAsia="宋体" w:hAnsi="Times New Roman" w:cs="Times New Roman" w:hint="eastAsia"/>
          <w:color w:val="auto"/>
        </w:rPr>
        <w:t>大道</w:t>
      </w:r>
      <w:r w:rsidR="00520A8D" w:rsidRPr="00E9290C">
        <w:rPr>
          <w:rFonts w:ascii="Times New Roman" w:eastAsia="宋体" w:hAnsi="Times New Roman" w:cs="Times New Roman" w:hint="eastAsia"/>
          <w:color w:val="auto"/>
        </w:rPr>
        <w:t>1988</w:t>
      </w:r>
      <w:r w:rsidR="00520A8D" w:rsidRPr="00E9290C">
        <w:rPr>
          <w:rFonts w:ascii="Times New Roman" w:eastAsia="宋体" w:hAnsi="Times New Roman" w:cs="Times New Roman" w:hint="eastAsia"/>
          <w:color w:val="auto"/>
        </w:rPr>
        <w:t>号</w:t>
      </w:r>
    </w:p>
    <w:p w:rsidR="002E079A" w:rsidRPr="00E9290C"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（二）供应商对质疑答复不满意的，或者采购人</w:t>
      </w:r>
      <w:r w:rsidRPr="00E9290C">
        <w:rPr>
          <w:rFonts w:ascii="Times New Roman" w:eastAsia="宋体" w:hAnsi="Times New Roman" w:cs="Times New Roman" w:hint="eastAsia"/>
          <w:color w:val="auto"/>
        </w:rPr>
        <w:t>、天津市滨海新区政府采购中心</w:t>
      </w:r>
      <w:r w:rsidRPr="00E9290C">
        <w:rPr>
          <w:rFonts w:ascii="Times New Roman" w:eastAsia="宋体" w:hAnsi="Times New Roman" w:cs="Times New Roman" w:hint="eastAsia"/>
          <w:color w:val="auto"/>
        </w:rPr>
        <w:lastRenderedPageBreak/>
        <w:t>未在规定期限内</w:t>
      </w:r>
      <w:proofErr w:type="gramStart"/>
      <w:r w:rsidRPr="00E9290C">
        <w:rPr>
          <w:rFonts w:ascii="Times New Roman" w:eastAsia="宋体" w:hAnsi="Times New Roman" w:cs="Times New Roman" w:hint="eastAsia"/>
          <w:color w:val="auto"/>
        </w:rPr>
        <w:t>作出</w:t>
      </w:r>
      <w:proofErr w:type="gramEnd"/>
      <w:r w:rsidRPr="00E9290C">
        <w:rPr>
          <w:rFonts w:ascii="Times New Roman" w:eastAsia="宋体" w:hAnsi="Times New Roman" w:cs="Times New Roman" w:hint="eastAsia"/>
          <w:color w:val="auto"/>
        </w:rPr>
        <w:t>答复的，供应商可以在质疑答复期满后</w:t>
      </w:r>
      <w:r w:rsidRPr="00E9290C">
        <w:rPr>
          <w:rFonts w:ascii="Times New Roman" w:eastAsia="宋体" w:hAnsi="Times New Roman" w:cs="Times New Roman" w:hint="eastAsia"/>
          <w:color w:val="auto"/>
        </w:rPr>
        <w:t>15</w:t>
      </w:r>
      <w:r w:rsidRPr="00E9290C">
        <w:rPr>
          <w:rFonts w:ascii="Times New Roman" w:eastAsia="宋体" w:hAnsi="Times New Roman" w:cs="Times New Roman" w:hint="eastAsia"/>
          <w:color w:val="auto"/>
        </w:rPr>
        <w:t>个工作日内，向</w:t>
      </w:r>
      <w:r w:rsidR="001415E2" w:rsidRPr="00E9290C">
        <w:rPr>
          <w:rFonts w:ascii="Times New Roman" w:eastAsia="宋体" w:hAnsi="Times New Roman" w:cs="Times New Roman"/>
          <w:color w:val="auto"/>
        </w:rPr>
        <w:t>天津市</w:t>
      </w:r>
      <w:r w:rsidR="001415E2" w:rsidRPr="00E9290C">
        <w:rPr>
          <w:rFonts w:ascii="Times New Roman" w:eastAsia="宋体" w:hAnsi="Times New Roman" w:cs="Times New Roman" w:hint="eastAsia"/>
          <w:color w:val="auto"/>
        </w:rPr>
        <w:t>滨海新区</w:t>
      </w:r>
      <w:r w:rsidR="001415E2" w:rsidRPr="00E9290C">
        <w:rPr>
          <w:rFonts w:ascii="Times New Roman" w:eastAsia="宋体" w:hAnsi="Times New Roman" w:cs="Times New Roman"/>
          <w:color w:val="auto"/>
        </w:rPr>
        <w:t>财政局</w:t>
      </w:r>
      <w:r w:rsidR="001415E2" w:rsidRPr="00E9290C">
        <w:rPr>
          <w:rFonts w:ascii="Times New Roman" w:eastAsia="宋体" w:hAnsi="Times New Roman" w:cs="Times New Roman" w:hint="eastAsia"/>
          <w:color w:val="auto"/>
        </w:rPr>
        <w:t>政府采购办公室</w:t>
      </w:r>
      <w:r w:rsidRPr="00E9290C">
        <w:rPr>
          <w:rFonts w:ascii="Times New Roman" w:eastAsia="宋体" w:hAnsi="Times New Roman" w:cs="Times New Roman" w:hint="eastAsia"/>
          <w:color w:val="auto"/>
        </w:rPr>
        <w:t>提出投诉，逾期不予受理。</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00BC035C" w:rsidRPr="001C1AFF">
        <w:rPr>
          <w:rFonts w:ascii="Times New Roman" w:eastAsia="宋体" w:hAnsi="Times New Roman" w:cs="Times New Roman" w:hint="eastAsia"/>
          <w:color w:val="auto"/>
        </w:rPr>
        <w:t>三</w:t>
      </w:r>
      <w:r w:rsidRPr="001C1AFF">
        <w:rPr>
          <w:rFonts w:ascii="Times New Roman" w:eastAsia="宋体" w:hAnsi="Times New Roman" w:cs="Times New Roman"/>
          <w:color w:val="auto"/>
        </w:rPr>
        <w:t>、公告期限</w:t>
      </w:r>
    </w:p>
    <w:p w:rsidR="002E079A" w:rsidRPr="001C1AFF" w:rsidRDefault="002E079A" w:rsidP="002E079A">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0C22B4" w:rsidRDefault="006B6887" w:rsidP="002E079A">
      <w:pPr>
        <w:pStyle w:val="Default"/>
        <w:spacing w:line="360" w:lineRule="auto"/>
        <w:ind w:firstLineChars="3000" w:firstLine="6695"/>
        <w:jc w:val="both"/>
        <w:rPr>
          <w:rFonts w:ascii="Times New Roman" w:eastAsia="宋体" w:hAnsi="Times New Roman" w:cs="Times New Roman"/>
          <w:color w:val="auto"/>
        </w:rPr>
      </w:pPr>
      <w:r w:rsidRPr="00EF3092">
        <w:rPr>
          <w:rFonts w:ascii="Times New Roman" w:eastAsia="宋体" w:hAnsi="Times New Roman" w:cs="Times New Roman"/>
          <w:color w:val="auto"/>
        </w:rPr>
        <w:t>2025</w:t>
      </w:r>
      <w:r w:rsidR="002E079A" w:rsidRPr="00EF3092">
        <w:rPr>
          <w:rFonts w:ascii="Times New Roman" w:eastAsia="宋体" w:hAnsi="Times New Roman" w:cs="Times New Roman"/>
          <w:color w:val="auto"/>
        </w:rPr>
        <w:t>年</w:t>
      </w:r>
      <w:r w:rsidR="00EF3092" w:rsidRPr="00EF3092">
        <w:rPr>
          <w:rFonts w:ascii="Times New Roman" w:eastAsia="宋体" w:hAnsi="Times New Roman" w:cs="Times New Roman" w:hint="eastAsia"/>
          <w:color w:val="auto"/>
        </w:rPr>
        <w:t>10</w:t>
      </w:r>
      <w:r w:rsidR="002E079A" w:rsidRPr="00EF3092">
        <w:rPr>
          <w:rFonts w:ascii="Times New Roman" w:eastAsia="宋体" w:hAnsi="Times New Roman" w:cs="Times New Roman"/>
          <w:color w:val="auto"/>
        </w:rPr>
        <w:t>月</w:t>
      </w:r>
      <w:r w:rsidR="00EF3092" w:rsidRPr="00EF3092">
        <w:rPr>
          <w:rFonts w:ascii="Times New Roman" w:eastAsia="宋体" w:hAnsi="Times New Roman" w:cs="Times New Roman" w:hint="eastAsia"/>
          <w:color w:val="auto"/>
        </w:rPr>
        <w:t>28</w:t>
      </w:r>
      <w:r w:rsidR="002E079A" w:rsidRPr="00EF3092">
        <w:rPr>
          <w:rFonts w:ascii="Times New Roman" w:eastAsia="宋体" w:hAnsi="Times New Roman" w:cs="Times New Roman"/>
          <w:color w:val="auto"/>
        </w:rPr>
        <w:t>日</w:t>
      </w:r>
    </w:p>
    <w:p w:rsidR="000C22B4" w:rsidRDefault="000C22B4">
      <w:pPr>
        <w:widowControl/>
        <w:jc w:val="left"/>
        <w:rPr>
          <w:kern w:val="0"/>
          <w:sz w:val="24"/>
          <w:szCs w:val="24"/>
        </w:rPr>
      </w:pPr>
      <w: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3"/>
    </w:p>
    <w:p w:rsidR="00AE5C1F" w:rsidRPr="001C1AFF" w:rsidRDefault="00AE5C1F" w:rsidP="00AE5C1F">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A06870">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rsidR="00E9290C" w:rsidRDefault="00A06870" w:rsidP="00C05020">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E9290C" w:rsidRPr="00E9290C">
        <w:rPr>
          <w:rFonts w:hint="eastAsia"/>
          <w:sz w:val="24"/>
        </w:rPr>
        <w:t>人员费用、维保服务费用等为完成招标文件规定的一切工作所需的全部费用。投标人所报价格应为最终优惠价格。</w:t>
      </w:r>
    </w:p>
    <w:p w:rsidR="00C05020" w:rsidRP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C05020">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71299E" w:rsidRPr="00B828F8" w:rsidRDefault="0071299E" w:rsidP="00C05020">
      <w:pPr>
        <w:autoSpaceDE w:val="0"/>
        <w:autoSpaceDN w:val="0"/>
        <w:adjustRightInd w:val="0"/>
        <w:spacing w:line="360" w:lineRule="auto"/>
        <w:ind w:firstLineChars="200" w:firstLine="446"/>
        <w:rPr>
          <w:sz w:val="24"/>
        </w:rPr>
      </w:pPr>
      <w:r w:rsidRPr="00B828F8">
        <w:rPr>
          <w:sz w:val="24"/>
        </w:rPr>
        <w:t>（二）服务要求</w:t>
      </w:r>
    </w:p>
    <w:p w:rsidR="00E9290C" w:rsidRPr="00194FCF" w:rsidRDefault="00E9290C" w:rsidP="00E9290C">
      <w:pPr>
        <w:autoSpaceDE w:val="0"/>
        <w:autoSpaceDN w:val="0"/>
        <w:adjustRightInd w:val="0"/>
        <w:spacing w:line="360" w:lineRule="auto"/>
        <w:ind w:firstLineChars="200" w:firstLine="446"/>
        <w:rPr>
          <w:sz w:val="24"/>
        </w:rPr>
      </w:pPr>
      <w:r w:rsidRPr="00194FCF">
        <w:rPr>
          <w:rFonts w:hint="eastAsia"/>
          <w:sz w:val="24"/>
        </w:rPr>
        <w:t>1</w:t>
      </w:r>
      <w:r w:rsidRPr="00194FCF">
        <w:rPr>
          <w:rFonts w:hint="eastAsia"/>
          <w:sz w:val="24"/>
        </w:rPr>
        <w:t>、</w:t>
      </w:r>
      <w:r>
        <w:rPr>
          <w:rFonts w:hint="eastAsia"/>
          <w:sz w:val="24"/>
        </w:rPr>
        <w:t>投标人</w:t>
      </w:r>
      <w:r w:rsidRPr="00194FCF">
        <w:rPr>
          <w:sz w:val="24"/>
        </w:rPr>
        <w:t>提供详细的服务方案。</w:t>
      </w:r>
    </w:p>
    <w:p w:rsidR="00E9290C" w:rsidRPr="00194FCF" w:rsidRDefault="00E9290C" w:rsidP="00E9290C">
      <w:pPr>
        <w:autoSpaceDE w:val="0"/>
        <w:autoSpaceDN w:val="0"/>
        <w:adjustRightInd w:val="0"/>
        <w:spacing w:line="360" w:lineRule="auto"/>
        <w:ind w:firstLineChars="200" w:firstLine="446"/>
        <w:rPr>
          <w:sz w:val="24"/>
        </w:rPr>
      </w:pPr>
      <w:r w:rsidRPr="00194FCF">
        <w:rPr>
          <w:rFonts w:hint="eastAsia"/>
          <w:sz w:val="24"/>
        </w:rPr>
        <w:t>2</w:t>
      </w:r>
      <w:r w:rsidRPr="00194FCF">
        <w:rPr>
          <w:rFonts w:hint="eastAsia"/>
          <w:sz w:val="24"/>
        </w:rPr>
        <w:t>、</w:t>
      </w:r>
      <w:r>
        <w:rPr>
          <w:rFonts w:hint="eastAsia"/>
          <w:sz w:val="24"/>
        </w:rPr>
        <w:t>中标</w:t>
      </w:r>
      <w:r w:rsidRPr="00194FCF">
        <w:rPr>
          <w:rFonts w:hint="eastAsia"/>
          <w:sz w:val="24"/>
        </w:rPr>
        <w:t>后，</w:t>
      </w:r>
      <w:r>
        <w:rPr>
          <w:rFonts w:hint="eastAsia"/>
          <w:sz w:val="24"/>
        </w:rPr>
        <w:t>中标</w:t>
      </w:r>
      <w:r w:rsidRPr="00194FCF">
        <w:rPr>
          <w:rFonts w:hint="eastAsia"/>
          <w:sz w:val="24"/>
        </w:rPr>
        <w:t>供应商及其委派的服务人员须与采购人</w:t>
      </w:r>
      <w:proofErr w:type="gramStart"/>
      <w:r w:rsidRPr="00194FCF">
        <w:rPr>
          <w:rFonts w:hint="eastAsia"/>
          <w:sz w:val="24"/>
        </w:rPr>
        <w:t>就数据</w:t>
      </w:r>
      <w:proofErr w:type="gramEnd"/>
      <w:r w:rsidRPr="00194FCF">
        <w:rPr>
          <w:rFonts w:hint="eastAsia"/>
          <w:sz w:val="24"/>
        </w:rPr>
        <w:t>信息安全等内容签署保密协议。</w:t>
      </w:r>
    </w:p>
    <w:p w:rsidR="000F48D9" w:rsidRPr="001C1AFF" w:rsidRDefault="000F48D9" w:rsidP="000F48D9">
      <w:pPr>
        <w:autoSpaceDE w:val="0"/>
        <w:autoSpaceDN w:val="0"/>
        <w:adjustRightInd w:val="0"/>
        <w:spacing w:line="360" w:lineRule="auto"/>
        <w:ind w:firstLineChars="200" w:firstLine="446"/>
        <w:rPr>
          <w:sz w:val="24"/>
        </w:rPr>
      </w:pPr>
      <w:r w:rsidRPr="001C1AFF">
        <w:rPr>
          <w:rFonts w:hAnsiTheme="minorEastAsia"/>
          <w:sz w:val="24"/>
        </w:rPr>
        <w:t>（</w:t>
      </w:r>
      <w:r w:rsidR="0071299E">
        <w:rPr>
          <w:rFonts w:hAnsiTheme="minorEastAsia" w:hint="eastAsia"/>
          <w:sz w:val="24"/>
        </w:rPr>
        <w:t>三</w:t>
      </w:r>
      <w:r w:rsidR="0092600D" w:rsidRPr="001C1AFF">
        <w:rPr>
          <w:rFonts w:hAnsiTheme="minorEastAsia"/>
          <w:sz w:val="24"/>
        </w:rPr>
        <w:t>）时间、地点</w:t>
      </w:r>
      <w:r w:rsidRPr="001C1AFF">
        <w:rPr>
          <w:rFonts w:hAnsiTheme="minorEastAsia"/>
          <w:sz w:val="24"/>
        </w:rPr>
        <w:t>要求</w:t>
      </w:r>
    </w:p>
    <w:p w:rsidR="004826E0" w:rsidRPr="00520A8D" w:rsidRDefault="000F48D9" w:rsidP="004826E0">
      <w:pPr>
        <w:autoSpaceDE w:val="0"/>
        <w:autoSpaceDN w:val="0"/>
        <w:adjustRightInd w:val="0"/>
        <w:spacing w:line="360" w:lineRule="auto"/>
        <w:ind w:firstLineChars="200" w:firstLine="446"/>
        <w:rPr>
          <w:sz w:val="24"/>
        </w:rPr>
      </w:pPr>
      <w:r w:rsidRPr="00520A8D">
        <w:rPr>
          <w:sz w:val="24"/>
        </w:rPr>
        <w:t xml:space="preserve">1. </w:t>
      </w:r>
      <w:r w:rsidR="0092600D" w:rsidRPr="00520A8D">
        <w:rPr>
          <w:rFonts w:hAnsiTheme="minorEastAsia"/>
          <w:sz w:val="24"/>
        </w:rPr>
        <w:t>时间要求</w:t>
      </w:r>
      <w:r w:rsidRPr="00520A8D">
        <w:rPr>
          <w:rFonts w:hAnsiTheme="minorEastAsia"/>
          <w:sz w:val="24"/>
        </w:rPr>
        <w:t>：</w:t>
      </w:r>
      <w:r w:rsidR="00520A8D" w:rsidRPr="00520A8D">
        <w:rPr>
          <w:rFonts w:hAnsiTheme="minorEastAsia" w:hint="eastAsia"/>
          <w:sz w:val="24"/>
        </w:rPr>
        <w:t>签订合同之日起</w:t>
      </w:r>
      <w:r w:rsidR="00520A8D" w:rsidRPr="00520A8D">
        <w:rPr>
          <w:rFonts w:hAnsiTheme="minorEastAsia" w:hint="eastAsia"/>
          <w:sz w:val="24"/>
        </w:rPr>
        <w:t>1</w:t>
      </w:r>
      <w:r w:rsidR="00520A8D" w:rsidRPr="00520A8D">
        <w:rPr>
          <w:rFonts w:hAnsiTheme="minorEastAsia" w:hint="eastAsia"/>
          <w:sz w:val="24"/>
        </w:rPr>
        <w:t>年的服务期（特殊情况以合同为准）</w:t>
      </w:r>
    </w:p>
    <w:p w:rsidR="000F48D9" w:rsidRPr="00520A8D" w:rsidRDefault="000F48D9" w:rsidP="000F48D9">
      <w:pPr>
        <w:autoSpaceDE w:val="0"/>
        <w:autoSpaceDN w:val="0"/>
        <w:adjustRightInd w:val="0"/>
        <w:spacing w:line="360" w:lineRule="auto"/>
        <w:ind w:firstLineChars="200" w:firstLine="446"/>
        <w:rPr>
          <w:sz w:val="24"/>
        </w:rPr>
      </w:pPr>
      <w:r w:rsidRPr="00520A8D">
        <w:rPr>
          <w:sz w:val="24"/>
        </w:rPr>
        <w:t xml:space="preserve">2. </w:t>
      </w:r>
      <w:r w:rsidR="0092600D" w:rsidRPr="00520A8D">
        <w:rPr>
          <w:rFonts w:hAnsiTheme="minorEastAsia"/>
          <w:sz w:val="24"/>
        </w:rPr>
        <w:t>服务</w:t>
      </w:r>
      <w:r w:rsidRPr="00520A8D">
        <w:rPr>
          <w:rFonts w:hAnsiTheme="minorEastAsia"/>
          <w:sz w:val="24"/>
        </w:rPr>
        <w:t>地点：</w:t>
      </w:r>
      <w:r w:rsidR="00520A8D" w:rsidRPr="00520A8D">
        <w:rPr>
          <w:rFonts w:hint="eastAsia"/>
          <w:sz w:val="24"/>
        </w:rPr>
        <w:t>天津市滨海新区</w:t>
      </w:r>
      <w:r w:rsidR="00A06870" w:rsidRPr="00520A8D">
        <w:rPr>
          <w:rFonts w:hAnsiTheme="minorEastAsia"/>
          <w:sz w:val="24"/>
        </w:rPr>
        <w:t>（特殊情况以合同为准）。</w:t>
      </w:r>
    </w:p>
    <w:p w:rsidR="000F48D9" w:rsidRPr="00520A8D" w:rsidRDefault="000F48D9" w:rsidP="000F48D9">
      <w:pPr>
        <w:autoSpaceDE w:val="0"/>
        <w:autoSpaceDN w:val="0"/>
        <w:adjustRightInd w:val="0"/>
        <w:spacing w:line="360" w:lineRule="auto"/>
        <w:ind w:firstLineChars="200" w:firstLine="446"/>
        <w:rPr>
          <w:sz w:val="24"/>
        </w:rPr>
      </w:pPr>
      <w:r w:rsidRPr="00520A8D">
        <w:rPr>
          <w:rFonts w:hAnsiTheme="minorEastAsia"/>
          <w:sz w:val="24"/>
        </w:rPr>
        <w:t>（</w:t>
      </w:r>
      <w:r w:rsidR="00A06870" w:rsidRPr="00520A8D">
        <w:rPr>
          <w:rFonts w:hAnsiTheme="minorEastAsia" w:hint="eastAsia"/>
          <w:sz w:val="24"/>
        </w:rPr>
        <w:t>三</w:t>
      </w:r>
      <w:r w:rsidRPr="00520A8D">
        <w:rPr>
          <w:rFonts w:hAnsiTheme="minorEastAsia"/>
          <w:sz w:val="24"/>
        </w:rPr>
        <w:t>）付款方式</w:t>
      </w:r>
    </w:p>
    <w:p w:rsidR="00A06870" w:rsidRPr="00520A8D" w:rsidRDefault="00520A8D" w:rsidP="00520A8D">
      <w:pPr>
        <w:autoSpaceDE w:val="0"/>
        <w:autoSpaceDN w:val="0"/>
        <w:adjustRightInd w:val="0"/>
        <w:spacing w:line="360" w:lineRule="auto"/>
        <w:ind w:firstLineChars="200" w:firstLine="446"/>
        <w:rPr>
          <w:sz w:val="24"/>
        </w:rPr>
      </w:pPr>
      <w:r w:rsidRPr="00520A8D">
        <w:rPr>
          <w:rFonts w:hAnsiTheme="minorEastAsia" w:hint="eastAsia"/>
          <w:sz w:val="24"/>
        </w:rPr>
        <w:t>签订合同服务后</w:t>
      </w:r>
      <w:r w:rsidRPr="00520A8D">
        <w:rPr>
          <w:rFonts w:hAnsiTheme="minorEastAsia" w:hint="eastAsia"/>
          <w:sz w:val="24"/>
        </w:rPr>
        <w:t>30</w:t>
      </w:r>
      <w:r w:rsidRPr="00520A8D">
        <w:rPr>
          <w:rFonts w:hAnsiTheme="minorEastAsia" w:hint="eastAsia"/>
          <w:sz w:val="24"/>
        </w:rPr>
        <w:t>个工作日内支付合同总价款的</w:t>
      </w:r>
      <w:r w:rsidRPr="00520A8D">
        <w:rPr>
          <w:rFonts w:hAnsiTheme="minorEastAsia" w:hint="eastAsia"/>
          <w:sz w:val="24"/>
        </w:rPr>
        <w:t>30%</w:t>
      </w:r>
      <w:r w:rsidRPr="00520A8D">
        <w:rPr>
          <w:rFonts w:hAnsiTheme="minorEastAsia" w:hint="eastAsia"/>
          <w:sz w:val="24"/>
        </w:rPr>
        <w:t>，服务一年期满验收后</w:t>
      </w:r>
      <w:r w:rsidRPr="00520A8D">
        <w:rPr>
          <w:rFonts w:hAnsiTheme="minorEastAsia" w:hint="eastAsia"/>
          <w:sz w:val="24"/>
        </w:rPr>
        <w:t>30</w:t>
      </w:r>
      <w:r w:rsidRPr="00520A8D">
        <w:rPr>
          <w:rFonts w:hAnsiTheme="minorEastAsia" w:hint="eastAsia"/>
          <w:sz w:val="24"/>
        </w:rPr>
        <w:t>个工作日支付合同总价款的</w:t>
      </w:r>
      <w:r w:rsidRPr="00520A8D">
        <w:rPr>
          <w:rFonts w:hAnsiTheme="minorEastAsia" w:hint="eastAsia"/>
          <w:sz w:val="24"/>
        </w:rPr>
        <w:t>70%</w:t>
      </w:r>
      <w:r w:rsidR="00A06870" w:rsidRPr="00520A8D">
        <w:rPr>
          <w:rFonts w:hAnsiTheme="minorEastAsia" w:hint="eastAsia"/>
          <w:sz w:val="24"/>
        </w:rPr>
        <w:t>（特殊情况以合同为准）。</w:t>
      </w:r>
    </w:p>
    <w:p w:rsidR="000F48D9" w:rsidRPr="00520A8D" w:rsidRDefault="000F48D9" w:rsidP="000F48D9">
      <w:pPr>
        <w:autoSpaceDE w:val="0"/>
        <w:autoSpaceDN w:val="0"/>
        <w:adjustRightInd w:val="0"/>
        <w:spacing w:line="360" w:lineRule="auto"/>
        <w:ind w:firstLineChars="200" w:firstLine="446"/>
        <w:rPr>
          <w:sz w:val="24"/>
        </w:rPr>
      </w:pPr>
      <w:r w:rsidRPr="00520A8D">
        <w:rPr>
          <w:rFonts w:hAnsiTheme="minorEastAsia"/>
          <w:sz w:val="24"/>
        </w:rPr>
        <w:t>（</w:t>
      </w:r>
      <w:r w:rsidR="00A06870" w:rsidRPr="00520A8D">
        <w:rPr>
          <w:rFonts w:hAnsiTheme="minorEastAsia" w:hint="eastAsia"/>
          <w:sz w:val="24"/>
        </w:rPr>
        <w:t>四</w:t>
      </w:r>
      <w:r w:rsidRPr="00520A8D">
        <w:rPr>
          <w:rFonts w:hAnsiTheme="minorEastAsia"/>
          <w:sz w:val="24"/>
        </w:rPr>
        <w:t>）投标保证金和履约保证金</w:t>
      </w:r>
    </w:p>
    <w:p w:rsidR="00275C48" w:rsidRPr="001C1AFF" w:rsidRDefault="00275C48" w:rsidP="00275C48">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275C48">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按照采购合同的约定和现行国家标准、行业标准或企业标准对每一服务环节、安</w:t>
      </w:r>
      <w:r w:rsidRPr="001C1AFF">
        <w:rPr>
          <w:rFonts w:hAnsiTheme="minorEastAsia" w:hint="eastAsia"/>
          <w:color w:val="000000"/>
          <w:sz w:val="24"/>
        </w:rPr>
        <w:lastRenderedPageBreak/>
        <w:t>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rsidR="00AE5C1F" w:rsidRPr="001C1AFF" w:rsidRDefault="000607D4" w:rsidP="00AE5C1F">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E9290C" w:rsidRDefault="00E9290C" w:rsidP="00E9290C">
      <w:pPr>
        <w:spacing w:line="360" w:lineRule="auto"/>
        <w:ind w:firstLineChars="200" w:firstLine="386"/>
        <w:outlineLvl w:val="0"/>
        <w:rPr>
          <w:sz w:val="24"/>
        </w:rPr>
      </w:pPr>
      <w:r w:rsidRPr="00194FCF">
        <w:rPr>
          <w:rFonts w:hint="eastAsia"/>
        </w:rPr>
        <w:t>★</w:t>
      </w:r>
      <w:r>
        <w:rPr>
          <w:sz w:val="24"/>
        </w:rPr>
        <w:t>（一）投标人须承诺所提供的服务、人员及设备符合相关国家强制性规定。</w:t>
      </w:r>
    </w:p>
    <w:p w:rsidR="00E9290C" w:rsidRPr="00245E4A" w:rsidRDefault="00E9290C" w:rsidP="00E9290C">
      <w:pPr>
        <w:spacing w:line="360" w:lineRule="auto"/>
        <w:ind w:firstLineChars="200" w:firstLine="446"/>
        <w:outlineLvl w:val="0"/>
        <w:rPr>
          <w:sz w:val="24"/>
        </w:rPr>
      </w:pPr>
      <w:r>
        <w:rPr>
          <w:rFonts w:hint="eastAsia"/>
          <w:sz w:val="24"/>
        </w:rPr>
        <w:t>（二）</w:t>
      </w:r>
      <w:r w:rsidRPr="00245E4A">
        <w:rPr>
          <w:rFonts w:hint="eastAsia"/>
          <w:sz w:val="24"/>
        </w:rPr>
        <w:t>若本项目涉及对采购人原有系统的修改或升级业务，采购人免费开放原有系统的接口协议、源代码、数据结构等与修改或升级相关的所有资料。如需原系统开发商配合修改或升级工作，采购人负责协调。</w:t>
      </w:r>
    </w:p>
    <w:p w:rsidR="00E9290C" w:rsidRDefault="00E9290C" w:rsidP="00E9290C">
      <w:pPr>
        <w:spacing w:line="360" w:lineRule="auto"/>
        <w:ind w:firstLineChars="200" w:firstLine="446"/>
        <w:outlineLvl w:val="0"/>
        <w:rPr>
          <w:sz w:val="24"/>
        </w:rPr>
      </w:pPr>
      <w:r>
        <w:rPr>
          <w:sz w:val="24"/>
        </w:rPr>
        <w:t>（</w:t>
      </w:r>
      <w:r>
        <w:rPr>
          <w:rFonts w:hint="eastAsia"/>
          <w:sz w:val="24"/>
        </w:rPr>
        <w:t>三</w:t>
      </w:r>
      <w:r>
        <w:rPr>
          <w:sz w:val="24"/>
        </w:rPr>
        <w:t>）具体需求详见本部分项目需求书。</w:t>
      </w:r>
    </w:p>
    <w:p w:rsidR="00233239" w:rsidRDefault="00746D3F" w:rsidP="00233239">
      <w:pPr>
        <w:spacing w:line="360" w:lineRule="auto"/>
        <w:ind w:firstLineChars="200" w:firstLine="446"/>
        <w:outlineLvl w:val="0"/>
        <w:rPr>
          <w:rFonts w:hAnsiTheme="minorEastAsia"/>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p w:rsidR="0034290E" w:rsidRPr="000C20AF" w:rsidRDefault="0034290E" w:rsidP="000C20AF">
      <w:pPr>
        <w:spacing w:line="360" w:lineRule="auto"/>
        <w:ind w:firstLineChars="200" w:firstLine="448"/>
        <w:outlineLvl w:val="0"/>
        <w:rPr>
          <w:rFonts w:ascii="宋体" w:hAnsi="宋体"/>
          <w:b/>
          <w:sz w:val="24"/>
        </w:rPr>
      </w:pPr>
      <w:r w:rsidRPr="000C20AF">
        <w:rPr>
          <w:rFonts w:ascii="宋体" w:hAnsi="宋体" w:hint="eastAsia"/>
          <w:b/>
          <w:sz w:val="24"/>
        </w:rPr>
        <w:t>本</w:t>
      </w:r>
      <w:proofErr w:type="gramStart"/>
      <w:r w:rsidRPr="000C20AF">
        <w:rPr>
          <w:rFonts w:ascii="宋体" w:hAnsi="宋体" w:hint="eastAsia"/>
          <w:b/>
          <w:sz w:val="24"/>
        </w:rPr>
        <w:t>项目兼投不兼</w:t>
      </w:r>
      <w:proofErr w:type="gramEnd"/>
      <w:r w:rsidRPr="000C20AF">
        <w:rPr>
          <w:rFonts w:ascii="宋体" w:hAnsi="宋体" w:hint="eastAsia"/>
          <w:b/>
          <w:sz w:val="24"/>
        </w:rPr>
        <w:t>中，评标</w:t>
      </w:r>
      <w:proofErr w:type="gramStart"/>
      <w:r w:rsidRPr="000C20AF">
        <w:rPr>
          <w:rFonts w:ascii="宋体" w:hAnsi="宋体" w:hint="eastAsia"/>
          <w:b/>
          <w:sz w:val="24"/>
        </w:rPr>
        <w:t>委员会按包的</w:t>
      </w:r>
      <w:proofErr w:type="gramEnd"/>
      <w:r w:rsidRPr="000C20AF">
        <w:rPr>
          <w:rFonts w:ascii="宋体" w:hAnsi="宋体" w:hint="eastAsia"/>
          <w:b/>
          <w:sz w:val="24"/>
        </w:rPr>
        <w:t>顺序进行评审。若某投标人获得某包中标候选供应商第一名资格，则该投标人</w:t>
      </w:r>
      <w:proofErr w:type="gramStart"/>
      <w:r w:rsidRPr="000C20AF">
        <w:rPr>
          <w:rFonts w:ascii="宋体" w:hAnsi="宋体" w:hint="eastAsia"/>
          <w:b/>
          <w:sz w:val="24"/>
        </w:rPr>
        <w:t>不</w:t>
      </w:r>
      <w:proofErr w:type="gramEnd"/>
      <w:r w:rsidRPr="000C20AF">
        <w:rPr>
          <w:rFonts w:ascii="宋体" w:hAnsi="宋体" w:hint="eastAsia"/>
          <w:b/>
          <w:sz w:val="24"/>
        </w:rPr>
        <w:t>入围其他包的评标阶段。</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E9290C" w:rsidTr="00B76962">
        <w:trPr>
          <w:trHeight w:val="285"/>
          <w:jc w:val="center"/>
        </w:trPr>
        <w:tc>
          <w:tcPr>
            <w:tcW w:w="9393" w:type="dxa"/>
            <w:gridSpan w:val="3"/>
            <w:vAlign w:val="center"/>
          </w:tcPr>
          <w:p w:rsidR="00E9290C" w:rsidRDefault="00E9290C" w:rsidP="00160F52">
            <w:pPr>
              <w:widowControl/>
              <w:adjustRightInd w:val="0"/>
              <w:snapToGrid w:val="0"/>
              <w:jc w:val="center"/>
              <w:rPr>
                <w:kern w:val="0"/>
                <w:sz w:val="24"/>
                <w:szCs w:val="24"/>
              </w:rPr>
            </w:pPr>
            <w:r>
              <w:rPr>
                <w:kern w:val="0"/>
                <w:sz w:val="24"/>
                <w:szCs w:val="24"/>
              </w:rPr>
              <w:t>第一部分</w:t>
            </w:r>
            <w:r>
              <w:rPr>
                <w:kern w:val="0"/>
                <w:sz w:val="24"/>
                <w:szCs w:val="24"/>
              </w:rPr>
              <w:t xml:space="preserve"> </w:t>
            </w:r>
            <w:r>
              <w:rPr>
                <w:kern w:val="0"/>
                <w:sz w:val="24"/>
                <w:szCs w:val="24"/>
              </w:rPr>
              <w:t>价格（</w:t>
            </w:r>
            <w:r w:rsidR="00160F52">
              <w:rPr>
                <w:rFonts w:hint="eastAsia"/>
                <w:kern w:val="0"/>
                <w:sz w:val="24"/>
                <w:szCs w:val="24"/>
              </w:rPr>
              <w:t>3</w:t>
            </w:r>
            <w:r>
              <w:rPr>
                <w:rFonts w:hint="eastAsia"/>
                <w:kern w:val="0"/>
                <w:sz w:val="24"/>
                <w:szCs w:val="24"/>
              </w:rPr>
              <w:t>0</w:t>
            </w:r>
            <w:r>
              <w:rPr>
                <w:kern w:val="0"/>
                <w:sz w:val="24"/>
                <w:szCs w:val="24"/>
              </w:rPr>
              <w:t>分）</w:t>
            </w:r>
          </w:p>
        </w:tc>
        <w:tc>
          <w:tcPr>
            <w:tcW w:w="1143" w:type="dxa"/>
            <w:vAlign w:val="center"/>
          </w:tcPr>
          <w:p w:rsidR="00E9290C" w:rsidRDefault="00E9290C" w:rsidP="00B76962">
            <w:pPr>
              <w:widowControl/>
              <w:adjustRightInd w:val="0"/>
              <w:snapToGrid w:val="0"/>
              <w:jc w:val="center"/>
              <w:rPr>
                <w:kern w:val="0"/>
                <w:sz w:val="24"/>
                <w:szCs w:val="24"/>
              </w:rPr>
            </w:pPr>
            <w:r>
              <w:rPr>
                <w:kern w:val="0"/>
                <w:sz w:val="24"/>
                <w:szCs w:val="24"/>
              </w:rPr>
              <w:t>分值</w:t>
            </w:r>
          </w:p>
        </w:tc>
      </w:tr>
      <w:tr w:rsidR="00E9290C" w:rsidTr="00B76962">
        <w:trPr>
          <w:trHeight w:val="780"/>
          <w:jc w:val="center"/>
        </w:trPr>
        <w:tc>
          <w:tcPr>
            <w:tcW w:w="663" w:type="dxa"/>
            <w:noWrap/>
            <w:vAlign w:val="center"/>
          </w:tcPr>
          <w:p w:rsidR="00E9290C" w:rsidRDefault="00E9290C" w:rsidP="00B76962">
            <w:pPr>
              <w:widowControl/>
              <w:adjustRightInd w:val="0"/>
              <w:snapToGrid w:val="0"/>
              <w:jc w:val="center"/>
              <w:rPr>
                <w:kern w:val="0"/>
                <w:sz w:val="24"/>
                <w:szCs w:val="24"/>
              </w:rPr>
            </w:pPr>
            <w:r>
              <w:rPr>
                <w:kern w:val="0"/>
                <w:sz w:val="24"/>
                <w:szCs w:val="24"/>
              </w:rPr>
              <w:t>1</w:t>
            </w:r>
          </w:p>
        </w:tc>
        <w:tc>
          <w:tcPr>
            <w:tcW w:w="1419" w:type="dxa"/>
            <w:vAlign w:val="center"/>
          </w:tcPr>
          <w:p w:rsidR="00E9290C" w:rsidRDefault="00E9290C" w:rsidP="00B76962">
            <w:pPr>
              <w:widowControl/>
              <w:adjustRightInd w:val="0"/>
              <w:snapToGrid w:val="0"/>
              <w:jc w:val="center"/>
              <w:rPr>
                <w:kern w:val="0"/>
                <w:sz w:val="24"/>
                <w:szCs w:val="24"/>
              </w:rPr>
            </w:pPr>
            <w:r>
              <w:rPr>
                <w:kern w:val="0"/>
                <w:sz w:val="24"/>
                <w:szCs w:val="24"/>
              </w:rPr>
              <w:t>价格</w:t>
            </w:r>
          </w:p>
        </w:tc>
        <w:tc>
          <w:tcPr>
            <w:tcW w:w="7311" w:type="dxa"/>
            <w:vAlign w:val="center"/>
          </w:tcPr>
          <w:p w:rsidR="00E9290C" w:rsidRPr="00194FCF" w:rsidRDefault="00E9290C" w:rsidP="00B76962">
            <w:pPr>
              <w:widowControl/>
              <w:adjustRightInd w:val="0"/>
              <w:snapToGrid w:val="0"/>
              <w:rPr>
                <w:kern w:val="0"/>
                <w:sz w:val="24"/>
                <w:szCs w:val="24"/>
              </w:rPr>
            </w:pPr>
            <w:r w:rsidRPr="00194FCF">
              <w:rPr>
                <w:kern w:val="0"/>
                <w:sz w:val="24"/>
                <w:szCs w:val="24"/>
              </w:rPr>
              <w:t>（</w:t>
            </w:r>
            <w:r w:rsidRPr="00194FCF">
              <w:rPr>
                <w:kern w:val="0"/>
                <w:sz w:val="24"/>
                <w:szCs w:val="24"/>
              </w:rPr>
              <w:t>1</w:t>
            </w:r>
            <w:r w:rsidRPr="00194FCF">
              <w:rPr>
                <w:kern w:val="0"/>
                <w:sz w:val="24"/>
                <w:szCs w:val="24"/>
              </w:rPr>
              <w:t>）投标报价超过采购预算的，投标无效，未超过采购预算的投标报价按以下公式进行计算。</w:t>
            </w:r>
          </w:p>
          <w:p w:rsidR="00E9290C" w:rsidRPr="00194FCF" w:rsidRDefault="00E9290C" w:rsidP="00B76962">
            <w:pPr>
              <w:widowControl/>
              <w:adjustRightInd w:val="0"/>
              <w:snapToGrid w:val="0"/>
              <w:rPr>
                <w:kern w:val="0"/>
                <w:sz w:val="24"/>
                <w:szCs w:val="24"/>
              </w:rPr>
            </w:pPr>
            <w:r w:rsidRPr="00194FCF">
              <w:rPr>
                <w:kern w:val="0"/>
                <w:sz w:val="24"/>
                <w:szCs w:val="24"/>
              </w:rPr>
              <w:t>（</w:t>
            </w:r>
            <w:r w:rsidRPr="00194FCF">
              <w:rPr>
                <w:kern w:val="0"/>
                <w:sz w:val="24"/>
                <w:szCs w:val="24"/>
              </w:rPr>
              <w:t>2</w:t>
            </w:r>
            <w:r w:rsidRPr="00194FCF">
              <w:rPr>
                <w:kern w:val="0"/>
                <w:sz w:val="24"/>
                <w:szCs w:val="24"/>
              </w:rPr>
              <w:t>）投标报价得分</w:t>
            </w:r>
            <w:r w:rsidRPr="00194FCF">
              <w:rPr>
                <w:kern w:val="0"/>
                <w:sz w:val="24"/>
                <w:szCs w:val="24"/>
              </w:rPr>
              <w:t>=</w:t>
            </w:r>
            <w:r w:rsidRPr="00194FCF">
              <w:rPr>
                <w:kern w:val="0"/>
                <w:sz w:val="24"/>
                <w:szCs w:val="24"/>
              </w:rPr>
              <w:t>（评标基准价</w:t>
            </w:r>
            <w:r w:rsidRPr="00194FCF">
              <w:rPr>
                <w:kern w:val="0"/>
                <w:sz w:val="24"/>
                <w:szCs w:val="24"/>
              </w:rPr>
              <w:t>/</w:t>
            </w:r>
            <w:r w:rsidRPr="00194FCF">
              <w:rPr>
                <w:kern w:val="0"/>
                <w:sz w:val="24"/>
                <w:szCs w:val="24"/>
              </w:rPr>
              <w:t>投标报价）</w:t>
            </w:r>
            <w:r w:rsidRPr="00194FCF">
              <w:rPr>
                <w:kern w:val="0"/>
                <w:sz w:val="24"/>
                <w:szCs w:val="24"/>
              </w:rPr>
              <w:t>×</w:t>
            </w:r>
            <w:r w:rsidR="007049CF">
              <w:rPr>
                <w:rFonts w:hint="eastAsia"/>
                <w:kern w:val="0"/>
                <w:sz w:val="24"/>
                <w:szCs w:val="24"/>
              </w:rPr>
              <w:t>3</w:t>
            </w:r>
            <w:r w:rsidRPr="00194FCF">
              <w:rPr>
                <w:kern w:val="0"/>
                <w:sz w:val="24"/>
                <w:szCs w:val="24"/>
              </w:rPr>
              <w:t>0</w:t>
            </w:r>
          </w:p>
          <w:p w:rsidR="00E9290C" w:rsidRPr="002357CB" w:rsidRDefault="00E9290C" w:rsidP="00B76962">
            <w:pPr>
              <w:widowControl/>
              <w:adjustRightInd w:val="0"/>
              <w:snapToGrid w:val="0"/>
              <w:rPr>
                <w:kern w:val="0"/>
                <w:sz w:val="24"/>
                <w:szCs w:val="24"/>
              </w:rPr>
            </w:pPr>
            <w:r w:rsidRPr="00194FCF">
              <w:rPr>
                <w:kern w:val="0"/>
                <w:sz w:val="24"/>
                <w:szCs w:val="24"/>
              </w:rPr>
              <w:t>注：满足</w:t>
            </w:r>
            <w:r w:rsidRPr="00194FCF">
              <w:rPr>
                <w:rFonts w:hint="eastAsia"/>
                <w:kern w:val="0"/>
                <w:sz w:val="24"/>
                <w:szCs w:val="24"/>
              </w:rPr>
              <w:t>招标文件</w:t>
            </w:r>
            <w:r w:rsidRPr="00194FCF">
              <w:rPr>
                <w:kern w:val="0"/>
                <w:sz w:val="24"/>
                <w:szCs w:val="24"/>
              </w:rPr>
              <w:t>要求且投标报价最低的投标报价为评标基准价。</w:t>
            </w:r>
          </w:p>
        </w:tc>
        <w:tc>
          <w:tcPr>
            <w:tcW w:w="1143" w:type="dxa"/>
            <w:vAlign w:val="center"/>
          </w:tcPr>
          <w:p w:rsidR="00E9290C" w:rsidRDefault="007049CF" w:rsidP="00B76962">
            <w:pPr>
              <w:widowControl/>
              <w:adjustRightInd w:val="0"/>
              <w:snapToGrid w:val="0"/>
              <w:jc w:val="center"/>
              <w:rPr>
                <w:kern w:val="0"/>
                <w:sz w:val="24"/>
                <w:szCs w:val="24"/>
              </w:rPr>
            </w:pPr>
            <w:r>
              <w:rPr>
                <w:rFonts w:hint="eastAsia"/>
                <w:kern w:val="0"/>
                <w:sz w:val="24"/>
                <w:szCs w:val="24"/>
              </w:rPr>
              <w:t>3</w:t>
            </w:r>
            <w:r w:rsidR="00E9290C">
              <w:rPr>
                <w:kern w:val="0"/>
                <w:sz w:val="24"/>
                <w:szCs w:val="24"/>
              </w:rPr>
              <w:t>0</w:t>
            </w:r>
          </w:p>
        </w:tc>
      </w:tr>
      <w:tr w:rsidR="00E9290C" w:rsidTr="00B76962">
        <w:trPr>
          <w:trHeight w:val="70"/>
          <w:jc w:val="center"/>
        </w:trPr>
        <w:tc>
          <w:tcPr>
            <w:tcW w:w="9393" w:type="dxa"/>
            <w:gridSpan w:val="3"/>
            <w:noWrap/>
            <w:vAlign w:val="center"/>
          </w:tcPr>
          <w:p w:rsidR="00E9290C" w:rsidRDefault="00E9290C" w:rsidP="000C20AF">
            <w:pPr>
              <w:widowControl/>
              <w:adjustRightInd w:val="0"/>
              <w:snapToGrid w:val="0"/>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sidR="000C20AF">
              <w:rPr>
                <w:rFonts w:hint="eastAsia"/>
                <w:kern w:val="0"/>
                <w:sz w:val="24"/>
                <w:szCs w:val="24"/>
              </w:rPr>
              <w:t>24</w:t>
            </w:r>
            <w:r>
              <w:rPr>
                <w:kern w:val="0"/>
                <w:sz w:val="24"/>
                <w:szCs w:val="24"/>
              </w:rPr>
              <w:t>分）</w:t>
            </w:r>
          </w:p>
        </w:tc>
        <w:tc>
          <w:tcPr>
            <w:tcW w:w="1143" w:type="dxa"/>
            <w:vAlign w:val="center"/>
          </w:tcPr>
          <w:p w:rsidR="00E9290C" w:rsidRDefault="00E9290C" w:rsidP="00B76962">
            <w:pPr>
              <w:widowControl/>
              <w:adjustRightInd w:val="0"/>
              <w:snapToGrid w:val="0"/>
              <w:jc w:val="center"/>
              <w:rPr>
                <w:kern w:val="0"/>
                <w:sz w:val="24"/>
                <w:szCs w:val="24"/>
              </w:rPr>
            </w:pPr>
            <w:r>
              <w:rPr>
                <w:kern w:val="0"/>
                <w:sz w:val="24"/>
                <w:szCs w:val="24"/>
              </w:rPr>
              <w:t>分值</w:t>
            </w:r>
          </w:p>
        </w:tc>
      </w:tr>
      <w:tr w:rsidR="00E9290C" w:rsidTr="00B76962">
        <w:trPr>
          <w:trHeight w:val="1050"/>
          <w:jc w:val="center"/>
        </w:trPr>
        <w:tc>
          <w:tcPr>
            <w:tcW w:w="663" w:type="dxa"/>
            <w:noWrap/>
            <w:vAlign w:val="center"/>
          </w:tcPr>
          <w:p w:rsidR="00E9290C" w:rsidRDefault="00E9290C" w:rsidP="00B76962">
            <w:pPr>
              <w:widowControl/>
              <w:adjustRightInd w:val="0"/>
              <w:snapToGrid w:val="0"/>
              <w:jc w:val="center"/>
              <w:rPr>
                <w:kern w:val="0"/>
                <w:sz w:val="24"/>
                <w:szCs w:val="24"/>
              </w:rPr>
            </w:pPr>
            <w:r>
              <w:rPr>
                <w:kern w:val="0"/>
                <w:sz w:val="24"/>
                <w:szCs w:val="24"/>
              </w:rPr>
              <w:t>1</w:t>
            </w:r>
          </w:p>
        </w:tc>
        <w:tc>
          <w:tcPr>
            <w:tcW w:w="1419" w:type="dxa"/>
            <w:vAlign w:val="center"/>
          </w:tcPr>
          <w:p w:rsidR="00E9290C" w:rsidRDefault="00E9290C" w:rsidP="00B76962">
            <w:pPr>
              <w:widowControl/>
              <w:adjustRightInd w:val="0"/>
              <w:snapToGrid w:val="0"/>
              <w:jc w:val="center"/>
              <w:rPr>
                <w:kern w:val="0"/>
                <w:sz w:val="24"/>
                <w:szCs w:val="24"/>
              </w:rPr>
            </w:pPr>
            <w:r w:rsidRPr="0042760F">
              <w:rPr>
                <w:kern w:val="0"/>
                <w:sz w:val="24"/>
                <w:szCs w:val="24"/>
              </w:rPr>
              <w:t>投标人</w:t>
            </w:r>
            <w:r>
              <w:rPr>
                <w:kern w:val="0"/>
                <w:sz w:val="24"/>
                <w:szCs w:val="24"/>
              </w:rPr>
              <w:t>业绩</w:t>
            </w:r>
          </w:p>
        </w:tc>
        <w:tc>
          <w:tcPr>
            <w:tcW w:w="7311" w:type="dxa"/>
            <w:vAlign w:val="center"/>
          </w:tcPr>
          <w:p w:rsidR="00E9290C" w:rsidRPr="005F502F" w:rsidRDefault="00E9290C" w:rsidP="00B76962">
            <w:pPr>
              <w:widowControl/>
              <w:spacing w:line="360" w:lineRule="exact"/>
              <w:rPr>
                <w:kern w:val="0"/>
                <w:sz w:val="24"/>
                <w:szCs w:val="24"/>
              </w:rPr>
            </w:pPr>
            <w:r w:rsidRPr="005F502F">
              <w:rPr>
                <w:kern w:val="0"/>
                <w:sz w:val="24"/>
                <w:szCs w:val="24"/>
              </w:rPr>
              <w:t>完全按照以下要求提供</w:t>
            </w:r>
            <w:r w:rsidRPr="005F502F">
              <w:rPr>
                <w:rFonts w:hint="eastAsia"/>
                <w:kern w:val="0"/>
                <w:sz w:val="24"/>
                <w:szCs w:val="24"/>
              </w:rPr>
              <w:t>投标人</w:t>
            </w:r>
            <w:r w:rsidRPr="005F502F">
              <w:rPr>
                <w:kern w:val="0"/>
                <w:sz w:val="24"/>
                <w:szCs w:val="24"/>
              </w:rPr>
              <w:t>曾实施的</w:t>
            </w:r>
            <w:r>
              <w:rPr>
                <w:rFonts w:hint="eastAsia"/>
                <w:kern w:val="0"/>
                <w:sz w:val="24"/>
                <w:szCs w:val="24"/>
              </w:rPr>
              <w:t>相关</w:t>
            </w:r>
            <w:r w:rsidRPr="005F502F">
              <w:rPr>
                <w:kern w:val="0"/>
                <w:sz w:val="24"/>
                <w:szCs w:val="24"/>
              </w:rPr>
              <w:t>业绩，提供的证明材料均不得遮挡涂黑，否则不予认定加分。</w:t>
            </w:r>
          </w:p>
          <w:p w:rsidR="00E9290C" w:rsidRPr="005F502F" w:rsidRDefault="00E9290C" w:rsidP="00B76962">
            <w:pPr>
              <w:widowControl/>
              <w:spacing w:line="360" w:lineRule="exact"/>
              <w:rPr>
                <w:kern w:val="0"/>
                <w:sz w:val="24"/>
                <w:szCs w:val="24"/>
              </w:rPr>
            </w:pPr>
            <w:r w:rsidRPr="005F502F">
              <w:rPr>
                <w:rFonts w:hint="eastAsia"/>
                <w:kern w:val="0"/>
                <w:sz w:val="24"/>
                <w:szCs w:val="24"/>
              </w:rPr>
              <w:t>A</w:t>
            </w:r>
            <w:r w:rsidRPr="005F502F">
              <w:rPr>
                <w:kern w:val="0"/>
                <w:sz w:val="24"/>
                <w:szCs w:val="24"/>
              </w:rPr>
              <w:t xml:space="preserve">. </w:t>
            </w:r>
            <w:r w:rsidRPr="005F502F">
              <w:rPr>
                <w:kern w:val="0"/>
                <w:sz w:val="24"/>
                <w:szCs w:val="24"/>
              </w:rPr>
              <w:t>合同</w:t>
            </w:r>
            <w:r w:rsidRPr="005F502F">
              <w:rPr>
                <w:rFonts w:hint="eastAsia"/>
                <w:kern w:val="0"/>
                <w:sz w:val="24"/>
                <w:szCs w:val="24"/>
              </w:rPr>
              <w:t>原件</w:t>
            </w:r>
            <w:r w:rsidRPr="005F502F">
              <w:rPr>
                <w:kern w:val="0"/>
                <w:sz w:val="24"/>
                <w:szCs w:val="24"/>
              </w:rPr>
              <w:t>扫描件</w:t>
            </w:r>
            <w:r w:rsidRPr="005F502F">
              <w:rPr>
                <w:rFonts w:hint="eastAsia"/>
                <w:kern w:val="0"/>
                <w:sz w:val="24"/>
                <w:szCs w:val="24"/>
              </w:rPr>
              <w:t>（</w:t>
            </w:r>
            <w:r w:rsidRPr="005F502F">
              <w:rPr>
                <w:rFonts w:hint="eastAsia"/>
                <w:kern w:val="0"/>
                <w:sz w:val="24"/>
                <w:szCs w:val="24"/>
              </w:rPr>
              <w:t>2022</w:t>
            </w:r>
            <w:r w:rsidRPr="005F502F">
              <w:rPr>
                <w:rFonts w:hint="eastAsia"/>
                <w:kern w:val="0"/>
                <w:sz w:val="24"/>
                <w:szCs w:val="24"/>
              </w:rPr>
              <w:t>年</w:t>
            </w:r>
            <w:r w:rsidRPr="005F502F">
              <w:rPr>
                <w:rFonts w:hint="eastAsia"/>
                <w:kern w:val="0"/>
                <w:sz w:val="24"/>
                <w:szCs w:val="24"/>
              </w:rPr>
              <w:t>1</w:t>
            </w:r>
            <w:r w:rsidRPr="005F502F">
              <w:rPr>
                <w:rFonts w:hint="eastAsia"/>
                <w:kern w:val="0"/>
                <w:sz w:val="24"/>
                <w:szCs w:val="24"/>
              </w:rPr>
              <w:t>月</w:t>
            </w:r>
            <w:r w:rsidRPr="005F502F">
              <w:rPr>
                <w:rFonts w:hint="eastAsia"/>
                <w:kern w:val="0"/>
                <w:sz w:val="24"/>
                <w:szCs w:val="24"/>
              </w:rPr>
              <w:t>1</w:t>
            </w:r>
            <w:r w:rsidRPr="005F502F">
              <w:rPr>
                <w:rFonts w:hint="eastAsia"/>
                <w:kern w:val="0"/>
                <w:sz w:val="24"/>
                <w:szCs w:val="24"/>
              </w:rPr>
              <w:t>日至今）</w:t>
            </w:r>
            <w:r w:rsidRPr="005F502F">
              <w:rPr>
                <w:kern w:val="0"/>
                <w:sz w:val="24"/>
                <w:szCs w:val="24"/>
              </w:rPr>
              <w:t>。包括合同金额、买卖双方名称及盖章、服务内容</w:t>
            </w:r>
            <w:r w:rsidRPr="005F502F">
              <w:rPr>
                <w:rFonts w:hint="eastAsia"/>
                <w:bCs/>
                <w:sz w:val="24"/>
              </w:rPr>
              <w:t>、合同签订日期</w:t>
            </w:r>
            <w:r w:rsidRPr="005F502F">
              <w:rPr>
                <w:kern w:val="0"/>
                <w:sz w:val="24"/>
                <w:szCs w:val="24"/>
              </w:rPr>
              <w:t>。</w:t>
            </w:r>
          </w:p>
          <w:p w:rsidR="00E9290C" w:rsidRPr="005F502F" w:rsidRDefault="00E9290C" w:rsidP="00B76962">
            <w:pPr>
              <w:widowControl/>
              <w:spacing w:line="360" w:lineRule="exact"/>
              <w:rPr>
                <w:kern w:val="0"/>
                <w:sz w:val="24"/>
                <w:szCs w:val="24"/>
              </w:rPr>
            </w:pPr>
            <w:r w:rsidRPr="005F502F">
              <w:rPr>
                <w:kern w:val="0"/>
                <w:sz w:val="24"/>
                <w:szCs w:val="24"/>
              </w:rPr>
              <w:t>B.</w:t>
            </w:r>
            <w:r w:rsidRPr="005F502F">
              <w:rPr>
                <w:rFonts w:hint="eastAsia"/>
                <w:kern w:val="0"/>
                <w:sz w:val="24"/>
                <w:szCs w:val="24"/>
              </w:rPr>
              <w:t>上述</w:t>
            </w:r>
            <w:r w:rsidRPr="005F502F">
              <w:rPr>
                <w:kern w:val="0"/>
                <w:sz w:val="24"/>
                <w:szCs w:val="24"/>
              </w:rPr>
              <w:t>合同履行</w:t>
            </w:r>
            <w:r w:rsidRPr="005F502F">
              <w:rPr>
                <w:rFonts w:hint="eastAsia"/>
                <w:kern w:val="0"/>
                <w:sz w:val="24"/>
                <w:szCs w:val="24"/>
              </w:rPr>
              <w:t>良好</w:t>
            </w:r>
            <w:r w:rsidRPr="005F502F">
              <w:rPr>
                <w:kern w:val="0"/>
                <w:sz w:val="24"/>
                <w:szCs w:val="24"/>
              </w:rPr>
              <w:t>的相关证明材料</w:t>
            </w:r>
            <w:r w:rsidRPr="005F502F">
              <w:rPr>
                <w:rFonts w:hint="eastAsia"/>
                <w:kern w:val="0"/>
                <w:sz w:val="24"/>
                <w:szCs w:val="24"/>
              </w:rPr>
              <w:t>原件</w:t>
            </w:r>
            <w:r w:rsidRPr="005F502F">
              <w:rPr>
                <w:kern w:val="0"/>
                <w:sz w:val="24"/>
                <w:szCs w:val="24"/>
              </w:rPr>
              <w:t>扫描件</w:t>
            </w:r>
            <w:r w:rsidRPr="005F502F">
              <w:rPr>
                <w:rFonts w:hint="eastAsia"/>
                <w:kern w:val="0"/>
                <w:sz w:val="24"/>
                <w:szCs w:val="24"/>
              </w:rPr>
              <w:t>（加盖上述合同甲方单位公章或上述合同甲方印章）</w:t>
            </w:r>
            <w:r w:rsidRPr="005F502F">
              <w:rPr>
                <w:kern w:val="0"/>
                <w:sz w:val="24"/>
                <w:szCs w:val="24"/>
              </w:rPr>
              <w:t>。</w:t>
            </w:r>
          </w:p>
          <w:p w:rsidR="00E9290C" w:rsidRDefault="00E9290C" w:rsidP="000C20AF">
            <w:pPr>
              <w:widowControl/>
              <w:adjustRightInd w:val="0"/>
              <w:snapToGrid w:val="0"/>
              <w:rPr>
                <w:kern w:val="0"/>
                <w:sz w:val="24"/>
                <w:szCs w:val="24"/>
              </w:rPr>
            </w:pPr>
            <w:r w:rsidRPr="005F502F">
              <w:rPr>
                <w:kern w:val="0"/>
                <w:sz w:val="24"/>
                <w:szCs w:val="24"/>
              </w:rPr>
              <w:t>每个案例</w:t>
            </w:r>
            <w:r>
              <w:rPr>
                <w:rFonts w:hint="eastAsia"/>
                <w:kern w:val="0"/>
                <w:sz w:val="24"/>
                <w:szCs w:val="24"/>
              </w:rPr>
              <w:t>3</w:t>
            </w:r>
            <w:r w:rsidRPr="005F502F">
              <w:rPr>
                <w:kern w:val="0"/>
                <w:sz w:val="24"/>
                <w:szCs w:val="24"/>
              </w:rPr>
              <w:t>分，最多</w:t>
            </w:r>
            <w:r w:rsidR="000C20AF">
              <w:rPr>
                <w:rFonts w:hint="eastAsia"/>
                <w:kern w:val="0"/>
                <w:sz w:val="24"/>
                <w:szCs w:val="24"/>
              </w:rPr>
              <w:t>9</w:t>
            </w:r>
            <w:r w:rsidRPr="005F502F">
              <w:rPr>
                <w:kern w:val="0"/>
                <w:sz w:val="24"/>
                <w:szCs w:val="24"/>
              </w:rPr>
              <w:t>分</w:t>
            </w:r>
            <w:r>
              <w:rPr>
                <w:rFonts w:hint="eastAsia"/>
                <w:kern w:val="0"/>
                <w:sz w:val="24"/>
                <w:szCs w:val="24"/>
              </w:rPr>
              <w:t>；</w:t>
            </w:r>
          </w:p>
        </w:tc>
        <w:tc>
          <w:tcPr>
            <w:tcW w:w="1143" w:type="dxa"/>
            <w:vAlign w:val="center"/>
          </w:tcPr>
          <w:p w:rsidR="00E9290C" w:rsidRDefault="000C20AF" w:rsidP="00B76962">
            <w:pPr>
              <w:widowControl/>
              <w:adjustRightInd w:val="0"/>
              <w:snapToGrid w:val="0"/>
              <w:jc w:val="center"/>
              <w:rPr>
                <w:kern w:val="0"/>
                <w:sz w:val="24"/>
                <w:szCs w:val="24"/>
              </w:rPr>
            </w:pPr>
            <w:r>
              <w:rPr>
                <w:rFonts w:hint="eastAsia"/>
                <w:kern w:val="0"/>
                <w:sz w:val="24"/>
                <w:szCs w:val="24"/>
              </w:rPr>
              <w:t>9</w:t>
            </w:r>
          </w:p>
        </w:tc>
      </w:tr>
      <w:tr w:rsidR="000C20AF" w:rsidRPr="000C20AF" w:rsidTr="00B76962">
        <w:trPr>
          <w:trHeight w:val="1050"/>
          <w:jc w:val="center"/>
        </w:trPr>
        <w:tc>
          <w:tcPr>
            <w:tcW w:w="663" w:type="dxa"/>
            <w:noWrap/>
            <w:vAlign w:val="center"/>
          </w:tcPr>
          <w:p w:rsidR="00E9290C" w:rsidRPr="000C20AF" w:rsidRDefault="000C20AF" w:rsidP="00B76962">
            <w:pPr>
              <w:widowControl/>
              <w:adjustRightInd w:val="0"/>
              <w:snapToGrid w:val="0"/>
              <w:jc w:val="center"/>
              <w:rPr>
                <w:kern w:val="0"/>
                <w:sz w:val="24"/>
                <w:szCs w:val="24"/>
              </w:rPr>
            </w:pPr>
            <w:r w:rsidRPr="000C20AF">
              <w:rPr>
                <w:rFonts w:hint="eastAsia"/>
                <w:kern w:val="0"/>
                <w:sz w:val="24"/>
                <w:szCs w:val="24"/>
              </w:rPr>
              <w:t>2</w:t>
            </w:r>
          </w:p>
        </w:tc>
        <w:tc>
          <w:tcPr>
            <w:tcW w:w="1419" w:type="dxa"/>
            <w:vAlign w:val="center"/>
          </w:tcPr>
          <w:p w:rsidR="00E9290C" w:rsidRPr="000C20AF" w:rsidRDefault="00E9290C" w:rsidP="00B76962">
            <w:pPr>
              <w:widowControl/>
              <w:adjustRightInd w:val="0"/>
              <w:snapToGrid w:val="0"/>
              <w:jc w:val="center"/>
              <w:rPr>
                <w:kern w:val="0"/>
                <w:sz w:val="24"/>
                <w:szCs w:val="24"/>
              </w:rPr>
            </w:pPr>
            <w:r w:rsidRPr="000C20AF">
              <w:rPr>
                <w:rFonts w:hint="eastAsia"/>
                <w:sz w:val="24"/>
              </w:rPr>
              <w:t>投入</w:t>
            </w:r>
            <w:r w:rsidRPr="000C20AF">
              <w:rPr>
                <w:sz w:val="24"/>
              </w:rPr>
              <w:t>人员评价</w:t>
            </w:r>
          </w:p>
        </w:tc>
        <w:tc>
          <w:tcPr>
            <w:tcW w:w="7311" w:type="dxa"/>
            <w:vAlign w:val="center"/>
          </w:tcPr>
          <w:p w:rsidR="00322F12" w:rsidRDefault="00322F12" w:rsidP="00322F12">
            <w:pPr>
              <w:widowControl/>
              <w:adjustRightInd w:val="0"/>
              <w:snapToGrid w:val="0"/>
              <w:rPr>
                <w:kern w:val="0"/>
                <w:sz w:val="24"/>
                <w:szCs w:val="24"/>
              </w:rPr>
            </w:pPr>
            <w:r>
              <w:rPr>
                <w:rFonts w:hint="eastAsia"/>
                <w:kern w:val="0"/>
                <w:sz w:val="24"/>
                <w:szCs w:val="24"/>
              </w:rPr>
              <w:t>投入的人员为投标单位正式员工，提供姓名、开标日当月或上一月的由投标单位或其分公司缴纳社会保险证明扫描件，否则不予认定加分。</w:t>
            </w:r>
          </w:p>
          <w:p w:rsidR="002F46F6" w:rsidRPr="002F46F6" w:rsidRDefault="00322F12" w:rsidP="00322F12">
            <w:pPr>
              <w:adjustRightInd w:val="0"/>
              <w:snapToGrid w:val="0"/>
              <w:rPr>
                <w:rFonts w:eastAsia="......."/>
                <w:color w:val="FF0000"/>
                <w:kern w:val="0"/>
                <w:sz w:val="24"/>
                <w:szCs w:val="24"/>
              </w:rPr>
            </w:pPr>
            <w:r>
              <w:rPr>
                <w:rFonts w:hint="eastAsia"/>
                <w:kern w:val="0"/>
                <w:sz w:val="24"/>
                <w:szCs w:val="24"/>
              </w:rPr>
              <w:t>投入运</w:t>
            </w:r>
            <w:proofErr w:type="gramStart"/>
            <w:r>
              <w:rPr>
                <w:rFonts w:hint="eastAsia"/>
                <w:kern w:val="0"/>
                <w:sz w:val="24"/>
                <w:szCs w:val="24"/>
              </w:rPr>
              <w:t>维人员</w:t>
            </w:r>
            <w:proofErr w:type="gramEnd"/>
            <w:r>
              <w:rPr>
                <w:rFonts w:hint="eastAsia"/>
                <w:kern w:val="0"/>
                <w:sz w:val="24"/>
                <w:szCs w:val="24"/>
              </w:rPr>
              <w:t>应为计算机技术或电子信息类相关专业毕业，或者具备</w:t>
            </w:r>
            <w:r>
              <w:rPr>
                <w:kern w:val="0"/>
                <w:sz w:val="24"/>
                <w:szCs w:val="24"/>
              </w:rPr>
              <w:t>信息系统运维工程师证书</w:t>
            </w:r>
            <w:r>
              <w:rPr>
                <w:rFonts w:hint="eastAsia"/>
                <w:kern w:val="0"/>
                <w:sz w:val="24"/>
                <w:szCs w:val="24"/>
              </w:rPr>
              <w:t>、网络工程师证书等相关专业证书，提供上述证书扫描件。每个满足要求的人员得</w:t>
            </w:r>
            <w:r>
              <w:rPr>
                <w:rFonts w:hint="eastAsia"/>
                <w:kern w:val="0"/>
                <w:sz w:val="24"/>
                <w:szCs w:val="24"/>
              </w:rPr>
              <w:t>1</w:t>
            </w:r>
            <w:r>
              <w:rPr>
                <w:rFonts w:hint="eastAsia"/>
                <w:kern w:val="0"/>
                <w:sz w:val="24"/>
                <w:szCs w:val="24"/>
              </w:rPr>
              <w:t>分，最多</w:t>
            </w:r>
            <w:r>
              <w:rPr>
                <w:rFonts w:hint="eastAsia"/>
                <w:kern w:val="0"/>
                <w:sz w:val="24"/>
                <w:szCs w:val="24"/>
              </w:rPr>
              <w:t>5</w:t>
            </w:r>
            <w:r>
              <w:rPr>
                <w:rFonts w:hint="eastAsia"/>
                <w:kern w:val="0"/>
                <w:sz w:val="24"/>
                <w:szCs w:val="24"/>
              </w:rPr>
              <w:t>分。</w:t>
            </w:r>
          </w:p>
        </w:tc>
        <w:tc>
          <w:tcPr>
            <w:tcW w:w="1143" w:type="dxa"/>
            <w:vAlign w:val="center"/>
          </w:tcPr>
          <w:p w:rsidR="00E9290C" w:rsidRPr="000C20AF" w:rsidRDefault="000C20AF" w:rsidP="00B76962">
            <w:pPr>
              <w:widowControl/>
              <w:adjustRightInd w:val="0"/>
              <w:snapToGrid w:val="0"/>
              <w:jc w:val="center"/>
              <w:rPr>
                <w:kern w:val="0"/>
                <w:sz w:val="24"/>
                <w:szCs w:val="24"/>
              </w:rPr>
            </w:pPr>
            <w:r w:rsidRPr="000C20AF">
              <w:rPr>
                <w:rFonts w:hint="eastAsia"/>
                <w:kern w:val="0"/>
                <w:sz w:val="24"/>
                <w:szCs w:val="24"/>
              </w:rPr>
              <w:t>5</w:t>
            </w:r>
          </w:p>
        </w:tc>
      </w:tr>
      <w:tr w:rsidR="00E9290C" w:rsidTr="00B76962">
        <w:trPr>
          <w:trHeight w:val="1050"/>
          <w:jc w:val="center"/>
        </w:trPr>
        <w:tc>
          <w:tcPr>
            <w:tcW w:w="663" w:type="dxa"/>
            <w:noWrap/>
            <w:vAlign w:val="center"/>
          </w:tcPr>
          <w:p w:rsidR="00E9290C" w:rsidRDefault="000C20AF" w:rsidP="00B76962">
            <w:pPr>
              <w:widowControl/>
              <w:adjustRightInd w:val="0"/>
              <w:snapToGrid w:val="0"/>
              <w:jc w:val="center"/>
              <w:rPr>
                <w:kern w:val="0"/>
                <w:sz w:val="24"/>
                <w:szCs w:val="24"/>
              </w:rPr>
            </w:pPr>
            <w:r>
              <w:rPr>
                <w:rFonts w:hint="eastAsia"/>
                <w:kern w:val="0"/>
                <w:sz w:val="24"/>
                <w:szCs w:val="24"/>
              </w:rPr>
              <w:lastRenderedPageBreak/>
              <w:t>3</w:t>
            </w:r>
          </w:p>
        </w:tc>
        <w:tc>
          <w:tcPr>
            <w:tcW w:w="1419" w:type="dxa"/>
            <w:vAlign w:val="center"/>
          </w:tcPr>
          <w:p w:rsidR="00E9290C" w:rsidRPr="00194FCF" w:rsidRDefault="00E9290C" w:rsidP="00B76962">
            <w:pPr>
              <w:widowControl/>
              <w:adjustRightInd w:val="0"/>
              <w:snapToGrid w:val="0"/>
              <w:jc w:val="center"/>
              <w:rPr>
                <w:sz w:val="24"/>
              </w:rPr>
            </w:pPr>
            <w:r w:rsidRPr="00194FCF">
              <w:rPr>
                <w:rFonts w:hint="eastAsia"/>
                <w:sz w:val="24"/>
              </w:rPr>
              <w:t>投标人承诺评价</w:t>
            </w:r>
          </w:p>
        </w:tc>
        <w:tc>
          <w:tcPr>
            <w:tcW w:w="7311" w:type="dxa"/>
            <w:vAlign w:val="center"/>
          </w:tcPr>
          <w:p w:rsidR="00E9290C" w:rsidRPr="00194FCF" w:rsidRDefault="00E9290C" w:rsidP="00B76962">
            <w:pPr>
              <w:widowControl/>
              <w:adjustRightInd w:val="0"/>
              <w:snapToGrid w:val="0"/>
              <w:rPr>
                <w:kern w:val="0"/>
                <w:sz w:val="24"/>
                <w:szCs w:val="24"/>
              </w:rPr>
            </w:pPr>
            <w:r w:rsidRPr="00194FCF">
              <w:rPr>
                <w:rFonts w:hint="eastAsia"/>
                <w:kern w:val="0"/>
                <w:sz w:val="24"/>
                <w:szCs w:val="24"/>
              </w:rPr>
              <w:t>承诺完全满足招标文件“报价要求”、“时间地点要求”、“付款方式要求”和技术要求中非“★”</w:t>
            </w:r>
            <w:proofErr w:type="gramStart"/>
            <w:r w:rsidRPr="00194FCF">
              <w:rPr>
                <w:rFonts w:hint="eastAsia"/>
                <w:kern w:val="0"/>
                <w:sz w:val="24"/>
                <w:szCs w:val="24"/>
              </w:rPr>
              <w:t>号要求</w:t>
            </w:r>
            <w:proofErr w:type="gramEnd"/>
            <w:r w:rsidRPr="00194FCF">
              <w:rPr>
                <w:rFonts w:hint="eastAsia"/>
                <w:kern w:val="0"/>
                <w:sz w:val="24"/>
                <w:szCs w:val="24"/>
              </w:rPr>
              <w:t>的：</w:t>
            </w:r>
            <w:r>
              <w:rPr>
                <w:rFonts w:hint="eastAsia"/>
                <w:kern w:val="0"/>
                <w:sz w:val="24"/>
                <w:szCs w:val="24"/>
              </w:rPr>
              <w:t>10</w:t>
            </w:r>
            <w:r w:rsidRPr="00194FCF">
              <w:rPr>
                <w:rFonts w:hint="eastAsia"/>
                <w:kern w:val="0"/>
                <w:sz w:val="24"/>
                <w:szCs w:val="24"/>
              </w:rPr>
              <w:t>分，其他</w:t>
            </w:r>
            <w:r w:rsidRPr="00194FCF">
              <w:rPr>
                <w:rFonts w:hint="eastAsia"/>
                <w:kern w:val="0"/>
                <w:sz w:val="24"/>
                <w:szCs w:val="24"/>
              </w:rPr>
              <w:t>0</w:t>
            </w:r>
            <w:r w:rsidRPr="00194FCF">
              <w:rPr>
                <w:rFonts w:hint="eastAsia"/>
                <w:kern w:val="0"/>
                <w:sz w:val="24"/>
                <w:szCs w:val="24"/>
              </w:rPr>
              <w:t>分。</w:t>
            </w:r>
          </w:p>
        </w:tc>
        <w:tc>
          <w:tcPr>
            <w:tcW w:w="1143" w:type="dxa"/>
            <w:vAlign w:val="center"/>
          </w:tcPr>
          <w:p w:rsidR="00E9290C" w:rsidRPr="00194FCF" w:rsidRDefault="00E9290C" w:rsidP="00B76962">
            <w:pPr>
              <w:widowControl/>
              <w:adjustRightInd w:val="0"/>
              <w:snapToGrid w:val="0"/>
              <w:jc w:val="center"/>
              <w:rPr>
                <w:kern w:val="0"/>
                <w:sz w:val="24"/>
                <w:szCs w:val="24"/>
              </w:rPr>
            </w:pPr>
            <w:r>
              <w:rPr>
                <w:rFonts w:hint="eastAsia"/>
                <w:kern w:val="0"/>
                <w:sz w:val="24"/>
                <w:szCs w:val="24"/>
              </w:rPr>
              <w:t>10</w:t>
            </w:r>
            <w:r w:rsidRPr="00194FCF">
              <w:rPr>
                <w:rFonts w:hint="eastAsia"/>
                <w:kern w:val="0"/>
                <w:sz w:val="24"/>
                <w:szCs w:val="24"/>
              </w:rPr>
              <w:t xml:space="preserve"> </w:t>
            </w:r>
          </w:p>
        </w:tc>
      </w:tr>
      <w:tr w:rsidR="00E9290C" w:rsidTr="00B76962">
        <w:trPr>
          <w:trHeight w:val="204"/>
          <w:jc w:val="center"/>
        </w:trPr>
        <w:tc>
          <w:tcPr>
            <w:tcW w:w="9393" w:type="dxa"/>
            <w:gridSpan w:val="3"/>
            <w:noWrap/>
            <w:vAlign w:val="center"/>
          </w:tcPr>
          <w:p w:rsidR="00E9290C" w:rsidRDefault="00E9290C" w:rsidP="000C20AF">
            <w:pPr>
              <w:widowControl/>
              <w:adjustRightInd w:val="0"/>
              <w:snapToGrid w:val="0"/>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sidR="000C20AF">
              <w:rPr>
                <w:rFonts w:hint="eastAsia"/>
                <w:kern w:val="0"/>
                <w:sz w:val="24"/>
                <w:szCs w:val="24"/>
              </w:rPr>
              <w:t>46</w:t>
            </w:r>
            <w:r>
              <w:rPr>
                <w:kern w:val="0"/>
                <w:sz w:val="24"/>
                <w:szCs w:val="24"/>
              </w:rPr>
              <w:t>分）</w:t>
            </w:r>
          </w:p>
        </w:tc>
        <w:tc>
          <w:tcPr>
            <w:tcW w:w="1143" w:type="dxa"/>
            <w:vAlign w:val="center"/>
          </w:tcPr>
          <w:p w:rsidR="00E9290C" w:rsidRDefault="00E9290C" w:rsidP="00B76962">
            <w:pPr>
              <w:widowControl/>
              <w:adjustRightInd w:val="0"/>
              <w:snapToGrid w:val="0"/>
              <w:jc w:val="center"/>
              <w:rPr>
                <w:kern w:val="0"/>
                <w:sz w:val="24"/>
                <w:szCs w:val="24"/>
              </w:rPr>
            </w:pPr>
            <w:r>
              <w:rPr>
                <w:kern w:val="0"/>
                <w:sz w:val="24"/>
                <w:szCs w:val="24"/>
              </w:rPr>
              <w:t>分值</w:t>
            </w:r>
          </w:p>
        </w:tc>
      </w:tr>
      <w:tr w:rsidR="00E9290C" w:rsidTr="00B76962">
        <w:trPr>
          <w:trHeight w:val="2221"/>
          <w:jc w:val="center"/>
        </w:trPr>
        <w:tc>
          <w:tcPr>
            <w:tcW w:w="663" w:type="dxa"/>
            <w:noWrap/>
            <w:vAlign w:val="center"/>
          </w:tcPr>
          <w:p w:rsidR="00E9290C" w:rsidRDefault="00E9290C" w:rsidP="00B76962">
            <w:pPr>
              <w:widowControl/>
              <w:adjustRightInd w:val="0"/>
              <w:snapToGrid w:val="0"/>
              <w:jc w:val="center"/>
              <w:rPr>
                <w:kern w:val="0"/>
                <w:sz w:val="24"/>
                <w:szCs w:val="24"/>
              </w:rPr>
            </w:pPr>
            <w:r>
              <w:rPr>
                <w:kern w:val="0"/>
                <w:sz w:val="24"/>
                <w:szCs w:val="24"/>
              </w:rPr>
              <w:t>1</w:t>
            </w:r>
          </w:p>
        </w:tc>
        <w:tc>
          <w:tcPr>
            <w:tcW w:w="1419" w:type="dxa"/>
            <w:vAlign w:val="center"/>
          </w:tcPr>
          <w:p w:rsidR="00E9290C" w:rsidRDefault="00E9290C" w:rsidP="00B76962">
            <w:pPr>
              <w:widowControl/>
              <w:adjustRightInd w:val="0"/>
              <w:snapToGrid w:val="0"/>
              <w:jc w:val="center"/>
              <w:rPr>
                <w:kern w:val="0"/>
                <w:sz w:val="24"/>
                <w:szCs w:val="24"/>
              </w:rPr>
            </w:pPr>
            <w:r>
              <w:rPr>
                <w:rFonts w:hint="eastAsia"/>
                <w:kern w:val="0"/>
                <w:sz w:val="24"/>
                <w:szCs w:val="24"/>
              </w:rPr>
              <w:t>投标人整体运</w:t>
            </w:r>
            <w:proofErr w:type="gramStart"/>
            <w:r>
              <w:rPr>
                <w:rFonts w:hint="eastAsia"/>
                <w:kern w:val="0"/>
                <w:sz w:val="24"/>
                <w:szCs w:val="24"/>
              </w:rPr>
              <w:t>维</w:t>
            </w:r>
            <w:r w:rsidRPr="002357CB">
              <w:rPr>
                <w:rFonts w:hint="eastAsia"/>
                <w:kern w:val="0"/>
                <w:sz w:val="24"/>
                <w:szCs w:val="24"/>
              </w:rPr>
              <w:t>方案</w:t>
            </w:r>
            <w:proofErr w:type="gramEnd"/>
            <w:r w:rsidRPr="002357CB">
              <w:rPr>
                <w:rFonts w:hint="eastAsia"/>
                <w:kern w:val="0"/>
                <w:sz w:val="24"/>
                <w:szCs w:val="24"/>
              </w:rPr>
              <w:t>评价</w:t>
            </w:r>
          </w:p>
        </w:tc>
        <w:tc>
          <w:tcPr>
            <w:tcW w:w="7311" w:type="dxa"/>
            <w:vAlign w:val="center"/>
          </w:tcPr>
          <w:p w:rsidR="000C20AF" w:rsidRDefault="000C20AF" w:rsidP="00B76962">
            <w:pPr>
              <w:widowControl/>
              <w:adjustRightInd w:val="0"/>
              <w:snapToGrid w:val="0"/>
              <w:rPr>
                <w:kern w:val="0"/>
                <w:sz w:val="24"/>
                <w:szCs w:val="24"/>
              </w:rPr>
            </w:pPr>
            <w:r w:rsidRPr="000C20AF">
              <w:rPr>
                <w:rFonts w:hint="eastAsia"/>
                <w:kern w:val="0"/>
                <w:sz w:val="24"/>
                <w:szCs w:val="24"/>
              </w:rPr>
              <w:t>投标人提供项目整体运维方案，提供详细的监控系统的维护技术方案，至少包含监控系统的维护基本能力、技术架构等内容。</w:t>
            </w:r>
          </w:p>
          <w:p w:rsidR="00E9290C" w:rsidRPr="002357CB" w:rsidRDefault="00E9290C" w:rsidP="00B76962">
            <w:pPr>
              <w:widowControl/>
              <w:adjustRightInd w:val="0"/>
              <w:snapToGrid w:val="0"/>
              <w:rPr>
                <w:kern w:val="0"/>
                <w:sz w:val="24"/>
                <w:szCs w:val="24"/>
              </w:rPr>
            </w:pPr>
            <w:r>
              <w:rPr>
                <w:rFonts w:hint="eastAsia"/>
                <w:kern w:val="0"/>
                <w:sz w:val="24"/>
                <w:szCs w:val="24"/>
              </w:rPr>
              <w:t>投标人</w:t>
            </w:r>
            <w:r w:rsidRPr="00157F75">
              <w:rPr>
                <w:rFonts w:hint="eastAsia"/>
                <w:kern w:val="0"/>
                <w:sz w:val="24"/>
                <w:szCs w:val="24"/>
              </w:rPr>
              <w:t>理解深刻、准确，整体运</w:t>
            </w:r>
            <w:proofErr w:type="gramStart"/>
            <w:r w:rsidRPr="00157F75">
              <w:rPr>
                <w:rFonts w:hint="eastAsia"/>
                <w:kern w:val="0"/>
                <w:sz w:val="24"/>
                <w:szCs w:val="24"/>
              </w:rPr>
              <w:t>维方案</w:t>
            </w:r>
            <w:proofErr w:type="gramEnd"/>
            <w:r w:rsidRPr="00157F75">
              <w:rPr>
                <w:rFonts w:hint="eastAsia"/>
                <w:kern w:val="0"/>
                <w:sz w:val="24"/>
                <w:szCs w:val="24"/>
              </w:rPr>
              <w:t>内容完善、架构清晰，逻辑严谨、层次分明、合理、</w:t>
            </w:r>
            <w:r>
              <w:rPr>
                <w:rFonts w:hint="eastAsia"/>
                <w:kern w:val="0"/>
                <w:sz w:val="24"/>
                <w:szCs w:val="24"/>
              </w:rPr>
              <w:t>有针对性</w:t>
            </w:r>
            <w:r w:rsidRPr="002357CB">
              <w:rPr>
                <w:rFonts w:hint="eastAsia"/>
                <w:kern w:val="0"/>
                <w:sz w:val="24"/>
                <w:szCs w:val="24"/>
              </w:rPr>
              <w:t>：</w:t>
            </w:r>
            <w:r w:rsidR="000C20AF">
              <w:rPr>
                <w:rFonts w:hint="eastAsia"/>
                <w:kern w:val="0"/>
                <w:sz w:val="24"/>
                <w:szCs w:val="24"/>
              </w:rPr>
              <w:t>8</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1</w:t>
            </w:r>
            <w:r w:rsidRPr="002357CB">
              <w:rPr>
                <w:rFonts w:hint="eastAsia"/>
                <w:kern w:val="0"/>
                <w:sz w:val="24"/>
                <w:szCs w:val="24"/>
              </w:rPr>
              <w:t>处瑕疵：</w:t>
            </w:r>
            <w:r w:rsidR="000C20AF">
              <w:rPr>
                <w:rFonts w:hint="eastAsia"/>
                <w:kern w:val="0"/>
                <w:sz w:val="24"/>
                <w:szCs w:val="24"/>
              </w:rPr>
              <w:t>7</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2</w:t>
            </w:r>
            <w:r w:rsidRPr="002357CB">
              <w:rPr>
                <w:rFonts w:hint="eastAsia"/>
                <w:kern w:val="0"/>
                <w:sz w:val="24"/>
                <w:szCs w:val="24"/>
              </w:rPr>
              <w:t>处瑕疵：</w:t>
            </w:r>
            <w:r w:rsidR="000C20AF">
              <w:rPr>
                <w:rFonts w:hint="eastAsia"/>
                <w:kern w:val="0"/>
                <w:sz w:val="24"/>
                <w:szCs w:val="24"/>
              </w:rPr>
              <w:t>6</w:t>
            </w:r>
            <w:r w:rsidRPr="002357CB">
              <w:rPr>
                <w:rFonts w:hint="eastAsia"/>
                <w:kern w:val="0"/>
                <w:sz w:val="24"/>
                <w:szCs w:val="24"/>
              </w:rPr>
              <w:t>分；</w:t>
            </w:r>
          </w:p>
          <w:p w:rsidR="00E9290C" w:rsidRPr="004756C5" w:rsidRDefault="00E9290C" w:rsidP="00B76962">
            <w:pPr>
              <w:widowControl/>
              <w:adjustRightInd w:val="0"/>
              <w:snapToGrid w:val="0"/>
              <w:rPr>
                <w:color w:val="FF0000"/>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E9290C" w:rsidRDefault="000C20AF" w:rsidP="00B76962">
            <w:pPr>
              <w:widowControl/>
              <w:adjustRightInd w:val="0"/>
              <w:snapToGrid w:val="0"/>
              <w:jc w:val="center"/>
              <w:rPr>
                <w:kern w:val="0"/>
                <w:sz w:val="24"/>
                <w:szCs w:val="24"/>
              </w:rPr>
            </w:pPr>
            <w:r>
              <w:rPr>
                <w:rFonts w:hint="eastAsia"/>
                <w:kern w:val="0"/>
                <w:sz w:val="24"/>
                <w:szCs w:val="24"/>
              </w:rPr>
              <w:t>8</w:t>
            </w:r>
          </w:p>
        </w:tc>
      </w:tr>
      <w:tr w:rsidR="00E9290C" w:rsidTr="00B76962">
        <w:trPr>
          <w:trHeight w:val="274"/>
          <w:jc w:val="center"/>
        </w:trPr>
        <w:tc>
          <w:tcPr>
            <w:tcW w:w="663" w:type="dxa"/>
            <w:noWrap/>
            <w:vAlign w:val="center"/>
          </w:tcPr>
          <w:p w:rsidR="00E9290C" w:rsidRDefault="00E9290C" w:rsidP="00B76962">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E9290C" w:rsidRDefault="00E9290C" w:rsidP="00B76962">
            <w:pPr>
              <w:widowControl/>
              <w:adjustRightInd w:val="0"/>
              <w:snapToGrid w:val="0"/>
              <w:jc w:val="center"/>
              <w:rPr>
                <w:kern w:val="0"/>
                <w:sz w:val="24"/>
                <w:szCs w:val="24"/>
              </w:rPr>
            </w:pPr>
            <w:r w:rsidRPr="00194FCF">
              <w:rPr>
                <w:rFonts w:hint="eastAsia"/>
                <w:kern w:val="0"/>
                <w:sz w:val="24"/>
                <w:szCs w:val="24"/>
              </w:rPr>
              <w:t>项目需求理解分析评价</w:t>
            </w:r>
          </w:p>
        </w:tc>
        <w:tc>
          <w:tcPr>
            <w:tcW w:w="7311" w:type="dxa"/>
            <w:vAlign w:val="center"/>
          </w:tcPr>
          <w:p w:rsidR="00E9290C" w:rsidRDefault="00E9290C" w:rsidP="00B76962">
            <w:pPr>
              <w:widowControl/>
              <w:adjustRightInd w:val="0"/>
              <w:snapToGrid w:val="0"/>
              <w:jc w:val="left"/>
              <w:rPr>
                <w:rFonts w:ascii="宋体" w:hAnsi="宋体" w:cs="宋体"/>
                <w:kern w:val="0"/>
                <w:sz w:val="24"/>
              </w:rPr>
            </w:pPr>
            <w:r>
              <w:rPr>
                <w:rFonts w:ascii="宋体" w:hAnsi="宋体" w:cs="宋体" w:hint="eastAsia"/>
                <w:sz w:val="24"/>
              </w:rPr>
              <w:t>投标人对项目的认识和理解阐述</w:t>
            </w:r>
            <w:r>
              <w:rPr>
                <w:rFonts w:ascii="宋体" w:hAnsi="宋体" w:cs="宋体" w:hint="eastAsia"/>
                <w:kern w:val="0"/>
                <w:sz w:val="24"/>
              </w:rPr>
              <w:t>方面，</w:t>
            </w:r>
            <w:r w:rsidRPr="00FC0834">
              <w:rPr>
                <w:rFonts w:ascii="宋体" w:hAnsi="宋体" w:cs="宋体" w:hint="eastAsia"/>
                <w:kern w:val="0"/>
                <w:sz w:val="24"/>
              </w:rPr>
              <w:t>包含任务目标、实施要求等方面内容</w:t>
            </w:r>
            <w:r>
              <w:rPr>
                <w:rFonts w:ascii="宋体" w:hAnsi="宋体" w:cs="宋体" w:hint="eastAsia"/>
                <w:kern w:val="0"/>
                <w:sz w:val="24"/>
              </w:rPr>
              <w:t>。</w:t>
            </w:r>
          </w:p>
          <w:p w:rsidR="00E9290C" w:rsidRPr="002357CB" w:rsidRDefault="00E9290C" w:rsidP="00B76962">
            <w:pPr>
              <w:widowControl/>
              <w:adjustRightInd w:val="0"/>
              <w:snapToGrid w:val="0"/>
              <w:jc w:val="left"/>
              <w:rPr>
                <w:kern w:val="0"/>
                <w:sz w:val="24"/>
                <w:szCs w:val="24"/>
              </w:rPr>
            </w:pPr>
            <w:r>
              <w:rPr>
                <w:rFonts w:ascii="宋体" w:hAnsi="宋体" w:cs="宋体" w:hint="eastAsia"/>
                <w:sz w:val="24"/>
              </w:rPr>
              <w:t>方案完整，逻辑严谨、层次分明、表达准确、</w:t>
            </w:r>
            <w:r>
              <w:rPr>
                <w:rFonts w:ascii="宋体" w:hAnsi="宋体" w:cs="宋体" w:hint="eastAsia"/>
                <w:kern w:val="0"/>
                <w:sz w:val="24"/>
              </w:rPr>
              <w:t>各项检查表格设计</w:t>
            </w:r>
            <w:r>
              <w:rPr>
                <w:rFonts w:ascii="宋体" w:hAnsi="宋体" w:cs="宋体" w:hint="eastAsia"/>
                <w:sz w:val="24"/>
              </w:rPr>
              <w:t>合理、有针对性</w:t>
            </w:r>
            <w:r w:rsidRPr="002357CB">
              <w:rPr>
                <w:rFonts w:hint="eastAsia"/>
                <w:kern w:val="0"/>
                <w:sz w:val="24"/>
                <w:szCs w:val="24"/>
              </w:rPr>
              <w:t>：</w:t>
            </w:r>
            <w:r w:rsidR="000C20AF">
              <w:rPr>
                <w:rFonts w:hint="eastAsia"/>
                <w:kern w:val="0"/>
                <w:sz w:val="24"/>
                <w:szCs w:val="24"/>
              </w:rPr>
              <w:t>6</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1</w:t>
            </w:r>
            <w:r w:rsidRPr="002357CB">
              <w:rPr>
                <w:rFonts w:hint="eastAsia"/>
                <w:kern w:val="0"/>
                <w:sz w:val="24"/>
                <w:szCs w:val="24"/>
              </w:rPr>
              <w:t>处瑕疵：</w:t>
            </w:r>
            <w:r w:rsidR="000C20AF">
              <w:rPr>
                <w:rFonts w:hint="eastAsia"/>
                <w:kern w:val="0"/>
                <w:sz w:val="24"/>
                <w:szCs w:val="24"/>
              </w:rPr>
              <w:t>5</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2</w:t>
            </w:r>
            <w:r w:rsidRPr="002357CB">
              <w:rPr>
                <w:rFonts w:hint="eastAsia"/>
                <w:kern w:val="0"/>
                <w:sz w:val="24"/>
                <w:szCs w:val="24"/>
              </w:rPr>
              <w:t>处瑕疵：</w:t>
            </w:r>
            <w:r w:rsidR="000C20AF">
              <w:rPr>
                <w:rFonts w:hint="eastAsia"/>
                <w:kern w:val="0"/>
                <w:sz w:val="24"/>
                <w:szCs w:val="24"/>
              </w:rPr>
              <w:t>4</w:t>
            </w:r>
            <w:r w:rsidRPr="002357CB">
              <w:rPr>
                <w:rFonts w:hint="eastAsia"/>
                <w:kern w:val="0"/>
                <w:sz w:val="24"/>
                <w:szCs w:val="24"/>
              </w:rPr>
              <w:t>分；</w:t>
            </w:r>
          </w:p>
          <w:p w:rsidR="00E9290C" w:rsidRPr="009901C6" w:rsidRDefault="00E9290C" w:rsidP="00B76962">
            <w:pPr>
              <w:widowControl/>
              <w:adjustRightInd w:val="0"/>
              <w:snapToGrid w:val="0"/>
              <w:rPr>
                <w:sz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E9290C" w:rsidRDefault="000C20AF" w:rsidP="00B76962">
            <w:pPr>
              <w:widowControl/>
              <w:adjustRightInd w:val="0"/>
              <w:snapToGrid w:val="0"/>
              <w:jc w:val="center"/>
              <w:rPr>
                <w:kern w:val="0"/>
                <w:sz w:val="24"/>
                <w:szCs w:val="24"/>
              </w:rPr>
            </w:pPr>
            <w:r>
              <w:rPr>
                <w:rFonts w:hint="eastAsia"/>
                <w:kern w:val="0"/>
                <w:sz w:val="24"/>
                <w:szCs w:val="24"/>
              </w:rPr>
              <w:t>6</w:t>
            </w:r>
          </w:p>
        </w:tc>
      </w:tr>
      <w:tr w:rsidR="00E9290C" w:rsidTr="00B76962">
        <w:trPr>
          <w:trHeight w:val="1050"/>
          <w:jc w:val="center"/>
        </w:trPr>
        <w:tc>
          <w:tcPr>
            <w:tcW w:w="663" w:type="dxa"/>
            <w:noWrap/>
            <w:vAlign w:val="center"/>
          </w:tcPr>
          <w:p w:rsidR="00E9290C" w:rsidRDefault="00E9290C" w:rsidP="00B76962">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E9290C" w:rsidRDefault="00E9290C" w:rsidP="00B76962">
            <w:pPr>
              <w:widowControl/>
              <w:adjustRightInd w:val="0"/>
              <w:snapToGrid w:val="0"/>
              <w:jc w:val="center"/>
              <w:rPr>
                <w:kern w:val="0"/>
                <w:sz w:val="24"/>
                <w:szCs w:val="24"/>
              </w:rPr>
            </w:pPr>
            <w:r w:rsidRPr="00FC0834">
              <w:rPr>
                <w:rFonts w:hint="eastAsia"/>
                <w:kern w:val="0"/>
                <w:sz w:val="24"/>
                <w:szCs w:val="24"/>
              </w:rPr>
              <w:t>运维团队人员</w:t>
            </w:r>
            <w:r w:rsidRPr="003427EA">
              <w:rPr>
                <w:rFonts w:hint="eastAsia"/>
                <w:kern w:val="0"/>
                <w:sz w:val="24"/>
                <w:szCs w:val="24"/>
              </w:rPr>
              <w:t>评价</w:t>
            </w:r>
          </w:p>
        </w:tc>
        <w:tc>
          <w:tcPr>
            <w:tcW w:w="7311" w:type="dxa"/>
            <w:vAlign w:val="center"/>
          </w:tcPr>
          <w:p w:rsidR="00E9290C" w:rsidRDefault="00E9290C" w:rsidP="00B76962">
            <w:pPr>
              <w:widowControl/>
              <w:adjustRightInd w:val="0"/>
              <w:snapToGrid w:val="0"/>
              <w:jc w:val="left"/>
              <w:rPr>
                <w:rFonts w:ascii="宋体" w:hAnsi="宋体" w:cs="宋体"/>
                <w:kern w:val="0"/>
                <w:sz w:val="24"/>
              </w:rPr>
            </w:pPr>
            <w:r>
              <w:rPr>
                <w:rFonts w:ascii="宋体" w:hAnsi="宋体" w:cs="宋体" w:hint="eastAsia"/>
                <w:kern w:val="0"/>
                <w:sz w:val="24"/>
              </w:rPr>
              <w:t>投标人根据项目需求提供</w:t>
            </w:r>
            <w:r w:rsidRPr="00FC0834">
              <w:rPr>
                <w:rFonts w:ascii="宋体" w:hAnsi="宋体" w:cs="宋体" w:hint="eastAsia"/>
                <w:kern w:val="0"/>
                <w:sz w:val="24"/>
              </w:rPr>
              <w:t>运维团队人员</w:t>
            </w:r>
            <w:r>
              <w:rPr>
                <w:rFonts w:ascii="宋体" w:hAnsi="宋体" w:cs="宋体" w:hint="eastAsia"/>
                <w:kern w:val="0"/>
                <w:sz w:val="24"/>
              </w:rPr>
              <w:t>配置及组织架构的表述，内容包括对组织架构、人员配置、员工劳动保障、管理制度等方面.</w:t>
            </w:r>
          </w:p>
          <w:p w:rsidR="00E9290C" w:rsidRPr="002357CB" w:rsidRDefault="00E9290C" w:rsidP="00B76962">
            <w:pPr>
              <w:widowControl/>
              <w:adjustRightInd w:val="0"/>
              <w:snapToGrid w:val="0"/>
              <w:jc w:val="left"/>
              <w:rPr>
                <w:kern w:val="0"/>
                <w:sz w:val="24"/>
                <w:szCs w:val="24"/>
              </w:rPr>
            </w:pPr>
            <w:r>
              <w:rPr>
                <w:rFonts w:ascii="宋体" w:hAnsi="宋体" w:cs="宋体" w:hint="eastAsia"/>
                <w:sz w:val="24"/>
              </w:rPr>
              <w:t>内容完整，逻辑严谨、层次分明、表达准确、</w:t>
            </w:r>
            <w:r>
              <w:rPr>
                <w:rFonts w:ascii="宋体" w:hAnsi="宋体" w:cs="宋体" w:hint="eastAsia"/>
                <w:kern w:val="0"/>
                <w:sz w:val="24"/>
              </w:rPr>
              <w:t>管理理念先进、</w:t>
            </w:r>
            <w:r>
              <w:rPr>
                <w:rFonts w:ascii="宋体" w:hAnsi="宋体" w:cs="宋体" w:hint="eastAsia"/>
                <w:sz w:val="24"/>
              </w:rPr>
              <w:t>合理、有针对性：</w:t>
            </w:r>
            <w:r>
              <w:rPr>
                <w:rFonts w:hint="eastAsia"/>
                <w:kern w:val="0"/>
                <w:sz w:val="24"/>
                <w:szCs w:val="24"/>
              </w:rPr>
              <w:t>4</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1</w:t>
            </w:r>
            <w:r w:rsidRPr="002357CB">
              <w:rPr>
                <w:rFonts w:hint="eastAsia"/>
                <w:kern w:val="0"/>
                <w:sz w:val="24"/>
                <w:szCs w:val="24"/>
              </w:rPr>
              <w:t>处瑕疵：</w:t>
            </w:r>
            <w:r>
              <w:rPr>
                <w:rFonts w:hint="eastAsia"/>
                <w:kern w:val="0"/>
                <w:sz w:val="24"/>
                <w:szCs w:val="24"/>
              </w:rPr>
              <w:t>3</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2</w:t>
            </w:r>
            <w:r w:rsidRPr="002357CB">
              <w:rPr>
                <w:rFonts w:hint="eastAsia"/>
                <w:kern w:val="0"/>
                <w:sz w:val="24"/>
                <w:szCs w:val="24"/>
              </w:rPr>
              <w:t>处瑕疵：</w:t>
            </w:r>
            <w:r>
              <w:rPr>
                <w:rFonts w:hint="eastAsia"/>
                <w:kern w:val="0"/>
                <w:sz w:val="24"/>
                <w:szCs w:val="24"/>
              </w:rPr>
              <w:t>2</w:t>
            </w:r>
            <w:r w:rsidRPr="002357CB">
              <w:rPr>
                <w:rFonts w:hint="eastAsia"/>
                <w:kern w:val="0"/>
                <w:sz w:val="24"/>
                <w:szCs w:val="24"/>
              </w:rPr>
              <w:t>分；</w:t>
            </w:r>
          </w:p>
          <w:p w:rsidR="00E9290C" w:rsidRPr="009901C6" w:rsidRDefault="00E9290C" w:rsidP="00B76962">
            <w:pPr>
              <w:widowControl/>
              <w:adjustRightInd w:val="0"/>
              <w:snapToGrid w:val="0"/>
              <w:rPr>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E9290C" w:rsidRDefault="00E9290C" w:rsidP="00B76962">
            <w:pPr>
              <w:widowControl/>
              <w:adjustRightInd w:val="0"/>
              <w:snapToGrid w:val="0"/>
              <w:jc w:val="center"/>
              <w:rPr>
                <w:kern w:val="0"/>
                <w:sz w:val="24"/>
                <w:szCs w:val="24"/>
              </w:rPr>
            </w:pPr>
            <w:r>
              <w:rPr>
                <w:rFonts w:hint="eastAsia"/>
                <w:kern w:val="0"/>
                <w:sz w:val="24"/>
                <w:szCs w:val="24"/>
              </w:rPr>
              <w:t>4</w:t>
            </w:r>
          </w:p>
        </w:tc>
      </w:tr>
      <w:tr w:rsidR="00E9290C" w:rsidTr="00B76962">
        <w:trPr>
          <w:trHeight w:val="416"/>
          <w:jc w:val="center"/>
        </w:trPr>
        <w:tc>
          <w:tcPr>
            <w:tcW w:w="663" w:type="dxa"/>
            <w:noWrap/>
            <w:vAlign w:val="center"/>
          </w:tcPr>
          <w:p w:rsidR="00E9290C" w:rsidRDefault="00E9290C" w:rsidP="00B76962">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E9290C" w:rsidRDefault="00E9290C" w:rsidP="00B76962">
            <w:pPr>
              <w:widowControl/>
              <w:adjustRightInd w:val="0"/>
              <w:snapToGrid w:val="0"/>
              <w:jc w:val="center"/>
              <w:rPr>
                <w:kern w:val="0"/>
                <w:sz w:val="24"/>
                <w:szCs w:val="24"/>
              </w:rPr>
            </w:pPr>
            <w:r w:rsidRPr="00FC0834">
              <w:rPr>
                <w:rFonts w:ascii="宋体" w:hAnsi="宋体" w:cs="Arial" w:hint="eastAsia"/>
                <w:sz w:val="24"/>
              </w:rPr>
              <w:t>运维服务保障措施</w:t>
            </w:r>
            <w:r>
              <w:rPr>
                <w:rFonts w:ascii="宋体" w:hAnsi="宋体" w:cs="Arial" w:hint="eastAsia"/>
                <w:sz w:val="24"/>
              </w:rPr>
              <w:t>方案评价</w:t>
            </w:r>
          </w:p>
        </w:tc>
        <w:tc>
          <w:tcPr>
            <w:tcW w:w="7311" w:type="dxa"/>
            <w:vAlign w:val="center"/>
          </w:tcPr>
          <w:p w:rsidR="00E9290C" w:rsidRDefault="00E9290C" w:rsidP="00B76962">
            <w:pPr>
              <w:widowControl/>
              <w:adjustRightInd w:val="0"/>
              <w:snapToGrid w:val="0"/>
              <w:rPr>
                <w:kern w:val="0"/>
                <w:sz w:val="24"/>
                <w:szCs w:val="24"/>
              </w:rPr>
            </w:pPr>
            <w:r>
              <w:rPr>
                <w:rFonts w:hint="eastAsia"/>
                <w:kern w:val="0"/>
                <w:sz w:val="24"/>
                <w:szCs w:val="24"/>
              </w:rPr>
              <w:t>投标人</w:t>
            </w:r>
            <w:r w:rsidRPr="003427EA">
              <w:rPr>
                <w:rFonts w:hint="eastAsia"/>
                <w:kern w:val="0"/>
                <w:sz w:val="24"/>
                <w:szCs w:val="24"/>
              </w:rPr>
              <w:t>针对本项目制定</w:t>
            </w:r>
            <w:r w:rsidRPr="00FC0834">
              <w:rPr>
                <w:rFonts w:hint="eastAsia"/>
                <w:kern w:val="0"/>
                <w:sz w:val="24"/>
                <w:szCs w:val="24"/>
              </w:rPr>
              <w:t>运维服务保障措施</w:t>
            </w:r>
            <w:r w:rsidRPr="003427EA">
              <w:rPr>
                <w:rFonts w:hint="eastAsia"/>
                <w:kern w:val="0"/>
                <w:sz w:val="24"/>
                <w:szCs w:val="24"/>
              </w:rPr>
              <w:t>方案，</w:t>
            </w:r>
            <w:r w:rsidRPr="00FC0834">
              <w:rPr>
                <w:rFonts w:hint="eastAsia"/>
                <w:kern w:val="0"/>
                <w:sz w:val="24"/>
                <w:szCs w:val="24"/>
              </w:rPr>
              <w:t>包含但不限于质量管理计划、定期预防及检查保证措施、质量保证措施等内容</w:t>
            </w:r>
            <w:r>
              <w:rPr>
                <w:rFonts w:hint="eastAsia"/>
                <w:kern w:val="0"/>
                <w:sz w:val="24"/>
                <w:szCs w:val="24"/>
              </w:rPr>
              <w:t>。</w:t>
            </w:r>
          </w:p>
          <w:p w:rsidR="00E9290C" w:rsidRPr="002357CB" w:rsidRDefault="00E9290C" w:rsidP="00B76962">
            <w:pPr>
              <w:widowControl/>
              <w:adjustRightInd w:val="0"/>
              <w:snapToGrid w:val="0"/>
              <w:rPr>
                <w:kern w:val="0"/>
                <w:sz w:val="24"/>
                <w:szCs w:val="24"/>
              </w:rPr>
            </w:pPr>
            <w:r w:rsidRPr="003427EA">
              <w:rPr>
                <w:rFonts w:hint="eastAsia"/>
                <w:kern w:val="0"/>
                <w:sz w:val="24"/>
                <w:szCs w:val="24"/>
              </w:rPr>
              <w:t>方案完整、描述清晰、合理、有针对性、可行性强</w:t>
            </w:r>
            <w:r w:rsidRPr="002357CB">
              <w:rPr>
                <w:rFonts w:hint="eastAsia"/>
                <w:kern w:val="0"/>
                <w:sz w:val="24"/>
                <w:szCs w:val="24"/>
              </w:rPr>
              <w:t>：</w:t>
            </w:r>
            <w:r w:rsidR="000C20AF">
              <w:rPr>
                <w:rFonts w:hint="eastAsia"/>
                <w:kern w:val="0"/>
                <w:sz w:val="24"/>
                <w:szCs w:val="24"/>
              </w:rPr>
              <w:t>6</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1</w:t>
            </w:r>
            <w:r w:rsidRPr="002357CB">
              <w:rPr>
                <w:rFonts w:hint="eastAsia"/>
                <w:kern w:val="0"/>
                <w:sz w:val="24"/>
                <w:szCs w:val="24"/>
              </w:rPr>
              <w:t>处瑕疵：</w:t>
            </w:r>
            <w:r w:rsidR="000C20AF">
              <w:rPr>
                <w:rFonts w:hint="eastAsia"/>
                <w:kern w:val="0"/>
                <w:sz w:val="24"/>
                <w:szCs w:val="24"/>
              </w:rPr>
              <w:t>5</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2</w:t>
            </w:r>
            <w:r w:rsidRPr="002357CB">
              <w:rPr>
                <w:rFonts w:hint="eastAsia"/>
                <w:kern w:val="0"/>
                <w:sz w:val="24"/>
                <w:szCs w:val="24"/>
              </w:rPr>
              <w:t>处瑕疵：</w:t>
            </w:r>
            <w:r w:rsidR="000C20AF">
              <w:rPr>
                <w:rFonts w:hint="eastAsia"/>
                <w:kern w:val="0"/>
                <w:sz w:val="24"/>
                <w:szCs w:val="24"/>
              </w:rPr>
              <w:t>4</w:t>
            </w:r>
            <w:r w:rsidRPr="002357CB">
              <w:rPr>
                <w:rFonts w:hint="eastAsia"/>
                <w:kern w:val="0"/>
                <w:sz w:val="24"/>
                <w:szCs w:val="24"/>
              </w:rPr>
              <w:t>分；</w:t>
            </w:r>
          </w:p>
          <w:p w:rsidR="00E9290C" w:rsidRPr="009901C6" w:rsidRDefault="00E9290C" w:rsidP="00B76962">
            <w:pPr>
              <w:widowControl/>
              <w:adjustRightInd w:val="0"/>
              <w:snapToGrid w:val="0"/>
              <w:rPr>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E9290C" w:rsidRDefault="000C20AF" w:rsidP="00B76962">
            <w:pPr>
              <w:widowControl/>
              <w:adjustRightInd w:val="0"/>
              <w:snapToGrid w:val="0"/>
              <w:jc w:val="center"/>
              <w:rPr>
                <w:kern w:val="0"/>
                <w:sz w:val="24"/>
                <w:szCs w:val="24"/>
              </w:rPr>
            </w:pPr>
            <w:r>
              <w:rPr>
                <w:rFonts w:hint="eastAsia"/>
                <w:kern w:val="0"/>
                <w:sz w:val="24"/>
                <w:szCs w:val="24"/>
              </w:rPr>
              <w:t>6</w:t>
            </w:r>
          </w:p>
        </w:tc>
      </w:tr>
      <w:tr w:rsidR="00E9290C" w:rsidTr="00B76962">
        <w:trPr>
          <w:trHeight w:val="1050"/>
          <w:jc w:val="center"/>
        </w:trPr>
        <w:tc>
          <w:tcPr>
            <w:tcW w:w="663" w:type="dxa"/>
            <w:noWrap/>
            <w:vAlign w:val="center"/>
          </w:tcPr>
          <w:p w:rsidR="00E9290C" w:rsidRDefault="00E9290C" w:rsidP="00B76962">
            <w:pPr>
              <w:widowControl/>
              <w:adjustRightInd w:val="0"/>
              <w:snapToGrid w:val="0"/>
              <w:jc w:val="center"/>
              <w:rPr>
                <w:kern w:val="0"/>
                <w:sz w:val="24"/>
                <w:szCs w:val="24"/>
              </w:rPr>
            </w:pPr>
            <w:r>
              <w:rPr>
                <w:rFonts w:hint="eastAsia"/>
                <w:kern w:val="0"/>
                <w:sz w:val="24"/>
                <w:szCs w:val="24"/>
              </w:rPr>
              <w:t>5</w:t>
            </w:r>
          </w:p>
        </w:tc>
        <w:tc>
          <w:tcPr>
            <w:tcW w:w="1419" w:type="dxa"/>
            <w:vAlign w:val="center"/>
          </w:tcPr>
          <w:p w:rsidR="00E9290C" w:rsidRPr="00FC0834" w:rsidRDefault="00E9290C" w:rsidP="00B76962">
            <w:pPr>
              <w:widowControl/>
              <w:adjustRightInd w:val="0"/>
              <w:snapToGrid w:val="0"/>
              <w:jc w:val="center"/>
              <w:rPr>
                <w:rFonts w:ascii="宋体" w:hAnsi="宋体" w:cs="Arial"/>
                <w:sz w:val="24"/>
              </w:rPr>
            </w:pPr>
            <w:r w:rsidRPr="00FC0834">
              <w:rPr>
                <w:rFonts w:ascii="宋体" w:hAnsi="宋体" w:cs="Arial" w:hint="eastAsia"/>
                <w:sz w:val="24"/>
              </w:rPr>
              <w:t>服务响应时限保障方案</w:t>
            </w:r>
            <w:r>
              <w:rPr>
                <w:rFonts w:ascii="宋体" w:hAnsi="宋体" w:cs="Arial" w:hint="eastAsia"/>
                <w:sz w:val="24"/>
              </w:rPr>
              <w:t>评价</w:t>
            </w:r>
          </w:p>
        </w:tc>
        <w:tc>
          <w:tcPr>
            <w:tcW w:w="7311" w:type="dxa"/>
            <w:vAlign w:val="center"/>
          </w:tcPr>
          <w:p w:rsidR="00E9290C" w:rsidRDefault="00E9290C" w:rsidP="00B76962">
            <w:pPr>
              <w:widowControl/>
              <w:adjustRightInd w:val="0"/>
              <w:snapToGrid w:val="0"/>
              <w:rPr>
                <w:kern w:val="0"/>
                <w:sz w:val="24"/>
                <w:szCs w:val="24"/>
              </w:rPr>
            </w:pPr>
            <w:r>
              <w:rPr>
                <w:rFonts w:hint="eastAsia"/>
                <w:kern w:val="0"/>
                <w:sz w:val="24"/>
                <w:szCs w:val="24"/>
              </w:rPr>
              <w:t>投标人</w:t>
            </w:r>
            <w:r w:rsidRPr="003427EA">
              <w:rPr>
                <w:rFonts w:hint="eastAsia"/>
                <w:kern w:val="0"/>
                <w:sz w:val="24"/>
                <w:szCs w:val="24"/>
              </w:rPr>
              <w:t>针对本项目制定</w:t>
            </w:r>
            <w:r w:rsidRPr="00FC0834">
              <w:rPr>
                <w:rFonts w:hint="eastAsia"/>
                <w:kern w:val="0"/>
                <w:sz w:val="24"/>
                <w:szCs w:val="24"/>
              </w:rPr>
              <w:t>服务响应时限保障方案</w:t>
            </w:r>
            <w:r>
              <w:rPr>
                <w:rFonts w:hint="eastAsia"/>
                <w:kern w:val="0"/>
                <w:sz w:val="24"/>
                <w:szCs w:val="24"/>
              </w:rPr>
              <w:t>。</w:t>
            </w:r>
          </w:p>
          <w:p w:rsidR="00E9290C" w:rsidRPr="002357CB" w:rsidRDefault="00E9290C" w:rsidP="00B76962">
            <w:pPr>
              <w:widowControl/>
              <w:adjustRightInd w:val="0"/>
              <w:snapToGrid w:val="0"/>
              <w:rPr>
                <w:kern w:val="0"/>
                <w:sz w:val="24"/>
                <w:szCs w:val="24"/>
              </w:rPr>
            </w:pPr>
            <w:r w:rsidRPr="003427EA">
              <w:rPr>
                <w:rFonts w:hint="eastAsia"/>
                <w:kern w:val="0"/>
                <w:sz w:val="24"/>
                <w:szCs w:val="24"/>
              </w:rPr>
              <w:t>方案完整、描述清晰、合理、有针对性、可行性强</w:t>
            </w:r>
            <w:r w:rsidRPr="002357CB">
              <w:rPr>
                <w:rFonts w:hint="eastAsia"/>
                <w:kern w:val="0"/>
                <w:sz w:val="24"/>
                <w:szCs w:val="24"/>
              </w:rPr>
              <w:t>：</w:t>
            </w:r>
            <w:r w:rsidR="000C20AF">
              <w:rPr>
                <w:rFonts w:hint="eastAsia"/>
                <w:kern w:val="0"/>
                <w:sz w:val="24"/>
                <w:szCs w:val="24"/>
              </w:rPr>
              <w:t>6</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1</w:t>
            </w:r>
            <w:r w:rsidRPr="002357CB">
              <w:rPr>
                <w:rFonts w:hint="eastAsia"/>
                <w:kern w:val="0"/>
                <w:sz w:val="24"/>
                <w:szCs w:val="24"/>
              </w:rPr>
              <w:t>处瑕疵：</w:t>
            </w:r>
            <w:r w:rsidR="000C20AF">
              <w:rPr>
                <w:rFonts w:hint="eastAsia"/>
                <w:kern w:val="0"/>
                <w:sz w:val="24"/>
                <w:szCs w:val="24"/>
              </w:rPr>
              <w:t>5</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2</w:t>
            </w:r>
            <w:r w:rsidRPr="002357CB">
              <w:rPr>
                <w:rFonts w:hint="eastAsia"/>
                <w:kern w:val="0"/>
                <w:sz w:val="24"/>
                <w:szCs w:val="24"/>
              </w:rPr>
              <w:t>处瑕疵：</w:t>
            </w:r>
            <w:r w:rsidR="000C20AF">
              <w:rPr>
                <w:rFonts w:hint="eastAsia"/>
                <w:kern w:val="0"/>
                <w:sz w:val="24"/>
                <w:szCs w:val="24"/>
              </w:rPr>
              <w:t>4</w:t>
            </w:r>
            <w:r w:rsidRPr="002357CB">
              <w:rPr>
                <w:rFonts w:hint="eastAsia"/>
                <w:kern w:val="0"/>
                <w:sz w:val="24"/>
                <w:szCs w:val="24"/>
              </w:rPr>
              <w:t>分；</w:t>
            </w:r>
          </w:p>
          <w:p w:rsidR="00E9290C" w:rsidRPr="00FC0834" w:rsidRDefault="00E9290C" w:rsidP="00B76962">
            <w:pPr>
              <w:widowControl/>
              <w:adjustRightInd w:val="0"/>
              <w:snapToGrid w:val="0"/>
              <w:rPr>
                <w:kern w:val="0"/>
                <w:sz w:val="24"/>
                <w:szCs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E9290C" w:rsidRDefault="000C20AF" w:rsidP="00B76962">
            <w:pPr>
              <w:widowControl/>
              <w:adjustRightInd w:val="0"/>
              <w:snapToGrid w:val="0"/>
              <w:jc w:val="center"/>
              <w:rPr>
                <w:kern w:val="0"/>
                <w:sz w:val="24"/>
                <w:szCs w:val="24"/>
              </w:rPr>
            </w:pPr>
            <w:r>
              <w:rPr>
                <w:rFonts w:hint="eastAsia"/>
                <w:kern w:val="0"/>
                <w:sz w:val="24"/>
                <w:szCs w:val="24"/>
              </w:rPr>
              <w:t>6</w:t>
            </w:r>
          </w:p>
        </w:tc>
      </w:tr>
      <w:tr w:rsidR="00E9290C" w:rsidTr="00B76962">
        <w:trPr>
          <w:trHeight w:val="699"/>
          <w:jc w:val="center"/>
        </w:trPr>
        <w:tc>
          <w:tcPr>
            <w:tcW w:w="663" w:type="dxa"/>
            <w:noWrap/>
            <w:vAlign w:val="center"/>
          </w:tcPr>
          <w:p w:rsidR="00E9290C" w:rsidRDefault="00E9290C" w:rsidP="00B76962">
            <w:pPr>
              <w:widowControl/>
              <w:adjustRightInd w:val="0"/>
              <w:snapToGrid w:val="0"/>
              <w:jc w:val="center"/>
              <w:rPr>
                <w:kern w:val="0"/>
                <w:sz w:val="24"/>
                <w:szCs w:val="24"/>
              </w:rPr>
            </w:pPr>
            <w:r>
              <w:rPr>
                <w:rFonts w:hint="eastAsia"/>
                <w:kern w:val="0"/>
                <w:sz w:val="24"/>
                <w:szCs w:val="24"/>
              </w:rPr>
              <w:t>6</w:t>
            </w:r>
          </w:p>
        </w:tc>
        <w:tc>
          <w:tcPr>
            <w:tcW w:w="1419" w:type="dxa"/>
            <w:vAlign w:val="center"/>
          </w:tcPr>
          <w:p w:rsidR="00E9290C" w:rsidRDefault="00E9290C" w:rsidP="00B76962">
            <w:pPr>
              <w:widowControl/>
              <w:adjustRightInd w:val="0"/>
              <w:snapToGrid w:val="0"/>
              <w:jc w:val="center"/>
              <w:rPr>
                <w:kern w:val="0"/>
                <w:sz w:val="24"/>
                <w:szCs w:val="24"/>
              </w:rPr>
            </w:pPr>
            <w:r w:rsidRPr="00FC0834">
              <w:rPr>
                <w:rFonts w:ascii="宋体" w:hAnsi="宋体" w:cs="宋体" w:hint="eastAsia"/>
                <w:kern w:val="0"/>
                <w:sz w:val="24"/>
              </w:rPr>
              <w:t>运</w:t>
            </w:r>
            <w:proofErr w:type="gramStart"/>
            <w:r w:rsidRPr="00FC0834">
              <w:rPr>
                <w:rFonts w:ascii="宋体" w:hAnsi="宋体" w:cs="宋体" w:hint="eastAsia"/>
                <w:kern w:val="0"/>
                <w:sz w:val="24"/>
              </w:rPr>
              <w:t>维人员</w:t>
            </w:r>
            <w:proofErr w:type="gramEnd"/>
            <w:r>
              <w:rPr>
                <w:rFonts w:ascii="宋体" w:hAnsi="宋体" w:cs="宋体" w:hint="eastAsia"/>
                <w:kern w:val="0"/>
                <w:sz w:val="24"/>
              </w:rPr>
              <w:t>培训方案</w:t>
            </w:r>
            <w:r>
              <w:rPr>
                <w:rFonts w:ascii="宋体" w:hAnsi="宋体" w:cs="Arial" w:hint="eastAsia"/>
                <w:sz w:val="24"/>
              </w:rPr>
              <w:t>评价</w:t>
            </w:r>
          </w:p>
        </w:tc>
        <w:tc>
          <w:tcPr>
            <w:tcW w:w="7311" w:type="dxa"/>
            <w:vAlign w:val="center"/>
          </w:tcPr>
          <w:p w:rsidR="00E9290C" w:rsidRDefault="00E9290C" w:rsidP="00B76962">
            <w:pPr>
              <w:adjustRightInd w:val="0"/>
              <w:snapToGrid w:val="0"/>
              <w:jc w:val="left"/>
              <w:rPr>
                <w:rFonts w:ascii="宋体" w:hAnsi="宋体" w:cs="宋体"/>
                <w:kern w:val="0"/>
                <w:sz w:val="24"/>
              </w:rPr>
            </w:pPr>
            <w:r>
              <w:rPr>
                <w:rFonts w:ascii="宋体" w:hAnsi="宋体" w:cs="宋体" w:hint="eastAsia"/>
                <w:kern w:val="0"/>
                <w:sz w:val="24"/>
              </w:rPr>
              <w:t>投标人制定的培训方案，内容包括</w:t>
            </w:r>
            <w:r w:rsidRPr="00FC0834">
              <w:rPr>
                <w:rFonts w:ascii="宋体" w:hAnsi="宋体" w:cs="宋体" w:hint="eastAsia"/>
                <w:kern w:val="0"/>
                <w:sz w:val="24"/>
              </w:rPr>
              <w:t>定期组织原厂（服务器方向、网络方向）对档案馆运</w:t>
            </w:r>
            <w:proofErr w:type="gramStart"/>
            <w:r w:rsidRPr="00FC0834">
              <w:rPr>
                <w:rFonts w:ascii="宋体" w:hAnsi="宋体" w:cs="宋体" w:hint="eastAsia"/>
                <w:kern w:val="0"/>
                <w:sz w:val="24"/>
              </w:rPr>
              <w:t>维人员</w:t>
            </w:r>
            <w:proofErr w:type="gramEnd"/>
            <w:r w:rsidRPr="00FC0834">
              <w:rPr>
                <w:rFonts w:ascii="宋体" w:hAnsi="宋体" w:cs="宋体" w:hint="eastAsia"/>
                <w:kern w:val="0"/>
                <w:sz w:val="24"/>
              </w:rPr>
              <w:t>进行技能培训。内容包括但不限于培训内容、培训方式、培训时间、培训讲师等</w:t>
            </w:r>
            <w:r>
              <w:rPr>
                <w:rFonts w:ascii="宋体" w:hAnsi="宋体" w:cs="宋体" w:hint="eastAsia"/>
                <w:kern w:val="0"/>
                <w:sz w:val="24"/>
              </w:rPr>
              <w:t>。</w:t>
            </w:r>
          </w:p>
          <w:p w:rsidR="00E9290C" w:rsidRPr="00FC0834" w:rsidRDefault="00E9290C" w:rsidP="00B76962">
            <w:pPr>
              <w:adjustRightInd w:val="0"/>
              <w:snapToGrid w:val="0"/>
              <w:jc w:val="left"/>
              <w:rPr>
                <w:rFonts w:ascii="宋体" w:hAnsi="宋体" w:cs="宋体"/>
                <w:kern w:val="0"/>
                <w:sz w:val="24"/>
              </w:rPr>
            </w:pPr>
            <w:r w:rsidRPr="00FC0834">
              <w:rPr>
                <w:rFonts w:ascii="宋体" w:hAnsi="宋体" w:cs="宋体" w:hint="eastAsia"/>
                <w:kern w:val="0"/>
                <w:sz w:val="24"/>
              </w:rPr>
              <w:t>方案完整、</w:t>
            </w:r>
            <w:r>
              <w:rPr>
                <w:rFonts w:ascii="宋体" w:hAnsi="宋体" w:cs="宋体" w:hint="eastAsia"/>
                <w:kern w:val="0"/>
                <w:sz w:val="24"/>
              </w:rPr>
              <w:t>描述清晰、</w:t>
            </w:r>
            <w:r w:rsidRPr="00FC0834">
              <w:rPr>
                <w:rFonts w:ascii="宋体" w:hAnsi="宋体" w:cs="宋体" w:hint="eastAsia"/>
                <w:kern w:val="0"/>
                <w:sz w:val="24"/>
              </w:rPr>
              <w:t>合理、</w:t>
            </w:r>
            <w:r>
              <w:rPr>
                <w:rFonts w:ascii="宋体" w:hAnsi="宋体" w:cs="宋体" w:hint="eastAsia"/>
                <w:kern w:val="0"/>
                <w:sz w:val="24"/>
              </w:rPr>
              <w:t>有针对性、</w:t>
            </w:r>
            <w:r w:rsidRPr="00FC0834">
              <w:rPr>
                <w:rFonts w:ascii="宋体" w:hAnsi="宋体" w:cs="宋体" w:hint="eastAsia"/>
                <w:kern w:val="0"/>
                <w:sz w:val="24"/>
              </w:rPr>
              <w:t>可行性强：</w:t>
            </w:r>
            <w:r>
              <w:rPr>
                <w:rFonts w:hint="eastAsia"/>
                <w:kern w:val="0"/>
                <w:sz w:val="24"/>
                <w:szCs w:val="24"/>
              </w:rPr>
              <w:t>4</w:t>
            </w:r>
            <w:r w:rsidRPr="00FC0834">
              <w:rPr>
                <w:rFonts w:ascii="宋体" w:hAnsi="宋体" w:cs="宋体" w:hint="eastAsia"/>
                <w:kern w:val="0"/>
                <w:sz w:val="24"/>
              </w:rPr>
              <w:t>分；</w:t>
            </w:r>
          </w:p>
          <w:p w:rsidR="00E9290C" w:rsidRPr="00FC0834" w:rsidRDefault="00E9290C" w:rsidP="00B76962">
            <w:pPr>
              <w:widowControl/>
              <w:adjustRightInd w:val="0"/>
              <w:snapToGrid w:val="0"/>
              <w:jc w:val="left"/>
              <w:rPr>
                <w:rFonts w:ascii="宋体" w:hAnsi="宋体" w:cs="宋体"/>
                <w:kern w:val="0"/>
                <w:sz w:val="24"/>
              </w:rPr>
            </w:pPr>
            <w:r w:rsidRPr="00FC0834">
              <w:rPr>
                <w:rFonts w:ascii="宋体" w:hAnsi="宋体" w:cs="宋体" w:hint="eastAsia"/>
                <w:kern w:val="0"/>
                <w:sz w:val="24"/>
              </w:rPr>
              <w:t>满足竞争性</w:t>
            </w:r>
            <w:r>
              <w:rPr>
                <w:rFonts w:ascii="宋体" w:hAnsi="宋体" w:cs="宋体" w:hint="eastAsia"/>
                <w:kern w:val="0"/>
                <w:sz w:val="24"/>
              </w:rPr>
              <w:t>招标文件</w:t>
            </w:r>
            <w:r w:rsidRPr="00FC0834">
              <w:rPr>
                <w:rFonts w:ascii="宋体" w:hAnsi="宋体" w:cs="宋体" w:hint="eastAsia"/>
                <w:kern w:val="0"/>
                <w:sz w:val="24"/>
              </w:rPr>
              <w:t>要求，但内容存在1处瑕疵：</w:t>
            </w:r>
            <w:r w:rsidRPr="00CA7B44">
              <w:rPr>
                <w:rFonts w:hint="eastAsia"/>
                <w:kern w:val="0"/>
                <w:sz w:val="24"/>
                <w:szCs w:val="24"/>
              </w:rPr>
              <w:t>3</w:t>
            </w:r>
            <w:r w:rsidRPr="00CA7B44">
              <w:rPr>
                <w:rFonts w:hint="eastAsia"/>
                <w:kern w:val="0"/>
                <w:sz w:val="24"/>
                <w:szCs w:val="24"/>
              </w:rPr>
              <w:t>分</w:t>
            </w:r>
            <w:r w:rsidRPr="00FC0834">
              <w:rPr>
                <w:rFonts w:ascii="宋体" w:hAnsi="宋体" w:cs="宋体" w:hint="eastAsia"/>
                <w:kern w:val="0"/>
                <w:sz w:val="24"/>
              </w:rPr>
              <w:t>；</w:t>
            </w:r>
          </w:p>
          <w:p w:rsidR="00E9290C" w:rsidRPr="00FC0834" w:rsidRDefault="00E9290C" w:rsidP="00B76962">
            <w:pPr>
              <w:widowControl/>
              <w:adjustRightInd w:val="0"/>
              <w:snapToGrid w:val="0"/>
              <w:jc w:val="left"/>
              <w:rPr>
                <w:rFonts w:ascii="宋体" w:hAnsi="宋体" w:cs="宋体"/>
                <w:kern w:val="0"/>
                <w:sz w:val="24"/>
              </w:rPr>
            </w:pPr>
            <w:r w:rsidRPr="00FC0834">
              <w:rPr>
                <w:rFonts w:ascii="宋体" w:hAnsi="宋体" w:cs="宋体" w:hint="eastAsia"/>
                <w:kern w:val="0"/>
                <w:sz w:val="24"/>
              </w:rPr>
              <w:t>满足竞争性</w:t>
            </w:r>
            <w:r>
              <w:rPr>
                <w:rFonts w:ascii="宋体" w:hAnsi="宋体" w:cs="宋体" w:hint="eastAsia"/>
                <w:kern w:val="0"/>
                <w:sz w:val="24"/>
              </w:rPr>
              <w:t>招标文件</w:t>
            </w:r>
            <w:r w:rsidRPr="00FC0834">
              <w:rPr>
                <w:rFonts w:ascii="宋体" w:hAnsi="宋体" w:cs="宋体" w:hint="eastAsia"/>
                <w:kern w:val="0"/>
                <w:sz w:val="24"/>
              </w:rPr>
              <w:t>要求，但内容存在2处瑕疵：</w:t>
            </w:r>
            <w:r>
              <w:rPr>
                <w:rFonts w:hint="eastAsia"/>
                <w:kern w:val="0"/>
                <w:sz w:val="24"/>
                <w:szCs w:val="24"/>
              </w:rPr>
              <w:t>2</w:t>
            </w:r>
            <w:r w:rsidRPr="00FC0834">
              <w:rPr>
                <w:rFonts w:ascii="宋体" w:hAnsi="宋体" w:cs="宋体" w:hint="eastAsia"/>
                <w:kern w:val="0"/>
                <w:sz w:val="24"/>
              </w:rPr>
              <w:t>分；</w:t>
            </w:r>
          </w:p>
          <w:p w:rsidR="00E9290C" w:rsidRPr="00FC0834" w:rsidRDefault="00E9290C" w:rsidP="00B76962">
            <w:pPr>
              <w:widowControl/>
              <w:adjustRightInd w:val="0"/>
              <w:snapToGrid w:val="0"/>
              <w:jc w:val="left"/>
              <w:rPr>
                <w:rFonts w:ascii="宋体" w:hAnsi="宋体" w:cs="宋体"/>
                <w:kern w:val="0"/>
                <w:sz w:val="24"/>
              </w:rPr>
            </w:pPr>
            <w:r w:rsidRPr="00FC0834">
              <w:rPr>
                <w:rFonts w:ascii="宋体" w:hAnsi="宋体" w:cs="宋体" w:hint="eastAsia"/>
                <w:kern w:val="0"/>
                <w:sz w:val="24"/>
              </w:rPr>
              <w:t>其他：0分。</w:t>
            </w:r>
          </w:p>
        </w:tc>
        <w:tc>
          <w:tcPr>
            <w:tcW w:w="1143" w:type="dxa"/>
            <w:vAlign w:val="center"/>
          </w:tcPr>
          <w:p w:rsidR="00E9290C" w:rsidRDefault="00E9290C" w:rsidP="00B76962">
            <w:pPr>
              <w:widowControl/>
              <w:adjustRightInd w:val="0"/>
              <w:snapToGrid w:val="0"/>
              <w:jc w:val="center"/>
              <w:rPr>
                <w:kern w:val="0"/>
                <w:sz w:val="24"/>
                <w:szCs w:val="24"/>
              </w:rPr>
            </w:pPr>
            <w:r>
              <w:rPr>
                <w:rFonts w:hint="eastAsia"/>
                <w:kern w:val="0"/>
                <w:sz w:val="24"/>
                <w:szCs w:val="24"/>
              </w:rPr>
              <w:t>4</w:t>
            </w:r>
          </w:p>
        </w:tc>
      </w:tr>
      <w:tr w:rsidR="00E9290C" w:rsidTr="00B76962">
        <w:trPr>
          <w:trHeight w:val="841"/>
          <w:jc w:val="center"/>
        </w:trPr>
        <w:tc>
          <w:tcPr>
            <w:tcW w:w="663" w:type="dxa"/>
            <w:noWrap/>
            <w:vAlign w:val="center"/>
          </w:tcPr>
          <w:p w:rsidR="00E9290C" w:rsidRDefault="00E9290C" w:rsidP="00B76962">
            <w:pPr>
              <w:widowControl/>
              <w:adjustRightInd w:val="0"/>
              <w:snapToGrid w:val="0"/>
              <w:jc w:val="center"/>
              <w:rPr>
                <w:kern w:val="0"/>
                <w:sz w:val="24"/>
                <w:szCs w:val="24"/>
              </w:rPr>
            </w:pPr>
            <w:r>
              <w:rPr>
                <w:rFonts w:hint="eastAsia"/>
                <w:kern w:val="0"/>
                <w:sz w:val="24"/>
                <w:szCs w:val="24"/>
              </w:rPr>
              <w:lastRenderedPageBreak/>
              <w:t>7</w:t>
            </w:r>
          </w:p>
        </w:tc>
        <w:tc>
          <w:tcPr>
            <w:tcW w:w="1419" w:type="dxa"/>
            <w:vAlign w:val="center"/>
          </w:tcPr>
          <w:p w:rsidR="00E9290C" w:rsidRDefault="00E9290C" w:rsidP="00B76962">
            <w:pPr>
              <w:widowControl/>
              <w:adjustRightInd w:val="0"/>
              <w:snapToGrid w:val="0"/>
              <w:jc w:val="center"/>
              <w:rPr>
                <w:rFonts w:ascii="宋体" w:hAnsi="宋体" w:cs="宋体"/>
                <w:kern w:val="0"/>
                <w:sz w:val="24"/>
              </w:rPr>
            </w:pPr>
            <w:r>
              <w:rPr>
                <w:rFonts w:ascii="宋体" w:hAnsi="宋体" w:cs="宋体" w:hint="eastAsia"/>
                <w:kern w:val="0"/>
                <w:sz w:val="24"/>
              </w:rPr>
              <w:t>应急保障方案评价</w:t>
            </w:r>
          </w:p>
        </w:tc>
        <w:tc>
          <w:tcPr>
            <w:tcW w:w="7311" w:type="dxa"/>
            <w:vAlign w:val="center"/>
          </w:tcPr>
          <w:p w:rsidR="00E9290C" w:rsidRPr="007E2F63" w:rsidRDefault="00E9290C" w:rsidP="00B76962">
            <w:pPr>
              <w:adjustRightInd w:val="0"/>
              <w:snapToGrid w:val="0"/>
              <w:jc w:val="left"/>
              <w:rPr>
                <w:rFonts w:ascii="宋体" w:hAnsi="宋体" w:cs="宋体"/>
                <w:kern w:val="0"/>
                <w:sz w:val="24"/>
              </w:rPr>
            </w:pPr>
            <w:r>
              <w:rPr>
                <w:rFonts w:ascii="宋体" w:hAnsi="宋体" w:cs="宋体" w:hint="eastAsia"/>
                <w:kern w:val="0"/>
                <w:sz w:val="24"/>
              </w:rPr>
              <w:t>投标人针对本项目制定应急响应服务方案，内容包括但不限于服务内容、范围、解决措施</w:t>
            </w:r>
            <w:r w:rsidRPr="007E2F63">
              <w:rPr>
                <w:rFonts w:ascii="宋体" w:hAnsi="宋体" w:cs="宋体" w:hint="eastAsia"/>
                <w:kern w:val="0"/>
                <w:sz w:val="24"/>
              </w:rPr>
              <w:t>等。</w:t>
            </w:r>
          </w:p>
          <w:p w:rsidR="00E9290C" w:rsidRDefault="00E9290C" w:rsidP="00B76962">
            <w:pPr>
              <w:adjustRightInd w:val="0"/>
              <w:snapToGrid w:val="0"/>
              <w:jc w:val="left"/>
              <w:rPr>
                <w:rFonts w:ascii="宋体" w:hAnsi="宋体" w:cs="宋体"/>
                <w:kern w:val="0"/>
                <w:sz w:val="24"/>
              </w:rPr>
            </w:pPr>
            <w:r>
              <w:rPr>
                <w:rFonts w:ascii="宋体" w:hAnsi="宋体" w:cs="宋体" w:hint="eastAsia"/>
                <w:kern w:val="0"/>
                <w:sz w:val="24"/>
              </w:rPr>
              <w:t>服务方案细致、全面，内容涵盖运</w:t>
            </w:r>
            <w:proofErr w:type="gramStart"/>
            <w:r>
              <w:rPr>
                <w:rFonts w:ascii="宋体" w:hAnsi="宋体" w:cs="宋体" w:hint="eastAsia"/>
                <w:kern w:val="0"/>
                <w:sz w:val="24"/>
              </w:rPr>
              <w:t>维范围</w:t>
            </w:r>
            <w:proofErr w:type="gramEnd"/>
            <w:r>
              <w:rPr>
                <w:rFonts w:ascii="宋体" w:hAnsi="宋体" w:cs="宋体" w:hint="eastAsia"/>
                <w:kern w:val="0"/>
                <w:sz w:val="24"/>
              </w:rPr>
              <w:t>内各功能平台，且能够针对各种情况提出针对性措施，</w:t>
            </w:r>
            <w:r w:rsidRPr="007E2F63">
              <w:rPr>
                <w:rFonts w:ascii="宋体" w:hAnsi="宋体" w:cs="宋体" w:hint="eastAsia"/>
                <w:kern w:val="0"/>
                <w:sz w:val="24"/>
              </w:rPr>
              <w:t>合理、</w:t>
            </w:r>
            <w:r>
              <w:rPr>
                <w:rFonts w:ascii="宋体" w:hAnsi="宋体" w:cs="宋体" w:hint="eastAsia"/>
                <w:kern w:val="0"/>
                <w:sz w:val="24"/>
              </w:rPr>
              <w:t>可行性强：</w:t>
            </w:r>
            <w:r w:rsidR="00160F52">
              <w:rPr>
                <w:rFonts w:hint="eastAsia"/>
                <w:sz w:val="24"/>
              </w:rPr>
              <w:t>6</w:t>
            </w:r>
            <w:r>
              <w:rPr>
                <w:rFonts w:ascii="宋体" w:hAnsi="宋体" w:cs="宋体" w:hint="eastAsia"/>
                <w:kern w:val="0"/>
                <w:sz w:val="24"/>
              </w:rPr>
              <w:t>分；</w:t>
            </w:r>
          </w:p>
          <w:p w:rsidR="00E9290C" w:rsidRPr="002357CB" w:rsidRDefault="00E9290C" w:rsidP="00B76962">
            <w:pPr>
              <w:widowControl/>
              <w:adjustRightInd w:val="0"/>
              <w:snapToGrid w:val="0"/>
              <w:rPr>
                <w:sz w:val="24"/>
              </w:rPr>
            </w:pPr>
            <w:r w:rsidRPr="002357CB">
              <w:rPr>
                <w:rFonts w:hint="eastAsia"/>
                <w:sz w:val="24"/>
              </w:rPr>
              <w:t>满足竞争性</w:t>
            </w:r>
            <w:r>
              <w:rPr>
                <w:rFonts w:hint="eastAsia"/>
                <w:sz w:val="24"/>
              </w:rPr>
              <w:t>招标文件</w:t>
            </w:r>
            <w:r w:rsidRPr="002357CB">
              <w:rPr>
                <w:rFonts w:hint="eastAsia"/>
                <w:sz w:val="24"/>
              </w:rPr>
              <w:t>要求，但内容存在</w:t>
            </w:r>
            <w:r w:rsidRPr="002357CB">
              <w:rPr>
                <w:rFonts w:hint="eastAsia"/>
                <w:sz w:val="24"/>
              </w:rPr>
              <w:t>1</w:t>
            </w:r>
            <w:r w:rsidRPr="002357CB">
              <w:rPr>
                <w:rFonts w:hint="eastAsia"/>
                <w:sz w:val="24"/>
              </w:rPr>
              <w:t>处瑕疵：</w:t>
            </w:r>
            <w:r w:rsidR="00160F52">
              <w:rPr>
                <w:rFonts w:hint="eastAsia"/>
                <w:sz w:val="24"/>
              </w:rPr>
              <w:t>5</w:t>
            </w:r>
            <w:r w:rsidRPr="002357CB">
              <w:rPr>
                <w:rFonts w:hint="eastAsia"/>
                <w:sz w:val="24"/>
              </w:rPr>
              <w:t>分；</w:t>
            </w:r>
          </w:p>
          <w:p w:rsidR="00E9290C" w:rsidRPr="002357CB" w:rsidRDefault="00E9290C" w:rsidP="00B76962">
            <w:pPr>
              <w:widowControl/>
              <w:adjustRightInd w:val="0"/>
              <w:snapToGrid w:val="0"/>
              <w:rPr>
                <w:sz w:val="24"/>
              </w:rPr>
            </w:pPr>
            <w:r w:rsidRPr="002357CB">
              <w:rPr>
                <w:rFonts w:hint="eastAsia"/>
                <w:sz w:val="24"/>
              </w:rPr>
              <w:t>满足竞争性</w:t>
            </w:r>
            <w:r>
              <w:rPr>
                <w:rFonts w:hint="eastAsia"/>
                <w:sz w:val="24"/>
              </w:rPr>
              <w:t>招标文件</w:t>
            </w:r>
            <w:r w:rsidRPr="002357CB">
              <w:rPr>
                <w:rFonts w:hint="eastAsia"/>
                <w:sz w:val="24"/>
              </w:rPr>
              <w:t>要求，但内容存在</w:t>
            </w:r>
            <w:r w:rsidRPr="002357CB">
              <w:rPr>
                <w:rFonts w:hint="eastAsia"/>
                <w:sz w:val="24"/>
              </w:rPr>
              <w:t>2</w:t>
            </w:r>
            <w:r w:rsidRPr="002357CB">
              <w:rPr>
                <w:rFonts w:hint="eastAsia"/>
                <w:sz w:val="24"/>
              </w:rPr>
              <w:t>处瑕疵：</w:t>
            </w:r>
            <w:r w:rsidR="00523DAB">
              <w:rPr>
                <w:rFonts w:hint="eastAsia"/>
                <w:sz w:val="24"/>
              </w:rPr>
              <w:t>4</w:t>
            </w:r>
            <w:bookmarkStart w:id="4" w:name="_GoBack"/>
            <w:bookmarkEnd w:id="4"/>
            <w:r w:rsidRPr="002357CB">
              <w:rPr>
                <w:rFonts w:hint="eastAsia"/>
                <w:sz w:val="24"/>
              </w:rPr>
              <w:t>分；</w:t>
            </w:r>
          </w:p>
          <w:p w:rsidR="00E9290C" w:rsidRPr="007E2F63" w:rsidRDefault="00E9290C" w:rsidP="00B76962">
            <w:pPr>
              <w:adjustRightInd w:val="0"/>
              <w:snapToGrid w:val="0"/>
              <w:jc w:val="left"/>
              <w:rPr>
                <w:rFonts w:ascii="宋体" w:hAnsi="宋体" w:cs="宋体"/>
                <w:kern w:val="0"/>
                <w:sz w:val="24"/>
              </w:rPr>
            </w:pPr>
            <w:r w:rsidRPr="002357CB">
              <w:rPr>
                <w:rFonts w:hint="eastAsia"/>
                <w:sz w:val="24"/>
              </w:rPr>
              <w:t>其他：</w:t>
            </w:r>
            <w:r w:rsidRPr="002357CB">
              <w:rPr>
                <w:rFonts w:hint="eastAsia"/>
                <w:sz w:val="24"/>
              </w:rPr>
              <w:t>0</w:t>
            </w:r>
            <w:r w:rsidRPr="002357CB">
              <w:rPr>
                <w:rFonts w:hint="eastAsia"/>
                <w:sz w:val="24"/>
              </w:rPr>
              <w:t>分。</w:t>
            </w:r>
          </w:p>
        </w:tc>
        <w:tc>
          <w:tcPr>
            <w:tcW w:w="1143" w:type="dxa"/>
            <w:vAlign w:val="center"/>
          </w:tcPr>
          <w:p w:rsidR="00E9290C" w:rsidRDefault="00160F52" w:rsidP="00B76962">
            <w:pPr>
              <w:widowControl/>
              <w:adjustRightInd w:val="0"/>
              <w:snapToGrid w:val="0"/>
              <w:jc w:val="center"/>
              <w:rPr>
                <w:kern w:val="0"/>
                <w:sz w:val="24"/>
                <w:szCs w:val="24"/>
              </w:rPr>
            </w:pPr>
            <w:r>
              <w:rPr>
                <w:rFonts w:hint="eastAsia"/>
                <w:kern w:val="0"/>
                <w:sz w:val="24"/>
                <w:szCs w:val="24"/>
              </w:rPr>
              <w:t>6</w:t>
            </w:r>
          </w:p>
        </w:tc>
      </w:tr>
      <w:tr w:rsidR="00E9290C" w:rsidTr="00B76962">
        <w:trPr>
          <w:trHeight w:val="841"/>
          <w:jc w:val="center"/>
        </w:trPr>
        <w:tc>
          <w:tcPr>
            <w:tcW w:w="663" w:type="dxa"/>
            <w:noWrap/>
            <w:vAlign w:val="center"/>
          </w:tcPr>
          <w:p w:rsidR="00E9290C" w:rsidRDefault="00E9290C" w:rsidP="00B76962">
            <w:pPr>
              <w:widowControl/>
              <w:adjustRightInd w:val="0"/>
              <w:snapToGrid w:val="0"/>
              <w:jc w:val="center"/>
              <w:rPr>
                <w:kern w:val="0"/>
                <w:sz w:val="24"/>
                <w:szCs w:val="24"/>
              </w:rPr>
            </w:pPr>
            <w:r>
              <w:rPr>
                <w:rFonts w:hint="eastAsia"/>
                <w:kern w:val="0"/>
                <w:sz w:val="24"/>
                <w:szCs w:val="24"/>
              </w:rPr>
              <w:t>8</w:t>
            </w:r>
          </w:p>
        </w:tc>
        <w:tc>
          <w:tcPr>
            <w:tcW w:w="1419" w:type="dxa"/>
            <w:vAlign w:val="center"/>
          </w:tcPr>
          <w:p w:rsidR="00E9290C" w:rsidRDefault="00E9290C" w:rsidP="00B76962">
            <w:pPr>
              <w:widowControl/>
              <w:adjustRightInd w:val="0"/>
              <w:snapToGrid w:val="0"/>
              <w:jc w:val="center"/>
              <w:rPr>
                <w:rFonts w:ascii="宋体" w:hAnsi="宋体" w:cs="宋体"/>
                <w:kern w:val="0"/>
                <w:sz w:val="24"/>
              </w:rPr>
            </w:pPr>
            <w:r w:rsidRPr="00FC0834">
              <w:rPr>
                <w:rFonts w:ascii="宋体" w:hAnsi="宋体" w:cs="宋体" w:hint="eastAsia"/>
                <w:kern w:val="0"/>
                <w:sz w:val="24"/>
              </w:rPr>
              <w:t>保密方案</w:t>
            </w:r>
            <w:r>
              <w:rPr>
                <w:rFonts w:ascii="宋体" w:hAnsi="宋体" w:cs="宋体" w:hint="eastAsia"/>
                <w:kern w:val="0"/>
                <w:sz w:val="24"/>
              </w:rPr>
              <w:t>评价</w:t>
            </w:r>
          </w:p>
        </w:tc>
        <w:tc>
          <w:tcPr>
            <w:tcW w:w="7311" w:type="dxa"/>
            <w:vAlign w:val="center"/>
          </w:tcPr>
          <w:p w:rsidR="00E9290C" w:rsidRDefault="00E9290C" w:rsidP="00B76962">
            <w:pPr>
              <w:widowControl/>
              <w:adjustRightInd w:val="0"/>
              <w:snapToGrid w:val="0"/>
              <w:rPr>
                <w:kern w:val="0"/>
                <w:sz w:val="24"/>
                <w:szCs w:val="24"/>
              </w:rPr>
            </w:pPr>
            <w:r>
              <w:rPr>
                <w:rFonts w:hint="eastAsia"/>
                <w:kern w:val="0"/>
                <w:sz w:val="24"/>
                <w:szCs w:val="24"/>
              </w:rPr>
              <w:t>投标人</w:t>
            </w:r>
            <w:r w:rsidRPr="003427EA">
              <w:rPr>
                <w:rFonts w:hint="eastAsia"/>
                <w:kern w:val="0"/>
                <w:sz w:val="24"/>
                <w:szCs w:val="24"/>
              </w:rPr>
              <w:t>针对本项目</w:t>
            </w:r>
            <w:r w:rsidRPr="00FC0834">
              <w:rPr>
                <w:rFonts w:hint="eastAsia"/>
                <w:kern w:val="0"/>
                <w:sz w:val="24"/>
                <w:szCs w:val="24"/>
              </w:rPr>
              <w:t>服务范围内的设备和信息技术等内容</w:t>
            </w:r>
            <w:r w:rsidRPr="003427EA">
              <w:rPr>
                <w:rFonts w:hint="eastAsia"/>
                <w:kern w:val="0"/>
                <w:sz w:val="24"/>
                <w:szCs w:val="24"/>
              </w:rPr>
              <w:t>制定</w:t>
            </w:r>
            <w:r w:rsidRPr="00FC0834">
              <w:rPr>
                <w:rFonts w:hint="eastAsia"/>
                <w:kern w:val="0"/>
                <w:sz w:val="24"/>
                <w:szCs w:val="24"/>
              </w:rPr>
              <w:t>保密方案</w:t>
            </w:r>
            <w:r>
              <w:rPr>
                <w:rFonts w:hint="eastAsia"/>
                <w:kern w:val="0"/>
                <w:sz w:val="24"/>
                <w:szCs w:val="24"/>
              </w:rPr>
              <w:t>。</w:t>
            </w:r>
          </w:p>
          <w:p w:rsidR="00E9290C" w:rsidRPr="002357CB" w:rsidRDefault="00E9290C" w:rsidP="00B76962">
            <w:pPr>
              <w:widowControl/>
              <w:adjustRightInd w:val="0"/>
              <w:snapToGrid w:val="0"/>
              <w:rPr>
                <w:kern w:val="0"/>
                <w:sz w:val="24"/>
                <w:szCs w:val="24"/>
              </w:rPr>
            </w:pPr>
            <w:r w:rsidRPr="003427EA">
              <w:rPr>
                <w:rFonts w:hint="eastAsia"/>
                <w:kern w:val="0"/>
                <w:sz w:val="24"/>
                <w:szCs w:val="24"/>
              </w:rPr>
              <w:t>方案完整、描述清晰、合理、有针对性、可行性强</w:t>
            </w:r>
            <w:r w:rsidRPr="002357CB">
              <w:rPr>
                <w:rFonts w:hint="eastAsia"/>
                <w:kern w:val="0"/>
                <w:sz w:val="24"/>
                <w:szCs w:val="24"/>
              </w:rPr>
              <w:t>：</w:t>
            </w:r>
            <w:r w:rsidR="00160F52">
              <w:rPr>
                <w:rFonts w:hint="eastAsia"/>
                <w:kern w:val="0"/>
                <w:sz w:val="24"/>
                <w:szCs w:val="24"/>
              </w:rPr>
              <w:t>6</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1</w:t>
            </w:r>
            <w:r w:rsidRPr="002357CB">
              <w:rPr>
                <w:rFonts w:hint="eastAsia"/>
                <w:kern w:val="0"/>
                <w:sz w:val="24"/>
                <w:szCs w:val="24"/>
              </w:rPr>
              <w:t>处瑕疵：</w:t>
            </w:r>
            <w:r w:rsidR="00160F52">
              <w:rPr>
                <w:rFonts w:hint="eastAsia"/>
                <w:kern w:val="0"/>
                <w:sz w:val="24"/>
                <w:szCs w:val="24"/>
              </w:rPr>
              <w:t>5</w:t>
            </w:r>
            <w:r w:rsidRPr="002357CB">
              <w:rPr>
                <w:rFonts w:hint="eastAsia"/>
                <w:kern w:val="0"/>
                <w:sz w:val="24"/>
                <w:szCs w:val="24"/>
              </w:rPr>
              <w:t>分；</w:t>
            </w:r>
          </w:p>
          <w:p w:rsidR="00E9290C" w:rsidRPr="002357CB" w:rsidRDefault="00E9290C" w:rsidP="00B76962">
            <w:pPr>
              <w:widowControl/>
              <w:adjustRightInd w:val="0"/>
              <w:snapToGrid w:val="0"/>
              <w:rPr>
                <w:kern w:val="0"/>
                <w:sz w:val="24"/>
                <w:szCs w:val="24"/>
              </w:rPr>
            </w:pPr>
            <w:r w:rsidRPr="002357CB">
              <w:rPr>
                <w:rFonts w:hint="eastAsia"/>
                <w:kern w:val="0"/>
                <w:sz w:val="24"/>
                <w:szCs w:val="24"/>
              </w:rPr>
              <w:t>满足竞争性</w:t>
            </w:r>
            <w:r>
              <w:rPr>
                <w:rFonts w:hint="eastAsia"/>
                <w:kern w:val="0"/>
                <w:sz w:val="24"/>
                <w:szCs w:val="24"/>
              </w:rPr>
              <w:t>招标文件</w:t>
            </w:r>
            <w:r w:rsidRPr="002357CB">
              <w:rPr>
                <w:rFonts w:hint="eastAsia"/>
                <w:kern w:val="0"/>
                <w:sz w:val="24"/>
                <w:szCs w:val="24"/>
              </w:rPr>
              <w:t>要求，但内容存在</w:t>
            </w:r>
            <w:r w:rsidRPr="002357CB">
              <w:rPr>
                <w:rFonts w:hint="eastAsia"/>
                <w:kern w:val="0"/>
                <w:sz w:val="24"/>
                <w:szCs w:val="24"/>
              </w:rPr>
              <w:t>2</w:t>
            </w:r>
            <w:r w:rsidRPr="002357CB">
              <w:rPr>
                <w:rFonts w:hint="eastAsia"/>
                <w:kern w:val="0"/>
                <w:sz w:val="24"/>
                <w:szCs w:val="24"/>
              </w:rPr>
              <w:t>处瑕疵：</w:t>
            </w:r>
            <w:r w:rsidR="00160F52">
              <w:rPr>
                <w:rFonts w:hint="eastAsia"/>
                <w:kern w:val="0"/>
                <w:sz w:val="24"/>
                <w:szCs w:val="24"/>
              </w:rPr>
              <w:t>4</w:t>
            </w:r>
            <w:r w:rsidRPr="002357CB">
              <w:rPr>
                <w:rFonts w:hint="eastAsia"/>
                <w:kern w:val="0"/>
                <w:sz w:val="24"/>
                <w:szCs w:val="24"/>
              </w:rPr>
              <w:t>分；</w:t>
            </w:r>
          </w:p>
          <w:p w:rsidR="00E9290C" w:rsidRDefault="00E9290C" w:rsidP="00B76962">
            <w:pPr>
              <w:adjustRightInd w:val="0"/>
              <w:snapToGrid w:val="0"/>
              <w:jc w:val="left"/>
              <w:rPr>
                <w:rFonts w:ascii="宋体" w:hAnsi="宋体" w:cs="宋体"/>
                <w:kern w:val="0"/>
                <w:sz w:val="24"/>
              </w:rPr>
            </w:pPr>
            <w:r w:rsidRPr="002357CB">
              <w:rPr>
                <w:rFonts w:hint="eastAsia"/>
                <w:kern w:val="0"/>
                <w:sz w:val="24"/>
                <w:szCs w:val="24"/>
              </w:rPr>
              <w:t>其他：</w:t>
            </w:r>
            <w:r w:rsidRPr="002357CB">
              <w:rPr>
                <w:rFonts w:hint="eastAsia"/>
                <w:kern w:val="0"/>
                <w:sz w:val="24"/>
                <w:szCs w:val="24"/>
              </w:rPr>
              <w:t>0</w:t>
            </w:r>
            <w:r w:rsidRPr="002357CB">
              <w:rPr>
                <w:rFonts w:hint="eastAsia"/>
                <w:kern w:val="0"/>
                <w:sz w:val="24"/>
                <w:szCs w:val="24"/>
              </w:rPr>
              <w:t>分。</w:t>
            </w:r>
          </w:p>
        </w:tc>
        <w:tc>
          <w:tcPr>
            <w:tcW w:w="1143" w:type="dxa"/>
            <w:vAlign w:val="center"/>
          </w:tcPr>
          <w:p w:rsidR="00E9290C" w:rsidRDefault="00160F52" w:rsidP="00B76962">
            <w:pPr>
              <w:widowControl/>
              <w:adjustRightInd w:val="0"/>
              <w:snapToGrid w:val="0"/>
              <w:jc w:val="center"/>
              <w:rPr>
                <w:kern w:val="0"/>
                <w:sz w:val="24"/>
                <w:szCs w:val="24"/>
              </w:rPr>
            </w:pPr>
            <w:r>
              <w:rPr>
                <w:rFonts w:hint="eastAsia"/>
                <w:kern w:val="0"/>
                <w:sz w:val="24"/>
                <w:szCs w:val="24"/>
              </w:rPr>
              <w:t>6</w:t>
            </w:r>
          </w:p>
        </w:tc>
      </w:tr>
      <w:tr w:rsidR="00E9290C" w:rsidTr="00B76962">
        <w:trPr>
          <w:trHeight w:val="341"/>
          <w:jc w:val="center"/>
        </w:trPr>
        <w:tc>
          <w:tcPr>
            <w:tcW w:w="9393" w:type="dxa"/>
            <w:gridSpan w:val="3"/>
            <w:noWrap/>
            <w:vAlign w:val="center"/>
          </w:tcPr>
          <w:p w:rsidR="00E9290C" w:rsidRDefault="00E9290C" w:rsidP="00B76962">
            <w:pPr>
              <w:widowControl/>
              <w:adjustRightInd w:val="0"/>
              <w:snapToGrid w:val="0"/>
              <w:jc w:val="center"/>
              <w:rPr>
                <w:sz w:val="24"/>
              </w:rPr>
            </w:pPr>
            <w:r>
              <w:rPr>
                <w:sz w:val="24"/>
              </w:rPr>
              <w:t>合计</w:t>
            </w:r>
          </w:p>
        </w:tc>
        <w:tc>
          <w:tcPr>
            <w:tcW w:w="1143" w:type="dxa"/>
            <w:vAlign w:val="center"/>
          </w:tcPr>
          <w:p w:rsidR="00E9290C" w:rsidRDefault="00E9290C" w:rsidP="00B76962">
            <w:pPr>
              <w:widowControl/>
              <w:adjustRightInd w:val="0"/>
              <w:snapToGrid w:val="0"/>
              <w:jc w:val="center"/>
              <w:rPr>
                <w:kern w:val="0"/>
                <w:sz w:val="24"/>
                <w:szCs w:val="24"/>
              </w:rPr>
            </w:pPr>
            <w:r>
              <w:rPr>
                <w:kern w:val="0"/>
                <w:sz w:val="24"/>
                <w:szCs w:val="24"/>
              </w:rPr>
              <w:t>100</w:t>
            </w:r>
          </w:p>
        </w:tc>
      </w:tr>
      <w:tr w:rsidR="00E9290C" w:rsidTr="00B76962">
        <w:trPr>
          <w:trHeight w:val="341"/>
          <w:jc w:val="center"/>
        </w:trPr>
        <w:tc>
          <w:tcPr>
            <w:tcW w:w="10536" w:type="dxa"/>
            <w:gridSpan w:val="4"/>
            <w:noWrap/>
            <w:vAlign w:val="center"/>
          </w:tcPr>
          <w:p w:rsidR="00E9290C" w:rsidRPr="00D12148" w:rsidRDefault="00E9290C" w:rsidP="00B76962">
            <w:pPr>
              <w:widowControl/>
              <w:adjustRightInd w:val="0"/>
              <w:snapToGrid w:val="0"/>
              <w:jc w:val="left"/>
              <w:rPr>
                <w:b/>
                <w:kern w:val="0"/>
                <w:sz w:val="24"/>
                <w:szCs w:val="24"/>
              </w:rPr>
            </w:pPr>
            <w:r w:rsidRPr="00D12148">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E9290C" w:rsidRDefault="00E9290C" w:rsidP="00A35793">
      <w:pPr>
        <w:spacing w:line="360" w:lineRule="auto"/>
        <w:ind w:firstLineChars="200" w:firstLine="446"/>
        <w:outlineLvl w:val="0"/>
        <w:rPr>
          <w:rFonts w:hAnsiTheme="minorEastAsia"/>
          <w:sz w:val="24"/>
        </w:rPr>
      </w:pPr>
    </w:p>
    <w:p w:rsidR="00A06870" w:rsidRPr="001C1AFF" w:rsidRDefault="00A06870" w:rsidP="00A35793">
      <w:pPr>
        <w:spacing w:line="360" w:lineRule="auto"/>
        <w:ind w:firstLineChars="200" w:firstLine="446"/>
        <w:outlineLvl w:val="0"/>
        <w:rPr>
          <w:sz w:val="24"/>
        </w:rPr>
      </w:pPr>
      <w:r w:rsidRPr="001C1AFF">
        <w:rPr>
          <w:rFonts w:hAnsiTheme="minorEastAsia"/>
          <w:sz w:val="24"/>
        </w:rPr>
        <w:t>四、投标文件内容要求</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（一）</w:t>
      </w:r>
      <w:r w:rsidRPr="001C1AFF">
        <w:rPr>
          <w:rFonts w:hAnsiTheme="minorEastAsia"/>
          <w:sz w:val="24"/>
        </w:rPr>
        <w:t>投标人须按照《投标须知》</w:t>
      </w:r>
      <w:r w:rsidRPr="001C1AFF">
        <w:rPr>
          <w:sz w:val="24"/>
        </w:rPr>
        <w:t xml:space="preserve">“C </w:t>
      </w:r>
      <w:r w:rsidRPr="001C1AFF">
        <w:rPr>
          <w:rFonts w:hAnsiTheme="minorEastAsia"/>
          <w:sz w:val="24"/>
        </w:rPr>
        <w:t>投标文件的编制</w:t>
      </w:r>
      <w:r w:rsidRPr="001C1AFF">
        <w:rPr>
          <w:sz w:val="24"/>
        </w:rPr>
        <w:t>”</w:t>
      </w:r>
      <w:r w:rsidRPr="001C1AFF">
        <w:rPr>
          <w:rFonts w:hAnsiTheme="minorEastAsia"/>
          <w:sz w:val="24"/>
        </w:rPr>
        <w:t>中的相关要求编制投标文件</w:t>
      </w:r>
      <w:r w:rsidRPr="001C1AFF">
        <w:rPr>
          <w:rFonts w:hAnsiTheme="minorEastAsia" w:hint="eastAsia"/>
          <w:sz w:val="24"/>
        </w:rPr>
        <w:t>。</w:t>
      </w:r>
    </w:p>
    <w:p w:rsidR="00A06870" w:rsidRPr="001C1AFF" w:rsidRDefault="00A06870" w:rsidP="00A06870">
      <w:pPr>
        <w:spacing w:line="360" w:lineRule="auto"/>
        <w:ind w:firstLineChars="200" w:firstLine="446"/>
        <w:outlineLvl w:val="0"/>
        <w:rPr>
          <w:sz w:val="24"/>
        </w:rPr>
      </w:pPr>
      <w:r w:rsidRPr="001C1AFF">
        <w:rPr>
          <w:rFonts w:hAnsiTheme="minorEastAsia" w:hint="eastAsia"/>
          <w:sz w:val="24"/>
        </w:rPr>
        <w:t>（二）</w:t>
      </w:r>
      <w:r w:rsidRPr="001C1AFF">
        <w:rPr>
          <w:rFonts w:hAnsiTheme="minorEastAsia"/>
          <w:sz w:val="24"/>
        </w:rPr>
        <w:t>投标文件</w:t>
      </w:r>
      <w:r w:rsidRPr="001C1AFF">
        <w:rPr>
          <w:rFonts w:hAnsiTheme="minorEastAsia" w:hint="eastAsia"/>
          <w:sz w:val="24"/>
        </w:rPr>
        <w:t>格式参照第五部分</w:t>
      </w:r>
      <w:r w:rsidRPr="001C1AFF">
        <w:rPr>
          <w:rFonts w:hint="eastAsia"/>
          <w:sz w:val="24"/>
        </w:rPr>
        <w:t>“</w:t>
      </w:r>
      <w:r w:rsidRPr="001C1AFF">
        <w:rPr>
          <w:rFonts w:hAnsiTheme="minorEastAsia" w:hint="eastAsia"/>
          <w:sz w:val="24"/>
        </w:rPr>
        <w:t>投标文件格式</w:t>
      </w:r>
      <w:r w:rsidRPr="001C1AFF">
        <w:rPr>
          <w:rFonts w:hint="eastAsia"/>
          <w:sz w:val="24"/>
        </w:rPr>
        <w:t>”</w:t>
      </w:r>
      <w:r w:rsidRPr="001C1AFF">
        <w:rPr>
          <w:rFonts w:hAnsiTheme="minorEastAsia" w:hint="eastAsia"/>
          <w:sz w:val="24"/>
        </w:rPr>
        <w:t>。</w:t>
      </w:r>
    </w:p>
    <w:p w:rsidR="006A4BDB" w:rsidRPr="001C1AFF" w:rsidRDefault="006A4BDB" w:rsidP="00AE5C1F">
      <w:pPr>
        <w:spacing w:line="360" w:lineRule="auto"/>
        <w:ind w:firstLineChars="200" w:firstLine="446"/>
        <w:outlineLvl w:val="0"/>
        <w:rPr>
          <w:sz w:val="24"/>
        </w:rPr>
      </w:pPr>
    </w:p>
    <w:p w:rsidR="00AE5C1F" w:rsidRPr="001C1AFF" w:rsidRDefault="00AE5C1F" w:rsidP="00AE5C1F">
      <w:pPr>
        <w:spacing w:line="360" w:lineRule="auto"/>
        <w:jc w:val="center"/>
        <w:rPr>
          <w:b/>
          <w:sz w:val="24"/>
        </w:rPr>
      </w:pPr>
      <w:r w:rsidRPr="001C1AFF">
        <w:rPr>
          <w:sz w:val="24"/>
          <w:u w:val="single"/>
        </w:rPr>
        <w:br w:type="page"/>
      </w:r>
      <w:r w:rsidRPr="001C1AFF">
        <w:rPr>
          <w:rFonts w:hAnsiTheme="minorEastAsia"/>
          <w:b/>
          <w:sz w:val="24"/>
        </w:rPr>
        <w:lastRenderedPageBreak/>
        <w:t>项目需求书</w:t>
      </w:r>
    </w:p>
    <w:p w:rsidR="00520A8D" w:rsidRDefault="00520A8D" w:rsidP="00520A8D">
      <w:pPr>
        <w:spacing w:line="360" w:lineRule="auto"/>
        <w:ind w:firstLineChars="200" w:firstLine="448"/>
        <w:rPr>
          <w:b/>
          <w:sz w:val="24"/>
          <w:szCs w:val="24"/>
        </w:rPr>
      </w:pPr>
      <w:r>
        <w:rPr>
          <w:rFonts w:hint="eastAsia"/>
          <w:b/>
          <w:sz w:val="24"/>
          <w:szCs w:val="24"/>
        </w:rPr>
        <w:t>一、项目背景</w:t>
      </w:r>
    </w:p>
    <w:p w:rsidR="00520A8D" w:rsidRDefault="00520A8D" w:rsidP="00520A8D">
      <w:pPr>
        <w:spacing w:line="360" w:lineRule="auto"/>
        <w:ind w:firstLineChars="200" w:firstLine="446"/>
        <w:rPr>
          <w:sz w:val="24"/>
          <w:szCs w:val="24"/>
        </w:rPr>
      </w:pPr>
      <w:r>
        <w:rPr>
          <w:rFonts w:hint="eastAsia"/>
          <w:sz w:val="24"/>
          <w:szCs w:val="24"/>
        </w:rPr>
        <w:t>服务范围：幼儿园三级监控为</w:t>
      </w:r>
      <w:r>
        <w:rPr>
          <w:rFonts w:hint="eastAsia"/>
          <w:sz w:val="24"/>
          <w:szCs w:val="24"/>
        </w:rPr>
        <w:t>2019</w:t>
      </w:r>
      <w:r>
        <w:rPr>
          <w:rFonts w:hint="eastAsia"/>
          <w:sz w:val="24"/>
          <w:szCs w:val="24"/>
        </w:rPr>
        <w:t>年天津市民心工程，幼儿园监控</w:t>
      </w:r>
      <w:proofErr w:type="gramStart"/>
      <w:r>
        <w:rPr>
          <w:rFonts w:hint="eastAsia"/>
          <w:sz w:val="24"/>
          <w:szCs w:val="24"/>
        </w:rPr>
        <w:t>在线率</w:t>
      </w:r>
      <w:proofErr w:type="gramEnd"/>
      <w:r>
        <w:rPr>
          <w:rFonts w:hint="eastAsia"/>
          <w:sz w:val="24"/>
          <w:szCs w:val="24"/>
        </w:rPr>
        <w:t>为市教委对各区县“一老一小”考核重要指标，同时保障</w:t>
      </w:r>
      <w:proofErr w:type="gramStart"/>
      <w:r>
        <w:rPr>
          <w:rFonts w:hint="eastAsia"/>
          <w:sz w:val="24"/>
          <w:szCs w:val="24"/>
        </w:rPr>
        <w:t>在线率</w:t>
      </w:r>
      <w:proofErr w:type="gramEnd"/>
      <w:r>
        <w:rPr>
          <w:rFonts w:hint="eastAsia"/>
          <w:sz w:val="24"/>
          <w:szCs w:val="24"/>
        </w:rPr>
        <w:t>也是确保监控有效的重要手段。目前幼儿园运维数量共计</w:t>
      </w:r>
      <w:r>
        <w:rPr>
          <w:rFonts w:hint="eastAsia"/>
          <w:sz w:val="24"/>
          <w:szCs w:val="24"/>
        </w:rPr>
        <w:t>246</w:t>
      </w:r>
      <w:r>
        <w:rPr>
          <w:rFonts w:hint="eastAsia"/>
          <w:sz w:val="24"/>
          <w:szCs w:val="24"/>
        </w:rPr>
        <w:t>个，其中</w:t>
      </w:r>
      <w:r>
        <w:rPr>
          <w:rFonts w:hint="eastAsia"/>
          <w:sz w:val="24"/>
          <w:szCs w:val="24"/>
        </w:rPr>
        <w:t>2019</w:t>
      </w:r>
      <w:r>
        <w:rPr>
          <w:rFonts w:hint="eastAsia"/>
          <w:sz w:val="24"/>
          <w:szCs w:val="24"/>
        </w:rPr>
        <w:t>年一期建设的</w:t>
      </w:r>
      <w:r>
        <w:rPr>
          <w:rFonts w:hint="eastAsia"/>
          <w:sz w:val="24"/>
          <w:szCs w:val="24"/>
        </w:rPr>
        <w:t>123</w:t>
      </w:r>
      <w:r>
        <w:rPr>
          <w:rFonts w:hint="eastAsia"/>
          <w:sz w:val="24"/>
          <w:szCs w:val="24"/>
        </w:rPr>
        <w:t>所，后续</w:t>
      </w:r>
      <w:proofErr w:type="gramStart"/>
      <w:r>
        <w:rPr>
          <w:rFonts w:hint="eastAsia"/>
          <w:sz w:val="24"/>
          <w:szCs w:val="24"/>
        </w:rPr>
        <w:t>利旧建设</w:t>
      </w:r>
      <w:proofErr w:type="gramEnd"/>
      <w:r>
        <w:rPr>
          <w:rFonts w:hint="eastAsia"/>
          <w:sz w:val="24"/>
          <w:szCs w:val="24"/>
        </w:rPr>
        <w:t>的</w:t>
      </w:r>
      <w:r>
        <w:rPr>
          <w:rFonts w:hint="eastAsia"/>
          <w:sz w:val="24"/>
          <w:szCs w:val="24"/>
        </w:rPr>
        <w:t>123</w:t>
      </w:r>
      <w:r>
        <w:rPr>
          <w:rFonts w:hint="eastAsia"/>
          <w:sz w:val="24"/>
          <w:szCs w:val="24"/>
        </w:rPr>
        <w:t>所。</w:t>
      </w:r>
    </w:p>
    <w:p w:rsidR="00E9290C" w:rsidRPr="00EF3621" w:rsidRDefault="00E9290C" w:rsidP="00E9290C">
      <w:pPr>
        <w:spacing w:after="156"/>
        <w:ind w:firstLine="560"/>
        <w:rPr>
          <w:rFonts w:cs="宋体"/>
          <w:b/>
          <w:sz w:val="24"/>
          <w:szCs w:val="24"/>
        </w:rPr>
      </w:pPr>
      <w:r w:rsidRPr="00EF3621">
        <w:rPr>
          <w:rFonts w:cs="宋体" w:hint="eastAsia"/>
          <w:b/>
          <w:sz w:val="24"/>
          <w:szCs w:val="24"/>
        </w:rPr>
        <w:t>本项目所属行业：软件和信息技术服务业</w:t>
      </w:r>
    </w:p>
    <w:p w:rsidR="00520A8D" w:rsidRDefault="00520A8D" w:rsidP="00520A8D">
      <w:pPr>
        <w:spacing w:line="360" w:lineRule="auto"/>
        <w:ind w:firstLineChars="200" w:firstLine="448"/>
        <w:rPr>
          <w:b/>
          <w:sz w:val="24"/>
        </w:rPr>
      </w:pPr>
      <w:r>
        <w:rPr>
          <w:rFonts w:hint="eastAsia"/>
          <w:b/>
          <w:sz w:val="24"/>
          <w:szCs w:val="24"/>
        </w:rPr>
        <w:t>二、</w:t>
      </w:r>
      <w:r>
        <w:rPr>
          <w:rFonts w:hint="eastAsia"/>
          <w:b/>
          <w:sz w:val="24"/>
        </w:rPr>
        <w:t>技术要求</w:t>
      </w:r>
    </w:p>
    <w:tbl>
      <w:tblPr>
        <w:tblW w:w="8600"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2"/>
        <w:gridCol w:w="1121"/>
        <w:gridCol w:w="5549"/>
        <w:gridCol w:w="588"/>
        <w:gridCol w:w="750"/>
      </w:tblGrid>
      <w:tr w:rsidR="00520A8D" w:rsidTr="00520A8D">
        <w:trPr>
          <w:trHeight w:val="558"/>
          <w:tblHeader/>
        </w:trPr>
        <w:tc>
          <w:tcPr>
            <w:tcW w:w="592" w:type="dxa"/>
            <w:vAlign w:val="center"/>
          </w:tcPr>
          <w:p w:rsidR="00520A8D" w:rsidRDefault="00520A8D" w:rsidP="00520A8D">
            <w:pPr>
              <w:spacing w:line="360" w:lineRule="auto"/>
              <w:jc w:val="center"/>
              <w:rPr>
                <w:rFonts w:ascii="宋体" w:hAnsi="宋体" w:cs="宋体"/>
                <w:sz w:val="24"/>
                <w:szCs w:val="24"/>
              </w:rPr>
            </w:pPr>
            <w:r>
              <w:rPr>
                <w:rFonts w:ascii="宋体" w:hAnsi="宋体" w:cs="宋体" w:hint="eastAsia"/>
                <w:sz w:val="24"/>
                <w:szCs w:val="24"/>
              </w:rPr>
              <w:t>序号</w:t>
            </w:r>
          </w:p>
        </w:tc>
        <w:tc>
          <w:tcPr>
            <w:tcW w:w="1121" w:type="dxa"/>
            <w:vAlign w:val="center"/>
          </w:tcPr>
          <w:p w:rsidR="00520A8D" w:rsidRDefault="00520A8D" w:rsidP="00520A8D">
            <w:pPr>
              <w:spacing w:line="360" w:lineRule="auto"/>
              <w:rPr>
                <w:rFonts w:ascii="宋体" w:hAnsi="宋体" w:cs="宋体"/>
                <w:sz w:val="24"/>
                <w:szCs w:val="24"/>
              </w:rPr>
            </w:pPr>
            <w:r>
              <w:rPr>
                <w:rFonts w:ascii="宋体" w:hAnsi="宋体" w:cs="宋体" w:hint="eastAsia"/>
                <w:sz w:val="24"/>
                <w:szCs w:val="24"/>
              </w:rPr>
              <w:t>采购内容</w:t>
            </w:r>
          </w:p>
        </w:tc>
        <w:tc>
          <w:tcPr>
            <w:tcW w:w="5549" w:type="dxa"/>
            <w:vAlign w:val="center"/>
          </w:tcPr>
          <w:p w:rsidR="00520A8D" w:rsidRDefault="00520A8D" w:rsidP="00520A8D">
            <w:pPr>
              <w:spacing w:line="360" w:lineRule="auto"/>
              <w:ind w:firstLineChars="200" w:firstLine="446"/>
              <w:rPr>
                <w:rFonts w:ascii="宋体" w:hAnsi="宋体" w:cs="宋体"/>
                <w:sz w:val="24"/>
                <w:szCs w:val="24"/>
              </w:rPr>
            </w:pPr>
            <w:r>
              <w:rPr>
                <w:rFonts w:ascii="宋体" w:hAnsi="宋体" w:cs="宋体" w:hint="eastAsia"/>
                <w:sz w:val="24"/>
                <w:szCs w:val="24"/>
              </w:rPr>
              <w:t>技术参数</w:t>
            </w:r>
          </w:p>
        </w:tc>
        <w:tc>
          <w:tcPr>
            <w:tcW w:w="588" w:type="dxa"/>
          </w:tcPr>
          <w:p w:rsidR="00520A8D" w:rsidRDefault="00520A8D" w:rsidP="00520A8D">
            <w:pPr>
              <w:spacing w:line="360" w:lineRule="auto"/>
              <w:rPr>
                <w:rFonts w:ascii="宋体" w:hAnsi="宋体" w:cs="宋体"/>
                <w:sz w:val="24"/>
                <w:szCs w:val="24"/>
              </w:rPr>
            </w:pPr>
            <w:r>
              <w:rPr>
                <w:rFonts w:ascii="宋体" w:hAnsi="宋体" w:cs="宋体" w:hint="eastAsia"/>
                <w:sz w:val="24"/>
                <w:szCs w:val="24"/>
              </w:rPr>
              <w:t>单位</w:t>
            </w:r>
          </w:p>
        </w:tc>
        <w:tc>
          <w:tcPr>
            <w:tcW w:w="750" w:type="dxa"/>
            <w:vAlign w:val="center"/>
          </w:tcPr>
          <w:p w:rsidR="00520A8D" w:rsidRDefault="00520A8D" w:rsidP="00520A8D">
            <w:pPr>
              <w:spacing w:line="360" w:lineRule="auto"/>
              <w:rPr>
                <w:rFonts w:ascii="宋体" w:hAnsi="宋体" w:cs="宋体"/>
                <w:sz w:val="24"/>
                <w:szCs w:val="24"/>
              </w:rPr>
            </w:pPr>
            <w:r>
              <w:rPr>
                <w:rFonts w:ascii="宋体" w:hAnsi="宋体" w:cs="宋体" w:hint="eastAsia"/>
                <w:sz w:val="24"/>
                <w:szCs w:val="24"/>
              </w:rPr>
              <w:t>数量</w:t>
            </w:r>
          </w:p>
        </w:tc>
      </w:tr>
      <w:tr w:rsidR="00520A8D" w:rsidTr="00520A8D">
        <w:trPr>
          <w:trHeight w:val="90"/>
        </w:trPr>
        <w:tc>
          <w:tcPr>
            <w:tcW w:w="592" w:type="dxa"/>
            <w:vAlign w:val="center"/>
          </w:tcPr>
          <w:p w:rsidR="00520A8D" w:rsidRDefault="00520A8D" w:rsidP="00520A8D">
            <w:pPr>
              <w:spacing w:line="360" w:lineRule="auto"/>
              <w:jc w:val="center"/>
              <w:rPr>
                <w:rFonts w:ascii="宋体" w:hAnsi="宋体" w:cs="宋体"/>
                <w:sz w:val="24"/>
                <w:szCs w:val="24"/>
              </w:rPr>
            </w:pPr>
            <w:r>
              <w:rPr>
                <w:rFonts w:ascii="宋体" w:hAnsi="宋体" w:cs="宋体" w:hint="eastAsia"/>
                <w:sz w:val="24"/>
                <w:szCs w:val="24"/>
              </w:rPr>
              <w:t>1</w:t>
            </w:r>
          </w:p>
        </w:tc>
        <w:tc>
          <w:tcPr>
            <w:tcW w:w="1121" w:type="dxa"/>
            <w:vAlign w:val="center"/>
          </w:tcPr>
          <w:p w:rsidR="00520A8D" w:rsidRDefault="00520A8D" w:rsidP="00520A8D">
            <w:pPr>
              <w:spacing w:line="360" w:lineRule="auto"/>
              <w:rPr>
                <w:rFonts w:ascii="宋体" w:hAnsi="宋体" w:cs="宋体"/>
                <w:sz w:val="24"/>
                <w:szCs w:val="24"/>
              </w:rPr>
            </w:pPr>
            <w:r>
              <w:rPr>
                <w:rFonts w:ascii="宋体" w:hAnsi="宋体" w:cs="宋体" w:hint="eastAsia"/>
                <w:sz w:val="24"/>
                <w:szCs w:val="24"/>
              </w:rPr>
              <w:t>园所监控运维</w:t>
            </w:r>
          </w:p>
        </w:tc>
        <w:tc>
          <w:tcPr>
            <w:tcW w:w="5549" w:type="dxa"/>
          </w:tcPr>
          <w:p w:rsidR="00520A8D" w:rsidRDefault="00520A8D" w:rsidP="00520A8D">
            <w:pPr>
              <w:spacing w:line="360" w:lineRule="auto"/>
              <w:rPr>
                <w:rFonts w:ascii="宋体" w:hAnsi="宋体" w:cs="宋体"/>
                <w:sz w:val="24"/>
                <w:szCs w:val="24"/>
              </w:rPr>
            </w:pPr>
            <w:r>
              <w:rPr>
                <w:rFonts w:ascii="宋体" w:hAnsi="宋体" w:cs="宋体" w:hint="eastAsia"/>
                <w:sz w:val="24"/>
                <w:szCs w:val="24"/>
              </w:rPr>
              <w:t>一、基本需求</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1.每包应提供不少于20个摄像头及2台交换机临时备用，以满足日常故障端的应急更换要求。</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2.需指定一名项目经理，负责线上协调解决监控在线问题及</w:t>
            </w:r>
            <w:proofErr w:type="gramStart"/>
            <w:r>
              <w:rPr>
                <w:rFonts w:ascii="宋体" w:hAnsi="宋体" w:cs="宋体" w:hint="eastAsia"/>
                <w:sz w:val="24"/>
                <w:szCs w:val="24"/>
              </w:rPr>
              <w:t>园端现场</w:t>
            </w:r>
            <w:proofErr w:type="gramEnd"/>
            <w:r>
              <w:rPr>
                <w:rFonts w:ascii="宋体" w:hAnsi="宋体" w:cs="宋体" w:hint="eastAsia"/>
                <w:sz w:val="24"/>
                <w:szCs w:val="24"/>
              </w:rPr>
              <w:t>技术协调工作。</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3.</w:t>
            </w:r>
            <w:proofErr w:type="gramStart"/>
            <w:r>
              <w:rPr>
                <w:rFonts w:ascii="宋体" w:hAnsi="宋体" w:cs="宋体" w:hint="eastAsia"/>
                <w:sz w:val="24"/>
                <w:szCs w:val="24"/>
              </w:rPr>
              <w:t>运维商须</w:t>
            </w:r>
            <w:proofErr w:type="gramEnd"/>
            <w:r>
              <w:rPr>
                <w:rFonts w:ascii="宋体" w:hAnsi="宋体" w:cs="宋体" w:hint="eastAsia"/>
                <w:sz w:val="24"/>
                <w:szCs w:val="24"/>
              </w:rPr>
              <w:t>具备保持100%</w:t>
            </w:r>
            <w:proofErr w:type="gramStart"/>
            <w:r>
              <w:rPr>
                <w:rFonts w:ascii="宋体" w:hAnsi="宋体" w:cs="宋体" w:hint="eastAsia"/>
                <w:sz w:val="24"/>
                <w:szCs w:val="24"/>
              </w:rPr>
              <w:t>在线率</w:t>
            </w:r>
            <w:proofErr w:type="gramEnd"/>
            <w:r>
              <w:rPr>
                <w:rFonts w:ascii="宋体" w:hAnsi="宋体" w:cs="宋体" w:hint="eastAsia"/>
                <w:sz w:val="24"/>
                <w:szCs w:val="24"/>
              </w:rPr>
              <w:t>的运维服务能力。</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二、服务范围</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1.各幼儿园上联</w:t>
            </w:r>
            <w:proofErr w:type="gramStart"/>
            <w:r>
              <w:rPr>
                <w:rFonts w:ascii="宋体" w:hAnsi="宋体" w:cs="宋体" w:hint="eastAsia"/>
                <w:sz w:val="24"/>
                <w:szCs w:val="24"/>
              </w:rPr>
              <w:t>教体局端显示</w:t>
            </w:r>
            <w:proofErr w:type="gramEnd"/>
            <w:r>
              <w:rPr>
                <w:rFonts w:ascii="宋体" w:hAnsi="宋体" w:cs="宋体" w:hint="eastAsia"/>
                <w:sz w:val="24"/>
                <w:szCs w:val="24"/>
              </w:rPr>
              <w:t>范围内监控系统的维护，包括监控设备故障维修、监控系统故障维修、园内监控系统线路维修、设备损坏需临时替换（硬盘录像机、监控摄像头、网络交换机等），由园里采购新设备后提供更换和调试服务。</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2.幼儿园三级监控系统前端运</w:t>
            </w:r>
            <w:proofErr w:type="gramStart"/>
            <w:r>
              <w:rPr>
                <w:rFonts w:ascii="宋体" w:hAnsi="宋体" w:cs="宋体" w:hint="eastAsia"/>
                <w:sz w:val="24"/>
                <w:szCs w:val="24"/>
              </w:rPr>
              <w:t>维需要</w:t>
            </w:r>
            <w:proofErr w:type="gramEnd"/>
            <w:r>
              <w:rPr>
                <w:rFonts w:ascii="宋体" w:hAnsi="宋体" w:cs="宋体" w:hint="eastAsia"/>
                <w:sz w:val="24"/>
                <w:szCs w:val="24"/>
              </w:rPr>
              <w:t>充分考虑到系统平台的实际需求，通过对所辖各幼儿园基础设施和应用</w:t>
            </w:r>
            <w:r>
              <w:rPr>
                <w:rFonts w:ascii="宋体" w:hAnsi="宋体" w:cs="宋体" w:hint="eastAsia"/>
                <w:sz w:val="24"/>
                <w:szCs w:val="24"/>
              </w:rPr>
              <w:lastRenderedPageBreak/>
              <w:t>系统进行全面调研和分析，确定监控系统前端运</w:t>
            </w:r>
            <w:proofErr w:type="gramStart"/>
            <w:r>
              <w:rPr>
                <w:rFonts w:ascii="宋体" w:hAnsi="宋体" w:cs="宋体" w:hint="eastAsia"/>
                <w:sz w:val="24"/>
                <w:szCs w:val="24"/>
              </w:rPr>
              <w:t>维方案</w:t>
            </w:r>
            <w:proofErr w:type="gramEnd"/>
            <w:r>
              <w:rPr>
                <w:rFonts w:ascii="宋体" w:hAnsi="宋体" w:cs="宋体" w:hint="eastAsia"/>
                <w:sz w:val="24"/>
                <w:szCs w:val="24"/>
              </w:rPr>
              <w:t>的具体需求和目标，以满足三级监控系统在稳定性、安全性和高效性。</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3.运</w:t>
            </w:r>
            <w:proofErr w:type="gramStart"/>
            <w:r>
              <w:rPr>
                <w:rFonts w:ascii="宋体" w:hAnsi="宋体" w:cs="宋体" w:hint="eastAsia"/>
                <w:sz w:val="24"/>
                <w:szCs w:val="24"/>
              </w:rPr>
              <w:t>维需要</w:t>
            </w:r>
            <w:proofErr w:type="gramEnd"/>
            <w:r>
              <w:rPr>
                <w:rFonts w:ascii="宋体" w:hAnsi="宋体" w:cs="宋体" w:hint="eastAsia"/>
                <w:sz w:val="24"/>
                <w:szCs w:val="24"/>
              </w:rPr>
              <w:t>考虑到各种可能出现的问题，并提出相应的解决方案。例如，针对供电故障、网络故障、服务器</w:t>
            </w:r>
            <w:proofErr w:type="gramStart"/>
            <w:r>
              <w:rPr>
                <w:rFonts w:ascii="宋体" w:hAnsi="宋体" w:cs="宋体" w:hint="eastAsia"/>
                <w:sz w:val="24"/>
                <w:szCs w:val="24"/>
              </w:rPr>
              <w:t>宕</w:t>
            </w:r>
            <w:proofErr w:type="gramEnd"/>
            <w:r>
              <w:rPr>
                <w:rFonts w:ascii="宋体" w:hAnsi="宋体" w:cs="宋体" w:hint="eastAsia"/>
                <w:sz w:val="24"/>
                <w:szCs w:val="24"/>
              </w:rPr>
              <w:t>机、数据存储异常、设备损坏、潜在隐患等情况，需要有相应的预警机制和处理流程以及人员的快速响应能力，做好日常防潮、防尘、防腐、防雷、防干扰的工作，降低系统故障风险和业务中断的可能性，保障平台所辖前端所有幼儿园持续稳定运行。</w:t>
            </w:r>
          </w:p>
        </w:tc>
        <w:tc>
          <w:tcPr>
            <w:tcW w:w="588" w:type="dxa"/>
            <w:vAlign w:val="center"/>
          </w:tcPr>
          <w:p w:rsidR="00520A8D" w:rsidRDefault="00520A8D" w:rsidP="00520A8D">
            <w:pPr>
              <w:spacing w:line="360" w:lineRule="auto"/>
              <w:rPr>
                <w:rFonts w:ascii="宋体" w:hAnsi="宋体" w:cs="宋体"/>
                <w:sz w:val="24"/>
                <w:szCs w:val="24"/>
              </w:rPr>
            </w:pPr>
            <w:r>
              <w:rPr>
                <w:rFonts w:ascii="宋体" w:hAnsi="宋体" w:cs="宋体" w:hint="eastAsia"/>
                <w:sz w:val="24"/>
                <w:szCs w:val="24"/>
              </w:rPr>
              <w:lastRenderedPageBreak/>
              <w:t>所</w:t>
            </w:r>
          </w:p>
        </w:tc>
        <w:tc>
          <w:tcPr>
            <w:tcW w:w="750" w:type="dxa"/>
            <w:vAlign w:val="center"/>
          </w:tcPr>
          <w:p w:rsidR="00520A8D" w:rsidRDefault="00520A8D" w:rsidP="00520A8D">
            <w:pPr>
              <w:spacing w:line="360" w:lineRule="auto"/>
              <w:rPr>
                <w:rFonts w:ascii="宋体" w:hAnsi="宋体" w:cs="宋体"/>
                <w:sz w:val="24"/>
                <w:szCs w:val="24"/>
              </w:rPr>
            </w:pPr>
            <w:r>
              <w:rPr>
                <w:rFonts w:ascii="宋体" w:hAnsi="宋体" w:cs="宋体" w:hint="eastAsia"/>
                <w:sz w:val="24"/>
                <w:szCs w:val="24"/>
              </w:rPr>
              <w:t>246</w:t>
            </w:r>
          </w:p>
        </w:tc>
      </w:tr>
      <w:tr w:rsidR="00520A8D" w:rsidTr="00520A8D">
        <w:trPr>
          <w:trHeight w:val="352"/>
        </w:trPr>
        <w:tc>
          <w:tcPr>
            <w:tcW w:w="592" w:type="dxa"/>
            <w:vAlign w:val="center"/>
          </w:tcPr>
          <w:p w:rsidR="00520A8D" w:rsidRDefault="00520A8D" w:rsidP="00520A8D">
            <w:pPr>
              <w:spacing w:line="360" w:lineRule="auto"/>
              <w:jc w:val="center"/>
              <w:rPr>
                <w:rFonts w:ascii="宋体" w:hAnsi="宋体" w:cs="宋体"/>
                <w:sz w:val="24"/>
                <w:szCs w:val="24"/>
              </w:rPr>
            </w:pPr>
            <w:r>
              <w:rPr>
                <w:rFonts w:ascii="宋体" w:hAnsi="宋体" w:cs="宋体" w:hint="eastAsia"/>
                <w:sz w:val="24"/>
                <w:szCs w:val="24"/>
              </w:rPr>
              <w:lastRenderedPageBreak/>
              <w:t>2</w:t>
            </w:r>
          </w:p>
        </w:tc>
        <w:tc>
          <w:tcPr>
            <w:tcW w:w="1121" w:type="dxa"/>
            <w:vAlign w:val="center"/>
          </w:tcPr>
          <w:p w:rsidR="00520A8D" w:rsidRDefault="00520A8D" w:rsidP="00520A8D">
            <w:pPr>
              <w:spacing w:line="360" w:lineRule="auto"/>
              <w:rPr>
                <w:rFonts w:ascii="宋体" w:hAnsi="宋体" w:cs="宋体"/>
                <w:sz w:val="24"/>
                <w:szCs w:val="24"/>
              </w:rPr>
            </w:pPr>
            <w:r>
              <w:rPr>
                <w:rFonts w:ascii="宋体" w:hAnsi="宋体" w:cs="宋体" w:hint="eastAsia"/>
                <w:sz w:val="24"/>
                <w:szCs w:val="24"/>
              </w:rPr>
              <w:t>平台运维</w:t>
            </w:r>
          </w:p>
        </w:tc>
        <w:tc>
          <w:tcPr>
            <w:tcW w:w="5549" w:type="dxa"/>
          </w:tcPr>
          <w:p w:rsidR="00520A8D" w:rsidRDefault="00520A8D" w:rsidP="00520A8D">
            <w:pPr>
              <w:spacing w:line="360" w:lineRule="auto"/>
              <w:rPr>
                <w:rFonts w:ascii="宋体" w:hAnsi="宋体" w:cs="宋体"/>
                <w:sz w:val="24"/>
                <w:szCs w:val="24"/>
              </w:rPr>
            </w:pPr>
            <w:r>
              <w:rPr>
                <w:rFonts w:ascii="宋体" w:hAnsi="宋体" w:cs="宋体" w:hint="eastAsia"/>
                <w:sz w:val="24"/>
                <w:szCs w:val="24"/>
              </w:rPr>
              <w:t>1.远程技术支持服务</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公司提供产品技术咨询、故障申报受理、远程技术支持受理等服务内容。</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2.维护性软件版本支持服务</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在服务的有效期内，向客户提供其所购设备的主机软件的维护性版本（Minor Releases），如软件补丁（BUG Fixes），以及这些软件的配套文档资料。</w:t>
            </w:r>
          </w:p>
          <w:p w:rsidR="00520A8D" w:rsidRDefault="00520A8D" w:rsidP="00520A8D">
            <w:pPr>
              <w:spacing w:line="360" w:lineRule="auto"/>
              <w:rPr>
                <w:rFonts w:ascii="宋体" w:hAnsi="宋体" w:cs="宋体"/>
                <w:sz w:val="24"/>
                <w:szCs w:val="24"/>
              </w:rPr>
            </w:pPr>
            <w:r>
              <w:rPr>
                <w:rFonts w:ascii="宋体" w:hAnsi="宋体" w:cs="宋体" w:hint="eastAsia"/>
                <w:sz w:val="24"/>
                <w:szCs w:val="24"/>
              </w:rPr>
              <w:t>3. 现场支持服务</w:t>
            </w:r>
          </w:p>
          <w:p w:rsidR="00520A8D" w:rsidRDefault="00520A8D" w:rsidP="00520A8D">
            <w:pPr>
              <w:spacing w:line="360" w:lineRule="auto"/>
              <w:ind w:firstLineChars="200" w:firstLine="446"/>
              <w:rPr>
                <w:rFonts w:ascii="宋体" w:hAnsi="宋体" w:cs="宋体"/>
                <w:sz w:val="24"/>
                <w:szCs w:val="24"/>
              </w:rPr>
            </w:pPr>
            <w:r>
              <w:rPr>
                <w:rFonts w:ascii="宋体" w:hAnsi="宋体" w:cs="宋体" w:hint="eastAsia"/>
                <w:sz w:val="24"/>
                <w:szCs w:val="24"/>
              </w:rPr>
              <w:t>在服务的有效期内，根据项目需求，提供现场支持服务，以解决一些故障及问题。</w:t>
            </w:r>
          </w:p>
          <w:p w:rsidR="00520A8D" w:rsidRDefault="00520A8D" w:rsidP="00520A8D">
            <w:pPr>
              <w:spacing w:line="360" w:lineRule="auto"/>
              <w:ind w:firstLineChars="200" w:firstLine="446"/>
              <w:rPr>
                <w:rFonts w:ascii="宋体" w:hAnsi="宋体" w:cs="宋体"/>
                <w:sz w:val="24"/>
                <w:szCs w:val="24"/>
              </w:rPr>
            </w:pPr>
            <w:r>
              <w:rPr>
                <w:rFonts w:ascii="宋体" w:hAnsi="宋体" w:cs="宋体" w:hint="eastAsia"/>
                <w:sz w:val="24"/>
                <w:szCs w:val="24"/>
              </w:rPr>
              <w:t>拓展平台接入范围</w:t>
            </w:r>
          </w:p>
          <w:p w:rsidR="00520A8D" w:rsidRDefault="00520A8D" w:rsidP="00520A8D">
            <w:pPr>
              <w:spacing w:line="360" w:lineRule="auto"/>
              <w:ind w:firstLineChars="200" w:firstLine="446"/>
              <w:rPr>
                <w:rFonts w:ascii="宋体" w:hAnsi="宋体" w:cs="宋体"/>
                <w:sz w:val="24"/>
                <w:szCs w:val="24"/>
              </w:rPr>
            </w:pPr>
            <w:r>
              <w:rPr>
                <w:rFonts w:ascii="宋体" w:hAnsi="宋体" w:cs="宋体" w:hint="eastAsia"/>
                <w:sz w:val="24"/>
                <w:szCs w:val="24"/>
              </w:rPr>
              <w:t>根据使用需求，配合完成监控点位接入，IP地址规</w:t>
            </w:r>
            <w:r>
              <w:rPr>
                <w:rFonts w:ascii="宋体" w:hAnsi="宋体" w:cs="宋体" w:hint="eastAsia"/>
                <w:sz w:val="24"/>
                <w:szCs w:val="24"/>
              </w:rPr>
              <w:lastRenderedPageBreak/>
              <w:t>划等内容。</w:t>
            </w:r>
          </w:p>
          <w:p w:rsidR="00520A8D" w:rsidRDefault="00520A8D" w:rsidP="00520A8D">
            <w:pPr>
              <w:spacing w:line="360" w:lineRule="auto"/>
              <w:ind w:firstLineChars="200" w:firstLine="446"/>
              <w:rPr>
                <w:rFonts w:ascii="宋体" w:hAnsi="宋体" w:cs="宋体"/>
                <w:sz w:val="24"/>
                <w:szCs w:val="24"/>
              </w:rPr>
            </w:pPr>
            <w:proofErr w:type="gramStart"/>
            <w:r>
              <w:rPr>
                <w:rFonts w:ascii="宋体" w:hAnsi="宋体" w:cs="宋体" w:hint="eastAsia"/>
                <w:sz w:val="24"/>
                <w:szCs w:val="24"/>
              </w:rPr>
              <w:t>协助等保测评</w:t>
            </w:r>
            <w:proofErr w:type="gramEnd"/>
            <w:r>
              <w:rPr>
                <w:rFonts w:ascii="宋体" w:hAnsi="宋体" w:cs="宋体" w:hint="eastAsia"/>
                <w:sz w:val="24"/>
                <w:szCs w:val="24"/>
              </w:rPr>
              <w:t>工作</w:t>
            </w:r>
          </w:p>
          <w:p w:rsidR="00520A8D" w:rsidRDefault="00520A8D" w:rsidP="00520A8D">
            <w:pPr>
              <w:spacing w:line="360" w:lineRule="auto"/>
              <w:ind w:firstLineChars="200" w:firstLine="446"/>
              <w:rPr>
                <w:rFonts w:ascii="宋体" w:hAnsi="宋体" w:cs="宋体"/>
                <w:sz w:val="24"/>
                <w:szCs w:val="24"/>
              </w:rPr>
            </w:pPr>
            <w:r>
              <w:rPr>
                <w:rFonts w:ascii="宋体" w:hAnsi="宋体" w:cs="宋体" w:hint="eastAsia"/>
                <w:sz w:val="24"/>
                <w:szCs w:val="24"/>
              </w:rPr>
              <w:t>协助完成等级保护测评等工作。</w:t>
            </w:r>
          </w:p>
        </w:tc>
        <w:tc>
          <w:tcPr>
            <w:tcW w:w="588" w:type="dxa"/>
            <w:vAlign w:val="center"/>
          </w:tcPr>
          <w:p w:rsidR="00520A8D" w:rsidRDefault="00520A8D" w:rsidP="00520A8D">
            <w:pPr>
              <w:spacing w:line="360" w:lineRule="auto"/>
              <w:ind w:firstLineChars="200" w:firstLine="446"/>
              <w:rPr>
                <w:rFonts w:ascii="宋体" w:hAnsi="宋体" w:cs="宋体"/>
                <w:sz w:val="24"/>
                <w:szCs w:val="24"/>
              </w:rPr>
            </w:pPr>
            <w:r>
              <w:rPr>
                <w:rFonts w:ascii="宋体" w:hAnsi="宋体" w:cs="宋体" w:hint="eastAsia"/>
                <w:sz w:val="24"/>
                <w:szCs w:val="24"/>
              </w:rPr>
              <w:lastRenderedPageBreak/>
              <w:t>项</w:t>
            </w:r>
          </w:p>
        </w:tc>
        <w:tc>
          <w:tcPr>
            <w:tcW w:w="750" w:type="dxa"/>
            <w:vAlign w:val="center"/>
          </w:tcPr>
          <w:p w:rsidR="00520A8D" w:rsidRDefault="00520A8D" w:rsidP="00520A8D">
            <w:pPr>
              <w:spacing w:line="360" w:lineRule="auto"/>
              <w:ind w:firstLineChars="200" w:firstLine="446"/>
              <w:rPr>
                <w:rFonts w:ascii="宋体" w:hAnsi="宋体" w:cs="宋体"/>
                <w:sz w:val="24"/>
                <w:szCs w:val="24"/>
              </w:rPr>
            </w:pPr>
            <w:r>
              <w:rPr>
                <w:rFonts w:ascii="宋体" w:hAnsi="宋体" w:cs="宋体" w:hint="eastAsia"/>
                <w:sz w:val="24"/>
                <w:szCs w:val="24"/>
              </w:rPr>
              <w:t>1</w:t>
            </w:r>
          </w:p>
        </w:tc>
      </w:tr>
    </w:tbl>
    <w:p w:rsidR="00520A8D" w:rsidRPr="00520A8D" w:rsidRDefault="00520A8D" w:rsidP="00520A8D">
      <w:pPr>
        <w:spacing w:line="360" w:lineRule="auto"/>
        <w:ind w:firstLineChars="200" w:firstLine="448"/>
        <w:rPr>
          <w:rFonts w:ascii="宋体" w:hAnsi="宋体" w:cs="宋体"/>
          <w:b/>
          <w:sz w:val="24"/>
          <w:szCs w:val="24"/>
        </w:rPr>
      </w:pPr>
      <w:r w:rsidRPr="00520A8D">
        <w:rPr>
          <w:rFonts w:ascii="宋体" w:hAnsi="宋体" w:cs="宋体" w:hint="eastAsia"/>
          <w:b/>
          <w:sz w:val="24"/>
          <w:szCs w:val="24"/>
        </w:rPr>
        <w:lastRenderedPageBreak/>
        <w:t>第1包服务范围：</w:t>
      </w:r>
    </w:p>
    <w:p w:rsidR="00520A8D" w:rsidRDefault="00520A8D" w:rsidP="00520A8D">
      <w:pPr>
        <w:pStyle w:val="af0"/>
      </w:pPr>
      <w:r>
        <w:rPr>
          <w:rFonts w:ascii="宋体" w:hAnsi="宋体" w:cs="宋体" w:hint="eastAsia"/>
          <w:sz w:val="24"/>
          <w:szCs w:val="24"/>
        </w:rPr>
        <w:t>包含159所幼儿园三级监控。</w:t>
      </w:r>
    </w:p>
    <w:tbl>
      <w:tblPr>
        <w:tblW w:w="9428" w:type="dxa"/>
        <w:tblInd w:w="98" w:type="dxa"/>
        <w:tblLook w:val="04A0" w:firstRow="1" w:lastRow="0" w:firstColumn="1" w:lastColumn="0" w:noHBand="0" w:noVBand="1"/>
      </w:tblPr>
      <w:tblGrid>
        <w:gridCol w:w="990"/>
        <w:gridCol w:w="6867"/>
        <w:gridCol w:w="1571"/>
      </w:tblGrid>
      <w:tr w:rsidR="00520A8D" w:rsidTr="00520A8D">
        <w:trPr>
          <w:trHeight w:val="400"/>
        </w:trPr>
        <w:tc>
          <w:tcPr>
            <w:tcW w:w="990" w:type="dxa"/>
            <w:tcBorders>
              <w:top w:val="single" w:sz="4" w:space="0" w:color="000000"/>
              <w:left w:val="single" w:sz="4" w:space="0" w:color="000000"/>
              <w:bottom w:val="single" w:sz="4" w:space="0" w:color="000000"/>
              <w:right w:val="single" w:sz="4" w:space="0" w:color="000000"/>
            </w:tcBorders>
            <w:shd w:val="clear" w:color="auto" w:fill="F2F2F2"/>
            <w:noWrap/>
            <w:vAlign w:val="center"/>
          </w:tcPr>
          <w:p w:rsidR="00520A8D" w:rsidRDefault="00520A8D" w:rsidP="00520A8D">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序号</w:t>
            </w:r>
          </w:p>
        </w:tc>
        <w:tc>
          <w:tcPr>
            <w:tcW w:w="6867" w:type="dxa"/>
            <w:tcBorders>
              <w:top w:val="single" w:sz="4" w:space="0" w:color="000000"/>
              <w:left w:val="single" w:sz="4" w:space="0" w:color="000000"/>
              <w:bottom w:val="single" w:sz="4" w:space="0" w:color="000000"/>
              <w:right w:val="single" w:sz="4" w:space="0" w:color="000000"/>
            </w:tcBorders>
            <w:shd w:val="clear" w:color="auto" w:fill="F2F2F2"/>
            <w:noWrap/>
            <w:vAlign w:val="center"/>
          </w:tcPr>
          <w:p w:rsidR="00520A8D" w:rsidRDefault="00520A8D" w:rsidP="00520A8D">
            <w:pPr>
              <w:widowControl/>
              <w:jc w:val="center"/>
              <w:textAlignment w:val="center"/>
              <w:rPr>
                <w:rFonts w:ascii="Arial" w:hAnsi="Arial" w:cs="Arial"/>
                <w:b/>
                <w:bCs/>
                <w:color w:val="000000"/>
                <w:sz w:val="20"/>
              </w:rPr>
            </w:pPr>
            <w:r>
              <w:rPr>
                <w:rFonts w:ascii="Arial" w:hAnsi="Arial" w:cs="Arial"/>
                <w:b/>
                <w:bCs/>
                <w:color w:val="000000"/>
                <w:kern w:val="0"/>
                <w:sz w:val="20"/>
                <w:lang w:bidi="ar"/>
              </w:rPr>
              <w:t>组织名称</w:t>
            </w:r>
          </w:p>
        </w:tc>
        <w:tc>
          <w:tcPr>
            <w:tcW w:w="1571" w:type="dxa"/>
            <w:tcBorders>
              <w:top w:val="single" w:sz="4" w:space="0" w:color="000000"/>
              <w:left w:val="single" w:sz="4" w:space="0" w:color="000000"/>
              <w:bottom w:val="single" w:sz="4" w:space="0" w:color="000000"/>
              <w:right w:val="single" w:sz="4" w:space="0" w:color="000000"/>
            </w:tcBorders>
            <w:shd w:val="clear" w:color="auto" w:fill="F2F2F2"/>
            <w:noWrap/>
            <w:vAlign w:val="center"/>
          </w:tcPr>
          <w:p w:rsidR="00520A8D" w:rsidRDefault="00520A8D" w:rsidP="00520A8D">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监控点总数</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w:t>
            </w:r>
            <w:proofErr w:type="gramStart"/>
            <w:r>
              <w:rPr>
                <w:rFonts w:ascii="Calibri" w:hAnsi="Calibri" w:cs="Calibri"/>
                <w:color w:val="000000"/>
                <w:kern w:val="0"/>
                <w:sz w:val="22"/>
                <w:szCs w:val="22"/>
                <w:lang w:bidi="ar"/>
              </w:rPr>
              <w:t>新区天</w:t>
            </w:r>
            <w:proofErr w:type="gramEnd"/>
            <w:r>
              <w:rPr>
                <w:rFonts w:ascii="Calibri" w:hAnsi="Calibri" w:cs="Calibri"/>
                <w:color w:val="000000"/>
                <w:kern w:val="0"/>
                <w:sz w:val="22"/>
                <w:szCs w:val="22"/>
                <w:lang w:bidi="ar"/>
              </w:rPr>
              <w:t>和城东方剑桥幼儿园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34</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天津市滨海新区向阳新北幼儿园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天津市滨海新区欣昌金色童年幼儿园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天津市滨海新区阳光优童幼儿园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天津市滨海新区奥兹城堡幼儿园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75</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盛星可爱蜗</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天津市滨海新区康</w:t>
            </w:r>
            <w:proofErr w:type="gramStart"/>
            <w:r>
              <w:rPr>
                <w:rFonts w:ascii="Calibri" w:hAnsi="Calibri" w:cs="Calibri"/>
                <w:color w:val="000000"/>
                <w:kern w:val="0"/>
                <w:sz w:val="22"/>
                <w:szCs w:val="22"/>
                <w:lang w:bidi="ar"/>
              </w:rPr>
              <w:t>贝鸿庭</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天津市滨海新区幸福城博雅幼儿园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天津市滨海新区西西里幼儿园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未来优贝幼儿园</w:t>
            </w:r>
            <w:proofErr w:type="gramEnd"/>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天津市滨海新区童星华艺幼儿园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天津市滨海新区哈妮莱德幼儿园有限公司</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新区北塘睿</w:t>
            </w:r>
            <w:proofErr w:type="gramEnd"/>
            <w:r>
              <w:rPr>
                <w:rFonts w:ascii="Calibri" w:hAnsi="Calibri" w:cs="Calibri"/>
                <w:color w:val="000000"/>
                <w:kern w:val="0"/>
                <w:sz w:val="22"/>
                <w:szCs w:val="22"/>
                <w:lang w:bidi="ar"/>
              </w:rPr>
              <w:t>童幼儿园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天津市滨海新区童星华艺之星幼儿园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天津市滨海新区瑞恩幼儿园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天津滨海新区悠久志远幼儿园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13</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lastRenderedPageBreak/>
              <w:t>17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天津市滨海新区滨海小螺号幼儿园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天津市滨海新区诺德幼儿园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天津市滨海新区诺贝儿红光幼儿园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20</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天津市滨海新区旭辉启蒙幼儿园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天津市滨海新区吉吉星快乐慧心幼儿园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天津市滨海新区北京大风车西部新城幼儿园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天津市滨海新区西部新城育树家幼儿园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新区明</w:t>
            </w:r>
            <w:proofErr w:type="gramEnd"/>
            <w:r>
              <w:rPr>
                <w:rFonts w:ascii="Calibri" w:hAnsi="Calibri" w:cs="Calibri"/>
                <w:color w:val="000000"/>
                <w:kern w:val="0"/>
                <w:sz w:val="22"/>
                <w:szCs w:val="22"/>
                <w:lang w:bidi="ar"/>
              </w:rPr>
              <w:t>诚幼儿园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29</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天津市滨海新区中心商务区东沽幼儿园（</w:t>
            </w:r>
            <w:proofErr w:type="gramStart"/>
            <w:r>
              <w:rPr>
                <w:rFonts w:ascii="Calibri" w:hAnsi="Calibri" w:cs="Calibri"/>
                <w:color w:val="000000"/>
                <w:kern w:val="0"/>
                <w:sz w:val="22"/>
                <w:szCs w:val="22"/>
                <w:lang w:bidi="ar"/>
              </w:rPr>
              <w:t>意贝格紫枫苑</w:t>
            </w:r>
            <w:proofErr w:type="gramEnd"/>
            <w:r>
              <w:rPr>
                <w:rFonts w:ascii="Calibri" w:hAnsi="Calibri" w:cs="Calibri"/>
                <w:color w:val="000000"/>
                <w:kern w:val="0"/>
                <w:sz w:val="22"/>
                <w:szCs w:val="22"/>
                <w:lang w:bidi="ar"/>
              </w:rPr>
              <w:t>园区）</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天津市滨海新区百福幼儿园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14</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新区世纪</w:t>
            </w:r>
            <w:proofErr w:type="gramEnd"/>
            <w:r>
              <w:rPr>
                <w:rFonts w:ascii="Calibri" w:hAnsi="Calibri" w:cs="Calibri"/>
                <w:color w:val="000000"/>
                <w:kern w:val="0"/>
                <w:sz w:val="22"/>
                <w:szCs w:val="22"/>
                <w:lang w:bidi="ar"/>
              </w:rPr>
              <w:t>摇篮幼儿园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19</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天津市滨海新区金迪贝嘉幼儿园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14</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天津市滨海新区新童星幼儿园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30</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天津市滨海新区梁子村童星幼儿园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金贝朗幼儿园</w:t>
            </w:r>
            <w:proofErr w:type="gramEnd"/>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天津市滨海新区远洋城</w:t>
            </w:r>
            <w:proofErr w:type="gramStart"/>
            <w:r>
              <w:rPr>
                <w:rFonts w:ascii="Calibri" w:hAnsi="Calibri" w:cs="Calibri"/>
                <w:color w:val="000000"/>
                <w:kern w:val="0"/>
                <w:sz w:val="22"/>
                <w:szCs w:val="22"/>
                <w:lang w:bidi="ar"/>
              </w:rPr>
              <w:t>一幼分</w:t>
            </w:r>
            <w:proofErr w:type="gramEnd"/>
            <w:r>
              <w:rPr>
                <w:rFonts w:ascii="Calibri" w:hAnsi="Calibri" w:cs="Calibri"/>
                <w:color w:val="000000"/>
                <w:kern w:val="0"/>
                <w:sz w:val="22"/>
                <w:szCs w:val="22"/>
                <w:lang w:bidi="ar"/>
              </w:rPr>
              <w:t>园童心小耶鲁园区</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煜</w:t>
            </w:r>
            <w:proofErr w:type="gramEnd"/>
            <w:r>
              <w:rPr>
                <w:rFonts w:ascii="Calibri" w:hAnsi="Calibri" w:cs="Calibri"/>
                <w:color w:val="000000"/>
                <w:kern w:val="0"/>
                <w:sz w:val="22"/>
                <w:szCs w:val="22"/>
                <w:lang w:bidi="ar"/>
              </w:rPr>
              <w:t>仁幼儿园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新区柏思幼儿园</w:t>
            </w:r>
            <w:proofErr w:type="gramEnd"/>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新区华</w:t>
            </w:r>
            <w:proofErr w:type="gramEnd"/>
            <w:r>
              <w:rPr>
                <w:rFonts w:ascii="Calibri" w:hAnsi="Calibri" w:cs="Calibri"/>
                <w:color w:val="000000"/>
                <w:kern w:val="0"/>
                <w:sz w:val="22"/>
                <w:szCs w:val="22"/>
                <w:lang w:bidi="ar"/>
              </w:rPr>
              <w:t>景阳光幼儿园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新区华云园</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天津市滨海新区莲心幼儿园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天津市滨海新区塘沽保育院分园远洋心里园区</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鑫</w:t>
            </w:r>
            <w:proofErr w:type="gramEnd"/>
            <w:r>
              <w:rPr>
                <w:rFonts w:ascii="Calibri" w:hAnsi="Calibri" w:cs="Calibri"/>
                <w:color w:val="000000"/>
                <w:kern w:val="0"/>
                <w:sz w:val="22"/>
                <w:szCs w:val="22"/>
                <w:lang w:bidi="ar"/>
              </w:rPr>
              <w:t>宇幼儿园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40</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天津市滨海新区快乐之家幼儿园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lastRenderedPageBreak/>
              <w:t>41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天津市滨海新区欧风幼儿园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13</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新区优宜加</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14</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天津市滨海新区阳光壹加壹幼儿园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天津市滨海新区希子华德福幼儿园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25</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新区利</w:t>
            </w:r>
            <w:proofErr w:type="gramEnd"/>
            <w:r>
              <w:rPr>
                <w:rFonts w:ascii="Calibri" w:hAnsi="Calibri" w:cs="Calibri"/>
                <w:color w:val="000000"/>
                <w:kern w:val="0"/>
                <w:sz w:val="22"/>
                <w:szCs w:val="22"/>
                <w:lang w:bidi="ar"/>
              </w:rPr>
              <w:t>华幼儿园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新区艾佳幼儿园</w:t>
            </w:r>
            <w:proofErr w:type="gramEnd"/>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天津市滨海新区童心童画幼儿园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天津市滨海新区铭</w:t>
            </w:r>
            <w:proofErr w:type="gramStart"/>
            <w:r>
              <w:rPr>
                <w:rFonts w:ascii="Calibri" w:hAnsi="Calibri" w:cs="Calibri"/>
                <w:color w:val="000000"/>
                <w:kern w:val="0"/>
                <w:sz w:val="22"/>
                <w:szCs w:val="22"/>
                <w:lang w:bidi="ar"/>
              </w:rPr>
              <w:t>彧</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w:t>
            </w:r>
            <w:proofErr w:type="gramStart"/>
            <w:r>
              <w:rPr>
                <w:rFonts w:ascii="Calibri" w:hAnsi="Calibri" w:cs="Calibri"/>
                <w:color w:val="000000"/>
                <w:kern w:val="0"/>
                <w:sz w:val="22"/>
                <w:szCs w:val="22"/>
                <w:lang w:bidi="ar"/>
              </w:rPr>
              <w:t>一幼分</w:t>
            </w:r>
            <w:proofErr w:type="gramEnd"/>
            <w:r>
              <w:rPr>
                <w:rFonts w:ascii="Calibri" w:hAnsi="Calibri" w:cs="Calibri"/>
                <w:color w:val="000000"/>
                <w:kern w:val="0"/>
                <w:sz w:val="22"/>
                <w:szCs w:val="22"/>
                <w:lang w:bidi="ar"/>
              </w:rPr>
              <w:t>园（</w:t>
            </w:r>
            <w:proofErr w:type="gramStart"/>
            <w:r>
              <w:rPr>
                <w:rFonts w:ascii="Calibri" w:hAnsi="Calibri" w:cs="Calibri"/>
                <w:color w:val="000000"/>
                <w:kern w:val="0"/>
                <w:sz w:val="22"/>
                <w:szCs w:val="22"/>
                <w:lang w:bidi="ar"/>
              </w:rPr>
              <w:t>秀强京达明居</w:t>
            </w:r>
            <w:proofErr w:type="gramEnd"/>
            <w:r>
              <w:rPr>
                <w:rFonts w:ascii="Calibri" w:hAnsi="Calibri" w:cs="Calibri"/>
                <w:color w:val="000000"/>
                <w:kern w:val="0"/>
                <w:sz w:val="22"/>
                <w:szCs w:val="22"/>
                <w:lang w:bidi="ar"/>
              </w:rPr>
              <w:t>园区）</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50</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天津滨海新区京师实验幼儿园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天津市滨海新区常青树幼儿园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天津市滨海新区辅仁新起点幼儿园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远洋城伟才</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131</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天津市滨海新区欣嘉园</w:t>
            </w:r>
            <w:proofErr w:type="gramStart"/>
            <w:r>
              <w:rPr>
                <w:rFonts w:ascii="Calibri" w:hAnsi="Calibri" w:cs="Calibri"/>
                <w:color w:val="000000"/>
                <w:kern w:val="0"/>
                <w:sz w:val="22"/>
                <w:szCs w:val="22"/>
                <w:lang w:bidi="ar"/>
              </w:rPr>
              <w:t>一</w:t>
            </w:r>
            <w:proofErr w:type="gramEnd"/>
            <w:r>
              <w:rPr>
                <w:rFonts w:ascii="Calibri" w:hAnsi="Calibri" w:cs="Calibri"/>
                <w:color w:val="000000"/>
                <w:kern w:val="0"/>
                <w:sz w:val="22"/>
                <w:szCs w:val="22"/>
                <w:lang w:bidi="ar"/>
              </w:rPr>
              <w:t>幼</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天津市滨海新区欣嘉园二幼</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滨海新区东沽幼儿园分园（</w:t>
            </w:r>
            <w:proofErr w:type="gramStart"/>
            <w:r>
              <w:rPr>
                <w:rFonts w:ascii="Calibri" w:hAnsi="Calibri" w:cs="Calibri"/>
                <w:color w:val="000000"/>
                <w:kern w:val="0"/>
                <w:sz w:val="22"/>
                <w:szCs w:val="22"/>
                <w:lang w:bidi="ar"/>
              </w:rPr>
              <w:t>格治园区</w:t>
            </w:r>
            <w:proofErr w:type="gramEnd"/>
            <w:r>
              <w:rPr>
                <w:rFonts w:ascii="Calibri" w:hAnsi="Calibri" w:cs="Calibri"/>
                <w:color w:val="000000"/>
                <w:kern w:val="0"/>
                <w:sz w:val="22"/>
                <w:szCs w:val="22"/>
                <w:lang w:bidi="ar"/>
              </w:rPr>
              <w:t>）</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滨海新区天</w:t>
            </w:r>
            <w:proofErr w:type="gramStart"/>
            <w:r>
              <w:rPr>
                <w:rFonts w:ascii="Calibri" w:hAnsi="Calibri" w:cs="Calibri"/>
                <w:color w:val="000000"/>
                <w:kern w:val="0"/>
                <w:sz w:val="22"/>
                <w:szCs w:val="22"/>
                <w:lang w:bidi="ar"/>
              </w:rPr>
              <w:t>澜</w:t>
            </w:r>
            <w:proofErr w:type="gramEnd"/>
            <w:r>
              <w:rPr>
                <w:rFonts w:ascii="Calibri" w:hAnsi="Calibri" w:cs="Calibri"/>
                <w:color w:val="000000"/>
                <w:kern w:val="0"/>
                <w:sz w:val="22"/>
                <w:szCs w:val="22"/>
                <w:lang w:bidi="ar"/>
              </w:rPr>
              <w:t>居幼儿园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33</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w:t>
            </w:r>
            <w:proofErr w:type="gramStart"/>
            <w:r>
              <w:rPr>
                <w:rFonts w:ascii="Calibri" w:hAnsi="Calibri" w:cs="Calibri"/>
                <w:color w:val="000000"/>
                <w:kern w:val="0"/>
                <w:sz w:val="22"/>
                <w:szCs w:val="22"/>
                <w:lang w:bidi="ar"/>
              </w:rPr>
              <w:t>新区北塘龙</w:t>
            </w:r>
            <w:proofErr w:type="gramEnd"/>
            <w:r>
              <w:rPr>
                <w:rFonts w:ascii="Calibri" w:hAnsi="Calibri" w:cs="Calibri"/>
                <w:color w:val="000000"/>
                <w:kern w:val="0"/>
                <w:sz w:val="22"/>
                <w:szCs w:val="22"/>
                <w:lang w:bidi="ar"/>
              </w:rPr>
              <w:t>湖幼儿园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滨海新区蓝海幼儿园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51</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60</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滨海新区务实第五幼儿园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24</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滨海新区硕果幼儿园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天津市滨海新区春天幼儿园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天津市滨海新区贝思</w:t>
            </w:r>
            <w:proofErr w:type="gramStart"/>
            <w:r>
              <w:rPr>
                <w:rFonts w:ascii="Calibri" w:hAnsi="Calibri" w:cs="Calibri"/>
                <w:color w:val="000000"/>
                <w:kern w:val="0"/>
                <w:sz w:val="22"/>
                <w:szCs w:val="22"/>
                <w:lang w:bidi="ar"/>
              </w:rPr>
              <w:t>特</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天津市滨海新区金栖凤幼儿园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lastRenderedPageBreak/>
              <w:t>65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新区神苗幼儿园</w:t>
            </w:r>
            <w:proofErr w:type="gramEnd"/>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天津市滨海新区旭阳第一幼儿园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天津市滨海新区博</w:t>
            </w:r>
            <w:proofErr w:type="gramStart"/>
            <w:r>
              <w:rPr>
                <w:rFonts w:ascii="Calibri" w:hAnsi="Calibri" w:cs="Calibri"/>
                <w:color w:val="000000"/>
                <w:kern w:val="0"/>
                <w:sz w:val="22"/>
                <w:szCs w:val="22"/>
                <w:lang w:bidi="ar"/>
              </w:rPr>
              <w:t>堃</w:t>
            </w:r>
            <w:proofErr w:type="gramEnd"/>
            <w:r>
              <w:rPr>
                <w:rFonts w:ascii="Calibri" w:hAnsi="Calibri" w:cs="Calibri"/>
                <w:color w:val="000000"/>
                <w:kern w:val="0"/>
                <w:sz w:val="22"/>
                <w:szCs w:val="22"/>
                <w:lang w:bidi="ar"/>
              </w:rPr>
              <w:t>乐稚幼儿园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天津市滨海新区金色童年幼儿园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15</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新区军</w:t>
            </w:r>
            <w:proofErr w:type="gramEnd"/>
            <w:r>
              <w:rPr>
                <w:rFonts w:ascii="Calibri" w:hAnsi="Calibri" w:cs="Calibri"/>
                <w:color w:val="000000"/>
                <w:kern w:val="0"/>
                <w:sz w:val="22"/>
                <w:szCs w:val="22"/>
                <w:lang w:bidi="ar"/>
              </w:rPr>
              <w:t>辉幼儿园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11</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70</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天津市滨海新区墨茶幼儿园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15</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新区可贝儿</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天津市滨海新区蔚蓝城幼儿园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天津市滨海新区布尔熊幼儿园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大港金维幼儿园</w:t>
            </w:r>
            <w:proofErr w:type="gramEnd"/>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天津市滨海新区新起点幼儿园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天津市滨海新区智多星幼儿园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天津市滨海新区青苗幼儿园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13</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天津市滨海新区育辉幼儿园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新区斯阔谷圣</w:t>
            </w:r>
            <w:proofErr w:type="gramEnd"/>
            <w:r>
              <w:rPr>
                <w:rFonts w:ascii="Calibri" w:hAnsi="Calibri" w:cs="Calibri"/>
                <w:color w:val="000000"/>
                <w:kern w:val="0"/>
                <w:sz w:val="22"/>
                <w:szCs w:val="22"/>
                <w:lang w:bidi="ar"/>
              </w:rPr>
              <w:t>陶幼儿园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44</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80</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悦宝美创</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24</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天津市滨海新区天天乐幼儿园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天津市滨海新区蓝月亮幼儿园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新区龙星</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11</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天津市滨海新区金钥匙幼儿园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新区天联</w:t>
            </w:r>
            <w:proofErr w:type="gramEnd"/>
            <w:r>
              <w:rPr>
                <w:rFonts w:ascii="Calibri" w:hAnsi="Calibri" w:cs="Calibri"/>
                <w:color w:val="000000"/>
                <w:kern w:val="0"/>
                <w:sz w:val="22"/>
                <w:szCs w:val="22"/>
                <w:lang w:bidi="ar"/>
              </w:rPr>
              <w:t>第一幼儿园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浩</w:t>
            </w:r>
            <w:proofErr w:type="gramEnd"/>
            <w:r>
              <w:rPr>
                <w:rFonts w:ascii="Calibri" w:hAnsi="Calibri" w:cs="Calibri"/>
                <w:color w:val="000000"/>
                <w:kern w:val="0"/>
                <w:sz w:val="22"/>
                <w:szCs w:val="22"/>
                <w:lang w:bidi="ar"/>
              </w:rPr>
              <w:t>宇幼儿园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天津市滨海新区大港第七幼儿园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天津市滨海新区大港育秀幼儿园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lastRenderedPageBreak/>
              <w:t>89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滨海新区</w:t>
            </w:r>
            <w:proofErr w:type="gramStart"/>
            <w:r>
              <w:rPr>
                <w:rFonts w:ascii="Calibri" w:hAnsi="Calibri" w:cs="Calibri"/>
                <w:color w:val="000000"/>
                <w:kern w:val="0"/>
                <w:sz w:val="22"/>
                <w:szCs w:val="22"/>
                <w:lang w:bidi="ar"/>
              </w:rPr>
              <w:t>大港六幼</w:t>
            </w:r>
            <w:proofErr w:type="gramEnd"/>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55</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90</w:t>
            </w:r>
          </w:p>
        </w:tc>
        <w:tc>
          <w:tcPr>
            <w:tcW w:w="6867" w:type="dxa"/>
            <w:tcBorders>
              <w:top w:val="nil"/>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哈吉哇幼儿园</w:t>
            </w:r>
            <w:proofErr w:type="gramEnd"/>
          </w:p>
        </w:tc>
        <w:tc>
          <w:tcPr>
            <w:tcW w:w="1571" w:type="dxa"/>
            <w:tcBorders>
              <w:top w:val="nil"/>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91</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天津市滨海新区汉沽博雅幼儿园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21</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92</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天津市滨海新区韵之星幼儿园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39</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93</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新区清艺</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94</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天津市滨海新区童乐幼儿园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95</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凯</w:t>
            </w:r>
            <w:proofErr w:type="gramEnd"/>
            <w:r>
              <w:rPr>
                <w:rFonts w:ascii="Calibri" w:hAnsi="Calibri" w:cs="Calibri"/>
                <w:color w:val="000000"/>
                <w:kern w:val="0"/>
                <w:sz w:val="22"/>
                <w:szCs w:val="22"/>
                <w:lang w:bidi="ar"/>
              </w:rPr>
              <w:t>蒂幼儿园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17</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96</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天津市滨海新区滨海爱心幼儿园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22</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97</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w:t>
            </w:r>
            <w:proofErr w:type="gramStart"/>
            <w:r>
              <w:rPr>
                <w:rFonts w:ascii="Calibri" w:hAnsi="Calibri" w:cs="Calibri"/>
                <w:color w:val="000000"/>
                <w:kern w:val="0"/>
                <w:sz w:val="22"/>
                <w:szCs w:val="22"/>
                <w:lang w:bidi="ar"/>
              </w:rPr>
              <w:t>滨慧凡</w:t>
            </w:r>
            <w:proofErr w:type="gramEnd"/>
            <w:r>
              <w:rPr>
                <w:rFonts w:ascii="Calibri" w:hAnsi="Calibri" w:cs="Calibri"/>
                <w:color w:val="000000"/>
                <w:kern w:val="0"/>
                <w:sz w:val="22"/>
                <w:szCs w:val="22"/>
                <w:lang w:bidi="ar"/>
              </w:rPr>
              <w:t>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16</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98</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天津市滨海新区海贝尼斯幼儿园</w:t>
            </w:r>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23</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99</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新区泊清幼儿园</w:t>
            </w:r>
            <w:proofErr w:type="gramEnd"/>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w:t>
            </w:r>
          </w:p>
        </w:tc>
      </w:tr>
      <w:tr w:rsidR="00520A8D" w:rsidTr="00520A8D">
        <w:trPr>
          <w:trHeight w:val="400"/>
        </w:trPr>
        <w:tc>
          <w:tcPr>
            <w:tcW w:w="0" w:type="auto"/>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100</w:t>
            </w:r>
          </w:p>
        </w:tc>
        <w:tc>
          <w:tcPr>
            <w:tcW w:w="6867"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新区博育幼儿园</w:t>
            </w:r>
            <w:proofErr w:type="gramEnd"/>
          </w:p>
        </w:tc>
        <w:tc>
          <w:tcPr>
            <w:tcW w:w="157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990" w:type="dxa"/>
            <w:tcBorders>
              <w:top w:val="single" w:sz="4" w:space="0" w:color="000000"/>
              <w:left w:val="single" w:sz="4" w:space="0" w:color="000000"/>
              <w:bottom w:val="single" w:sz="4" w:space="0" w:color="auto"/>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101</w:t>
            </w:r>
          </w:p>
        </w:tc>
        <w:tc>
          <w:tcPr>
            <w:tcW w:w="6867" w:type="dxa"/>
            <w:tcBorders>
              <w:top w:val="single" w:sz="4" w:space="0" w:color="000000"/>
              <w:left w:val="single" w:sz="4" w:space="0" w:color="000000"/>
              <w:bottom w:val="single" w:sz="4" w:space="0" w:color="auto"/>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天津市滨海新区汉沽第一幼儿园</w:t>
            </w:r>
          </w:p>
        </w:tc>
        <w:tc>
          <w:tcPr>
            <w:tcW w:w="1571" w:type="dxa"/>
            <w:tcBorders>
              <w:top w:val="single" w:sz="4" w:space="0" w:color="000000"/>
              <w:left w:val="single" w:sz="4" w:space="0" w:color="000000"/>
              <w:bottom w:val="single" w:sz="4" w:space="0" w:color="auto"/>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36</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天津市滨海新区汉沽第二幼儿园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82</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天津市滨海新区汉沽第三幼儿园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15</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天津市滨海新区汉沽第四幼儿园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41</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天津市滨海新区汉沽求实幼儿园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天津市滨海新区汉沽实验幼儿园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93</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天津市滨海新区大田中心幼儿园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天津市滨海新区育苗幼儿园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天津滨海新区彩虹幼儿园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24</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天津滨海新区空港经济区东方剑桥幼儿园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52</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天津自贸区空港二十一世纪实验幼儿园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118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天津自贸试验区瑞德幼儿园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32</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lastRenderedPageBreak/>
              <w:t>113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天津滨海高新技术产业开发区航天神箭幼儿园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34</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天津自贸试验区育树家湖滨幼儿园有限责任公司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36</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泰达第一幼儿园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84</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天津经济技术开发区泰达第二幼儿园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天津市滨海新区泰达第三幼儿园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76</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天津经济技术开发区泰达保育院</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71</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泰达青少年宫附属幼儿园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61</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天津开发区布朗幼儿园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天津经济技术开发区启明幼儿园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天津经济技术开发区东方剑桥幼儿园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天津经济技术开发区枫叶幼儿园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33</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天津经济技术开发区三之三幼儿园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天津生态</w:t>
            </w:r>
            <w:proofErr w:type="gramStart"/>
            <w:r>
              <w:rPr>
                <w:rFonts w:ascii="Calibri" w:hAnsi="Calibri" w:cs="Calibri"/>
                <w:color w:val="000000"/>
                <w:kern w:val="0"/>
                <w:sz w:val="22"/>
                <w:szCs w:val="22"/>
                <w:lang w:bidi="ar"/>
              </w:rPr>
              <w:t>城艾毅</w:t>
            </w:r>
            <w:proofErr w:type="gramEnd"/>
            <w:r>
              <w:rPr>
                <w:rFonts w:ascii="Calibri" w:hAnsi="Calibri" w:cs="Calibri"/>
                <w:color w:val="000000"/>
                <w:kern w:val="0"/>
                <w:sz w:val="22"/>
                <w:szCs w:val="22"/>
                <w:lang w:bidi="ar"/>
              </w:rPr>
              <w:t>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新区艾毅国际</w:t>
            </w:r>
            <w:proofErr w:type="gramEnd"/>
            <w:r>
              <w:rPr>
                <w:rFonts w:ascii="Calibri" w:hAnsi="Calibri" w:cs="Calibri"/>
                <w:color w:val="000000"/>
                <w:kern w:val="0"/>
                <w:sz w:val="22"/>
                <w:szCs w:val="22"/>
                <w:lang w:bidi="ar"/>
              </w:rPr>
              <w:t>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天津生态城小金星幼儿园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36</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w:t>
            </w:r>
            <w:proofErr w:type="gramStart"/>
            <w:r>
              <w:rPr>
                <w:rFonts w:ascii="Calibri" w:hAnsi="Calibri" w:cs="Calibri"/>
                <w:color w:val="000000"/>
                <w:kern w:val="0"/>
                <w:sz w:val="22"/>
                <w:szCs w:val="22"/>
                <w:lang w:bidi="ar"/>
              </w:rPr>
              <w:t>生态城海丽</w:t>
            </w:r>
            <w:proofErr w:type="gramEnd"/>
            <w:r>
              <w:rPr>
                <w:rFonts w:ascii="Calibri" w:hAnsi="Calibri" w:cs="Calibri"/>
                <w:color w:val="000000"/>
                <w:kern w:val="0"/>
                <w:sz w:val="22"/>
                <w:szCs w:val="22"/>
                <w:lang w:bidi="ar"/>
              </w:rPr>
              <w:t>达美意幼儿园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36</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天津市滨海新区中新生态城海丽达美信幼儿园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42</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天津生态城东方剑桥幼儿园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36</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天津生态城华夏之星幼儿园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天津市滨海新区中新生态城精英传奇幼儿园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w:t>
            </w:r>
            <w:proofErr w:type="gramStart"/>
            <w:r>
              <w:rPr>
                <w:rFonts w:ascii="Calibri" w:hAnsi="Calibri" w:cs="Calibri"/>
                <w:color w:val="000000"/>
                <w:kern w:val="0"/>
                <w:sz w:val="22"/>
                <w:szCs w:val="22"/>
                <w:lang w:bidi="ar"/>
              </w:rPr>
              <w:t>生态城伟才</w:t>
            </w:r>
            <w:proofErr w:type="gramEnd"/>
            <w:r>
              <w:rPr>
                <w:rFonts w:ascii="Calibri" w:hAnsi="Calibri" w:cs="Calibri"/>
                <w:color w:val="000000"/>
                <w:kern w:val="0"/>
                <w:sz w:val="22"/>
                <w:szCs w:val="22"/>
                <w:lang w:bidi="ar"/>
              </w:rPr>
              <w:t>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36</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w:t>
            </w:r>
            <w:proofErr w:type="gramStart"/>
            <w:r>
              <w:rPr>
                <w:rFonts w:ascii="Calibri" w:hAnsi="Calibri" w:cs="Calibri"/>
                <w:color w:val="000000"/>
                <w:kern w:val="0"/>
                <w:sz w:val="22"/>
                <w:szCs w:val="22"/>
                <w:lang w:bidi="ar"/>
              </w:rPr>
              <w:t>生态城海丽</w:t>
            </w:r>
            <w:proofErr w:type="gramEnd"/>
            <w:r>
              <w:rPr>
                <w:rFonts w:ascii="Calibri" w:hAnsi="Calibri" w:cs="Calibri"/>
                <w:color w:val="000000"/>
                <w:kern w:val="0"/>
                <w:sz w:val="22"/>
                <w:szCs w:val="22"/>
                <w:lang w:bidi="ar"/>
              </w:rPr>
              <w:t>达幼儿园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85</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天津生态城三之三幼儿园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44</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天津市滨海新区汉沽第三幼儿园分园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lastRenderedPageBreak/>
              <w:t>137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哆</w:t>
            </w:r>
            <w:proofErr w:type="gramEnd"/>
            <w:r>
              <w:rPr>
                <w:rFonts w:ascii="Calibri" w:hAnsi="Calibri" w:cs="Calibri"/>
                <w:color w:val="000000"/>
                <w:kern w:val="0"/>
                <w:sz w:val="22"/>
                <w:szCs w:val="22"/>
                <w:lang w:bidi="ar"/>
              </w:rPr>
              <w:t>唻</w:t>
            </w:r>
            <w:proofErr w:type="gramStart"/>
            <w:r>
              <w:rPr>
                <w:rFonts w:ascii="Calibri" w:hAnsi="Calibri" w:cs="Calibri"/>
                <w:color w:val="000000"/>
                <w:kern w:val="0"/>
                <w:sz w:val="22"/>
                <w:szCs w:val="22"/>
                <w:lang w:bidi="ar"/>
              </w:rPr>
              <w:t>咪</w:t>
            </w:r>
            <w:proofErr w:type="gramEnd"/>
            <w:r>
              <w:rPr>
                <w:rFonts w:ascii="Calibri" w:hAnsi="Calibri" w:cs="Calibri"/>
                <w:color w:val="000000"/>
                <w:kern w:val="0"/>
                <w:sz w:val="22"/>
                <w:szCs w:val="22"/>
                <w:lang w:bidi="ar"/>
              </w:rPr>
              <w:t>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天津市滨海新区红领巾幼儿园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新区艺童幼儿园</w:t>
            </w:r>
            <w:proofErr w:type="gramEnd"/>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天津市滨海新区育苗第二幼儿园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22</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新区北师鸿泊</w:t>
            </w:r>
            <w:proofErr w:type="gramEnd"/>
            <w:r>
              <w:rPr>
                <w:rFonts w:ascii="Calibri" w:hAnsi="Calibri" w:cs="Calibri"/>
                <w:color w:val="000000"/>
                <w:kern w:val="0"/>
                <w:sz w:val="22"/>
                <w:szCs w:val="22"/>
                <w:lang w:bidi="ar"/>
              </w:rPr>
              <w:t>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新区鸿泊幼儿园</w:t>
            </w:r>
            <w:proofErr w:type="gramEnd"/>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滨海新区汉沽小金星幼儿园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25</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天津市滨海新区汉沽第五幼儿园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101</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天津市滨海新区汉沽</w:t>
            </w:r>
            <w:proofErr w:type="gramStart"/>
            <w:r>
              <w:rPr>
                <w:rFonts w:ascii="Calibri" w:hAnsi="Calibri" w:cs="Calibri"/>
                <w:color w:val="000000"/>
                <w:kern w:val="0"/>
                <w:sz w:val="22"/>
                <w:szCs w:val="22"/>
                <w:lang w:bidi="ar"/>
              </w:rPr>
              <w:t>三幼分园</w:t>
            </w:r>
            <w:proofErr w:type="gramEnd"/>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天津启乐原幼儿园有限公司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23</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天津美加詹妮幼儿园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天津生态城爱绿幼儿园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天津市滨海新区格林童话幼儿园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13</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150</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天津市滨海新区贝迪幼儿园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151</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天津市滨海新区希子幼儿园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152</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天津滨海新区儒贤雅幼儿园有限公司</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16</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153</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滨海新区泰新幼儿园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11</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154</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东疆第一幼儿园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155</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天津经开区泰达四幼</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123</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156</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天津经开区泰达五幼</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45</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157</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滨海新区花儿朵朵幼儿园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20</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158</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滨海新区宏林幼儿园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宋体" w:hAnsi="宋体" w:cs="宋体"/>
                <w:color w:val="000000"/>
                <w:sz w:val="22"/>
              </w:rPr>
            </w:pPr>
            <w:r>
              <w:rPr>
                <w:rFonts w:ascii="宋体" w:hAnsi="宋体" w:cs="宋体" w:hint="eastAsia"/>
                <w:color w:val="000000"/>
                <w:sz w:val="22"/>
                <w:szCs w:val="22"/>
              </w:rPr>
              <w:t>18</w:t>
            </w:r>
          </w:p>
        </w:tc>
      </w:tr>
      <w:tr w:rsidR="00520A8D" w:rsidTr="00520A8D">
        <w:trPr>
          <w:trHeight w:val="400"/>
        </w:trPr>
        <w:tc>
          <w:tcPr>
            <w:tcW w:w="990" w:type="dxa"/>
            <w:tcBorders>
              <w:top w:val="single" w:sz="4" w:space="0" w:color="auto"/>
              <w:left w:val="single" w:sz="4" w:space="0" w:color="auto"/>
              <w:bottom w:val="single" w:sz="4" w:space="0" w:color="auto"/>
              <w:right w:val="single" w:sz="4" w:space="0" w:color="auto"/>
            </w:tcBorders>
            <w:shd w:val="clear" w:color="auto" w:fill="auto"/>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159</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天津市滨海新区七彩未来幼儿园</w:t>
            </w:r>
          </w:p>
        </w:tc>
        <w:tc>
          <w:tcPr>
            <w:tcW w:w="0" w:type="auto"/>
            <w:tcBorders>
              <w:top w:val="single" w:sz="4" w:space="0" w:color="auto"/>
              <w:left w:val="single" w:sz="4" w:space="0" w:color="auto"/>
              <w:bottom w:val="single" w:sz="4" w:space="0" w:color="auto"/>
              <w:right w:val="single" w:sz="4" w:space="0" w:color="auto"/>
            </w:tcBorders>
            <w:shd w:val="clear" w:color="auto" w:fill="auto"/>
            <w:vAlign w:val="center"/>
          </w:tcPr>
          <w:p w:rsidR="00520A8D" w:rsidRDefault="00520A8D" w:rsidP="00520A8D">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21</w:t>
            </w:r>
          </w:p>
        </w:tc>
      </w:tr>
    </w:tbl>
    <w:p w:rsidR="00520A8D" w:rsidRDefault="00520A8D" w:rsidP="00520A8D">
      <w:pPr>
        <w:spacing w:line="360" w:lineRule="auto"/>
        <w:ind w:firstLineChars="200" w:firstLine="446"/>
        <w:rPr>
          <w:rFonts w:ascii="宋体" w:hAnsi="宋体" w:cs="宋体"/>
          <w:sz w:val="24"/>
          <w:szCs w:val="24"/>
        </w:rPr>
      </w:pPr>
      <w:r>
        <w:rPr>
          <w:rFonts w:ascii="宋体" w:hAnsi="宋体" w:cs="宋体" w:hint="eastAsia"/>
          <w:sz w:val="24"/>
          <w:szCs w:val="24"/>
        </w:rPr>
        <w:br w:type="page"/>
      </w:r>
    </w:p>
    <w:p w:rsidR="00520A8D" w:rsidRPr="00520A8D" w:rsidRDefault="00520A8D" w:rsidP="00520A8D">
      <w:pPr>
        <w:spacing w:line="360" w:lineRule="auto"/>
        <w:ind w:firstLineChars="200" w:firstLine="448"/>
        <w:rPr>
          <w:rFonts w:ascii="宋体" w:hAnsi="宋体" w:cs="宋体"/>
          <w:b/>
          <w:sz w:val="24"/>
          <w:szCs w:val="24"/>
        </w:rPr>
      </w:pPr>
      <w:r w:rsidRPr="00520A8D">
        <w:rPr>
          <w:rFonts w:ascii="宋体" w:hAnsi="宋体" w:cs="宋体" w:hint="eastAsia"/>
          <w:b/>
          <w:sz w:val="24"/>
          <w:szCs w:val="24"/>
        </w:rPr>
        <w:lastRenderedPageBreak/>
        <w:t>第2包服务范围：</w:t>
      </w:r>
    </w:p>
    <w:p w:rsidR="00520A8D" w:rsidRDefault="00520A8D" w:rsidP="00520A8D">
      <w:pPr>
        <w:spacing w:line="360" w:lineRule="auto"/>
        <w:ind w:firstLineChars="200" w:firstLine="446"/>
        <w:rPr>
          <w:rFonts w:ascii="宋体" w:hAnsi="宋体" w:cs="宋体"/>
          <w:sz w:val="24"/>
          <w:szCs w:val="24"/>
        </w:rPr>
      </w:pPr>
      <w:r>
        <w:rPr>
          <w:rFonts w:ascii="宋体" w:hAnsi="宋体" w:cs="宋体" w:hint="eastAsia"/>
          <w:sz w:val="24"/>
          <w:szCs w:val="24"/>
        </w:rPr>
        <w:t>包含87幼儿园运维服务，区级幼儿园三级监控平台运维服务。</w:t>
      </w:r>
    </w:p>
    <w:tbl>
      <w:tblPr>
        <w:tblW w:w="9491" w:type="dxa"/>
        <w:tblInd w:w="98" w:type="dxa"/>
        <w:tblLook w:val="04A0" w:firstRow="1" w:lastRow="0" w:firstColumn="1" w:lastColumn="0" w:noHBand="0" w:noVBand="1"/>
      </w:tblPr>
      <w:tblGrid>
        <w:gridCol w:w="1006"/>
        <w:gridCol w:w="6474"/>
        <w:gridCol w:w="2011"/>
      </w:tblGrid>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A8D" w:rsidRDefault="00520A8D" w:rsidP="00520A8D">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序号</w:t>
            </w:r>
          </w:p>
        </w:tc>
        <w:tc>
          <w:tcPr>
            <w:tcW w:w="647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A8D" w:rsidRDefault="00520A8D" w:rsidP="00520A8D">
            <w:pPr>
              <w:widowControl/>
              <w:jc w:val="center"/>
              <w:textAlignment w:val="center"/>
              <w:rPr>
                <w:rFonts w:ascii="Arial" w:hAnsi="Arial" w:cs="Arial"/>
                <w:b/>
                <w:bCs/>
                <w:color w:val="000000"/>
                <w:sz w:val="20"/>
              </w:rPr>
            </w:pPr>
            <w:r>
              <w:rPr>
                <w:rFonts w:ascii="Arial" w:hAnsi="Arial" w:cs="Arial" w:hint="eastAsia"/>
                <w:b/>
                <w:bCs/>
                <w:color w:val="000000"/>
                <w:sz w:val="20"/>
              </w:rPr>
              <w:t>名称</w:t>
            </w:r>
          </w:p>
        </w:tc>
        <w:tc>
          <w:tcPr>
            <w:tcW w:w="201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A8D" w:rsidRDefault="00520A8D" w:rsidP="00520A8D">
            <w:pPr>
              <w:widowControl/>
              <w:jc w:val="center"/>
              <w:textAlignment w:val="center"/>
              <w:rPr>
                <w:rFonts w:ascii="宋体" w:hAnsi="宋体" w:cs="宋体"/>
                <w:b/>
                <w:bCs/>
                <w:color w:val="000000"/>
                <w:sz w:val="20"/>
              </w:rPr>
            </w:pPr>
            <w:r>
              <w:rPr>
                <w:rFonts w:ascii="宋体" w:hAnsi="宋体" w:cs="宋体" w:hint="eastAsia"/>
                <w:b/>
                <w:bCs/>
                <w:color w:val="000000"/>
                <w:sz w:val="20"/>
              </w:rPr>
              <w:t>项</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宋体" w:hAnsi="宋体" w:cs="宋体" w:hint="eastAsia"/>
                <w:sz w:val="24"/>
                <w:szCs w:val="24"/>
              </w:rPr>
              <w:t>区级幼儿园三级监控平台运维服务。</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hint="eastAsia"/>
                <w:color w:val="000000"/>
                <w:kern w:val="0"/>
                <w:sz w:val="22"/>
                <w:szCs w:val="22"/>
                <w:lang w:bidi="ar"/>
              </w:rPr>
              <w:t>1</w:t>
            </w:r>
          </w:p>
        </w:tc>
      </w:tr>
    </w:tbl>
    <w:p w:rsidR="00520A8D" w:rsidRDefault="00520A8D" w:rsidP="00520A8D">
      <w:pPr>
        <w:pStyle w:val="af0"/>
      </w:pPr>
    </w:p>
    <w:tbl>
      <w:tblPr>
        <w:tblW w:w="9491" w:type="dxa"/>
        <w:tblInd w:w="98" w:type="dxa"/>
        <w:tblLook w:val="04A0" w:firstRow="1" w:lastRow="0" w:firstColumn="1" w:lastColumn="0" w:noHBand="0" w:noVBand="1"/>
      </w:tblPr>
      <w:tblGrid>
        <w:gridCol w:w="1006"/>
        <w:gridCol w:w="6474"/>
        <w:gridCol w:w="2011"/>
      </w:tblGrid>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A8D" w:rsidRDefault="00520A8D" w:rsidP="00520A8D">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序号</w:t>
            </w:r>
          </w:p>
        </w:tc>
        <w:tc>
          <w:tcPr>
            <w:tcW w:w="647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A8D" w:rsidRDefault="00520A8D" w:rsidP="00520A8D">
            <w:pPr>
              <w:widowControl/>
              <w:jc w:val="center"/>
              <w:textAlignment w:val="center"/>
              <w:rPr>
                <w:rFonts w:ascii="Arial" w:hAnsi="Arial" w:cs="Arial"/>
                <w:b/>
                <w:bCs/>
                <w:color w:val="000000"/>
                <w:sz w:val="20"/>
              </w:rPr>
            </w:pPr>
            <w:r>
              <w:rPr>
                <w:rFonts w:ascii="Arial" w:hAnsi="Arial" w:cs="Arial"/>
                <w:b/>
                <w:bCs/>
                <w:color w:val="000000"/>
                <w:kern w:val="0"/>
                <w:sz w:val="20"/>
                <w:lang w:bidi="ar"/>
              </w:rPr>
              <w:t>组织名称</w:t>
            </w:r>
          </w:p>
        </w:tc>
        <w:tc>
          <w:tcPr>
            <w:tcW w:w="201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520A8D" w:rsidRDefault="00520A8D" w:rsidP="00520A8D">
            <w:pPr>
              <w:widowControl/>
              <w:jc w:val="center"/>
              <w:textAlignment w:val="center"/>
              <w:rPr>
                <w:rFonts w:ascii="宋体" w:hAnsi="宋体" w:cs="宋体"/>
                <w:b/>
                <w:bCs/>
                <w:color w:val="000000"/>
                <w:sz w:val="20"/>
              </w:rPr>
            </w:pPr>
            <w:r>
              <w:rPr>
                <w:rFonts w:ascii="宋体" w:hAnsi="宋体" w:cs="宋体" w:hint="eastAsia"/>
                <w:b/>
                <w:bCs/>
                <w:color w:val="000000"/>
                <w:kern w:val="0"/>
                <w:sz w:val="20"/>
                <w:lang w:bidi="ar"/>
              </w:rPr>
              <w:t>监控点总数</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天津市滨海新区塘沽第一幼儿园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天津市滨海新区塘沽第二幼儿园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天津市滨海新区塘沽第三幼儿园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天津市滨海新区塘沽第四幼儿园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天津市滨海新区塘沽第五幼儿园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28</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天津市滨海新区塘沽第六幼儿园主园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天津市滨海新区塘沽第六幼儿园分园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天津市滨海新区塘沽第七幼儿园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9</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天津市滨海新区塘沽第八幼儿园主园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10</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天津市滨海新区塘沽第九幼儿园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41</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天津市滨海新区塘沽第十幼儿园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12</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塘沽新河幼儿园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13</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天津市滨海新区塘沽福州道幼儿园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14</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天津市滨海新区塘沽远洋城第一幼儿园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15</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天津市滨海新区中心商务区东沽幼儿园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16</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天津市滨海新区中心商务</w:t>
            </w:r>
            <w:proofErr w:type="gramStart"/>
            <w:r>
              <w:rPr>
                <w:rFonts w:ascii="Calibri" w:hAnsi="Calibri" w:cs="Calibri"/>
                <w:color w:val="000000"/>
                <w:kern w:val="0"/>
                <w:sz w:val="22"/>
                <w:szCs w:val="22"/>
                <w:lang w:bidi="ar"/>
              </w:rPr>
              <w:t>区西沽幼儿园</w:t>
            </w:r>
            <w:proofErr w:type="gramEnd"/>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17</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天津市滨海新区塘沽黄港第一幼儿园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41</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18</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新区意贝格</w:t>
            </w:r>
            <w:proofErr w:type="gramEnd"/>
            <w:r>
              <w:rPr>
                <w:rFonts w:ascii="Calibri" w:hAnsi="Calibri" w:cs="Calibri"/>
                <w:color w:val="000000"/>
                <w:kern w:val="0"/>
                <w:sz w:val="22"/>
                <w:szCs w:val="22"/>
                <w:lang w:bidi="ar"/>
              </w:rPr>
              <w:t>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74</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lastRenderedPageBreak/>
              <w:t>19</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塘沽汇明幼儿园</w:t>
            </w:r>
            <w:proofErr w:type="gramEnd"/>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20</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天津市滨海新区塘沽心</w:t>
            </w:r>
            <w:proofErr w:type="gramStart"/>
            <w:r>
              <w:rPr>
                <w:rFonts w:ascii="Calibri" w:hAnsi="Calibri" w:cs="Calibri"/>
                <w:color w:val="000000"/>
                <w:kern w:val="0"/>
                <w:sz w:val="22"/>
                <w:szCs w:val="22"/>
                <w:lang w:bidi="ar"/>
              </w:rPr>
              <w:t>贻湾可爱蜗</w:t>
            </w:r>
            <w:proofErr w:type="gramEnd"/>
            <w:r>
              <w:rPr>
                <w:rFonts w:ascii="Calibri" w:hAnsi="Calibri" w:cs="Calibri"/>
                <w:color w:val="000000"/>
                <w:kern w:val="0"/>
                <w:sz w:val="22"/>
                <w:szCs w:val="22"/>
                <w:lang w:bidi="ar"/>
              </w:rPr>
              <w:t>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w:t>
            </w:r>
            <w:proofErr w:type="gramStart"/>
            <w:r>
              <w:rPr>
                <w:rFonts w:ascii="Calibri" w:hAnsi="Calibri" w:cs="Calibri"/>
                <w:color w:val="000000"/>
                <w:kern w:val="0"/>
                <w:sz w:val="22"/>
                <w:szCs w:val="22"/>
                <w:lang w:bidi="ar"/>
              </w:rPr>
              <w:t>裕川艺术</w:t>
            </w:r>
            <w:proofErr w:type="gramEnd"/>
            <w:r>
              <w:rPr>
                <w:rFonts w:ascii="Calibri" w:hAnsi="Calibri" w:cs="Calibri"/>
                <w:color w:val="000000"/>
                <w:kern w:val="0"/>
                <w:sz w:val="22"/>
                <w:szCs w:val="22"/>
                <w:lang w:bidi="ar"/>
              </w:rPr>
              <w:t>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22</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天津市滨海新区塘沽博雅幼儿园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23</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w:t>
            </w:r>
            <w:proofErr w:type="gramStart"/>
            <w:r>
              <w:rPr>
                <w:rFonts w:ascii="Calibri" w:hAnsi="Calibri" w:cs="Calibri"/>
                <w:color w:val="000000"/>
                <w:kern w:val="0"/>
                <w:sz w:val="22"/>
                <w:szCs w:val="22"/>
                <w:lang w:bidi="ar"/>
              </w:rPr>
              <w:t>芸</w:t>
            </w:r>
            <w:proofErr w:type="gramEnd"/>
            <w:r>
              <w:rPr>
                <w:rFonts w:ascii="Calibri" w:hAnsi="Calibri" w:cs="Calibri"/>
                <w:color w:val="000000"/>
                <w:kern w:val="0"/>
                <w:sz w:val="22"/>
                <w:szCs w:val="22"/>
                <w:lang w:bidi="ar"/>
              </w:rPr>
              <w:t>圣幼儿园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119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24</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天津市滨海新区塘沽新北幼儿园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25</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天津市滨海新区塘沽红贝壳幼儿园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30</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26</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天津市滨海新区塘沽新新幼儿园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38</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27</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天津市滨海新区塘沽奥星小哈佛幼儿园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28</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天津市滨海新区塘沽小太阳紫云幼儿园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64</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29</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天津市滨海新区塘沽云天民族幼儿园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30</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天津市滨海新区塘沽爱心幼儿园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36</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w:t>
            </w:r>
            <w:proofErr w:type="gramStart"/>
            <w:r>
              <w:rPr>
                <w:rFonts w:ascii="Calibri" w:hAnsi="Calibri" w:cs="Calibri"/>
                <w:color w:val="000000"/>
                <w:kern w:val="0"/>
                <w:sz w:val="22"/>
                <w:szCs w:val="22"/>
                <w:lang w:bidi="ar"/>
              </w:rPr>
              <w:t>水木小清华幼儿园</w:t>
            </w:r>
            <w:proofErr w:type="gramEnd"/>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32</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天津市滨海新区塘沽华夏之星幼儿园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33</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天津滨海新区贝迪幼儿园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34</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天津市滨海新区美景幼儿园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41</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35</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天津市滨海新区向阳幼儿园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36</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天津市滨海新区和平幼儿园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31</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37</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天津市滨海新区新新家园康贝儿幼儿园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48</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38</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天津市滨海新区腾飞幼儿园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39</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天津市滨海新区海丽达美虹幼儿园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51</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40</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w:t>
            </w:r>
            <w:proofErr w:type="gramStart"/>
            <w:r>
              <w:rPr>
                <w:rFonts w:ascii="Calibri" w:hAnsi="Calibri" w:cs="Calibri"/>
                <w:color w:val="000000"/>
                <w:kern w:val="0"/>
                <w:sz w:val="22"/>
                <w:szCs w:val="22"/>
                <w:lang w:bidi="ar"/>
              </w:rPr>
              <w:t>蓝天北</w:t>
            </w:r>
            <w:proofErr w:type="gramEnd"/>
            <w:r>
              <w:rPr>
                <w:rFonts w:ascii="Calibri" w:hAnsi="Calibri" w:cs="Calibri"/>
                <w:color w:val="000000"/>
                <w:kern w:val="0"/>
                <w:sz w:val="22"/>
                <w:szCs w:val="22"/>
                <w:lang w:bidi="ar"/>
              </w:rPr>
              <w:t>塘幼儿园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44</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天津市滨海新区童心之翼幼儿园有限责任公司</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42</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新区卡酷七</w:t>
            </w:r>
            <w:proofErr w:type="gramEnd"/>
            <w:r>
              <w:rPr>
                <w:rFonts w:ascii="Calibri" w:hAnsi="Calibri" w:cs="Calibri"/>
                <w:color w:val="000000"/>
                <w:kern w:val="0"/>
                <w:sz w:val="22"/>
                <w:szCs w:val="22"/>
                <w:lang w:bidi="ar"/>
              </w:rPr>
              <w:t>色光幼儿园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lastRenderedPageBreak/>
              <w:t>43</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w:t>
            </w:r>
            <w:proofErr w:type="gramStart"/>
            <w:r>
              <w:rPr>
                <w:rFonts w:ascii="Calibri" w:hAnsi="Calibri" w:cs="Calibri"/>
                <w:color w:val="000000"/>
                <w:kern w:val="0"/>
                <w:sz w:val="22"/>
                <w:szCs w:val="22"/>
                <w:lang w:bidi="ar"/>
              </w:rPr>
              <w:t>新区爱威</w:t>
            </w:r>
            <w:proofErr w:type="gramEnd"/>
            <w:r>
              <w:rPr>
                <w:rFonts w:ascii="Calibri" w:hAnsi="Calibri" w:cs="Calibri"/>
                <w:color w:val="000000"/>
                <w:kern w:val="0"/>
                <w:sz w:val="22"/>
                <w:szCs w:val="22"/>
                <w:lang w:bidi="ar"/>
              </w:rPr>
              <w:t>尔幼儿园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44</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天津滨海新区临港经济区东方剑桥幼儿园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45</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天津滨海新区南益育树家幼儿园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46</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天津市滨海新区塘沽保育院</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31</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47</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天津市滨海新区渤海育才第三幼儿园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48</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天津自贸试验区华夏未来泰成幼儿园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49</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天津市滨海新区新城中心幼儿园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50</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天津市滨海新区四季风情幼儿园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天津市滨海新区塘沽胡家园第一幼儿园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52</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天津市滨海新区塘沽燕飞幼儿园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53</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天津市滨海新区塘沽第十一幼儿园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127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54</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天津市滨海新区第一幼儿园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50</w:t>
            </w:r>
          </w:p>
        </w:tc>
      </w:tr>
      <w:tr w:rsidR="00520A8D" w:rsidTr="00520A8D">
        <w:trPr>
          <w:trHeight w:val="28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55</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天津市滨海新区塘沽新港第一幼儿园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宋体" w:hAnsi="宋体" w:cs="宋体"/>
                <w:color w:val="000000"/>
                <w:sz w:val="22"/>
              </w:rPr>
            </w:pPr>
            <w:r>
              <w:rPr>
                <w:rFonts w:ascii="宋体" w:hAnsi="宋体" w:cs="宋体" w:hint="eastAsia"/>
                <w:color w:val="000000"/>
                <w:kern w:val="0"/>
                <w:sz w:val="22"/>
                <w:szCs w:val="22"/>
                <w:lang w:bidi="ar"/>
              </w:rPr>
              <w:t>49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56</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天津市滨海新区大港第一幼儿园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44</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57</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天津市滨海新区大港第二幼儿园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58</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天津市滨海新区大港第三幼儿园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48</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59</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天津市滨海新区大港第四幼儿园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54</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60</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天津市滨海新区大港凯旋幼儿园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天津市滨海新区大港润泽园幼儿园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42</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62</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天津市滨海新区大港欣苑幼儿园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63</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天津市滨海新区小王庄中心幼儿园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32</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64</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天津市滨海新区海滨第一幼儿园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51</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65</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天津市滨海新区太平第二幼儿园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66</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苏家园学校附设</w:t>
            </w:r>
            <w:proofErr w:type="gramStart"/>
            <w:r>
              <w:rPr>
                <w:rFonts w:ascii="Calibri" w:hAnsi="Calibri" w:cs="Calibri"/>
                <w:color w:val="000000"/>
                <w:kern w:val="0"/>
                <w:sz w:val="22"/>
                <w:szCs w:val="22"/>
                <w:lang w:bidi="ar"/>
              </w:rPr>
              <w:t>幼儿园主校</w:t>
            </w:r>
            <w:proofErr w:type="gramEnd"/>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20</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lastRenderedPageBreak/>
              <w:t>67</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天津市滨海新区大港弗雷德里克幼儿园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46</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68</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天津市滨海新区大港明星幼儿园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52</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69</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天津市大地实验幼儿园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52</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70</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天津市滨海新区务实第二幼儿园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42</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天津市滨海新区大港务实第三幼儿园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45</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72</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天津市滨海新区务实第四幼儿园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50</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73</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天津市滨海新区务实第六幼儿园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50</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74</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天津滨海新区七彩阳光幼儿园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58</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75</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天津市滨海新区大港古林幼儿园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130</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76</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大港油田集团第一矿区管理服务公司快乐</w:t>
            </w:r>
            <w:proofErr w:type="gramStart"/>
            <w:r>
              <w:rPr>
                <w:rFonts w:ascii="Calibri" w:hAnsi="Calibri" w:cs="Calibri"/>
                <w:color w:val="000000"/>
                <w:kern w:val="0"/>
                <w:sz w:val="22"/>
                <w:szCs w:val="22"/>
                <w:lang w:bidi="ar"/>
              </w:rPr>
              <w:t>稚升园</w:t>
            </w:r>
            <w:proofErr w:type="gramEnd"/>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109</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77</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大港油田集团第一矿区管理服务公司西苑幼儿园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78</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大港油田集团第二矿区管理服务公司幸福双语实验幼儿园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79</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大港油田集团第二矿区管理服务公司花园艺术幼儿园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88</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80</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大港油田集团第三矿区管理服务公司世纪星幼儿园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98</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81</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大港油田集团第三矿区管理服务公司阳光幼儿园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63</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82</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大港油田集团第三矿区管理服务公司李园幼儿园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60</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83</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天津滨海新区金色摇篮求实幼儿园</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41</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84</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Calibri" w:hAnsi="Calibri" w:cs="Calibri"/>
                <w:color w:val="000000"/>
                <w:sz w:val="22"/>
              </w:rPr>
            </w:pPr>
            <w:r>
              <w:rPr>
                <w:rFonts w:ascii="Calibri" w:hAnsi="Calibri" w:cs="Calibri"/>
                <w:color w:val="000000"/>
                <w:kern w:val="0"/>
                <w:sz w:val="22"/>
                <w:szCs w:val="22"/>
                <w:lang w:bidi="ar"/>
              </w:rPr>
              <w:t>滨海新区海滨二幼</w:t>
            </w:r>
          </w:p>
        </w:tc>
        <w:tc>
          <w:tcPr>
            <w:tcW w:w="2011"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58</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85</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滨海新区大港栖凤幼儿园</w:t>
            </w:r>
          </w:p>
        </w:tc>
        <w:tc>
          <w:tcPr>
            <w:tcW w:w="2011" w:type="dxa"/>
            <w:tcBorders>
              <w:top w:val="nil"/>
              <w:left w:val="nil"/>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21</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86</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滨海新区大港太平中心幼儿园</w:t>
            </w:r>
          </w:p>
        </w:tc>
        <w:tc>
          <w:tcPr>
            <w:tcW w:w="2011" w:type="dxa"/>
            <w:tcBorders>
              <w:top w:val="single" w:sz="4" w:space="0" w:color="000000"/>
              <w:left w:val="nil"/>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77</w:t>
            </w:r>
          </w:p>
        </w:tc>
      </w:tr>
      <w:tr w:rsidR="00520A8D" w:rsidTr="00520A8D">
        <w:trPr>
          <w:trHeight w:val="320"/>
        </w:trPr>
        <w:tc>
          <w:tcPr>
            <w:tcW w:w="1006" w:type="dxa"/>
            <w:tcBorders>
              <w:top w:val="single" w:sz="4" w:space="0" w:color="000000"/>
              <w:left w:val="single" w:sz="4" w:space="0" w:color="000000"/>
              <w:bottom w:val="single" w:sz="4" w:space="0" w:color="000000"/>
              <w:right w:val="single" w:sz="4" w:space="0" w:color="000000"/>
            </w:tcBorders>
            <w:shd w:val="clear" w:color="auto" w:fill="auto"/>
            <w:noWrap/>
            <w:vAlign w:val="bottom"/>
          </w:tcPr>
          <w:p w:rsidR="00520A8D" w:rsidRDefault="00520A8D" w:rsidP="00520A8D">
            <w:pPr>
              <w:widowControl/>
              <w:jc w:val="center"/>
              <w:textAlignment w:val="bottom"/>
              <w:rPr>
                <w:rFonts w:ascii="Arial" w:hAnsi="Arial" w:cs="Arial"/>
                <w:color w:val="000000"/>
                <w:sz w:val="20"/>
              </w:rPr>
            </w:pPr>
            <w:r>
              <w:rPr>
                <w:rFonts w:ascii="Arial" w:hAnsi="Arial" w:cs="Arial"/>
                <w:color w:val="000000"/>
                <w:kern w:val="0"/>
                <w:sz w:val="20"/>
                <w:lang w:bidi="ar"/>
              </w:rPr>
              <w:t>87</w:t>
            </w:r>
          </w:p>
        </w:tc>
        <w:tc>
          <w:tcPr>
            <w:tcW w:w="6474" w:type="dxa"/>
            <w:tcBorders>
              <w:top w:val="single" w:sz="4" w:space="0" w:color="000000"/>
              <w:left w:val="single" w:sz="4" w:space="0" w:color="000000"/>
              <w:bottom w:val="single" w:sz="4" w:space="0" w:color="000000"/>
              <w:right w:val="single" w:sz="4" w:space="0" w:color="000000"/>
            </w:tcBorders>
            <w:shd w:val="clear" w:color="auto" w:fill="auto"/>
            <w:vAlign w:val="center"/>
          </w:tcPr>
          <w:p w:rsidR="00520A8D" w:rsidRDefault="00520A8D" w:rsidP="00520A8D">
            <w:pPr>
              <w:widowControl/>
              <w:jc w:val="left"/>
              <w:textAlignment w:val="center"/>
              <w:rPr>
                <w:rFonts w:ascii="宋体" w:hAnsi="宋体" w:cs="宋体"/>
                <w:color w:val="000000"/>
                <w:sz w:val="22"/>
              </w:rPr>
            </w:pPr>
            <w:r>
              <w:rPr>
                <w:rFonts w:ascii="宋体" w:hAnsi="宋体" w:cs="宋体" w:hint="eastAsia"/>
                <w:color w:val="000000"/>
                <w:kern w:val="0"/>
                <w:sz w:val="22"/>
                <w:szCs w:val="22"/>
                <w:lang w:bidi="ar"/>
              </w:rPr>
              <w:t>滨海新区</w:t>
            </w:r>
            <w:proofErr w:type="gramStart"/>
            <w:r>
              <w:rPr>
                <w:rFonts w:ascii="宋体" w:hAnsi="宋体" w:cs="宋体" w:hint="eastAsia"/>
                <w:color w:val="000000"/>
                <w:kern w:val="0"/>
                <w:sz w:val="22"/>
                <w:szCs w:val="22"/>
                <w:lang w:bidi="ar"/>
              </w:rPr>
              <w:t>大港官港幼儿园</w:t>
            </w:r>
            <w:proofErr w:type="gramEnd"/>
          </w:p>
        </w:tc>
        <w:tc>
          <w:tcPr>
            <w:tcW w:w="2011" w:type="dxa"/>
            <w:tcBorders>
              <w:top w:val="single" w:sz="4" w:space="0" w:color="000000"/>
              <w:left w:val="nil"/>
              <w:bottom w:val="single" w:sz="4" w:space="0" w:color="000000"/>
              <w:right w:val="single" w:sz="4" w:space="0" w:color="000000"/>
            </w:tcBorders>
            <w:shd w:val="clear" w:color="auto" w:fill="auto"/>
            <w:vAlign w:val="center"/>
          </w:tcPr>
          <w:p w:rsidR="00520A8D" w:rsidRDefault="00520A8D" w:rsidP="00520A8D">
            <w:pPr>
              <w:widowControl/>
              <w:jc w:val="center"/>
              <w:textAlignment w:val="center"/>
              <w:rPr>
                <w:rFonts w:ascii="Calibri" w:hAnsi="Calibri" w:cs="Calibri"/>
                <w:color w:val="000000"/>
                <w:sz w:val="22"/>
              </w:rPr>
            </w:pPr>
            <w:r>
              <w:rPr>
                <w:rFonts w:ascii="Calibri" w:hAnsi="Calibri" w:cs="Calibri"/>
                <w:color w:val="000000"/>
                <w:kern w:val="0"/>
                <w:sz w:val="22"/>
                <w:szCs w:val="22"/>
                <w:lang w:bidi="ar"/>
              </w:rPr>
              <w:t>46</w:t>
            </w:r>
          </w:p>
        </w:tc>
      </w:tr>
    </w:tbl>
    <w:p w:rsidR="00520A8D" w:rsidRDefault="00520A8D" w:rsidP="00520A8D">
      <w:pPr>
        <w:spacing w:line="360" w:lineRule="auto"/>
        <w:ind w:firstLineChars="200" w:firstLine="446"/>
        <w:rPr>
          <w:rFonts w:ascii="宋体" w:hAnsi="宋体" w:cs="宋体"/>
          <w:sz w:val="24"/>
          <w:szCs w:val="24"/>
        </w:rPr>
      </w:pPr>
    </w:p>
    <w:p w:rsidR="00520A8D" w:rsidRDefault="00520A8D" w:rsidP="00520A8D">
      <w:pPr>
        <w:spacing w:line="360" w:lineRule="auto"/>
        <w:ind w:firstLineChars="200" w:firstLine="606"/>
        <w:rPr>
          <w:rFonts w:ascii="仿宋_GB2312" w:eastAsia="仿宋_GB2312"/>
          <w:sz w:val="32"/>
          <w:szCs w:val="32"/>
        </w:rPr>
      </w:pPr>
    </w:p>
    <w:p w:rsidR="00520A8D" w:rsidRPr="00613FFB" w:rsidRDefault="00520A8D">
      <w:pPr>
        <w:widowControl/>
        <w:jc w:val="left"/>
        <w:rPr>
          <w:color w:val="FF0000"/>
          <w:sz w:val="24"/>
        </w:rPr>
      </w:pPr>
    </w:p>
    <w:p w:rsidR="00C55371" w:rsidRPr="001C1AFF" w:rsidRDefault="00C55371">
      <w:pPr>
        <w:widowControl/>
        <w:jc w:val="left"/>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1C1AFF">
        <w:rPr>
          <w:rFonts w:ascii="Times New Roman" w:eastAsia="宋体" w:hAnsiTheme="minorEastAsia" w:cs="Times New Roman"/>
          <w:color w:val="auto"/>
        </w:rPr>
        <w:lastRenderedPageBreak/>
        <w:t>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r w:rsidR="00147C7C">
        <w:fldChar w:fldCharType="begin"/>
      </w:r>
      <w:r w:rsidR="001C100F">
        <w:instrText xml:space="preserve"> HYPERLINK "http://tjgp.cz.tj.gov.cn" </w:instrText>
      </w:r>
      <w:r w:rsidR="00147C7C">
        <w:fldChar w:fldCharType="separate"/>
      </w:r>
      <w:r w:rsidRPr="001C1AFF">
        <w:rPr>
          <w:rStyle w:val="ac"/>
          <w:rFonts w:ascii="Times New Roman" w:eastAsia="宋体" w:hAnsi="Times New Roman" w:cs="Times New Roman"/>
        </w:rPr>
        <w:t>http://tjgp.cz.tj.gov.cn</w:t>
      </w:r>
      <w:r w:rsidR="00147C7C">
        <w:rPr>
          <w:rStyle w:val="ac"/>
          <w:rFonts w:ascii="Times New Roman" w:eastAsia="宋体" w:hAnsi="Times New Roman" w:cs="Times New Roman"/>
        </w:rPr>
        <w:fldChar w:fldCharType="end"/>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r w:rsidR="00147C7C">
        <w:fldChar w:fldCharType="begin"/>
      </w:r>
      <w:r w:rsidR="001C100F">
        <w:instrText xml:space="preserve"> HYPERLINK "http://tjgpc.cz.tj.gov.cn" </w:instrText>
      </w:r>
      <w:r w:rsidR="00147C7C">
        <w:fldChar w:fldCharType="separate"/>
      </w:r>
      <w:r w:rsidR="008763F1" w:rsidRPr="001C1AFF">
        <w:rPr>
          <w:rStyle w:val="ac"/>
          <w:rFonts w:ascii="Times New Roman" w:eastAsia="宋体" w:hAnsi="Times New Roman"/>
        </w:rPr>
        <w:t>http://tjgpc.cz.tj.gov.cn</w:t>
      </w:r>
      <w:r w:rsidR="00147C7C">
        <w:rPr>
          <w:rStyle w:val="ac"/>
          <w:rFonts w:ascii="Times New Roman" w:eastAsia="宋体" w:hAnsi="Times New Roman"/>
        </w:rPr>
        <w:fldChar w:fldCharType="end"/>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sidR="00147C7C">
        <w:fldChar w:fldCharType="begin"/>
      </w:r>
      <w:r w:rsidR="001C100F">
        <w:instrText xml:space="preserve"> HYPERLINK "http://tjgp.cz.tj.gov.cn" </w:instrText>
      </w:r>
      <w:r w:rsidR="00147C7C">
        <w:fldChar w:fldCharType="separate"/>
      </w:r>
      <w:r w:rsidRPr="00774B0A">
        <w:rPr>
          <w:rStyle w:val="ac"/>
          <w:rFonts w:ascii="Times New Roman" w:eastAsia="宋体" w:hAnsi="Times New Roman" w:cs="Times New Roman" w:hint="eastAsia"/>
        </w:rPr>
        <w:t>http://tjgp.cz.tj.gov.cn</w:t>
      </w:r>
      <w:r w:rsidR="00147C7C">
        <w:rPr>
          <w:rStyle w:val="ac"/>
          <w:rFonts w:ascii="Times New Roman" w:eastAsia="宋体" w:hAnsi="Times New Roman" w:cs="Times New Roman"/>
        </w:rPr>
        <w:fldChar w:fldCharType="end"/>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w:t>
      </w:r>
      <w:r w:rsidR="00295883" w:rsidRPr="001C1AFF">
        <w:rPr>
          <w:rFonts w:ascii="Times New Roman" w:eastAsia="宋体" w:hAnsiTheme="minorEastAsia" w:cs="Times New Roman"/>
          <w:color w:val="auto"/>
        </w:rPr>
        <w:lastRenderedPageBreak/>
        <w:t>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1C1AFF">
        <w:rPr>
          <w:rFonts w:ascii="Times New Roman" w:eastAsia="宋体" w:hAnsiTheme="minorEastAsia" w:cs="Times New Roman"/>
          <w:color w:val="auto"/>
        </w:rPr>
        <w:lastRenderedPageBreak/>
        <w:t>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w:t>
      </w:r>
      <w:r>
        <w:rPr>
          <w:rFonts w:ascii="Times New Roman" w:eastAsia="宋体" w:hAnsiTheme="minorEastAsia" w:cs="Times New Roman" w:hint="eastAsia"/>
          <w:color w:val="auto"/>
        </w:rPr>
        <w:lastRenderedPageBreak/>
        <w:t>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w:t>
      </w:r>
      <w:r w:rsidR="00AC6BDD" w:rsidRPr="001C1AFF">
        <w:rPr>
          <w:rFonts w:ascii="Times New Roman" w:eastAsia="宋体" w:hAnsiTheme="minorEastAsia" w:cs="Times New Roman" w:hint="eastAsia"/>
          <w:color w:val="auto"/>
        </w:rPr>
        <w:lastRenderedPageBreak/>
        <w:t>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w:t>
      </w:r>
      <w:r w:rsidRPr="001C1AFF">
        <w:rPr>
          <w:rFonts w:ascii="Times New Roman" w:eastAsia="宋体" w:hAnsiTheme="minorEastAsia" w:cs="Times New Roman"/>
          <w:color w:val="auto"/>
        </w:rPr>
        <w:lastRenderedPageBreak/>
        <w:t>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w:t>
      </w:r>
      <w:r w:rsidR="007E73D8" w:rsidRPr="001C1AFF">
        <w:rPr>
          <w:rFonts w:ascii="Times New Roman" w:eastAsia="宋体" w:hAnsiTheme="minorEastAsia" w:cs="Times New Roman"/>
          <w:color w:val="auto"/>
        </w:rPr>
        <w:lastRenderedPageBreak/>
        <w:t>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w:t>
      </w:r>
      <w:r w:rsidRPr="00C05020">
        <w:rPr>
          <w:rFonts w:ascii="Times New Roman" w:eastAsia="宋体" w:hAnsiTheme="minorEastAsia" w:cs="Times New Roman" w:hint="eastAsia"/>
          <w:color w:val="auto"/>
        </w:rPr>
        <w:lastRenderedPageBreak/>
        <w:t>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Pr="001C1AFF"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采购人或</w:t>
      </w:r>
      <w:r w:rsidR="00883953">
        <w:rPr>
          <w:rFonts w:ascii="Times New Roman" w:eastAsia="宋体" w:hAnsiTheme="minorEastAsia" w:cs="Times New Roman" w:hint="eastAsia"/>
          <w:color w:val="auto"/>
        </w:rPr>
        <w:t>评审委员会</w:t>
      </w:r>
      <w:r w:rsidR="00BC035C" w:rsidRPr="001C1AFF">
        <w:rPr>
          <w:rFonts w:ascii="Times New Roman" w:eastAsia="宋体" w:hAnsiTheme="minorEastAsia" w:cs="Times New Roman" w:hint="eastAsia"/>
          <w:color w:val="auto"/>
        </w:rPr>
        <w:t>经采购人授权后按中标候选供应商顺序确定中标供应商。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w:t>
      </w:r>
      <w:r w:rsidRPr="001C1AFF">
        <w:rPr>
          <w:rFonts w:ascii="Times New Roman" w:eastAsia="宋体" w:hAnsiTheme="minorEastAsia" w:cs="Times New Roman"/>
          <w:color w:val="auto"/>
        </w:rPr>
        <w:lastRenderedPageBreak/>
        <w:t>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w:t>
      </w:r>
      <w:r w:rsidRPr="001C1AFF">
        <w:rPr>
          <w:rFonts w:ascii="Times New Roman" w:eastAsia="宋体" w:hAnsiTheme="minorEastAsia" w:cs="Times New Roman" w:hint="eastAsia"/>
          <w:color w:val="auto"/>
        </w:rPr>
        <w:lastRenderedPageBreak/>
        <w:t>政府采购中心网（网址：</w:t>
      </w:r>
      <w:r w:rsidR="00147C7C">
        <w:fldChar w:fldCharType="begin"/>
      </w:r>
      <w:r w:rsidR="001C100F">
        <w:instrText xml:space="preserve"> HYPERLINK "http://tjgpc.cz.tj.gov.cn/" </w:instrText>
      </w:r>
      <w:r w:rsidR="00147C7C">
        <w:fldChar w:fldCharType="separate"/>
      </w:r>
      <w:r w:rsidR="00B9219B">
        <w:rPr>
          <w:rStyle w:val="ac"/>
          <w:rFonts w:ascii="Times New Roman" w:eastAsia="宋体" w:hAnsi="Times New Roman" w:cs="Times New Roman"/>
        </w:rPr>
        <w:t>http://tjgpc.zwfwb.tj.gov.cn/</w:t>
      </w:r>
      <w:r w:rsidR="00147C7C">
        <w:rPr>
          <w:rStyle w:val="ac"/>
          <w:rFonts w:ascii="Times New Roman" w:eastAsia="宋体" w:hAnsi="Times New Roman" w:cs="Times New Roman"/>
        </w:rPr>
        <w:fldChar w:fldCharType="end"/>
      </w:r>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w:t>
      </w:r>
      <w:r>
        <w:rPr>
          <w:rFonts w:ascii="Times New Roman" w:eastAsia="宋体" w:hAnsiTheme="minorEastAsia" w:cs="Times New Roman"/>
          <w:color w:val="auto"/>
        </w:rPr>
        <w:lastRenderedPageBreak/>
        <w:t>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w:t>
      </w:r>
      <w:r>
        <w:rPr>
          <w:rFonts w:ascii="Times New Roman" w:eastAsia="宋体" w:hAnsiTheme="minorEastAsia" w:cs="Times New Roman"/>
          <w:color w:val="auto"/>
        </w:rPr>
        <w:lastRenderedPageBreak/>
        <w:t>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520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520A8D">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520A8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t>进行综合核定，原则上不3.85%</w:t>
            </w:r>
            <w:r>
              <w:rPr>
                <w:rFonts w:ascii="宋体" w:hAnsi="宋体" w:cs="宋体" w:hint="eastAsia"/>
                <w:color w:val="000000"/>
                <w:kern w:val="0"/>
                <w:sz w:val="19"/>
                <w:szCs w:val="19"/>
              </w:rPr>
              <w:br/>
              <w:t>融资额度：</w:t>
            </w:r>
          </w:p>
          <w:p w:rsidR="0079081E" w:rsidRDefault="0079081E" w:rsidP="00520A8D">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520A8D">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520A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520A8D">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520A8D">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520A8D">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520A8D">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520A8D">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520A8D">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520A8D">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520A8D">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520A8D">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520A8D">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20A8D">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520A8D">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520A8D">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520A8D">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520A8D">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20A8D">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520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520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20A8D">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520A8D">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520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520A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520A8D">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520A8D">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520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20A8D">
              <w:tc>
                <w:tcPr>
                  <w:tcW w:w="3007" w:type="dxa"/>
                  <w:shd w:val="clear" w:color="auto" w:fill="FFFFFF"/>
                  <w:tcMar>
                    <w:top w:w="150" w:type="dxa"/>
                    <w:left w:w="0" w:type="dxa"/>
                    <w:bottom w:w="150" w:type="dxa"/>
                    <w:right w:w="0" w:type="dxa"/>
                  </w:tcMar>
                </w:tcPr>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520A8D">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79081E" w:rsidRDefault="0079081E" w:rsidP="00520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79081E" w:rsidRDefault="0079081E" w:rsidP="00520A8D">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520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20A8D">
              <w:tc>
                <w:tcPr>
                  <w:tcW w:w="3007" w:type="dxa"/>
                  <w:shd w:val="clear" w:color="auto" w:fill="FFFFFF"/>
                  <w:tcMar>
                    <w:top w:w="150" w:type="dxa"/>
                    <w:left w:w="0" w:type="dxa"/>
                    <w:bottom w:w="150" w:type="dxa"/>
                    <w:right w:w="0" w:type="dxa"/>
                  </w:tcMar>
                </w:tcPr>
                <w:p w:rsidR="0079081E" w:rsidRDefault="0079081E" w:rsidP="00520A8D">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520A8D">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520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520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520A8D">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520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贷款利率最低</w:t>
            </w:r>
            <w:proofErr w:type="spellStart"/>
            <w:r>
              <w:rPr>
                <w:rFonts w:ascii="宋体" w:hAnsi="宋体" w:cs="宋体" w:hint="eastAsia"/>
                <w:color w:val="000000"/>
                <w:kern w:val="0"/>
                <w:sz w:val="19"/>
                <w:szCs w:val="19"/>
              </w:rPr>
              <w:t>Lpr</w:t>
            </w:r>
            <w:proofErr w:type="spellEnd"/>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520A8D">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79081E" w:rsidRDefault="0079081E" w:rsidP="00520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520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520A8D">
              <w:tc>
                <w:tcPr>
                  <w:tcW w:w="3007" w:type="dxa"/>
                  <w:shd w:val="clear" w:color="auto" w:fill="FFFFFF"/>
                  <w:tcMar>
                    <w:top w:w="150" w:type="dxa"/>
                    <w:left w:w="0" w:type="dxa"/>
                    <w:bottom w:w="150" w:type="dxa"/>
                    <w:right w:w="0" w:type="dxa"/>
                  </w:tcMar>
                </w:tcPr>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520A8D">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520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520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520A8D">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520A8D">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520A8D">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520A8D">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520A8D">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w:t>
      </w:r>
      <w:r>
        <w:rPr>
          <w:rFonts w:ascii="Times New Roman" w:eastAsia="宋体" w:hAnsiTheme="minorEastAsia" w:cs="Times New Roman" w:hint="eastAsia"/>
          <w:color w:val="auto"/>
        </w:rPr>
        <w:lastRenderedPageBreak/>
        <w:t>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供、需双方根据项目（项目编号：）的政府采购结果和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0"/>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520A8D">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520A8D">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520A8D">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520A8D">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520A8D">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根据贵方为项目（项目编号：）的投标邀请，投标人代表（姓名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1299E">
      <w:pPr>
        <w:widowControl/>
        <w:jc w:val="left"/>
        <w:rPr>
          <w:b/>
          <w:sz w:val="24"/>
        </w:rPr>
      </w:pPr>
      <w:r w:rsidRPr="00E93132">
        <w:rPr>
          <w:b/>
          <w:sz w:val="24"/>
        </w:rPr>
        <w:lastRenderedPageBreak/>
        <w:t>附件</w:t>
      </w:r>
      <w:r w:rsidRPr="00E93132">
        <w:rPr>
          <w:b/>
          <w:sz w:val="24"/>
        </w:rPr>
        <w:t>2</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520A8D">
      <w:pPr>
        <w:tabs>
          <w:tab w:val="left" w:pos="360"/>
        </w:tabs>
        <w:spacing w:afterLines="100" w:after="285" w:line="360" w:lineRule="auto"/>
        <w:rPr>
          <w:b/>
          <w:sz w:val="24"/>
        </w:rPr>
      </w:pPr>
      <w:r w:rsidRPr="00E93132">
        <w:rPr>
          <w:b/>
          <w:sz w:val="24"/>
        </w:rPr>
        <w:lastRenderedPageBreak/>
        <w:t>附件</w:t>
      </w:r>
      <w:r w:rsidRPr="00E93132">
        <w:rPr>
          <w:b/>
          <w:sz w:val="24"/>
        </w:rPr>
        <w:t>3</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520A8D">
      <w:pPr>
        <w:tabs>
          <w:tab w:val="left" w:pos="360"/>
        </w:tabs>
        <w:spacing w:afterLines="100" w:after="285" w:line="360" w:lineRule="auto"/>
        <w:rPr>
          <w:b/>
          <w:sz w:val="24"/>
        </w:rPr>
      </w:pPr>
      <w:r w:rsidRPr="00E93132">
        <w:rPr>
          <w:b/>
          <w:sz w:val="24"/>
        </w:rPr>
        <w:lastRenderedPageBreak/>
        <w:t>附件</w:t>
      </w:r>
      <w:r w:rsidRPr="00E93132">
        <w:rPr>
          <w:b/>
          <w:sz w:val="24"/>
        </w:rPr>
        <w:t>4</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520A8D">
      <w:pPr>
        <w:tabs>
          <w:tab w:val="left" w:pos="360"/>
        </w:tabs>
        <w:spacing w:afterLines="100" w:after="285" w:line="360" w:lineRule="auto"/>
        <w:rPr>
          <w:b/>
          <w:sz w:val="24"/>
        </w:rPr>
      </w:pPr>
      <w:r w:rsidRPr="00E93132">
        <w:rPr>
          <w:b/>
          <w:sz w:val="24"/>
        </w:rPr>
        <w:lastRenderedPageBreak/>
        <w:t>附件</w:t>
      </w:r>
      <w:r w:rsidRPr="00E93132">
        <w:rPr>
          <w:b/>
          <w:sz w:val="24"/>
        </w:rPr>
        <w:t>5</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520A8D">
      <w:pPr>
        <w:tabs>
          <w:tab w:val="left" w:pos="360"/>
        </w:tabs>
        <w:spacing w:afterLines="100" w:after="285" w:line="360" w:lineRule="auto"/>
        <w:rPr>
          <w:b/>
          <w:sz w:val="24"/>
        </w:rPr>
      </w:pPr>
      <w:r w:rsidRPr="00E93132">
        <w:rPr>
          <w:b/>
          <w:sz w:val="24"/>
        </w:rPr>
        <w:lastRenderedPageBreak/>
        <w:t>附件</w:t>
      </w:r>
      <w:r w:rsidRPr="00E93132">
        <w:rPr>
          <w:b/>
          <w:sz w:val="24"/>
        </w:rPr>
        <w:t>6</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71299E">
        <w:rPr>
          <w:rFonts w:hint="eastAsia"/>
          <w:b/>
          <w:sz w:val="24"/>
        </w:rPr>
        <w:t>7</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年月日</w:t>
      </w:r>
    </w:p>
    <w:tbl>
      <w:tblPr>
        <w:tblStyle w:val="ab"/>
        <w:tblW w:w="0" w:type="auto"/>
        <w:tblLook w:val="04A0" w:firstRow="1" w:lastRow="0" w:firstColumn="1" w:lastColumn="0" w:noHBand="0" w:noVBand="1"/>
      </w:tblPr>
      <w:tblGrid>
        <w:gridCol w:w="4264"/>
        <w:gridCol w:w="4264"/>
      </w:tblGrid>
      <w:tr w:rsidR="0067102C" w:rsidRPr="000F460C" w:rsidTr="00520A8D">
        <w:tc>
          <w:tcPr>
            <w:tcW w:w="4264" w:type="dxa"/>
          </w:tcPr>
          <w:p w:rsidR="0067102C" w:rsidRPr="000F460C" w:rsidRDefault="0067102C" w:rsidP="00520A8D">
            <w:pPr>
              <w:spacing w:line="360" w:lineRule="auto"/>
              <w:jc w:val="left"/>
              <w:rPr>
                <w:sz w:val="24"/>
              </w:rPr>
            </w:pPr>
            <w:r w:rsidRPr="000F460C">
              <w:rPr>
                <w:sz w:val="24"/>
              </w:rPr>
              <w:t>投标代表人身份证正面</w:t>
            </w:r>
          </w:p>
          <w:p w:rsidR="0067102C" w:rsidRPr="000F460C" w:rsidRDefault="0067102C" w:rsidP="00520A8D">
            <w:pPr>
              <w:spacing w:line="360" w:lineRule="auto"/>
              <w:jc w:val="left"/>
              <w:rPr>
                <w:sz w:val="24"/>
              </w:rPr>
            </w:pPr>
          </w:p>
          <w:p w:rsidR="0067102C" w:rsidRPr="000F460C" w:rsidRDefault="0067102C" w:rsidP="00520A8D">
            <w:pPr>
              <w:spacing w:line="360" w:lineRule="auto"/>
              <w:jc w:val="left"/>
              <w:rPr>
                <w:sz w:val="24"/>
              </w:rPr>
            </w:pPr>
          </w:p>
          <w:p w:rsidR="0067102C" w:rsidRPr="000F460C" w:rsidRDefault="0067102C" w:rsidP="00520A8D">
            <w:pPr>
              <w:spacing w:line="360" w:lineRule="auto"/>
              <w:jc w:val="left"/>
              <w:rPr>
                <w:sz w:val="24"/>
              </w:rPr>
            </w:pPr>
          </w:p>
          <w:p w:rsidR="0067102C" w:rsidRPr="000F460C" w:rsidRDefault="0067102C" w:rsidP="00520A8D">
            <w:pPr>
              <w:spacing w:line="360" w:lineRule="auto"/>
              <w:jc w:val="left"/>
              <w:rPr>
                <w:sz w:val="24"/>
              </w:rPr>
            </w:pPr>
          </w:p>
          <w:p w:rsidR="0067102C" w:rsidRPr="000F460C" w:rsidRDefault="0067102C" w:rsidP="00520A8D">
            <w:pPr>
              <w:spacing w:line="360" w:lineRule="auto"/>
              <w:jc w:val="left"/>
              <w:rPr>
                <w:sz w:val="24"/>
              </w:rPr>
            </w:pPr>
          </w:p>
        </w:tc>
        <w:tc>
          <w:tcPr>
            <w:tcW w:w="4264" w:type="dxa"/>
          </w:tcPr>
          <w:p w:rsidR="0067102C" w:rsidRPr="000F460C" w:rsidRDefault="0067102C" w:rsidP="00520A8D">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71299E">
        <w:rPr>
          <w:rFonts w:hint="eastAsia"/>
          <w:b/>
          <w:sz w:val="24"/>
        </w:rPr>
        <w:t>8</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71299E">
        <w:rPr>
          <w:rFonts w:hint="eastAsia"/>
          <w:b/>
          <w:sz w:val="24"/>
        </w:rPr>
        <w:t>8</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931D42">
        <w:rPr>
          <w:rFonts w:hint="eastAsia"/>
          <w:b/>
          <w:sz w:val="24"/>
        </w:rPr>
        <w:t>9</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71299E" w:rsidRPr="00E93132" w:rsidRDefault="00190D07" w:rsidP="0071299E">
      <w:pPr>
        <w:snapToGrid w:val="0"/>
        <w:spacing w:line="360" w:lineRule="auto"/>
        <w:rPr>
          <w:b/>
          <w:sz w:val="24"/>
        </w:rPr>
      </w:pPr>
      <w:r w:rsidRPr="001C1AFF">
        <w:rPr>
          <w:rFonts w:hAnsiTheme="minorEastAsia"/>
          <w:b/>
          <w:sz w:val="24"/>
        </w:rPr>
        <w:lastRenderedPageBreak/>
        <w:t>附件</w:t>
      </w:r>
      <w:r w:rsidR="0071299E">
        <w:rPr>
          <w:rFonts w:hint="eastAsia"/>
          <w:b/>
          <w:sz w:val="24"/>
        </w:rPr>
        <w:t>10</w:t>
      </w:r>
      <w:r w:rsidR="0071299E">
        <w:rPr>
          <w:rFonts w:hint="eastAsia"/>
          <w:b/>
          <w:sz w:val="24"/>
        </w:rPr>
        <w:t>：</w:t>
      </w:r>
      <w:r w:rsidR="0071299E" w:rsidRPr="00E93132">
        <w:rPr>
          <w:b/>
          <w:sz w:val="24"/>
        </w:rPr>
        <w:t>招标文件第一部分供应商资格要求的证件</w:t>
      </w:r>
    </w:p>
    <w:p w:rsidR="00190D07" w:rsidRPr="0071299E" w:rsidRDefault="00190D07" w:rsidP="00190D07">
      <w:pPr>
        <w:spacing w:line="560" w:lineRule="exact"/>
        <w:jc w:val="left"/>
        <w:rPr>
          <w:b/>
          <w:sz w:val="24"/>
        </w:rPr>
      </w:pPr>
    </w:p>
    <w:p w:rsidR="00190D07" w:rsidRPr="0071299E"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b/>
          <w:sz w:val="24"/>
        </w:rPr>
      </w:pPr>
    </w:p>
    <w:p w:rsidR="00190D07" w:rsidRPr="001C1AFF" w:rsidRDefault="00190D07" w:rsidP="00190D07">
      <w:pPr>
        <w:spacing w:line="560" w:lineRule="exact"/>
        <w:jc w:val="left"/>
        <w:rPr>
          <w:b/>
          <w:sz w:val="24"/>
        </w:rPr>
      </w:pPr>
    </w:p>
    <w:p w:rsidR="00190D07" w:rsidRPr="001C1AFF" w:rsidRDefault="00190D07" w:rsidP="00190D07">
      <w:pPr>
        <w:widowControl/>
        <w:jc w:val="left"/>
        <w:rPr>
          <w:b/>
          <w:sz w:val="24"/>
        </w:rPr>
      </w:pPr>
      <w:r w:rsidRPr="001C1AFF">
        <w:rPr>
          <w:b/>
          <w:sz w:val="24"/>
        </w:rPr>
        <w:br w:type="page"/>
      </w:r>
    </w:p>
    <w:p w:rsidR="008C5330" w:rsidRPr="00E93132" w:rsidRDefault="008C5330" w:rsidP="008C5330">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8C5330" w:rsidRDefault="008C5330" w:rsidP="008C5330">
      <w:pPr>
        <w:tabs>
          <w:tab w:val="left" w:pos="360"/>
        </w:tabs>
        <w:spacing w:line="360" w:lineRule="auto"/>
        <w:jc w:val="center"/>
        <w:rPr>
          <w:b/>
          <w:bCs/>
          <w:sz w:val="24"/>
        </w:rPr>
      </w:pPr>
    </w:p>
    <w:p w:rsidR="008C5330" w:rsidRDefault="008C5330" w:rsidP="008C5330">
      <w:pPr>
        <w:tabs>
          <w:tab w:val="left" w:pos="360"/>
        </w:tabs>
        <w:spacing w:line="360" w:lineRule="auto"/>
        <w:jc w:val="center"/>
        <w:rPr>
          <w:b/>
          <w:bCs/>
          <w:sz w:val="24"/>
        </w:rPr>
      </w:pPr>
      <w:r>
        <w:rPr>
          <w:rFonts w:hint="eastAsia"/>
          <w:b/>
          <w:bCs/>
          <w:sz w:val="24"/>
        </w:rPr>
        <w:t>书面</w:t>
      </w:r>
      <w:r>
        <w:rPr>
          <w:b/>
          <w:bCs/>
          <w:sz w:val="24"/>
        </w:rPr>
        <w:t>声明</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6763D" w:rsidRDefault="00D6763D" w:rsidP="00D6763D">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r w:rsidRPr="00156549">
        <w:rPr>
          <w:sz w:val="24"/>
          <w:szCs w:val="24"/>
        </w:rPr>
        <w:t>日期：</w:t>
      </w:r>
    </w:p>
    <w:p w:rsidR="008C5330" w:rsidRPr="00156549" w:rsidRDefault="008C5330" w:rsidP="008C5330">
      <w:pPr>
        <w:autoSpaceDE w:val="0"/>
        <w:autoSpaceDN w:val="0"/>
        <w:spacing w:line="500" w:lineRule="exact"/>
        <w:ind w:left="3840"/>
        <w:jc w:val="left"/>
        <w:rPr>
          <w:sz w:val="24"/>
          <w:szCs w:val="24"/>
        </w:rPr>
      </w:pPr>
    </w:p>
    <w:p w:rsidR="008C5330" w:rsidRPr="00025993" w:rsidRDefault="008C5330" w:rsidP="008C5330">
      <w:pPr>
        <w:pStyle w:val="a9"/>
        <w:tabs>
          <w:tab w:val="left" w:pos="360"/>
        </w:tabs>
        <w:spacing w:line="360" w:lineRule="auto"/>
        <w:ind w:firstLineChars="0" w:firstLine="0"/>
        <w:rPr>
          <w:sz w:val="24"/>
          <w:u w:val="single"/>
        </w:rPr>
      </w:pPr>
    </w:p>
    <w:p w:rsidR="008C5330" w:rsidRDefault="008C5330" w:rsidP="008C5330">
      <w:pPr>
        <w:pStyle w:val="a9"/>
        <w:tabs>
          <w:tab w:val="left" w:pos="360"/>
        </w:tabs>
        <w:spacing w:line="360" w:lineRule="auto"/>
        <w:ind w:firstLine="446"/>
        <w:rPr>
          <w:sz w:val="24"/>
        </w:rPr>
      </w:pPr>
    </w:p>
    <w:p w:rsidR="008C5330" w:rsidRDefault="008C5330" w:rsidP="008C5330">
      <w:pPr>
        <w:pStyle w:val="a9"/>
        <w:spacing w:line="360" w:lineRule="auto"/>
        <w:ind w:firstLineChars="0" w:firstLine="0"/>
        <w:jc w:val="center"/>
        <w:rPr>
          <w:b/>
          <w:sz w:val="24"/>
        </w:rPr>
      </w:pPr>
    </w:p>
    <w:p w:rsidR="008C5330" w:rsidRDefault="008C5330" w:rsidP="008C5330">
      <w:pPr>
        <w:pStyle w:val="a9"/>
        <w:spacing w:line="360" w:lineRule="auto"/>
        <w:ind w:firstLineChars="0" w:firstLine="0"/>
        <w:jc w:val="center"/>
        <w:rPr>
          <w:b/>
          <w:sz w:val="24"/>
        </w:rPr>
      </w:pPr>
    </w:p>
    <w:p w:rsidR="008C5330" w:rsidRPr="00025993" w:rsidRDefault="008C5330" w:rsidP="008C5330">
      <w:pPr>
        <w:pStyle w:val="a9"/>
        <w:spacing w:line="360" w:lineRule="auto"/>
        <w:ind w:firstLineChars="0" w:firstLine="0"/>
        <w:jc w:val="center"/>
        <w:rPr>
          <w:b/>
          <w:sz w:val="24"/>
        </w:rPr>
      </w:pPr>
      <w:r w:rsidRPr="00025993">
        <w:rPr>
          <w:rFonts w:hint="eastAsia"/>
          <w:b/>
          <w:sz w:val="24"/>
        </w:rPr>
        <w:t>证明材料</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D6763D">
      <w:pPr>
        <w:autoSpaceDE w:val="0"/>
        <w:autoSpaceDN w:val="0"/>
        <w:spacing w:line="500" w:lineRule="exact"/>
        <w:ind w:left="3840"/>
        <w:jc w:val="left"/>
        <w:rPr>
          <w:bCs/>
          <w:sz w:val="24"/>
        </w:rPr>
      </w:pPr>
      <w:r w:rsidRPr="00156549">
        <w:rPr>
          <w:sz w:val="24"/>
          <w:szCs w:val="24"/>
        </w:rPr>
        <w:t>日期：</w:t>
      </w:r>
    </w:p>
    <w:p w:rsidR="008C5330" w:rsidRDefault="008C5330" w:rsidP="008C5330">
      <w:pPr>
        <w:autoSpaceDN w:val="0"/>
        <w:spacing w:line="360" w:lineRule="auto"/>
        <w:jc w:val="center"/>
        <w:rPr>
          <w:sz w:val="24"/>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p w:rsidR="0014712D" w:rsidRPr="002F4FD8" w:rsidRDefault="0014712D" w:rsidP="00190D07">
      <w:pPr>
        <w:pStyle w:val="a5"/>
        <w:rPr>
          <w:rFonts w:ascii="Times New Roman" w:hAnsi="Times New Roman"/>
          <w:sz w:val="24"/>
          <w:szCs w:val="21"/>
        </w:rPr>
      </w:pPr>
    </w:p>
    <w:sectPr w:rsidR="0014712D" w:rsidRPr="002F4FD8" w:rsidSect="00AE5C1F">
      <w:footerReference w:type="default" r:id="rId10"/>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C192C" w:rsidRDefault="001C192C" w:rsidP="00AE5C1F">
      <w:r>
        <w:separator/>
      </w:r>
    </w:p>
  </w:endnote>
  <w:endnote w:type="continuationSeparator" w:id="0">
    <w:p w:rsidR="001C192C" w:rsidRDefault="001C192C"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2FF" w:usb1="400004FF" w:usb2="00000000" w:usb3="00000000" w:csb0="0000019F"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C20AF" w:rsidRDefault="000C20AF" w:rsidP="00AE5C1F">
    <w:pPr>
      <w:pStyle w:val="a7"/>
      <w:jc w:val="center"/>
    </w:pPr>
    <w:r>
      <w:rPr>
        <w:b/>
      </w:rPr>
      <w:fldChar w:fldCharType="begin"/>
    </w:r>
    <w:r>
      <w:rPr>
        <w:b/>
      </w:rPr>
      <w:instrText>PAGE  \* Arabic  \* MERGEFORMAT</w:instrText>
    </w:r>
    <w:r>
      <w:rPr>
        <w:b/>
      </w:rPr>
      <w:fldChar w:fldCharType="separate"/>
    </w:r>
    <w:r w:rsidR="00523DAB" w:rsidRPr="00523DAB">
      <w:rPr>
        <w:b/>
        <w:noProof/>
        <w:lang w:val="zh-CN"/>
      </w:rPr>
      <w:t>11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C192C" w:rsidRDefault="001C192C" w:rsidP="00AE5C1F">
      <w:r>
        <w:separator/>
      </w:r>
    </w:p>
  </w:footnote>
  <w:footnote w:type="continuationSeparator" w:id="0">
    <w:p w:rsidR="001C192C" w:rsidRDefault="001C192C"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5">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2E4CA392"/>
    <w:multiLevelType w:val="singleLevel"/>
    <w:tmpl w:val="2E4CA392"/>
    <w:lvl w:ilvl="0">
      <w:start w:val="1"/>
      <w:numFmt w:val="decimal"/>
      <w:suff w:val="nothing"/>
      <w:lvlText w:val="%1、"/>
      <w:lvlJc w:val="left"/>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4"/>
  </w:num>
  <w:num w:numId="3">
    <w:abstractNumId w:val="7"/>
  </w:num>
  <w:num w:numId="4">
    <w:abstractNumId w:val="5"/>
  </w:num>
  <w:num w:numId="5">
    <w:abstractNumId w:val="9"/>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6"/>
  </w:num>
  <w:num w:numId="10">
    <w:abstractNumId w:val="12"/>
  </w:num>
  <w:num w:numId="11">
    <w:abstractNumId w:val="4"/>
  </w:num>
  <w:num w:numId="12">
    <w:abstractNumId w:val="13"/>
  </w:num>
  <w:num w:numId="13">
    <w:abstractNumId w:val="19"/>
  </w:num>
  <w:num w:numId="14">
    <w:abstractNumId w:val="15"/>
  </w:num>
  <w:num w:numId="15">
    <w:abstractNumId w:val="0"/>
  </w:num>
  <w:num w:numId="16">
    <w:abstractNumId w:val="11"/>
  </w:num>
  <w:num w:numId="17">
    <w:abstractNumId w:val="2"/>
  </w:num>
  <w:num w:numId="18">
    <w:abstractNumId w:val="1"/>
  </w:num>
  <w:num w:numId="19">
    <w:abstractNumId w:val="3"/>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10DCF"/>
    <w:rsid w:val="00011B73"/>
    <w:rsid w:val="00013068"/>
    <w:rsid w:val="00013701"/>
    <w:rsid w:val="00013BB7"/>
    <w:rsid w:val="000142F9"/>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AAE"/>
    <w:rsid w:val="00054F04"/>
    <w:rsid w:val="00055AED"/>
    <w:rsid w:val="00056208"/>
    <w:rsid w:val="0005643C"/>
    <w:rsid w:val="00056EF3"/>
    <w:rsid w:val="000607D4"/>
    <w:rsid w:val="00065BDD"/>
    <w:rsid w:val="0007081F"/>
    <w:rsid w:val="00072919"/>
    <w:rsid w:val="00074F44"/>
    <w:rsid w:val="000756A0"/>
    <w:rsid w:val="00075A17"/>
    <w:rsid w:val="00075AF1"/>
    <w:rsid w:val="00075C85"/>
    <w:rsid w:val="00076BA5"/>
    <w:rsid w:val="000826F9"/>
    <w:rsid w:val="00086439"/>
    <w:rsid w:val="00092400"/>
    <w:rsid w:val="000A260B"/>
    <w:rsid w:val="000A5CEA"/>
    <w:rsid w:val="000A62E5"/>
    <w:rsid w:val="000B1CA7"/>
    <w:rsid w:val="000B2975"/>
    <w:rsid w:val="000B4BF2"/>
    <w:rsid w:val="000B5BA1"/>
    <w:rsid w:val="000B78E8"/>
    <w:rsid w:val="000C20AF"/>
    <w:rsid w:val="000C22B4"/>
    <w:rsid w:val="000C337F"/>
    <w:rsid w:val="000C4541"/>
    <w:rsid w:val="000C6CA8"/>
    <w:rsid w:val="000C7A3F"/>
    <w:rsid w:val="000D26D7"/>
    <w:rsid w:val="000D2F5A"/>
    <w:rsid w:val="000D321F"/>
    <w:rsid w:val="000D3C29"/>
    <w:rsid w:val="000D514E"/>
    <w:rsid w:val="000D5DE9"/>
    <w:rsid w:val="000E50F9"/>
    <w:rsid w:val="000E5380"/>
    <w:rsid w:val="000E6A76"/>
    <w:rsid w:val="000F08EE"/>
    <w:rsid w:val="000F1202"/>
    <w:rsid w:val="000F1454"/>
    <w:rsid w:val="000F48D9"/>
    <w:rsid w:val="000F4D4E"/>
    <w:rsid w:val="000F5C82"/>
    <w:rsid w:val="000F6957"/>
    <w:rsid w:val="001148E6"/>
    <w:rsid w:val="001165C6"/>
    <w:rsid w:val="00121CDE"/>
    <w:rsid w:val="00123BF8"/>
    <w:rsid w:val="001256ED"/>
    <w:rsid w:val="0012609D"/>
    <w:rsid w:val="00126B4D"/>
    <w:rsid w:val="001303B1"/>
    <w:rsid w:val="00130AD2"/>
    <w:rsid w:val="00130B12"/>
    <w:rsid w:val="00132342"/>
    <w:rsid w:val="00136F51"/>
    <w:rsid w:val="001411F4"/>
    <w:rsid w:val="001415E2"/>
    <w:rsid w:val="00141664"/>
    <w:rsid w:val="001418B8"/>
    <w:rsid w:val="00143B4D"/>
    <w:rsid w:val="0014712D"/>
    <w:rsid w:val="00147C7C"/>
    <w:rsid w:val="001524A8"/>
    <w:rsid w:val="001548C7"/>
    <w:rsid w:val="00155128"/>
    <w:rsid w:val="00160F52"/>
    <w:rsid w:val="001659F0"/>
    <w:rsid w:val="00166A23"/>
    <w:rsid w:val="001704C8"/>
    <w:rsid w:val="001707F2"/>
    <w:rsid w:val="00170AF0"/>
    <w:rsid w:val="00173561"/>
    <w:rsid w:val="00176E4F"/>
    <w:rsid w:val="00181ED5"/>
    <w:rsid w:val="001834DA"/>
    <w:rsid w:val="001837F4"/>
    <w:rsid w:val="00184B7F"/>
    <w:rsid w:val="00185D85"/>
    <w:rsid w:val="00187959"/>
    <w:rsid w:val="00190D07"/>
    <w:rsid w:val="00193BCD"/>
    <w:rsid w:val="0019431D"/>
    <w:rsid w:val="00194FBC"/>
    <w:rsid w:val="00196A86"/>
    <w:rsid w:val="00196D6B"/>
    <w:rsid w:val="00196E07"/>
    <w:rsid w:val="001A0C29"/>
    <w:rsid w:val="001A142F"/>
    <w:rsid w:val="001A2919"/>
    <w:rsid w:val="001A3DE3"/>
    <w:rsid w:val="001A46F9"/>
    <w:rsid w:val="001A6C7C"/>
    <w:rsid w:val="001A7B79"/>
    <w:rsid w:val="001B5BEA"/>
    <w:rsid w:val="001B72DA"/>
    <w:rsid w:val="001B7417"/>
    <w:rsid w:val="001B78FF"/>
    <w:rsid w:val="001C0C92"/>
    <w:rsid w:val="001C0E64"/>
    <w:rsid w:val="001C100F"/>
    <w:rsid w:val="001C192C"/>
    <w:rsid w:val="001C1981"/>
    <w:rsid w:val="001C1AFF"/>
    <w:rsid w:val="001C3AD8"/>
    <w:rsid w:val="001C3CB7"/>
    <w:rsid w:val="001C50CC"/>
    <w:rsid w:val="001D1850"/>
    <w:rsid w:val="001D4FB9"/>
    <w:rsid w:val="001E2963"/>
    <w:rsid w:val="001E3CB7"/>
    <w:rsid w:val="001E5483"/>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266F"/>
    <w:rsid w:val="00233239"/>
    <w:rsid w:val="00234778"/>
    <w:rsid w:val="00235557"/>
    <w:rsid w:val="00240A5B"/>
    <w:rsid w:val="00243CBF"/>
    <w:rsid w:val="00243DC1"/>
    <w:rsid w:val="00244482"/>
    <w:rsid w:val="002463F9"/>
    <w:rsid w:val="0024790F"/>
    <w:rsid w:val="00247A26"/>
    <w:rsid w:val="00250531"/>
    <w:rsid w:val="00251ED7"/>
    <w:rsid w:val="00253145"/>
    <w:rsid w:val="0025399D"/>
    <w:rsid w:val="00256A4A"/>
    <w:rsid w:val="00256FF5"/>
    <w:rsid w:val="002575F6"/>
    <w:rsid w:val="00261C83"/>
    <w:rsid w:val="00264E8A"/>
    <w:rsid w:val="00265753"/>
    <w:rsid w:val="00265B2C"/>
    <w:rsid w:val="00266956"/>
    <w:rsid w:val="00266AAA"/>
    <w:rsid w:val="00274CF5"/>
    <w:rsid w:val="00275C48"/>
    <w:rsid w:val="00277AEF"/>
    <w:rsid w:val="002804EC"/>
    <w:rsid w:val="00280C49"/>
    <w:rsid w:val="002825C7"/>
    <w:rsid w:val="00283662"/>
    <w:rsid w:val="00291CD4"/>
    <w:rsid w:val="00292BE5"/>
    <w:rsid w:val="00293728"/>
    <w:rsid w:val="00293B4A"/>
    <w:rsid w:val="002948B5"/>
    <w:rsid w:val="00294986"/>
    <w:rsid w:val="00294EAF"/>
    <w:rsid w:val="00295416"/>
    <w:rsid w:val="00295883"/>
    <w:rsid w:val="0029610C"/>
    <w:rsid w:val="00297EAE"/>
    <w:rsid w:val="002A39AE"/>
    <w:rsid w:val="002A4B3C"/>
    <w:rsid w:val="002A5E55"/>
    <w:rsid w:val="002A7AEA"/>
    <w:rsid w:val="002B3887"/>
    <w:rsid w:val="002B3BB4"/>
    <w:rsid w:val="002B3BFC"/>
    <w:rsid w:val="002B4BC0"/>
    <w:rsid w:val="002B538F"/>
    <w:rsid w:val="002C05E5"/>
    <w:rsid w:val="002C3B1D"/>
    <w:rsid w:val="002C696D"/>
    <w:rsid w:val="002D09CD"/>
    <w:rsid w:val="002D17E4"/>
    <w:rsid w:val="002D1D64"/>
    <w:rsid w:val="002D41E9"/>
    <w:rsid w:val="002D5B4E"/>
    <w:rsid w:val="002D5B5F"/>
    <w:rsid w:val="002E079A"/>
    <w:rsid w:val="002E1053"/>
    <w:rsid w:val="002E4551"/>
    <w:rsid w:val="002F1119"/>
    <w:rsid w:val="002F245E"/>
    <w:rsid w:val="002F46F6"/>
    <w:rsid w:val="002F4792"/>
    <w:rsid w:val="002F4FD8"/>
    <w:rsid w:val="002F7322"/>
    <w:rsid w:val="003036EA"/>
    <w:rsid w:val="00307016"/>
    <w:rsid w:val="0031086D"/>
    <w:rsid w:val="00313073"/>
    <w:rsid w:val="0031461A"/>
    <w:rsid w:val="003159EF"/>
    <w:rsid w:val="00320416"/>
    <w:rsid w:val="00321DA5"/>
    <w:rsid w:val="00322EA4"/>
    <w:rsid w:val="00322F12"/>
    <w:rsid w:val="00325832"/>
    <w:rsid w:val="00325D0D"/>
    <w:rsid w:val="00330315"/>
    <w:rsid w:val="0033138A"/>
    <w:rsid w:val="00333F74"/>
    <w:rsid w:val="0034290E"/>
    <w:rsid w:val="00343849"/>
    <w:rsid w:val="00343BA7"/>
    <w:rsid w:val="003473CD"/>
    <w:rsid w:val="0035257E"/>
    <w:rsid w:val="00355EEA"/>
    <w:rsid w:val="00355F01"/>
    <w:rsid w:val="003562E3"/>
    <w:rsid w:val="00357222"/>
    <w:rsid w:val="0036407A"/>
    <w:rsid w:val="00364265"/>
    <w:rsid w:val="00367868"/>
    <w:rsid w:val="0037085F"/>
    <w:rsid w:val="00371639"/>
    <w:rsid w:val="00373357"/>
    <w:rsid w:val="00373C07"/>
    <w:rsid w:val="00374D2C"/>
    <w:rsid w:val="00377781"/>
    <w:rsid w:val="003778E8"/>
    <w:rsid w:val="00377DFB"/>
    <w:rsid w:val="00381EC7"/>
    <w:rsid w:val="003839AE"/>
    <w:rsid w:val="00383A58"/>
    <w:rsid w:val="003903CD"/>
    <w:rsid w:val="003904F7"/>
    <w:rsid w:val="003918BD"/>
    <w:rsid w:val="00391FD0"/>
    <w:rsid w:val="0039235B"/>
    <w:rsid w:val="003926CA"/>
    <w:rsid w:val="00394B36"/>
    <w:rsid w:val="00395727"/>
    <w:rsid w:val="003A4B1D"/>
    <w:rsid w:val="003A543A"/>
    <w:rsid w:val="003A72B6"/>
    <w:rsid w:val="003A7FEB"/>
    <w:rsid w:val="003B1443"/>
    <w:rsid w:val="003B2D9F"/>
    <w:rsid w:val="003B6D2D"/>
    <w:rsid w:val="003B78E0"/>
    <w:rsid w:val="003C71A3"/>
    <w:rsid w:val="003C7A89"/>
    <w:rsid w:val="003D2EF8"/>
    <w:rsid w:val="003D7C19"/>
    <w:rsid w:val="003E2404"/>
    <w:rsid w:val="003E2BBE"/>
    <w:rsid w:val="003E4B1B"/>
    <w:rsid w:val="003E5355"/>
    <w:rsid w:val="003E5E39"/>
    <w:rsid w:val="003E6E8F"/>
    <w:rsid w:val="003E71CA"/>
    <w:rsid w:val="003F2099"/>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9C8"/>
    <w:rsid w:val="00454160"/>
    <w:rsid w:val="004559D5"/>
    <w:rsid w:val="00455F7E"/>
    <w:rsid w:val="00457B84"/>
    <w:rsid w:val="00460809"/>
    <w:rsid w:val="00460AE2"/>
    <w:rsid w:val="00461A5D"/>
    <w:rsid w:val="00467BBC"/>
    <w:rsid w:val="00472C82"/>
    <w:rsid w:val="004740E4"/>
    <w:rsid w:val="004748EF"/>
    <w:rsid w:val="00480BCD"/>
    <w:rsid w:val="004826E0"/>
    <w:rsid w:val="004833B1"/>
    <w:rsid w:val="00495ECD"/>
    <w:rsid w:val="004A0F57"/>
    <w:rsid w:val="004A18BA"/>
    <w:rsid w:val="004A1E95"/>
    <w:rsid w:val="004A3709"/>
    <w:rsid w:val="004A3B65"/>
    <w:rsid w:val="004A4934"/>
    <w:rsid w:val="004A4E98"/>
    <w:rsid w:val="004A59B1"/>
    <w:rsid w:val="004A7516"/>
    <w:rsid w:val="004A7F72"/>
    <w:rsid w:val="004B08A0"/>
    <w:rsid w:val="004B0FBD"/>
    <w:rsid w:val="004B2DBB"/>
    <w:rsid w:val="004B725D"/>
    <w:rsid w:val="004C13B0"/>
    <w:rsid w:val="004C3AC0"/>
    <w:rsid w:val="004D30C6"/>
    <w:rsid w:val="004D5F22"/>
    <w:rsid w:val="004D6293"/>
    <w:rsid w:val="004D6546"/>
    <w:rsid w:val="004E0B40"/>
    <w:rsid w:val="004E38E3"/>
    <w:rsid w:val="004F55DE"/>
    <w:rsid w:val="004F5DC4"/>
    <w:rsid w:val="004F7B5C"/>
    <w:rsid w:val="00502349"/>
    <w:rsid w:val="00502D44"/>
    <w:rsid w:val="00503972"/>
    <w:rsid w:val="00505330"/>
    <w:rsid w:val="00506C8E"/>
    <w:rsid w:val="00506CD1"/>
    <w:rsid w:val="005131C3"/>
    <w:rsid w:val="00513A4E"/>
    <w:rsid w:val="005152A6"/>
    <w:rsid w:val="005201BE"/>
    <w:rsid w:val="00520A8D"/>
    <w:rsid w:val="005226CB"/>
    <w:rsid w:val="00523DAB"/>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739D"/>
    <w:rsid w:val="0056011E"/>
    <w:rsid w:val="00562957"/>
    <w:rsid w:val="0056453E"/>
    <w:rsid w:val="00565F6E"/>
    <w:rsid w:val="00570D6F"/>
    <w:rsid w:val="0057120E"/>
    <w:rsid w:val="00571853"/>
    <w:rsid w:val="005718A8"/>
    <w:rsid w:val="00572118"/>
    <w:rsid w:val="00572CCF"/>
    <w:rsid w:val="00572E0A"/>
    <w:rsid w:val="005737C6"/>
    <w:rsid w:val="0057515A"/>
    <w:rsid w:val="00575DF4"/>
    <w:rsid w:val="00577CA1"/>
    <w:rsid w:val="00580546"/>
    <w:rsid w:val="005842A0"/>
    <w:rsid w:val="0058472E"/>
    <w:rsid w:val="00584D37"/>
    <w:rsid w:val="005862AB"/>
    <w:rsid w:val="0058687D"/>
    <w:rsid w:val="0059202A"/>
    <w:rsid w:val="00593EC0"/>
    <w:rsid w:val="0059473B"/>
    <w:rsid w:val="005953CA"/>
    <w:rsid w:val="005960BA"/>
    <w:rsid w:val="005A6731"/>
    <w:rsid w:val="005B352D"/>
    <w:rsid w:val="005B631B"/>
    <w:rsid w:val="005B6420"/>
    <w:rsid w:val="005C463B"/>
    <w:rsid w:val="005C5EB1"/>
    <w:rsid w:val="005D1B17"/>
    <w:rsid w:val="005D1CFA"/>
    <w:rsid w:val="005D3683"/>
    <w:rsid w:val="005D3AB2"/>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B07"/>
    <w:rsid w:val="00631029"/>
    <w:rsid w:val="00632268"/>
    <w:rsid w:val="006336ED"/>
    <w:rsid w:val="00633921"/>
    <w:rsid w:val="00635DAE"/>
    <w:rsid w:val="00637E05"/>
    <w:rsid w:val="00641801"/>
    <w:rsid w:val="00645C89"/>
    <w:rsid w:val="006478CA"/>
    <w:rsid w:val="006633CF"/>
    <w:rsid w:val="0066588E"/>
    <w:rsid w:val="00665F3D"/>
    <w:rsid w:val="00670BE5"/>
    <w:rsid w:val="0067102C"/>
    <w:rsid w:val="006741E5"/>
    <w:rsid w:val="006802EF"/>
    <w:rsid w:val="00685987"/>
    <w:rsid w:val="00690AD3"/>
    <w:rsid w:val="00690E39"/>
    <w:rsid w:val="006910E6"/>
    <w:rsid w:val="00692004"/>
    <w:rsid w:val="00695CDD"/>
    <w:rsid w:val="00695E9E"/>
    <w:rsid w:val="006A1C8A"/>
    <w:rsid w:val="006A437D"/>
    <w:rsid w:val="006A4BDB"/>
    <w:rsid w:val="006A5D28"/>
    <w:rsid w:val="006A6F51"/>
    <w:rsid w:val="006A75E7"/>
    <w:rsid w:val="006B0EC3"/>
    <w:rsid w:val="006B52A7"/>
    <w:rsid w:val="006B5D2F"/>
    <w:rsid w:val="006B6887"/>
    <w:rsid w:val="006C0461"/>
    <w:rsid w:val="006C23C2"/>
    <w:rsid w:val="006C59A5"/>
    <w:rsid w:val="006C7FB3"/>
    <w:rsid w:val="006E0CD2"/>
    <w:rsid w:val="006E17B5"/>
    <w:rsid w:val="006E1997"/>
    <w:rsid w:val="006E2EB7"/>
    <w:rsid w:val="006E76A5"/>
    <w:rsid w:val="006F0645"/>
    <w:rsid w:val="006F1700"/>
    <w:rsid w:val="006F239F"/>
    <w:rsid w:val="0070070A"/>
    <w:rsid w:val="00703FBD"/>
    <w:rsid w:val="007049CF"/>
    <w:rsid w:val="007115D6"/>
    <w:rsid w:val="0071193F"/>
    <w:rsid w:val="0071299E"/>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DED"/>
    <w:rsid w:val="00746019"/>
    <w:rsid w:val="00746D3F"/>
    <w:rsid w:val="00750AB2"/>
    <w:rsid w:val="007532A0"/>
    <w:rsid w:val="00753331"/>
    <w:rsid w:val="00755358"/>
    <w:rsid w:val="007558DB"/>
    <w:rsid w:val="00755AB9"/>
    <w:rsid w:val="00757B8F"/>
    <w:rsid w:val="00757FB9"/>
    <w:rsid w:val="00760746"/>
    <w:rsid w:val="00765303"/>
    <w:rsid w:val="00765A27"/>
    <w:rsid w:val="00766299"/>
    <w:rsid w:val="00766870"/>
    <w:rsid w:val="00767923"/>
    <w:rsid w:val="007702C7"/>
    <w:rsid w:val="00771DD4"/>
    <w:rsid w:val="007737A3"/>
    <w:rsid w:val="007738A0"/>
    <w:rsid w:val="0077606A"/>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DA"/>
    <w:rsid w:val="00832534"/>
    <w:rsid w:val="0083284E"/>
    <w:rsid w:val="00834EDE"/>
    <w:rsid w:val="008353B1"/>
    <w:rsid w:val="00835D1F"/>
    <w:rsid w:val="00837228"/>
    <w:rsid w:val="008444AE"/>
    <w:rsid w:val="008465BF"/>
    <w:rsid w:val="00850FA3"/>
    <w:rsid w:val="00851B4B"/>
    <w:rsid w:val="008527D8"/>
    <w:rsid w:val="00852A19"/>
    <w:rsid w:val="00852DD8"/>
    <w:rsid w:val="00852EBB"/>
    <w:rsid w:val="008545E7"/>
    <w:rsid w:val="0085585F"/>
    <w:rsid w:val="00855FFB"/>
    <w:rsid w:val="00856C7F"/>
    <w:rsid w:val="00861293"/>
    <w:rsid w:val="0086630A"/>
    <w:rsid w:val="00867821"/>
    <w:rsid w:val="00872A7C"/>
    <w:rsid w:val="00874016"/>
    <w:rsid w:val="008763F1"/>
    <w:rsid w:val="00880769"/>
    <w:rsid w:val="00883479"/>
    <w:rsid w:val="00883953"/>
    <w:rsid w:val="00885DD4"/>
    <w:rsid w:val="00886809"/>
    <w:rsid w:val="0088750D"/>
    <w:rsid w:val="008879C5"/>
    <w:rsid w:val="00890051"/>
    <w:rsid w:val="00890E84"/>
    <w:rsid w:val="0089306D"/>
    <w:rsid w:val="008951B3"/>
    <w:rsid w:val="00895914"/>
    <w:rsid w:val="008A1E8A"/>
    <w:rsid w:val="008A24A3"/>
    <w:rsid w:val="008A64B8"/>
    <w:rsid w:val="008B202B"/>
    <w:rsid w:val="008B3001"/>
    <w:rsid w:val="008B3CFE"/>
    <w:rsid w:val="008B5DBC"/>
    <w:rsid w:val="008B73BC"/>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766A"/>
    <w:rsid w:val="00911275"/>
    <w:rsid w:val="00913750"/>
    <w:rsid w:val="00913815"/>
    <w:rsid w:val="00913F09"/>
    <w:rsid w:val="00917496"/>
    <w:rsid w:val="0092151E"/>
    <w:rsid w:val="0092600D"/>
    <w:rsid w:val="00931D42"/>
    <w:rsid w:val="00932AD3"/>
    <w:rsid w:val="009332B8"/>
    <w:rsid w:val="0093523E"/>
    <w:rsid w:val="00935C40"/>
    <w:rsid w:val="0093630E"/>
    <w:rsid w:val="00936E99"/>
    <w:rsid w:val="0094212E"/>
    <w:rsid w:val="0094458A"/>
    <w:rsid w:val="0094466C"/>
    <w:rsid w:val="00945846"/>
    <w:rsid w:val="00947EC9"/>
    <w:rsid w:val="00951A8D"/>
    <w:rsid w:val="009533CE"/>
    <w:rsid w:val="00955B43"/>
    <w:rsid w:val="00955B47"/>
    <w:rsid w:val="0095612C"/>
    <w:rsid w:val="00960975"/>
    <w:rsid w:val="00962A82"/>
    <w:rsid w:val="0096328C"/>
    <w:rsid w:val="009662F0"/>
    <w:rsid w:val="00967BE2"/>
    <w:rsid w:val="009739A9"/>
    <w:rsid w:val="00973E20"/>
    <w:rsid w:val="00974B43"/>
    <w:rsid w:val="009761E9"/>
    <w:rsid w:val="00977FB6"/>
    <w:rsid w:val="009809F0"/>
    <w:rsid w:val="009820A2"/>
    <w:rsid w:val="009829B0"/>
    <w:rsid w:val="00984AB0"/>
    <w:rsid w:val="0098544D"/>
    <w:rsid w:val="00987484"/>
    <w:rsid w:val="009908ED"/>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3382"/>
    <w:rsid w:val="009F598A"/>
    <w:rsid w:val="009F5AC3"/>
    <w:rsid w:val="009F60C9"/>
    <w:rsid w:val="00A002FE"/>
    <w:rsid w:val="00A02228"/>
    <w:rsid w:val="00A03C90"/>
    <w:rsid w:val="00A03EDD"/>
    <w:rsid w:val="00A044CA"/>
    <w:rsid w:val="00A05682"/>
    <w:rsid w:val="00A06370"/>
    <w:rsid w:val="00A06870"/>
    <w:rsid w:val="00A071FC"/>
    <w:rsid w:val="00A07548"/>
    <w:rsid w:val="00A11FFD"/>
    <w:rsid w:val="00A12C8D"/>
    <w:rsid w:val="00A148A6"/>
    <w:rsid w:val="00A15361"/>
    <w:rsid w:val="00A15D9F"/>
    <w:rsid w:val="00A2223B"/>
    <w:rsid w:val="00A252F0"/>
    <w:rsid w:val="00A264A9"/>
    <w:rsid w:val="00A26C90"/>
    <w:rsid w:val="00A317D9"/>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11EB"/>
    <w:rsid w:val="00A77D06"/>
    <w:rsid w:val="00A8009D"/>
    <w:rsid w:val="00A80AAB"/>
    <w:rsid w:val="00A81A7A"/>
    <w:rsid w:val="00A82EE7"/>
    <w:rsid w:val="00A90A48"/>
    <w:rsid w:val="00A90C1C"/>
    <w:rsid w:val="00A90DDC"/>
    <w:rsid w:val="00A90E13"/>
    <w:rsid w:val="00A92667"/>
    <w:rsid w:val="00A92A1A"/>
    <w:rsid w:val="00A936E7"/>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E15EA"/>
    <w:rsid w:val="00AE1773"/>
    <w:rsid w:val="00AE20C6"/>
    <w:rsid w:val="00AE2C34"/>
    <w:rsid w:val="00AE2ECF"/>
    <w:rsid w:val="00AE4505"/>
    <w:rsid w:val="00AE52B0"/>
    <w:rsid w:val="00AE5C1F"/>
    <w:rsid w:val="00AF06D9"/>
    <w:rsid w:val="00AF3DA6"/>
    <w:rsid w:val="00AF4C34"/>
    <w:rsid w:val="00AF65F0"/>
    <w:rsid w:val="00B012DE"/>
    <w:rsid w:val="00B05458"/>
    <w:rsid w:val="00B07152"/>
    <w:rsid w:val="00B10B2D"/>
    <w:rsid w:val="00B1328E"/>
    <w:rsid w:val="00B136A7"/>
    <w:rsid w:val="00B13707"/>
    <w:rsid w:val="00B13CD0"/>
    <w:rsid w:val="00B208E4"/>
    <w:rsid w:val="00B2233E"/>
    <w:rsid w:val="00B24A31"/>
    <w:rsid w:val="00B25107"/>
    <w:rsid w:val="00B2567C"/>
    <w:rsid w:val="00B31F81"/>
    <w:rsid w:val="00B32A76"/>
    <w:rsid w:val="00B32C88"/>
    <w:rsid w:val="00B331B2"/>
    <w:rsid w:val="00B37FB0"/>
    <w:rsid w:val="00B4237D"/>
    <w:rsid w:val="00B424BA"/>
    <w:rsid w:val="00B42656"/>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76962"/>
    <w:rsid w:val="00B8141F"/>
    <w:rsid w:val="00B83D1A"/>
    <w:rsid w:val="00B84566"/>
    <w:rsid w:val="00B85D52"/>
    <w:rsid w:val="00B86890"/>
    <w:rsid w:val="00B90E88"/>
    <w:rsid w:val="00B91501"/>
    <w:rsid w:val="00B9219B"/>
    <w:rsid w:val="00B92D7E"/>
    <w:rsid w:val="00BA126A"/>
    <w:rsid w:val="00BA33E7"/>
    <w:rsid w:val="00BA48C0"/>
    <w:rsid w:val="00BA4E83"/>
    <w:rsid w:val="00BB09D4"/>
    <w:rsid w:val="00BB21E1"/>
    <w:rsid w:val="00BC035C"/>
    <w:rsid w:val="00BC2979"/>
    <w:rsid w:val="00BC5201"/>
    <w:rsid w:val="00BC5D73"/>
    <w:rsid w:val="00BC6742"/>
    <w:rsid w:val="00BC74D7"/>
    <w:rsid w:val="00BC78CE"/>
    <w:rsid w:val="00BD0EA1"/>
    <w:rsid w:val="00BD11D6"/>
    <w:rsid w:val="00BD3DB6"/>
    <w:rsid w:val="00BD5A2E"/>
    <w:rsid w:val="00BD751A"/>
    <w:rsid w:val="00BE0257"/>
    <w:rsid w:val="00BE20B2"/>
    <w:rsid w:val="00BE4FFC"/>
    <w:rsid w:val="00BF121B"/>
    <w:rsid w:val="00BF1387"/>
    <w:rsid w:val="00BF27F1"/>
    <w:rsid w:val="00BF3297"/>
    <w:rsid w:val="00BF3B42"/>
    <w:rsid w:val="00BF402E"/>
    <w:rsid w:val="00BF4915"/>
    <w:rsid w:val="00C01AD0"/>
    <w:rsid w:val="00C030CD"/>
    <w:rsid w:val="00C045E5"/>
    <w:rsid w:val="00C05020"/>
    <w:rsid w:val="00C0504F"/>
    <w:rsid w:val="00C0765F"/>
    <w:rsid w:val="00C07C56"/>
    <w:rsid w:val="00C137F2"/>
    <w:rsid w:val="00C1421A"/>
    <w:rsid w:val="00C1584D"/>
    <w:rsid w:val="00C23233"/>
    <w:rsid w:val="00C23D41"/>
    <w:rsid w:val="00C243BC"/>
    <w:rsid w:val="00C24668"/>
    <w:rsid w:val="00C25308"/>
    <w:rsid w:val="00C258AC"/>
    <w:rsid w:val="00C27942"/>
    <w:rsid w:val="00C337B7"/>
    <w:rsid w:val="00C352E4"/>
    <w:rsid w:val="00C37976"/>
    <w:rsid w:val="00C425FC"/>
    <w:rsid w:val="00C45B01"/>
    <w:rsid w:val="00C4698B"/>
    <w:rsid w:val="00C55371"/>
    <w:rsid w:val="00C553EC"/>
    <w:rsid w:val="00C555A4"/>
    <w:rsid w:val="00C55AB7"/>
    <w:rsid w:val="00C55ACC"/>
    <w:rsid w:val="00C6143B"/>
    <w:rsid w:val="00C637D6"/>
    <w:rsid w:val="00C64598"/>
    <w:rsid w:val="00C6657F"/>
    <w:rsid w:val="00C67013"/>
    <w:rsid w:val="00C70374"/>
    <w:rsid w:val="00C720A2"/>
    <w:rsid w:val="00C7230E"/>
    <w:rsid w:val="00C72A5F"/>
    <w:rsid w:val="00C74859"/>
    <w:rsid w:val="00C8474B"/>
    <w:rsid w:val="00C90170"/>
    <w:rsid w:val="00C90EDD"/>
    <w:rsid w:val="00C92ED5"/>
    <w:rsid w:val="00CA05BC"/>
    <w:rsid w:val="00CA0D71"/>
    <w:rsid w:val="00CA262C"/>
    <w:rsid w:val="00CA2A97"/>
    <w:rsid w:val="00CA3960"/>
    <w:rsid w:val="00CB0677"/>
    <w:rsid w:val="00CB1696"/>
    <w:rsid w:val="00CB39AA"/>
    <w:rsid w:val="00CC3889"/>
    <w:rsid w:val="00CC3D49"/>
    <w:rsid w:val="00CD0B61"/>
    <w:rsid w:val="00CD214D"/>
    <w:rsid w:val="00CD2457"/>
    <w:rsid w:val="00CD3E4C"/>
    <w:rsid w:val="00CD4977"/>
    <w:rsid w:val="00CD4D29"/>
    <w:rsid w:val="00CD5427"/>
    <w:rsid w:val="00CD620E"/>
    <w:rsid w:val="00CE143E"/>
    <w:rsid w:val="00CE33FF"/>
    <w:rsid w:val="00CE48BF"/>
    <w:rsid w:val="00CF1AAC"/>
    <w:rsid w:val="00CF31B8"/>
    <w:rsid w:val="00CF3D52"/>
    <w:rsid w:val="00CF4653"/>
    <w:rsid w:val="00CF492A"/>
    <w:rsid w:val="00CF4DE8"/>
    <w:rsid w:val="00CF5CBE"/>
    <w:rsid w:val="00CF6792"/>
    <w:rsid w:val="00CF6EAD"/>
    <w:rsid w:val="00D06931"/>
    <w:rsid w:val="00D12CAF"/>
    <w:rsid w:val="00D13280"/>
    <w:rsid w:val="00D13923"/>
    <w:rsid w:val="00D16A49"/>
    <w:rsid w:val="00D2261A"/>
    <w:rsid w:val="00D260FE"/>
    <w:rsid w:val="00D3372F"/>
    <w:rsid w:val="00D43D4D"/>
    <w:rsid w:val="00D460BC"/>
    <w:rsid w:val="00D470D2"/>
    <w:rsid w:val="00D57E7B"/>
    <w:rsid w:val="00D616C1"/>
    <w:rsid w:val="00D65F9B"/>
    <w:rsid w:val="00D6662E"/>
    <w:rsid w:val="00D6763D"/>
    <w:rsid w:val="00D679E2"/>
    <w:rsid w:val="00D73247"/>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2AED"/>
    <w:rsid w:val="00DD4A57"/>
    <w:rsid w:val="00DD4D01"/>
    <w:rsid w:val="00DD66F0"/>
    <w:rsid w:val="00DD7985"/>
    <w:rsid w:val="00DE45AA"/>
    <w:rsid w:val="00DE4901"/>
    <w:rsid w:val="00DE5B26"/>
    <w:rsid w:val="00DE766C"/>
    <w:rsid w:val="00DE78D0"/>
    <w:rsid w:val="00DF03C2"/>
    <w:rsid w:val="00DF12BE"/>
    <w:rsid w:val="00DF2A97"/>
    <w:rsid w:val="00DF70B1"/>
    <w:rsid w:val="00DF7E40"/>
    <w:rsid w:val="00E03E6D"/>
    <w:rsid w:val="00E0438B"/>
    <w:rsid w:val="00E07B01"/>
    <w:rsid w:val="00E12E28"/>
    <w:rsid w:val="00E15D14"/>
    <w:rsid w:val="00E20F2B"/>
    <w:rsid w:val="00E227FF"/>
    <w:rsid w:val="00E22C56"/>
    <w:rsid w:val="00E235A2"/>
    <w:rsid w:val="00E25042"/>
    <w:rsid w:val="00E26969"/>
    <w:rsid w:val="00E269BA"/>
    <w:rsid w:val="00E3578B"/>
    <w:rsid w:val="00E40D53"/>
    <w:rsid w:val="00E40E5F"/>
    <w:rsid w:val="00E41D23"/>
    <w:rsid w:val="00E4390F"/>
    <w:rsid w:val="00E455E0"/>
    <w:rsid w:val="00E511F8"/>
    <w:rsid w:val="00E53369"/>
    <w:rsid w:val="00E575B1"/>
    <w:rsid w:val="00E578C5"/>
    <w:rsid w:val="00E60CAD"/>
    <w:rsid w:val="00E618AE"/>
    <w:rsid w:val="00E619CC"/>
    <w:rsid w:val="00E6480D"/>
    <w:rsid w:val="00E67265"/>
    <w:rsid w:val="00E70592"/>
    <w:rsid w:val="00E716E0"/>
    <w:rsid w:val="00E71BED"/>
    <w:rsid w:val="00E74899"/>
    <w:rsid w:val="00E753DF"/>
    <w:rsid w:val="00E77325"/>
    <w:rsid w:val="00E81B33"/>
    <w:rsid w:val="00E81D71"/>
    <w:rsid w:val="00E839EF"/>
    <w:rsid w:val="00E84D20"/>
    <w:rsid w:val="00E85C37"/>
    <w:rsid w:val="00E902A9"/>
    <w:rsid w:val="00E9290C"/>
    <w:rsid w:val="00E92A1C"/>
    <w:rsid w:val="00E92C60"/>
    <w:rsid w:val="00E940DA"/>
    <w:rsid w:val="00E94513"/>
    <w:rsid w:val="00E96E45"/>
    <w:rsid w:val="00EA3BA2"/>
    <w:rsid w:val="00EA48B8"/>
    <w:rsid w:val="00EA6EC8"/>
    <w:rsid w:val="00EA795D"/>
    <w:rsid w:val="00EB01B6"/>
    <w:rsid w:val="00EB1F35"/>
    <w:rsid w:val="00EB39C5"/>
    <w:rsid w:val="00EB47D5"/>
    <w:rsid w:val="00EB6C44"/>
    <w:rsid w:val="00EC07CF"/>
    <w:rsid w:val="00EC0FB5"/>
    <w:rsid w:val="00EC29FA"/>
    <w:rsid w:val="00EC2CB4"/>
    <w:rsid w:val="00EC2FAA"/>
    <w:rsid w:val="00EC36BA"/>
    <w:rsid w:val="00EC3ACA"/>
    <w:rsid w:val="00EC4477"/>
    <w:rsid w:val="00EC6E7D"/>
    <w:rsid w:val="00ED080B"/>
    <w:rsid w:val="00ED0E03"/>
    <w:rsid w:val="00ED3B82"/>
    <w:rsid w:val="00ED3E72"/>
    <w:rsid w:val="00ED4B6D"/>
    <w:rsid w:val="00ED6893"/>
    <w:rsid w:val="00EE564B"/>
    <w:rsid w:val="00EE5B7A"/>
    <w:rsid w:val="00EE79D6"/>
    <w:rsid w:val="00EF0D03"/>
    <w:rsid w:val="00EF0E84"/>
    <w:rsid w:val="00EF18D1"/>
    <w:rsid w:val="00EF3092"/>
    <w:rsid w:val="00EF35FB"/>
    <w:rsid w:val="00EF5154"/>
    <w:rsid w:val="00EF5351"/>
    <w:rsid w:val="00EF7338"/>
    <w:rsid w:val="00F041C4"/>
    <w:rsid w:val="00F04FF1"/>
    <w:rsid w:val="00F06129"/>
    <w:rsid w:val="00F06646"/>
    <w:rsid w:val="00F0691A"/>
    <w:rsid w:val="00F07FF9"/>
    <w:rsid w:val="00F1082E"/>
    <w:rsid w:val="00F120EE"/>
    <w:rsid w:val="00F1385D"/>
    <w:rsid w:val="00F238DF"/>
    <w:rsid w:val="00F24726"/>
    <w:rsid w:val="00F25204"/>
    <w:rsid w:val="00F25935"/>
    <w:rsid w:val="00F306C7"/>
    <w:rsid w:val="00F32F05"/>
    <w:rsid w:val="00F33DDF"/>
    <w:rsid w:val="00F374A1"/>
    <w:rsid w:val="00F40389"/>
    <w:rsid w:val="00F40717"/>
    <w:rsid w:val="00F41B8B"/>
    <w:rsid w:val="00F436AA"/>
    <w:rsid w:val="00F43FF6"/>
    <w:rsid w:val="00F51AD2"/>
    <w:rsid w:val="00F53829"/>
    <w:rsid w:val="00F57097"/>
    <w:rsid w:val="00F61CAD"/>
    <w:rsid w:val="00F62AA7"/>
    <w:rsid w:val="00F66060"/>
    <w:rsid w:val="00F66DD2"/>
    <w:rsid w:val="00F67C9D"/>
    <w:rsid w:val="00F70820"/>
    <w:rsid w:val="00F749C4"/>
    <w:rsid w:val="00F81A86"/>
    <w:rsid w:val="00F86DB5"/>
    <w:rsid w:val="00F86E3C"/>
    <w:rsid w:val="00F86E7B"/>
    <w:rsid w:val="00F9117A"/>
    <w:rsid w:val="00F91EB6"/>
    <w:rsid w:val="00F92891"/>
    <w:rsid w:val="00F97162"/>
    <w:rsid w:val="00FA16EF"/>
    <w:rsid w:val="00FA4865"/>
    <w:rsid w:val="00FA4AA2"/>
    <w:rsid w:val="00FB0A47"/>
    <w:rsid w:val="00FB3025"/>
    <w:rsid w:val="00FB56AE"/>
    <w:rsid w:val="00FB5E5B"/>
    <w:rsid w:val="00FC4DF5"/>
    <w:rsid w:val="00FC5AA6"/>
    <w:rsid w:val="00FC6823"/>
    <w:rsid w:val="00FC7BCC"/>
    <w:rsid w:val="00FC7FDF"/>
    <w:rsid w:val="00FD2929"/>
    <w:rsid w:val="00FD3118"/>
    <w:rsid w:val="00FD4590"/>
    <w:rsid w:val="00FD796D"/>
    <w:rsid w:val="00FE251C"/>
    <w:rsid w:val="00FE3329"/>
    <w:rsid w:val="00FE4A64"/>
    <w:rsid w:val="00FF004C"/>
    <w:rsid w:val="00FF00AD"/>
    <w:rsid w:val="00FF2317"/>
    <w:rsid w:val="00FF3D7F"/>
    <w:rsid w:val="00FF5906"/>
    <w:rsid w:val="00FF67C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qFormat="1"/>
    <w:lsdException w:name="annotation text" w:qFormat="1"/>
    <w:lsdException w:name="header" w:qFormat="1"/>
    <w:lsdException w:name="footer" w:qFormat="1"/>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Normal (Web)" w:uiPriority="0" w:qFormat="1"/>
    <w:lsdException w:name="Table Grid" w:semiHidden="0" w:uiPriority="3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520A8D"/>
    <w:pPr>
      <w:keepNext/>
      <w:keepLines/>
      <w:spacing w:before="340" w:after="330" w:line="578" w:lineRule="auto"/>
      <w:outlineLvl w:val="0"/>
    </w:pPr>
    <w:rPr>
      <w:rFonts w:asciiTheme="minorHAnsi" w:hAnsiTheme="minorHAnsi" w:cstheme="minorBidi"/>
      <w:b/>
      <w:bCs/>
      <w:kern w:val="44"/>
      <w:sz w:val="32"/>
      <w:szCs w:val="4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0">
    <w:name w:val="Body Text Indent 2"/>
    <w:basedOn w:val="a0"/>
    <w:link w:val="2Char"/>
    <w:uiPriority w:val="99"/>
    <w:semiHidden/>
    <w:unhideWhenUsed/>
    <w:qFormat/>
    <w:rsid w:val="002113A2"/>
    <w:pPr>
      <w:spacing w:after="120" w:line="480" w:lineRule="auto"/>
      <w:ind w:leftChars="200" w:left="420"/>
    </w:pPr>
  </w:style>
  <w:style w:type="character" w:customStyle="1" w:styleId="2Char">
    <w:name w:val="正文文本缩进 2 Char"/>
    <w:basedOn w:val="a1"/>
    <w:link w:val="20"/>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qFormat/>
    <w:rsid w:val="00B13707"/>
    <w:pPr>
      <w:spacing w:after="120" w:line="480" w:lineRule="auto"/>
    </w:pPr>
  </w:style>
  <w:style w:type="character" w:customStyle="1" w:styleId="2Char0">
    <w:name w:val="正文文本 2 Char"/>
    <w:basedOn w:val="a1"/>
    <w:link w:val="21"/>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3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iPriority w:val="99"/>
    <w:semiHidden/>
    <w:unhideWhenUsed/>
    <w:qFormat/>
    <w:rsid w:val="00190D07"/>
    <w:pPr>
      <w:spacing w:after="120"/>
    </w:pPr>
  </w:style>
  <w:style w:type="character" w:customStyle="1" w:styleId="Char8">
    <w:name w:val="正文文本 Char"/>
    <w:basedOn w:val="a1"/>
    <w:link w:val="ad"/>
    <w:uiPriority w:val="99"/>
    <w:semiHidden/>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character" w:customStyle="1" w:styleId="1Char">
    <w:name w:val="标题 1 Char"/>
    <w:basedOn w:val="a1"/>
    <w:link w:val="1"/>
    <w:uiPriority w:val="9"/>
    <w:qFormat/>
    <w:rsid w:val="00520A8D"/>
    <w:rPr>
      <w:rFonts w:eastAsia="宋体"/>
      <w:b/>
      <w:bCs/>
      <w:kern w:val="44"/>
      <w:sz w:val="32"/>
      <w:szCs w:val="44"/>
    </w:rPr>
  </w:style>
  <w:style w:type="paragraph" w:styleId="af0">
    <w:name w:val="Normal Indent"/>
    <w:basedOn w:val="a0"/>
    <w:next w:val="a0"/>
    <w:uiPriority w:val="99"/>
    <w:qFormat/>
    <w:rsid w:val="00520A8D"/>
    <w:pPr>
      <w:pBdr>
        <w:top w:val="none" w:sz="0" w:space="3" w:color="000000"/>
        <w:left w:val="none" w:sz="0" w:space="3" w:color="000000"/>
        <w:bottom w:val="none" w:sz="0" w:space="3" w:color="000000"/>
        <w:right w:val="none" w:sz="0" w:space="3" w:color="000000"/>
        <w:between w:val="none" w:sz="0" w:space="0" w:color="000000"/>
      </w:pBdr>
      <w:ind w:firstLine="420"/>
    </w:pPr>
    <w:rPr>
      <w:rFonts w:asciiTheme="minorHAnsi" w:hAnsiTheme="minorHAnsi" w:cstheme="minorBidi"/>
      <w:kern w:val="1"/>
      <w:sz w:val="28"/>
      <w:szCs w:val="22"/>
    </w:rPr>
  </w:style>
  <w:style w:type="paragraph" w:styleId="af1">
    <w:name w:val="Normal (Web)"/>
    <w:basedOn w:val="a0"/>
    <w:unhideWhenUsed/>
    <w:qFormat/>
    <w:rsid w:val="00520A8D"/>
    <w:pPr>
      <w:widowControl/>
      <w:spacing w:before="100" w:beforeAutospacing="1" w:after="100" w:afterAutospacing="1"/>
      <w:jc w:val="left"/>
    </w:pPr>
    <w:rPr>
      <w:rFonts w:ascii="宋体" w:hAnsi="宋体" w:cs="宋体"/>
      <w:kern w:val="0"/>
      <w:sz w:val="24"/>
      <w:szCs w:val="24"/>
    </w:rPr>
  </w:style>
  <w:style w:type="paragraph" w:customStyle="1" w:styleId="12">
    <w:name w:val="正文（首行不缩进）1"/>
    <w:basedOn w:val="a0"/>
    <w:uiPriority w:val="99"/>
    <w:qFormat/>
    <w:rsid w:val="00520A8D"/>
    <w:pPr>
      <w:spacing w:afterLines="50"/>
    </w:pPr>
    <w:rPr>
      <w:rFonts w:asciiTheme="minorHAnsi" w:hAnsiTheme="minorHAnsi" w:cstheme="minorBidi"/>
      <w:szCs w:val="24"/>
    </w:rPr>
  </w:style>
  <w:style w:type="paragraph" w:customStyle="1" w:styleId="biaoti21">
    <w:name w:val="biaoti 21"/>
    <w:basedOn w:val="a0"/>
    <w:qFormat/>
    <w:rsid w:val="00520A8D"/>
    <w:pPr>
      <w:ind w:leftChars="350" w:left="1472" w:hangingChars="306" w:hanging="737"/>
    </w:pPr>
    <w:rPr>
      <w:rFonts w:ascii="Arial" w:hAnsi="Arial" w:cs="Arial"/>
      <w:b/>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yperlink" Target="http://www.creditchina.gov.cn"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5F61C5-BD7D-4F66-87D4-54A2AB264D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72</Pages>
  <Words>5541</Words>
  <Characters>31589</Characters>
  <Application>Microsoft Office Word</Application>
  <DocSecurity>0</DocSecurity>
  <Lines>263</Lines>
  <Paragraphs>74</Paragraphs>
  <ScaleCrop>false</ScaleCrop>
  <Company>MS</Company>
  <LinksUpToDate>false</LinksUpToDate>
  <CharactersWithSpaces>37056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90</cp:revision>
  <dcterms:created xsi:type="dcterms:W3CDTF">2022-05-09T06:54:00Z</dcterms:created>
  <dcterms:modified xsi:type="dcterms:W3CDTF">2025-10-28T07:08:00Z</dcterms:modified>
</cp:coreProperties>
</file>