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rsidP="001D33B1">
      <w:pPr>
        <w:jc w:val="left"/>
        <w:rPr>
          <w:sz w:val="84"/>
        </w:rPr>
      </w:pPr>
    </w:p>
    <w:p w:rsidR="007C6CB7" w:rsidRDefault="00265C39">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1.4pt,21pt" to="31.6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7C6CB7" w:rsidRPr="007C6CB7">
        <w:rPr>
          <w:rFonts w:ascii="黑体" w:eastAsia="黑体" w:hAnsi="黑体" w:hint="eastAsia"/>
          <w:b/>
          <w:color w:val="333399"/>
          <w:spacing w:val="40"/>
          <w:w w:val="66"/>
          <w:sz w:val="60"/>
          <w:szCs w:val="60"/>
        </w:rPr>
        <w:t>国家超级计算天津中心2025-2028</w:t>
      </w:r>
      <w:r w:rsidR="007C6CB7">
        <w:rPr>
          <w:rFonts w:ascii="黑体" w:eastAsia="黑体" w:hAnsi="黑体" w:hint="eastAsia"/>
          <w:b/>
          <w:color w:val="333399"/>
          <w:spacing w:val="40"/>
          <w:w w:val="66"/>
          <w:sz w:val="60"/>
          <w:szCs w:val="60"/>
        </w:rPr>
        <w:t>年</w:t>
      </w:r>
    </w:p>
    <w:p w:rsidR="00577B4C" w:rsidRPr="0042760F" w:rsidRDefault="007C6CB7">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采购物业服务</w:t>
      </w:r>
      <w:r w:rsidR="003A2FCD" w:rsidRPr="0042760F">
        <w:rPr>
          <w:rFonts w:ascii="黑体" w:eastAsia="黑体" w:hAnsi="黑体"/>
          <w:b/>
          <w:color w:val="333399"/>
          <w:spacing w:val="40"/>
          <w:w w:val="66"/>
          <w:sz w:val="60"/>
          <w:szCs w:val="60"/>
        </w:rPr>
        <w:t>项目</w:t>
      </w:r>
    </w:p>
    <w:p w:rsidR="00577B4C" w:rsidRPr="0042760F" w:rsidRDefault="00265C39">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height-percent:0;mso-wrap-distance-left:9pt;mso-wrap-distance-top:-3e-5mm;mso-wrap-distance-right:9pt;mso-wrap-distance-bottom:-3e-5mm;mso-position-horizontal-relative:text;mso-position-vertical-relative:text;mso-height-percent:0;mso-width-relative:page;mso-height-relative:page" from="2.35pt,22.5pt" to="288.9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7C6CB7" w:rsidRPr="007C6CB7">
        <w:rPr>
          <w:rFonts w:ascii="黑体" w:eastAsia="黑体" w:hAnsi="黑体"/>
          <w:b/>
          <w:color w:val="333399"/>
          <w:spacing w:val="40"/>
          <w:w w:val="66"/>
          <w:sz w:val="32"/>
          <w:szCs w:val="32"/>
        </w:rPr>
        <w:t>TJBH-2025-D-0183</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7C6CB7">
        <w:rPr>
          <w:rFonts w:ascii="黑体" w:eastAsia="黑体" w:hAnsi="黑体" w:hint="eastAsia"/>
          <w:b/>
          <w:bCs/>
          <w:color w:val="333399"/>
          <w:kern w:val="0"/>
          <w:sz w:val="44"/>
          <w:szCs w:val="44"/>
        </w:rPr>
        <w:t>10</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bookmarkStart w:id="1" w:name="OLE_LINK45"/>
      <w:bookmarkStart w:id="2" w:name="OLE_LINK46"/>
      <w:r w:rsidRPr="0042760F">
        <w:rPr>
          <w:rFonts w:ascii="Times New Roman" w:eastAsia="宋体" w:hAnsiTheme="minorEastAsia" w:cs="Times New Roman"/>
          <w:color w:val="auto"/>
          <w:szCs w:val="32"/>
        </w:rPr>
        <w:t>受</w:t>
      </w:r>
      <w:r w:rsidR="004371F8" w:rsidRPr="004371F8">
        <w:rPr>
          <w:rFonts w:ascii="Times New Roman" w:eastAsia="宋体" w:hAnsiTheme="minorEastAsia" w:cs="Times New Roman" w:hint="eastAsia"/>
          <w:color w:val="auto"/>
          <w:szCs w:val="32"/>
        </w:rPr>
        <w:t>国家超级计算天津中心机关</w:t>
      </w:r>
      <w:r w:rsidRPr="0042760F">
        <w:rPr>
          <w:rFonts w:ascii="Times New Roman" w:eastAsia="宋体" w:hAnsiTheme="minorEastAsia" w:cs="Times New Roman"/>
          <w:color w:val="auto"/>
          <w:szCs w:val="32"/>
        </w:rPr>
        <w:t>委托，天津市滨海新区政府采购中心将以公开招标方式，对</w:t>
      </w:r>
      <w:r w:rsidR="007C6CB7" w:rsidRPr="007C6CB7">
        <w:rPr>
          <w:rFonts w:ascii="Times New Roman" w:eastAsia="宋体" w:hAnsiTheme="minorEastAsia" w:cs="Times New Roman" w:hint="eastAsia"/>
          <w:color w:val="auto"/>
          <w:szCs w:val="32"/>
        </w:rPr>
        <w:t>国家超级计算天津中心</w:t>
      </w:r>
      <w:r w:rsidR="007C6CB7" w:rsidRPr="007C6CB7">
        <w:rPr>
          <w:rFonts w:ascii="Times New Roman" w:eastAsia="宋体" w:hAnsiTheme="minorEastAsia" w:cs="Times New Roman" w:hint="eastAsia"/>
          <w:color w:val="auto"/>
          <w:szCs w:val="32"/>
        </w:rPr>
        <w:t>2025-2028</w:t>
      </w:r>
      <w:r w:rsidR="007C6CB7" w:rsidRPr="007C6CB7">
        <w:rPr>
          <w:rFonts w:ascii="Times New Roman" w:eastAsia="宋体" w:hAnsiTheme="minorEastAsia" w:cs="Times New Roman" w:hint="eastAsia"/>
          <w:color w:val="auto"/>
          <w:szCs w:val="32"/>
        </w:rPr>
        <w:t>年采购物业服务项目</w:t>
      </w:r>
      <w:r w:rsidRPr="0042760F">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bookmarkStart w:id="3" w:name="OLE_LINK42"/>
      <w:bookmarkStart w:id="4" w:name="OLE_LINK43"/>
      <w:r w:rsidR="007C6CB7" w:rsidRPr="007C6CB7">
        <w:rPr>
          <w:rFonts w:ascii="Times New Roman" w:eastAsia="宋体" w:hAnsiTheme="minorEastAsia" w:cs="Times New Roman" w:hint="eastAsia"/>
          <w:color w:val="auto"/>
        </w:rPr>
        <w:t>国家超级计算天津中心</w:t>
      </w:r>
      <w:r w:rsidR="007C6CB7" w:rsidRPr="007C6CB7">
        <w:rPr>
          <w:rFonts w:ascii="Times New Roman" w:eastAsia="宋体" w:hAnsiTheme="minorEastAsia" w:cs="Times New Roman" w:hint="eastAsia"/>
          <w:color w:val="auto"/>
        </w:rPr>
        <w:t>2025-2028</w:t>
      </w:r>
      <w:r w:rsidR="007C6CB7" w:rsidRPr="007C6CB7">
        <w:rPr>
          <w:rFonts w:ascii="Times New Roman" w:eastAsia="宋体" w:hAnsiTheme="minorEastAsia" w:cs="Times New Roman" w:hint="eastAsia"/>
          <w:color w:val="auto"/>
        </w:rPr>
        <w:t>年采购物业服务项目</w:t>
      </w:r>
      <w:bookmarkEnd w:id="3"/>
      <w:bookmarkEnd w:id="4"/>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7C6CB7" w:rsidRPr="007C6CB7">
        <w:rPr>
          <w:rFonts w:ascii="Times New Roman" w:eastAsia="宋体" w:hAnsiTheme="minorEastAsia" w:cs="Times New Roman"/>
          <w:color w:val="auto"/>
        </w:rPr>
        <w:t>TJBH-2025-D-0183</w:t>
      </w:r>
    </w:p>
    <w:p w:rsidR="00577B4C" w:rsidRPr="00BB7541" w:rsidRDefault="003A2FCD" w:rsidP="006021BF">
      <w:pPr>
        <w:pStyle w:val="Default"/>
        <w:spacing w:line="360" w:lineRule="auto"/>
        <w:ind w:firstLineChars="200" w:firstLine="446"/>
        <w:jc w:val="both"/>
        <w:rPr>
          <w:rFonts w:ascii="Times New Roman" w:eastAsia="宋体" w:hAnsi="Times New Roman" w:cs="Times New Roman"/>
          <w:color w:val="auto"/>
        </w:rPr>
      </w:pPr>
      <w:r w:rsidRPr="00BB7541">
        <w:rPr>
          <w:rFonts w:ascii="Times New Roman" w:eastAsia="宋体" w:hAnsiTheme="minorEastAsia" w:cs="Times New Roman"/>
          <w:color w:val="auto"/>
        </w:rPr>
        <w:t>二、项目内容</w:t>
      </w:r>
    </w:p>
    <w:p w:rsidR="00577B4C" w:rsidRPr="00BB7541" w:rsidRDefault="003A2FCD" w:rsidP="006021BF">
      <w:pPr>
        <w:pStyle w:val="Default"/>
        <w:ind w:firstLineChars="196" w:firstLine="437"/>
        <w:rPr>
          <w:rFonts w:ascii="Times New Roman" w:eastAsia="宋体" w:hAnsi="Times New Roman"/>
          <w:color w:val="auto"/>
        </w:rPr>
      </w:pPr>
      <w:r w:rsidRPr="00BB7541">
        <w:rPr>
          <w:rFonts w:ascii="Times New Roman" w:eastAsia="宋体" w:hAnsiTheme="minorEastAsia" w:hint="eastAsia"/>
          <w:color w:val="auto"/>
        </w:rPr>
        <w:t>第一包：物业管理服务</w:t>
      </w:r>
      <w:r w:rsidRPr="00BB7541">
        <w:rPr>
          <w:rFonts w:ascii="Times New Roman" w:eastAsia="宋体" w:hAnsi="Times New Roman" w:hint="eastAsia"/>
          <w:color w:val="auto"/>
        </w:rPr>
        <w:t>1</w:t>
      </w:r>
      <w:r w:rsidRPr="00BB7541">
        <w:rPr>
          <w:rFonts w:ascii="Times New Roman" w:eastAsia="宋体" w:hAnsiTheme="minorEastAsia" w:hint="eastAsia"/>
          <w:color w:val="auto"/>
        </w:rPr>
        <w:t>项，合同履行期限</w:t>
      </w:r>
      <w:r w:rsidR="00A74976">
        <w:rPr>
          <w:rFonts w:ascii="Times New Roman" w:eastAsia="宋体" w:hAnsi="Times New Roman" w:hint="eastAsia"/>
          <w:color w:val="auto"/>
        </w:rPr>
        <w:t>3</w:t>
      </w:r>
      <w:r w:rsidRPr="00BB7541">
        <w:rPr>
          <w:rFonts w:ascii="Times New Roman" w:eastAsia="宋体" w:hAnsiTheme="minorEastAsia" w:hint="eastAsia"/>
          <w:color w:val="auto"/>
        </w:rPr>
        <w:t>年。</w:t>
      </w:r>
    </w:p>
    <w:p w:rsidR="00577B4C" w:rsidRPr="00BB7541" w:rsidRDefault="003A2FCD" w:rsidP="006021BF">
      <w:pPr>
        <w:pStyle w:val="Default"/>
        <w:spacing w:line="360" w:lineRule="auto"/>
        <w:ind w:firstLineChars="200" w:firstLine="446"/>
        <w:jc w:val="both"/>
        <w:rPr>
          <w:rFonts w:ascii="Times New Roman" w:eastAsia="宋体" w:hAnsi="Times New Roman" w:cs="Times New Roman"/>
          <w:color w:val="auto"/>
        </w:rPr>
      </w:pPr>
      <w:r w:rsidRPr="00BB7541">
        <w:rPr>
          <w:rFonts w:ascii="Times New Roman" w:eastAsia="宋体" w:hAnsiTheme="minorEastAsia" w:cs="Times New Roman"/>
          <w:color w:val="auto"/>
        </w:rPr>
        <w:t>三、项目预算</w:t>
      </w:r>
    </w:p>
    <w:p w:rsidR="00577B4C" w:rsidRPr="00BB7541" w:rsidRDefault="003A2FCD" w:rsidP="006021BF">
      <w:pPr>
        <w:pStyle w:val="Default"/>
        <w:spacing w:line="360" w:lineRule="auto"/>
        <w:ind w:firstLineChars="200" w:firstLine="446"/>
        <w:jc w:val="both"/>
        <w:rPr>
          <w:rFonts w:ascii="Times New Roman" w:eastAsia="宋体" w:hAnsi="Times New Roman" w:cs="Times New Roman"/>
          <w:color w:val="auto"/>
        </w:rPr>
      </w:pPr>
      <w:r w:rsidRPr="00BB7541">
        <w:rPr>
          <w:rFonts w:ascii="Times New Roman" w:eastAsia="宋体" w:hAnsiTheme="minorEastAsia" w:cs="Times New Roman" w:hint="eastAsia"/>
          <w:color w:val="auto"/>
        </w:rPr>
        <w:t>第一包：</w:t>
      </w:r>
      <w:r w:rsidR="00A74976">
        <w:rPr>
          <w:rFonts w:ascii="Times New Roman" w:eastAsia="宋体" w:hAnsiTheme="minorEastAsia" w:cs="Times New Roman" w:hint="eastAsia"/>
          <w:color w:val="auto"/>
        </w:rPr>
        <w:t>3150000</w:t>
      </w:r>
      <w:r w:rsidR="00A74976">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BB7541">
        <w:rPr>
          <w:rFonts w:ascii="Times New Roman" w:eastAsia="宋体" w:hAnsiTheme="minorEastAsia" w:cs="Times New Roman" w:hint="eastAsia"/>
          <w:color w:val="auto"/>
        </w:rPr>
        <w:t>四</w:t>
      </w:r>
      <w:r w:rsidRPr="00BB7541">
        <w:rPr>
          <w:rFonts w:ascii="Times New Roman" w:eastAsia="宋体" w:hAnsiTheme="minorEastAsia" w:cs="Times New Roman"/>
          <w:color w:val="auto"/>
        </w:rPr>
        <w:t>、供应商资格要求（实质性要求</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A74976" w:rsidRDefault="00053BD5" w:rsidP="00053BD5">
      <w:pPr>
        <w:pStyle w:val="Default"/>
        <w:spacing w:line="360" w:lineRule="auto"/>
        <w:ind w:firstLineChars="200" w:firstLine="446"/>
        <w:rPr>
          <w:rFonts w:ascii="Times New Roman" w:eastAsia="宋体" w:hAnsi="Times New Roman" w:cs="Times New Roman"/>
          <w:color w:val="auto"/>
        </w:rPr>
      </w:pPr>
      <w:r w:rsidRPr="00A74976">
        <w:rPr>
          <w:rFonts w:ascii="Times New Roman" w:eastAsia="宋体" w:hAnsi="Times New Roman" w:cs="Times New Roman" w:hint="eastAsia"/>
          <w:color w:val="auto"/>
        </w:rPr>
        <w:t xml:space="preserve">5. </w:t>
      </w:r>
      <w:r w:rsidRPr="00A74976">
        <w:rPr>
          <w:rFonts w:ascii="Times New Roman" w:eastAsia="宋体" w:hAnsi="Times New Roman" w:cs="Times New Roman" w:hint="eastAsia"/>
          <w:color w:val="auto"/>
        </w:rPr>
        <w:t>提交具备履行合同所必需的设备和专业技术能力证明材料。</w:t>
      </w:r>
    </w:p>
    <w:p w:rsidR="00577B4C" w:rsidRPr="00A74976" w:rsidRDefault="003A2FCD" w:rsidP="006021BF">
      <w:pPr>
        <w:pStyle w:val="Default"/>
        <w:spacing w:line="360" w:lineRule="auto"/>
        <w:ind w:firstLineChars="200" w:firstLine="446"/>
        <w:rPr>
          <w:rFonts w:ascii="Times New Roman" w:eastAsia="宋体" w:hAnsiTheme="minorEastAsia" w:cs="Times New Roman"/>
          <w:color w:val="auto"/>
        </w:rPr>
      </w:pPr>
      <w:r w:rsidRPr="00A74976">
        <w:rPr>
          <w:rFonts w:ascii="Times New Roman" w:eastAsia="宋体" w:hAnsiTheme="minorEastAsia" w:cs="Times New Roman" w:hint="eastAsia"/>
          <w:color w:val="auto"/>
        </w:rPr>
        <w:t>（三）本项目不接受联合体投标。</w:t>
      </w:r>
    </w:p>
    <w:p w:rsidR="00577B4C" w:rsidRPr="00A74976" w:rsidRDefault="00A74976" w:rsidP="006021BF">
      <w:pPr>
        <w:pStyle w:val="Default"/>
        <w:spacing w:line="360" w:lineRule="auto"/>
        <w:ind w:firstLineChars="200" w:firstLine="446"/>
        <w:rPr>
          <w:rFonts w:ascii="Times New Roman" w:eastAsia="宋体" w:hAnsi="Times New Roman" w:cs="Times New Roman"/>
          <w:color w:val="auto"/>
        </w:rPr>
      </w:pPr>
      <w:r w:rsidRPr="00A74976">
        <w:rPr>
          <w:rFonts w:ascii="Times New Roman" w:eastAsia="宋体" w:hAnsiTheme="minorEastAsia" w:cs="Times New Roman" w:hint="eastAsia"/>
          <w:color w:val="auto"/>
        </w:rPr>
        <w:t>（四）</w:t>
      </w:r>
      <w:bookmarkStart w:id="5" w:name="OLE_LINK11"/>
      <w:bookmarkStart w:id="6" w:name="OLE_LINK14"/>
      <w:r w:rsidRPr="00A74976">
        <w:rPr>
          <w:rFonts w:ascii="Times New Roman" w:eastAsia="宋体" w:hAnsiTheme="minorEastAsia" w:cs="Times New Roman" w:hint="eastAsia"/>
          <w:color w:val="auto"/>
        </w:rPr>
        <w:t>本项目专门面向</w:t>
      </w:r>
      <w:r w:rsidR="003A2FCD" w:rsidRPr="00A74976">
        <w:rPr>
          <w:rFonts w:ascii="Times New Roman" w:eastAsia="宋体" w:hAnsiTheme="minorEastAsia" w:cs="Times New Roman" w:hint="eastAsia"/>
          <w:color w:val="auto"/>
        </w:rPr>
        <w:t>小</w:t>
      </w:r>
      <w:proofErr w:type="gramStart"/>
      <w:r w:rsidRPr="00A74976">
        <w:rPr>
          <w:rFonts w:ascii="Times New Roman" w:eastAsia="宋体" w:hAnsiTheme="minorEastAsia" w:cs="Times New Roman" w:hint="eastAsia"/>
          <w:color w:val="auto"/>
        </w:rPr>
        <w:t>微</w:t>
      </w:r>
      <w:r w:rsidR="003A2FCD" w:rsidRPr="00A74976">
        <w:rPr>
          <w:rFonts w:ascii="Times New Roman" w:eastAsia="宋体" w:hAnsiTheme="minorEastAsia" w:cs="Times New Roman" w:hint="eastAsia"/>
          <w:color w:val="auto"/>
        </w:rPr>
        <w:t>企业</w:t>
      </w:r>
      <w:proofErr w:type="gramEnd"/>
      <w:r w:rsidR="003A2FCD" w:rsidRPr="00A74976">
        <w:rPr>
          <w:rFonts w:ascii="Times New Roman" w:eastAsia="宋体" w:hAnsiTheme="minorEastAsia" w:cs="Times New Roman" w:hint="eastAsia"/>
          <w:color w:val="auto"/>
        </w:rPr>
        <w:t>采购</w:t>
      </w:r>
      <w:bookmarkEnd w:id="5"/>
      <w:bookmarkEnd w:id="6"/>
      <w:r w:rsidR="003A2FCD" w:rsidRPr="00A74976">
        <w:rPr>
          <w:rFonts w:ascii="Times New Roman" w:eastAsia="宋体" w:hAnsiTheme="minorEastAsia" w:cs="Times New Roman" w:hint="eastAsia"/>
          <w:color w:val="auto"/>
        </w:rPr>
        <w:t>，提供《中小企业声明函》。</w:t>
      </w:r>
    </w:p>
    <w:p w:rsidR="00577B4C" w:rsidRPr="00A74976" w:rsidRDefault="003A2FCD" w:rsidP="006021BF">
      <w:pPr>
        <w:pStyle w:val="Default"/>
        <w:spacing w:line="360" w:lineRule="auto"/>
        <w:ind w:firstLineChars="200" w:firstLine="446"/>
        <w:jc w:val="both"/>
        <w:rPr>
          <w:rFonts w:ascii="Times New Roman" w:eastAsia="宋体" w:hAnsi="Times New Roman" w:cs="Times New Roman"/>
          <w:color w:val="auto"/>
        </w:rPr>
      </w:pPr>
      <w:r w:rsidRPr="00A74976">
        <w:rPr>
          <w:rFonts w:ascii="Times New Roman" w:eastAsia="宋体" w:hAnsiTheme="minorEastAsia" w:cs="Times New Roman" w:hint="eastAsia"/>
          <w:color w:val="auto"/>
        </w:rPr>
        <w:t>五</w:t>
      </w:r>
      <w:r w:rsidRPr="00A74976">
        <w:rPr>
          <w:rFonts w:ascii="Times New Roman" w:eastAsia="宋体" w:hAnsiTheme="minorEastAsia" w:cs="Times New Roman"/>
          <w:color w:val="auto"/>
        </w:rPr>
        <w:t>、项目需要落实的政府采购政策</w:t>
      </w:r>
    </w:p>
    <w:p w:rsidR="00577B4C" w:rsidRPr="00A74976" w:rsidRDefault="003A2FCD" w:rsidP="006021BF">
      <w:pPr>
        <w:pStyle w:val="Default"/>
        <w:spacing w:line="360" w:lineRule="auto"/>
        <w:ind w:firstLineChars="200" w:firstLine="446"/>
        <w:rPr>
          <w:rFonts w:ascii="Times New Roman" w:eastAsia="宋体" w:hAnsi="Times New Roman" w:cs="Times New Roman"/>
          <w:color w:val="auto"/>
        </w:rPr>
      </w:pPr>
      <w:bookmarkStart w:id="7" w:name="OLE_LINK4"/>
      <w:bookmarkStart w:id="8" w:name="OLE_LINK3"/>
      <w:r w:rsidRPr="00A74976">
        <w:rPr>
          <w:rFonts w:ascii="Times New Roman" w:eastAsia="宋体" w:hAnsiTheme="minorEastAsia" w:cs="Times New Roman"/>
          <w:color w:val="auto"/>
        </w:rPr>
        <w:t>（一）</w:t>
      </w:r>
      <w:r w:rsidR="00A74976" w:rsidRPr="00A74976">
        <w:rPr>
          <w:rFonts w:ascii="Times New Roman" w:eastAsia="宋体" w:hAnsiTheme="minorEastAsia" w:cs="Times New Roman" w:hint="eastAsia"/>
          <w:color w:val="auto"/>
        </w:rPr>
        <w:t>本项目专门面向小</w:t>
      </w:r>
      <w:proofErr w:type="gramStart"/>
      <w:r w:rsidR="00A74976" w:rsidRPr="00A74976">
        <w:rPr>
          <w:rFonts w:ascii="Times New Roman" w:eastAsia="宋体" w:hAnsiTheme="minorEastAsia" w:cs="Times New Roman" w:hint="eastAsia"/>
          <w:color w:val="auto"/>
        </w:rPr>
        <w:t>微企业</w:t>
      </w:r>
      <w:proofErr w:type="gramEnd"/>
      <w:r w:rsidR="00A74976" w:rsidRPr="00A74976">
        <w:rPr>
          <w:rFonts w:ascii="Times New Roman" w:eastAsia="宋体" w:hAnsiTheme="minorEastAsia" w:cs="Times New Roman" w:hint="eastAsia"/>
          <w:color w:val="auto"/>
        </w:rPr>
        <w:t>采购</w:t>
      </w:r>
      <w:r w:rsidRPr="00A74976">
        <w:rPr>
          <w:rFonts w:ascii="Times New Roman" w:eastAsia="宋体" w:hAnsiTheme="minorEastAsia" w:cs="Times New Roman"/>
          <w:color w:val="auto"/>
        </w:rPr>
        <w:t>。</w:t>
      </w:r>
    </w:p>
    <w:p w:rsidR="00577B4C" w:rsidRPr="00A74976" w:rsidRDefault="003A2FCD" w:rsidP="006021BF">
      <w:pPr>
        <w:pStyle w:val="Default"/>
        <w:spacing w:line="360" w:lineRule="auto"/>
        <w:ind w:firstLineChars="200" w:firstLine="446"/>
        <w:rPr>
          <w:rFonts w:ascii="Times New Roman" w:eastAsia="宋体" w:hAnsi="Times New Roman" w:cs="Times New Roman"/>
          <w:color w:val="auto"/>
        </w:rPr>
      </w:pPr>
      <w:r w:rsidRPr="00A74976">
        <w:rPr>
          <w:rFonts w:ascii="Times New Roman" w:eastAsia="宋体" w:hAnsiTheme="minorEastAsia" w:cs="Times New Roman"/>
          <w:color w:val="auto"/>
        </w:rPr>
        <w:t>（二）根据财政部发布的《关于政府采购支持监狱企业发展有关问题的通知》规定，监狱企业视同小微企业。</w:t>
      </w:r>
    </w:p>
    <w:bookmarkEnd w:id="7"/>
    <w:bookmarkEnd w:id="8"/>
    <w:p w:rsidR="00577B4C" w:rsidRPr="00A74976" w:rsidRDefault="003A2FCD" w:rsidP="006021BF">
      <w:pPr>
        <w:pStyle w:val="Default"/>
        <w:spacing w:line="360" w:lineRule="auto"/>
        <w:ind w:firstLineChars="200" w:firstLine="446"/>
        <w:rPr>
          <w:rFonts w:ascii="Times New Roman" w:eastAsia="宋体" w:hAnsi="Times New Roman" w:cs="Times New Roman"/>
          <w:color w:val="auto"/>
        </w:rPr>
      </w:pPr>
      <w:r w:rsidRPr="00A74976">
        <w:rPr>
          <w:rFonts w:ascii="Times New Roman" w:eastAsia="宋体" w:hAnsiTheme="minorEastAsia" w:cs="Times New Roman" w:hint="eastAsia"/>
          <w:color w:val="auto"/>
        </w:rPr>
        <w:t>（三）</w:t>
      </w:r>
      <w:r w:rsidRPr="00A74976">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A74976">
        <w:rPr>
          <w:rFonts w:ascii="Times New Roman" w:eastAsia="宋体" w:hAnsiTheme="minorEastAsia" w:hint="eastAsia"/>
          <w:color w:val="auto"/>
        </w:rPr>
        <w:t>注：中小</w:t>
      </w:r>
      <w:proofErr w:type="gramStart"/>
      <w:r w:rsidRPr="00A74976">
        <w:rPr>
          <w:rFonts w:ascii="Times New Roman" w:eastAsia="宋体" w:hAnsiTheme="minorEastAsia" w:hint="eastAsia"/>
          <w:color w:val="auto"/>
        </w:rPr>
        <w:t>微企业</w:t>
      </w:r>
      <w:proofErr w:type="gramEnd"/>
      <w:r w:rsidRPr="00A74976">
        <w:rPr>
          <w:rFonts w:ascii="Times New Roman" w:eastAsia="宋体" w:hAnsiTheme="minorEastAsia" w:hint="eastAsia"/>
          <w:color w:val="auto"/>
        </w:rPr>
        <w:t>以投标人填写的《中小企业</w:t>
      </w:r>
      <w:r w:rsidRPr="0042760F">
        <w:rPr>
          <w:rFonts w:ascii="Times New Roman" w:eastAsia="宋体" w:hAnsiTheme="minorEastAsia" w:hint="eastAsia"/>
          <w:color w:val="auto"/>
        </w:rPr>
        <w:t>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w:t>
      </w:r>
      <w:r w:rsidRPr="0042760F">
        <w:rPr>
          <w:rFonts w:ascii="Times New Roman" w:eastAsia="宋体" w:hAnsiTheme="minorEastAsia" w:cs="Times New Roman" w:hint="eastAsia"/>
          <w:color w:val="auto"/>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9"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23588A" w:rsidRDefault="003A2FCD" w:rsidP="00022D31">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w:t>
      </w:r>
      <w:r w:rsidRPr="0023588A">
        <w:rPr>
          <w:rFonts w:ascii="Times New Roman" w:eastAsia="宋体" w:hAnsi="Times New Roman" w:cs="Times New Roman"/>
          <w:color w:val="auto"/>
        </w:rPr>
        <w:t>式</w:t>
      </w:r>
    </w:p>
    <w:p w:rsidR="00577B4C" w:rsidRPr="0023588A" w:rsidRDefault="003A2FCD" w:rsidP="006021BF">
      <w:pPr>
        <w:pStyle w:val="Default"/>
        <w:spacing w:line="360" w:lineRule="auto"/>
        <w:ind w:firstLineChars="200" w:firstLine="446"/>
        <w:jc w:val="both"/>
        <w:rPr>
          <w:rFonts w:ascii="Times New Roman" w:eastAsia="宋体" w:hAnsi="Times New Roman" w:cs="Times New Roman"/>
          <w:color w:val="auto"/>
        </w:rPr>
      </w:pPr>
      <w:r w:rsidRPr="0023588A">
        <w:rPr>
          <w:rFonts w:ascii="Times New Roman" w:eastAsia="宋体" w:hAnsi="Times New Roman" w:cs="Times New Roman"/>
          <w:color w:val="auto"/>
        </w:rPr>
        <w:t>（一）获取招标文件时间：</w:t>
      </w:r>
      <w:r w:rsidR="003B1AA5" w:rsidRPr="0023588A">
        <w:rPr>
          <w:rFonts w:ascii="Times New Roman" w:eastAsia="宋体" w:hAnsi="Times New Roman" w:cs="Times New Roman" w:hint="eastAsia"/>
          <w:color w:val="auto"/>
        </w:rPr>
        <w:t>2025</w:t>
      </w:r>
      <w:r w:rsidRPr="0023588A">
        <w:rPr>
          <w:rFonts w:ascii="Times New Roman" w:eastAsia="宋体" w:hAnsi="Times New Roman" w:cs="Times New Roman" w:hint="eastAsia"/>
          <w:color w:val="auto"/>
        </w:rPr>
        <w:t>年</w:t>
      </w:r>
      <w:r w:rsidR="0023588A" w:rsidRPr="0023588A">
        <w:rPr>
          <w:rFonts w:ascii="Times New Roman" w:eastAsia="宋体" w:hAnsi="Times New Roman" w:cs="Times New Roman" w:hint="eastAsia"/>
          <w:color w:val="auto"/>
        </w:rPr>
        <w:t>10</w:t>
      </w:r>
      <w:r w:rsidRPr="0023588A">
        <w:rPr>
          <w:rFonts w:ascii="Times New Roman" w:eastAsia="宋体" w:hAnsi="Times New Roman" w:cs="Times New Roman" w:hint="eastAsia"/>
          <w:color w:val="auto"/>
        </w:rPr>
        <w:t>月</w:t>
      </w:r>
      <w:r w:rsidR="0023588A" w:rsidRPr="0023588A">
        <w:rPr>
          <w:rFonts w:ascii="Times New Roman" w:eastAsia="宋体" w:hAnsi="Times New Roman" w:cs="Times New Roman" w:hint="eastAsia"/>
          <w:color w:val="auto"/>
        </w:rPr>
        <w:t>27</w:t>
      </w:r>
      <w:r w:rsidRPr="0023588A">
        <w:rPr>
          <w:rFonts w:ascii="Times New Roman" w:eastAsia="宋体" w:hAnsi="Times New Roman" w:cs="Times New Roman" w:hint="eastAsia"/>
          <w:color w:val="auto"/>
        </w:rPr>
        <w:t>日至</w:t>
      </w:r>
      <w:r w:rsidR="003B1AA5" w:rsidRPr="0023588A">
        <w:rPr>
          <w:rFonts w:ascii="Times New Roman" w:eastAsia="宋体" w:hAnsi="Times New Roman" w:cs="Times New Roman" w:hint="eastAsia"/>
          <w:color w:val="auto"/>
        </w:rPr>
        <w:t>2025</w:t>
      </w:r>
      <w:r w:rsidRPr="0023588A">
        <w:rPr>
          <w:rFonts w:ascii="Times New Roman" w:eastAsia="宋体" w:hAnsi="Times New Roman" w:cs="Times New Roman" w:hint="eastAsia"/>
          <w:color w:val="auto"/>
        </w:rPr>
        <w:t>年</w:t>
      </w:r>
      <w:r w:rsidR="0023588A" w:rsidRPr="0023588A">
        <w:rPr>
          <w:rFonts w:ascii="Times New Roman" w:eastAsia="宋体" w:hAnsi="Times New Roman" w:cs="Times New Roman" w:hint="eastAsia"/>
          <w:color w:val="auto"/>
        </w:rPr>
        <w:t>11</w:t>
      </w:r>
      <w:r w:rsidRPr="0023588A">
        <w:rPr>
          <w:rFonts w:ascii="Times New Roman" w:eastAsia="宋体" w:hAnsi="Times New Roman" w:cs="Times New Roman" w:hint="eastAsia"/>
          <w:color w:val="auto"/>
        </w:rPr>
        <w:t>月</w:t>
      </w:r>
      <w:r w:rsidR="0023588A" w:rsidRPr="0023588A">
        <w:rPr>
          <w:rFonts w:ascii="Times New Roman" w:eastAsia="宋体" w:hAnsi="Times New Roman" w:cs="Times New Roman" w:hint="eastAsia"/>
          <w:color w:val="auto"/>
        </w:rPr>
        <w:t>3</w:t>
      </w:r>
      <w:r w:rsidRPr="0023588A">
        <w:rPr>
          <w:rFonts w:ascii="Times New Roman" w:eastAsia="宋体" w:hAnsi="Times New Roman" w:cs="Times New Roman" w:hint="eastAsia"/>
          <w:color w:val="auto"/>
        </w:rPr>
        <w:t>日，每日</w:t>
      </w:r>
      <w:r w:rsidRPr="0023588A">
        <w:rPr>
          <w:rFonts w:ascii="Times New Roman" w:eastAsia="宋体" w:hAnsi="Times New Roman" w:cs="Times New Roman"/>
          <w:color w:val="auto"/>
        </w:rPr>
        <w:t>9:00</w:t>
      </w:r>
      <w:r w:rsidRPr="0023588A">
        <w:rPr>
          <w:rFonts w:ascii="Times New Roman" w:eastAsia="宋体" w:hAnsi="Times New Roman" w:cs="Times New Roman" w:hint="eastAsia"/>
          <w:color w:val="auto"/>
        </w:rPr>
        <w:t>至</w:t>
      </w:r>
      <w:r w:rsidRPr="0023588A">
        <w:rPr>
          <w:rFonts w:ascii="Times New Roman" w:eastAsia="宋体" w:hAnsi="Times New Roman"/>
          <w:color w:val="auto"/>
        </w:rPr>
        <w:t>17:00</w:t>
      </w:r>
      <w:r w:rsidRPr="0023588A">
        <w:rPr>
          <w:rFonts w:ascii="Times New Roman" w:eastAsia="宋体" w:hAnsi="Times New Roman" w:hint="eastAsia"/>
          <w:color w:val="auto"/>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23588A">
        <w:rPr>
          <w:rFonts w:ascii="Times New Roman" w:eastAsia="宋体" w:hAnsi="Times New Roman" w:cs="Times New Roman" w:hint="eastAsia"/>
          <w:color w:val="auto"/>
        </w:rPr>
        <w:t>2025</w:t>
      </w:r>
      <w:r w:rsidR="003A2FCD" w:rsidRPr="0023588A">
        <w:rPr>
          <w:rFonts w:ascii="Times New Roman" w:eastAsia="宋体" w:hAnsi="Times New Roman" w:cs="Times New Roman"/>
          <w:color w:val="auto"/>
        </w:rPr>
        <w:t>年</w:t>
      </w:r>
      <w:r w:rsidR="0023588A" w:rsidRPr="0023588A">
        <w:rPr>
          <w:rFonts w:ascii="Times New Roman" w:eastAsia="宋体" w:hAnsi="Times New Roman" w:cs="Times New Roman" w:hint="eastAsia"/>
          <w:color w:val="auto"/>
        </w:rPr>
        <w:t>10</w:t>
      </w:r>
      <w:r w:rsidR="003A2FCD" w:rsidRPr="0023588A">
        <w:rPr>
          <w:rFonts w:ascii="Times New Roman" w:eastAsia="宋体" w:hAnsi="Times New Roman" w:cs="Times New Roman"/>
          <w:color w:val="auto"/>
        </w:rPr>
        <w:t>月</w:t>
      </w:r>
      <w:r w:rsidR="0023588A" w:rsidRPr="0023588A">
        <w:rPr>
          <w:rFonts w:ascii="Times New Roman" w:eastAsia="宋体" w:hAnsi="Times New Roman" w:cs="Times New Roman" w:hint="eastAsia"/>
          <w:color w:val="auto"/>
        </w:rPr>
        <w:t>27</w:t>
      </w:r>
      <w:r w:rsidR="003A2FCD" w:rsidRPr="0023588A">
        <w:rPr>
          <w:rFonts w:ascii="Times New Roman" w:eastAsia="宋体" w:hAnsi="Times New Roman" w:cs="Times New Roman"/>
          <w:color w:val="auto"/>
        </w:rPr>
        <w:t>日</w:t>
      </w:r>
      <w:r w:rsidR="003A2FCD" w:rsidRPr="0023588A">
        <w:rPr>
          <w:rFonts w:ascii="Times New Roman" w:eastAsia="宋体" w:hAnsi="Times New Roman" w:cs="Times New Roman"/>
          <w:color w:val="auto"/>
        </w:rPr>
        <w:t>9:00</w:t>
      </w:r>
      <w:r w:rsidR="003A2FCD" w:rsidRPr="0023588A">
        <w:rPr>
          <w:rFonts w:ascii="Times New Roman" w:eastAsia="宋体" w:hAnsi="Times New Roman" w:cs="Times New Roman"/>
          <w:color w:val="auto"/>
        </w:rPr>
        <w:t>至</w:t>
      </w:r>
      <w:r w:rsidRPr="0023588A">
        <w:rPr>
          <w:rFonts w:ascii="Times New Roman" w:eastAsia="宋体" w:hAnsi="Times New Roman" w:cs="Times New Roman" w:hint="eastAsia"/>
          <w:color w:val="auto"/>
        </w:rPr>
        <w:t>2025</w:t>
      </w:r>
      <w:r w:rsidR="003A2FCD" w:rsidRPr="0023588A">
        <w:rPr>
          <w:rFonts w:ascii="Times New Roman" w:eastAsia="宋体" w:hAnsi="Times New Roman" w:cs="Times New Roman"/>
          <w:color w:val="auto"/>
        </w:rPr>
        <w:t>年</w:t>
      </w:r>
      <w:r w:rsidR="0023588A" w:rsidRPr="0023588A">
        <w:rPr>
          <w:rFonts w:ascii="Times New Roman" w:eastAsia="宋体" w:hAnsi="Times New Roman" w:cs="Times New Roman" w:hint="eastAsia"/>
          <w:color w:val="auto"/>
        </w:rPr>
        <w:t>11</w:t>
      </w:r>
      <w:r w:rsidR="003A2FCD" w:rsidRPr="0023588A">
        <w:rPr>
          <w:rFonts w:ascii="Times New Roman" w:eastAsia="宋体" w:hAnsi="Times New Roman" w:cs="Times New Roman"/>
          <w:color w:val="auto"/>
        </w:rPr>
        <w:t>月</w:t>
      </w:r>
      <w:r w:rsidR="0023588A" w:rsidRPr="0023588A">
        <w:rPr>
          <w:rFonts w:ascii="Times New Roman" w:eastAsia="宋体" w:hAnsi="Times New Roman" w:cs="Times New Roman" w:hint="eastAsia"/>
          <w:color w:val="auto"/>
        </w:rPr>
        <w:t>19</w:t>
      </w:r>
      <w:r w:rsidR="003A2FCD" w:rsidRPr="0023588A">
        <w:rPr>
          <w:rFonts w:ascii="Times New Roman" w:eastAsia="宋体" w:hAnsi="Times New Roman" w:cs="Times New Roman"/>
          <w:color w:val="auto"/>
        </w:rPr>
        <w:t>日</w:t>
      </w:r>
      <w:r w:rsidR="003A2FCD" w:rsidRPr="0023588A">
        <w:rPr>
          <w:rFonts w:ascii="Times New Roman" w:eastAsia="宋体" w:hAnsi="Times New Roman" w:cs="Times New Roman"/>
          <w:color w:val="auto"/>
        </w:rPr>
        <w:t>8:30</w:t>
      </w:r>
      <w:r w:rsidR="003A2FCD" w:rsidRPr="0023588A">
        <w:rPr>
          <w:rFonts w:ascii="Times New Roman" w:eastAsia="宋体" w:hAnsi="Times New Roman" w:cs="Times New Roman"/>
          <w:color w:val="auto"/>
        </w:rPr>
        <w:t>，使用</w:t>
      </w:r>
      <w:r w:rsidR="008D2B2E" w:rsidRPr="0023588A">
        <w:rPr>
          <w:rFonts w:ascii="Times New Roman" w:eastAsia="宋体" w:hAnsi="Times New Roman" w:cs="Times New Roman"/>
          <w:color w:val="auto"/>
        </w:rPr>
        <w:t>天</w:t>
      </w:r>
      <w:r w:rsidR="008D2B2E" w:rsidRPr="0042760F">
        <w:rPr>
          <w:rFonts w:ascii="Times New Roman" w:eastAsia="宋体" w:hAnsi="Times New Roman" w:cs="Times New Roman"/>
          <w:color w:val="auto"/>
        </w:rPr>
        <w:t>津数字认证有限公司</w:t>
      </w:r>
      <w:r w:rsidR="003A2FCD" w:rsidRPr="0042760F">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23588A">
        <w:rPr>
          <w:rFonts w:ascii="Times New Roman" w:eastAsia="宋体" w:hAnsi="Times New Roman" w:cs="Times New Roman" w:hint="eastAsia"/>
          <w:color w:val="auto"/>
        </w:rPr>
        <w:t>截止</w:t>
      </w:r>
      <w:r w:rsidRPr="0023588A">
        <w:rPr>
          <w:rFonts w:ascii="Times New Roman" w:eastAsia="宋体" w:hAnsi="Times New Roman" w:cs="Times New Roman"/>
          <w:color w:val="auto"/>
        </w:rPr>
        <w:t>时间：</w:t>
      </w:r>
      <w:r w:rsidR="003B1AA5" w:rsidRPr="0023588A">
        <w:rPr>
          <w:rFonts w:ascii="Times New Roman" w:eastAsia="宋体" w:hAnsi="Times New Roman" w:cs="Times New Roman" w:hint="eastAsia"/>
          <w:color w:val="auto"/>
        </w:rPr>
        <w:t>2025</w:t>
      </w:r>
      <w:r w:rsidRPr="0023588A">
        <w:rPr>
          <w:rFonts w:ascii="Times New Roman" w:eastAsia="宋体" w:hAnsi="Times New Roman" w:cs="Times New Roman"/>
          <w:color w:val="auto"/>
        </w:rPr>
        <w:t>年</w:t>
      </w:r>
      <w:r w:rsidR="0023588A" w:rsidRPr="0023588A">
        <w:rPr>
          <w:rFonts w:ascii="Times New Roman" w:eastAsia="宋体" w:hAnsi="Times New Roman" w:cs="Times New Roman" w:hint="eastAsia"/>
          <w:color w:val="auto"/>
        </w:rPr>
        <w:t>11</w:t>
      </w:r>
      <w:r w:rsidRPr="0023588A">
        <w:rPr>
          <w:rFonts w:ascii="Times New Roman" w:eastAsia="宋体" w:hAnsi="Times New Roman" w:cs="Times New Roman"/>
          <w:color w:val="auto"/>
        </w:rPr>
        <w:t>月</w:t>
      </w:r>
      <w:r w:rsidR="0023588A" w:rsidRPr="0023588A">
        <w:rPr>
          <w:rFonts w:ascii="Times New Roman" w:eastAsia="宋体" w:hAnsi="Times New Roman" w:cs="Times New Roman" w:hint="eastAsia"/>
          <w:color w:val="auto"/>
        </w:rPr>
        <w:t>19</w:t>
      </w:r>
      <w:r w:rsidRPr="0023588A">
        <w:rPr>
          <w:rFonts w:ascii="Times New Roman" w:eastAsia="宋体" w:hAnsi="Times New Roman" w:cs="Times New Roman"/>
          <w:color w:val="auto"/>
        </w:rPr>
        <w:t>日</w:t>
      </w:r>
      <w:r w:rsidRPr="0023588A">
        <w:rPr>
          <w:rFonts w:ascii="Times New Roman" w:eastAsia="宋体" w:hAnsi="Times New Roman" w:cs="Times New Roman"/>
          <w:color w:val="auto"/>
        </w:rPr>
        <w:t>8:30</w:t>
      </w:r>
      <w:r w:rsidRPr="0023588A">
        <w:rPr>
          <w:rFonts w:ascii="Times New Roman" w:eastAsia="宋体" w:hAnsi="Times New Roman" w:cs="Times New Roman" w:hint="eastAsia"/>
          <w:color w:val="auto"/>
          <w:szCs w:val="21"/>
        </w:rPr>
        <w:t>。</w:t>
      </w:r>
      <w:r w:rsidRPr="0023588A">
        <w:rPr>
          <w:rFonts w:ascii="Times New Roman" w:eastAsia="宋体" w:hAnsi="Times New Roman" w:cs="Times New Roman"/>
          <w:color w:val="auto"/>
        </w:rPr>
        <w:t>投标截止时</w:t>
      </w:r>
      <w:r w:rsidRPr="0042760F">
        <w:rPr>
          <w:rFonts w:ascii="Times New Roman" w:eastAsia="宋体" w:hAnsi="Times New Roman" w:cs="Times New Roman"/>
          <w:color w:val="auto"/>
        </w:rPr>
        <w:t>间前</w:t>
      </w:r>
      <w:r w:rsidRPr="0042760F">
        <w:rPr>
          <w:rFonts w:ascii="Times New Roman" w:eastAsia="宋体" w:hAnsi="Times New Roman" w:cs="Times New Roman" w:hint="eastAsia"/>
          <w:color w:val="auto"/>
        </w:rPr>
        <w:t>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23588A"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w:t>
      </w:r>
      <w:r w:rsidRPr="0023588A">
        <w:rPr>
          <w:rFonts w:ascii="Times New Roman" w:eastAsia="宋体" w:hAnsi="Times New Roman" w:cs="Times New Roman"/>
          <w:color w:val="auto"/>
        </w:rPr>
        <w:t>间：</w:t>
      </w:r>
      <w:r w:rsidR="003B1AA5" w:rsidRPr="0023588A">
        <w:rPr>
          <w:rFonts w:ascii="Times New Roman" w:eastAsia="宋体" w:hAnsi="Times New Roman" w:cs="Times New Roman" w:hint="eastAsia"/>
          <w:color w:val="auto"/>
        </w:rPr>
        <w:t>2025</w:t>
      </w:r>
      <w:r w:rsidRPr="0023588A">
        <w:rPr>
          <w:rFonts w:ascii="Times New Roman" w:eastAsia="宋体" w:hAnsi="Times New Roman" w:cs="Times New Roman"/>
          <w:color w:val="auto"/>
        </w:rPr>
        <w:t>年</w:t>
      </w:r>
      <w:r w:rsidR="0023588A" w:rsidRPr="0023588A">
        <w:rPr>
          <w:rFonts w:ascii="Times New Roman" w:eastAsia="宋体" w:hAnsi="Times New Roman" w:cs="Times New Roman" w:hint="eastAsia"/>
          <w:color w:val="auto"/>
        </w:rPr>
        <w:t>11</w:t>
      </w:r>
      <w:r w:rsidRPr="0023588A">
        <w:rPr>
          <w:rFonts w:ascii="Times New Roman" w:eastAsia="宋体" w:hAnsi="Times New Roman" w:cs="Times New Roman"/>
          <w:color w:val="auto"/>
        </w:rPr>
        <w:t>月</w:t>
      </w:r>
      <w:r w:rsidR="0023588A" w:rsidRPr="0023588A">
        <w:rPr>
          <w:rFonts w:ascii="Times New Roman" w:eastAsia="宋体" w:hAnsi="Times New Roman" w:cs="Times New Roman" w:hint="eastAsia"/>
          <w:color w:val="auto"/>
        </w:rPr>
        <w:t>19</w:t>
      </w:r>
      <w:r w:rsidRPr="0023588A">
        <w:rPr>
          <w:rFonts w:ascii="Times New Roman" w:eastAsia="宋体" w:hAnsi="Times New Roman" w:cs="Times New Roman"/>
          <w:color w:val="auto"/>
        </w:rPr>
        <w:t>日</w:t>
      </w:r>
      <w:r w:rsidRPr="0023588A">
        <w:rPr>
          <w:rFonts w:ascii="Times New Roman" w:eastAsia="宋体" w:hAnsi="Times New Roman" w:cs="Times New Roman"/>
          <w:color w:val="auto"/>
        </w:rPr>
        <w:t>8:30</w:t>
      </w:r>
      <w:r w:rsidRPr="0023588A">
        <w:rPr>
          <w:rFonts w:ascii="Times New Roman" w:eastAsia="宋体" w:hAnsi="Times New Roman" w:cs="Times New Roman"/>
          <w:color w:val="auto"/>
        </w:rPr>
        <w:t>至</w:t>
      </w:r>
      <w:r w:rsidRPr="0023588A">
        <w:rPr>
          <w:rFonts w:ascii="Times New Roman" w:eastAsia="宋体" w:hAnsi="Times New Roman" w:cs="Times New Roman"/>
          <w:color w:val="auto"/>
        </w:rPr>
        <w:t>9:</w:t>
      </w:r>
      <w:r w:rsidRPr="0023588A">
        <w:rPr>
          <w:rFonts w:ascii="Times New Roman" w:eastAsia="宋体" w:hAnsi="Times New Roman" w:cs="Times New Roman" w:hint="eastAsia"/>
          <w:color w:val="auto"/>
        </w:rPr>
        <w:t>30</w:t>
      </w:r>
      <w:r w:rsidRPr="0023588A">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23588A">
        <w:rPr>
          <w:rFonts w:ascii="Times New Roman" w:eastAsia="宋体" w:hAnsi="Times New Roman" w:cs="Times New Roman"/>
          <w:color w:val="auto"/>
        </w:rPr>
        <w:t>（二）开标</w:t>
      </w:r>
      <w:r w:rsidRPr="0023588A">
        <w:rPr>
          <w:rFonts w:ascii="Times New Roman" w:eastAsia="宋体" w:hAnsi="Times New Roman" w:cs="Times New Roman" w:hint="eastAsia"/>
          <w:color w:val="auto"/>
        </w:rPr>
        <w:t>解密方式</w:t>
      </w:r>
      <w:r w:rsidRPr="0023588A">
        <w:rPr>
          <w:rFonts w:ascii="Times New Roman" w:eastAsia="宋体" w:hAnsi="Times New Roman" w:cs="Times New Roman"/>
          <w:color w:val="auto"/>
        </w:rPr>
        <w:t>：本项目采用网上开标方式，投标人须于</w:t>
      </w:r>
      <w:r w:rsidRPr="0023588A">
        <w:rPr>
          <w:rFonts w:ascii="Times New Roman" w:eastAsia="宋体" w:hAnsi="Times New Roman" w:cs="Times New Roman" w:hint="eastAsia"/>
          <w:color w:val="auto"/>
        </w:rPr>
        <w:t>规定时间</w:t>
      </w:r>
      <w:r w:rsidRPr="0023588A">
        <w:rPr>
          <w:rFonts w:ascii="Times New Roman" w:eastAsia="宋体" w:hAnsi="Times New Roman" w:cs="Times New Roman"/>
          <w:color w:val="auto"/>
        </w:rPr>
        <w:t>内</w:t>
      </w:r>
      <w:r w:rsidRPr="0042760F">
        <w:rPr>
          <w:rFonts w:ascii="Times New Roman" w:eastAsia="宋体" w:hAnsi="Times New Roman" w:cs="Times New Roman"/>
          <w:color w:val="auto"/>
        </w:rPr>
        <w:t>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（三）网上开标公示时</w:t>
      </w:r>
      <w:r w:rsidRPr="0023588A">
        <w:rPr>
          <w:rFonts w:ascii="Times New Roman" w:eastAsia="宋体" w:hAnsi="Times New Roman" w:cs="Times New Roman"/>
          <w:color w:val="auto"/>
        </w:rPr>
        <w:t>间：</w:t>
      </w:r>
      <w:r w:rsidR="003B1AA5" w:rsidRPr="0023588A">
        <w:rPr>
          <w:rFonts w:ascii="Times New Roman" w:eastAsia="宋体" w:hAnsi="Times New Roman" w:cs="Times New Roman" w:hint="eastAsia"/>
          <w:color w:val="auto"/>
        </w:rPr>
        <w:t>2025</w:t>
      </w:r>
      <w:r w:rsidRPr="0023588A">
        <w:rPr>
          <w:rFonts w:ascii="Times New Roman" w:eastAsia="宋体" w:hAnsi="Times New Roman" w:cs="Times New Roman"/>
          <w:color w:val="auto"/>
        </w:rPr>
        <w:t>年</w:t>
      </w:r>
      <w:r w:rsidR="0023588A" w:rsidRPr="0023588A">
        <w:rPr>
          <w:rFonts w:ascii="Times New Roman" w:eastAsia="宋体" w:hAnsi="Times New Roman" w:cs="Times New Roman" w:hint="eastAsia"/>
          <w:color w:val="auto"/>
        </w:rPr>
        <w:t>11</w:t>
      </w:r>
      <w:r w:rsidRPr="0023588A">
        <w:rPr>
          <w:rFonts w:ascii="Times New Roman" w:eastAsia="宋体" w:hAnsi="Times New Roman" w:cs="Times New Roman"/>
          <w:color w:val="auto"/>
        </w:rPr>
        <w:t>月</w:t>
      </w:r>
      <w:r w:rsidR="0023588A" w:rsidRPr="0023588A">
        <w:rPr>
          <w:rFonts w:ascii="Times New Roman" w:eastAsia="宋体" w:hAnsi="Times New Roman" w:cs="Times New Roman" w:hint="eastAsia"/>
          <w:color w:val="auto"/>
        </w:rPr>
        <w:t>19</w:t>
      </w:r>
      <w:r w:rsidRPr="0023588A">
        <w:rPr>
          <w:rFonts w:ascii="Times New Roman" w:eastAsia="宋体" w:hAnsi="Times New Roman" w:cs="Times New Roman"/>
          <w:color w:val="auto"/>
        </w:rPr>
        <w:t>日</w:t>
      </w:r>
      <w:r w:rsidRPr="0023588A">
        <w:rPr>
          <w:rFonts w:ascii="Times New Roman" w:eastAsia="宋体" w:hAnsi="Times New Roman" w:cs="Times New Roman"/>
          <w:color w:val="auto"/>
        </w:rPr>
        <w:t>9:</w:t>
      </w:r>
      <w:r w:rsidRPr="0023588A">
        <w:rPr>
          <w:rFonts w:ascii="Times New Roman" w:eastAsia="宋体" w:hAnsi="Times New Roman" w:cs="Times New Roman" w:hint="eastAsia"/>
          <w:color w:val="auto"/>
        </w:rPr>
        <w:t>30</w:t>
      </w:r>
      <w:r w:rsidRPr="0023588A">
        <w:rPr>
          <w:rFonts w:ascii="Times New Roman" w:eastAsia="宋体" w:hAnsi="Times New Roman" w:cs="Times New Roman"/>
          <w:color w:val="auto"/>
        </w:rPr>
        <w:t>至</w:t>
      </w:r>
      <w:r w:rsidRPr="0023588A">
        <w:rPr>
          <w:rFonts w:ascii="Times New Roman" w:eastAsia="宋体" w:hAnsi="Times New Roman" w:cs="Times New Roman"/>
          <w:color w:val="auto"/>
        </w:rPr>
        <w:t>12:00</w:t>
      </w:r>
      <w:r w:rsidRPr="0023588A">
        <w:rPr>
          <w:rFonts w:ascii="Times New Roman" w:eastAsia="宋体" w:hAnsi="Times New Roman" w:cs="Times New Roman"/>
          <w:color w:val="auto"/>
        </w:rPr>
        <w:t>。</w:t>
      </w:r>
      <w:r w:rsidRPr="0023588A">
        <w:rPr>
          <w:rFonts w:ascii="Times New Roman" w:eastAsia="宋体" w:hAnsi="Times New Roman" w:cs="Times New Roman" w:hint="eastAsia"/>
          <w:color w:val="auto"/>
        </w:rPr>
        <w:t>投标人可在规定时间内使用</w:t>
      </w:r>
      <w:r w:rsidR="008D2B2E" w:rsidRPr="0023588A">
        <w:rPr>
          <w:rFonts w:ascii="Times New Roman" w:eastAsia="宋体" w:hAnsi="Times New Roman" w:cs="Times New Roman" w:hint="eastAsia"/>
          <w:color w:val="auto"/>
        </w:rPr>
        <w:t>天津数字认证有限公司</w:t>
      </w:r>
      <w:r w:rsidRPr="0023588A">
        <w:rPr>
          <w:rFonts w:ascii="Times New Roman" w:eastAsia="宋体" w:hAnsi="Times New Roman" w:cs="Times New Roman" w:hint="eastAsia"/>
          <w:color w:val="auto"/>
        </w:rPr>
        <w:t>发出的</w:t>
      </w:r>
      <w:r w:rsidRPr="0023588A">
        <w:rPr>
          <w:rFonts w:ascii="Times New Roman" w:eastAsia="宋体" w:hAnsi="Times New Roman" w:cs="Times New Roman" w:hint="eastAsia"/>
          <w:color w:val="auto"/>
        </w:rPr>
        <w:t>CA</w:t>
      </w:r>
      <w:r w:rsidRPr="0023588A">
        <w:rPr>
          <w:rFonts w:ascii="Times New Roman" w:eastAsia="宋体" w:hAnsi="Times New Roman" w:cs="Times New Roman" w:hint="eastAsia"/>
          <w:color w:val="auto"/>
        </w:rPr>
        <w:t>数字证书（原天津市电子认证中心发出尚在有效期内的</w:t>
      </w:r>
      <w:r w:rsidRPr="0023588A">
        <w:rPr>
          <w:rFonts w:ascii="Times New Roman" w:eastAsia="宋体" w:hAnsi="Times New Roman" w:cs="Times New Roman" w:hint="eastAsia"/>
          <w:color w:val="auto"/>
        </w:rPr>
        <w:t>CA</w:t>
      </w:r>
      <w:r w:rsidRPr="0023588A">
        <w:rPr>
          <w:rFonts w:ascii="Times New Roman" w:eastAsia="宋体" w:hAnsi="Times New Roman" w:cs="Times New Roman" w:hint="eastAsia"/>
          <w:color w:val="auto"/>
        </w:rPr>
        <w:t>数字证书仍可使用）登陆天津市政府采</w:t>
      </w:r>
      <w:r w:rsidRPr="0042760F">
        <w:rPr>
          <w:rFonts w:ascii="Times New Roman" w:eastAsia="宋体" w:hAnsi="Times New Roman" w:cs="Times New Roman" w:hint="eastAsia"/>
          <w:color w:val="auto"/>
        </w:rPr>
        <w:t>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w:t>
      </w:r>
      <w:r w:rsidRPr="00446C10">
        <w:rPr>
          <w:rFonts w:ascii="Times New Roman" w:eastAsia="宋体" w:hAnsi="Times New Roman" w:cs="Times New Roman" w:hint="eastAsia"/>
          <w:color w:val="auto"/>
        </w:rPr>
        <w:t>三</w:t>
      </w:r>
      <w:r w:rsidRPr="00446C10">
        <w:rPr>
          <w:rFonts w:ascii="Times New Roman" w:eastAsia="宋体" w:hAnsi="Times New Roman" w:cs="Times New Roman"/>
          <w:color w:val="auto"/>
        </w:rPr>
        <w:t>）联系人：</w:t>
      </w:r>
      <w:r w:rsidR="00446C10" w:rsidRPr="00446C10">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1. </w:t>
      </w:r>
      <w:r w:rsidRPr="0042760F">
        <w:rPr>
          <w:rFonts w:ascii="Times New Roman" w:eastAsia="宋体" w:hAnsi="Times New Roman" w:cs="Times New Roman" w:hint="eastAsia"/>
          <w:color w:val="auto"/>
        </w:rPr>
        <w:t>供应商注册、电子签章办理咨询：</w:t>
      </w:r>
      <w:r w:rsidRPr="0042760F">
        <w:rPr>
          <w:rFonts w:ascii="Times New Roman" w:eastAsia="宋体" w:hAnsi="Times New Roman" w:cs="Times New Roman" w:hint="eastAsia"/>
          <w:color w:val="auto"/>
        </w:rPr>
        <w:t>022-24538316</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hint="eastAsia"/>
          <w:color w:val="auto"/>
        </w:rPr>
        <w:t xml:space="preserve">2. </w:t>
      </w:r>
      <w:r w:rsidRPr="00446C10">
        <w:rPr>
          <w:rFonts w:ascii="Times New Roman" w:eastAsia="宋体" w:hAnsi="Times New Roman" w:cs="Times New Roman" w:hint="eastAsia"/>
          <w:color w:val="auto"/>
        </w:rPr>
        <w:t>采购文件咨询：</w:t>
      </w:r>
      <w:r w:rsidRPr="00446C10">
        <w:rPr>
          <w:rFonts w:ascii="Times New Roman" w:eastAsia="宋体" w:hAnsi="Times New Roman" w:cs="Times New Roman"/>
          <w:color w:val="auto"/>
        </w:rPr>
        <w:t>022-</w:t>
      </w:r>
      <w:r w:rsidR="00446C10" w:rsidRPr="00446C10">
        <w:rPr>
          <w:rFonts w:ascii="Times New Roman" w:eastAsia="宋体" w:hAnsi="Times New Roman" w:cs="Times New Roman" w:hint="eastAsia"/>
          <w:color w:val="auto"/>
        </w:rPr>
        <w:t>25866107</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十</w:t>
      </w:r>
      <w:r w:rsidRPr="00446C10">
        <w:rPr>
          <w:rFonts w:ascii="Times New Roman" w:eastAsia="宋体" w:hAnsi="Times New Roman" w:cs="Times New Roman" w:hint="eastAsia"/>
          <w:color w:val="auto"/>
        </w:rPr>
        <w:t>一</w:t>
      </w:r>
      <w:r w:rsidRPr="00446C10">
        <w:rPr>
          <w:rFonts w:ascii="Times New Roman" w:eastAsia="宋体" w:hAnsi="Times New Roman" w:cs="Times New Roman"/>
          <w:color w:val="auto"/>
        </w:rPr>
        <w:t>、采购人的名称、地址和联系方式</w:t>
      </w:r>
    </w:p>
    <w:p w:rsidR="00577B4C" w:rsidRPr="003042B7" w:rsidRDefault="003A2FCD" w:rsidP="003042B7">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（一）采购人名称：</w:t>
      </w:r>
      <w:r w:rsidR="003042B7" w:rsidRPr="003042B7">
        <w:rPr>
          <w:rFonts w:ascii="Times New Roman" w:eastAsia="宋体" w:hAnsi="Times New Roman" w:cs="Times New Roman" w:hint="eastAsia"/>
          <w:color w:val="auto"/>
        </w:rPr>
        <w:t>国家超级计算天津中心</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（二）采购人地址：</w:t>
      </w:r>
      <w:bookmarkStart w:id="10" w:name="OLE_LINK25"/>
      <w:r w:rsidR="00B80DA4" w:rsidRPr="00B80DA4">
        <w:rPr>
          <w:rFonts w:ascii="Times New Roman" w:eastAsia="宋体" w:hAnsi="Times New Roman" w:cs="Times New Roman" w:hint="eastAsia"/>
          <w:color w:val="auto"/>
        </w:rPr>
        <w:t>天津</w:t>
      </w:r>
      <w:proofErr w:type="gramStart"/>
      <w:r w:rsidR="00B80DA4" w:rsidRPr="00B80DA4">
        <w:rPr>
          <w:rFonts w:ascii="Times New Roman" w:eastAsia="宋体" w:hAnsi="Times New Roman" w:cs="Times New Roman" w:hint="eastAsia"/>
          <w:color w:val="auto"/>
        </w:rPr>
        <w:t>经济技术开发区信环西路</w:t>
      </w:r>
      <w:proofErr w:type="gramEnd"/>
      <w:r w:rsidR="00B80DA4" w:rsidRPr="00B80DA4">
        <w:rPr>
          <w:rFonts w:ascii="Times New Roman" w:eastAsia="宋体" w:hAnsi="Times New Roman" w:cs="Times New Roman" w:hint="eastAsia"/>
          <w:color w:val="auto"/>
        </w:rPr>
        <w:t>19</w:t>
      </w:r>
      <w:r w:rsidR="00B80DA4" w:rsidRPr="00B80DA4">
        <w:rPr>
          <w:rFonts w:ascii="Times New Roman" w:eastAsia="宋体" w:hAnsi="Times New Roman" w:cs="Times New Roman" w:hint="eastAsia"/>
          <w:color w:val="auto"/>
        </w:rPr>
        <w:t>号</w:t>
      </w:r>
      <w:r w:rsidR="00B80DA4" w:rsidRPr="00B80DA4">
        <w:rPr>
          <w:rFonts w:ascii="Times New Roman" w:eastAsia="宋体" w:hAnsi="Times New Roman" w:cs="Times New Roman" w:hint="eastAsia"/>
          <w:color w:val="auto"/>
        </w:rPr>
        <w:t>5</w:t>
      </w:r>
      <w:r w:rsidR="00B80DA4" w:rsidRPr="00B80DA4">
        <w:rPr>
          <w:rFonts w:ascii="Times New Roman" w:eastAsia="宋体" w:hAnsi="Times New Roman" w:cs="Times New Roman" w:hint="eastAsia"/>
          <w:color w:val="auto"/>
        </w:rPr>
        <w:t>号楼</w:t>
      </w:r>
      <w:r w:rsidR="00B80DA4" w:rsidRPr="00B80DA4">
        <w:rPr>
          <w:rFonts w:ascii="Times New Roman" w:eastAsia="宋体" w:hAnsi="Times New Roman" w:cs="Times New Roman" w:hint="eastAsia"/>
          <w:color w:val="auto"/>
        </w:rPr>
        <w:t>5102</w:t>
      </w:r>
      <w:bookmarkEnd w:id="10"/>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（三）采购人联系人：</w:t>
      </w:r>
      <w:bookmarkStart w:id="11" w:name="OLE_LINK16"/>
      <w:bookmarkStart w:id="12" w:name="OLE_LINK24"/>
      <w:r w:rsidR="00B80DA4" w:rsidRPr="00B80DA4">
        <w:rPr>
          <w:rFonts w:ascii="Times New Roman" w:eastAsia="宋体" w:hAnsi="Times New Roman" w:cs="Times New Roman" w:hint="eastAsia"/>
          <w:color w:val="auto"/>
        </w:rPr>
        <w:t>李戈</w:t>
      </w:r>
      <w:bookmarkEnd w:id="11"/>
      <w:bookmarkEnd w:id="12"/>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（四）采购人联系电话：</w:t>
      </w:r>
      <w:r w:rsidR="00B80DA4" w:rsidRPr="00B80DA4">
        <w:rPr>
          <w:rFonts w:ascii="Times New Roman" w:eastAsia="宋体" w:hAnsi="Times New Roman" w:cs="Times New Roman"/>
          <w:color w:val="auto"/>
        </w:rPr>
        <w:t>022-65375586</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十</w:t>
      </w:r>
      <w:r w:rsidRPr="00446C10">
        <w:rPr>
          <w:rFonts w:ascii="Times New Roman" w:eastAsia="宋体" w:hAnsi="Times New Roman" w:cs="Times New Roman" w:hint="eastAsia"/>
          <w:color w:val="auto"/>
        </w:rPr>
        <w:t>二</w:t>
      </w:r>
      <w:r w:rsidRPr="00446C10">
        <w:rPr>
          <w:rFonts w:ascii="Times New Roman" w:eastAsia="宋体" w:hAnsi="Times New Roman" w:cs="Times New Roman"/>
          <w:color w:val="auto"/>
        </w:rPr>
        <w:t>、质疑方式</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46C10">
        <w:rPr>
          <w:rFonts w:ascii="Times New Roman" w:eastAsia="宋体" w:hAnsi="Times New Roman" w:cs="Times New Roman" w:hint="eastAsia"/>
          <w:color w:val="auto"/>
        </w:rPr>
        <w:t xml:space="preserve">8. </w:t>
      </w:r>
      <w:r w:rsidRPr="00446C10">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采购人针对采购文件质疑受理：</w:t>
      </w:r>
    </w:p>
    <w:p w:rsidR="00577B4C" w:rsidRPr="003042B7" w:rsidRDefault="003A2FCD" w:rsidP="003042B7">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1.</w:t>
      </w:r>
      <w:r w:rsidRPr="00446C10">
        <w:rPr>
          <w:rFonts w:ascii="Times New Roman" w:eastAsia="宋体" w:hAnsi="Times New Roman" w:cs="Times New Roman" w:hint="eastAsia"/>
          <w:color w:val="auto"/>
        </w:rPr>
        <w:t>联系部门：</w:t>
      </w:r>
      <w:r w:rsidR="003042B7" w:rsidRPr="003042B7">
        <w:rPr>
          <w:rFonts w:ascii="Times New Roman" w:eastAsia="宋体" w:hAnsi="Times New Roman" w:cs="Times New Roman" w:hint="eastAsia"/>
          <w:color w:val="auto"/>
        </w:rPr>
        <w:t>国家超级计算天津中心</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2.</w:t>
      </w:r>
      <w:r w:rsidRPr="00446C10">
        <w:rPr>
          <w:rFonts w:ascii="Times New Roman" w:eastAsia="宋体" w:hAnsi="Times New Roman" w:cs="Times New Roman" w:hint="eastAsia"/>
          <w:color w:val="auto"/>
        </w:rPr>
        <w:t>联系人：</w:t>
      </w:r>
      <w:r w:rsidR="00B80DA4" w:rsidRPr="00B80DA4">
        <w:rPr>
          <w:rFonts w:ascii="Times New Roman" w:eastAsia="宋体" w:hAnsi="Times New Roman" w:cs="Times New Roman" w:hint="eastAsia"/>
          <w:color w:val="auto"/>
        </w:rPr>
        <w:t>李戈</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3.</w:t>
      </w:r>
      <w:r w:rsidRPr="00446C10">
        <w:rPr>
          <w:rFonts w:ascii="Times New Roman" w:eastAsia="宋体" w:hAnsi="Times New Roman" w:cs="Times New Roman" w:hint="eastAsia"/>
          <w:color w:val="auto"/>
        </w:rPr>
        <w:t>联系方式：</w:t>
      </w:r>
      <w:r w:rsidR="00B80DA4" w:rsidRPr="00B80DA4">
        <w:rPr>
          <w:rFonts w:ascii="Times New Roman" w:eastAsia="宋体" w:hAnsi="Times New Roman" w:cs="Times New Roman"/>
          <w:color w:val="auto"/>
        </w:rPr>
        <w:t>15345372826</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4.</w:t>
      </w:r>
      <w:r w:rsidRPr="00446C10">
        <w:rPr>
          <w:rFonts w:ascii="Times New Roman" w:eastAsia="宋体" w:hAnsi="Times New Roman" w:cs="Times New Roman" w:hint="eastAsia"/>
          <w:color w:val="auto"/>
        </w:rPr>
        <w:t>联系地址：</w:t>
      </w:r>
      <w:r w:rsidR="00B80DA4" w:rsidRPr="00B80DA4">
        <w:rPr>
          <w:rFonts w:ascii="Times New Roman" w:eastAsia="宋体" w:hAnsi="Times New Roman" w:cs="Times New Roman" w:hint="eastAsia"/>
          <w:color w:val="auto"/>
        </w:rPr>
        <w:t>天津</w:t>
      </w:r>
      <w:proofErr w:type="gramStart"/>
      <w:r w:rsidR="00B80DA4" w:rsidRPr="00B80DA4">
        <w:rPr>
          <w:rFonts w:ascii="Times New Roman" w:eastAsia="宋体" w:hAnsi="Times New Roman" w:cs="Times New Roman" w:hint="eastAsia"/>
          <w:color w:val="auto"/>
        </w:rPr>
        <w:t>经济技术开发区信环西路</w:t>
      </w:r>
      <w:proofErr w:type="gramEnd"/>
      <w:r w:rsidR="00B80DA4" w:rsidRPr="00B80DA4">
        <w:rPr>
          <w:rFonts w:ascii="Times New Roman" w:eastAsia="宋体" w:hAnsi="Times New Roman" w:cs="Times New Roman" w:hint="eastAsia"/>
          <w:color w:val="auto"/>
        </w:rPr>
        <w:t>19</w:t>
      </w:r>
      <w:r w:rsidR="00B80DA4" w:rsidRPr="00B80DA4">
        <w:rPr>
          <w:rFonts w:ascii="Times New Roman" w:eastAsia="宋体" w:hAnsi="Times New Roman" w:cs="Times New Roman" w:hint="eastAsia"/>
          <w:color w:val="auto"/>
        </w:rPr>
        <w:t>号</w:t>
      </w:r>
      <w:r w:rsidR="00B80DA4" w:rsidRPr="00B80DA4">
        <w:rPr>
          <w:rFonts w:ascii="Times New Roman" w:eastAsia="宋体" w:hAnsi="Times New Roman" w:cs="Times New Roman" w:hint="eastAsia"/>
          <w:color w:val="auto"/>
        </w:rPr>
        <w:t>5</w:t>
      </w:r>
      <w:r w:rsidR="00B80DA4" w:rsidRPr="00B80DA4">
        <w:rPr>
          <w:rFonts w:ascii="Times New Roman" w:eastAsia="宋体" w:hAnsi="Times New Roman" w:cs="Times New Roman" w:hint="eastAsia"/>
          <w:color w:val="auto"/>
        </w:rPr>
        <w:t>号楼</w:t>
      </w:r>
      <w:r w:rsidR="00B80DA4" w:rsidRPr="00B80DA4">
        <w:rPr>
          <w:rFonts w:ascii="Times New Roman" w:eastAsia="宋体" w:hAnsi="Times New Roman" w:cs="Times New Roman" w:hint="eastAsia"/>
          <w:color w:val="auto"/>
        </w:rPr>
        <w:t>5102</w:t>
      </w:r>
    </w:p>
    <w:p w:rsidR="00577B4C" w:rsidRPr="00BB5725" w:rsidRDefault="003A2FCD" w:rsidP="00B85113">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（二）供应商</w:t>
      </w:r>
      <w:r w:rsidRPr="00BB5725">
        <w:rPr>
          <w:rFonts w:ascii="Times New Roman" w:eastAsia="宋体" w:hAnsi="Times New Roman" w:cs="Times New Roman" w:hint="eastAsia"/>
          <w:color w:val="auto"/>
        </w:rPr>
        <w:t>对质疑答复不满意的，或者采购人、天津市滨海新区政府采购中心未在规定期限内</w:t>
      </w:r>
      <w:proofErr w:type="gramStart"/>
      <w:r w:rsidRPr="00BB5725">
        <w:rPr>
          <w:rFonts w:ascii="Times New Roman" w:eastAsia="宋体" w:hAnsi="Times New Roman" w:cs="Times New Roman" w:hint="eastAsia"/>
          <w:color w:val="auto"/>
        </w:rPr>
        <w:t>作出</w:t>
      </w:r>
      <w:proofErr w:type="gramEnd"/>
      <w:r w:rsidRPr="00BB5725">
        <w:rPr>
          <w:rFonts w:ascii="Times New Roman" w:eastAsia="宋体" w:hAnsi="Times New Roman" w:cs="Times New Roman" w:hint="eastAsia"/>
          <w:color w:val="auto"/>
        </w:rPr>
        <w:t>答复的，供应商可以在质疑答复期满后</w:t>
      </w:r>
      <w:r w:rsidRPr="00BB5725">
        <w:rPr>
          <w:rFonts w:ascii="Times New Roman" w:eastAsia="宋体" w:hAnsi="Times New Roman" w:cs="Times New Roman" w:hint="eastAsia"/>
          <w:color w:val="auto"/>
        </w:rPr>
        <w:t>15</w:t>
      </w:r>
      <w:r w:rsidRPr="00BB5725">
        <w:rPr>
          <w:rFonts w:ascii="Times New Roman" w:eastAsia="宋体" w:hAnsi="Times New Roman" w:cs="Times New Roman" w:hint="eastAsia"/>
          <w:color w:val="auto"/>
        </w:rPr>
        <w:t>个工作日内，向</w:t>
      </w:r>
      <w:r w:rsidR="00B85113" w:rsidRPr="00BB5725">
        <w:rPr>
          <w:rFonts w:ascii="Times New Roman" w:eastAsia="宋体" w:hAnsi="Times New Roman" w:cs="Times New Roman" w:hint="eastAsia"/>
          <w:color w:val="auto"/>
        </w:rPr>
        <w:t>天津经济技术开发区财政局政府</w:t>
      </w:r>
      <w:proofErr w:type="gramStart"/>
      <w:r w:rsidR="00B85113" w:rsidRPr="00BB5725">
        <w:rPr>
          <w:rFonts w:ascii="Times New Roman" w:eastAsia="宋体" w:hAnsi="Times New Roman" w:cs="Times New Roman" w:hint="eastAsia"/>
          <w:color w:val="auto"/>
        </w:rPr>
        <w:t>采购科</w:t>
      </w:r>
      <w:proofErr w:type="gramEnd"/>
      <w:r w:rsidRPr="00BB5725">
        <w:rPr>
          <w:rFonts w:ascii="Times New Roman" w:eastAsia="宋体" w:hAnsi="Times New Roman" w:cs="Times New Roman" w:hint="eastAsia"/>
          <w:color w:val="auto"/>
        </w:rPr>
        <w:t>提出投诉，逾期不予受理。</w:t>
      </w:r>
    </w:p>
    <w:p w:rsidR="00577B4C" w:rsidRPr="00BB5725" w:rsidRDefault="003A2FCD" w:rsidP="006021BF">
      <w:pPr>
        <w:pStyle w:val="Default"/>
        <w:spacing w:line="360" w:lineRule="auto"/>
        <w:ind w:firstLineChars="200" w:firstLine="446"/>
        <w:jc w:val="both"/>
        <w:rPr>
          <w:rFonts w:ascii="Times New Roman" w:eastAsia="宋体" w:hAnsi="Times New Roman" w:cs="Times New Roman"/>
          <w:color w:val="auto"/>
        </w:rPr>
      </w:pPr>
      <w:r w:rsidRPr="00BB5725">
        <w:rPr>
          <w:rFonts w:ascii="Times New Roman" w:eastAsia="宋体" w:hAnsi="Times New Roman" w:cs="Times New Roman"/>
          <w:color w:val="auto"/>
        </w:rPr>
        <w:t>十</w:t>
      </w:r>
      <w:r w:rsidRPr="00BB5725">
        <w:rPr>
          <w:rFonts w:ascii="Times New Roman" w:eastAsia="宋体" w:hAnsi="Times New Roman" w:cs="Times New Roman" w:hint="eastAsia"/>
          <w:color w:val="auto"/>
        </w:rPr>
        <w:t>三</w:t>
      </w:r>
      <w:r w:rsidRPr="00BB5725">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23588A"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23588A">
        <w:rPr>
          <w:rFonts w:ascii="Times New Roman" w:eastAsia="宋体" w:hAnsi="Times New Roman" w:cs="Times New Roman" w:hint="eastAsia"/>
          <w:color w:val="auto"/>
        </w:rPr>
        <w:t>2025</w:t>
      </w:r>
      <w:r w:rsidR="003A2FCD" w:rsidRPr="0023588A">
        <w:rPr>
          <w:rFonts w:ascii="Times New Roman" w:eastAsia="宋体" w:hAnsi="Times New Roman" w:cs="Times New Roman"/>
          <w:color w:val="auto"/>
        </w:rPr>
        <w:t>年</w:t>
      </w:r>
      <w:r w:rsidR="0023588A" w:rsidRPr="0023588A">
        <w:rPr>
          <w:rFonts w:ascii="Times New Roman" w:eastAsia="宋体" w:hAnsi="Times New Roman" w:cs="Times New Roman" w:hint="eastAsia"/>
          <w:color w:val="auto"/>
        </w:rPr>
        <w:t>10</w:t>
      </w:r>
      <w:r w:rsidR="003A2FCD" w:rsidRPr="0023588A">
        <w:rPr>
          <w:rFonts w:ascii="Times New Roman" w:eastAsia="宋体" w:hAnsi="Times New Roman" w:cs="Times New Roman"/>
          <w:color w:val="auto"/>
        </w:rPr>
        <w:t>月</w:t>
      </w:r>
      <w:r w:rsidR="0023588A" w:rsidRPr="0023588A">
        <w:rPr>
          <w:rFonts w:ascii="Times New Roman" w:eastAsia="宋体" w:hAnsi="Times New Roman" w:cs="Times New Roman" w:hint="eastAsia"/>
          <w:color w:val="auto"/>
        </w:rPr>
        <w:t>27</w:t>
      </w:r>
      <w:r w:rsidR="003A2FCD" w:rsidRPr="0023588A">
        <w:rPr>
          <w:rFonts w:ascii="Times New Roman" w:eastAsia="宋体" w:hAnsi="Times New Roman" w:cs="Times New Roman"/>
          <w:color w:val="auto"/>
        </w:rPr>
        <w:t>日</w:t>
      </w:r>
      <w:bookmarkEnd w:id="1"/>
      <w:bookmarkEnd w:id="2"/>
      <w:r w:rsidR="003A2FCD" w:rsidRPr="0023588A">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9"/>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EA6A04"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时间</w:t>
      </w:r>
      <w:r w:rsidRPr="00EA6A04">
        <w:rPr>
          <w:rFonts w:hAnsiTheme="minorEastAsia"/>
          <w:sz w:val="24"/>
        </w:rPr>
        <w:t>要求：</w:t>
      </w:r>
      <w:bookmarkStart w:id="13" w:name="OLE_LINK51"/>
      <w:bookmarkStart w:id="14" w:name="OLE_LINK52"/>
      <w:r w:rsidRPr="00EA6A04">
        <w:rPr>
          <w:rFonts w:hAnsiTheme="minorEastAsia" w:hint="eastAsia"/>
          <w:sz w:val="24"/>
        </w:rPr>
        <w:t>合同规定的服务起始之日起</w:t>
      </w:r>
      <w:r w:rsidR="00CA6E38" w:rsidRPr="00EA6A04">
        <w:rPr>
          <w:rFonts w:hint="eastAsia"/>
          <w:sz w:val="24"/>
        </w:rPr>
        <w:t>3</w:t>
      </w:r>
      <w:r w:rsidR="00CA6E38" w:rsidRPr="00EA6A04">
        <w:rPr>
          <w:rFonts w:hint="eastAsia"/>
          <w:sz w:val="24"/>
        </w:rPr>
        <w:t>年</w:t>
      </w:r>
      <w:r w:rsidRPr="00EA6A04">
        <w:rPr>
          <w:rFonts w:hAnsiTheme="minorEastAsia" w:hint="eastAsia"/>
          <w:sz w:val="24"/>
        </w:rPr>
        <w:t>的服务期</w:t>
      </w:r>
      <w:r w:rsidRPr="00EA6A04">
        <w:rPr>
          <w:rFonts w:hAnsiTheme="minorEastAsia"/>
          <w:sz w:val="24"/>
        </w:rPr>
        <w:t>（特殊情况以合同为准）。</w:t>
      </w:r>
      <w:bookmarkEnd w:id="13"/>
      <w:bookmarkEnd w:id="14"/>
    </w:p>
    <w:p w:rsidR="00577B4C" w:rsidRPr="00EA6A04" w:rsidRDefault="003A2FCD" w:rsidP="006021BF">
      <w:pPr>
        <w:autoSpaceDE w:val="0"/>
        <w:autoSpaceDN w:val="0"/>
        <w:adjustRightInd w:val="0"/>
        <w:spacing w:line="360" w:lineRule="auto"/>
        <w:ind w:firstLineChars="200" w:firstLine="446"/>
        <w:rPr>
          <w:sz w:val="24"/>
        </w:rPr>
      </w:pPr>
      <w:r w:rsidRPr="00EA6A04">
        <w:rPr>
          <w:sz w:val="24"/>
        </w:rPr>
        <w:t xml:space="preserve">2. </w:t>
      </w:r>
      <w:bookmarkStart w:id="15" w:name="OLE_LINK57"/>
      <w:r w:rsidRPr="00EA6A04">
        <w:rPr>
          <w:rFonts w:hAnsiTheme="minorEastAsia"/>
          <w:sz w:val="24"/>
        </w:rPr>
        <w:t>服务地点：</w:t>
      </w:r>
      <w:r w:rsidR="00EA6A04" w:rsidRPr="00EA6A04">
        <w:rPr>
          <w:rFonts w:ascii="宋体" w:hAnsi="宋体" w:cs="仿宋_GB2312" w:hint="eastAsia"/>
          <w:bCs/>
          <w:sz w:val="24"/>
          <w:szCs w:val="24"/>
        </w:rPr>
        <w:t>天津市滨海</w:t>
      </w:r>
      <w:proofErr w:type="gramStart"/>
      <w:r w:rsidR="00EA6A04" w:rsidRPr="00EA6A04">
        <w:rPr>
          <w:rFonts w:ascii="宋体" w:hAnsi="宋体" w:cs="仿宋_GB2312" w:hint="eastAsia"/>
          <w:bCs/>
          <w:sz w:val="24"/>
          <w:szCs w:val="24"/>
        </w:rPr>
        <w:t>新区信环</w:t>
      </w:r>
      <w:proofErr w:type="gramEnd"/>
      <w:r w:rsidR="00EA6A04" w:rsidRPr="00EA6A04">
        <w:rPr>
          <w:rFonts w:ascii="宋体" w:hAnsi="宋体" w:cs="仿宋_GB2312" w:hint="eastAsia"/>
          <w:bCs/>
          <w:sz w:val="24"/>
          <w:szCs w:val="24"/>
        </w:rPr>
        <w:t>西路10号国家超级计算天津中心新楼</w:t>
      </w:r>
      <w:r w:rsidRPr="00EA6A04">
        <w:rPr>
          <w:rFonts w:hAnsiTheme="minorEastAsia"/>
          <w:sz w:val="24"/>
        </w:rPr>
        <w:t>（特殊情况以合同为准）。</w:t>
      </w:r>
    </w:p>
    <w:bookmarkEnd w:id="15"/>
    <w:p w:rsidR="00577B4C" w:rsidRPr="00EA6A04" w:rsidRDefault="003A2FCD" w:rsidP="006021BF">
      <w:pPr>
        <w:autoSpaceDE w:val="0"/>
        <w:autoSpaceDN w:val="0"/>
        <w:adjustRightInd w:val="0"/>
        <w:spacing w:line="360" w:lineRule="auto"/>
        <w:ind w:firstLineChars="200" w:firstLine="446"/>
        <w:rPr>
          <w:sz w:val="24"/>
        </w:rPr>
      </w:pPr>
      <w:r w:rsidRPr="00EA6A04">
        <w:rPr>
          <w:rFonts w:hAnsiTheme="minorEastAsia"/>
          <w:sz w:val="24"/>
        </w:rPr>
        <w:t>（</w:t>
      </w:r>
      <w:r w:rsidRPr="00EA6A04">
        <w:rPr>
          <w:rFonts w:hAnsiTheme="minorEastAsia" w:hint="eastAsia"/>
          <w:sz w:val="24"/>
        </w:rPr>
        <w:t>三</w:t>
      </w:r>
      <w:r w:rsidRPr="00EA6A04">
        <w:rPr>
          <w:rFonts w:hAnsiTheme="minorEastAsia"/>
          <w:sz w:val="24"/>
        </w:rPr>
        <w:t>）付款方式</w:t>
      </w:r>
    </w:p>
    <w:p w:rsidR="00471851" w:rsidRPr="0085183F" w:rsidRDefault="00EA6A04" w:rsidP="00EA6A04">
      <w:pPr>
        <w:spacing w:line="360" w:lineRule="auto"/>
        <w:ind w:firstLine="480"/>
        <w:rPr>
          <w:rFonts w:hAnsiTheme="minorEastAsia"/>
          <w:sz w:val="24"/>
        </w:rPr>
      </w:pPr>
      <w:bookmarkStart w:id="16" w:name="OLE_LINK53"/>
      <w:bookmarkStart w:id="17" w:name="OLE_LINK54"/>
      <w:r w:rsidRPr="0085183F">
        <w:rPr>
          <w:rFonts w:ascii="宋体" w:hAnsi="宋体" w:cs="仿宋_GB2312" w:hint="eastAsia"/>
          <w:bCs/>
          <w:sz w:val="24"/>
          <w:szCs w:val="24"/>
        </w:rPr>
        <w:t>每年</w:t>
      </w:r>
      <w:bookmarkStart w:id="18" w:name="_GoBack"/>
      <w:bookmarkEnd w:id="18"/>
      <w:r w:rsidRPr="0085183F">
        <w:rPr>
          <w:rFonts w:ascii="宋体" w:hAnsi="宋体" w:cs="仿宋_GB2312" w:hint="eastAsia"/>
          <w:bCs/>
          <w:sz w:val="24"/>
          <w:szCs w:val="24"/>
        </w:rPr>
        <w:t>服务费用分四个季度支付（三个自然月为一个季度）</w:t>
      </w:r>
      <w:r w:rsidR="00AD094C" w:rsidRPr="0085183F">
        <w:rPr>
          <w:rFonts w:ascii="宋体" w:hAnsi="宋体" w:cs="仿宋_GB2312" w:hint="eastAsia"/>
          <w:bCs/>
          <w:sz w:val="24"/>
          <w:szCs w:val="24"/>
        </w:rPr>
        <w:t>，每季度服务结束后，经采购方验收合格，采购</w:t>
      </w:r>
      <w:proofErr w:type="gramStart"/>
      <w:r w:rsidR="00AD094C" w:rsidRPr="0085183F">
        <w:rPr>
          <w:rFonts w:ascii="宋体" w:hAnsi="宋体" w:cs="仿宋_GB2312" w:hint="eastAsia"/>
          <w:bCs/>
          <w:sz w:val="24"/>
          <w:szCs w:val="24"/>
        </w:rPr>
        <w:t>方收到</w:t>
      </w:r>
      <w:proofErr w:type="gramEnd"/>
      <w:r w:rsidR="00AD094C" w:rsidRPr="0085183F">
        <w:rPr>
          <w:rFonts w:ascii="宋体" w:hAnsi="宋体" w:cs="仿宋_GB2312" w:hint="eastAsia"/>
          <w:bCs/>
          <w:sz w:val="24"/>
          <w:szCs w:val="24"/>
        </w:rPr>
        <w:t>中标</w:t>
      </w:r>
      <w:r w:rsidRPr="0085183F">
        <w:rPr>
          <w:rFonts w:ascii="宋体" w:hAnsi="宋体" w:cs="仿宋_GB2312" w:hint="eastAsia"/>
          <w:bCs/>
          <w:sz w:val="24"/>
          <w:szCs w:val="24"/>
        </w:rPr>
        <w:t>方提供的相应增值税专用发票后</w:t>
      </w:r>
      <w:r w:rsidRPr="0085183F">
        <w:rPr>
          <w:rFonts w:ascii="宋体" w:hAnsi="宋体" w:cs="仿宋_GB2312"/>
          <w:bCs/>
          <w:sz w:val="24"/>
          <w:szCs w:val="24"/>
        </w:rPr>
        <w:t>支付</w:t>
      </w:r>
      <w:r w:rsidRPr="0085183F">
        <w:rPr>
          <w:rFonts w:ascii="宋体" w:hAnsi="宋体" w:cs="仿宋_GB2312" w:hint="eastAsia"/>
          <w:bCs/>
          <w:sz w:val="24"/>
          <w:szCs w:val="24"/>
        </w:rPr>
        <w:t>该季度服务费</w:t>
      </w:r>
      <w:r w:rsidR="003A2FCD" w:rsidRPr="0085183F">
        <w:rPr>
          <w:rFonts w:hAnsiTheme="minorEastAsia" w:hint="eastAsia"/>
          <w:sz w:val="24"/>
        </w:rPr>
        <w:t>（特殊情况以合同为准）。</w:t>
      </w:r>
    </w:p>
    <w:bookmarkEnd w:id="16"/>
    <w:bookmarkEnd w:id="17"/>
    <w:p w:rsidR="00577B4C" w:rsidRPr="0085183F" w:rsidRDefault="003A2FCD" w:rsidP="006021BF">
      <w:pPr>
        <w:autoSpaceDE w:val="0"/>
        <w:autoSpaceDN w:val="0"/>
        <w:adjustRightInd w:val="0"/>
        <w:spacing w:line="360" w:lineRule="auto"/>
        <w:ind w:firstLineChars="200" w:firstLine="446"/>
        <w:rPr>
          <w:sz w:val="24"/>
        </w:rPr>
      </w:pPr>
      <w:r w:rsidRPr="0085183F">
        <w:rPr>
          <w:rFonts w:hAnsiTheme="minorEastAsia"/>
          <w:sz w:val="24"/>
        </w:rPr>
        <w:t>（</w:t>
      </w:r>
      <w:r w:rsidRPr="0085183F">
        <w:rPr>
          <w:rFonts w:hAnsiTheme="minorEastAsia" w:hint="eastAsia"/>
          <w:sz w:val="24"/>
        </w:rPr>
        <w:t>四</w:t>
      </w:r>
      <w:r w:rsidRPr="0085183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w:t>
      </w:r>
      <w:r w:rsidRPr="0042760F">
        <w:rPr>
          <w:rFonts w:hAnsiTheme="minorEastAsia" w:hint="eastAsia"/>
          <w:color w:val="000000"/>
          <w:sz w:val="24"/>
        </w:rPr>
        <w:lastRenderedPageBreak/>
        <w:t>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19" w:name="_Hlk212472319"/>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A14EA3"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w:t>
            </w:r>
            <w:r w:rsidRPr="0042760F">
              <w:rPr>
                <w:rFonts w:hint="eastAsia"/>
                <w:kern w:val="0"/>
                <w:sz w:val="24"/>
                <w:szCs w:val="24"/>
              </w:rPr>
              <w:lastRenderedPageBreak/>
              <w:t>限（合同服务起始日期</w:t>
            </w:r>
            <w:r w:rsidRPr="00A14EA3">
              <w:rPr>
                <w:rFonts w:hint="eastAsia"/>
                <w:kern w:val="0"/>
                <w:sz w:val="24"/>
                <w:szCs w:val="24"/>
              </w:rPr>
              <w:t>为</w:t>
            </w:r>
            <w:r w:rsidRPr="00A14EA3">
              <w:rPr>
                <w:rFonts w:hint="eastAsia"/>
                <w:kern w:val="0"/>
                <w:sz w:val="24"/>
                <w:szCs w:val="24"/>
              </w:rPr>
              <w:t>202</w:t>
            </w:r>
            <w:r w:rsidR="0058292D" w:rsidRPr="00A14EA3">
              <w:rPr>
                <w:rFonts w:hint="eastAsia"/>
                <w:kern w:val="0"/>
                <w:sz w:val="24"/>
                <w:szCs w:val="24"/>
              </w:rPr>
              <w:t>2</w:t>
            </w:r>
            <w:r w:rsidRPr="00A14EA3">
              <w:rPr>
                <w:rFonts w:hint="eastAsia"/>
                <w:kern w:val="0"/>
                <w:sz w:val="24"/>
                <w:szCs w:val="24"/>
              </w:rPr>
              <w:t>年</w:t>
            </w:r>
            <w:r w:rsidRPr="00A14EA3">
              <w:rPr>
                <w:rFonts w:hint="eastAsia"/>
                <w:kern w:val="0"/>
                <w:sz w:val="24"/>
                <w:szCs w:val="24"/>
              </w:rPr>
              <w:t>1</w:t>
            </w:r>
            <w:r w:rsidRPr="00A14EA3">
              <w:rPr>
                <w:rFonts w:hint="eastAsia"/>
                <w:kern w:val="0"/>
                <w:sz w:val="24"/>
                <w:szCs w:val="24"/>
              </w:rPr>
              <w:t>月</w:t>
            </w:r>
            <w:r w:rsidRPr="00A14EA3">
              <w:rPr>
                <w:rFonts w:hint="eastAsia"/>
                <w:kern w:val="0"/>
                <w:sz w:val="24"/>
                <w:szCs w:val="24"/>
              </w:rPr>
              <w:t>1</w:t>
            </w:r>
            <w:r w:rsidRPr="00A14EA3">
              <w:rPr>
                <w:rFonts w:hint="eastAsia"/>
                <w:kern w:val="0"/>
                <w:sz w:val="24"/>
                <w:szCs w:val="24"/>
              </w:rPr>
              <w:t>日或以后，且已经履行至少</w:t>
            </w:r>
            <w:r w:rsidRPr="00A14EA3">
              <w:rPr>
                <w:rFonts w:hint="eastAsia"/>
                <w:kern w:val="0"/>
                <w:sz w:val="24"/>
                <w:szCs w:val="24"/>
              </w:rPr>
              <w:t>1</w:t>
            </w:r>
            <w:r w:rsidRPr="00A14EA3">
              <w:rPr>
                <w:rFonts w:hint="eastAsia"/>
                <w:kern w:val="0"/>
                <w:sz w:val="24"/>
                <w:szCs w:val="24"/>
              </w:rPr>
              <w:t>年的时间）、物业服务内容</w:t>
            </w:r>
            <w:bookmarkStart w:id="20" w:name="OLE_LINK61"/>
            <w:r w:rsidR="008A0A50" w:rsidRPr="00A14EA3">
              <w:rPr>
                <w:rFonts w:hint="eastAsia"/>
                <w:kern w:val="0"/>
                <w:sz w:val="24"/>
                <w:szCs w:val="24"/>
              </w:rPr>
              <w:t>（包含但不限于保洁服务、</w:t>
            </w:r>
            <w:bookmarkStart w:id="21" w:name="OLE_LINK8"/>
            <w:bookmarkStart w:id="22" w:name="OLE_LINK9"/>
            <w:r w:rsidR="008A0A50" w:rsidRPr="00A14EA3">
              <w:rPr>
                <w:rFonts w:hint="eastAsia"/>
                <w:kern w:val="0"/>
                <w:sz w:val="24"/>
                <w:szCs w:val="24"/>
              </w:rPr>
              <w:t>秩序维护服务</w:t>
            </w:r>
            <w:bookmarkEnd w:id="21"/>
            <w:bookmarkEnd w:id="22"/>
            <w:r w:rsidR="008A0A50" w:rsidRPr="00A14EA3">
              <w:rPr>
                <w:rFonts w:hint="eastAsia"/>
                <w:kern w:val="0"/>
                <w:sz w:val="24"/>
                <w:szCs w:val="24"/>
              </w:rPr>
              <w:t>、</w:t>
            </w:r>
            <w:r w:rsidR="00A14EA3">
              <w:rPr>
                <w:rFonts w:hint="eastAsia"/>
                <w:kern w:val="0"/>
                <w:sz w:val="24"/>
                <w:szCs w:val="24"/>
              </w:rPr>
              <w:t>综合</w:t>
            </w:r>
            <w:r w:rsidR="008A0A50" w:rsidRPr="00A14EA3">
              <w:rPr>
                <w:rFonts w:hint="eastAsia"/>
                <w:kern w:val="0"/>
                <w:sz w:val="24"/>
                <w:szCs w:val="24"/>
              </w:rPr>
              <w:t>维修服务）。</w:t>
            </w:r>
            <w:bookmarkEnd w:id="20"/>
          </w:p>
          <w:p w:rsidR="00873081" w:rsidRPr="0042760F" w:rsidRDefault="00873081" w:rsidP="00926FB8">
            <w:pPr>
              <w:widowControl/>
              <w:adjustRightInd w:val="0"/>
              <w:snapToGrid w:val="0"/>
              <w:spacing w:line="360" w:lineRule="auto"/>
              <w:rPr>
                <w:kern w:val="0"/>
                <w:sz w:val="24"/>
                <w:szCs w:val="24"/>
              </w:rPr>
            </w:pPr>
            <w:r w:rsidRPr="00A14EA3">
              <w:rPr>
                <w:rFonts w:hint="eastAsia"/>
                <w:kern w:val="0"/>
                <w:sz w:val="24"/>
                <w:szCs w:val="24"/>
              </w:rPr>
              <w:t>B.</w:t>
            </w:r>
            <w:r w:rsidRPr="00A14EA3">
              <w:rPr>
                <w:rFonts w:hint="eastAsia"/>
                <w:kern w:val="0"/>
                <w:sz w:val="24"/>
                <w:szCs w:val="24"/>
              </w:rPr>
              <w:t>上述合同履行良好的相关证</w:t>
            </w:r>
            <w:r w:rsidRPr="0042760F">
              <w:rPr>
                <w:rFonts w:hint="eastAsia"/>
                <w:kern w:val="0"/>
                <w:sz w:val="24"/>
                <w:szCs w:val="24"/>
              </w:rPr>
              <w:t>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EB5BDE"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23" w:name="_Hlk212472330"/>
            <w:bookmarkEnd w:id="19"/>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EB5BDE" w:rsidRDefault="00873081" w:rsidP="00926FB8">
            <w:pPr>
              <w:widowControl/>
              <w:adjustRightInd w:val="0"/>
              <w:snapToGrid w:val="0"/>
              <w:spacing w:line="360" w:lineRule="auto"/>
              <w:rPr>
                <w:kern w:val="0"/>
                <w:sz w:val="24"/>
                <w:szCs w:val="24"/>
              </w:rPr>
            </w:pPr>
            <w:r w:rsidRPr="00EB5BDE">
              <w:rPr>
                <w:rFonts w:hint="eastAsia"/>
                <w:kern w:val="0"/>
                <w:sz w:val="24"/>
                <w:szCs w:val="24"/>
              </w:rPr>
              <w:t>投标人具备质量管理体系认证、环境管理体系认证、职业健康安全管理体系认证，提供证书扫描件。</w:t>
            </w:r>
          </w:p>
          <w:p w:rsidR="006021BF" w:rsidRPr="00EB5BDE" w:rsidRDefault="00873081" w:rsidP="00926FB8">
            <w:pPr>
              <w:widowControl/>
              <w:adjustRightInd w:val="0"/>
              <w:snapToGrid w:val="0"/>
              <w:spacing w:line="360" w:lineRule="auto"/>
              <w:rPr>
                <w:kern w:val="0"/>
                <w:sz w:val="24"/>
                <w:szCs w:val="24"/>
              </w:rPr>
            </w:pPr>
            <w:r w:rsidRPr="00EB5BDE">
              <w:rPr>
                <w:rFonts w:hint="eastAsia"/>
                <w:kern w:val="0"/>
                <w:sz w:val="24"/>
                <w:szCs w:val="24"/>
              </w:rPr>
              <w:t>具备</w:t>
            </w:r>
            <w:r w:rsidRPr="00EB5BDE">
              <w:rPr>
                <w:rFonts w:hint="eastAsia"/>
                <w:kern w:val="0"/>
                <w:sz w:val="24"/>
                <w:szCs w:val="24"/>
              </w:rPr>
              <w:t>1</w:t>
            </w:r>
            <w:r w:rsidRPr="00EB5BDE">
              <w:rPr>
                <w:rFonts w:hint="eastAsia"/>
                <w:kern w:val="0"/>
                <w:sz w:val="24"/>
                <w:szCs w:val="24"/>
              </w:rPr>
              <w:t>个证书得</w:t>
            </w:r>
            <w:r w:rsidRPr="00EB5BDE">
              <w:rPr>
                <w:rFonts w:hint="eastAsia"/>
                <w:kern w:val="0"/>
                <w:sz w:val="24"/>
                <w:szCs w:val="24"/>
              </w:rPr>
              <w:t>1</w:t>
            </w:r>
            <w:r w:rsidRPr="00EB5BDE">
              <w:rPr>
                <w:rFonts w:hint="eastAsia"/>
                <w:kern w:val="0"/>
                <w:sz w:val="24"/>
                <w:szCs w:val="24"/>
              </w:rPr>
              <w:t>分，最高</w:t>
            </w:r>
            <w:r w:rsidRPr="00EB5BDE">
              <w:rPr>
                <w:rFonts w:hint="eastAsia"/>
                <w:kern w:val="0"/>
                <w:sz w:val="24"/>
                <w:szCs w:val="24"/>
              </w:rPr>
              <w:t>3</w:t>
            </w:r>
            <w:r w:rsidRPr="00EB5BDE">
              <w:rPr>
                <w:rFonts w:hint="eastAsia"/>
                <w:kern w:val="0"/>
                <w:sz w:val="24"/>
                <w:szCs w:val="24"/>
              </w:rPr>
              <w:t>分</w:t>
            </w:r>
            <w:r w:rsidR="00576BB1" w:rsidRPr="00EB5BDE">
              <w:rPr>
                <w:rFonts w:hint="eastAsia"/>
                <w:kern w:val="0"/>
                <w:sz w:val="24"/>
                <w:szCs w:val="24"/>
              </w:rPr>
              <w:t>。</w:t>
            </w:r>
          </w:p>
        </w:tc>
        <w:tc>
          <w:tcPr>
            <w:tcW w:w="1143" w:type="dxa"/>
            <w:vAlign w:val="center"/>
          </w:tcPr>
          <w:p w:rsidR="006021BF" w:rsidRPr="00EB5BDE" w:rsidRDefault="00873081" w:rsidP="00926FB8">
            <w:pPr>
              <w:widowControl/>
              <w:adjustRightInd w:val="0"/>
              <w:snapToGrid w:val="0"/>
              <w:spacing w:line="360" w:lineRule="auto"/>
              <w:jc w:val="center"/>
              <w:rPr>
                <w:kern w:val="0"/>
                <w:sz w:val="24"/>
                <w:szCs w:val="24"/>
              </w:rPr>
            </w:pPr>
            <w:r w:rsidRPr="00EB5BDE">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24" w:name="_Hlk212472342"/>
            <w:bookmarkEnd w:id="23"/>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bookmarkStart w:id="25" w:name="OLE_LINK79"/>
            <w:bookmarkStart w:id="26" w:name="OLE_LINK80"/>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bookmarkStart w:id="27" w:name="OLE_LINK81"/>
            <w:bookmarkStart w:id="28" w:name="OLE_LINK82"/>
            <w:bookmarkEnd w:id="25"/>
            <w:bookmarkEnd w:id="26"/>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8C5C60">
              <w:rPr>
                <w:rFonts w:hint="eastAsia"/>
                <w:kern w:val="0"/>
                <w:sz w:val="24"/>
                <w:szCs w:val="24"/>
              </w:rPr>
              <w:t>本科</w:t>
            </w:r>
            <w:r w:rsidR="00E84751" w:rsidRPr="0042760F">
              <w:rPr>
                <w:rFonts w:hint="eastAsia"/>
                <w:kern w:val="0"/>
                <w:sz w:val="24"/>
                <w:szCs w:val="24"/>
              </w:rPr>
              <w:t>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00023A21">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bookmarkStart w:id="29" w:name="OLE_LINK83"/>
            <w:bookmarkStart w:id="30" w:name="OLE_LINK84"/>
            <w:bookmarkEnd w:id="27"/>
            <w:bookmarkEnd w:id="28"/>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）提供项目经理用户服务证明扫描件（加盖用户单位公章），用户服务证明能表明该项目经理具备三年（含三年）以上非住宅物业管理经验的：</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Pr="0042760F" w:rsidRDefault="00873081" w:rsidP="00926FB8">
            <w:pPr>
              <w:widowControl/>
              <w:adjustRightInd w:val="0"/>
              <w:snapToGrid w:val="0"/>
              <w:spacing w:line="360" w:lineRule="auto"/>
              <w:rPr>
                <w:kern w:val="0"/>
                <w:sz w:val="24"/>
                <w:szCs w:val="24"/>
              </w:rPr>
            </w:pPr>
            <w:bookmarkStart w:id="31" w:name="OLE_LINK85"/>
            <w:bookmarkEnd w:id="29"/>
            <w:bookmarkEnd w:id="30"/>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Pr="0042760F">
              <w:rPr>
                <w:rFonts w:hint="eastAsia"/>
                <w:kern w:val="0"/>
                <w:sz w:val="24"/>
                <w:szCs w:val="24"/>
              </w:rPr>
              <w:t>45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00576BB1">
              <w:rPr>
                <w:rFonts w:hint="eastAsia"/>
                <w:kern w:val="0"/>
                <w:sz w:val="24"/>
                <w:szCs w:val="24"/>
              </w:rPr>
              <w:t>分。</w:t>
            </w:r>
            <w:bookmarkEnd w:id="31"/>
          </w:p>
        </w:tc>
        <w:tc>
          <w:tcPr>
            <w:tcW w:w="1143" w:type="dxa"/>
            <w:vAlign w:val="center"/>
          </w:tcPr>
          <w:p w:rsidR="006021BF" w:rsidRPr="0042760F" w:rsidRDefault="00023A21" w:rsidP="00926FB8">
            <w:pPr>
              <w:widowControl/>
              <w:adjustRightInd w:val="0"/>
              <w:snapToGrid w:val="0"/>
              <w:spacing w:line="360" w:lineRule="auto"/>
              <w:jc w:val="center"/>
              <w:rPr>
                <w:kern w:val="0"/>
                <w:sz w:val="24"/>
                <w:szCs w:val="24"/>
              </w:rPr>
            </w:pPr>
            <w:r>
              <w:rPr>
                <w:rFonts w:hint="eastAsia"/>
                <w:kern w:val="0"/>
                <w:sz w:val="24"/>
                <w:szCs w:val="24"/>
              </w:rPr>
              <w:t>4</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32" w:name="_Hlk212472390"/>
            <w:bookmarkEnd w:id="24"/>
            <w:r w:rsidRPr="0042760F">
              <w:rPr>
                <w:rFonts w:hint="eastAsia"/>
                <w:kern w:val="0"/>
                <w:sz w:val="24"/>
                <w:szCs w:val="24"/>
              </w:rPr>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6A4921" w:rsidRPr="00BA67AA" w:rsidRDefault="006A4921" w:rsidP="006A4921">
            <w:pPr>
              <w:widowControl/>
              <w:adjustRightInd w:val="0"/>
              <w:snapToGrid w:val="0"/>
              <w:spacing w:line="360" w:lineRule="auto"/>
              <w:rPr>
                <w:kern w:val="0"/>
                <w:sz w:val="24"/>
                <w:szCs w:val="24"/>
              </w:rPr>
            </w:pPr>
            <w:bookmarkStart w:id="33" w:name="OLE_LINK88"/>
            <w:r w:rsidRPr="00BA67AA">
              <w:rPr>
                <w:rFonts w:hint="eastAsia"/>
                <w:kern w:val="0"/>
                <w:sz w:val="24"/>
                <w:szCs w:val="24"/>
              </w:rPr>
              <w:t>（</w:t>
            </w:r>
            <w:r>
              <w:rPr>
                <w:rFonts w:hint="eastAsia"/>
                <w:kern w:val="0"/>
                <w:sz w:val="24"/>
                <w:szCs w:val="24"/>
              </w:rPr>
              <w:t>1</w:t>
            </w:r>
            <w:r w:rsidRPr="00BA67AA">
              <w:rPr>
                <w:rFonts w:hint="eastAsia"/>
                <w:kern w:val="0"/>
                <w:sz w:val="24"/>
                <w:szCs w:val="24"/>
              </w:rPr>
              <w:t>）</w:t>
            </w:r>
            <w:bookmarkStart w:id="34" w:name="OLE_LINK55"/>
            <w:bookmarkStart w:id="35" w:name="OLE_LINK56"/>
            <w:bookmarkStart w:id="36" w:name="OLE_LINK13"/>
            <w:r w:rsidRPr="006A4921">
              <w:rPr>
                <w:rFonts w:hint="eastAsia"/>
                <w:kern w:val="0"/>
                <w:sz w:val="24"/>
                <w:szCs w:val="24"/>
              </w:rPr>
              <w:t>综合维修</w:t>
            </w:r>
            <w:r w:rsidRPr="00BA67AA">
              <w:rPr>
                <w:rFonts w:hint="eastAsia"/>
                <w:kern w:val="0"/>
                <w:sz w:val="24"/>
                <w:szCs w:val="24"/>
              </w:rPr>
              <w:t>工</w:t>
            </w:r>
            <w:bookmarkEnd w:id="34"/>
            <w:bookmarkEnd w:id="35"/>
            <w:bookmarkEnd w:id="36"/>
            <w:r w:rsidRPr="00BA67AA">
              <w:rPr>
                <w:rFonts w:hint="eastAsia"/>
                <w:kern w:val="0"/>
                <w:sz w:val="24"/>
                <w:szCs w:val="24"/>
              </w:rPr>
              <w:t>：提供</w:t>
            </w:r>
            <w:r w:rsidRPr="00424AF7">
              <w:rPr>
                <w:rFonts w:asciiTheme="minorEastAsia" w:eastAsiaTheme="minorEastAsia" w:hAnsiTheme="minorEastAsia" w:hint="eastAsia"/>
                <w:kern w:val="0"/>
                <w:sz w:val="24"/>
                <w:szCs w:val="24"/>
              </w:rPr>
              <w:t>《特种作业操作证（高压电工作业）》和《特种作业操作证（低压电工作业）》和《特种作业操作证（焊接与热切割作业）》</w:t>
            </w:r>
            <w:r w:rsidRPr="00051619">
              <w:rPr>
                <w:rFonts w:hint="eastAsia"/>
                <w:kern w:val="0"/>
                <w:sz w:val="24"/>
                <w:szCs w:val="24"/>
              </w:rPr>
              <w:t>证书</w:t>
            </w:r>
            <w:proofErr w:type="gramStart"/>
            <w:r w:rsidRPr="00BA67AA">
              <w:rPr>
                <w:rFonts w:hint="eastAsia"/>
                <w:kern w:val="0"/>
                <w:sz w:val="24"/>
                <w:szCs w:val="24"/>
              </w:rPr>
              <w:t>扫描件且满足</w:t>
            </w:r>
            <w:proofErr w:type="gramEnd"/>
            <w:r w:rsidRPr="00BA67AA">
              <w:rPr>
                <w:rFonts w:hint="eastAsia"/>
                <w:kern w:val="0"/>
                <w:sz w:val="24"/>
                <w:szCs w:val="24"/>
              </w:rPr>
              <w:t>招标文件要求，每个合格的</w:t>
            </w:r>
            <w:bookmarkStart w:id="37" w:name="OLE_LINK23"/>
            <w:bookmarkStart w:id="38" w:name="OLE_LINK26"/>
            <w:bookmarkStart w:id="39" w:name="OLE_LINK32"/>
            <w:bookmarkStart w:id="40" w:name="OLE_LINK33"/>
            <w:r>
              <w:rPr>
                <w:rFonts w:hint="eastAsia"/>
                <w:kern w:val="0"/>
                <w:sz w:val="24"/>
                <w:szCs w:val="24"/>
              </w:rPr>
              <w:t>同时具有三</w:t>
            </w:r>
            <w:r w:rsidRPr="00BA67AA">
              <w:rPr>
                <w:rFonts w:hint="eastAsia"/>
                <w:kern w:val="0"/>
                <w:sz w:val="24"/>
                <w:szCs w:val="24"/>
              </w:rPr>
              <w:t>证的</w:t>
            </w:r>
            <w:bookmarkEnd w:id="37"/>
            <w:bookmarkEnd w:id="38"/>
            <w:r w:rsidRPr="00BA67AA">
              <w:rPr>
                <w:rFonts w:hint="eastAsia"/>
                <w:kern w:val="0"/>
                <w:sz w:val="24"/>
                <w:szCs w:val="24"/>
              </w:rPr>
              <w:t>人员</w:t>
            </w:r>
            <w:bookmarkEnd w:id="39"/>
            <w:bookmarkEnd w:id="40"/>
            <w:r w:rsidRPr="00BA67AA">
              <w:rPr>
                <w:rFonts w:hint="eastAsia"/>
                <w:kern w:val="0"/>
                <w:sz w:val="24"/>
                <w:szCs w:val="24"/>
              </w:rPr>
              <w:t>得</w:t>
            </w:r>
            <w:r>
              <w:rPr>
                <w:rFonts w:hint="eastAsia"/>
                <w:kern w:val="0"/>
                <w:sz w:val="24"/>
                <w:szCs w:val="24"/>
              </w:rPr>
              <w:t>2</w:t>
            </w:r>
            <w:r w:rsidRPr="00BA67AA">
              <w:rPr>
                <w:rFonts w:hint="eastAsia"/>
                <w:kern w:val="0"/>
                <w:sz w:val="24"/>
                <w:szCs w:val="24"/>
              </w:rPr>
              <w:t>分，最多</w:t>
            </w:r>
            <w:r w:rsidRPr="00BA67AA">
              <w:rPr>
                <w:rFonts w:hint="eastAsia"/>
                <w:kern w:val="0"/>
                <w:sz w:val="24"/>
                <w:szCs w:val="24"/>
              </w:rPr>
              <w:t>2</w:t>
            </w:r>
            <w:r w:rsidRPr="00BA67AA">
              <w:rPr>
                <w:rFonts w:hint="eastAsia"/>
                <w:kern w:val="0"/>
                <w:sz w:val="24"/>
                <w:szCs w:val="24"/>
              </w:rPr>
              <w:t>分；</w:t>
            </w:r>
          </w:p>
          <w:p w:rsidR="006A4921" w:rsidRPr="00ED5A00" w:rsidRDefault="006A4921" w:rsidP="006A4921">
            <w:pPr>
              <w:widowControl/>
              <w:adjustRightInd w:val="0"/>
              <w:snapToGrid w:val="0"/>
              <w:spacing w:line="360" w:lineRule="auto"/>
              <w:rPr>
                <w:kern w:val="0"/>
                <w:sz w:val="24"/>
                <w:szCs w:val="24"/>
              </w:rPr>
            </w:pPr>
            <w:bookmarkStart w:id="41" w:name="OLE_LINK89"/>
            <w:bookmarkEnd w:id="33"/>
            <w:r w:rsidRPr="00BA67AA">
              <w:rPr>
                <w:rFonts w:hint="eastAsia"/>
                <w:kern w:val="0"/>
                <w:sz w:val="24"/>
                <w:szCs w:val="24"/>
              </w:rPr>
              <w:t>（</w:t>
            </w:r>
            <w:r>
              <w:rPr>
                <w:rFonts w:hint="eastAsia"/>
                <w:kern w:val="0"/>
                <w:sz w:val="24"/>
                <w:szCs w:val="24"/>
              </w:rPr>
              <w:t>2</w:t>
            </w:r>
            <w:r w:rsidRPr="00BA67AA">
              <w:rPr>
                <w:rFonts w:hint="eastAsia"/>
                <w:kern w:val="0"/>
                <w:sz w:val="24"/>
                <w:szCs w:val="24"/>
              </w:rPr>
              <w:t>）</w:t>
            </w:r>
            <w:r>
              <w:rPr>
                <w:rFonts w:hint="eastAsia"/>
                <w:kern w:val="0"/>
                <w:sz w:val="24"/>
                <w:szCs w:val="24"/>
              </w:rPr>
              <w:t>综合维修工</w:t>
            </w:r>
            <w:r w:rsidRPr="00BA67AA">
              <w:rPr>
                <w:rFonts w:hint="eastAsia"/>
                <w:kern w:val="0"/>
                <w:sz w:val="24"/>
                <w:szCs w:val="24"/>
              </w:rPr>
              <w:t>：提供上述</w:t>
            </w:r>
            <w:r>
              <w:rPr>
                <w:rFonts w:hint="eastAsia"/>
                <w:kern w:val="0"/>
                <w:sz w:val="24"/>
                <w:szCs w:val="24"/>
              </w:rPr>
              <w:t>综合维修工</w:t>
            </w:r>
            <w:r w:rsidRPr="00BA67AA">
              <w:rPr>
                <w:rFonts w:hint="eastAsia"/>
                <w:kern w:val="0"/>
                <w:sz w:val="24"/>
                <w:szCs w:val="24"/>
              </w:rPr>
              <w:t>（已提供（</w:t>
            </w:r>
            <w:r>
              <w:rPr>
                <w:rFonts w:hint="eastAsia"/>
                <w:kern w:val="0"/>
                <w:sz w:val="24"/>
                <w:szCs w:val="24"/>
              </w:rPr>
              <w:t>1</w:t>
            </w:r>
            <w:r w:rsidRPr="00BA67AA">
              <w:rPr>
                <w:rFonts w:hint="eastAsia"/>
                <w:kern w:val="0"/>
                <w:sz w:val="24"/>
                <w:szCs w:val="24"/>
              </w:rPr>
              <w:t>）合格证书扫描件的）开标日当月或上一月的由投标单位或其分公司缴纳社会保险证明扫描件，</w:t>
            </w:r>
            <w:r w:rsidRPr="00ED5A00">
              <w:rPr>
                <w:rFonts w:hint="eastAsia"/>
                <w:kern w:val="0"/>
                <w:sz w:val="24"/>
                <w:szCs w:val="24"/>
              </w:rPr>
              <w:t>每个合格的人员</w:t>
            </w:r>
            <w:proofErr w:type="gramStart"/>
            <w:r w:rsidRPr="00ED5A00">
              <w:rPr>
                <w:rFonts w:hint="eastAsia"/>
                <w:kern w:val="0"/>
                <w:sz w:val="24"/>
                <w:szCs w:val="24"/>
              </w:rPr>
              <w:t>社保证明</w:t>
            </w:r>
            <w:proofErr w:type="gramEnd"/>
            <w:r w:rsidRPr="00ED5A00">
              <w:rPr>
                <w:rFonts w:hint="eastAsia"/>
                <w:kern w:val="0"/>
                <w:sz w:val="24"/>
                <w:szCs w:val="24"/>
              </w:rPr>
              <w:t>扫描件得</w:t>
            </w:r>
            <w:r w:rsidRPr="00ED5A00">
              <w:rPr>
                <w:rFonts w:hint="eastAsia"/>
                <w:kern w:val="0"/>
                <w:sz w:val="24"/>
                <w:szCs w:val="24"/>
              </w:rPr>
              <w:t>2</w:t>
            </w:r>
            <w:r w:rsidRPr="00ED5A00">
              <w:rPr>
                <w:rFonts w:hint="eastAsia"/>
                <w:kern w:val="0"/>
                <w:sz w:val="24"/>
                <w:szCs w:val="24"/>
              </w:rPr>
              <w:t>分，最多</w:t>
            </w:r>
            <w:r w:rsidRPr="00ED5A00">
              <w:rPr>
                <w:rFonts w:hint="eastAsia"/>
                <w:kern w:val="0"/>
                <w:sz w:val="24"/>
                <w:szCs w:val="24"/>
              </w:rPr>
              <w:t>2</w:t>
            </w:r>
            <w:r w:rsidR="00ED5A00" w:rsidRPr="00ED5A00">
              <w:rPr>
                <w:rFonts w:hint="eastAsia"/>
                <w:kern w:val="0"/>
                <w:sz w:val="24"/>
                <w:szCs w:val="24"/>
              </w:rPr>
              <w:t>分；</w:t>
            </w:r>
          </w:p>
          <w:p w:rsidR="008A0A50" w:rsidRPr="00ED5A00" w:rsidRDefault="008A0A50" w:rsidP="008A0A50">
            <w:pPr>
              <w:widowControl/>
              <w:adjustRightInd w:val="0"/>
              <w:snapToGrid w:val="0"/>
              <w:spacing w:line="360" w:lineRule="auto"/>
              <w:rPr>
                <w:kern w:val="0"/>
                <w:sz w:val="24"/>
                <w:szCs w:val="24"/>
              </w:rPr>
            </w:pPr>
            <w:bookmarkStart w:id="42" w:name="OLE_LINK7"/>
            <w:bookmarkStart w:id="43" w:name="OLE_LINK90"/>
            <w:bookmarkStart w:id="44" w:name="OLE_LINK91"/>
            <w:bookmarkEnd w:id="41"/>
            <w:r w:rsidRPr="00ED5A00">
              <w:rPr>
                <w:rFonts w:hint="eastAsia"/>
                <w:kern w:val="0"/>
                <w:sz w:val="24"/>
                <w:szCs w:val="24"/>
              </w:rPr>
              <w:t>（</w:t>
            </w:r>
            <w:r w:rsidR="00ED5A00">
              <w:rPr>
                <w:rFonts w:hint="eastAsia"/>
                <w:kern w:val="0"/>
                <w:sz w:val="24"/>
                <w:szCs w:val="24"/>
              </w:rPr>
              <w:t>3</w:t>
            </w:r>
            <w:r w:rsidRPr="00ED5A00">
              <w:rPr>
                <w:rFonts w:hint="eastAsia"/>
                <w:kern w:val="0"/>
                <w:sz w:val="24"/>
                <w:szCs w:val="24"/>
              </w:rPr>
              <w:t>）</w:t>
            </w:r>
            <w:bookmarkStart w:id="45" w:name="OLE_LINK29"/>
            <w:bookmarkStart w:id="46" w:name="OLE_LINK30"/>
            <w:r w:rsidR="00ED5A00" w:rsidRPr="00ED5A00">
              <w:rPr>
                <w:rFonts w:hint="eastAsia"/>
                <w:kern w:val="0"/>
                <w:sz w:val="24"/>
                <w:szCs w:val="24"/>
              </w:rPr>
              <w:t>秩序维护员</w:t>
            </w:r>
            <w:bookmarkEnd w:id="45"/>
            <w:bookmarkEnd w:id="46"/>
            <w:r w:rsidRPr="00ED5A00">
              <w:rPr>
                <w:rFonts w:hint="eastAsia"/>
                <w:kern w:val="0"/>
                <w:sz w:val="24"/>
                <w:szCs w:val="24"/>
              </w:rPr>
              <w:t>：提供</w:t>
            </w:r>
            <w:bookmarkStart w:id="47" w:name="OLE_LINK10"/>
            <w:bookmarkStart w:id="48" w:name="OLE_LINK12"/>
            <w:r w:rsidRPr="00ED5A00">
              <w:rPr>
                <w:rFonts w:hint="eastAsia"/>
                <w:kern w:val="0"/>
                <w:sz w:val="24"/>
                <w:szCs w:val="24"/>
              </w:rPr>
              <w:t>《职业资格证书（建（构）筑物消防员或消防设施操作员）》</w:t>
            </w:r>
            <w:bookmarkStart w:id="49" w:name="OLE_LINK22"/>
            <w:bookmarkStart w:id="50" w:name="OLE_LINK50"/>
            <w:r w:rsidRPr="00ED5A00">
              <w:rPr>
                <w:rFonts w:hint="eastAsia"/>
                <w:kern w:val="0"/>
                <w:sz w:val="24"/>
                <w:szCs w:val="24"/>
              </w:rPr>
              <w:t>（四级及以上）</w:t>
            </w:r>
            <w:bookmarkEnd w:id="47"/>
            <w:bookmarkEnd w:id="48"/>
            <w:bookmarkEnd w:id="49"/>
            <w:bookmarkEnd w:id="50"/>
            <w:r w:rsidR="00ED5A00">
              <w:rPr>
                <w:rFonts w:hint="eastAsia"/>
                <w:kern w:val="0"/>
                <w:sz w:val="24"/>
                <w:szCs w:val="24"/>
              </w:rPr>
              <w:t>证书和</w:t>
            </w:r>
            <w:r w:rsidR="00ED5A00" w:rsidRPr="00ED5A00">
              <w:rPr>
                <w:rFonts w:hint="eastAsia"/>
                <w:kern w:val="0"/>
                <w:sz w:val="24"/>
                <w:szCs w:val="24"/>
              </w:rPr>
              <w:t>公安机关盖章的《保安员》</w:t>
            </w:r>
            <w:r w:rsidRPr="00ED5A00">
              <w:rPr>
                <w:rFonts w:hint="eastAsia"/>
                <w:kern w:val="0"/>
                <w:sz w:val="24"/>
                <w:szCs w:val="24"/>
              </w:rPr>
              <w:t>证书扫描</w:t>
            </w:r>
            <w:r w:rsidRPr="00ED5A00">
              <w:rPr>
                <w:rFonts w:hint="eastAsia"/>
                <w:kern w:val="0"/>
                <w:sz w:val="24"/>
                <w:szCs w:val="24"/>
              </w:rPr>
              <w:lastRenderedPageBreak/>
              <w:t>件且满足招标文件要求，每个合格的</w:t>
            </w:r>
            <w:r w:rsidR="00ED5A00">
              <w:rPr>
                <w:rFonts w:hint="eastAsia"/>
                <w:kern w:val="0"/>
                <w:sz w:val="24"/>
                <w:szCs w:val="24"/>
              </w:rPr>
              <w:t>同时具有双</w:t>
            </w:r>
            <w:r w:rsidR="00ED5A00" w:rsidRPr="00ED5A00">
              <w:rPr>
                <w:rFonts w:hint="eastAsia"/>
                <w:kern w:val="0"/>
                <w:sz w:val="24"/>
                <w:szCs w:val="24"/>
              </w:rPr>
              <w:t>证的</w:t>
            </w:r>
            <w:r w:rsidRPr="00ED5A00">
              <w:rPr>
                <w:rFonts w:hint="eastAsia"/>
                <w:kern w:val="0"/>
                <w:sz w:val="24"/>
                <w:szCs w:val="24"/>
              </w:rPr>
              <w:t>人员得</w:t>
            </w:r>
            <w:r w:rsidR="00D47CE7">
              <w:rPr>
                <w:rFonts w:hint="eastAsia"/>
                <w:kern w:val="0"/>
                <w:sz w:val="24"/>
                <w:szCs w:val="24"/>
              </w:rPr>
              <w:t>1</w:t>
            </w:r>
            <w:r w:rsidRPr="00ED5A00">
              <w:rPr>
                <w:rFonts w:hint="eastAsia"/>
                <w:kern w:val="0"/>
                <w:sz w:val="24"/>
                <w:szCs w:val="24"/>
              </w:rPr>
              <w:t>分，最多</w:t>
            </w:r>
            <w:r w:rsidR="00D610E0">
              <w:rPr>
                <w:rFonts w:hint="eastAsia"/>
                <w:kern w:val="0"/>
                <w:sz w:val="24"/>
                <w:szCs w:val="24"/>
              </w:rPr>
              <w:t>4</w:t>
            </w:r>
            <w:r w:rsidRPr="00ED5A00">
              <w:rPr>
                <w:rFonts w:hint="eastAsia"/>
                <w:kern w:val="0"/>
                <w:sz w:val="24"/>
                <w:szCs w:val="24"/>
              </w:rPr>
              <w:t>分；</w:t>
            </w:r>
          </w:p>
          <w:p w:rsidR="008A0A50" w:rsidRPr="00DC1559" w:rsidRDefault="008A0A50" w:rsidP="008A0A50">
            <w:pPr>
              <w:widowControl/>
              <w:adjustRightInd w:val="0"/>
              <w:snapToGrid w:val="0"/>
              <w:spacing w:line="360" w:lineRule="auto"/>
              <w:rPr>
                <w:kern w:val="0"/>
                <w:sz w:val="24"/>
                <w:szCs w:val="24"/>
              </w:rPr>
            </w:pPr>
            <w:bookmarkStart w:id="51" w:name="OLE_LINK92"/>
            <w:bookmarkStart w:id="52" w:name="OLE_LINK93"/>
            <w:bookmarkEnd w:id="43"/>
            <w:bookmarkEnd w:id="44"/>
            <w:r w:rsidRPr="00ED5A00">
              <w:rPr>
                <w:rFonts w:hint="eastAsia"/>
                <w:kern w:val="0"/>
                <w:sz w:val="24"/>
                <w:szCs w:val="24"/>
              </w:rPr>
              <w:t>（</w:t>
            </w:r>
            <w:r w:rsidR="00ED5A00">
              <w:rPr>
                <w:rFonts w:hint="eastAsia"/>
                <w:kern w:val="0"/>
                <w:sz w:val="24"/>
                <w:szCs w:val="24"/>
              </w:rPr>
              <w:t>4</w:t>
            </w:r>
            <w:r w:rsidRPr="00ED5A00">
              <w:rPr>
                <w:rFonts w:hint="eastAsia"/>
                <w:kern w:val="0"/>
                <w:sz w:val="24"/>
                <w:szCs w:val="24"/>
              </w:rPr>
              <w:t>）</w:t>
            </w:r>
            <w:r w:rsidR="00ED5A00" w:rsidRPr="00ED5A00">
              <w:rPr>
                <w:rFonts w:hint="eastAsia"/>
                <w:kern w:val="0"/>
                <w:sz w:val="24"/>
                <w:szCs w:val="24"/>
              </w:rPr>
              <w:t>秩序维护员</w:t>
            </w:r>
            <w:r w:rsidRPr="00ED5A00">
              <w:rPr>
                <w:rFonts w:hint="eastAsia"/>
                <w:kern w:val="0"/>
                <w:sz w:val="24"/>
                <w:szCs w:val="24"/>
              </w:rPr>
              <w:t>：提供上述</w:t>
            </w:r>
            <w:r w:rsidR="00ED5A00">
              <w:rPr>
                <w:rFonts w:hint="eastAsia"/>
                <w:kern w:val="0"/>
                <w:sz w:val="24"/>
                <w:szCs w:val="24"/>
              </w:rPr>
              <w:t>秩序维护员</w:t>
            </w:r>
            <w:r w:rsidRPr="00ED5A00">
              <w:rPr>
                <w:rFonts w:hint="eastAsia"/>
                <w:kern w:val="0"/>
                <w:sz w:val="24"/>
                <w:szCs w:val="24"/>
              </w:rPr>
              <w:t>（已提供（</w:t>
            </w:r>
            <w:r w:rsidR="00ED5A00">
              <w:rPr>
                <w:rFonts w:hint="eastAsia"/>
                <w:kern w:val="0"/>
                <w:sz w:val="24"/>
                <w:szCs w:val="24"/>
              </w:rPr>
              <w:t>3</w:t>
            </w:r>
            <w:r w:rsidRPr="00ED5A00">
              <w:rPr>
                <w:rFonts w:hint="eastAsia"/>
                <w:kern w:val="0"/>
                <w:sz w:val="24"/>
                <w:szCs w:val="24"/>
              </w:rPr>
              <w:t>）合格证书扫描件的）开标日当月或上一月的由投标单位或其分公司缴纳社会保险证明扫描件，每个合格的人员</w:t>
            </w:r>
            <w:proofErr w:type="gramStart"/>
            <w:r w:rsidRPr="00ED5A00">
              <w:rPr>
                <w:rFonts w:hint="eastAsia"/>
                <w:kern w:val="0"/>
                <w:sz w:val="24"/>
                <w:szCs w:val="24"/>
              </w:rPr>
              <w:t>社保证明</w:t>
            </w:r>
            <w:proofErr w:type="gramEnd"/>
            <w:r w:rsidRPr="00ED5A00">
              <w:rPr>
                <w:rFonts w:hint="eastAsia"/>
                <w:kern w:val="0"/>
                <w:sz w:val="24"/>
                <w:szCs w:val="24"/>
              </w:rPr>
              <w:t>扫描件得</w:t>
            </w:r>
            <w:r w:rsidR="0085183F">
              <w:rPr>
                <w:rFonts w:hint="eastAsia"/>
                <w:kern w:val="0"/>
                <w:sz w:val="24"/>
                <w:szCs w:val="24"/>
              </w:rPr>
              <w:t>1</w:t>
            </w:r>
            <w:r w:rsidRPr="00ED5A00">
              <w:rPr>
                <w:rFonts w:hint="eastAsia"/>
                <w:kern w:val="0"/>
                <w:sz w:val="24"/>
                <w:szCs w:val="24"/>
              </w:rPr>
              <w:t>分，最多</w:t>
            </w:r>
            <w:r w:rsidR="00D610E0">
              <w:rPr>
                <w:rFonts w:hint="eastAsia"/>
                <w:kern w:val="0"/>
                <w:sz w:val="24"/>
                <w:szCs w:val="24"/>
              </w:rPr>
              <w:t>4</w:t>
            </w:r>
            <w:r w:rsidRPr="00ED5A00">
              <w:rPr>
                <w:rFonts w:hint="eastAsia"/>
                <w:kern w:val="0"/>
                <w:sz w:val="24"/>
                <w:szCs w:val="24"/>
              </w:rPr>
              <w:t>分；</w:t>
            </w:r>
            <w:bookmarkEnd w:id="42"/>
          </w:p>
          <w:p w:rsidR="008A0A50" w:rsidRPr="005F78FB" w:rsidRDefault="008A0A50" w:rsidP="008A0A50">
            <w:pPr>
              <w:widowControl/>
              <w:adjustRightInd w:val="0"/>
              <w:snapToGrid w:val="0"/>
              <w:spacing w:line="360" w:lineRule="auto"/>
              <w:rPr>
                <w:kern w:val="0"/>
                <w:sz w:val="24"/>
                <w:szCs w:val="24"/>
              </w:rPr>
            </w:pPr>
            <w:bookmarkStart w:id="53" w:name="OLE_LINK19"/>
            <w:bookmarkStart w:id="54" w:name="OLE_LINK21"/>
            <w:bookmarkStart w:id="55" w:name="OLE_LINK94"/>
            <w:bookmarkStart w:id="56" w:name="OLE_LINK95"/>
            <w:bookmarkEnd w:id="51"/>
            <w:bookmarkEnd w:id="52"/>
            <w:r w:rsidRPr="005F78FB">
              <w:rPr>
                <w:rFonts w:hint="eastAsia"/>
                <w:kern w:val="0"/>
                <w:sz w:val="24"/>
                <w:szCs w:val="24"/>
              </w:rPr>
              <w:t>（</w:t>
            </w:r>
            <w:r w:rsidR="00DC1559">
              <w:rPr>
                <w:rFonts w:hint="eastAsia"/>
                <w:kern w:val="0"/>
                <w:sz w:val="24"/>
                <w:szCs w:val="24"/>
              </w:rPr>
              <w:t>5</w:t>
            </w:r>
            <w:r w:rsidRPr="005F78FB">
              <w:rPr>
                <w:rFonts w:hint="eastAsia"/>
                <w:kern w:val="0"/>
                <w:sz w:val="24"/>
                <w:szCs w:val="24"/>
              </w:rPr>
              <w:t>）</w:t>
            </w:r>
            <w:bookmarkStart w:id="57" w:name="OLE_LINK38"/>
            <w:bookmarkStart w:id="58" w:name="OLE_LINK39"/>
            <w:r>
              <w:rPr>
                <w:rFonts w:asciiTheme="minorEastAsia" w:eastAsiaTheme="minorEastAsia" w:hAnsiTheme="minorEastAsia" w:cs="仿宋_GB2312" w:hint="eastAsia"/>
                <w:kern w:val="0"/>
                <w:sz w:val="24"/>
                <w:szCs w:val="24"/>
              </w:rPr>
              <w:t>保洁</w:t>
            </w:r>
            <w:r w:rsidRPr="005F78FB">
              <w:rPr>
                <w:rFonts w:hint="eastAsia"/>
                <w:kern w:val="0"/>
                <w:sz w:val="24"/>
                <w:szCs w:val="24"/>
              </w:rPr>
              <w:t>员</w:t>
            </w:r>
            <w:bookmarkEnd w:id="57"/>
            <w:bookmarkEnd w:id="58"/>
            <w:r w:rsidRPr="005F78FB">
              <w:rPr>
                <w:rFonts w:hint="eastAsia"/>
                <w:kern w:val="0"/>
                <w:sz w:val="24"/>
                <w:szCs w:val="24"/>
              </w:rPr>
              <w:t>：提供</w:t>
            </w:r>
            <w:bookmarkStart w:id="59" w:name="_Hlk89777085"/>
            <w:r>
              <w:rPr>
                <w:rFonts w:asciiTheme="minorEastAsia" w:eastAsiaTheme="minorEastAsia" w:hAnsiTheme="minorEastAsia" w:hint="eastAsia"/>
                <w:kern w:val="0"/>
                <w:sz w:val="24"/>
                <w:szCs w:val="24"/>
              </w:rPr>
              <w:t>《特种作业操作证（高处作业）》、</w:t>
            </w:r>
            <w:r w:rsidRPr="00424AF7">
              <w:rPr>
                <w:rFonts w:asciiTheme="minorEastAsia" w:eastAsiaTheme="minorEastAsia" w:hAnsiTheme="minorEastAsia" w:hint="eastAsia"/>
                <w:kern w:val="0"/>
                <w:sz w:val="24"/>
                <w:szCs w:val="24"/>
              </w:rPr>
              <w:t>《天津市病媒生物防制培训证</w:t>
            </w:r>
            <w:bookmarkEnd w:id="59"/>
            <w:r w:rsidRPr="00424AF7">
              <w:rPr>
                <w:rFonts w:asciiTheme="minorEastAsia" w:eastAsiaTheme="minorEastAsia" w:hAnsiTheme="minorEastAsia" w:hint="eastAsia"/>
                <w:kern w:val="0"/>
                <w:sz w:val="24"/>
                <w:szCs w:val="24"/>
              </w:rPr>
              <w:t>》</w:t>
            </w:r>
            <w:r>
              <w:rPr>
                <w:rFonts w:asciiTheme="minorEastAsia" w:eastAsiaTheme="minorEastAsia" w:hAnsiTheme="minorEastAsia" w:hint="eastAsia"/>
                <w:kern w:val="0"/>
                <w:sz w:val="24"/>
                <w:szCs w:val="24"/>
              </w:rPr>
              <w:t>、</w:t>
            </w:r>
            <w:bookmarkStart w:id="60" w:name="OLE_LINK31"/>
            <w:bookmarkStart w:id="61" w:name="OLE_LINK34"/>
            <w:r w:rsidRPr="00DE4AFA">
              <w:rPr>
                <w:rFonts w:hint="eastAsia"/>
                <w:kern w:val="0"/>
                <w:sz w:val="24"/>
                <w:szCs w:val="24"/>
              </w:rPr>
              <w:t>卫生防疫部门或医疗机构颁发的健康证</w:t>
            </w:r>
            <w:bookmarkStart w:id="62" w:name="OLE_LINK35"/>
            <w:bookmarkStart w:id="63" w:name="OLE_LINK36"/>
            <w:proofErr w:type="gramStart"/>
            <w:r w:rsidRPr="005F78FB">
              <w:rPr>
                <w:rFonts w:hint="eastAsia"/>
                <w:kern w:val="0"/>
                <w:sz w:val="24"/>
                <w:szCs w:val="24"/>
              </w:rPr>
              <w:t>扫</w:t>
            </w:r>
            <w:bookmarkEnd w:id="60"/>
            <w:bookmarkEnd w:id="61"/>
            <w:r w:rsidRPr="005F78FB">
              <w:rPr>
                <w:rFonts w:hint="eastAsia"/>
                <w:kern w:val="0"/>
                <w:sz w:val="24"/>
                <w:szCs w:val="24"/>
              </w:rPr>
              <w:t>描件且满足</w:t>
            </w:r>
            <w:proofErr w:type="gramEnd"/>
            <w:r w:rsidRPr="005F78FB">
              <w:rPr>
                <w:rFonts w:hint="eastAsia"/>
                <w:kern w:val="0"/>
                <w:sz w:val="24"/>
                <w:szCs w:val="24"/>
              </w:rPr>
              <w:t>招标文件要求，每个合</w:t>
            </w:r>
            <w:r w:rsidRPr="00BB191E">
              <w:rPr>
                <w:rFonts w:hint="eastAsia"/>
                <w:kern w:val="0"/>
                <w:sz w:val="24"/>
                <w:szCs w:val="24"/>
              </w:rPr>
              <w:t>格的同时具有三证的人员得</w:t>
            </w:r>
            <w:bookmarkEnd w:id="62"/>
            <w:bookmarkEnd w:id="63"/>
            <w:r>
              <w:rPr>
                <w:rFonts w:hint="eastAsia"/>
                <w:kern w:val="0"/>
                <w:sz w:val="24"/>
                <w:szCs w:val="24"/>
              </w:rPr>
              <w:t>2</w:t>
            </w:r>
            <w:r w:rsidRPr="005F78FB">
              <w:rPr>
                <w:rFonts w:hint="eastAsia"/>
                <w:kern w:val="0"/>
                <w:sz w:val="24"/>
                <w:szCs w:val="24"/>
              </w:rPr>
              <w:t>分，最多</w:t>
            </w:r>
            <w:r w:rsidR="00A02361">
              <w:rPr>
                <w:rFonts w:hint="eastAsia"/>
                <w:kern w:val="0"/>
                <w:sz w:val="24"/>
                <w:szCs w:val="24"/>
              </w:rPr>
              <w:t>6</w:t>
            </w:r>
            <w:r w:rsidRPr="005F78FB">
              <w:rPr>
                <w:rFonts w:hint="eastAsia"/>
                <w:kern w:val="0"/>
                <w:sz w:val="24"/>
                <w:szCs w:val="24"/>
              </w:rPr>
              <w:t>分；</w:t>
            </w:r>
          </w:p>
          <w:p w:rsidR="008A0A50" w:rsidRPr="0042760F" w:rsidRDefault="008A0A50" w:rsidP="00A02361">
            <w:pPr>
              <w:widowControl/>
              <w:adjustRightInd w:val="0"/>
              <w:snapToGrid w:val="0"/>
              <w:spacing w:line="360" w:lineRule="auto"/>
              <w:rPr>
                <w:kern w:val="0"/>
                <w:sz w:val="24"/>
                <w:szCs w:val="24"/>
              </w:rPr>
            </w:pPr>
            <w:bookmarkStart w:id="64" w:name="OLE_LINK96"/>
            <w:bookmarkEnd w:id="55"/>
            <w:bookmarkEnd w:id="56"/>
            <w:r w:rsidRPr="005F78FB">
              <w:rPr>
                <w:rFonts w:hint="eastAsia"/>
                <w:kern w:val="0"/>
                <w:sz w:val="24"/>
                <w:szCs w:val="24"/>
              </w:rPr>
              <w:t>（</w:t>
            </w:r>
            <w:r w:rsidR="00DC1559">
              <w:rPr>
                <w:rFonts w:hint="eastAsia"/>
                <w:kern w:val="0"/>
                <w:sz w:val="24"/>
                <w:szCs w:val="24"/>
              </w:rPr>
              <w:t>6</w:t>
            </w:r>
            <w:r w:rsidRPr="005F78FB">
              <w:rPr>
                <w:rFonts w:hint="eastAsia"/>
                <w:kern w:val="0"/>
                <w:sz w:val="24"/>
                <w:szCs w:val="24"/>
              </w:rPr>
              <w:t>）</w:t>
            </w:r>
            <w:bookmarkStart w:id="65" w:name="OLE_LINK40"/>
            <w:bookmarkStart w:id="66" w:name="OLE_LINK41"/>
            <w:r>
              <w:rPr>
                <w:rFonts w:asciiTheme="minorEastAsia" w:eastAsiaTheme="minorEastAsia" w:hAnsiTheme="minorEastAsia" w:cs="仿宋_GB2312" w:hint="eastAsia"/>
                <w:kern w:val="0"/>
                <w:sz w:val="24"/>
                <w:szCs w:val="24"/>
              </w:rPr>
              <w:t>保洁</w:t>
            </w:r>
            <w:r w:rsidRPr="005F78FB">
              <w:rPr>
                <w:rFonts w:hint="eastAsia"/>
                <w:kern w:val="0"/>
                <w:sz w:val="24"/>
                <w:szCs w:val="24"/>
              </w:rPr>
              <w:t>员</w:t>
            </w:r>
            <w:bookmarkEnd w:id="65"/>
            <w:bookmarkEnd w:id="66"/>
            <w:r w:rsidRPr="005F78FB">
              <w:rPr>
                <w:rFonts w:hint="eastAsia"/>
                <w:kern w:val="0"/>
                <w:sz w:val="24"/>
                <w:szCs w:val="24"/>
              </w:rPr>
              <w:t>：提供上述</w:t>
            </w:r>
            <w:r>
              <w:rPr>
                <w:rFonts w:asciiTheme="minorEastAsia" w:eastAsiaTheme="minorEastAsia" w:hAnsiTheme="minorEastAsia" w:cs="仿宋_GB2312" w:hint="eastAsia"/>
                <w:kern w:val="0"/>
                <w:sz w:val="24"/>
                <w:szCs w:val="24"/>
              </w:rPr>
              <w:t>保洁</w:t>
            </w:r>
            <w:r w:rsidRPr="005F78FB">
              <w:rPr>
                <w:rFonts w:hint="eastAsia"/>
                <w:kern w:val="0"/>
                <w:sz w:val="24"/>
                <w:szCs w:val="24"/>
              </w:rPr>
              <w:t>员（已提供（</w:t>
            </w:r>
            <w:r w:rsidR="00AF6C0B">
              <w:rPr>
                <w:rFonts w:hint="eastAsia"/>
                <w:kern w:val="0"/>
                <w:sz w:val="24"/>
                <w:szCs w:val="24"/>
              </w:rPr>
              <w:t>5</w:t>
            </w:r>
            <w:r w:rsidRPr="005F78FB">
              <w:rPr>
                <w:rFonts w:hint="eastAsia"/>
                <w:kern w:val="0"/>
                <w:sz w:val="24"/>
                <w:szCs w:val="24"/>
              </w:rPr>
              <w:t>）合格证书扫描件的）开标日当月或上一月的由投标单位或其分公司缴纳社会保险证明扫描件，每个合格的人员</w:t>
            </w:r>
            <w:proofErr w:type="gramStart"/>
            <w:r w:rsidRPr="005F78FB">
              <w:rPr>
                <w:rFonts w:hint="eastAsia"/>
                <w:kern w:val="0"/>
                <w:sz w:val="24"/>
                <w:szCs w:val="24"/>
              </w:rPr>
              <w:t>社保证明</w:t>
            </w:r>
            <w:proofErr w:type="gramEnd"/>
            <w:r w:rsidRPr="005F78FB">
              <w:rPr>
                <w:rFonts w:hint="eastAsia"/>
                <w:kern w:val="0"/>
                <w:sz w:val="24"/>
                <w:szCs w:val="24"/>
              </w:rPr>
              <w:t>扫描件得</w:t>
            </w:r>
            <w:r>
              <w:rPr>
                <w:rFonts w:hint="eastAsia"/>
                <w:kern w:val="0"/>
                <w:sz w:val="24"/>
                <w:szCs w:val="24"/>
              </w:rPr>
              <w:t>2</w:t>
            </w:r>
            <w:r w:rsidRPr="005F78FB">
              <w:rPr>
                <w:rFonts w:hint="eastAsia"/>
                <w:kern w:val="0"/>
                <w:sz w:val="24"/>
                <w:szCs w:val="24"/>
              </w:rPr>
              <w:t>分，最多</w:t>
            </w:r>
            <w:r w:rsidR="00A02361">
              <w:rPr>
                <w:rFonts w:hint="eastAsia"/>
                <w:kern w:val="0"/>
                <w:sz w:val="24"/>
                <w:szCs w:val="24"/>
              </w:rPr>
              <w:t>6</w:t>
            </w:r>
            <w:r w:rsidRPr="005F78FB">
              <w:rPr>
                <w:rFonts w:hint="eastAsia"/>
                <w:kern w:val="0"/>
                <w:sz w:val="24"/>
                <w:szCs w:val="24"/>
              </w:rPr>
              <w:t>分</w:t>
            </w:r>
            <w:bookmarkEnd w:id="53"/>
            <w:bookmarkEnd w:id="54"/>
            <w:r w:rsidR="00DC1559">
              <w:rPr>
                <w:rFonts w:hint="eastAsia"/>
                <w:kern w:val="0"/>
                <w:sz w:val="24"/>
                <w:szCs w:val="24"/>
              </w:rPr>
              <w:t>。</w:t>
            </w:r>
            <w:bookmarkEnd w:id="64"/>
          </w:p>
        </w:tc>
        <w:tc>
          <w:tcPr>
            <w:tcW w:w="1143" w:type="dxa"/>
            <w:vAlign w:val="center"/>
          </w:tcPr>
          <w:p w:rsidR="006021BF" w:rsidRPr="009821A5" w:rsidRDefault="00873081" w:rsidP="00FD29EC">
            <w:pPr>
              <w:widowControl/>
              <w:adjustRightInd w:val="0"/>
              <w:snapToGrid w:val="0"/>
              <w:spacing w:line="360" w:lineRule="auto"/>
              <w:jc w:val="center"/>
              <w:rPr>
                <w:kern w:val="0"/>
                <w:sz w:val="24"/>
                <w:szCs w:val="24"/>
              </w:rPr>
            </w:pPr>
            <w:r w:rsidRPr="009821A5">
              <w:rPr>
                <w:rFonts w:hint="eastAsia"/>
                <w:kern w:val="0"/>
                <w:sz w:val="24"/>
                <w:szCs w:val="24"/>
              </w:rPr>
              <w:lastRenderedPageBreak/>
              <w:t>2</w:t>
            </w:r>
            <w:r w:rsidR="00023A21">
              <w:rPr>
                <w:rFonts w:hint="eastAsia"/>
                <w:kern w:val="0"/>
                <w:sz w:val="24"/>
                <w:szCs w:val="24"/>
              </w:rPr>
              <w:t>4</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67" w:name="_Hlk212472548"/>
            <w:bookmarkEnd w:id="32"/>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68" w:name="_Hlk212472558"/>
            <w:bookmarkEnd w:id="67"/>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bookmarkEnd w:id="68"/>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261BC3">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2</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69" w:name="_Hlk212472229"/>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70" w:name="_Hlk212472237"/>
            <w:bookmarkEnd w:id="69"/>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71" w:name="_Hlk212472245"/>
            <w:bookmarkEnd w:id="70"/>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w:t>
            </w:r>
            <w:r w:rsidRPr="0042760F">
              <w:rPr>
                <w:rFonts w:hint="eastAsia"/>
                <w:sz w:val="24"/>
              </w:rPr>
              <w:lastRenderedPageBreak/>
              <w:t>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72" w:name="_Hlk212472253"/>
            <w:bookmarkEnd w:id="71"/>
            <w:r w:rsidRPr="0042760F">
              <w:rPr>
                <w:rFonts w:hint="eastAsia"/>
                <w:kern w:val="0"/>
                <w:sz w:val="24"/>
                <w:szCs w:val="24"/>
              </w:rPr>
              <w:lastRenderedPageBreak/>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73" w:name="_Hlk212472268"/>
            <w:bookmarkEnd w:id="72"/>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74" w:name="_Hlk212472280"/>
            <w:bookmarkEnd w:id="73"/>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75" w:name="_Hlk212472290"/>
            <w:bookmarkEnd w:id="74"/>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r w:rsidR="00967BD7">
              <w:rPr>
                <w:rFonts w:hint="eastAsia"/>
                <w:sz w:val="24"/>
              </w:rPr>
              <w:t>。</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bookmarkEnd w:id="75"/>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lastRenderedPageBreak/>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C33E0F" w:rsidRPr="004B3752" w:rsidRDefault="00C33E0F" w:rsidP="00C33E0F">
      <w:pPr>
        <w:spacing w:line="360" w:lineRule="auto"/>
        <w:rPr>
          <w:rFonts w:ascii="宋体" w:hAnsi="宋体" w:cs="仿宋_GB2312"/>
          <w:b/>
          <w:sz w:val="24"/>
          <w:szCs w:val="24"/>
        </w:rPr>
      </w:pPr>
      <w:bookmarkStart w:id="76" w:name="OLE_LINK37"/>
      <w:r w:rsidRPr="004B3752">
        <w:rPr>
          <w:rFonts w:ascii="宋体" w:hAnsi="宋体" w:cs="仿宋_GB2312" w:hint="eastAsia"/>
          <w:b/>
          <w:sz w:val="24"/>
          <w:szCs w:val="24"/>
        </w:rPr>
        <w:t>一、项目背景</w:t>
      </w:r>
    </w:p>
    <w:p w:rsidR="00C33E0F" w:rsidRPr="004B3752" w:rsidRDefault="00C33E0F" w:rsidP="00C33E0F">
      <w:pPr>
        <w:spacing w:line="360" w:lineRule="auto"/>
        <w:ind w:firstLineChars="200" w:firstLine="446"/>
        <w:rPr>
          <w:rFonts w:ascii="宋体" w:hAnsi="宋体" w:cs="仿宋_GB2312"/>
          <w:sz w:val="24"/>
          <w:szCs w:val="24"/>
        </w:rPr>
      </w:pPr>
      <w:r w:rsidRPr="004B3752">
        <w:rPr>
          <w:rFonts w:ascii="宋体" w:hAnsi="宋体" w:cs="仿宋_GB2312" w:hint="eastAsia"/>
          <w:sz w:val="24"/>
          <w:szCs w:val="24"/>
        </w:rPr>
        <w:t>国家超级计算天津中心位于天津市滨海</w:t>
      </w:r>
      <w:proofErr w:type="gramStart"/>
      <w:r w:rsidRPr="004B3752">
        <w:rPr>
          <w:rFonts w:ascii="宋体" w:hAnsi="宋体" w:cs="仿宋_GB2312" w:hint="eastAsia"/>
          <w:sz w:val="24"/>
          <w:szCs w:val="24"/>
        </w:rPr>
        <w:t>新区信环</w:t>
      </w:r>
      <w:proofErr w:type="gramEnd"/>
      <w:r w:rsidRPr="004B3752">
        <w:rPr>
          <w:rFonts w:ascii="宋体" w:hAnsi="宋体" w:cs="仿宋_GB2312" w:hint="eastAsia"/>
          <w:sz w:val="24"/>
          <w:szCs w:val="24"/>
        </w:rPr>
        <w:t>西路10号。</w:t>
      </w:r>
    </w:p>
    <w:p w:rsidR="00C33E0F" w:rsidRPr="004B3752" w:rsidRDefault="00C33E0F" w:rsidP="00C33E0F">
      <w:pPr>
        <w:spacing w:line="360" w:lineRule="auto"/>
        <w:ind w:firstLineChars="200" w:firstLine="446"/>
        <w:rPr>
          <w:rFonts w:ascii="宋体" w:hAnsi="宋体" w:cs="仿宋_GB2312"/>
          <w:sz w:val="24"/>
          <w:szCs w:val="24"/>
        </w:rPr>
      </w:pPr>
      <w:r w:rsidRPr="004B3752">
        <w:rPr>
          <w:rFonts w:ascii="宋体" w:hAnsi="宋体" w:cs="仿宋_GB2312" w:hint="eastAsia"/>
          <w:sz w:val="24"/>
          <w:szCs w:val="24"/>
        </w:rPr>
        <w:t>占地面积3万余平方米，主楼办公区域（共五层）面积约1.5万平方米。</w:t>
      </w:r>
    </w:p>
    <w:p w:rsidR="00C33E0F" w:rsidRPr="004B3752" w:rsidRDefault="00C33E0F" w:rsidP="00C33E0F">
      <w:pPr>
        <w:spacing w:line="360" w:lineRule="auto"/>
        <w:ind w:firstLineChars="200" w:firstLine="446"/>
        <w:rPr>
          <w:rFonts w:ascii="宋体" w:hAnsi="宋体" w:cs="仿宋_GB2312"/>
          <w:sz w:val="24"/>
          <w:szCs w:val="24"/>
        </w:rPr>
      </w:pPr>
      <w:r w:rsidRPr="00E27C0F">
        <w:rPr>
          <w:rFonts w:ascii="宋体" w:hAnsi="宋体" w:cs="仿宋_GB2312" w:hint="eastAsia"/>
          <w:sz w:val="24"/>
          <w:szCs w:val="24"/>
        </w:rPr>
        <w:t>本项目所属行业：物业管理。</w:t>
      </w:r>
    </w:p>
    <w:p w:rsidR="00C33E0F" w:rsidRPr="004B3752" w:rsidRDefault="00C33E0F" w:rsidP="00C33E0F">
      <w:pPr>
        <w:spacing w:line="360" w:lineRule="auto"/>
        <w:rPr>
          <w:rFonts w:ascii="宋体" w:hAnsi="宋体" w:cs="仿宋_GB2312"/>
          <w:b/>
          <w:kern w:val="0"/>
          <w:sz w:val="24"/>
          <w:szCs w:val="24"/>
        </w:rPr>
      </w:pPr>
      <w:r>
        <w:rPr>
          <w:rFonts w:ascii="宋体" w:hAnsi="宋体" w:cs="仿宋_GB2312" w:hint="eastAsia"/>
          <w:b/>
          <w:kern w:val="0"/>
          <w:sz w:val="24"/>
          <w:szCs w:val="24"/>
        </w:rPr>
        <w:t>二</w:t>
      </w:r>
      <w:r w:rsidRPr="004B3752">
        <w:rPr>
          <w:rFonts w:ascii="宋体" w:hAnsi="宋体" w:cs="仿宋_GB2312" w:hint="eastAsia"/>
          <w:b/>
          <w:kern w:val="0"/>
          <w:sz w:val="24"/>
          <w:szCs w:val="24"/>
        </w:rPr>
        <w:t>、人员及岗位要求</w:t>
      </w:r>
    </w:p>
    <w:p w:rsidR="00C33E0F" w:rsidRPr="004B3752" w:rsidRDefault="00C33E0F" w:rsidP="00C33E0F">
      <w:pPr>
        <w:spacing w:after="240" w:line="360" w:lineRule="auto"/>
        <w:ind w:firstLineChars="200" w:firstLine="448"/>
        <w:rPr>
          <w:rFonts w:ascii="宋体" w:hAnsi="宋体" w:cs="仿宋_GB2312"/>
          <w:b/>
          <w:sz w:val="24"/>
          <w:szCs w:val="24"/>
        </w:rPr>
      </w:pPr>
      <w:r w:rsidRPr="004B3752">
        <w:rPr>
          <w:rFonts w:ascii="宋体" w:hAnsi="宋体" w:cs="仿宋_GB2312" w:hint="eastAsia"/>
          <w:b/>
          <w:sz w:val="24"/>
          <w:szCs w:val="24"/>
        </w:rPr>
        <w:t>（一）人员岗位要求：</w:t>
      </w:r>
    </w:p>
    <w:p w:rsidR="00C33E0F" w:rsidRPr="004B3752" w:rsidRDefault="00C33E0F" w:rsidP="00C33E0F">
      <w:pPr>
        <w:numPr>
          <w:ilvl w:val="0"/>
          <w:numId w:val="10"/>
        </w:numPr>
        <w:adjustRightInd w:val="0"/>
        <w:snapToGrid w:val="0"/>
        <w:spacing w:line="360" w:lineRule="auto"/>
        <w:ind w:firstLineChars="200" w:firstLine="446"/>
        <w:rPr>
          <w:rFonts w:ascii="宋体" w:hAnsi="宋体" w:cs="仿宋_GB2312"/>
          <w:sz w:val="24"/>
          <w:szCs w:val="24"/>
        </w:rPr>
      </w:pPr>
      <w:r w:rsidRPr="004B3752">
        <w:rPr>
          <w:rFonts w:ascii="宋体" w:hAnsi="宋体" w:cs="仿宋_GB2312" w:hint="eastAsia"/>
          <w:sz w:val="24"/>
          <w:szCs w:val="24"/>
        </w:rPr>
        <w:t>项目负责人负责项目全面管理，综合统筹保安、保洁、会务接待以及甲方需求，配合甲方工作；</w:t>
      </w:r>
    </w:p>
    <w:p w:rsidR="00C33E0F" w:rsidRPr="004B3752" w:rsidRDefault="00C33E0F" w:rsidP="00C33E0F">
      <w:pPr>
        <w:numPr>
          <w:ilvl w:val="0"/>
          <w:numId w:val="10"/>
        </w:numPr>
        <w:adjustRightInd w:val="0"/>
        <w:snapToGrid w:val="0"/>
        <w:spacing w:line="360" w:lineRule="auto"/>
        <w:ind w:firstLineChars="200" w:firstLine="446"/>
        <w:rPr>
          <w:rFonts w:ascii="宋体" w:hAnsi="宋体" w:cs="仿宋_GB2312"/>
          <w:sz w:val="24"/>
          <w:szCs w:val="24"/>
        </w:rPr>
      </w:pPr>
      <w:r w:rsidRPr="004B3752">
        <w:rPr>
          <w:rFonts w:ascii="宋体" w:hAnsi="宋体" w:cs="仿宋_GB2312" w:hint="eastAsia"/>
          <w:sz w:val="24"/>
          <w:szCs w:val="24"/>
        </w:rPr>
        <w:t>前台会务，负责前台接待及会议服务工作，需要满足甲方周六</w:t>
      </w:r>
      <w:proofErr w:type="gramStart"/>
      <w:r w:rsidRPr="004B3752">
        <w:rPr>
          <w:rFonts w:ascii="宋体" w:hAnsi="宋体" w:cs="仿宋_GB2312" w:hint="eastAsia"/>
          <w:sz w:val="24"/>
          <w:szCs w:val="24"/>
        </w:rPr>
        <w:t>日临时</w:t>
      </w:r>
      <w:proofErr w:type="gramEnd"/>
      <w:r w:rsidRPr="004B3752">
        <w:rPr>
          <w:rFonts w:ascii="宋体" w:hAnsi="宋体" w:cs="仿宋_GB2312" w:hint="eastAsia"/>
          <w:sz w:val="24"/>
          <w:szCs w:val="24"/>
        </w:rPr>
        <w:t>会议接待需求；</w:t>
      </w:r>
    </w:p>
    <w:p w:rsidR="00C33E0F" w:rsidRPr="004B3752" w:rsidRDefault="00C33E0F" w:rsidP="00C33E0F">
      <w:pPr>
        <w:numPr>
          <w:ilvl w:val="0"/>
          <w:numId w:val="10"/>
        </w:numPr>
        <w:adjustRightInd w:val="0"/>
        <w:snapToGrid w:val="0"/>
        <w:spacing w:line="360" w:lineRule="auto"/>
        <w:ind w:firstLineChars="200" w:firstLine="446"/>
        <w:rPr>
          <w:rFonts w:ascii="宋体" w:hAnsi="宋体" w:cs="仿宋_GB2312"/>
          <w:sz w:val="24"/>
          <w:szCs w:val="24"/>
        </w:rPr>
      </w:pPr>
      <w:r w:rsidRPr="004B3752">
        <w:rPr>
          <w:rFonts w:ascii="宋体" w:hAnsi="宋体" w:cs="仿宋_GB2312" w:hint="eastAsia"/>
          <w:sz w:val="24"/>
          <w:szCs w:val="24"/>
        </w:rPr>
        <w:t>综合维修，负责服务区域内各项综合维修工作，工作日每天白天巡检、维修及时响应；</w:t>
      </w:r>
    </w:p>
    <w:p w:rsidR="00C33E0F" w:rsidRPr="004B3752" w:rsidRDefault="00C33E0F" w:rsidP="00C33E0F">
      <w:pPr>
        <w:numPr>
          <w:ilvl w:val="0"/>
          <w:numId w:val="10"/>
        </w:numPr>
        <w:adjustRightInd w:val="0"/>
        <w:snapToGrid w:val="0"/>
        <w:spacing w:line="360" w:lineRule="auto"/>
        <w:ind w:firstLineChars="200" w:firstLine="446"/>
        <w:rPr>
          <w:rFonts w:ascii="宋体" w:hAnsi="宋体" w:cs="仿宋_GB2312"/>
          <w:sz w:val="24"/>
          <w:szCs w:val="24"/>
        </w:rPr>
      </w:pPr>
      <w:r w:rsidRPr="004B3752">
        <w:rPr>
          <w:rFonts w:ascii="宋体" w:hAnsi="宋体" w:cs="仿宋_GB2312" w:hint="eastAsia"/>
          <w:sz w:val="24"/>
          <w:szCs w:val="24"/>
        </w:rPr>
        <w:t>值班室岗24小时执勤，每天站岗时间不少于4小时，每周出勤7天；</w:t>
      </w:r>
    </w:p>
    <w:p w:rsidR="00C33E0F" w:rsidRPr="004B3752" w:rsidRDefault="00C33E0F" w:rsidP="00C33E0F">
      <w:pPr>
        <w:numPr>
          <w:ilvl w:val="0"/>
          <w:numId w:val="10"/>
        </w:numPr>
        <w:adjustRightInd w:val="0"/>
        <w:snapToGrid w:val="0"/>
        <w:spacing w:line="360" w:lineRule="auto"/>
        <w:ind w:firstLineChars="200" w:firstLine="446"/>
        <w:rPr>
          <w:rFonts w:ascii="宋体" w:hAnsi="宋体" w:cs="仿宋_GB2312"/>
          <w:sz w:val="24"/>
          <w:szCs w:val="24"/>
        </w:rPr>
      </w:pPr>
      <w:r w:rsidRPr="004B3752">
        <w:rPr>
          <w:rFonts w:ascii="宋体" w:hAnsi="宋体" w:cs="仿宋_GB2312" w:hint="eastAsia"/>
          <w:sz w:val="24"/>
          <w:szCs w:val="24"/>
        </w:rPr>
        <w:t>外</w:t>
      </w:r>
      <w:proofErr w:type="gramStart"/>
      <w:r w:rsidRPr="004B3752">
        <w:rPr>
          <w:rFonts w:ascii="宋体" w:hAnsi="宋体" w:cs="仿宋_GB2312" w:hint="eastAsia"/>
          <w:sz w:val="24"/>
          <w:szCs w:val="24"/>
        </w:rPr>
        <w:t>门岗厅岗24小时</w:t>
      </w:r>
      <w:proofErr w:type="gramEnd"/>
      <w:r w:rsidRPr="004B3752">
        <w:rPr>
          <w:rFonts w:ascii="宋体" w:hAnsi="宋体" w:cs="仿宋_GB2312" w:hint="eastAsia"/>
          <w:sz w:val="24"/>
          <w:szCs w:val="24"/>
        </w:rPr>
        <w:t>执勤，每天站岗时间不少于4小时，每周出勤7天；</w:t>
      </w:r>
    </w:p>
    <w:p w:rsidR="00C33E0F" w:rsidRPr="004B3752" w:rsidRDefault="00C33E0F" w:rsidP="00C33E0F">
      <w:pPr>
        <w:numPr>
          <w:ilvl w:val="0"/>
          <w:numId w:val="10"/>
        </w:numPr>
        <w:adjustRightInd w:val="0"/>
        <w:snapToGrid w:val="0"/>
        <w:spacing w:line="360" w:lineRule="auto"/>
        <w:ind w:firstLineChars="200" w:firstLine="446"/>
        <w:rPr>
          <w:rFonts w:ascii="宋体" w:hAnsi="宋体" w:cs="仿宋_GB2312"/>
          <w:sz w:val="24"/>
          <w:szCs w:val="24"/>
        </w:rPr>
      </w:pPr>
      <w:r w:rsidRPr="004B3752">
        <w:rPr>
          <w:rFonts w:ascii="宋体" w:hAnsi="宋体" w:cs="仿宋_GB2312" w:hint="eastAsia"/>
          <w:sz w:val="24"/>
          <w:szCs w:val="24"/>
        </w:rPr>
        <w:t>保洁</w:t>
      </w:r>
      <w:proofErr w:type="gramStart"/>
      <w:r w:rsidRPr="004B3752">
        <w:rPr>
          <w:rFonts w:ascii="宋体" w:hAnsi="宋体" w:cs="仿宋_GB2312" w:hint="eastAsia"/>
          <w:sz w:val="24"/>
          <w:szCs w:val="24"/>
        </w:rPr>
        <w:t>岗负责</w:t>
      </w:r>
      <w:proofErr w:type="gramEnd"/>
      <w:r w:rsidRPr="004B3752">
        <w:rPr>
          <w:rFonts w:ascii="宋体" w:hAnsi="宋体" w:cs="仿宋_GB2312" w:hint="eastAsia"/>
          <w:sz w:val="24"/>
          <w:szCs w:val="24"/>
        </w:rPr>
        <w:t>中心园区和办公楼的清洁工作，周六日需要部分保洁</w:t>
      </w:r>
      <w:proofErr w:type="gramStart"/>
      <w:r w:rsidRPr="004B3752">
        <w:rPr>
          <w:rFonts w:ascii="宋体" w:hAnsi="宋体" w:cs="仿宋_GB2312" w:hint="eastAsia"/>
          <w:sz w:val="24"/>
          <w:szCs w:val="24"/>
        </w:rPr>
        <w:t>员维持</w:t>
      </w:r>
      <w:proofErr w:type="gramEnd"/>
      <w:r w:rsidRPr="004B3752">
        <w:rPr>
          <w:rFonts w:ascii="宋体" w:hAnsi="宋体" w:cs="仿宋_GB2312" w:hint="eastAsia"/>
          <w:sz w:val="24"/>
          <w:szCs w:val="24"/>
        </w:rPr>
        <w:t>服务区域内卫生；</w:t>
      </w:r>
    </w:p>
    <w:p w:rsidR="00C33E0F" w:rsidRPr="004B3752" w:rsidRDefault="00C33E0F" w:rsidP="00C33E0F">
      <w:pPr>
        <w:numPr>
          <w:ilvl w:val="0"/>
          <w:numId w:val="10"/>
        </w:numPr>
        <w:spacing w:after="240" w:line="360" w:lineRule="auto"/>
        <w:ind w:firstLineChars="200" w:firstLine="446"/>
        <w:rPr>
          <w:rFonts w:ascii="宋体" w:hAnsi="宋体" w:cs="仿宋_GB2312"/>
          <w:sz w:val="24"/>
          <w:szCs w:val="24"/>
        </w:rPr>
      </w:pPr>
      <w:r w:rsidRPr="004B3752">
        <w:rPr>
          <w:rFonts w:ascii="宋体" w:hAnsi="宋体" w:cs="仿宋_GB2312" w:hint="eastAsia"/>
          <w:sz w:val="24"/>
          <w:szCs w:val="24"/>
        </w:rPr>
        <w:t>不接受退休人员上岗。</w:t>
      </w:r>
    </w:p>
    <w:p w:rsidR="00C33E0F" w:rsidRPr="004B3752" w:rsidRDefault="00C33E0F" w:rsidP="00C33E0F">
      <w:pPr>
        <w:spacing w:after="240" w:line="360" w:lineRule="auto"/>
        <w:ind w:firstLineChars="200" w:firstLine="448"/>
        <w:rPr>
          <w:rFonts w:ascii="宋体" w:hAnsi="宋体" w:cs="仿宋_GB2312"/>
          <w:b/>
          <w:sz w:val="24"/>
          <w:szCs w:val="24"/>
        </w:rPr>
      </w:pPr>
      <w:r w:rsidRPr="004B3752">
        <w:rPr>
          <w:rFonts w:ascii="宋体" w:hAnsi="宋体" w:cs="仿宋_GB2312" w:hint="eastAsia"/>
          <w:b/>
          <w:sz w:val="24"/>
          <w:szCs w:val="24"/>
        </w:rPr>
        <w:t>（二）人员岗位要求：</w:t>
      </w:r>
    </w:p>
    <w:tbl>
      <w:tblPr>
        <w:tblW w:w="6310" w:type="pct"/>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8"/>
        <w:gridCol w:w="852"/>
        <w:gridCol w:w="850"/>
        <w:gridCol w:w="3952"/>
        <w:gridCol w:w="2430"/>
        <w:gridCol w:w="999"/>
        <w:gridCol w:w="1111"/>
      </w:tblGrid>
      <w:tr w:rsidR="00C33E0F" w:rsidRPr="004B3752" w:rsidTr="00265C39">
        <w:tc>
          <w:tcPr>
            <w:tcW w:w="264"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序号</w:t>
            </w:r>
          </w:p>
        </w:tc>
        <w:tc>
          <w:tcPr>
            <w:tcW w:w="396"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部门</w:t>
            </w:r>
          </w:p>
        </w:tc>
        <w:tc>
          <w:tcPr>
            <w:tcW w:w="395"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岗位及人数</w:t>
            </w:r>
          </w:p>
        </w:tc>
        <w:tc>
          <w:tcPr>
            <w:tcW w:w="1836"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岗位要求</w:t>
            </w:r>
          </w:p>
        </w:tc>
        <w:tc>
          <w:tcPr>
            <w:tcW w:w="1129"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主要工作内容</w:t>
            </w:r>
          </w:p>
        </w:tc>
        <w:tc>
          <w:tcPr>
            <w:tcW w:w="464"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是否接受退休人员</w:t>
            </w:r>
          </w:p>
        </w:tc>
        <w:tc>
          <w:tcPr>
            <w:tcW w:w="516"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工作时间</w:t>
            </w:r>
          </w:p>
        </w:tc>
      </w:tr>
      <w:tr w:rsidR="00C33E0F" w:rsidRPr="004B3752" w:rsidTr="00265C39">
        <w:tc>
          <w:tcPr>
            <w:tcW w:w="264" w:type="pct"/>
            <w:tcBorders>
              <w:top w:val="single" w:sz="4" w:space="0" w:color="auto"/>
              <w:left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1</w:t>
            </w:r>
          </w:p>
        </w:tc>
        <w:tc>
          <w:tcPr>
            <w:tcW w:w="396" w:type="pct"/>
            <w:vMerge w:val="restart"/>
            <w:tcBorders>
              <w:top w:val="single" w:sz="4" w:space="0" w:color="auto"/>
              <w:left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事务部</w:t>
            </w:r>
          </w:p>
        </w:tc>
        <w:tc>
          <w:tcPr>
            <w:tcW w:w="395"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项目经理</w:t>
            </w:r>
          </w:p>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lastRenderedPageBreak/>
              <w:t>1人</w:t>
            </w:r>
          </w:p>
        </w:tc>
        <w:tc>
          <w:tcPr>
            <w:tcW w:w="1836"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805972">
            <w:pPr>
              <w:spacing w:line="360" w:lineRule="auto"/>
              <w:rPr>
                <w:rFonts w:ascii="宋体" w:hAnsi="宋体" w:cs="仿宋_GB2312"/>
                <w:sz w:val="24"/>
                <w:szCs w:val="24"/>
              </w:rPr>
            </w:pPr>
            <w:r w:rsidRPr="004B3752">
              <w:rPr>
                <w:rFonts w:ascii="宋体" w:hAnsi="宋体" w:cs="仿宋_GB2312" w:hint="eastAsia"/>
                <w:sz w:val="24"/>
                <w:szCs w:val="24"/>
              </w:rPr>
              <w:lastRenderedPageBreak/>
              <w:t>年龄45岁以下，男，本科及以上学历，具备三年以上项目经理工作经验。</w:t>
            </w:r>
          </w:p>
        </w:tc>
        <w:tc>
          <w:tcPr>
            <w:tcW w:w="1129"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负责项目全面管理，随时应对项目的突发事</w:t>
            </w:r>
            <w:r w:rsidRPr="004B3752">
              <w:rPr>
                <w:rFonts w:ascii="宋体" w:hAnsi="宋体" w:cs="仿宋_GB2312" w:hint="eastAsia"/>
                <w:sz w:val="24"/>
                <w:szCs w:val="24"/>
              </w:rPr>
              <w:lastRenderedPageBreak/>
              <w:t>件</w:t>
            </w:r>
          </w:p>
        </w:tc>
        <w:tc>
          <w:tcPr>
            <w:tcW w:w="464"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lastRenderedPageBreak/>
              <w:t>否</w:t>
            </w:r>
          </w:p>
        </w:tc>
        <w:tc>
          <w:tcPr>
            <w:tcW w:w="516"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每日8小时，每周</w:t>
            </w:r>
            <w:r w:rsidRPr="004B3752">
              <w:rPr>
                <w:rFonts w:ascii="宋体" w:hAnsi="宋体" w:cs="仿宋_GB2312" w:hint="eastAsia"/>
                <w:sz w:val="24"/>
                <w:szCs w:val="24"/>
              </w:rPr>
              <w:lastRenderedPageBreak/>
              <w:t>5日</w:t>
            </w:r>
          </w:p>
        </w:tc>
      </w:tr>
      <w:tr w:rsidR="00C33E0F" w:rsidRPr="004B3752" w:rsidTr="00265C39">
        <w:tc>
          <w:tcPr>
            <w:tcW w:w="264" w:type="pct"/>
            <w:tcBorders>
              <w:top w:val="single" w:sz="4" w:space="0" w:color="auto"/>
              <w:left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lastRenderedPageBreak/>
              <w:t>2</w:t>
            </w:r>
          </w:p>
        </w:tc>
        <w:tc>
          <w:tcPr>
            <w:tcW w:w="396" w:type="pct"/>
            <w:vMerge/>
            <w:tcBorders>
              <w:left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p>
        </w:tc>
        <w:tc>
          <w:tcPr>
            <w:tcW w:w="395"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kern w:val="0"/>
                <w:sz w:val="24"/>
                <w:szCs w:val="24"/>
              </w:rPr>
            </w:pPr>
            <w:r w:rsidRPr="004B3752">
              <w:rPr>
                <w:rFonts w:ascii="宋体" w:hAnsi="宋体" w:cs="仿宋_GB2312" w:hint="eastAsia"/>
                <w:kern w:val="0"/>
                <w:sz w:val="24"/>
                <w:szCs w:val="24"/>
              </w:rPr>
              <w:t>前台/会务</w:t>
            </w:r>
          </w:p>
          <w:p w:rsidR="00C33E0F" w:rsidRPr="004B3752" w:rsidRDefault="00C33E0F" w:rsidP="00265C39">
            <w:pPr>
              <w:spacing w:line="360" w:lineRule="auto"/>
              <w:jc w:val="center"/>
              <w:rPr>
                <w:rFonts w:ascii="宋体" w:hAnsi="宋体" w:cs="仿宋_GB2312"/>
                <w:kern w:val="0"/>
                <w:sz w:val="24"/>
                <w:szCs w:val="24"/>
              </w:rPr>
            </w:pPr>
            <w:r w:rsidRPr="004B3752">
              <w:rPr>
                <w:rFonts w:ascii="宋体" w:hAnsi="宋体" w:cs="仿宋_GB2312" w:hint="eastAsia"/>
                <w:kern w:val="0"/>
                <w:sz w:val="24"/>
                <w:szCs w:val="24"/>
              </w:rPr>
              <w:t>1人</w:t>
            </w:r>
          </w:p>
        </w:tc>
        <w:tc>
          <w:tcPr>
            <w:tcW w:w="1836"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年龄35周岁以下，女，大专以上学历，形象气质良好，身高165CM以上，会议服务2年以上工作经验，具有良好的服务意识。</w:t>
            </w:r>
          </w:p>
        </w:tc>
        <w:tc>
          <w:tcPr>
            <w:tcW w:w="1129"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来访人员接待登记、回访，前台各类文件资料管理，日常工作巡检，会前准备工作、会中上水工作、会后收尾工作，会议物料管理，会议室物品损坏报修。</w:t>
            </w:r>
          </w:p>
        </w:tc>
        <w:tc>
          <w:tcPr>
            <w:tcW w:w="464"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否</w:t>
            </w:r>
          </w:p>
        </w:tc>
        <w:tc>
          <w:tcPr>
            <w:tcW w:w="516"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每日8小时，每周5日</w:t>
            </w:r>
          </w:p>
        </w:tc>
      </w:tr>
      <w:tr w:rsidR="00C33E0F" w:rsidRPr="004B3752" w:rsidTr="00265C39">
        <w:tc>
          <w:tcPr>
            <w:tcW w:w="264" w:type="pct"/>
            <w:tcBorders>
              <w:top w:val="single" w:sz="4" w:space="0" w:color="auto"/>
              <w:left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3</w:t>
            </w:r>
          </w:p>
        </w:tc>
        <w:tc>
          <w:tcPr>
            <w:tcW w:w="396" w:type="pct"/>
            <w:tcBorders>
              <w:top w:val="single" w:sz="4" w:space="0" w:color="auto"/>
              <w:left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工程部</w:t>
            </w:r>
          </w:p>
        </w:tc>
        <w:tc>
          <w:tcPr>
            <w:tcW w:w="395"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综合维修</w:t>
            </w:r>
          </w:p>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1人</w:t>
            </w:r>
          </w:p>
        </w:tc>
        <w:tc>
          <w:tcPr>
            <w:tcW w:w="1836"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年龄45周岁以下，男，须同时持有</w:t>
            </w:r>
            <w:r w:rsidRPr="004B3752">
              <w:rPr>
                <w:rFonts w:ascii="宋体" w:hAnsi="宋体" w:cs="仿宋_GB2312" w:hint="eastAsia"/>
                <w:bCs/>
                <w:kern w:val="0"/>
                <w:sz w:val="24"/>
                <w:szCs w:val="24"/>
              </w:rPr>
              <w:t>《特种作业操作证（低压电工作业）》、《特种作业操作证（高压电工作业）》、《熔化焊接与热切割作业》，</w:t>
            </w:r>
            <w:r w:rsidRPr="004B3752">
              <w:rPr>
                <w:rFonts w:ascii="宋体" w:hAnsi="宋体" w:cs="仿宋_GB2312" w:hint="eastAsia"/>
                <w:sz w:val="24"/>
                <w:szCs w:val="24"/>
              </w:rPr>
              <w:t>3年以上同岗位工作经验。</w:t>
            </w:r>
          </w:p>
        </w:tc>
        <w:tc>
          <w:tcPr>
            <w:tcW w:w="1129"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负责服务范围内的日常巡检与小修工作。</w:t>
            </w:r>
          </w:p>
        </w:tc>
        <w:tc>
          <w:tcPr>
            <w:tcW w:w="464"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否</w:t>
            </w:r>
          </w:p>
        </w:tc>
        <w:tc>
          <w:tcPr>
            <w:tcW w:w="516"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每日8小时，每周5日</w:t>
            </w:r>
          </w:p>
        </w:tc>
      </w:tr>
      <w:tr w:rsidR="00C33E0F" w:rsidRPr="004B3752" w:rsidTr="00505932">
        <w:trPr>
          <w:trHeight w:val="416"/>
        </w:trPr>
        <w:tc>
          <w:tcPr>
            <w:tcW w:w="264" w:type="pct"/>
            <w:tcBorders>
              <w:left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4</w:t>
            </w:r>
          </w:p>
        </w:tc>
        <w:tc>
          <w:tcPr>
            <w:tcW w:w="396" w:type="pct"/>
            <w:tcBorders>
              <w:left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秩序维护</w:t>
            </w:r>
          </w:p>
        </w:tc>
        <w:tc>
          <w:tcPr>
            <w:tcW w:w="395" w:type="pct"/>
            <w:tcBorders>
              <w:top w:val="single" w:sz="4" w:space="0" w:color="auto"/>
              <w:left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bookmarkStart w:id="77" w:name="OLE_LINK27"/>
            <w:bookmarkStart w:id="78" w:name="OLE_LINK28"/>
            <w:r w:rsidRPr="004B3752">
              <w:rPr>
                <w:rFonts w:ascii="宋体" w:hAnsi="宋体" w:cs="仿宋_GB2312" w:hint="eastAsia"/>
                <w:sz w:val="24"/>
                <w:szCs w:val="24"/>
              </w:rPr>
              <w:t>秩序维护员</w:t>
            </w:r>
            <w:bookmarkEnd w:id="77"/>
            <w:bookmarkEnd w:id="78"/>
            <w:r w:rsidRPr="004B3752">
              <w:rPr>
                <w:rFonts w:ascii="宋体" w:hAnsi="宋体" w:cs="仿宋_GB2312" w:hint="eastAsia"/>
                <w:sz w:val="24"/>
                <w:szCs w:val="24"/>
              </w:rPr>
              <w:t>7人</w:t>
            </w:r>
          </w:p>
        </w:tc>
        <w:tc>
          <w:tcPr>
            <w:tcW w:w="1836" w:type="pct"/>
            <w:tcBorders>
              <w:top w:val="single" w:sz="4" w:space="0" w:color="auto"/>
              <w:left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年龄45岁以下，男，身高175 cm以上，五官端正，体型标准，身体健康，工作认真、细致、责任心强，良好的服务意识。熟悉安全工作流程，具备一定的安全意识，警惕性高，全体</w:t>
            </w:r>
            <w:proofErr w:type="gramStart"/>
            <w:r w:rsidRPr="004B3752">
              <w:rPr>
                <w:rFonts w:ascii="宋体" w:hAnsi="宋体" w:cs="仿宋_GB2312" w:hint="eastAsia"/>
                <w:sz w:val="24"/>
                <w:szCs w:val="24"/>
              </w:rPr>
              <w:t>秩序员</w:t>
            </w:r>
            <w:proofErr w:type="gramEnd"/>
            <w:r w:rsidRPr="004B3752">
              <w:rPr>
                <w:rFonts w:ascii="宋体" w:hAnsi="宋体" w:cs="仿宋_GB2312" w:hint="eastAsia"/>
                <w:sz w:val="24"/>
                <w:szCs w:val="24"/>
              </w:rPr>
              <w:t>具备公安机关盖章的《保安员证》，其中四人同时具备</w:t>
            </w:r>
            <w:r w:rsidRPr="004B3752">
              <w:rPr>
                <w:rFonts w:ascii="宋体" w:hAnsi="宋体" w:cs="仿宋_GB2312" w:hint="eastAsia"/>
                <w:kern w:val="0"/>
                <w:sz w:val="24"/>
                <w:szCs w:val="24"/>
              </w:rPr>
              <w:t>《</w:t>
            </w:r>
            <w:r w:rsidRPr="004B3752">
              <w:rPr>
                <w:rFonts w:ascii="宋体" w:hAnsi="宋体" w:cs="仿宋_GB2312" w:hint="eastAsia"/>
                <w:bCs/>
                <w:sz w:val="24"/>
                <w:szCs w:val="24"/>
              </w:rPr>
              <w:t>职业资格证书（建（构）筑物消防员或消防设施操作员（四级/中级工或以上）</w:t>
            </w:r>
            <w:r w:rsidRPr="004B3752">
              <w:rPr>
                <w:rFonts w:ascii="宋体" w:hAnsi="宋体" w:cs="仿宋_GB2312" w:hint="eastAsia"/>
                <w:kern w:val="0"/>
                <w:sz w:val="24"/>
                <w:szCs w:val="24"/>
              </w:rPr>
              <w:t>》及</w:t>
            </w:r>
            <w:r w:rsidRPr="004B3752">
              <w:rPr>
                <w:rFonts w:ascii="宋体" w:hAnsi="宋体" w:cs="仿宋_GB2312" w:hint="eastAsia"/>
                <w:sz w:val="24"/>
                <w:szCs w:val="24"/>
              </w:rPr>
              <w:t>公安机关盖章的《保安员证》。</w:t>
            </w:r>
          </w:p>
        </w:tc>
        <w:tc>
          <w:tcPr>
            <w:tcW w:w="1129" w:type="pct"/>
            <w:tcBorders>
              <w:top w:val="single" w:sz="4" w:space="0" w:color="auto"/>
              <w:left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负责外门岗及大堂区域的秩序维护，大堂区域负责人员及物品出入管理、处置大堂突发事件，夜间楼内安全巡视，</w:t>
            </w:r>
          </w:p>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门岗区域负责检查外来人员及车辆的问询，登记管理，检查进出施工车辆及其他人员的证件和登记。</w:t>
            </w:r>
          </w:p>
        </w:tc>
        <w:tc>
          <w:tcPr>
            <w:tcW w:w="464"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proofErr w:type="gramStart"/>
            <w:r w:rsidRPr="004B3752">
              <w:rPr>
                <w:rFonts w:ascii="宋体" w:hAnsi="宋体" w:cs="仿宋_GB2312" w:hint="eastAsia"/>
                <w:sz w:val="24"/>
                <w:szCs w:val="24"/>
              </w:rPr>
              <w:t>否</w:t>
            </w:r>
            <w:proofErr w:type="gramEnd"/>
          </w:p>
          <w:p w:rsidR="00C33E0F" w:rsidRPr="004B3752" w:rsidRDefault="00C33E0F" w:rsidP="00265C39">
            <w:pPr>
              <w:spacing w:line="360" w:lineRule="auto"/>
              <w:jc w:val="center"/>
              <w:rPr>
                <w:rFonts w:ascii="宋体" w:hAnsi="宋体" w:cs="仿宋_GB2312"/>
                <w:sz w:val="24"/>
                <w:szCs w:val="24"/>
              </w:rPr>
            </w:pPr>
          </w:p>
        </w:tc>
        <w:tc>
          <w:tcPr>
            <w:tcW w:w="516" w:type="pct"/>
            <w:tcBorders>
              <w:top w:val="single" w:sz="4" w:space="0" w:color="auto"/>
              <w:left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24小时值守</w:t>
            </w:r>
          </w:p>
          <w:p w:rsidR="00C33E0F" w:rsidRPr="004B3752" w:rsidRDefault="00C33E0F" w:rsidP="00265C39">
            <w:pPr>
              <w:spacing w:line="360" w:lineRule="auto"/>
              <w:jc w:val="center"/>
              <w:rPr>
                <w:rFonts w:ascii="宋体" w:hAnsi="宋体" w:cs="仿宋_GB2312"/>
                <w:sz w:val="24"/>
                <w:szCs w:val="24"/>
              </w:rPr>
            </w:pPr>
          </w:p>
        </w:tc>
      </w:tr>
      <w:tr w:rsidR="00C33E0F" w:rsidRPr="004B3752" w:rsidTr="00265C39">
        <w:tc>
          <w:tcPr>
            <w:tcW w:w="264" w:type="pct"/>
            <w:vMerge w:val="restart"/>
            <w:tcBorders>
              <w:top w:val="single" w:sz="4" w:space="0" w:color="auto"/>
              <w:left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lastRenderedPageBreak/>
              <w:t>5</w:t>
            </w:r>
          </w:p>
        </w:tc>
        <w:tc>
          <w:tcPr>
            <w:tcW w:w="396" w:type="pct"/>
            <w:vMerge w:val="restart"/>
            <w:tcBorders>
              <w:top w:val="single" w:sz="4" w:space="0" w:color="auto"/>
              <w:left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保洁</w:t>
            </w:r>
          </w:p>
        </w:tc>
        <w:tc>
          <w:tcPr>
            <w:tcW w:w="395"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楼内保洁员</w:t>
            </w:r>
          </w:p>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6人</w:t>
            </w:r>
          </w:p>
        </w:tc>
        <w:tc>
          <w:tcPr>
            <w:tcW w:w="1836" w:type="pct"/>
            <w:tcBorders>
              <w:top w:val="single" w:sz="4" w:space="0" w:color="auto"/>
              <w:left w:val="single" w:sz="4" w:space="0" w:color="auto"/>
              <w:bottom w:val="single" w:sz="4" w:space="0" w:color="auto"/>
              <w:right w:val="single" w:sz="4" w:space="0" w:color="auto"/>
            </w:tcBorders>
            <w:vAlign w:val="center"/>
          </w:tcPr>
          <w:p w:rsidR="00C33E0F" w:rsidRPr="00805972" w:rsidRDefault="00C33E0F" w:rsidP="00265C39">
            <w:pPr>
              <w:spacing w:line="360" w:lineRule="auto"/>
              <w:rPr>
                <w:rFonts w:ascii="宋体" w:hAnsi="宋体" w:cs="仿宋_GB2312"/>
                <w:sz w:val="24"/>
                <w:szCs w:val="24"/>
              </w:rPr>
            </w:pPr>
            <w:r w:rsidRPr="00805972">
              <w:rPr>
                <w:rFonts w:ascii="宋体" w:hAnsi="宋体" w:cs="仿宋_GB2312" w:hint="eastAsia"/>
                <w:sz w:val="24"/>
                <w:szCs w:val="24"/>
              </w:rPr>
              <w:t>年龄45岁以下，女，初中及以上学历。熟悉保洁工具、设备和清洁药剂的使用，具有吃苦耐劳精神。其中2人具有</w:t>
            </w:r>
            <w:r w:rsidRPr="00805972">
              <w:rPr>
                <w:rFonts w:ascii="宋体" w:hAnsi="宋体" w:cs="仿宋_GB2312" w:hint="eastAsia"/>
                <w:kern w:val="0"/>
                <w:sz w:val="24"/>
                <w:szCs w:val="24"/>
              </w:rPr>
              <w:t>《特种作业操作证（高处作业）》和《天津市病媒生物防制培训证书》。</w:t>
            </w:r>
            <w:r w:rsidRPr="00805972">
              <w:rPr>
                <w:rFonts w:ascii="宋体" w:hAnsi="宋体" w:cs="仿宋_GB2312" w:hint="eastAsia"/>
                <w:sz w:val="24"/>
                <w:szCs w:val="24"/>
              </w:rPr>
              <w:t>1年以上保洁工作经验。</w:t>
            </w:r>
            <w:r w:rsidRPr="00805972">
              <w:rPr>
                <w:rFonts w:ascii="宋体" w:hAnsi="宋体" w:cs="仿宋_GB2312" w:hint="eastAsia"/>
                <w:kern w:val="0"/>
                <w:sz w:val="24"/>
                <w:szCs w:val="24"/>
              </w:rPr>
              <w:t>全部人员具有</w:t>
            </w:r>
            <w:r w:rsidRPr="00805972">
              <w:rPr>
                <w:rFonts w:ascii="宋体" w:hAnsi="宋体" w:cs="仿宋_GB2312" w:hint="eastAsia"/>
                <w:sz w:val="24"/>
                <w:szCs w:val="24"/>
              </w:rPr>
              <w:t>卫生防疫部门或医疗机构颁发的健康证。</w:t>
            </w:r>
          </w:p>
        </w:tc>
        <w:tc>
          <w:tcPr>
            <w:tcW w:w="1129"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办公区、卫生间、电梯、公共区域、机房走廊、垃圾清理，垃圾袋更换及公用设施保洁等</w:t>
            </w:r>
          </w:p>
        </w:tc>
        <w:tc>
          <w:tcPr>
            <w:tcW w:w="464"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否</w:t>
            </w:r>
          </w:p>
        </w:tc>
        <w:tc>
          <w:tcPr>
            <w:tcW w:w="516"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每日8小时，每周5日，六日轮休</w:t>
            </w:r>
          </w:p>
        </w:tc>
      </w:tr>
      <w:tr w:rsidR="00C33E0F" w:rsidRPr="004B3752" w:rsidTr="00265C39">
        <w:tc>
          <w:tcPr>
            <w:tcW w:w="264" w:type="pct"/>
            <w:vMerge/>
            <w:tcBorders>
              <w:left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p>
        </w:tc>
        <w:tc>
          <w:tcPr>
            <w:tcW w:w="396" w:type="pct"/>
            <w:vMerge/>
            <w:tcBorders>
              <w:left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p>
        </w:tc>
        <w:tc>
          <w:tcPr>
            <w:tcW w:w="395"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外围保洁员</w:t>
            </w:r>
          </w:p>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1人</w:t>
            </w:r>
          </w:p>
        </w:tc>
        <w:tc>
          <w:tcPr>
            <w:tcW w:w="1836" w:type="pct"/>
            <w:tcBorders>
              <w:top w:val="single" w:sz="4" w:space="0" w:color="auto"/>
              <w:left w:val="single" w:sz="4" w:space="0" w:color="auto"/>
              <w:bottom w:val="single" w:sz="4" w:space="0" w:color="auto"/>
              <w:right w:val="single" w:sz="4" w:space="0" w:color="auto"/>
            </w:tcBorders>
            <w:vAlign w:val="center"/>
          </w:tcPr>
          <w:p w:rsidR="00C33E0F" w:rsidRPr="00805972" w:rsidRDefault="00C33E0F" w:rsidP="00265C39">
            <w:pPr>
              <w:spacing w:line="360" w:lineRule="auto"/>
              <w:rPr>
                <w:rFonts w:ascii="宋体" w:hAnsi="宋体" w:cs="仿宋_GB2312"/>
                <w:sz w:val="24"/>
                <w:szCs w:val="24"/>
              </w:rPr>
            </w:pPr>
            <w:r w:rsidRPr="00805972">
              <w:rPr>
                <w:rFonts w:ascii="宋体" w:hAnsi="宋体" w:cs="仿宋_GB2312" w:hint="eastAsia"/>
                <w:sz w:val="24"/>
                <w:szCs w:val="24"/>
              </w:rPr>
              <w:t>年龄55岁以下，男，初中及以上学历。熟悉保洁工具、设备和清洁药剂的使用，具有吃苦耐劳精神。具备</w:t>
            </w:r>
            <w:r w:rsidRPr="00805972">
              <w:rPr>
                <w:rFonts w:ascii="宋体" w:hAnsi="宋体" w:cs="仿宋_GB2312" w:hint="eastAsia"/>
                <w:kern w:val="0"/>
                <w:sz w:val="24"/>
                <w:szCs w:val="24"/>
              </w:rPr>
              <w:t>《特种作业操作证（高处作业）》和《天津市病媒生物防制培训证书》和</w:t>
            </w:r>
            <w:r w:rsidRPr="00805972">
              <w:rPr>
                <w:rFonts w:ascii="宋体" w:hAnsi="宋体" w:cs="仿宋_GB2312" w:hint="eastAsia"/>
                <w:sz w:val="24"/>
                <w:szCs w:val="24"/>
              </w:rPr>
              <w:t>卫生防疫部门或医疗机构颁发的健康证。1年以上保洁工作经验。</w:t>
            </w:r>
          </w:p>
        </w:tc>
        <w:tc>
          <w:tcPr>
            <w:tcW w:w="1129"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外围地面清洁、室外设施清洁、室外落叶清扫，垃圾清理，垃圾袋更换及公用设施保洁等</w:t>
            </w:r>
          </w:p>
        </w:tc>
        <w:tc>
          <w:tcPr>
            <w:tcW w:w="464"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否</w:t>
            </w:r>
          </w:p>
        </w:tc>
        <w:tc>
          <w:tcPr>
            <w:tcW w:w="516"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每日8小时，每周5日</w:t>
            </w:r>
          </w:p>
        </w:tc>
      </w:tr>
      <w:tr w:rsidR="00C33E0F" w:rsidRPr="004B3752" w:rsidTr="00265C39">
        <w:tc>
          <w:tcPr>
            <w:tcW w:w="1055" w:type="pct"/>
            <w:gridSpan w:val="3"/>
            <w:tcBorders>
              <w:left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合计</w:t>
            </w:r>
          </w:p>
        </w:tc>
        <w:tc>
          <w:tcPr>
            <w:tcW w:w="3429" w:type="pct"/>
            <w:gridSpan w:val="3"/>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17人</w:t>
            </w:r>
          </w:p>
        </w:tc>
        <w:tc>
          <w:tcPr>
            <w:tcW w:w="516" w:type="pct"/>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p>
        </w:tc>
      </w:tr>
    </w:tbl>
    <w:p w:rsidR="00C33E0F" w:rsidRPr="004B3752" w:rsidRDefault="00C33E0F" w:rsidP="00C33E0F">
      <w:pPr>
        <w:spacing w:line="360" w:lineRule="auto"/>
        <w:rPr>
          <w:rFonts w:ascii="宋体" w:hAnsi="宋体" w:cs="仿宋_GB2312"/>
          <w:sz w:val="24"/>
          <w:szCs w:val="24"/>
        </w:rPr>
      </w:pPr>
      <w:r w:rsidRPr="004B3752">
        <w:rPr>
          <w:rFonts w:ascii="宋体" w:hAnsi="宋体" w:cs="仿宋_GB2312" w:hint="eastAsia"/>
          <w:b/>
          <w:bCs/>
          <w:sz w:val="24"/>
          <w:szCs w:val="24"/>
        </w:rPr>
        <w:t>三、</w:t>
      </w:r>
      <w:r w:rsidRPr="004B3752">
        <w:rPr>
          <w:rFonts w:ascii="宋体" w:hAnsi="宋体" w:cs="仿宋_GB2312" w:hint="eastAsia"/>
          <w:b/>
          <w:bCs/>
          <w:color w:val="000000"/>
          <w:sz w:val="24"/>
          <w:szCs w:val="24"/>
        </w:rPr>
        <w:t>各岗位人员具体工作内容、职责及服务标准</w:t>
      </w:r>
    </w:p>
    <w:p w:rsidR="00C33E0F" w:rsidRPr="004B3752" w:rsidRDefault="00C33E0F" w:rsidP="00C33E0F">
      <w:pPr>
        <w:numPr>
          <w:ilvl w:val="0"/>
          <w:numId w:val="11"/>
        </w:numPr>
        <w:spacing w:line="360" w:lineRule="auto"/>
        <w:rPr>
          <w:rFonts w:ascii="宋体" w:hAnsi="宋体" w:cs="仿宋_GB2312"/>
          <w:sz w:val="24"/>
          <w:szCs w:val="24"/>
        </w:rPr>
      </w:pPr>
      <w:r w:rsidRPr="004B3752">
        <w:rPr>
          <w:rFonts w:ascii="宋体" w:hAnsi="宋体" w:cs="仿宋_GB2312" w:hint="eastAsia"/>
          <w:sz w:val="24"/>
          <w:szCs w:val="24"/>
        </w:rPr>
        <w:t>整体服务范围</w:t>
      </w:r>
    </w:p>
    <w:p w:rsidR="00C33E0F" w:rsidRPr="004B3752" w:rsidRDefault="00C33E0F" w:rsidP="00C33E0F">
      <w:pPr>
        <w:numPr>
          <w:ilvl w:val="0"/>
          <w:numId w:val="12"/>
        </w:numPr>
        <w:spacing w:line="360" w:lineRule="auto"/>
        <w:rPr>
          <w:rFonts w:ascii="宋体" w:hAnsi="宋体" w:cs="仿宋_GB2312"/>
          <w:sz w:val="24"/>
          <w:szCs w:val="24"/>
        </w:rPr>
      </w:pPr>
      <w:r w:rsidRPr="004B3752">
        <w:rPr>
          <w:rFonts w:ascii="宋体" w:hAnsi="宋体" w:cs="仿宋_GB2312" w:hint="eastAsia"/>
          <w:sz w:val="24"/>
          <w:szCs w:val="24"/>
        </w:rPr>
        <w:t>项目综合管理：制定项目物业管理服务方案并依据甲方需求制定项目物业管理服务方案并贯彻实施，与甲方对接</w:t>
      </w:r>
      <w:commentRangeStart w:id="79"/>
      <w:r w:rsidRPr="004B3752">
        <w:rPr>
          <w:rFonts w:ascii="宋体" w:hAnsi="宋体" w:cs="仿宋_GB2312" w:hint="eastAsia"/>
          <w:sz w:val="24"/>
          <w:szCs w:val="24"/>
        </w:rPr>
        <w:t>；</w:t>
      </w:r>
      <w:commentRangeEnd w:id="79"/>
      <w:r w:rsidRPr="004B3752">
        <w:rPr>
          <w:rStyle w:val="af1"/>
          <w:rFonts w:ascii="宋体" w:hAnsi="宋体"/>
          <w:sz w:val="24"/>
          <w:szCs w:val="24"/>
        </w:rPr>
        <w:commentReference w:id="79"/>
      </w:r>
    </w:p>
    <w:p w:rsidR="00C33E0F" w:rsidRPr="004B3752" w:rsidRDefault="00C33E0F" w:rsidP="00C33E0F">
      <w:pPr>
        <w:numPr>
          <w:ilvl w:val="0"/>
          <w:numId w:val="12"/>
        </w:numPr>
        <w:spacing w:line="360" w:lineRule="auto"/>
        <w:rPr>
          <w:rFonts w:ascii="宋体" w:hAnsi="宋体" w:cs="仿宋_GB2312"/>
          <w:sz w:val="24"/>
          <w:szCs w:val="24"/>
        </w:rPr>
      </w:pPr>
      <w:r w:rsidRPr="004B3752">
        <w:rPr>
          <w:rFonts w:ascii="宋体" w:hAnsi="宋体" w:cs="仿宋_GB2312" w:hint="eastAsia"/>
          <w:sz w:val="24"/>
          <w:szCs w:val="24"/>
        </w:rPr>
        <w:t>前台/会务服务：前台接待、会议服务；</w:t>
      </w:r>
    </w:p>
    <w:p w:rsidR="00C33E0F" w:rsidRPr="004B3752" w:rsidRDefault="00C33E0F" w:rsidP="00C33E0F">
      <w:pPr>
        <w:numPr>
          <w:ilvl w:val="0"/>
          <w:numId w:val="12"/>
        </w:numPr>
        <w:spacing w:line="360" w:lineRule="auto"/>
        <w:rPr>
          <w:rFonts w:ascii="宋体" w:hAnsi="宋体" w:cs="仿宋_GB2312"/>
          <w:sz w:val="24"/>
          <w:szCs w:val="24"/>
        </w:rPr>
      </w:pPr>
      <w:r w:rsidRPr="004B3752">
        <w:rPr>
          <w:rFonts w:ascii="宋体" w:hAnsi="宋体" w:cs="仿宋_GB2312" w:hint="eastAsia"/>
          <w:sz w:val="24"/>
          <w:szCs w:val="24"/>
        </w:rPr>
        <w:t>综合维修服务：服务范围的小修及日常巡检；</w:t>
      </w:r>
    </w:p>
    <w:p w:rsidR="00C33E0F" w:rsidRPr="004B3752" w:rsidRDefault="00C33E0F" w:rsidP="00C33E0F">
      <w:pPr>
        <w:numPr>
          <w:ilvl w:val="0"/>
          <w:numId w:val="12"/>
        </w:numPr>
        <w:spacing w:line="360" w:lineRule="auto"/>
        <w:rPr>
          <w:rFonts w:ascii="宋体" w:hAnsi="宋体" w:cs="仿宋_GB2312"/>
          <w:sz w:val="24"/>
          <w:szCs w:val="24"/>
        </w:rPr>
      </w:pPr>
      <w:r w:rsidRPr="004B3752">
        <w:rPr>
          <w:rFonts w:ascii="宋体" w:hAnsi="宋体" w:cs="仿宋_GB2312" w:hint="eastAsia"/>
          <w:sz w:val="24"/>
          <w:szCs w:val="24"/>
        </w:rPr>
        <w:t>秩序维护服务：包括不限于公共秩序、出入管理、安保服务、停车管理。</w:t>
      </w:r>
    </w:p>
    <w:p w:rsidR="00C33E0F" w:rsidRPr="004B3752" w:rsidRDefault="00C33E0F" w:rsidP="00C33E0F">
      <w:pPr>
        <w:numPr>
          <w:ilvl w:val="0"/>
          <w:numId w:val="12"/>
        </w:numPr>
        <w:spacing w:line="360" w:lineRule="auto"/>
        <w:rPr>
          <w:rFonts w:ascii="宋体" w:hAnsi="宋体" w:cs="仿宋_GB2312"/>
          <w:sz w:val="24"/>
          <w:szCs w:val="24"/>
        </w:rPr>
      </w:pPr>
      <w:r w:rsidRPr="004B3752">
        <w:rPr>
          <w:rFonts w:ascii="宋体" w:hAnsi="宋体" w:cs="仿宋_GB2312" w:hint="eastAsia"/>
          <w:sz w:val="24"/>
          <w:szCs w:val="24"/>
        </w:rPr>
        <w:t>保洁服务：包括但不限于清洁卫生、消杀、地毯清洁。</w:t>
      </w:r>
    </w:p>
    <w:p w:rsidR="00C33E0F" w:rsidRPr="004B3752" w:rsidRDefault="00C33E0F" w:rsidP="00C33E0F">
      <w:pPr>
        <w:numPr>
          <w:ilvl w:val="0"/>
          <w:numId w:val="11"/>
        </w:numPr>
        <w:spacing w:line="360" w:lineRule="auto"/>
        <w:rPr>
          <w:rFonts w:ascii="宋体" w:hAnsi="宋体" w:cs="仿宋_GB2312"/>
          <w:sz w:val="24"/>
          <w:szCs w:val="24"/>
        </w:rPr>
      </w:pPr>
      <w:r w:rsidRPr="004B3752">
        <w:rPr>
          <w:rFonts w:ascii="宋体" w:hAnsi="宋体" w:cs="仿宋_GB2312" w:hint="eastAsia"/>
          <w:sz w:val="24"/>
          <w:szCs w:val="24"/>
        </w:rPr>
        <w:t>前台/会务</w:t>
      </w:r>
    </w:p>
    <w:p w:rsidR="00C33E0F" w:rsidRPr="004B3752" w:rsidRDefault="00C33E0F" w:rsidP="00C33E0F">
      <w:pPr>
        <w:spacing w:line="360" w:lineRule="auto"/>
        <w:ind w:firstLineChars="200" w:firstLine="446"/>
        <w:rPr>
          <w:rFonts w:ascii="宋体" w:hAnsi="宋体" w:cs="仿宋_GB2312"/>
          <w:sz w:val="24"/>
          <w:szCs w:val="24"/>
        </w:rPr>
      </w:pPr>
      <w:r w:rsidRPr="004B3752">
        <w:rPr>
          <w:rFonts w:ascii="宋体" w:hAnsi="宋体" w:cs="仿宋_GB2312" w:hint="eastAsia"/>
          <w:sz w:val="24"/>
          <w:szCs w:val="24"/>
        </w:rPr>
        <w:lastRenderedPageBreak/>
        <w:t>来访人员接待登记、回访，前台各类文件资料管理，随时保持快速反应，形象和礼仪到位。</w:t>
      </w:r>
    </w:p>
    <w:p w:rsidR="00C33E0F" w:rsidRPr="004B3752" w:rsidRDefault="00C33E0F" w:rsidP="00C33E0F">
      <w:pPr>
        <w:spacing w:line="360" w:lineRule="auto"/>
        <w:ind w:firstLineChars="200" w:firstLine="446"/>
        <w:rPr>
          <w:rFonts w:ascii="宋体" w:hAnsi="宋体" w:cs="仿宋_GB2312"/>
          <w:sz w:val="24"/>
          <w:szCs w:val="24"/>
        </w:rPr>
      </w:pPr>
      <w:r w:rsidRPr="004B3752">
        <w:rPr>
          <w:rFonts w:ascii="宋体" w:hAnsi="宋体" w:cs="仿宋_GB2312" w:hint="eastAsia"/>
          <w:sz w:val="24"/>
          <w:szCs w:val="24"/>
        </w:rPr>
        <w:t>会议场所管理。日常定时巡检，会议室物品用后及时归位、损坏及时报修；始终保持良好卫生环境。</w:t>
      </w:r>
    </w:p>
    <w:p w:rsidR="00C33E0F" w:rsidRPr="004B3752" w:rsidRDefault="00C33E0F" w:rsidP="00C33E0F">
      <w:pPr>
        <w:spacing w:line="360" w:lineRule="auto"/>
        <w:ind w:firstLineChars="200" w:firstLine="446"/>
        <w:rPr>
          <w:rFonts w:ascii="宋体" w:hAnsi="宋体" w:cs="仿宋_GB2312"/>
          <w:sz w:val="24"/>
          <w:szCs w:val="24"/>
        </w:rPr>
      </w:pPr>
      <w:r w:rsidRPr="004B3752">
        <w:rPr>
          <w:rFonts w:ascii="宋体" w:hAnsi="宋体" w:cs="仿宋_GB2312" w:hint="eastAsia"/>
          <w:sz w:val="24"/>
          <w:szCs w:val="24"/>
        </w:rPr>
        <w:t>按需完成各类会议的全程保障。会前准备工作包括但不限于会务信息收集、服务方案拟定、会务物品领用并管理、会务服务资源准备、会场清洁与布置、会务设备调试等；会中保障工作包括但不限于与会人员登记、会务礼仪接待引导、会中茶水服务等；会后收尾工作包括但不限于会务物料回收整理、场地清洁、设施设备归位、会务</w:t>
      </w:r>
      <w:proofErr w:type="gramStart"/>
      <w:r w:rsidRPr="004B3752">
        <w:rPr>
          <w:rFonts w:ascii="宋体" w:hAnsi="宋体" w:cs="仿宋_GB2312" w:hint="eastAsia"/>
          <w:sz w:val="24"/>
          <w:szCs w:val="24"/>
        </w:rPr>
        <w:t>相关台账记录</w:t>
      </w:r>
      <w:proofErr w:type="gramEnd"/>
      <w:r w:rsidRPr="004B3752">
        <w:rPr>
          <w:rFonts w:ascii="宋体" w:hAnsi="宋体" w:cs="仿宋_GB2312" w:hint="eastAsia"/>
          <w:sz w:val="24"/>
          <w:szCs w:val="24"/>
        </w:rPr>
        <w:t>等。在举办一些重要会议时，物业方根据我方要求配合从其他项目增派会务人员前来保障会议</w:t>
      </w:r>
    </w:p>
    <w:p w:rsidR="00C33E0F" w:rsidRPr="004B3752" w:rsidRDefault="00C33E0F" w:rsidP="00C33E0F">
      <w:pPr>
        <w:numPr>
          <w:ilvl w:val="0"/>
          <w:numId w:val="11"/>
        </w:numPr>
        <w:spacing w:line="360" w:lineRule="auto"/>
        <w:rPr>
          <w:rFonts w:ascii="宋体" w:hAnsi="宋体" w:cs="仿宋_GB2312"/>
          <w:sz w:val="24"/>
          <w:szCs w:val="24"/>
        </w:rPr>
      </w:pPr>
      <w:r w:rsidRPr="004B3752">
        <w:rPr>
          <w:rFonts w:ascii="宋体" w:hAnsi="宋体" w:cs="仿宋_GB2312" w:hint="eastAsia"/>
          <w:sz w:val="24"/>
          <w:szCs w:val="24"/>
        </w:rPr>
        <w:t>综合维修</w:t>
      </w:r>
    </w:p>
    <w:p w:rsidR="00C33E0F" w:rsidRPr="004B3752" w:rsidRDefault="00C33E0F" w:rsidP="00C33E0F">
      <w:pPr>
        <w:spacing w:line="360" w:lineRule="auto"/>
        <w:ind w:firstLineChars="200" w:firstLine="446"/>
        <w:rPr>
          <w:rFonts w:ascii="宋体" w:hAnsi="宋体" w:cs="仿宋_GB2312"/>
          <w:sz w:val="24"/>
          <w:szCs w:val="24"/>
          <w:highlight w:val="yellow"/>
        </w:rPr>
      </w:pPr>
      <w:r w:rsidRPr="004B3752">
        <w:rPr>
          <w:rFonts w:ascii="宋体" w:hAnsi="宋体" w:cs="仿宋_GB2312" w:hint="eastAsia"/>
          <w:sz w:val="24"/>
          <w:szCs w:val="24"/>
        </w:rPr>
        <w:t>负责服务区域内的水暖、照明等设施日常巡检与维修及客户报修服务，负责卫生间设施及下水疏通维修。</w:t>
      </w:r>
    </w:p>
    <w:p w:rsidR="00C33E0F" w:rsidRPr="004B3752" w:rsidRDefault="00C33E0F" w:rsidP="00C33E0F">
      <w:pPr>
        <w:numPr>
          <w:ilvl w:val="0"/>
          <w:numId w:val="11"/>
        </w:numPr>
        <w:spacing w:line="360" w:lineRule="auto"/>
        <w:rPr>
          <w:rFonts w:ascii="宋体" w:hAnsi="宋体" w:cs="仿宋_GB2312"/>
          <w:sz w:val="24"/>
          <w:szCs w:val="24"/>
        </w:rPr>
      </w:pPr>
      <w:r w:rsidRPr="004B3752">
        <w:rPr>
          <w:rFonts w:ascii="宋体" w:hAnsi="宋体" w:cs="仿宋_GB2312" w:hint="eastAsia"/>
          <w:sz w:val="24"/>
          <w:szCs w:val="24"/>
        </w:rPr>
        <w:t>保安</w:t>
      </w:r>
    </w:p>
    <w:tbl>
      <w:tblPr>
        <w:tblW w:w="8952" w:type="dxa"/>
        <w:tblInd w:w="87" w:type="dxa"/>
        <w:tblLook w:val="04A0" w:firstRow="1" w:lastRow="0" w:firstColumn="1" w:lastColumn="0" w:noHBand="0" w:noVBand="1"/>
      </w:tblPr>
      <w:tblGrid>
        <w:gridCol w:w="1297"/>
        <w:gridCol w:w="7655"/>
      </w:tblGrid>
      <w:tr w:rsidR="00C33E0F" w:rsidRPr="004B3752" w:rsidTr="00265C39">
        <w:trPr>
          <w:trHeight w:val="306"/>
        </w:trPr>
        <w:tc>
          <w:tcPr>
            <w:tcW w:w="1297" w:type="dxa"/>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bCs/>
                <w:sz w:val="24"/>
                <w:szCs w:val="24"/>
              </w:rPr>
            </w:pPr>
            <w:r w:rsidRPr="004B3752">
              <w:rPr>
                <w:rFonts w:ascii="宋体" w:hAnsi="宋体" w:cs="仿宋_GB2312" w:hint="eastAsia"/>
                <w:bCs/>
                <w:sz w:val="24"/>
                <w:szCs w:val="24"/>
              </w:rPr>
              <w:t>业务分类</w:t>
            </w:r>
          </w:p>
        </w:tc>
        <w:tc>
          <w:tcPr>
            <w:tcW w:w="7655" w:type="dxa"/>
            <w:tcBorders>
              <w:top w:val="single" w:sz="4" w:space="0" w:color="auto"/>
              <w:left w:val="nil"/>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bCs/>
                <w:sz w:val="24"/>
                <w:szCs w:val="24"/>
              </w:rPr>
            </w:pPr>
            <w:r w:rsidRPr="004B3752">
              <w:rPr>
                <w:rFonts w:ascii="宋体" w:hAnsi="宋体" w:cs="仿宋_GB2312" w:hint="eastAsia"/>
                <w:bCs/>
                <w:sz w:val="24"/>
                <w:szCs w:val="24"/>
              </w:rPr>
              <w:t>工作内容</w:t>
            </w:r>
          </w:p>
        </w:tc>
      </w:tr>
      <w:tr w:rsidR="00C33E0F" w:rsidRPr="004B3752" w:rsidTr="00265C39">
        <w:trPr>
          <w:trHeight w:val="300"/>
        </w:trPr>
        <w:tc>
          <w:tcPr>
            <w:tcW w:w="1297" w:type="dxa"/>
            <w:vMerge w:val="restart"/>
            <w:tcBorders>
              <w:top w:val="nil"/>
              <w:left w:val="single" w:sz="4" w:space="0" w:color="auto"/>
              <w:bottom w:val="single" w:sz="4" w:space="0" w:color="auto"/>
              <w:right w:val="single" w:sz="4" w:space="0" w:color="auto"/>
            </w:tcBorders>
            <w:noWrap/>
            <w:vAlign w:val="center"/>
          </w:tcPr>
          <w:p w:rsidR="00C33E0F" w:rsidRPr="004B3752" w:rsidRDefault="00C33E0F" w:rsidP="00265C39">
            <w:pPr>
              <w:spacing w:line="360" w:lineRule="auto"/>
              <w:jc w:val="center"/>
              <w:rPr>
                <w:rFonts w:ascii="宋体" w:hAnsi="宋体" w:cs="仿宋_GB2312"/>
                <w:color w:val="000000"/>
                <w:sz w:val="24"/>
                <w:szCs w:val="24"/>
              </w:rPr>
            </w:pPr>
            <w:r w:rsidRPr="004B3752">
              <w:rPr>
                <w:rFonts w:ascii="宋体" w:hAnsi="宋体" w:cs="仿宋_GB2312" w:hint="eastAsia"/>
                <w:color w:val="000000"/>
                <w:sz w:val="24"/>
                <w:szCs w:val="24"/>
              </w:rPr>
              <w:t>安全管理</w:t>
            </w:r>
          </w:p>
        </w:tc>
        <w:tc>
          <w:tcPr>
            <w:tcW w:w="7655" w:type="dxa"/>
            <w:tcBorders>
              <w:top w:val="nil"/>
              <w:left w:val="nil"/>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color w:val="000000"/>
                <w:sz w:val="24"/>
                <w:szCs w:val="24"/>
              </w:rPr>
            </w:pPr>
            <w:r w:rsidRPr="004B3752">
              <w:rPr>
                <w:rFonts w:ascii="宋体" w:hAnsi="宋体" w:cs="仿宋_GB2312" w:hint="eastAsia"/>
                <w:color w:val="000000"/>
                <w:sz w:val="24"/>
                <w:szCs w:val="24"/>
              </w:rPr>
              <w:t>地面主要出入口的安全管控，确保服务区域的人员、物品安全</w:t>
            </w:r>
          </w:p>
        </w:tc>
      </w:tr>
      <w:tr w:rsidR="00C33E0F" w:rsidRPr="004B3752" w:rsidTr="00265C39">
        <w:trPr>
          <w:trHeight w:val="300"/>
        </w:trPr>
        <w:tc>
          <w:tcPr>
            <w:tcW w:w="1297" w:type="dxa"/>
            <w:vMerge/>
            <w:tcBorders>
              <w:top w:val="nil"/>
              <w:left w:val="single" w:sz="4" w:space="0" w:color="auto"/>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color w:val="000000"/>
                <w:sz w:val="24"/>
                <w:szCs w:val="24"/>
              </w:rPr>
            </w:pPr>
          </w:p>
        </w:tc>
        <w:tc>
          <w:tcPr>
            <w:tcW w:w="7655" w:type="dxa"/>
            <w:tcBorders>
              <w:top w:val="nil"/>
              <w:left w:val="nil"/>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color w:val="000000"/>
                <w:sz w:val="24"/>
                <w:szCs w:val="24"/>
              </w:rPr>
            </w:pPr>
            <w:r w:rsidRPr="004B3752">
              <w:rPr>
                <w:rFonts w:ascii="宋体" w:hAnsi="宋体" w:cs="仿宋_GB2312" w:hint="eastAsia"/>
                <w:color w:val="000000"/>
                <w:sz w:val="24"/>
                <w:szCs w:val="24"/>
              </w:rPr>
              <w:t>安全巡查，确保巡查区域的综合安全工作</w:t>
            </w:r>
          </w:p>
        </w:tc>
      </w:tr>
      <w:tr w:rsidR="00C33E0F" w:rsidRPr="004B3752" w:rsidTr="00265C39">
        <w:trPr>
          <w:trHeight w:val="300"/>
        </w:trPr>
        <w:tc>
          <w:tcPr>
            <w:tcW w:w="1297" w:type="dxa"/>
            <w:vMerge/>
            <w:tcBorders>
              <w:top w:val="nil"/>
              <w:left w:val="single" w:sz="4" w:space="0" w:color="auto"/>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color w:val="000000"/>
                <w:sz w:val="24"/>
                <w:szCs w:val="24"/>
              </w:rPr>
            </w:pPr>
          </w:p>
        </w:tc>
        <w:tc>
          <w:tcPr>
            <w:tcW w:w="7655" w:type="dxa"/>
            <w:tcBorders>
              <w:top w:val="nil"/>
              <w:left w:val="nil"/>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color w:val="000000"/>
                <w:sz w:val="24"/>
                <w:szCs w:val="24"/>
              </w:rPr>
            </w:pPr>
            <w:r w:rsidRPr="004B3752">
              <w:rPr>
                <w:rFonts w:ascii="宋体" w:hAnsi="宋体" w:cs="仿宋_GB2312" w:hint="eastAsia"/>
                <w:color w:val="000000"/>
                <w:sz w:val="24"/>
                <w:szCs w:val="24"/>
              </w:rPr>
              <w:t>楼宇车辆进、出安全秩序维护</w:t>
            </w:r>
          </w:p>
        </w:tc>
      </w:tr>
      <w:tr w:rsidR="00C33E0F" w:rsidRPr="004B3752" w:rsidTr="00265C39">
        <w:trPr>
          <w:trHeight w:val="300"/>
        </w:trPr>
        <w:tc>
          <w:tcPr>
            <w:tcW w:w="1297" w:type="dxa"/>
            <w:vMerge/>
            <w:tcBorders>
              <w:top w:val="nil"/>
              <w:left w:val="single" w:sz="4" w:space="0" w:color="auto"/>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color w:val="000000"/>
                <w:sz w:val="24"/>
                <w:szCs w:val="24"/>
              </w:rPr>
            </w:pPr>
          </w:p>
        </w:tc>
        <w:tc>
          <w:tcPr>
            <w:tcW w:w="7655" w:type="dxa"/>
            <w:tcBorders>
              <w:top w:val="nil"/>
              <w:left w:val="nil"/>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color w:val="000000"/>
                <w:sz w:val="24"/>
                <w:szCs w:val="24"/>
              </w:rPr>
            </w:pPr>
            <w:r w:rsidRPr="004B3752">
              <w:rPr>
                <w:rFonts w:ascii="宋体" w:hAnsi="宋体" w:cs="仿宋_GB2312" w:hint="eastAsia"/>
                <w:color w:val="000000"/>
                <w:sz w:val="24"/>
                <w:szCs w:val="24"/>
              </w:rPr>
              <w:t>接待及来访人员安全秩序</w:t>
            </w:r>
          </w:p>
        </w:tc>
      </w:tr>
      <w:tr w:rsidR="00C33E0F" w:rsidRPr="004B3752" w:rsidTr="00265C39">
        <w:trPr>
          <w:trHeight w:val="300"/>
        </w:trPr>
        <w:tc>
          <w:tcPr>
            <w:tcW w:w="1297" w:type="dxa"/>
            <w:vMerge/>
            <w:tcBorders>
              <w:top w:val="nil"/>
              <w:left w:val="single" w:sz="4" w:space="0" w:color="auto"/>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color w:val="000000"/>
                <w:sz w:val="24"/>
                <w:szCs w:val="24"/>
              </w:rPr>
            </w:pPr>
          </w:p>
        </w:tc>
        <w:tc>
          <w:tcPr>
            <w:tcW w:w="7655" w:type="dxa"/>
            <w:tcBorders>
              <w:top w:val="nil"/>
              <w:left w:val="nil"/>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color w:val="000000"/>
                <w:sz w:val="24"/>
                <w:szCs w:val="24"/>
              </w:rPr>
            </w:pPr>
            <w:r w:rsidRPr="004B3752">
              <w:rPr>
                <w:rFonts w:ascii="宋体" w:hAnsi="宋体" w:cs="仿宋_GB2312" w:hint="eastAsia"/>
                <w:color w:val="000000"/>
                <w:sz w:val="24"/>
                <w:szCs w:val="24"/>
              </w:rPr>
              <w:t>安全应急突发事件处置</w:t>
            </w:r>
          </w:p>
        </w:tc>
      </w:tr>
      <w:tr w:rsidR="00C33E0F" w:rsidRPr="004B3752" w:rsidTr="00265C39">
        <w:trPr>
          <w:trHeight w:val="300"/>
        </w:trPr>
        <w:tc>
          <w:tcPr>
            <w:tcW w:w="1297" w:type="dxa"/>
            <w:vMerge/>
            <w:tcBorders>
              <w:top w:val="nil"/>
              <w:left w:val="single" w:sz="4" w:space="0" w:color="auto"/>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color w:val="000000"/>
                <w:sz w:val="24"/>
                <w:szCs w:val="24"/>
              </w:rPr>
            </w:pPr>
          </w:p>
        </w:tc>
        <w:tc>
          <w:tcPr>
            <w:tcW w:w="7655" w:type="dxa"/>
            <w:tcBorders>
              <w:top w:val="nil"/>
              <w:left w:val="nil"/>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color w:val="000000"/>
                <w:sz w:val="24"/>
                <w:szCs w:val="24"/>
              </w:rPr>
            </w:pPr>
            <w:r w:rsidRPr="004B3752">
              <w:rPr>
                <w:rFonts w:ascii="宋体" w:hAnsi="宋体" w:cs="仿宋_GB2312" w:hint="eastAsia"/>
                <w:color w:val="000000"/>
                <w:sz w:val="24"/>
                <w:szCs w:val="24"/>
              </w:rPr>
              <w:t>进出口上下班交通指引</w:t>
            </w:r>
          </w:p>
        </w:tc>
      </w:tr>
      <w:tr w:rsidR="00C33E0F" w:rsidRPr="004B3752" w:rsidTr="00265C39">
        <w:trPr>
          <w:trHeight w:val="300"/>
        </w:trPr>
        <w:tc>
          <w:tcPr>
            <w:tcW w:w="1297" w:type="dxa"/>
            <w:vMerge/>
            <w:tcBorders>
              <w:top w:val="nil"/>
              <w:left w:val="single" w:sz="4" w:space="0" w:color="auto"/>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color w:val="000000"/>
                <w:sz w:val="24"/>
                <w:szCs w:val="24"/>
              </w:rPr>
            </w:pPr>
          </w:p>
        </w:tc>
        <w:tc>
          <w:tcPr>
            <w:tcW w:w="7655" w:type="dxa"/>
            <w:tcBorders>
              <w:top w:val="nil"/>
              <w:left w:val="nil"/>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color w:val="000000"/>
                <w:sz w:val="24"/>
                <w:szCs w:val="24"/>
              </w:rPr>
            </w:pPr>
            <w:r w:rsidRPr="004B3752">
              <w:rPr>
                <w:rFonts w:ascii="宋体" w:hAnsi="宋体" w:cs="仿宋_GB2312" w:hint="eastAsia"/>
                <w:color w:val="000000"/>
                <w:sz w:val="24"/>
                <w:szCs w:val="24"/>
              </w:rPr>
              <w:t>大型活动和重要接待安全支持</w:t>
            </w:r>
          </w:p>
        </w:tc>
      </w:tr>
      <w:tr w:rsidR="00C33E0F" w:rsidRPr="004B3752" w:rsidTr="00265C39">
        <w:trPr>
          <w:trHeight w:val="300"/>
        </w:trPr>
        <w:tc>
          <w:tcPr>
            <w:tcW w:w="1297" w:type="dxa"/>
            <w:vMerge/>
            <w:tcBorders>
              <w:top w:val="nil"/>
              <w:left w:val="single" w:sz="4" w:space="0" w:color="auto"/>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color w:val="000000"/>
                <w:sz w:val="24"/>
                <w:szCs w:val="24"/>
              </w:rPr>
            </w:pPr>
          </w:p>
        </w:tc>
        <w:tc>
          <w:tcPr>
            <w:tcW w:w="7655" w:type="dxa"/>
            <w:tcBorders>
              <w:top w:val="nil"/>
              <w:left w:val="nil"/>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color w:val="000000"/>
                <w:sz w:val="24"/>
                <w:szCs w:val="24"/>
              </w:rPr>
            </w:pPr>
            <w:r w:rsidRPr="004B3752">
              <w:rPr>
                <w:rFonts w:ascii="宋体" w:hAnsi="宋体" w:cs="仿宋_GB2312" w:hint="eastAsia"/>
                <w:color w:val="000000"/>
                <w:sz w:val="24"/>
                <w:szCs w:val="24"/>
              </w:rPr>
              <w:t>管理快递人员进出的包裹安全，和巡视</w:t>
            </w:r>
            <w:proofErr w:type="gramStart"/>
            <w:r w:rsidRPr="004B3752">
              <w:rPr>
                <w:rFonts w:ascii="宋体" w:hAnsi="宋体" w:cs="仿宋_GB2312" w:hint="eastAsia"/>
                <w:color w:val="000000"/>
                <w:sz w:val="24"/>
                <w:szCs w:val="24"/>
              </w:rPr>
              <w:t>快递室</w:t>
            </w:r>
            <w:proofErr w:type="gramEnd"/>
            <w:r w:rsidRPr="004B3752">
              <w:rPr>
                <w:rFonts w:ascii="宋体" w:hAnsi="宋体" w:cs="仿宋_GB2312" w:hint="eastAsia"/>
                <w:color w:val="000000"/>
                <w:sz w:val="24"/>
                <w:szCs w:val="24"/>
              </w:rPr>
              <w:t>的秩序</w:t>
            </w:r>
          </w:p>
        </w:tc>
      </w:tr>
      <w:tr w:rsidR="00C33E0F" w:rsidRPr="004B3752" w:rsidTr="00265C39">
        <w:trPr>
          <w:trHeight w:val="300"/>
        </w:trPr>
        <w:tc>
          <w:tcPr>
            <w:tcW w:w="1297" w:type="dxa"/>
            <w:vMerge/>
            <w:tcBorders>
              <w:top w:val="nil"/>
              <w:left w:val="single" w:sz="4" w:space="0" w:color="auto"/>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color w:val="000000"/>
                <w:sz w:val="24"/>
                <w:szCs w:val="24"/>
              </w:rPr>
            </w:pPr>
          </w:p>
        </w:tc>
        <w:tc>
          <w:tcPr>
            <w:tcW w:w="7655" w:type="dxa"/>
            <w:tcBorders>
              <w:top w:val="nil"/>
              <w:left w:val="nil"/>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color w:val="000000"/>
                <w:sz w:val="24"/>
                <w:szCs w:val="24"/>
              </w:rPr>
            </w:pPr>
            <w:r w:rsidRPr="004B3752">
              <w:rPr>
                <w:rFonts w:ascii="宋体" w:hAnsi="宋体" w:cs="仿宋_GB2312" w:hint="eastAsia"/>
                <w:color w:val="000000"/>
                <w:sz w:val="24"/>
                <w:szCs w:val="24"/>
              </w:rPr>
              <w:t>楼内钥匙管理，包括钥匙的保管、使用</w:t>
            </w:r>
          </w:p>
        </w:tc>
      </w:tr>
      <w:tr w:rsidR="00C33E0F" w:rsidRPr="004B3752" w:rsidTr="00265C39">
        <w:trPr>
          <w:trHeight w:val="300"/>
        </w:trPr>
        <w:tc>
          <w:tcPr>
            <w:tcW w:w="1297" w:type="dxa"/>
            <w:vMerge w:val="restart"/>
            <w:tcBorders>
              <w:top w:val="nil"/>
              <w:left w:val="single" w:sz="4" w:space="0" w:color="auto"/>
              <w:bottom w:val="single" w:sz="4" w:space="0" w:color="auto"/>
              <w:right w:val="single" w:sz="4" w:space="0" w:color="auto"/>
            </w:tcBorders>
            <w:noWrap/>
            <w:vAlign w:val="center"/>
          </w:tcPr>
          <w:p w:rsidR="00C33E0F" w:rsidRPr="004B3752" w:rsidRDefault="00C33E0F" w:rsidP="00265C39">
            <w:pPr>
              <w:spacing w:line="360" w:lineRule="auto"/>
              <w:jc w:val="center"/>
              <w:rPr>
                <w:rFonts w:ascii="宋体" w:hAnsi="宋体" w:cs="仿宋_GB2312"/>
                <w:color w:val="000000"/>
                <w:sz w:val="24"/>
                <w:szCs w:val="24"/>
              </w:rPr>
            </w:pPr>
            <w:r w:rsidRPr="004B3752">
              <w:rPr>
                <w:rFonts w:ascii="宋体" w:hAnsi="宋体" w:cs="仿宋_GB2312" w:hint="eastAsia"/>
                <w:color w:val="000000"/>
                <w:sz w:val="24"/>
                <w:szCs w:val="24"/>
              </w:rPr>
              <w:lastRenderedPageBreak/>
              <w:t>消防管理</w:t>
            </w:r>
          </w:p>
        </w:tc>
        <w:tc>
          <w:tcPr>
            <w:tcW w:w="7655" w:type="dxa"/>
            <w:tcBorders>
              <w:top w:val="nil"/>
              <w:left w:val="nil"/>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color w:val="000000"/>
                <w:sz w:val="24"/>
                <w:szCs w:val="24"/>
              </w:rPr>
            </w:pPr>
            <w:proofErr w:type="gramStart"/>
            <w:r w:rsidRPr="004B3752">
              <w:rPr>
                <w:rFonts w:ascii="宋体" w:hAnsi="宋体" w:cs="仿宋_GB2312" w:hint="eastAsia"/>
                <w:color w:val="000000"/>
                <w:sz w:val="24"/>
                <w:szCs w:val="24"/>
              </w:rPr>
              <w:t>年度消防</w:t>
            </w:r>
            <w:proofErr w:type="gramEnd"/>
            <w:r w:rsidRPr="004B3752">
              <w:rPr>
                <w:rFonts w:ascii="宋体" w:hAnsi="宋体" w:cs="仿宋_GB2312" w:hint="eastAsia"/>
                <w:color w:val="000000"/>
                <w:sz w:val="24"/>
                <w:szCs w:val="24"/>
              </w:rPr>
              <w:t>疏散演习支持</w:t>
            </w:r>
          </w:p>
        </w:tc>
      </w:tr>
      <w:tr w:rsidR="00C33E0F" w:rsidRPr="004B3752" w:rsidTr="00265C39">
        <w:trPr>
          <w:trHeight w:val="300"/>
        </w:trPr>
        <w:tc>
          <w:tcPr>
            <w:tcW w:w="1297" w:type="dxa"/>
            <w:vMerge/>
            <w:tcBorders>
              <w:top w:val="nil"/>
              <w:left w:val="single" w:sz="4" w:space="0" w:color="auto"/>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color w:val="000000"/>
                <w:sz w:val="24"/>
                <w:szCs w:val="24"/>
              </w:rPr>
            </w:pPr>
          </w:p>
        </w:tc>
        <w:tc>
          <w:tcPr>
            <w:tcW w:w="7655" w:type="dxa"/>
            <w:tcBorders>
              <w:top w:val="nil"/>
              <w:left w:val="nil"/>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color w:val="000000"/>
                <w:sz w:val="24"/>
                <w:szCs w:val="24"/>
              </w:rPr>
            </w:pPr>
            <w:r w:rsidRPr="004B3752">
              <w:rPr>
                <w:rFonts w:ascii="宋体" w:hAnsi="宋体" w:cs="仿宋_GB2312" w:hint="eastAsia"/>
                <w:color w:val="000000"/>
                <w:sz w:val="24"/>
                <w:szCs w:val="24"/>
              </w:rPr>
              <w:t>检查楼内各类安全隐患</w:t>
            </w:r>
          </w:p>
        </w:tc>
      </w:tr>
      <w:tr w:rsidR="00C33E0F" w:rsidRPr="004B3752" w:rsidTr="00265C39">
        <w:trPr>
          <w:trHeight w:val="300"/>
        </w:trPr>
        <w:tc>
          <w:tcPr>
            <w:tcW w:w="1297" w:type="dxa"/>
            <w:vMerge/>
            <w:tcBorders>
              <w:top w:val="nil"/>
              <w:left w:val="single" w:sz="4" w:space="0" w:color="auto"/>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color w:val="000000"/>
                <w:sz w:val="24"/>
                <w:szCs w:val="24"/>
              </w:rPr>
            </w:pPr>
          </w:p>
        </w:tc>
        <w:tc>
          <w:tcPr>
            <w:tcW w:w="7655" w:type="dxa"/>
            <w:tcBorders>
              <w:top w:val="nil"/>
              <w:left w:val="nil"/>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color w:val="000000"/>
                <w:sz w:val="24"/>
                <w:szCs w:val="24"/>
              </w:rPr>
            </w:pPr>
            <w:r w:rsidRPr="004B3752">
              <w:rPr>
                <w:rFonts w:ascii="宋体" w:hAnsi="宋体" w:cs="仿宋_GB2312" w:hint="eastAsia"/>
                <w:color w:val="000000"/>
                <w:sz w:val="24"/>
                <w:szCs w:val="24"/>
              </w:rPr>
              <w:t>消防等各类消防器材的检查</w:t>
            </w:r>
          </w:p>
        </w:tc>
      </w:tr>
    </w:tbl>
    <w:p w:rsidR="00C33E0F" w:rsidRPr="004B3752" w:rsidRDefault="00C33E0F" w:rsidP="00C33E0F">
      <w:pPr>
        <w:numPr>
          <w:ilvl w:val="0"/>
          <w:numId w:val="11"/>
        </w:numPr>
        <w:spacing w:line="360" w:lineRule="auto"/>
        <w:rPr>
          <w:rFonts w:ascii="宋体" w:hAnsi="宋体" w:cs="仿宋_GB2312"/>
          <w:sz w:val="24"/>
          <w:szCs w:val="24"/>
        </w:rPr>
      </w:pPr>
      <w:r w:rsidRPr="004B3752">
        <w:rPr>
          <w:rFonts w:ascii="宋体" w:hAnsi="宋体" w:cs="仿宋_GB2312" w:hint="eastAsia"/>
          <w:sz w:val="24"/>
          <w:szCs w:val="24"/>
        </w:rPr>
        <w:t>保洁</w:t>
      </w:r>
    </w:p>
    <w:tbl>
      <w:tblPr>
        <w:tblW w:w="8952" w:type="dxa"/>
        <w:tblInd w:w="87" w:type="dxa"/>
        <w:tblLook w:val="04A0" w:firstRow="1" w:lastRow="0" w:firstColumn="1" w:lastColumn="0" w:noHBand="0" w:noVBand="1"/>
      </w:tblPr>
      <w:tblGrid>
        <w:gridCol w:w="1480"/>
        <w:gridCol w:w="3460"/>
        <w:gridCol w:w="4012"/>
      </w:tblGrid>
      <w:tr w:rsidR="00C33E0F" w:rsidRPr="004B3752" w:rsidTr="00265C39">
        <w:trPr>
          <w:trHeight w:val="645"/>
        </w:trPr>
        <w:tc>
          <w:tcPr>
            <w:tcW w:w="1480" w:type="dxa"/>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bCs/>
                <w:sz w:val="24"/>
                <w:szCs w:val="24"/>
              </w:rPr>
            </w:pPr>
            <w:r w:rsidRPr="004B3752">
              <w:rPr>
                <w:rFonts w:ascii="宋体" w:hAnsi="宋体" w:cs="仿宋_GB2312" w:hint="eastAsia"/>
                <w:bCs/>
                <w:sz w:val="24"/>
                <w:szCs w:val="24"/>
              </w:rPr>
              <w:t>业务分类</w:t>
            </w:r>
          </w:p>
        </w:tc>
        <w:tc>
          <w:tcPr>
            <w:tcW w:w="3460" w:type="dxa"/>
            <w:tcBorders>
              <w:top w:val="single" w:sz="4" w:space="0" w:color="auto"/>
              <w:left w:val="nil"/>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bCs/>
                <w:sz w:val="24"/>
                <w:szCs w:val="24"/>
              </w:rPr>
            </w:pPr>
            <w:r w:rsidRPr="004B3752">
              <w:rPr>
                <w:rFonts w:ascii="宋体" w:hAnsi="宋体" w:cs="仿宋_GB2312" w:hint="eastAsia"/>
                <w:bCs/>
                <w:sz w:val="24"/>
                <w:szCs w:val="24"/>
              </w:rPr>
              <w:t>工作区域</w:t>
            </w:r>
          </w:p>
        </w:tc>
        <w:tc>
          <w:tcPr>
            <w:tcW w:w="4012" w:type="dxa"/>
            <w:tcBorders>
              <w:top w:val="single" w:sz="4" w:space="0" w:color="auto"/>
              <w:left w:val="nil"/>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bCs/>
                <w:sz w:val="24"/>
                <w:szCs w:val="24"/>
              </w:rPr>
            </w:pPr>
            <w:r w:rsidRPr="004B3752">
              <w:rPr>
                <w:rFonts w:ascii="宋体" w:hAnsi="宋体" w:cs="仿宋_GB2312" w:hint="eastAsia"/>
                <w:bCs/>
                <w:sz w:val="24"/>
                <w:szCs w:val="24"/>
              </w:rPr>
              <w:t>工作内容</w:t>
            </w:r>
          </w:p>
        </w:tc>
      </w:tr>
      <w:tr w:rsidR="00C33E0F" w:rsidRPr="004B3752" w:rsidTr="00265C39">
        <w:trPr>
          <w:trHeight w:val="720"/>
        </w:trPr>
        <w:tc>
          <w:tcPr>
            <w:tcW w:w="1480" w:type="dxa"/>
            <w:tcBorders>
              <w:top w:val="nil"/>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日常保洁</w:t>
            </w:r>
          </w:p>
        </w:tc>
        <w:tc>
          <w:tcPr>
            <w:tcW w:w="3460" w:type="dxa"/>
            <w:tcBorders>
              <w:top w:val="nil"/>
              <w:left w:val="nil"/>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楼内/楼外</w:t>
            </w:r>
          </w:p>
        </w:tc>
        <w:tc>
          <w:tcPr>
            <w:tcW w:w="4012" w:type="dxa"/>
            <w:tcBorders>
              <w:top w:val="nil"/>
              <w:left w:val="nil"/>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保证服务区域清洁卫生达标</w:t>
            </w:r>
          </w:p>
        </w:tc>
      </w:tr>
      <w:tr w:rsidR="00C33E0F" w:rsidRPr="004B3752" w:rsidTr="00265C39">
        <w:trPr>
          <w:trHeight w:val="660"/>
        </w:trPr>
        <w:tc>
          <w:tcPr>
            <w:tcW w:w="1480" w:type="dxa"/>
            <w:tcBorders>
              <w:top w:val="nil"/>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垃圾处理</w:t>
            </w:r>
          </w:p>
        </w:tc>
        <w:tc>
          <w:tcPr>
            <w:tcW w:w="3460" w:type="dxa"/>
            <w:tcBorders>
              <w:top w:val="nil"/>
              <w:left w:val="nil"/>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楼内/楼外</w:t>
            </w:r>
          </w:p>
        </w:tc>
        <w:tc>
          <w:tcPr>
            <w:tcW w:w="4012" w:type="dxa"/>
            <w:tcBorders>
              <w:top w:val="nil"/>
              <w:left w:val="nil"/>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负责定期将垃圾清运至指定位置</w:t>
            </w:r>
          </w:p>
        </w:tc>
      </w:tr>
      <w:tr w:rsidR="00C33E0F" w:rsidRPr="004B3752" w:rsidTr="00265C39">
        <w:trPr>
          <w:trHeight w:val="660"/>
        </w:trPr>
        <w:tc>
          <w:tcPr>
            <w:tcW w:w="1480" w:type="dxa"/>
            <w:tcBorders>
              <w:top w:val="nil"/>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其他保洁</w:t>
            </w:r>
          </w:p>
        </w:tc>
        <w:tc>
          <w:tcPr>
            <w:tcW w:w="3460" w:type="dxa"/>
            <w:tcBorders>
              <w:top w:val="nil"/>
              <w:left w:val="single" w:sz="4" w:space="0" w:color="auto"/>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楼内/楼外</w:t>
            </w:r>
          </w:p>
        </w:tc>
        <w:tc>
          <w:tcPr>
            <w:tcW w:w="4012" w:type="dxa"/>
            <w:tcBorders>
              <w:top w:val="nil"/>
              <w:left w:val="nil"/>
              <w:bottom w:val="single" w:sz="4" w:space="0" w:color="auto"/>
              <w:right w:val="single" w:sz="4" w:space="0" w:color="auto"/>
            </w:tcBorders>
            <w:vAlign w:val="center"/>
          </w:tcPr>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玻璃、石材、地毯清洁，楼内消杀</w:t>
            </w:r>
          </w:p>
        </w:tc>
      </w:tr>
    </w:tbl>
    <w:p w:rsidR="00C33E0F" w:rsidRPr="004B3752" w:rsidRDefault="00C33E0F" w:rsidP="00C33E0F">
      <w:pPr>
        <w:numPr>
          <w:ilvl w:val="0"/>
          <w:numId w:val="11"/>
        </w:numPr>
        <w:spacing w:line="360" w:lineRule="auto"/>
        <w:rPr>
          <w:rFonts w:ascii="宋体" w:hAnsi="宋体" w:cs="仿宋_GB2312"/>
          <w:sz w:val="24"/>
          <w:szCs w:val="24"/>
        </w:rPr>
      </w:pPr>
      <w:r w:rsidRPr="004B3752">
        <w:rPr>
          <w:rFonts w:ascii="宋体" w:hAnsi="宋体" w:cs="仿宋_GB2312" w:hint="eastAsia"/>
          <w:sz w:val="24"/>
          <w:szCs w:val="24"/>
        </w:rPr>
        <w:t xml:space="preserve"> 服务要求：</w:t>
      </w:r>
    </w:p>
    <w:p w:rsidR="00C33E0F" w:rsidRPr="004B3752" w:rsidRDefault="00C33E0F" w:rsidP="00C33E0F">
      <w:pPr>
        <w:spacing w:line="360" w:lineRule="auto"/>
        <w:ind w:firstLineChars="200" w:firstLine="446"/>
        <w:rPr>
          <w:rFonts w:ascii="宋体" w:hAnsi="宋体" w:cs="仿宋_GB2312"/>
          <w:sz w:val="24"/>
          <w:szCs w:val="24"/>
        </w:rPr>
      </w:pPr>
      <w:r w:rsidRPr="004B3752">
        <w:rPr>
          <w:rFonts w:ascii="宋体" w:hAnsi="宋体" w:cs="仿宋_GB2312" w:hint="eastAsia"/>
          <w:sz w:val="24"/>
          <w:szCs w:val="24"/>
        </w:rPr>
        <w:t>1.前台/会务</w:t>
      </w:r>
    </w:p>
    <w:p w:rsidR="00C33E0F" w:rsidRPr="004B3752" w:rsidRDefault="00C33E0F" w:rsidP="00C33E0F">
      <w:pPr>
        <w:spacing w:line="360" w:lineRule="auto"/>
        <w:ind w:leftChars="200" w:left="386"/>
        <w:rPr>
          <w:rFonts w:ascii="宋体" w:hAnsi="宋体" w:cs="仿宋_GB2312"/>
          <w:sz w:val="24"/>
          <w:szCs w:val="24"/>
        </w:rPr>
      </w:pPr>
      <w:r w:rsidRPr="004B3752">
        <w:rPr>
          <w:rFonts w:ascii="宋体" w:hAnsi="宋体" w:cs="仿宋_GB2312" w:hint="eastAsia"/>
          <w:sz w:val="24"/>
          <w:szCs w:val="24"/>
        </w:rPr>
        <w:t>及时响应领导、贵宾服务需求，及时率100%</w:t>
      </w:r>
      <w:r w:rsidRPr="004B3752">
        <w:rPr>
          <w:rFonts w:ascii="宋体" w:hAnsi="宋体" w:cs="仿宋_GB2312" w:hint="eastAsia"/>
          <w:sz w:val="24"/>
          <w:szCs w:val="24"/>
        </w:rPr>
        <w:br/>
        <w:t>服务礼仪规范率100%</w:t>
      </w:r>
      <w:r w:rsidRPr="004B3752">
        <w:rPr>
          <w:rFonts w:ascii="宋体" w:hAnsi="宋体" w:cs="仿宋_GB2312" w:hint="eastAsia"/>
          <w:sz w:val="24"/>
          <w:szCs w:val="24"/>
        </w:rPr>
        <w:br/>
        <w:t>服饰规范率100%</w:t>
      </w:r>
      <w:r w:rsidRPr="004B3752">
        <w:rPr>
          <w:rFonts w:ascii="宋体" w:hAnsi="宋体" w:cs="仿宋_GB2312" w:hint="eastAsia"/>
          <w:sz w:val="24"/>
          <w:szCs w:val="24"/>
        </w:rPr>
        <w:br/>
        <w:t>服务语言规范率100%</w:t>
      </w:r>
    </w:p>
    <w:p w:rsidR="00C33E0F" w:rsidRPr="004B3752" w:rsidRDefault="00C33E0F" w:rsidP="00C33E0F">
      <w:pPr>
        <w:spacing w:line="360" w:lineRule="auto"/>
        <w:ind w:leftChars="200" w:left="386"/>
        <w:rPr>
          <w:rFonts w:ascii="宋体" w:hAnsi="宋体" w:cs="仿宋_GB2312"/>
          <w:sz w:val="24"/>
          <w:szCs w:val="24"/>
        </w:rPr>
      </w:pPr>
      <w:r w:rsidRPr="004B3752">
        <w:rPr>
          <w:rFonts w:ascii="宋体" w:hAnsi="宋体" w:cs="仿宋_GB2312" w:hint="eastAsia"/>
          <w:sz w:val="24"/>
          <w:szCs w:val="24"/>
        </w:rPr>
        <w:t>不定时快速反应，形象和礼仪接待周到、到位</w:t>
      </w:r>
    </w:p>
    <w:p w:rsidR="00C33E0F" w:rsidRPr="004B3752" w:rsidRDefault="00C33E0F" w:rsidP="00C33E0F">
      <w:pPr>
        <w:spacing w:line="360" w:lineRule="auto"/>
        <w:ind w:firstLineChars="200" w:firstLine="446"/>
        <w:rPr>
          <w:rFonts w:ascii="宋体" w:hAnsi="宋体" w:cs="仿宋_GB2312"/>
          <w:sz w:val="24"/>
          <w:szCs w:val="24"/>
        </w:rPr>
      </w:pPr>
      <w:r w:rsidRPr="004B3752">
        <w:rPr>
          <w:rFonts w:ascii="宋体" w:hAnsi="宋体" w:cs="仿宋_GB2312" w:hint="eastAsia"/>
          <w:sz w:val="24"/>
          <w:szCs w:val="24"/>
        </w:rPr>
        <w:t>2.综合维修</w:t>
      </w:r>
    </w:p>
    <w:p w:rsidR="00C33E0F" w:rsidRPr="004B3752" w:rsidRDefault="00C33E0F" w:rsidP="00C33E0F">
      <w:pPr>
        <w:spacing w:line="360" w:lineRule="auto"/>
        <w:ind w:firstLineChars="200" w:firstLine="446"/>
        <w:rPr>
          <w:rFonts w:ascii="宋体" w:hAnsi="宋体" w:cs="仿宋_GB2312"/>
          <w:sz w:val="24"/>
          <w:szCs w:val="24"/>
        </w:rPr>
      </w:pPr>
      <w:r w:rsidRPr="004B3752">
        <w:rPr>
          <w:rFonts w:ascii="宋体" w:hAnsi="宋体" w:cs="仿宋_GB2312" w:hint="eastAsia"/>
          <w:sz w:val="24"/>
          <w:szCs w:val="24"/>
        </w:rPr>
        <w:t>严格制订维修工作时间，在不影响用户办公、接待、活动、交流的前提下开展维修养护工作，并确保人员和财产的安全。</w:t>
      </w:r>
    </w:p>
    <w:p w:rsidR="00C33E0F" w:rsidRPr="004B3752" w:rsidRDefault="00C33E0F" w:rsidP="00C33E0F">
      <w:pPr>
        <w:spacing w:line="360" w:lineRule="auto"/>
        <w:ind w:firstLineChars="200" w:firstLine="446"/>
        <w:rPr>
          <w:rFonts w:ascii="宋体" w:hAnsi="宋体" w:cs="仿宋_GB2312"/>
          <w:sz w:val="24"/>
          <w:szCs w:val="24"/>
        </w:rPr>
      </w:pPr>
      <w:r w:rsidRPr="004B3752">
        <w:rPr>
          <w:rFonts w:ascii="宋体" w:hAnsi="宋体" w:cs="仿宋_GB2312" w:hint="eastAsia"/>
          <w:sz w:val="24"/>
          <w:szCs w:val="24"/>
        </w:rPr>
        <w:t>及时完成各项零星维修任务，零星维修合格率100%，急修报修十五分钟内到达现场，预约维修报修按双方约定时间到达现场，回访率100%,一般维修任务不超过24小时。</w:t>
      </w:r>
    </w:p>
    <w:p w:rsidR="00C33E0F" w:rsidRPr="004B3752" w:rsidRDefault="00C33E0F" w:rsidP="00C33E0F">
      <w:pPr>
        <w:spacing w:line="360" w:lineRule="auto"/>
        <w:ind w:firstLineChars="200" w:firstLine="446"/>
        <w:rPr>
          <w:rFonts w:ascii="宋体" w:hAnsi="宋体" w:cs="仿宋_GB2312"/>
          <w:sz w:val="24"/>
          <w:szCs w:val="24"/>
        </w:rPr>
      </w:pPr>
      <w:r w:rsidRPr="004B3752">
        <w:rPr>
          <w:rFonts w:ascii="宋体" w:hAnsi="宋体" w:cs="仿宋_GB2312" w:hint="eastAsia"/>
          <w:sz w:val="24"/>
          <w:szCs w:val="24"/>
        </w:rPr>
        <w:t>3.保安服务</w:t>
      </w: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851"/>
        <w:gridCol w:w="7371"/>
      </w:tblGrid>
      <w:tr w:rsidR="00C33E0F" w:rsidRPr="004B3752" w:rsidTr="00265C39">
        <w:tc>
          <w:tcPr>
            <w:tcW w:w="1560" w:type="dxa"/>
            <w:gridSpan w:val="2"/>
            <w:tcBorders>
              <w:top w:val="single" w:sz="4" w:space="0" w:color="auto"/>
              <w:left w:val="single" w:sz="4" w:space="0" w:color="auto"/>
              <w:bottom w:val="single" w:sz="4" w:space="0" w:color="auto"/>
              <w:right w:val="single" w:sz="4" w:space="0" w:color="auto"/>
            </w:tcBorders>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项目</w:t>
            </w:r>
          </w:p>
        </w:tc>
        <w:tc>
          <w:tcPr>
            <w:tcW w:w="7371" w:type="dxa"/>
            <w:tcBorders>
              <w:top w:val="single" w:sz="4" w:space="0" w:color="auto"/>
              <w:left w:val="single" w:sz="4" w:space="0" w:color="auto"/>
              <w:bottom w:val="single" w:sz="4" w:space="0" w:color="auto"/>
              <w:right w:val="single" w:sz="4" w:space="0" w:color="auto"/>
            </w:tcBorders>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要求</w:t>
            </w:r>
          </w:p>
        </w:tc>
      </w:tr>
      <w:tr w:rsidR="00C33E0F" w:rsidRPr="004B3752" w:rsidTr="00265C39">
        <w:tc>
          <w:tcPr>
            <w:tcW w:w="709" w:type="dxa"/>
            <w:vMerge w:val="restart"/>
            <w:tcBorders>
              <w:top w:val="single" w:sz="4" w:space="0" w:color="auto"/>
              <w:left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lastRenderedPageBreak/>
              <w:t>保安服务</w:t>
            </w:r>
          </w:p>
        </w:tc>
        <w:tc>
          <w:tcPr>
            <w:tcW w:w="851" w:type="dxa"/>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公共秩序</w:t>
            </w:r>
          </w:p>
        </w:tc>
        <w:tc>
          <w:tcPr>
            <w:tcW w:w="7371" w:type="dxa"/>
            <w:tcBorders>
              <w:top w:val="single" w:sz="4" w:space="0" w:color="auto"/>
              <w:left w:val="single" w:sz="4" w:space="0" w:color="auto"/>
              <w:bottom w:val="single" w:sz="4" w:space="0" w:color="auto"/>
              <w:right w:val="single" w:sz="4" w:space="0" w:color="auto"/>
            </w:tcBorders>
          </w:tcPr>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1.车辆停放在规定的区域内；</w:t>
            </w:r>
          </w:p>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2.服务区域内的公共区域不被占用，没有乱堆放现象；</w:t>
            </w:r>
          </w:p>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3.服务区域内的日常活动安全有序。</w:t>
            </w:r>
          </w:p>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4.排查可疑人员，对于不出示证件、不按规定登记、不听劝阻而强行闯入者，及时劝离，必要时通知公安机关进行处理。</w:t>
            </w:r>
          </w:p>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5.大件物品搬出有相关部门开具的证明和清单，经核实后放行。</w:t>
            </w:r>
          </w:p>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6.对物品进出实行安检、登记、电话确认等分类管理措施。大宗物品进出会同接收单位收件人审检，严防违禁品（包括毒品、军火弹药、管制刀具、易燃易爆品等）、限带品（包括动物、任何未经授权的专业摄影设备、无人机等）进入。</w:t>
            </w:r>
          </w:p>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7.建立值班巡查制度，上下午各</w:t>
            </w:r>
            <w:r w:rsidRPr="004B3752">
              <w:rPr>
                <w:rFonts w:ascii="宋体" w:hAnsi="宋体" w:cs="仿宋_GB2312"/>
                <w:sz w:val="24"/>
                <w:szCs w:val="24"/>
              </w:rPr>
              <w:t>一</w:t>
            </w:r>
            <w:r w:rsidRPr="004B3752">
              <w:rPr>
                <w:rFonts w:ascii="宋体" w:hAnsi="宋体" w:cs="仿宋_GB2312" w:hint="eastAsia"/>
                <w:sz w:val="24"/>
                <w:szCs w:val="24"/>
              </w:rPr>
              <w:t>次，夜间巡查两次。制定巡查路线，按照指定时间和路线执行（物业明确管控手段），加强重点区域、重点部位及装修区域的巡查，巡查期间保持通信设施设备畅通，遇到异常情况立即上报并在现场采取相应措施。</w:t>
            </w:r>
          </w:p>
          <w:p w:rsidR="00C33E0F" w:rsidRPr="004B3752" w:rsidRDefault="00C33E0F" w:rsidP="00265C39">
            <w:pPr>
              <w:spacing w:line="360" w:lineRule="auto"/>
              <w:jc w:val="left"/>
              <w:rPr>
                <w:rFonts w:ascii="宋体" w:hAnsi="宋体" w:cs="仿宋_GB2312"/>
                <w:sz w:val="24"/>
                <w:szCs w:val="24"/>
              </w:rPr>
            </w:pPr>
            <w:r w:rsidRPr="004B3752">
              <w:rPr>
                <w:rFonts w:ascii="宋体" w:hAnsi="宋体" w:cs="仿宋_GB2312" w:hint="eastAsia"/>
                <w:sz w:val="24"/>
                <w:szCs w:val="24"/>
              </w:rPr>
              <w:t>8.晚上9:30以后做好会议室以及办公区域、公共区域关闭空调、灯、烧水壶等电源事项，并关闭中心每层办公区两侧玻璃门。</w:t>
            </w:r>
          </w:p>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9.7*24小时不能出现离岗情况，如遇特殊情况离岗需要及时协调人员暂时代岗，切勿出现岗位无人值守情况。</w:t>
            </w:r>
          </w:p>
        </w:tc>
      </w:tr>
      <w:tr w:rsidR="00C33E0F" w:rsidRPr="004B3752" w:rsidTr="00265C39">
        <w:tc>
          <w:tcPr>
            <w:tcW w:w="709" w:type="dxa"/>
            <w:vMerge/>
            <w:tcBorders>
              <w:left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p>
        </w:tc>
        <w:tc>
          <w:tcPr>
            <w:tcW w:w="851" w:type="dxa"/>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外门岗</w:t>
            </w:r>
          </w:p>
        </w:tc>
        <w:tc>
          <w:tcPr>
            <w:tcW w:w="7371" w:type="dxa"/>
            <w:tcBorders>
              <w:top w:val="single" w:sz="4" w:space="0" w:color="auto"/>
              <w:left w:val="single" w:sz="4" w:space="0" w:color="auto"/>
              <w:bottom w:val="single" w:sz="4" w:space="0" w:color="auto"/>
              <w:right w:val="single" w:sz="4" w:space="0" w:color="auto"/>
            </w:tcBorders>
          </w:tcPr>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1.外来人员进入服务范围，应得到有效监控；</w:t>
            </w:r>
          </w:p>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2.物品搬出时，应确认后放行；</w:t>
            </w:r>
          </w:p>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3.物品搬入时，应确认无危险品后放行。</w:t>
            </w:r>
          </w:p>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4.严格做好外部车辆进入园区登记。</w:t>
            </w:r>
          </w:p>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5.需做好访客登记管理，建立访客登记台账。</w:t>
            </w:r>
          </w:p>
        </w:tc>
      </w:tr>
      <w:tr w:rsidR="00C33E0F" w:rsidRPr="004B3752" w:rsidTr="00265C39">
        <w:tc>
          <w:tcPr>
            <w:tcW w:w="709" w:type="dxa"/>
            <w:vMerge/>
            <w:tcBorders>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p>
        </w:tc>
        <w:tc>
          <w:tcPr>
            <w:tcW w:w="851" w:type="dxa"/>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大堂</w:t>
            </w:r>
          </w:p>
        </w:tc>
        <w:tc>
          <w:tcPr>
            <w:tcW w:w="7371" w:type="dxa"/>
            <w:tcBorders>
              <w:top w:val="single" w:sz="4" w:space="0" w:color="auto"/>
              <w:left w:val="single" w:sz="4" w:space="0" w:color="auto"/>
              <w:bottom w:val="single" w:sz="4" w:space="0" w:color="auto"/>
              <w:right w:val="single" w:sz="4" w:space="0" w:color="auto"/>
            </w:tcBorders>
          </w:tcPr>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1.保安人员对客户的熟悉率达90%以上；</w:t>
            </w:r>
          </w:p>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lastRenderedPageBreak/>
              <w:t>2.来访人员应得到客户许可后方可进入。</w:t>
            </w:r>
          </w:p>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3.需做好访客登记管理，建立访客登记台账。</w:t>
            </w:r>
          </w:p>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4.参观辅助的工作内容需要熟练掌握。</w:t>
            </w:r>
          </w:p>
        </w:tc>
      </w:tr>
    </w:tbl>
    <w:p w:rsidR="00C33E0F" w:rsidRPr="004B3752" w:rsidRDefault="00C33E0F" w:rsidP="00C33E0F">
      <w:pPr>
        <w:spacing w:line="360" w:lineRule="auto"/>
        <w:ind w:firstLineChars="175" w:firstLine="391"/>
        <w:rPr>
          <w:rFonts w:ascii="宋体" w:hAnsi="宋体" w:cs="仿宋_GB2312"/>
          <w:sz w:val="24"/>
          <w:szCs w:val="24"/>
        </w:rPr>
      </w:pPr>
      <w:r w:rsidRPr="004B3752">
        <w:rPr>
          <w:rFonts w:ascii="宋体" w:hAnsi="宋体" w:cs="仿宋_GB2312" w:hint="eastAsia"/>
          <w:sz w:val="24"/>
          <w:szCs w:val="24"/>
        </w:rPr>
        <w:lastRenderedPageBreak/>
        <w:t>4.保洁服务</w:t>
      </w: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134"/>
        <w:gridCol w:w="7088"/>
      </w:tblGrid>
      <w:tr w:rsidR="00C33E0F" w:rsidRPr="004B3752" w:rsidTr="00265C39">
        <w:tc>
          <w:tcPr>
            <w:tcW w:w="1843" w:type="dxa"/>
            <w:gridSpan w:val="2"/>
            <w:tcBorders>
              <w:top w:val="single" w:sz="4" w:space="0" w:color="auto"/>
              <w:left w:val="single" w:sz="4" w:space="0" w:color="auto"/>
              <w:bottom w:val="single" w:sz="4" w:space="0" w:color="auto"/>
              <w:right w:val="single" w:sz="4" w:space="0" w:color="auto"/>
            </w:tcBorders>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项目</w:t>
            </w:r>
          </w:p>
        </w:tc>
        <w:tc>
          <w:tcPr>
            <w:tcW w:w="7088" w:type="dxa"/>
            <w:tcBorders>
              <w:top w:val="single" w:sz="4" w:space="0" w:color="auto"/>
              <w:left w:val="single" w:sz="4" w:space="0" w:color="auto"/>
              <w:bottom w:val="single" w:sz="4" w:space="0" w:color="auto"/>
              <w:right w:val="single" w:sz="4" w:space="0" w:color="auto"/>
            </w:tcBorders>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要求</w:t>
            </w:r>
          </w:p>
        </w:tc>
      </w:tr>
      <w:tr w:rsidR="00C33E0F" w:rsidRPr="004B3752" w:rsidTr="00265C39">
        <w:tc>
          <w:tcPr>
            <w:tcW w:w="709" w:type="dxa"/>
            <w:vMerge w:val="restart"/>
            <w:tcBorders>
              <w:top w:val="single" w:sz="4" w:space="0" w:color="auto"/>
              <w:left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室内</w:t>
            </w:r>
          </w:p>
        </w:tc>
        <w:tc>
          <w:tcPr>
            <w:tcW w:w="1134" w:type="dxa"/>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大堂</w:t>
            </w:r>
          </w:p>
        </w:tc>
        <w:tc>
          <w:tcPr>
            <w:tcW w:w="7088" w:type="dxa"/>
            <w:tcBorders>
              <w:top w:val="single" w:sz="4" w:space="0" w:color="auto"/>
              <w:left w:val="single" w:sz="4" w:space="0" w:color="auto"/>
              <w:bottom w:val="single" w:sz="4" w:space="0" w:color="auto"/>
              <w:right w:val="single" w:sz="4" w:space="0" w:color="auto"/>
            </w:tcBorders>
          </w:tcPr>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1.地面光亮、无水渍、污渍及垃圾杂物；</w:t>
            </w:r>
          </w:p>
          <w:p w:rsidR="00C33E0F" w:rsidRPr="004B3752" w:rsidRDefault="00C33E0F" w:rsidP="00C33E0F">
            <w:pPr>
              <w:spacing w:line="360" w:lineRule="auto"/>
              <w:ind w:left="223" w:hangingChars="100" w:hanging="223"/>
              <w:rPr>
                <w:rFonts w:ascii="宋体" w:hAnsi="宋体" w:cs="仿宋_GB2312"/>
                <w:sz w:val="24"/>
                <w:szCs w:val="24"/>
              </w:rPr>
            </w:pPr>
            <w:r w:rsidRPr="004B3752">
              <w:rPr>
                <w:rFonts w:ascii="宋体" w:hAnsi="宋体" w:cs="仿宋_GB2312" w:hint="eastAsia"/>
                <w:sz w:val="24"/>
                <w:szCs w:val="24"/>
              </w:rPr>
              <w:t>2.墙面无浮灰，定期清洁；</w:t>
            </w:r>
          </w:p>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3.天花灯具无蜘蛛网、无浮灰；</w:t>
            </w:r>
          </w:p>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4.玻璃窗及玻璃大门光亮；</w:t>
            </w:r>
          </w:p>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5.其他设施无灰尘，无污渍。</w:t>
            </w:r>
          </w:p>
        </w:tc>
      </w:tr>
      <w:tr w:rsidR="00C33E0F" w:rsidRPr="004B3752" w:rsidTr="00265C39">
        <w:tc>
          <w:tcPr>
            <w:tcW w:w="709" w:type="dxa"/>
            <w:vMerge/>
            <w:tcBorders>
              <w:left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楼层办公区</w:t>
            </w:r>
          </w:p>
        </w:tc>
        <w:tc>
          <w:tcPr>
            <w:tcW w:w="7088" w:type="dxa"/>
            <w:tcBorders>
              <w:top w:val="single" w:sz="4" w:space="0" w:color="auto"/>
              <w:left w:val="single" w:sz="4" w:space="0" w:color="auto"/>
              <w:bottom w:val="single" w:sz="4" w:space="0" w:color="auto"/>
              <w:right w:val="single" w:sz="4" w:space="0" w:color="auto"/>
            </w:tcBorders>
          </w:tcPr>
          <w:p w:rsidR="00C33E0F" w:rsidRPr="004B3752" w:rsidRDefault="00C33E0F" w:rsidP="00C33E0F">
            <w:pPr>
              <w:spacing w:line="360" w:lineRule="auto"/>
              <w:ind w:left="223" w:hangingChars="100" w:hanging="223"/>
              <w:jc w:val="left"/>
              <w:rPr>
                <w:rFonts w:ascii="宋体" w:hAnsi="宋体" w:cs="仿宋_GB2312"/>
                <w:bCs/>
                <w:sz w:val="24"/>
                <w:szCs w:val="24"/>
              </w:rPr>
            </w:pPr>
            <w:r w:rsidRPr="004B3752">
              <w:rPr>
                <w:rFonts w:ascii="宋体" w:hAnsi="宋体" w:cs="仿宋_GB2312" w:hint="eastAsia"/>
                <w:bCs/>
                <w:sz w:val="24"/>
                <w:szCs w:val="24"/>
              </w:rPr>
              <w:t>1.地面、墙面、天花以及其他设施同“大堂”；</w:t>
            </w:r>
          </w:p>
          <w:p w:rsidR="00C33E0F" w:rsidRPr="004B3752" w:rsidRDefault="00C33E0F" w:rsidP="00C33E0F">
            <w:pPr>
              <w:spacing w:line="360" w:lineRule="auto"/>
              <w:ind w:left="223" w:hangingChars="100" w:hanging="223"/>
              <w:jc w:val="left"/>
              <w:rPr>
                <w:rFonts w:ascii="宋体" w:hAnsi="宋体" w:cs="仿宋_GB2312"/>
                <w:bCs/>
                <w:sz w:val="24"/>
                <w:szCs w:val="24"/>
              </w:rPr>
            </w:pPr>
            <w:r w:rsidRPr="004B3752">
              <w:rPr>
                <w:rFonts w:ascii="宋体" w:hAnsi="宋体" w:cs="仿宋_GB2312" w:hint="eastAsia"/>
                <w:bCs/>
                <w:sz w:val="24"/>
                <w:szCs w:val="24"/>
              </w:rPr>
              <w:t>2.玻璃污渍、无胶迹、无灰尘；</w:t>
            </w:r>
          </w:p>
          <w:p w:rsidR="00C33E0F" w:rsidRPr="004B3752" w:rsidRDefault="00C33E0F" w:rsidP="00C33E0F">
            <w:pPr>
              <w:spacing w:line="360" w:lineRule="auto"/>
              <w:ind w:left="223" w:hangingChars="100" w:hanging="223"/>
              <w:jc w:val="left"/>
              <w:rPr>
                <w:rFonts w:ascii="宋体" w:hAnsi="宋体" w:cs="仿宋_GB2312"/>
                <w:bCs/>
                <w:sz w:val="24"/>
                <w:szCs w:val="24"/>
              </w:rPr>
            </w:pPr>
            <w:r w:rsidRPr="004B3752">
              <w:rPr>
                <w:rFonts w:ascii="宋体" w:hAnsi="宋体" w:cs="仿宋_GB2312" w:hint="eastAsia"/>
                <w:bCs/>
                <w:sz w:val="24"/>
                <w:szCs w:val="24"/>
              </w:rPr>
              <w:t>3.楼层垃圾桶清理及时；</w:t>
            </w:r>
          </w:p>
          <w:p w:rsidR="00C33E0F" w:rsidRPr="004B3752" w:rsidRDefault="00C33E0F" w:rsidP="00C33E0F">
            <w:pPr>
              <w:spacing w:line="360" w:lineRule="auto"/>
              <w:ind w:left="223" w:hangingChars="100" w:hanging="223"/>
              <w:jc w:val="left"/>
              <w:rPr>
                <w:rFonts w:ascii="宋体" w:hAnsi="宋体" w:cs="仿宋_GB2312"/>
                <w:bCs/>
                <w:sz w:val="24"/>
                <w:szCs w:val="24"/>
              </w:rPr>
            </w:pPr>
            <w:r w:rsidRPr="004B3752">
              <w:rPr>
                <w:rFonts w:ascii="宋体" w:hAnsi="宋体" w:cs="仿宋_GB2312" w:hint="eastAsia"/>
                <w:bCs/>
                <w:sz w:val="24"/>
                <w:szCs w:val="24"/>
              </w:rPr>
              <w:t>4.机房公共区域地面墙面无灰尘。</w:t>
            </w:r>
          </w:p>
          <w:p w:rsidR="00C33E0F" w:rsidRPr="004B3752" w:rsidRDefault="00C33E0F" w:rsidP="00C33E0F">
            <w:pPr>
              <w:spacing w:line="360" w:lineRule="auto"/>
              <w:ind w:left="223" w:hangingChars="100" w:hanging="223"/>
              <w:jc w:val="left"/>
              <w:rPr>
                <w:rFonts w:ascii="宋体" w:hAnsi="宋体" w:cs="仿宋_GB2312"/>
                <w:bCs/>
                <w:sz w:val="24"/>
                <w:szCs w:val="24"/>
              </w:rPr>
            </w:pPr>
            <w:r w:rsidRPr="004B3752">
              <w:rPr>
                <w:rFonts w:ascii="宋体" w:hAnsi="宋体" w:cs="仿宋_GB2312" w:hint="eastAsia"/>
                <w:bCs/>
                <w:sz w:val="24"/>
                <w:szCs w:val="24"/>
              </w:rPr>
              <w:t>5.每周一次地毯吸尘（周五下午领导办公室吸尘，周末员工办公区域吸尘），一年四次（每三个月进行一次清洗）地毯清洗，地毯污渍随时清理。</w:t>
            </w:r>
          </w:p>
          <w:p w:rsidR="00C33E0F" w:rsidRPr="004B3752" w:rsidRDefault="00C33E0F" w:rsidP="00C33E0F">
            <w:pPr>
              <w:spacing w:line="360" w:lineRule="auto"/>
              <w:ind w:left="223" w:hangingChars="100" w:hanging="223"/>
              <w:jc w:val="left"/>
              <w:rPr>
                <w:rFonts w:ascii="宋体" w:hAnsi="宋体" w:cs="仿宋_GB2312"/>
                <w:bCs/>
                <w:sz w:val="24"/>
                <w:szCs w:val="24"/>
              </w:rPr>
            </w:pPr>
            <w:r w:rsidRPr="004B3752">
              <w:rPr>
                <w:rFonts w:ascii="宋体" w:hAnsi="宋体" w:cs="仿宋_GB2312" w:hint="eastAsia"/>
                <w:bCs/>
                <w:sz w:val="24"/>
                <w:szCs w:val="24"/>
              </w:rPr>
              <w:t>6.办公室日常桌面清理以及垃圾桶清理。</w:t>
            </w:r>
          </w:p>
          <w:p w:rsidR="00C33E0F" w:rsidRPr="004B3752" w:rsidRDefault="00C33E0F" w:rsidP="00C33E0F">
            <w:pPr>
              <w:spacing w:line="360" w:lineRule="auto"/>
              <w:ind w:left="223" w:hangingChars="100" w:hanging="223"/>
              <w:jc w:val="left"/>
              <w:rPr>
                <w:rFonts w:ascii="宋体" w:hAnsi="宋体" w:cs="仿宋_GB2312"/>
                <w:bCs/>
                <w:sz w:val="24"/>
                <w:szCs w:val="24"/>
              </w:rPr>
            </w:pPr>
            <w:r w:rsidRPr="004B3752">
              <w:rPr>
                <w:rFonts w:ascii="宋体" w:hAnsi="宋体" w:cs="仿宋_GB2312" w:hint="eastAsia"/>
                <w:bCs/>
                <w:sz w:val="24"/>
                <w:szCs w:val="24"/>
              </w:rPr>
              <w:t>7.办公用房区域、公共场所区域和周围环境预防性卫生消毒，消毒后及时通风，每周至</w:t>
            </w:r>
            <w:proofErr w:type="gramStart"/>
            <w:r w:rsidRPr="004B3752">
              <w:rPr>
                <w:rFonts w:ascii="宋体" w:hAnsi="宋体" w:cs="仿宋_GB2312" w:hint="eastAsia"/>
                <w:bCs/>
                <w:sz w:val="24"/>
                <w:szCs w:val="24"/>
              </w:rPr>
              <w:t>少开展</w:t>
            </w:r>
            <w:proofErr w:type="gramEnd"/>
            <w:r w:rsidRPr="004B3752">
              <w:rPr>
                <w:rFonts w:ascii="宋体" w:hAnsi="宋体" w:cs="仿宋_GB2312" w:hint="eastAsia"/>
                <w:bCs/>
                <w:sz w:val="24"/>
                <w:szCs w:val="24"/>
              </w:rPr>
              <w:t>1次作业。</w:t>
            </w:r>
          </w:p>
          <w:p w:rsidR="00C33E0F" w:rsidRPr="004B3752" w:rsidRDefault="00C33E0F" w:rsidP="00C33E0F">
            <w:pPr>
              <w:spacing w:line="360" w:lineRule="auto"/>
              <w:ind w:left="223" w:hangingChars="100" w:hanging="223"/>
              <w:jc w:val="left"/>
              <w:rPr>
                <w:rFonts w:ascii="宋体" w:hAnsi="宋体" w:cs="仿宋_GB2312"/>
                <w:bCs/>
                <w:sz w:val="24"/>
                <w:szCs w:val="24"/>
              </w:rPr>
            </w:pPr>
            <w:r w:rsidRPr="004B3752">
              <w:rPr>
                <w:rFonts w:ascii="宋体" w:hAnsi="宋体" w:cs="仿宋_GB2312" w:hint="eastAsia"/>
                <w:bCs/>
                <w:sz w:val="24"/>
                <w:szCs w:val="24"/>
              </w:rPr>
              <w:t>8.采取综合措施消灭老鼠、蟑螂，控制室内外蚊虫孳生，达到基本无蝇，每季度至少开展1次作业。</w:t>
            </w:r>
          </w:p>
          <w:p w:rsidR="00C33E0F" w:rsidRPr="004B3752" w:rsidRDefault="00C33E0F" w:rsidP="00C33E0F">
            <w:pPr>
              <w:spacing w:line="360" w:lineRule="auto"/>
              <w:ind w:left="223" w:hangingChars="100" w:hanging="223"/>
              <w:jc w:val="left"/>
              <w:rPr>
                <w:rFonts w:ascii="宋体" w:hAnsi="宋体" w:cs="仿宋_GB2312"/>
                <w:bCs/>
                <w:sz w:val="24"/>
                <w:szCs w:val="24"/>
              </w:rPr>
            </w:pPr>
            <w:r w:rsidRPr="004B3752">
              <w:rPr>
                <w:rFonts w:ascii="宋体" w:hAnsi="宋体" w:cs="仿宋_GB2312" w:hint="eastAsia"/>
                <w:bCs/>
                <w:sz w:val="24"/>
                <w:szCs w:val="24"/>
              </w:rPr>
              <w:t>9.增加领导办公室以及会议室、贵宾室的沙发</w:t>
            </w:r>
            <w:proofErr w:type="gramStart"/>
            <w:r w:rsidRPr="004B3752">
              <w:rPr>
                <w:rFonts w:ascii="宋体" w:hAnsi="宋体" w:cs="仿宋_GB2312" w:hint="eastAsia"/>
                <w:bCs/>
                <w:sz w:val="24"/>
                <w:szCs w:val="24"/>
              </w:rPr>
              <w:t>巾</w:t>
            </w:r>
            <w:proofErr w:type="gramEnd"/>
            <w:r w:rsidRPr="004B3752">
              <w:rPr>
                <w:rFonts w:ascii="宋体" w:hAnsi="宋体" w:cs="仿宋_GB2312" w:hint="eastAsia"/>
                <w:bCs/>
                <w:sz w:val="24"/>
                <w:szCs w:val="24"/>
              </w:rPr>
              <w:t>清洗；如有需要增加窗帘清洗。会议室要保证一天多次清理，随时可用状态。（水、茶杯等</w:t>
            </w:r>
            <w:r w:rsidRPr="004B3752">
              <w:rPr>
                <w:rFonts w:ascii="宋体" w:hAnsi="宋体" w:cs="仿宋_GB2312" w:hint="eastAsia"/>
                <w:bCs/>
                <w:sz w:val="24"/>
                <w:szCs w:val="24"/>
              </w:rPr>
              <w:lastRenderedPageBreak/>
              <w:t>包括但不限于）</w:t>
            </w:r>
          </w:p>
          <w:p w:rsidR="00C33E0F" w:rsidRPr="004B3752" w:rsidRDefault="00C33E0F" w:rsidP="00C33E0F">
            <w:pPr>
              <w:spacing w:line="360" w:lineRule="auto"/>
              <w:ind w:left="223" w:hangingChars="100" w:hanging="223"/>
              <w:jc w:val="left"/>
              <w:rPr>
                <w:rFonts w:ascii="宋体" w:hAnsi="宋体" w:cs="仿宋_GB2312"/>
                <w:bCs/>
                <w:sz w:val="24"/>
                <w:szCs w:val="24"/>
              </w:rPr>
            </w:pPr>
            <w:r w:rsidRPr="004B3752">
              <w:rPr>
                <w:rFonts w:ascii="宋体" w:hAnsi="宋体" w:cs="仿宋_GB2312" w:hint="eastAsia"/>
                <w:bCs/>
                <w:sz w:val="24"/>
                <w:szCs w:val="24"/>
              </w:rPr>
              <w:t>10.会议室使用后及时进行卫生清理、水的摆放以及茶杯的清洗，重点大型会议的卫生保障</w:t>
            </w:r>
            <w:proofErr w:type="gramStart"/>
            <w:r w:rsidRPr="004B3752">
              <w:rPr>
                <w:rFonts w:ascii="宋体" w:hAnsi="宋体" w:cs="仿宋_GB2312" w:hint="eastAsia"/>
                <w:bCs/>
                <w:sz w:val="24"/>
                <w:szCs w:val="24"/>
              </w:rPr>
              <w:t>包括茶歇的</w:t>
            </w:r>
            <w:proofErr w:type="gramEnd"/>
            <w:r w:rsidRPr="004B3752">
              <w:rPr>
                <w:rFonts w:ascii="宋体" w:hAnsi="宋体" w:cs="仿宋_GB2312" w:hint="eastAsia"/>
                <w:bCs/>
                <w:sz w:val="24"/>
                <w:szCs w:val="24"/>
              </w:rPr>
              <w:t>餐具以及水果清洗等。</w:t>
            </w:r>
          </w:p>
          <w:p w:rsidR="00C33E0F" w:rsidRPr="004B3752" w:rsidRDefault="00C33E0F" w:rsidP="00C33E0F">
            <w:pPr>
              <w:spacing w:line="360" w:lineRule="auto"/>
              <w:ind w:left="223" w:hangingChars="100" w:hanging="223"/>
              <w:jc w:val="left"/>
              <w:rPr>
                <w:rFonts w:ascii="宋体" w:hAnsi="宋体" w:cs="仿宋_GB2312"/>
                <w:bCs/>
                <w:sz w:val="24"/>
                <w:szCs w:val="24"/>
              </w:rPr>
            </w:pPr>
            <w:r w:rsidRPr="004B3752">
              <w:rPr>
                <w:rFonts w:ascii="宋体" w:hAnsi="宋体" w:cs="仿宋_GB2312" w:hint="eastAsia"/>
                <w:bCs/>
                <w:sz w:val="24"/>
                <w:szCs w:val="24"/>
              </w:rPr>
              <w:t>11.重大活动时清理非办公区域卫生。</w:t>
            </w:r>
          </w:p>
          <w:p w:rsidR="00C33E0F" w:rsidRPr="004B3752" w:rsidRDefault="00C33E0F" w:rsidP="00C33E0F">
            <w:pPr>
              <w:spacing w:line="360" w:lineRule="auto"/>
              <w:ind w:left="223" w:hangingChars="100" w:hanging="223"/>
              <w:jc w:val="left"/>
              <w:rPr>
                <w:rFonts w:ascii="宋体" w:hAnsi="宋体" w:cs="仿宋_GB2312"/>
                <w:bCs/>
                <w:sz w:val="24"/>
                <w:szCs w:val="24"/>
              </w:rPr>
            </w:pPr>
            <w:r w:rsidRPr="004B3752">
              <w:rPr>
                <w:rFonts w:ascii="宋体" w:hAnsi="宋体" w:cs="仿宋_GB2312" w:hint="eastAsia"/>
                <w:bCs/>
                <w:sz w:val="24"/>
                <w:szCs w:val="24"/>
              </w:rPr>
              <w:t>12.楼内厕所做到随时清理，做到厕所干净无异味。</w:t>
            </w:r>
          </w:p>
          <w:p w:rsidR="00C33E0F" w:rsidRPr="004B3752" w:rsidRDefault="00C33E0F" w:rsidP="00C33E0F">
            <w:pPr>
              <w:spacing w:line="360" w:lineRule="auto"/>
              <w:ind w:left="223" w:hangingChars="100" w:hanging="223"/>
              <w:jc w:val="left"/>
              <w:rPr>
                <w:rFonts w:ascii="宋体" w:hAnsi="宋体" w:cs="仿宋_GB2312"/>
                <w:bCs/>
                <w:sz w:val="24"/>
                <w:szCs w:val="24"/>
              </w:rPr>
            </w:pPr>
            <w:r w:rsidRPr="004B3752">
              <w:rPr>
                <w:rFonts w:ascii="宋体" w:hAnsi="宋体" w:cs="仿宋_GB2312" w:hint="eastAsia"/>
                <w:bCs/>
                <w:sz w:val="24"/>
                <w:szCs w:val="24"/>
              </w:rPr>
              <w:t>13.楼内消防楼梯及通道（共八个，每个面积为60㎡，共480㎡）每半年打扫一次。</w:t>
            </w:r>
          </w:p>
          <w:p w:rsidR="00C33E0F" w:rsidRPr="004B3752" w:rsidRDefault="00C33E0F" w:rsidP="00C33E0F">
            <w:pPr>
              <w:spacing w:line="360" w:lineRule="auto"/>
              <w:ind w:left="223" w:hangingChars="100" w:hanging="223"/>
              <w:jc w:val="left"/>
              <w:rPr>
                <w:rFonts w:ascii="宋体" w:hAnsi="宋体" w:cs="仿宋_GB2312"/>
                <w:bCs/>
                <w:sz w:val="24"/>
                <w:szCs w:val="24"/>
              </w:rPr>
            </w:pPr>
            <w:r w:rsidRPr="004B3752">
              <w:rPr>
                <w:rFonts w:ascii="宋体" w:hAnsi="宋体" w:cs="仿宋_GB2312" w:hint="eastAsia"/>
                <w:bCs/>
                <w:sz w:val="24"/>
                <w:szCs w:val="24"/>
              </w:rPr>
              <w:t>14.办公区域桌面及地面根据甲方需要配合清理。</w:t>
            </w:r>
          </w:p>
        </w:tc>
      </w:tr>
      <w:tr w:rsidR="00C33E0F" w:rsidRPr="004B3752" w:rsidTr="00265C39">
        <w:tc>
          <w:tcPr>
            <w:tcW w:w="709" w:type="dxa"/>
            <w:vMerge/>
            <w:tcBorders>
              <w:left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电梯</w:t>
            </w:r>
          </w:p>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轿厢</w:t>
            </w:r>
          </w:p>
        </w:tc>
        <w:tc>
          <w:tcPr>
            <w:tcW w:w="7088" w:type="dxa"/>
            <w:tcBorders>
              <w:top w:val="single" w:sz="4" w:space="0" w:color="auto"/>
              <w:left w:val="single" w:sz="4" w:space="0" w:color="auto"/>
              <w:bottom w:val="single" w:sz="4" w:space="0" w:color="auto"/>
              <w:right w:val="single" w:sz="4" w:space="0" w:color="auto"/>
            </w:tcBorders>
          </w:tcPr>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1.电梯轿厢</w:t>
            </w:r>
            <w:proofErr w:type="gramStart"/>
            <w:r w:rsidRPr="004B3752">
              <w:rPr>
                <w:rFonts w:ascii="宋体" w:hAnsi="宋体" w:cs="仿宋_GB2312" w:hint="eastAsia"/>
                <w:sz w:val="24"/>
                <w:szCs w:val="24"/>
              </w:rPr>
              <w:t>地面棚面干净</w:t>
            </w:r>
            <w:proofErr w:type="gramEnd"/>
            <w:r w:rsidRPr="004B3752">
              <w:rPr>
                <w:rFonts w:ascii="宋体" w:hAnsi="宋体" w:cs="仿宋_GB2312" w:hint="eastAsia"/>
                <w:sz w:val="24"/>
                <w:szCs w:val="24"/>
              </w:rPr>
              <w:t>整洁；</w:t>
            </w:r>
          </w:p>
          <w:p w:rsidR="00C33E0F" w:rsidRPr="004B3752" w:rsidRDefault="00C33E0F" w:rsidP="00C33E0F">
            <w:pPr>
              <w:spacing w:line="360" w:lineRule="auto"/>
              <w:ind w:left="223" w:hangingChars="100" w:hanging="223"/>
              <w:rPr>
                <w:rFonts w:ascii="宋体" w:hAnsi="宋体" w:cs="仿宋_GB2312"/>
                <w:sz w:val="24"/>
                <w:szCs w:val="24"/>
              </w:rPr>
            </w:pPr>
            <w:r w:rsidRPr="004B3752">
              <w:rPr>
                <w:rFonts w:ascii="宋体" w:hAnsi="宋体" w:cs="仿宋_GB2312" w:hint="eastAsia"/>
                <w:sz w:val="24"/>
                <w:szCs w:val="24"/>
              </w:rPr>
              <w:t>2.电梯轿厢四壁光亮</w:t>
            </w:r>
            <w:r w:rsidR="000E4F4E">
              <w:rPr>
                <w:rFonts w:ascii="宋体" w:hAnsi="宋体" w:cs="仿宋_GB2312" w:hint="eastAsia"/>
                <w:sz w:val="24"/>
                <w:szCs w:val="24"/>
              </w:rPr>
              <w:t>，</w:t>
            </w:r>
            <w:r w:rsidR="000E4F4E" w:rsidRPr="000E4F4E">
              <w:rPr>
                <w:rFonts w:ascii="宋体" w:hAnsi="宋体" w:cs="仿宋_GB2312" w:hint="eastAsia"/>
                <w:sz w:val="24"/>
                <w:szCs w:val="24"/>
              </w:rPr>
              <w:t>每天进行电梯</w:t>
            </w:r>
            <w:proofErr w:type="gramStart"/>
            <w:r w:rsidR="000E4F4E" w:rsidRPr="000E4F4E">
              <w:rPr>
                <w:rFonts w:ascii="宋体" w:hAnsi="宋体" w:cs="仿宋_GB2312" w:hint="eastAsia"/>
                <w:sz w:val="24"/>
                <w:szCs w:val="24"/>
              </w:rPr>
              <w:t>消杀并做好</w:t>
            </w:r>
            <w:proofErr w:type="gramEnd"/>
            <w:r w:rsidR="000E4F4E" w:rsidRPr="000E4F4E">
              <w:rPr>
                <w:rFonts w:ascii="宋体" w:hAnsi="宋体" w:cs="仿宋_GB2312" w:hint="eastAsia"/>
                <w:sz w:val="24"/>
                <w:szCs w:val="24"/>
              </w:rPr>
              <w:t>记录</w:t>
            </w:r>
            <w:r w:rsidRPr="004B3752">
              <w:rPr>
                <w:rFonts w:ascii="宋体" w:hAnsi="宋体" w:cs="仿宋_GB2312" w:hint="eastAsia"/>
                <w:sz w:val="24"/>
                <w:szCs w:val="24"/>
              </w:rPr>
              <w:t>。</w:t>
            </w:r>
          </w:p>
        </w:tc>
      </w:tr>
      <w:tr w:rsidR="00C33E0F" w:rsidRPr="004B3752" w:rsidTr="00265C39">
        <w:tc>
          <w:tcPr>
            <w:tcW w:w="709" w:type="dxa"/>
            <w:vMerge/>
            <w:tcBorders>
              <w:left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公共洗手间</w:t>
            </w:r>
          </w:p>
        </w:tc>
        <w:tc>
          <w:tcPr>
            <w:tcW w:w="7088" w:type="dxa"/>
            <w:tcBorders>
              <w:top w:val="single" w:sz="4" w:space="0" w:color="auto"/>
              <w:left w:val="single" w:sz="4" w:space="0" w:color="auto"/>
              <w:bottom w:val="single" w:sz="4" w:space="0" w:color="auto"/>
              <w:right w:val="single" w:sz="4" w:space="0" w:color="auto"/>
            </w:tcBorders>
          </w:tcPr>
          <w:p w:rsidR="00C33E0F" w:rsidRPr="004B3752" w:rsidRDefault="00C33E0F" w:rsidP="00C33E0F">
            <w:pPr>
              <w:spacing w:line="360" w:lineRule="auto"/>
              <w:ind w:left="223" w:hangingChars="100" w:hanging="223"/>
              <w:rPr>
                <w:rFonts w:ascii="宋体" w:hAnsi="宋体" w:cs="仿宋_GB2312"/>
                <w:sz w:val="24"/>
                <w:szCs w:val="24"/>
              </w:rPr>
            </w:pPr>
            <w:r w:rsidRPr="004B3752">
              <w:rPr>
                <w:rFonts w:ascii="宋体" w:hAnsi="宋体" w:cs="仿宋_GB2312" w:hint="eastAsia"/>
                <w:sz w:val="24"/>
                <w:szCs w:val="24"/>
              </w:rPr>
              <w:t>1.地面无积水、无垃圾杂物；</w:t>
            </w:r>
          </w:p>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2.天花、玻璃窗无灰尘、无污渍、无蜘蛛网；</w:t>
            </w:r>
          </w:p>
          <w:p w:rsidR="00C33E0F" w:rsidRPr="004B3752" w:rsidRDefault="00C33E0F" w:rsidP="00C33E0F">
            <w:pPr>
              <w:spacing w:line="360" w:lineRule="auto"/>
              <w:ind w:left="223" w:hangingChars="100" w:hanging="223"/>
              <w:rPr>
                <w:rFonts w:ascii="宋体" w:hAnsi="宋体" w:cs="仿宋_GB2312"/>
                <w:sz w:val="24"/>
                <w:szCs w:val="24"/>
              </w:rPr>
            </w:pPr>
            <w:r w:rsidRPr="004B3752">
              <w:rPr>
                <w:rFonts w:ascii="宋体" w:hAnsi="宋体" w:cs="仿宋_GB2312" w:hint="eastAsia"/>
                <w:sz w:val="24"/>
                <w:szCs w:val="24"/>
              </w:rPr>
              <w:t>3.脸盆、镜面、台面、隔板、把手无灰尘、无污渍；</w:t>
            </w:r>
          </w:p>
          <w:p w:rsidR="00C33E0F" w:rsidRPr="004B3752" w:rsidRDefault="00C33E0F" w:rsidP="00C33E0F">
            <w:pPr>
              <w:spacing w:line="360" w:lineRule="auto"/>
              <w:ind w:left="223" w:hangingChars="100" w:hanging="223"/>
              <w:rPr>
                <w:rFonts w:ascii="宋体" w:hAnsi="宋体" w:cs="仿宋_GB2312"/>
                <w:sz w:val="24"/>
                <w:szCs w:val="24"/>
              </w:rPr>
            </w:pPr>
            <w:r w:rsidRPr="004B3752">
              <w:rPr>
                <w:rFonts w:ascii="宋体" w:hAnsi="宋体" w:cs="仿宋_GB2312" w:hint="eastAsia"/>
                <w:sz w:val="24"/>
                <w:szCs w:val="24"/>
              </w:rPr>
              <w:t>4.便池、蹲位无黄迹、无异味；</w:t>
            </w:r>
          </w:p>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5.垃圾桶的垃圾应随时清理</w:t>
            </w:r>
            <w:r w:rsidR="00B23AE3">
              <w:rPr>
                <w:rFonts w:ascii="宋体" w:hAnsi="宋体" w:cs="仿宋_GB2312" w:hint="eastAsia"/>
                <w:sz w:val="24"/>
                <w:szCs w:val="24"/>
              </w:rPr>
              <w:t>，</w:t>
            </w:r>
            <w:r w:rsidR="000E4F4E" w:rsidRPr="000E4F4E">
              <w:rPr>
                <w:rFonts w:ascii="宋体" w:hAnsi="宋体" w:cs="仿宋_GB2312" w:hint="eastAsia"/>
                <w:sz w:val="24"/>
                <w:szCs w:val="24"/>
              </w:rPr>
              <w:t>日产日清</w:t>
            </w:r>
            <w:r w:rsidRPr="004B3752">
              <w:rPr>
                <w:rFonts w:ascii="宋体" w:hAnsi="宋体" w:cs="仿宋_GB2312" w:hint="eastAsia"/>
                <w:sz w:val="24"/>
                <w:szCs w:val="24"/>
              </w:rPr>
              <w:t>；</w:t>
            </w:r>
          </w:p>
          <w:p w:rsidR="00C33E0F" w:rsidRPr="004B3752" w:rsidRDefault="00C33E0F" w:rsidP="00C33E0F">
            <w:pPr>
              <w:spacing w:line="360" w:lineRule="auto"/>
              <w:ind w:left="223" w:hangingChars="100" w:hanging="223"/>
              <w:rPr>
                <w:rFonts w:ascii="宋体" w:hAnsi="宋体" w:cs="仿宋_GB2312"/>
                <w:sz w:val="24"/>
                <w:szCs w:val="24"/>
              </w:rPr>
            </w:pPr>
            <w:r w:rsidRPr="004B3752">
              <w:rPr>
                <w:rFonts w:ascii="宋体" w:hAnsi="宋体" w:cs="仿宋_GB2312" w:hint="eastAsia"/>
                <w:sz w:val="24"/>
                <w:szCs w:val="24"/>
              </w:rPr>
              <w:t>6.洗手液卫生纸填充及时。</w:t>
            </w:r>
          </w:p>
        </w:tc>
      </w:tr>
      <w:tr w:rsidR="00C33E0F" w:rsidRPr="004B3752" w:rsidTr="00265C39">
        <w:tc>
          <w:tcPr>
            <w:tcW w:w="709" w:type="dxa"/>
            <w:vMerge/>
            <w:tcBorders>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机房</w:t>
            </w:r>
          </w:p>
        </w:tc>
        <w:tc>
          <w:tcPr>
            <w:tcW w:w="7088" w:type="dxa"/>
            <w:tcBorders>
              <w:top w:val="single" w:sz="4" w:space="0" w:color="auto"/>
              <w:left w:val="single" w:sz="4" w:space="0" w:color="auto"/>
              <w:bottom w:val="single" w:sz="4" w:space="0" w:color="auto"/>
              <w:right w:val="single" w:sz="4" w:space="0" w:color="auto"/>
            </w:tcBorders>
          </w:tcPr>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1.地面光亮、无水渍、污渍及垃圾杂物；</w:t>
            </w:r>
          </w:p>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2.墙面无浮灰，定期清洁；</w:t>
            </w:r>
          </w:p>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3.天花灯具无蜘蛛网、无浮灰；</w:t>
            </w:r>
          </w:p>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4.玻璃窗及玻璃大门光亮；</w:t>
            </w:r>
          </w:p>
          <w:p w:rsidR="00C33E0F" w:rsidRPr="004B3752" w:rsidRDefault="00C33E0F" w:rsidP="00265C39">
            <w:pPr>
              <w:spacing w:line="360" w:lineRule="auto"/>
              <w:rPr>
                <w:rFonts w:ascii="宋体" w:hAnsi="宋体" w:cs="仿宋_GB2312"/>
                <w:sz w:val="24"/>
                <w:szCs w:val="24"/>
              </w:rPr>
            </w:pPr>
            <w:r w:rsidRPr="004B3752">
              <w:rPr>
                <w:rFonts w:ascii="宋体" w:hAnsi="宋体" w:cs="仿宋_GB2312" w:hint="eastAsia"/>
                <w:sz w:val="24"/>
                <w:szCs w:val="24"/>
              </w:rPr>
              <w:t>5.其他设施无灰尘，无污渍。</w:t>
            </w:r>
          </w:p>
          <w:p w:rsidR="00C33E0F" w:rsidRPr="004B3752" w:rsidRDefault="00C33E0F" w:rsidP="00265C39">
            <w:pPr>
              <w:spacing w:line="360" w:lineRule="auto"/>
              <w:rPr>
                <w:rFonts w:ascii="宋体" w:hAnsi="宋体" w:cs="仿宋_GB2312"/>
                <w:bCs/>
                <w:sz w:val="24"/>
                <w:szCs w:val="24"/>
              </w:rPr>
            </w:pPr>
            <w:r w:rsidRPr="004B3752">
              <w:rPr>
                <w:rFonts w:ascii="宋体" w:hAnsi="宋体" w:cs="仿宋_GB2312" w:hint="eastAsia"/>
                <w:sz w:val="24"/>
                <w:szCs w:val="24"/>
              </w:rPr>
              <w:t>6.</w:t>
            </w:r>
            <w:proofErr w:type="gramStart"/>
            <w:r w:rsidRPr="004B3752">
              <w:rPr>
                <w:rFonts w:ascii="宋体" w:hAnsi="宋体" w:cs="仿宋_GB2312" w:hint="eastAsia"/>
                <w:bCs/>
                <w:sz w:val="24"/>
                <w:szCs w:val="24"/>
              </w:rPr>
              <w:t>超算中心</w:t>
            </w:r>
            <w:proofErr w:type="gramEnd"/>
            <w:r w:rsidRPr="004B3752">
              <w:rPr>
                <w:rFonts w:ascii="宋体" w:hAnsi="宋体" w:cs="仿宋_GB2312" w:hint="eastAsia"/>
                <w:bCs/>
                <w:sz w:val="24"/>
                <w:szCs w:val="24"/>
              </w:rPr>
              <w:t>人防机房五个入口和楼梯（每个入口和楼梯面积为20㎡，共计100㎡）每半年打扫一次；</w:t>
            </w:r>
            <w:proofErr w:type="gramStart"/>
            <w:r w:rsidRPr="004B3752">
              <w:rPr>
                <w:rFonts w:ascii="宋体" w:hAnsi="宋体" w:cs="仿宋_GB2312" w:hint="eastAsia"/>
                <w:bCs/>
                <w:sz w:val="24"/>
                <w:szCs w:val="24"/>
              </w:rPr>
              <w:t>柴发楼</w:t>
            </w:r>
            <w:proofErr w:type="gramEnd"/>
            <w:r w:rsidRPr="004B3752">
              <w:rPr>
                <w:rFonts w:ascii="宋体" w:hAnsi="宋体" w:cs="仿宋_GB2312" w:hint="eastAsia"/>
                <w:bCs/>
                <w:sz w:val="24"/>
                <w:szCs w:val="24"/>
              </w:rPr>
              <w:t>一层及二层（约1400㎡）每半年打扫一次。</w:t>
            </w:r>
          </w:p>
        </w:tc>
      </w:tr>
      <w:tr w:rsidR="00C33E0F" w:rsidRPr="004B3752" w:rsidTr="00265C39">
        <w:tc>
          <w:tcPr>
            <w:tcW w:w="709" w:type="dxa"/>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lastRenderedPageBreak/>
              <w:t>外围公共区域</w:t>
            </w:r>
          </w:p>
        </w:tc>
        <w:tc>
          <w:tcPr>
            <w:tcW w:w="1134" w:type="dxa"/>
            <w:tcBorders>
              <w:top w:val="single" w:sz="4" w:space="0" w:color="auto"/>
              <w:left w:val="single" w:sz="4" w:space="0" w:color="auto"/>
              <w:bottom w:val="single" w:sz="4" w:space="0" w:color="auto"/>
              <w:right w:val="single" w:sz="4" w:space="0" w:color="auto"/>
            </w:tcBorders>
            <w:vAlign w:val="center"/>
          </w:tcPr>
          <w:p w:rsidR="00C33E0F" w:rsidRPr="004B3752" w:rsidRDefault="00C33E0F" w:rsidP="00265C39">
            <w:pPr>
              <w:spacing w:line="360" w:lineRule="auto"/>
              <w:jc w:val="center"/>
              <w:rPr>
                <w:rFonts w:ascii="宋体" w:hAnsi="宋体" w:cs="仿宋_GB2312"/>
                <w:sz w:val="24"/>
                <w:szCs w:val="24"/>
              </w:rPr>
            </w:pPr>
            <w:r w:rsidRPr="004B3752">
              <w:rPr>
                <w:rFonts w:ascii="宋体" w:hAnsi="宋体" w:cs="仿宋_GB2312" w:hint="eastAsia"/>
                <w:sz w:val="24"/>
                <w:szCs w:val="24"/>
              </w:rPr>
              <w:t>室外区域</w:t>
            </w:r>
          </w:p>
        </w:tc>
        <w:tc>
          <w:tcPr>
            <w:tcW w:w="7088" w:type="dxa"/>
            <w:tcBorders>
              <w:top w:val="single" w:sz="4" w:space="0" w:color="auto"/>
              <w:left w:val="single" w:sz="4" w:space="0" w:color="auto"/>
              <w:bottom w:val="single" w:sz="4" w:space="0" w:color="auto"/>
              <w:right w:val="single" w:sz="4" w:space="0" w:color="auto"/>
            </w:tcBorders>
          </w:tcPr>
          <w:p w:rsidR="00C33E0F" w:rsidRPr="004B3752" w:rsidRDefault="00C33E0F" w:rsidP="00C33E0F">
            <w:pPr>
              <w:spacing w:line="360" w:lineRule="auto"/>
              <w:ind w:left="223" w:hangingChars="100" w:hanging="223"/>
              <w:rPr>
                <w:rFonts w:ascii="宋体" w:hAnsi="宋体" w:cs="仿宋_GB2312"/>
                <w:sz w:val="24"/>
                <w:szCs w:val="24"/>
              </w:rPr>
            </w:pPr>
            <w:r w:rsidRPr="004B3752">
              <w:rPr>
                <w:rFonts w:ascii="宋体" w:hAnsi="宋体" w:cs="仿宋_GB2312" w:hint="eastAsia"/>
                <w:sz w:val="24"/>
                <w:szCs w:val="24"/>
              </w:rPr>
              <w:t>1.3米以下玻璃幕墙、窗台无手印、无灰尘、无污渍、保持光洁明亮</w:t>
            </w:r>
          </w:p>
          <w:p w:rsidR="00C33E0F" w:rsidRPr="004B3752" w:rsidRDefault="00C33E0F" w:rsidP="00C33E0F">
            <w:pPr>
              <w:spacing w:line="360" w:lineRule="auto"/>
              <w:ind w:left="223" w:hangingChars="100" w:hanging="223"/>
              <w:rPr>
                <w:rFonts w:ascii="宋体" w:hAnsi="宋体" w:cs="仿宋_GB2312"/>
                <w:sz w:val="24"/>
                <w:szCs w:val="24"/>
              </w:rPr>
            </w:pPr>
            <w:r w:rsidRPr="004B3752">
              <w:rPr>
                <w:rFonts w:ascii="宋体" w:hAnsi="宋体" w:cs="仿宋_GB2312" w:hint="eastAsia"/>
                <w:sz w:val="24"/>
                <w:szCs w:val="24"/>
              </w:rPr>
              <w:t>2.石材地面无杂物、无污渍、保持石材本色</w:t>
            </w:r>
          </w:p>
          <w:p w:rsidR="00C33E0F" w:rsidRPr="004B3752" w:rsidRDefault="00C33E0F" w:rsidP="00C33E0F">
            <w:pPr>
              <w:spacing w:line="360" w:lineRule="auto"/>
              <w:ind w:left="223" w:hangingChars="100" w:hanging="223"/>
              <w:rPr>
                <w:rFonts w:ascii="宋体" w:hAnsi="宋体" w:cs="仿宋_GB2312"/>
                <w:sz w:val="24"/>
                <w:szCs w:val="24"/>
              </w:rPr>
            </w:pPr>
            <w:r w:rsidRPr="004B3752">
              <w:rPr>
                <w:rFonts w:ascii="宋体" w:hAnsi="宋体" w:cs="仿宋_GB2312" w:hint="eastAsia"/>
                <w:sz w:val="24"/>
                <w:szCs w:val="24"/>
              </w:rPr>
              <w:t>3.所有出入口石材台阶台面无杂物、无污渍、保持石材本色</w:t>
            </w:r>
          </w:p>
          <w:p w:rsidR="00C33E0F" w:rsidRPr="004B3752" w:rsidRDefault="00C33E0F" w:rsidP="00C33E0F">
            <w:pPr>
              <w:spacing w:line="360" w:lineRule="auto"/>
              <w:ind w:left="223" w:hangingChars="100" w:hanging="223"/>
              <w:rPr>
                <w:rFonts w:ascii="宋体" w:hAnsi="宋体" w:cs="仿宋_GB2312"/>
                <w:sz w:val="24"/>
                <w:szCs w:val="24"/>
              </w:rPr>
            </w:pPr>
            <w:r w:rsidRPr="004B3752">
              <w:rPr>
                <w:rFonts w:ascii="宋体" w:hAnsi="宋体" w:cs="仿宋_GB2312" w:hint="eastAsia"/>
                <w:sz w:val="24"/>
                <w:szCs w:val="24"/>
              </w:rPr>
              <w:t>4.水沟、管道、明渠无杂物、无积沙</w:t>
            </w:r>
          </w:p>
          <w:p w:rsidR="00C33E0F" w:rsidRPr="004B3752" w:rsidRDefault="00C33E0F" w:rsidP="00C33E0F">
            <w:pPr>
              <w:spacing w:line="360" w:lineRule="auto"/>
              <w:ind w:left="223" w:hangingChars="100" w:hanging="223"/>
              <w:rPr>
                <w:rFonts w:ascii="宋体" w:hAnsi="宋体" w:cs="仿宋_GB2312"/>
                <w:sz w:val="24"/>
                <w:szCs w:val="24"/>
              </w:rPr>
            </w:pPr>
            <w:r w:rsidRPr="004B3752">
              <w:rPr>
                <w:rFonts w:ascii="宋体" w:hAnsi="宋体" w:cs="仿宋_GB2312" w:hint="eastAsia"/>
                <w:sz w:val="24"/>
                <w:szCs w:val="24"/>
              </w:rPr>
              <w:t>5.路灯杆、旗杆干净、无污渍</w:t>
            </w:r>
          </w:p>
          <w:p w:rsidR="00C33E0F" w:rsidRPr="004B3752" w:rsidRDefault="00C33E0F" w:rsidP="00C33E0F">
            <w:pPr>
              <w:spacing w:line="360" w:lineRule="auto"/>
              <w:ind w:left="223" w:hangingChars="100" w:hanging="223"/>
              <w:rPr>
                <w:rFonts w:ascii="宋体" w:hAnsi="宋体" w:cs="仿宋_GB2312"/>
                <w:sz w:val="24"/>
                <w:szCs w:val="24"/>
              </w:rPr>
            </w:pPr>
            <w:r w:rsidRPr="004B3752">
              <w:rPr>
                <w:rFonts w:ascii="宋体" w:hAnsi="宋体" w:cs="仿宋_GB2312" w:hint="eastAsia"/>
                <w:sz w:val="24"/>
                <w:szCs w:val="24"/>
              </w:rPr>
              <w:t>6.垃圾桶表面、周边无污渍</w:t>
            </w:r>
          </w:p>
          <w:p w:rsidR="00C33E0F" w:rsidRPr="004B3752" w:rsidRDefault="00C33E0F" w:rsidP="00C33E0F">
            <w:pPr>
              <w:spacing w:line="360" w:lineRule="auto"/>
              <w:ind w:left="223" w:hangingChars="100" w:hanging="223"/>
              <w:rPr>
                <w:rFonts w:ascii="宋体" w:hAnsi="宋体" w:cs="仿宋_GB2312"/>
                <w:sz w:val="24"/>
                <w:szCs w:val="24"/>
              </w:rPr>
            </w:pPr>
            <w:r w:rsidRPr="004B3752">
              <w:rPr>
                <w:rFonts w:ascii="宋体" w:hAnsi="宋体" w:cs="仿宋_GB2312" w:hint="eastAsia"/>
                <w:sz w:val="24"/>
                <w:szCs w:val="24"/>
              </w:rPr>
              <w:t>7.外露管道无积尘、无蛛网</w:t>
            </w:r>
          </w:p>
          <w:p w:rsidR="00C33E0F" w:rsidRPr="004B3752" w:rsidRDefault="00C33E0F" w:rsidP="00C33E0F">
            <w:pPr>
              <w:spacing w:line="360" w:lineRule="auto"/>
              <w:ind w:left="223" w:hangingChars="100" w:hanging="223"/>
              <w:rPr>
                <w:rFonts w:ascii="宋体" w:hAnsi="宋体" w:cs="仿宋_GB2312"/>
                <w:sz w:val="24"/>
                <w:szCs w:val="24"/>
              </w:rPr>
            </w:pPr>
            <w:r w:rsidRPr="004B3752">
              <w:rPr>
                <w:rFonts w:ascii="宋体" w:hAnsi="宋体" w:cs="仿宋_GB2312" w:hint="eastAsia"/>
                <w:sz w:val="24"/>
                <w:szCs w:val="24"/>
              </w:rPr>
              <w:t>8.绿化带、花坛、玻璃围挡无杂物、无垃圾、无纸屑、无烟蒂、绿化带周边无积水</w:t>
            </w:r>
          </w:p>
          <w:p w:rsidR="00C33E0F" w:rsidRPr="004B3752" w:rsidRDefault="00C33E0F" w:rsidP="00C33E0F">
            <w:pPr>
              <w:spacing w:line="360" w:lineRule="auto"/>
              <w:ind w:left="223" w:hangingChars="100" w:hanging="223"/>
              <w:rPr>
                <w:rFonts w:ascii="宋体" w:hAnsi="宋体" w:cs="仿宋_GB2312"/>
                <w:sz w:val="24"/>
                <w:szCs w:val="24"/>
              </w:rPr>
            </w:pPr>
            <w:r w:rsidRPr="004B3752">
              <w:rPr>
                <w:rFonts w:ascii="宋体" w:hAnsi="宋体" w:cs="仿宋_GB2312" w:hint="eastAsia"/>
                <w:sz w:val="24"/>
                <w:szCs w:val="24"/>
              </w:rPr>
              <w:t>9.雪、冰冻等恶劣天气时及时清扫积水、积雪，并采取安全防护措施。</w:t>
            </w:r>
          </w:p>
        </w:tc>
      </w:tr>
    </w:tbl>
    <w:p w:rsidR="00C33E0F" w:rsidRPr="004B3752" w:rsidRDefault="00C33E0F" w:rsidP="00C33E0F">
      <w:pPr>
        <w:spacing w:line="360" w:lineRule="auto"/>
        <w:rPr>
          <w:rFonts w:ascii="宋体" w:hAnsi="宋体" w:cs="仿宋_GB2312"/>
          <w:sz w:val="24"/>
          <w:szCs w:val="24"/>
        </w:rPr>
      </w:pPr>
    </w:p>
    <w:tbl>
      <w:tblPr>
        <w:tblW w:w="5255" w:type="pct"/>
        <w:tblInd w:w="109" w:type="dxa"/>
        <w:tblLayout w:type="fixed"/>
        <w:tblLook w:val="04A0" w:firstRow="1" w:lastRow="0" w:firstColumn="1" w:lastColumn="0" w:noHBand="0" w:noVBand="1"/>
      </w:tblPr>
      <w:tblGrid>
        <w:gridCol w:w="556"/>
        <w:gridCol w:w="2024"/>
        <w:gridCol w:w="1120"/>
        <w:gridCol w:w="1798"/>
        <w:gridCol w:w="667"/>
        <w:gridCol w:w="1120"/>
        <w:gridCol w:w="1678"/>
      </w:tblGrid>
      <w:tr w:rsidR="00C33E0F" w:rsidRPr="004B3752" w:rsidTr="00265C39">
        <w:trPr>
          <w:trHeight w:val="720"/>
        </w:trPr>
        <w:tc>
          <w:tcPr>
            <w:tcW w:w="5000" w:type="pct"/>
            <w:gridSpan w:val="7"/>
            <w:tcBorders>
              <w:top w:val="single" w:sz="8" w:space="0" w:color="000000"/>
              <w:left w:val="single" w:sz="8" w:space="0" w:color="000000"/>
              <w:bottom w:val="single" w:sz="8" w:space="0" w:color="000000"/>
              <w:right w:val="single" w:sz="8"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国家超级计算天津中心保洁</w:t>
            </w:r>
            <w:proofErr w:type="gramStart"/>
            <w:r w:rsidRPr="004B3752">
              <w:rPr>
                <w:rFonts w:ascii="宋体" w:hAnsi="宋体" w:cs="仿宋_GB2312" w:hint="eastAsia"/>
                <w:color w:val="000000"/>
                <w:kern w:val="0"/>
                <w:sz w:val="24"/>
                <w:szCs w:val="24"/>
                <w:lang w:bidi="ar"/>
              </w:rPr>
              <w:t>用品量单</w:t>
            </w:r>
            <w:proofErr w:type="gramEnd"/>
          </w:p>
        </w:tc>
      </w:tr>
      <w:tr w:rsidR="00C33E0F" w:rsidRPr="004B3752" w:rsidTr="00265C39">
        <w:trPr>
          <w:trHeight w:val="285"/>
        </w:trPr>
        <w:tc>
          <w:tcPr>
            <w:tcW w:w="310" w:type="pct"/>
            <w:tcBorders>
              <w:top w:val="single" w:sz="8"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序号</w:t>
            </w:r>
          </w:p>
        </w:tc>
        <w:tc>
          <w:tcPr>
            <w:tcW w:w="1129" w:type="pct"/>
            <w:tcBorders>
              <w:top w:val="single" w:sz="8"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物料名称</w:t>
            </w:r>
          </w:p>
        </w:tc>
        <w:tc>
          <w:tcPr>
            <w:tcW w:w="625" w:type="pct"/>
            <w:tcBorders>
              <w:top w:val="single" w:sz="8"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品牌规定</w:t>
            </w:r>
          </w:p>
        </w:tc>
        <w:tc>
          <w:tcPr>
            <w:tcW w:w="1003" w:type="pct"/>
            <w:tcBorders>
              <w:top w:val="single" w:sz="8"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规格</w:t>
            </w:r>
          </w:p>
        </w:tc>
        <w:tc>
          <w:tcPr>
            <w:tcW w:w="372" w:type="pct"/>
            <w:tcBorders>
              <w:top w:val="single" w:sz="8"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单位</w:t>
            </w:r>
          </w:p>
        </w:tc>
        <w:tc>
          <w:tcPr>
            <w:tcW w:w="625" w:type="pct"/>
            <w:tcBorders>
              <w:top w:val="single" w:sz="8"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预计用量</w:t>
            </w:r>
          </w:p>
        </w:tc>
        <w:tc>
          <w:tcPr>
            <w:tcW w:w="933" w:type="pct"/>
            <w:tcBorders>
              <w:top w:val="single" w:sz="8" w:space="0" w:color="000000"/>
              <w:left w:val="single" w:sz="4" w:space="0" w:color="000000"/>
              <w:bottom w:val="single" w:sz="4" w:space="0" w:color="000000"/>
              <w:right w:val="single" w:sz="8"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用量周期</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1</w:t>
            </w:r>
          </w:p>
        </w:tc>
        <w:tc>
          <w:tcPr>
            <w:tcW w:w="1129"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大盘纸</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五月花</w:t>
            </w:r>
          </w:p>
        </w:tc>
        <w:tc>
          <w:tcPr>
            <w:tcW w:w="1003"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230m</w:t>
            </w:r>
          </w:p>
        </w:tc>
        <w:tc>
          <w:tcPr>
            <w:tcW w:w="372"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卷</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92</w:t>
            </w:r>
          </w:p>
        </w:tc>
        <w:tc>
          <w:tcPr>
            <w:tcW w:w="933" w:type="pct"/>
            <w:tcBorders>
              <w:top w:val="single" w:sz="4" w:space="0" w:color="000000"/>
              <w:left w:val="nil"/>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月</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2</w:t>
            </w:r>
          </w:p>
        </w:tc>
        <w:tc>
          <w:tcPr>
            <w:tcW w:w="1129"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大垃圾袋</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1003"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适配80L垃圾桶</w:t>
            </w:r>
          </w:p>
        </w:tc>
        <w:tc>
          <w:tcPr>
            <w:tcW w:w="372"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proofErr w:type="gramStart"/>
            <w:r w:rsidRPr="004B3752">
              <w:rPr>
                <w:rFonts w:ascii="宋体" w:hAnsi="宋体" w:cs="仿宋_GB2312" w:hint="eastAsia"/>
                <w:color w:val="000000"/>
                <w:kern w:val="0"/>
                <w:sz w:val="24"/>
                <w:szCs w:val="24"/>
                <w:lang w:bidi="ar"/>
              </w:rPr>
              <w:t>个</w:t>
            </w:r>
            <w:proofErr w:type="gramEnd"/>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400</w:t>
            </w:r>
          </w:p>
        </w:tc>
        <w:tc>
          <w:tcPr>
            <w:tcW w:w="933" w:type="pct"/>
            <w:tcBorders>
              <w:top w:val="single" w:sz="4" w:space="0" w:color="000000"/>
              <w:left w:val="nil"/>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月</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3</w:t>
            </w:r>
          </w:p>
        </w:tc>
        <w:tc>
          <w:tcPr>
            <w:tcW w:w="1129"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小垃圾袋</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1003"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372"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proofErr w:type="gramStart"/>
            <w:r w:rsidRPr="004B3752">
              <w:rPr>
                <w:rFonts w:ascii="宋体" w:hAnsi="宋体" w:cs="仿宋_GB2312" w:hint="eastAsia"/>
                <w:color w:val="000000"/>
                <w:kern w:val="0"/>
                <w:sz w:val="24"/>
                <w:szCs w:val="24"/>
                <w:lang w:bidi="ar"/>
              </w:rPr>
              <w:t>个</w:t>
            </w:r>
            <w:proofErr w:type="gramEnd"/>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400</w:t>
            </w:r>
          </w:p>
        </w:tc>
        <w:tc>
          <w:tcPr>
            <w:tcW w:w="933" w:type="pct"/>
            <w:tcBorders>
              <w:top w:val="single" w:sz="4" w:space="0" w:color="000000"/>
              <w:left w:val="nil"/>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月</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4</w:t>
            </w:r>
          </w:p>
        </w:tc>
        <w:tc>
          <w:tcPr>
            <w:tcW w:w="1129"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84消毒液</w:t>
            </w:r>
          </w:p>
        </w:tc>
        <w:tc>
          <w:tcPr>
            <w:tcW w:w="625"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1003"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500g/瓶</w:t>
            </w:r>
          </w:p>
        </w:tc>
        <w:tc>
          <w:tcPr>
            <w:tcW w:w="372"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瓶</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24</w:t>
            </w:r>
          </w:p>
        </w:tc>
        <w:tc>
          <w:tcPr>
            <w:tcW w:w="933" w:type="pct"/>
            <w:tcBorders>
              <w:top w:val="single" w:sz="4" w:space="0" w:color="000000"/>
              <w:left w:val="nil"/>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月</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5</w:t>
            </w:r>
          </w:p>
        </w:tc>
        <w:tc>
          <w:tcPr>
            <w:tcW w:w="1129"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洗衣粉</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1003"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252g/袋</w:t>
            </w:r>
          </w:p>
        </w:tc>
        <w:tc>
          <w:tcPr>
            <w:tcW w:w="372"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袋</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18</w:t>
            </w:r>
          </w:p>
        </w:tc>
        <w:tc>
          <w:tcPr>
            <w:tcW w:w="933" w:type="pct"/>
            <w:tcBorders>
              <w:top w:val="single" w:sz="4" w:space="0" w:color="000000"/>
              <w:left w:val="nil"/>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月</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6</w:t>
            </w:r>
          </w:p>
        </w:tc>
        <w:tc>
          <w:tcPr>
            <w:tcW w:w="1129"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洁厕剂</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1003"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3.78kg/桶</w:t>
            </w:r>
          </w:p>
        </w:tc>
        <w:tc>
          <w:tcPr>
            <w:tcW w:w="372"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桶</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6</w:t>
            </w:r>
          </w:p>
        </w:tc>
        <w:tc>
          <w:tcPr>
            <w:tcW w:w="933" w:type="pct"/>
            <w:tcBorders>
              <w:top w:val="single" w:sz="4" w:space="0" w:color="000000"/>
              <w:left w:val="nil"/>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月</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7</w:t>
            </w:r>
          </w:p>
        </w:tc>
        <w:tc>
          <w:tcPr>
            <w:tcW w:w="1129"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泡沫洗手液</w:t>
            </w:r>
          </w:p>
        </w:tc>
        <w:tc>
          <w:tcPr>
            <w:tcW w:w="625"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一品佳果</w:t>
            </w:r>
          </w:p>
        </w:tc>
        <w:tc>
          <w:tcPr>
            <w:tcW w:w="1003"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3.78kg/桶</w:t>
            </w:r>
          </w:p>
        </w:tc>
        <w:tc>
          <w:tcPr>
            <w:tcW w:w="372"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桶</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1</w:t>
            </w:r>
          </w:p>
        </w:tc>
        <w:tc>
          <w:tcPr>
            <w:tcW w:w="933" w:type="pct"/>
            <w:tcBorders>
              <w:top w:val="single" w:sz="4" w:space="0" w:color="000000"/>
              <w:left w:val="nil"/>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月</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8</w:t>
            </w:r>
          </w:p>
        </w:tc>
        <w:tc>
          <w:tcPr>
            <w:tcW w:w="1129"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地面除尘液</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1003"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3.78kg/桶</w:t>
            </w:r>
          </w:p>
        </w:tc>
        <w:tc>
          <w:tcPr>
            <w:tcW w:w="372"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桶</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1</w:t>
            </w:r>
          </w:p>
        </w:tc>
        <w:tc>
          <w:tcPr>
            <w:tcW w:w="933" w:type="pct"/>
            <w:tcBorders>
              <w:top w:val="single" w:sz="4" w:space="0" w:color="000000"/>
              <w:left w:val="nil"/>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月</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9</w:t>
            </w:r>
          </w:p>
        </w:tc>
        <w:tc>
          <w:tcPr>
            <w:tcW w:w="1129"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全能清洁剂</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1003"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3.78kg/桶</w:t>
            </w:r>
          </w:p>
        </w:tc>
        <w:tc>
          <w:tcPr>
            <w:tcW w:w="372"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桶</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1</w:t>
            </w:r>
          </w:p>
        </w:tc>
        <w:tc>
          <w:tcPr>
            <w:tcW w:w="933" w:type="pct"/>
            <w:tcBorders>
              <w:top w:val="single" w:sz="4" w:space="0" w:color="000000"/>
              <w:left w:val="nil"/>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月</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lastRenderedPageBreak/>
              <w:t>10</w:t>
            </w:r>
          </w:p>
        </w:tc>
        <w:tc>
          <w:tcPr>
            <w:tcW w:w="1129"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芳香球</w:t>
            </w:r>
          </w:p>
        </w:tc>
        <w:tc>
          <w:tcPr>
            <w:tcW w:w="625"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proofErr w:type="gramStart"/>
            <w:r w:rsidRPr="004B3752">
              <w:rPr>
                <w:rFonts w:ascii="宋体" w:hAnsi="宋体" w:cs="仿宋_GB2312" w:hint="eastAsia"/>
                <w:color w:val="000000"/>
                <w:kern w:val="0"/>
                <w:sz w:val="24"/>
                <w:szCs w:val="24"/>
                <w:lang w:bidi="ar"/>
              </w:rPr>
              <w:t>奥力奇</w:t>
            </w:r>
            <w:proofErr w:type="gramEnd"/>
          </w:p>
        </w:tc>
        <w:tc>
          <w:tcPr>
            <w:tcW w:w="1003"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每包5个</w:t>
            </w:r>
          </w:p>
        </w:tc>
        <w:tc>
          <w:tcPr>
            <w:tcW w:w="372"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包</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16</w:t>
            </w:r>
          </w:p>
        </w:tc>
        <w:tc>
          <w:tcPr>
            <w:tcW w:w="933" w:type="pct"/>
            <w:tcBorders>
              <w:top w:val="single" w:sz="4" w:space="0" w:color="000000"/>
              <w:left w:val="nil"/>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月</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11</w:t>
            </w:r>
          </w:p>
        </w:tc>
        <w:tc>
          <w:tcPr>
            <w:tcW w:w="1129"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空气清新剂</w:t>
            </w:r>
          </w:p>
        </w:tc>
        <w:tc>
          <w:tcPr>
            <w:tcW w:w="625"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proofErr w:type="gramStart"/>
            <w:r w:rsidRPr="004B3752">
              <w:rPr>
                <w:rFonts w:ascii="宋体" w:hAnsi="宋体" w:cs="仿宋_GB2312" w:hint="eastAsia"/>
                <w:color w:val="000000"/>
                <w:kern w:val="0"/>
                <w:sz w:val="24"/>
                <w:szCs w:val="24"/>
                <w:lang w:bidi="ar"/>
              </w:rPr>
              <w:t>奥力奇</w:t>
            </w:r>
            <w:proofErr w:type="gramEnd"/>
          </w:p>
        </w:tc>
        <w:tc>
          <w:tcPr>
            <w:tcW w:w="1003"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300ml</w:t>
            </w:r>
          </w:p>
        </w:tc>
        <w:tc>
          <w:tcPr>
            <w:tcW w:w="372"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罐</w:t>
            </w:r>
          </w:p>
        </w:tc>
        <w:tc>
          <w:tcPr>
            <w:tcW w:w="625"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4</w:t>
            </w:r>
          </w:p>
        </w:tc>
        <w:tc>
          <w:tcPr>
            <w:tcW w:w="933" w:type="pct"/>
            <w:tcBorders>
              <w:top w:val="single" w:sz="4" w:space="0" w:color="000000"/>
              <w:left w:val="nil"/>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月</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12</w:t>
            </w:r>
          </w:p>
        </w:tc>
        <w:tc>
          <w:tcPr>
            <w:tcW w:w="1129"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胶皮手套</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南洋</w:t>
            </w:r>
          </w:p>
        </w:tc>
        <w:tc>
          <w:tcPr>
            <w:tcW w:w="1003"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372"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副</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6</w:t>
            </w:r>
          </w:p>
        </w:tc>
        <w:tc>
          <w:tcPr>
            <w:tcW w:w="933" w:type="pct"/>
            <w:tcBorders>
              <w:top w:val="single" w:sz="4" w:space="0" w:color="000000"/>
              <w:left w:val="nil"/>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月</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13</w:t>
            </w:r>
          </w:p>
        </w:tc>
        <w:tc>
          <w:tcPr>
            <w:tcW w:w="1129"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百洁布</w:t>
            </w:r>
          </w:p>
        </w:tc>
        <w:tc>
          <w:tcPr>
            <w:tcW w:w="625"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3M</w:t>
            </w:r>
          </w:p>
        </w:tc>
        <w:tc>
          <w:tcPr>
            <w:tcW w:w="1003"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96#</w:t>
            </w:r>
          </w:p>
        </w:tc>
        <w:tc>
          <w:tcPr>
            <w:tcW w:w="372"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块</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4</w:t>
            </w:r>
          </w:p>
        </w:tc>
        <w:tc>
          <w:tcPr>
            <w:tcW w:w="933" w:type="pct"/>
            <w:tcBorders>
              <w:top w:val="single" w:sz="4" w:space="0" w:color="000000"/>
              <w:left w:val="nil"/>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月</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14</w:t>
            </w:r>
          </w:p>
        </w:tc>
        <w:tc>
          <w:tcPr>
            <w:tcW w:w="1129"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毛巾</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1003"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40*40</w:t>
            </w:r>
          </w:p>
        </w:tc>
        <w:tc>
          <w:tcPr>
            <w:tcW w:w="372"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条</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15</w:t>
            </w:r>
          </w:p>
        </w:tc>
        <w:tc>
          <w:tcPr>
            <w:tcW w:w="933" w:type="pct"/>
            <w:tcBorders>
              <w:top w:val="single" w:sz="4" w:space="0" w:color="000000"/>
              <w:left w:val="nil"/>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月</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15</w:t>
            </w:r>
          </w:p>
        </w:tc>
        <w:tc>
          <w:tcPr>
            <w:tcW w:w="1129"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纳米宽墩布</w:t>
            </w:r>
          </w:p>
        </w:tc>
        <w:tc>
          <w:tcPr>
            <w:tcW w:w="625"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1003"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把</w:t>
            </w:r>
          </w:p>
        </w:tc>
        <w:tc>
          <w:tcPr>
            <w:tcW w:w="372"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把</w:t>
            </w:r>
          </w:p>
        </w:tc>
        <w:tc>
          <w:tcPr>
            <w:tcW w:w="625"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4</w:t>
            </w:r>
          </w:p>
        </w:tc>
        <w:tc>
          <w:tcPr>
            <w:tcW w:w="933" w:type="pct"/>
            <w:tcBorders>
              <w:top w:val="single" w:sz="4" w:space="0" w:color="000000"/>
              <w:left w:val="single" w:sz="4" w:space="0" w:color="000000"/>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月</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16</w:t>
            </w:r>
          </w:p>
        </w:tc>
        <w:tc>
          <w:tcPr>
            <w:tcW w:w="1129"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 xml:space="preserve">玻璃清洁剂 </w:t>
            </w:r>
          </w:p>
        </w:tc>
        <w:tc>
          <w:tcPr>
            <w:tcW w:w="625"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1003"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3.78kg/桶</w:t>
            </w:r>
          </w:p>
        </w:tc>
        <w:tc>
          <w:tcPr>
            <w:tcW w:w="372"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桶</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1</w:t>
            </w:r>
          </w:p>
        </w:tc>
        <w:tc>
          <w:tcPr>
            <w:tcW w:w="933" w:type="pct"/>
            <w:tcBorders>
              <w:top w:val="single" w:sz="4" w:space="0" w:color="000000"/>
              <w:left w:val="single" w:sz="4" w:space="0" w:color="000000"/>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年</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17</w:t>
            </w:r>
          </w:p>
        </w:tc>
        <w:tc>
          <w:tcPr>
            <w:tcW w:w="1129"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胶线手套</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1003"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372"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副</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5</w:t>
            </w:r>
          </w:p>
        </w:tc>
        <w:tc>
          <w:tcPr>
            <w:tcW w:w="933" w:type="pct"/>
            <w:tcBorders>
              <w:top w:val="single" w:sz="4" w:space="0" w:color="000000"/>
              <w:left w:val="nil"/>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年</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18</w:t>
            </w:r>
          </w:p>
        </w:tc>
        <w:tc>
          <w:tcPr>
            <w:tcW w:w="1129"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地刮</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1003"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75cm</w:t>
            </w:r>
          </w:p>
        </w:tc>
        <w:tc>
          <w:tcPr>
            <w:tcW w:w="372"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把</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4</w:t>
            </w:r>
          </w:p>
        </w:tc>
        <w:tc>
          <w:tcPr>
            <w:tcW w:w="933" w:type="pct"/>
            <w:tcBorders>
              <w:top w:val="single" w:sz="4" w:space="0" w:color="000000"/>
              <w:left w:val="nil"/>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年</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19</w:t>
            </w:r>
          </w:p>
        </w:tc>
        <w:tc>
          <w:tcPr>
            <w:tcW w:w="1129"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扫把、簸箕</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1003"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372"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套</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8</w:t>
            </w:r>
          </w:p>
        </w:tc>
        <w:tc>
          <w:tcPr>
            <w:tcW w:w="933" w:type="pct"/>
            <w:tcBorders>
              <w:top w:val="single" w:sz="4" w:space="0" w:color="000000"/>
              <w:left w:val="single" w:sz="4" w:space="0" w:color="000000"/>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年</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20</w:t>
            </w:r>
          </w:p>
        </w:tc>
        <w:tc>
          <w:tcPr>
            <w:tcW w:w="1129"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90</w:t>
            </w:r>
            <w:proofErr w:type="gramStart"/>
            <w:r w:rsidRPr="004B3752">
              <w:rPr>
                <w:rFonts w:ascii="宋体" w:hAnsi="宋体" w:cs="仿宋_GB2312" w:hint="eastAsia"/>
                <w:color w:val="000000"/>
                <w:kern w:val="0"/>
                <w:sz w:val="24"/>
                <w:szCs w:val="24"/>
                <w:lang w:bidi="ar"/>
              </w:rPr>
              <w:t>尘推罩</w:t>
            </w:r>
            <w:proofErr w:type="gramEnd"/>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1003"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372"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proofErr w:type="gramStart"/>
            <w:r w:rsidRPr="004B3752">
              <w:rPr>
                <w:rFonts w:ascii="宋体" w:hAnsi="宋体" w:cs="仿宋_GB2312" w:hint="eastAsia"/>
                <w:color w:val="000000"/>
                <w:kern w:val="0"/>
                <w:sz w:val="24"/>
                <w:szCs w:val="24"/>
                <w:lang w:bidi="ar"/>
              </w:rPr>
              <w:t>个</w:t>
            </w:r>
            <w:proofErr w:type="gramEnd"/>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12</w:t>
            </w:r>
          </w:p>
        </w:tc>
        <w:tc>
          <w:tcPr>
            <w:tcW w:w="933" w:type="pct"/>
            <w:tcBorders>
              <w:top w:val="single" w:sz="4" w:space="0" w:color="000000"/>
              <w:left w:val="single" w:sz="4" w:space="0" w:color="000000"/>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年</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21</w:t>
            </w:r>
          </w:p>
        </w:tc>
        <w:tc>
          <w:tcPr>
            <w:tcW w:w="1129"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厕所刷</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1003"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软毛</w:t>
            </w:r>
          </w:p>
        </w:tc>
        <w:tc>
          <w:tcPr>
            <w:tcW w:w="372"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把</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20</w:t>
            </w:r>
          </w:p>
        </w:tc>
        <w:tc>
          <w:tcPr>
            <w:tcW w:w="933" w:type="pct"/>
            <w:tcBorders>
              <w:top w:val="single" w:sz="4" w:space="0" w:color="000000"/>
              <w:left w:val="single" w:sz="4" w:space="0" w:color="000000"/>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年</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22</w:t>
            </w:r>
          </w:p>
        </w:tc>
        <w:tc>
          <w:tcPr>
            <w:tcW w:w="1129"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厕所刷</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1003"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硬毛</w:t>
            </w:r>
          </w:p>
        </w:tc>
        <w:tc>
          <w:tcPr>
            <w:tcW w:w="372" w:type="pct"/>
            <w:tcBorders>
              <w:top w:val="single" w:sz="4" w:space="0" w:color="000000"/>
              <w:left w:val="single" w:sz="4" w:space="0" w:color="000000"/>
              <w:bottom w:val="single" w:sz="4" w:space="0" w:color="000000"/>
              <w:right w:val="single" w:sz="4"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把</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20</w:t>
            </w:r>
          </w:p>
        </w:tc>
        <w:tc>
          <w:tcPr>
            <w:tcW w:w="933" w:type="pct"/>
            <w:tcBorders>
              <w:top w:val="single" w:sz="4" w:space="0" w:color="000000"/>
              <w:left w:val="single" w:sz="4" w:space="0" w:color="000000"/>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年</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23</w:t>
            </w:r>
          </w:p>
        </w:tc>
        <w:tc>
          <w:tcPr>
            <w:tcW w:w="1129"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皮搋子</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1003"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372"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proofErr w:type="gramStart"/>
            <w:r w:rsidRPr="004B3752">
              <w:rPr>
                <w:rFonts w:ascii="宋体" w:hAnsi="宋体" w:cs="仿宋_GB2312" w:hint="eastAsia"/>
                <w:color w:val="000000"/>
                <w:kern w:val="0"/>
                <w:sz w:val="24"/>
                <w:szCs w:val="24"/>
                <w:lang w:bidi="ar"/>
              </w:rPr>
              <w:t>个</w:t>
            </w:r>
            <w:proofErr w:type="gramEnd"/>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4</w:t>
            </w:r>
          </w:p>
        </w:tc>
        <w:tc>
          <w:tcPr>
            <w:tcW w:w="933" w:type="pct"/>
            <w:tcBorders>
              <w:top w:val="single" w:sz="4" w:space="0" w:color="000000"/>
              <w:left w:val="single" w:sz="4" w:space="0" w:color="000000"/>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年</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24</w:t>
            </w:r>
          </w:p>
        </w:tc>
        <w:tc>
          <w:tcPr>
            <w:tcW w:w="1129"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钢丝球</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1003"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20个/包</w:t>
            </w:r>
          </w:p>
        </w:tc>
        <w:tc>
          <w:tcPr>
            <w:tcW w:w="372"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包</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2</w:t>
            </w:r>
          </w:p>
        </w:tc>
        <w:tc>
          <w:tcPr>
            <w:tcW w:w="933" w:type="pct"/>
            <w:tcBorders>
              <w:top w:val="single" w:sz="4" w:space="0" w:color="000000"/>
              <w:left w:val="single" w:sz="4" w:space="0" w:color="000000"/>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年</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25</w:t>
            </w:r>
          </w:p>
        </w:tc>
        <w:tc>
          <w:tcPr>
            <w:tcW w:w="1129"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proofErr w:type="gramStart"/>
            <w:r w:rsidRPr="004B3752">
              <w:rPr>
                <w:rFonts w:ascii="宋体" w:hAnsi="宋体" w:cs="仿宋_GB2312" w:hint="eastAsia"/>
                <w:color w:val="000000"/>
                <w:kern w:val="0"/>
                <w:sz w:val="24"/>
                <w:szCs w:val="24"/>
                <w:lang w:bidi="ar"/>
              </w:rPr>
              <w:t>涂水器</w:t>
            </w:r>
            <w:proofErr w:type="gramEnd"/>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1003"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白云40035cm</w:t>
            </w:r>
          </w:p>
        </w:tc>
        <w:tc>
          <w:tcPr>
            <w:tcW w:w="372"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proofErr w:type="gramStart"/>
            <w:r w:rsidRPr="004B3752">
              <w:rPr>
                <w:rFonts w:ascii="宋体" w:hAnsi="宋体" w:cs="仿宋_GB2312" w:hint="eastAsia"/>
                <w:color w:val="000000"/>
                <w:kern w:val="0"/>
                <w:sz w:val="24"/>
                <w:szCs w:val="24"/>
                <w:lang w:bidi="ar"/>
              </w:rPr>
              <w:t>个</w:t>
            </w:r>
            <w:proofErr w:type="gramEnd"/>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8</w:t>
            </w:r>
          </w:p>
        </w:tc>
        <w:tc>
          <w:tcPr>
            <w:tcW w:w="933" w:type="pct"/>
            <w:tcBorders>
              <w:top w:val="single" w:sz="4" w:space="0" w:color="000000"/>
              <w:left w:val="single" w:sz="4" w:space="0" w:color="000000"/>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年</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26</w:t>
            </w:r>
          </w:p>
        </w:tc>
        <w:tc>
          <w:tcPr>
            <w:tcW w:w="1129"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proofErr w:type="gramStart"/>
            <w:r w:rsidRPr="004B3752">
              <w:rPr>
                <w:rFonts w:ascii="宋体" w:hAnsi="宋体" w:cs="仿宋_GB2312" w:hint="eastAsia"/>
                <w:color w:val="000000"/>
                <w:kern w:val="0"/>
                <w:sz w:val="24"/>
                <w:szCs w:val="24"/>
                <w:lang w:bidi="ar"/>
              </w:rPr>
              <w:t>涂水器</w:t>
            </w:r>
            <w:proofErr w:type="gramEnd"/>
            <w:r w:rsidRPr="004B3752">
              <w:rPr>
                <w:rFonts w:ascii="宋体" w:hAnsi="宋体" w:cs="仿宋_GB2312" w:hint="eastAsia"/>
                <w:color w:val="000000"/>
                <w:kern w:val="0"/>
                <w:sz w:val="24"/>
                <w:szCs w:val="24"/>
                <w:lang w:bidi="ar"/>
              </w:rPr>
              <w:t>（毛头套）</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1003"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372"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proofErr w:type="gramStart"/>
            <w:r w:rsidRPr="004B3752">
              <w:rPr>
                <w:rFonts w:ascii="宋体" w:hAnsi="宋体" w:cs="仿宋_GB2312" w:hint="eastAsia"/>
                <w:color w:val="000000"/>
                <w:kern w:val="0"/>
                <w:sz w:val="24"/>
                <w:szCs w:val="24"/>
                <w:lang w:bidi="ar"/>
              </w:rPr>
              <w:t>个</w:t>
            </w:r>
            <w:proofErr w:type="gramEnd"/>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4</w:t>
            </w:r>
          </w:p>
        </w:tc>
        <w:tc>
          <w:tcPr>
            <w:tcW w:w="933" w:type="pct"/>
            <w:tcBorders>
              <w:top w:val="single" w:sz="4" w:space="0" w:color="000000"/>
              <w:left w:val="single" w:sz="4" w:space="0" w:color="000000"/>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年</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27</w:t>
            </w:r>
          </w:p>
        </w:tc>
        <w:tc>
          <w:tcPr>
            <w:tcW w:w="1129"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伸缩杆</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1003"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白云2.4m</w:t>
            </w:r>
          </w:p>
        </w:tc>
        <w:tc>
          <w:tcPr>
            <w:tcW w:w="372"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根</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4</w:t>
            </w:r>
          </w:p>
        </w:tc>
        <w:tc>
          <w:tcPr>
            <w:tcW w:w="933" w:type="pct"/>
            <w:tcBorders>
              <w:top w:val="single" w:sz="4" w:space="0" w:color="000000"/>
              <w:left w:val="single" w:sz="4" w:space="0" w:color="000000"/>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年</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28</w:t>
            </w:r>
          </w:p>
        </w:tc>
        <w:tc>
          <w:tcPr>
            <w:tcW w:w="1129"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玻璃刮橡胶条</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1003"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1.05米</w:t>
            </w:r>
          </w:p>
        </w:tc>
        <w:tc>
          <w:tcPr>
            <w:tcW w:w="372"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条</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6</w:t>
            </w:r>
          </w:p>
        </w:tc>
        <w:tc>
          <w:tcPr>
            <w:tcW w:w="933" w:type="pct"/>
            <w:tcBorders>
              <w:top w:val="single" w:sz="4" w:space="0" w:color="000000"/>
              <w:left w:val="single" w:sz="4" w:space="0" w:color="000000"/>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年</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29</w:t>
            </w:r>
          </w:p>
        </w:tc>
        <w:tc>
          <w:tcPr>
            <w:tcW w:w="1129"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地铲刀</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1003"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372"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proofErr w:type="gramStart"/>
            <w:r w:rsidRPr="004B3752">
              <w:rPr>
                <w:rFonts w:ascii="宋体" w:hAnsi="宋体" w:cs="仿宋_GB2312" w:hint="eastAsia"/>
                <w:color w:val="000000"/>
                <w:kern w:val="0"/>
                <w:sz w:val="24"/>
                <w:szCs w:val="24"/>
                <w:lang w:bidi="ar"/>
              </w:rPr>
              <w:t>个</w:t>
            </w:r>
            <w:proofErr w:type="gramEnd"/>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4</w:t>
            </w:r>
          </w:p>
        </w:tc>
        <w:tc>
          <w:tcPr>
            <w:tcW w:w="933" w:type="pct"/>
            <w:tcBorders>
              <w:top w:val="single" w:sz="4" w:space="0" w:color="000000"/>
              <w:left w:val="single" w:sz="4" w:space="0" w:color="000000"/>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年</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30</w:t>
            </w:r>
          </w:p>
        </w:tc>
        <w:tc>
          <w:tcPr>
            <w:tcW w:w="1129"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地铲刀片</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1003"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w:t>
            </w:r>
          </w:p>
        </w:tc>
        <w:tc>
          <w:tcPr>
            <w:tcW w:w="372"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proofErr w:type="gramStart"/>
            <w:r w:rsidRPr="004B3752">
              <w:rPr>
                <w:rFonts w:ascii="宋体" w:hAnsi="宋体" w:cs="仿宋_GB2312" w:hint="eastAsia"/>
                <w:color w:val="000000"/>
                <w:kern w:val="0"/>
                <w:sz w:val="24"/>
                <w:szCs w:val="24"/>
                <w:lang w:bidi="ar"/>
              </w:rPr>
              <w:t>个</w:t>
            </w:r>
            <w:proofErr w:type="gramEnd"/>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16</w:t>
            </w:r>
          </w:p>
        </w:tc>
        <w:tc>
          <w:tcPr>
            <w:tcW w:w="933" w:type="pct"/>
            <w:tcBorders>
              <w:top w:val="single" w:sz="4" w:space="0" w:color="000000"/>
              <w:left w:val="single" w:sz="4" w:space="0" w:color="000000"/>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sz w:val="24"/>
                <w:szCs w:val="24"/>
              </w:rPr>
            </w:pPr>
            <w:r w:rsidRPr="004B3752">
              <w:rPr>
                <w:rFonts w:ascii="宋体" w:hAnsi="宋体" w:cs="仿宋_GB2312" w:hint="eastAsia"/>
                <w:color w:val="000000"/>
                <w:kern w:val="0"/>
                <w:sz w:val="24"/>
                <w:szCs w:val="24"/>
                <w:lang w:bidi="ar"/>
              </w:rPr>
              <w:t>年</w:t>
            </w:r>
          </w:p>
        </w:tc>
      </w:tr>
      <w:tr w:rsidR="00C33E0F" w:rsidRPr="004B3752" w:rsidTr="00265C39">
        <w:trPr>
          <w:trHeight w:val="340"/>
        </w:trPr>
        <w:tc>
          <w:tcPr>
            <w:tcW w:w="310" w:type="pct"/>
            <w:tcBorders>
              <w:top w:val="single" w:sz="4" w:space="0" w:color="000000"/>
              <w:left w:val="single" w:sz="8"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kern w:val="0"/>
                <w:sz w:val="24"/>
                <w:szCs w:val="24"/>
                <w:lang w:bidi="ar"/>
              </w:rPr>
            </w:pPr>
            <w:r w:rsidRPr="004B3752">
              <w:rPr>
                <w:rFonts w:ascii="宋体" w:hAnsi="宋体" w:cs="仿宋_GB2312" w:hint="eastAsia"/>
                <w:color w:val="000000"/>
                <w:kern w:val="0"/>
                <w:sz w:val="24"/>
                <w:szCs w:val="24"/>
                <w:lang w:bidi="ar"/>
              </w:rPr>
              <w:t>31</w:t>
            </w:r>
          </w:p>
        </w:tc>
        <w:tc>
          <w:tcPr>
            <w:tcW w:w="1129"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kern w:val="0"/>
                <w:sz w:val="24"/>
                <w:szCs w:val="24"/>
                <w:lang w:bidi="ar"/>
              </w:rPr>
            </w:pPr>
            <w:r w:rsidRPr="004B3752">
              <w:rPr>
                <w:rFonts w:ascii="宋体" w:hAnsi="宋体" w:cs="仿宋_GB2312" w:hint="eastAsia"/>
                <w:color w:val="000000"/>
                <w:kern w:val="0"/>
                <w:sz w:val="24"/>
                <w:szCs w:val="24"/>
                <w:lang w:bidi="ar"/>
              </w:rPr>
              <w:t>吸尘器（含配件）</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kern w:val="0"/>
                <w:sz w:val="24"/>
                <w:szCs w:val="24"/>
                <w:lang w:bidi="ar"/>
              </w:rPr>
            </w:pPr>
          </w:p>
        </w:tc>
        <w:tc>
          <w:tcPr>
            <w:tcW w:w="1003"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kern w:val="0"/>
                <w:sz w:val="24"/>
                <w:szCs w:val="24"/>
                <w:lang w:bidi="ar"/>
              </w:rPr>
            </w:pPr>
          </w:p>
        </w:tc>
        <w:tc>
          <w:tcPr>
            <w:tcW w:w="372"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kern w:val="0"/>
                <w:sz w:val="24"/>
                <w:szCs w:val="24"/>
                <w:lang w:bidi="ar"/>
              </w:rPr>
            </w:pPr>
            <w:r w:rsidRPr="004B3752">
              <w:rPr>
                <w:rFonts w:ascii="宋体" w:hAnsi="宋体" w:cs="仿宋_GB2312" w:hint="eastAsia"/>
                <w:color w:val="000000"/>
                <w:kern w:val="0"/>
                <w:sz w:val="24"/>
                <w:szCs w:val="24"/>
                <w:lang w:bidi="ar"/>
              </w:rPr>
              <w:t>台</w:t>
            </w:r>
          </w:p>
        </w:tc>
        <w:tc>
          <w:tcPr>
            <w:tcW w:w="625" w:type="pct"/>
            <w:tcBorders>
              <w:top w:val="single" w:sz="4" w:space="0" w:color="000000"/>
              <w:left w:val="single" w:sz="4" w:space="0" w:color="000000"/>
              <w:bottom w:val="single" w:sz="4"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kern w:val="0"/>
                <w:sz w:val="24"/>
                <w:szCs w:val="24"/>
                <w:lang w:bidi="ar"/>
              </w:rPr>
            </w:pPr>
            <w:r w:rsidRPr="004B3752">
              <w:rPr>
                <w:rFonts w:ascii="宋体" w:hAnsi="宋体" w:cs="仿宋_GB2312" w:hint="eastAsia"/>
                <w:color w:val="000000"/>
                <w:kern w:val="0"/>
                <w:sz w:val="24"/>
                <w:szCs w:val="24"/>
                <w:lang w:bidi="ar"/>
              </w:rPr>
              <w:t>2</w:t>
            </w:r>
          </w:p>
        </w:tc>
        <w:tc>
          <w:tcPr>
            <w:tcW w:w="933" w:type="pct"/>
            <w:tcBorders>
              <w:top w:val="single" w:sz="4" w:space="0" w:color="000000"/>
              <w:left w:val="single" w:sz="4" w:space="0" w:color="000000"/>
              <w:bottom w:val="single" w:sz="4"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kern w:val="0"/>
                <w:sz w:val="24"/>
                <w:szCs w:val="24"/>
                <w:lang w:bidi="ar"/>
              </w:rPr>
            </w:pPr>
            <w:r w:rsidRPr="004B3752">
              <w:rPr>
                <w:rFonts w:ascii="宋体" w:hAnsi="宋体" w:cs="仿宋_GB2312" w:hint="eastAsia"/>
                <w:color w:val="000000"/>
                <w:kern w:val="0"/>
                <w:sz w:val="24"/>
                <w:szCs w:val="24"/>
                <w:lang w:bidi="ar"/>
              </w:rPr>
              <w:t>年</w:t>
            </w:r>
          </w:p>
        </w:tc>
      </w:tr>
      <w:tr w:rsidR="00C33E0F" w:rsidRPr="004B3752" w:rsidTr="00265C39">
        <w:trPr>
          <w:trHeight w:val="340"/>
        </w:trPr>
        <w:tc>
          <w:tcPr>
            <w:tcW w:w="310" w:type="pct"/>
            <w:tcBorders>
              <w:top w:val="single" w:sz="4" w:space="0" w:color="000000"/>
              <w:left w:val="single" w:sz="8" w:space="0" w:color="000000"/>
              <w:bottom w:val="single" w:sz="8"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kern w:val="0"/>
                <w:sz w:val="24"/>
                <w:szCs w:val="24"/>
                <w:lang w:bidi="ar"/>
              </w:rPr>
            </w:pPr>
            <w:r w:rsidRPr="004B3752">
              <w:rPr>
                <w:rFonts w:ascii="宋体" w:hAnsi="宋体" w:cs="仿宋_GB2312" w:hint="eastAsia"/>
                <w:color w:val="000000"/>
                <w:kern w:val="0"/>
                <w:sz w:val="24"/>
                <w:szCs w:val="24"/>
                <w:lang w:bidi="ar"/>
              </w:rPr>
              <w:t>32</w:t>
            </w:r>
          </w:p>
        </w:tc>
        <w:tc>
          <w:tcPr>
            <w:tcW w:w="1129" w:type="pct"/>
            <w:tcBorders>
              <w:top w:val="single" w:sz="4" w:space="0" w:color="000000"/>
              <w:left w:val="single" w:sz="4" w:space="0" w:color="000000"/>
              <w:bottom w:val="single" w:sz="8"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kern w:val="0"/>
                <w:sz w:val="24"/>
                <w:szCs w:val="24"/>
                <w:lang w:bidi="ar"/>
              </w:rPr>
            </w:pPr>
            <w:r w:rsidRPr="004B3752">
              <w:rPr>
                <w:rFonts w:ascii="宋体" w:hAnsi="宋体" w:cs="仿宋_GB2312" w:hint="eastAsia"/>
                <w:color w:val="000000"/>
                <w:kern w:val="0"/>
                <w:sz w:val="24"/>
                <w:szCs w:val="24"/>
                <w:lang w:bidi="ar"/>
              </w:rPr>
              <w:t>洗地机（含配件）</w:t>
            </w:r>
          </w:p>
        </w:tc>
        <w:tc>
          <w:tcPr>
            <w:tcW w:w="625" w:type="pct"/>
            <w:tcBorders>
              <w:top w:val="single" w:sz="4" w:space="0" w:color="000000"/>
              <w:left w:val="single" w:sz="4" w:space="0" w:color="000000"/>
              <w:bottom w:val="single" w:sz="8"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kern w:val="0"/>
                <w:sz w:val="24"/>
                <w:szCs w:val="24"/>
                <w:lang w:bidi="ar"/>
              </w:rPr>
            </w:pPr>
          </w:p>
        </w:tc>
        <w:tc>
          <w:tcPr>
            <w:tcW w:w="1003" w:type="pct"/>
            <w:tcBorders>
              <w:top w:val="single" w:sz="4" w:space="0" w:color="000000"/>
              <w:left w:val="single" w:sz="4" w:space="0" w:color="000000"/>
              <w:bottom w:val="single" w:sz="8"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kern w:val="0"/>
                <w:sz w:val="24"/>
                <w:szCs w:val="24"/>
                <w:lang w:bidi="ar"/>
              </w:rPr>
            </w:pPr>
          </w:p>
        </w:tc>
        <w:tc>
          <w:tcPr>
            <w:tcW w:w="372" w:type="pct"/>
            <w:tcBorders>
              <w:top w:val="single" w:sz="4" w:space="0" w:color="000000"/>
              <w:left w:val="single" w:sz="4" w:space="0" w:color="000000"/>
              <w:bottom w:val="single" w:sz="8"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kern w:val="0"/>
                <w:sz w:val="24"/>
                <w:szCs w:val="24"/>
                <w:lang w:bidi="ar"/>
              </w:rPr>
            </w:pPr>
            <w:r w:rsidRPr="004B3752">
              <w:rPr>
                <w:rFonts w:ascii="宋体" w:hAnsi="宋体" w:cs="仿宋_GB2312" w:hint="eastAsia"/>
                <w:color w:val="000000"/>
                <w:kern w:val="0"/>
                <w:sz w:val="24"/>
                <w:szCs w:val="24"/>
                <w:lang w:bidi="ar"/>
              </w:rPr>
              <w:t>台</w:t>
            </w:r>
          </w:p>
        </w:tc>
        <w:tc>
          <w:tcPr>
            <w:tcW w:w="625" w:type="pct"/>
            <w:tcBorders>
              <w:top w:val="single" w:sz="4" w:space="0" w:color="000000"/>
              <w:left w:val="single" w:sz="4" w:space="0" w:color="000000"/>
              <w:bottom w:val="single" w:sz="8" w:space="0" w:color="000000"/>
              <w:right w:val="single" w:sz="4" w:space="0" w:color="000000"/>
            </w:tcBorders>
            <w:noWrap/>
            <w:vAlign w:val="center"/>
          </w:tcPr>
          <w:p w:rsidR="00C33E0F" w:rsidRPr="004B3752" w:rsidRDefault="00C33E0F" w:rsidP="00265C39">
            <w:pPr>
              <w:widowControl/>
              <w:spacing w:line="360" w:lineRule="auto"/>
              <w:jc w:val="center"/>
              <w:textAlignment w:val="center"/>
              <w:rPr>
                <w:rFonts w:ascii="宋体" w:hAnsi="宋体" w:cs="仿宋_GB2312"/>
                <w:color w:val="000000"/>
                <w:kern w:val="0"/>
                <w:sz w:val="24"/>
                <w:szCs w:val="24"/>
                <w:lang w:bidi="ar"/>
              </w:rPr>
            </w:pPr>
            <w:r w:rsidRPr="004B3752">
              <w:rPr>
                <w:rFonts w:ascii="宋体" w:hAnsi="宋体" w:cs="仿宋_GB2312" w:hint="eastAsia"/>
                <w:color w:val="000000"/>
                <w:kern w:val="0"/>
                <w:sz w:val="24"/>
                <w:szCs w:val="24"/>
                <w:lang w:bidi="ar"/>
              </w:rPr>
              <w:t>2</w:t>
            </w:r>
          </w:p>
        </w:tc>
        <w:tc>
          <w:tcPr>
            <w:tcW w:w="933" w:type="pct"/>
            <w:tcBorders>
              <w:top w:val="single" w:sz="4" w:space="0" w:color="000000"/>
              <w:left w:val="single" w:sz="4" w:space="0" w:color="000000"/>
              <w:bottom w:val="single" w:sz="8" w:space="0" w:color="000000"/>
              <w:right w:val="single" w:sz="8" w:space="0" w:color="000000"/>
            </w:tcBorders>
            <w:vAlign w:val="center"/>
          </w:tcPr>
          <w:p w:rsidR="00C33E0F" w:rsidRPr="004B3752" w:rsidRDefault="00C33E0F" w:rsidP="00265C39">
            <w:pPr>
              <w:widowControl/>
              <w:spacing w:line="360" w:lineRule="auto"/>
              <w:jc w:val="center"/>
              <w:textAlignment w:val="center"/>
              <w:rPr>
                <w:rFonts w:ascii="宋体" w:hAnsi="宋体" w:cs="仿宋_GB2312"/>
                <w:color w:val="000000"/>
                <w:kern w:val="0"/>
                <w:sz w:val="24"/>
                <w:szCs w:val="24"/>
                <w:lang w:bidi="ar"/>
              </w:rPr>
            </w:pPr>
            <w:r w:rsidRPr="004B3752">
              <w:rPr>
                <w:rFonts w:ascii="宋体" w:hAnsi="宋体" w:cs="仿宋_GB2312" w:hint="eastAsia"/>
                <w:color w:val="000000"/>
                <w:kern w:val="0"/>
                <w:sz w:val="24"/>
                <w:szCs w:val="24"/>
                <w:lang w:bidi="ar"/>
              </w:rPr>
              <w:t>年</w:t>
            </w:r>
          </w:p>
        </w:tc>
      </w:tr>
    </w:tbl>
    <w:p w:rsidR="00C33E0F" w:rsidRPr="004B3752" w:rsidRDefault="00C33E0F" w:rsidP="00C33E0F">
      <w:pPr>
        <w:spacing w:line="360" w:lineRule="auto"/>
        <w:rPr>
          <w:rFonts w:ascii="宋体" w:hAnsi="宋体" w:cs="仿宋_GB2312"/>
          <w:sz w:val="24"/>
          <w:szCs w:val="24"/>
        </w:rPr>
      </w:pPr>
      <w:r w:rsidRPr="004B3752">
        <w:rPr>
          <w:rFonts w:ascii="宋体" w:hAnsi="宋体" w:cs="仿宋_GB2312" w:hint="eastAsia"/>
          <w:sz w:val="24"/>
          <w:szCs w:val="24"/>
        </w:rPr>
        <w:t>注：以上耗材用量作为参考，实际耗材用量要满足300人左右规模，且</w:t>
      </w:r>
      <w:proofErr w:type="gramStart"/>
      <w:r w:rsidRPr="004B3752">
        <w:rPr>
          <w:rFonts w:ascii="宋体" w:hAnsi="宋体" w:cs="仿宋_GB2312" w:hint="eastAsia"/>
          <w:sz w:val="24"/>
          <w:szCs w:val="24"/>
        </w:rPr>
        <w:t>物业需</w:t>
      </w:r>
      <w:proofErr w:type="gramEnd"/>
      <w:r w:rsidRPr="004B3752">
        <w:rPr>
          <w:rFonts w:ascii="宋体" w:hAnsi="宋体" w:cs="仿宋_GB2312" w:hint="eastAsia"/>
          <w:sz w:val="24"/>
          <w:szCs w:val="24"/>
        </w:rPr>
        <w:t>提供所</w:t>
      </w:r>
      <w:r w:rsidRPr="004B3752">
        <w:rPr>
          <w:rFonts w:ascii="宋体" w:hAnsi="宋体" w:cs="仿宋_GB2312" w:hint="eastAsia"/>
          <w:sz w:val="24"/>
          <w:szCs w:val="24"/>
        </w:rPr>
        <w:lastRenderedPageBreak/>
        <w:t>有保洁需要的器具及耗材。</w:t>
      </w:r>
    </w:p>
    <w:p w:rsidR="00C33E0F" w:rsidRPr="004B3752" w:rsidRDefault="00C33E0F" w:rsidP="00C33E0F">
      <w:pPr>
        <w:spacing w:line="360" w:lineRule="auto"/>
        <w:rPr>
          <w:rFonts w:ascii="宋体" w:hAnsi="宋体" w:cs="仿宋_GB2312"/>
          <w:b/>
          <w:sz w:val="24"/>
          <w:szCs w:val="24"/>
        </w:rPr>
      </w:pPr>
      <w:r w:rsidRPr="004B3752">
        <w:rPr>
          <w:rFonts w:ascii="宋体" w:hAnsi="宋体" w:cs="仿宋_GB2312" w:hint="eastAsia"/>
          <w:b/>
          <w:sz w:val="24"/>
          <w:szCs w:val="24"/>
        </w:rPr>
        <w:t>四、应急服务要求</w:t>
      </w:r>
    </w:p>
    <w:p w:rsidR="00C33E0F" w:rsidRPr="004B3752" w:rsidRDefault="00C33E0F" w:rsidP="00C33E0F">
      <w:pPr>
        <w:spacing w:line="360" w:lineRule="auto"/>
        <w:ind w:firstLineChars="200" w:firstLine="446"/>
        <w:rPr>
          <w:rFonts w:ascii="宋体" w:hAnsi="宋体" w:cs="仿宋_GB2312"/>
          <w:sz w:val="24"/>
          <w:szCs w:val="24"/>
        </w:rPr>
      </w:pPr>
      <w:r w:rsidRPr="004B3752">
        <w:rPr>
          <w:rFonts w:ascii="宋体" w:hAnsi="宋体" w:cs="仿宋_GB2312" w:hint="eastAsia"/>
          <w:sz w:val="24"/>
          <w:szCs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C33E0F" w:rsidRPr="004B3752" w:rsidRDefault="00C33E0F" w:rsidP="00C33E0F">
      <w:pPr>
        <w:spacing w:line="360" w:lineRule="auto"/>
        <w:rPr>
          <w:rFonts w:ascii="宋体" w:hAnsi="宋体" w:cs="仿宋_GB2312"/>
          <w:b/>
          <w:sz w:val="24"/>
          <w:szCs w:val="24"/>
        </w:rPr>
      </w:pPr>
      <w:r w:rsidRPr="004B3752">
        <w:rPr>
          <w:rFonts w:ascii="宋体" w:hAnsi="宋体" w:cs="仿宋_GB2312" w:hint="eastAsia"/>
          <w:b/>
          <w:sz w:val="24"/>
          <w:szCs w:val="24"/>
        </w:rPr>
        <w:t>五、人员保密要求</w:t>
      </w:r>
    </w:p>
    <w:p w:rsidR="00C33E0F" w:rsidRPr="004B3752" w:rsidRDefault="00C33E0F" w:rsidP="00C33E0F">
      <w:pPr>
        <w:spacing w:line="360" w:lineRule="auto"/>
        <w:ind w:firstLineChars="200" w:firstLine="446"/>
        <w:rPr>
          <w:rFonts w:ascii="宋体" w:hAnsi="宋体" w:cs="仿宋_GB2312"/>
          <w:sz w:val="24"/>
          <w:szCs w:val="24"/>
        </w:rPr>
      </w:pPr>
      <w:r w:rsidRPr="004B3752">
        <w:rPr>
          <w:rFonts w:ascii="宋体" w:hAnsi="宋体" w:cs="仿宋_GB2312" w:hint="eastAsia"/>
          <w:sz w:val="24"/>
          <w:szCs w:val="24"/>
        </w:rPr>
        <w:t>保证服务过程中有可能获取的保密信息不泄露的措施，包括但不限于制定保密制度、签订保密协议、服务人员保密培训、重点岗位双人服务、泄密惩罚办法。</w:t>
      </w:r>
    </w:p>
    <w:p w:rsidR="00C33E0F" w:rsidRPr="004B3752" w:rsidRDefault="00C33E0F" w:rsidP="00C33E0F">
      <w:pPr>
        <w:spacing w:line="360" w:lineRule="auto"/>
        <w:rPr>
          <w:rFonts w:ascii="宋体" w:hAnsi="宋体" w:cs="仿宋_GB2312"/>
          <w:b/>
          <w:sz w:val="24"/>
          <w:szCs w:val="24"/>
        </w:rPr>
      </w:pPr>
      <w:r w:rsidRPr="004B3752">
        <w:rPr>
          <w:rFonts w:ascii="宋体" w:hAnsi="宋体" w:cs="仿宋_GB2312" w:hint="eastAsia"/>
          <w:b/>
          <w:sz w:val="24"/>
          <w:szCs w:val="24"/>
        </w:rPr>
        <w:t>六、人员稳定性要求</w:t>
      </w:r>
    </w:p>
    <w:p w:rsidR="00C33E0F" w:rsidRPr="004B3752" w:rsidRDefault="00C33E0F" w:rsidP="00C33E0F">
      <w:pPr>
        <w:spacing w:line="360" w:lineRule="auto"/>
        <w:ind w:firstLineChars="200" w:firstLine="446"/>
        <w:rPr>
          <w:rFonts w:ascii="宋体" w:hAnsi="宋体" w:cs="仿宋_GB2312"/>
          <w:sz w:val="24"/>
          <w:szCs w:val="24"/>
        </w:rPr>
      </w:pPr>
      <w:r w:rsidRPr="004B3752">
        <w:rPr>
          <w:rFonts w:ascii="宋体" w:hAnsi="宋体" w:cs="仿宋_GB2312" w:hint="eastAsia"/>
          <w:sz w:val="24"/>
          <w:szCs w:val="24"/>
        </w:rPr>
        <w:t>在整个服务期内，人员更换率不得超过</w:t>
      </w:r>
      <w:r w:rsidRPr="004B3752">
        <w:rPr>
          <w:rFonts w:ascii="宋体" w:hAnsi="宋体" w:cs="仿宋_GB2312" w:hint="eastAsia"/>
          <w:sz w:val="24"/>
          <w:szCs w:val="24"/>
          <w:u w:val="single"/>
        </w:rPr>
        <w:t>20</w:t>
      </w:r>
      <w:r w:rsidRPr="004B3752">
        <w:rPr>
          <w:rStyle w:val="af1"/>
          <w:rFonts w:ascii="宋体" w:hAnsi="宋体" w:cs="仿宋_GB2312" w:hint="eastAsia"/>
          <w:sz w:val="24"/>
          <w:szCs w:val="24"/>
        </w:rPr>
        <w:commentReference w:id="80"/>
      </w:r>
      <w:r w:rsidRPr="004B3752">
        <w:rPr>
          <w:rFonts w:ascii="宋体" w:hAnsi="宋体" w:cs="仿宋_GB2312" w:hint="eastAsia"/>
          <w:sz w:val="24"/>
          <w:szCs w:val="24"/>
          <w:u w:val="single"/>
        </w:rPr>
        <w:t xml:space="preserve"> </w:t>
      </w:r>
      <w:r w:rsidRPr="004B3752">
        <w:rPr>
          <w:rFonts w:ascii="宋体" w:hAnsi="宋体" w:cs="仿宋_GB2312" w:hint="eastAsia"/>
          <w:sz w:val="24"/>
          <w:szCs w:val="24"/>
        </w:rPr>
        <w:t>%，更换人员不得低于采购需求，且应经采购人同意。</w:t>
      </w:r>
    </w:p>
    <w:p w:rsidR="00C33E0F" w:rsidRPr="004B3752" w:rsidRDefault="00C33E0F" w:rsidP="00C33E0F">
      <w:pPr>
        <w:spacing w:line="360" w:lineRule="auto"/>
        <w:rPr>
          <w:rFonts w:ascii="宋体" w:hAnsi="宋体" w:cs="仿宋_GB2312"/>
          <w:b/>
          <w:sz w:val="24"/>
          <w:szCs w:val="24"/>
        </w:rPr>
      </w:pPr>
      <w:r w:rsidRPr="004B3752">
        <w:rPr>
          <w:rFonts w:ascii="宋体" w:hAnsi="宋体" w:cs="仿宋_GB2312" w:hint="eastAsia"/>
          <w:b/>
          <w:sz w:val="24"/>
          <w:szCs w:val="24"/>
        </w:rPr>
        <w:t>七、进驻和接管要求</w:t>
      </w:r>
    </w:p>
    <w:p w:rsidR="00C33E0F" w:rsidRPr="004B3752" w:rsidRDefault="00C33E0F" w:rsidP="00C33E0F">
      <w:pPr>
        <w:spacing w:line="360" w:lineRule="auto"/>
        <w:ind w:firstLineChars="200" w:firstLine="446"/>
        <w:rPr>
          <w:rFonts w:ascii="宋体" w:hAnsi="宋体" w:cs="仿宋_GB2312"/>
          <w:sz w:val="24"/>
          <w:szCs w:val="24"/>
        </w:rPr>
      </w:pPr>
      <w:r w:rsidRPr="004B3752">
        <w:rPr>
          <w:rFonts w:ascii="宋体" w:hAnsi="宋体" w:cs="仿宋_GB2312"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C33E0F" w:rsidRPr="004B3752" w:rsidRDefault="00C33E0F" w:rsidP="00C33E0F">
      <w:pPr>
        <w:spacing w:line="360" w:lineRule="auto"/>
        <w:rPr>
          <w:rFonts w:ascii="宋体" w:hAnsi="宋体" w:cs="仿宋_GB2312"/>
          <w:b/>
          <w:sz w:val="24"/>
          <w:szCs w:val="24"/>
        </w:rPr>
      </w:pPr>
      <w:r w:rsidRPr="004B3752">
        <w:rPr>
          <w:rFonts w:ascii="宋体" w:hAnsi="宋体" w:cs="仿宋_GB2312" w:hint="eastAsia"/>
          <w:b/>
          <w:sz w:val="24"/>
          <w:szCs w:val="24"/>
        </w:rPr>
        <w:t>八、费用分割</w:t>
      </w:r>
    </w:p>
    <w:p w:rsidR="00C33E0F" w:rsidRPr="004B3752" w:rsidRDefault="00C33E0F" w:rsidP="00C33E0F">
      <w:pPr>
        <w:numPr>
          <w:ilvl w:val="0"/>
          <w:numId w:val="13"/>
        </w:numPr>
        <w:spacing w:line="360" w:lineRule="auto"/>
        <w:ind w:firstLineChars="200" w:firstLine="446"/>
        <w:rPr>
          <w:rFonts w:ascii="宋体" w:hAnsi="宋体" w:cs="仿宋_GB2312"/>
          <w:sz w:val="24"/>
          <w:szCs w:val="24"/>
        </w:rPr>
      </w:pPr>
      <w:r w:rsidRPr="004B3752">
        <w:rPr>
          <w:rFonts w:ascii="宋体" w:hAnsi="宋体" w:cs="仿宋_GB2312" w:hint="eastAsia"/>
          <w:sz w:val="24"/>
          <w:szCs w:val="24"/>
        </w:rPr>
        <w:t>物业服务人员需要统一服装，统一佩戴工牌，服装费用和工牌制作费用</w:t>
      </w:r>
      <w:proofErr w:type="gramStart"/>
      <w:r w:rsidRPr="004B3752">
        <w:rPr>
          <w:rFonts w:ascii="宋体" w:hAnsi="宋体" w:cs="仿宋_GB2312" w:hint="eastAsia"/>
          <w:sz w:val="24"/>
          <w:szCs w:val="24"/>
        </w:rPr>
        <w:t>由成交</w:t>
      </w:r>
      <w:proofErr w:type="gramEnd"/>
      <w:r w:rsidRPr="004B3752">
        <w:rPr>
          <w:rFonts w:ascii="宋体" w:hAnsi="宋体" w:cs="仿宋_GB2312" w:hint="eastAsia"/>
          <w:sz w:val="24"/>
          <w:szCs w:val="24"/>
        </w:rPr>
        <w:t>供应商承担；</w:t>
      </w:r>
    </w:p>
    <w:p w:rsidR="00C33E0F" w:rsidRPr="00C757E9" w:rsidRDefault="00C33E0F" w:rsidP="00976F11">
      <w:pPr>
        <w:numPr>
          <w:ilvl w:val="0"/>
          <w:numId w:val="13"/>
        </w:numPr>
        <w:spacing w:line="360" w:lineRule="auto"/>
        <w:rPr>
          <w:rFonts w:ascii="宋体" w:hAnsi="宋体" w:cs="仿宋_GB2312"/>
          <w:sz w:val="24"/>
          <w:szCs w:val="24"/>
        </w:rPr>
      </w:pPr>
      <w:r w:rsidRPr="004B3752">
        <w:rPr>
          <w:rFonts w:ascii="宋体" w:hAnsi="宋体" w:cs="仿宋_GB2312" w:hint="eastAsia"/>
          <w:sz w:val="24"/>
          <w:szCs w:val="24"/>
        </w:rPr>
        <w:t>设备维护所需设备及工具由中标供应商提供，工程维修日常使用的工器具及维修耗材单次单件200元（含）以下的包含在总体费用之内。地毯清洗服务费、维修发生的材料费、更换的零</w:t>
      </w:r>
      <w:r w:rsidRPr="00C757E9">
        <w:rPr>
          <w:rFonts w:ascii="宋体" w:hAnsi="宋体" w:cs="仿宋_GB2312" w:hint="eastAsia"/>
          <w:sz w:val="24"/>
          <w:szCs w:val="24"/>
        </w:rPr>
        <w:t>配件，下水疏通管道所属费用等每年工程维修费投入不少于96000元（应做好费用明细，</w:t>
      </w:r>
      <w:r w:rsidR="00976F11" w:rsidRPr="00C757E9">
        <w:rPr>
          <w:rFonts w:ascii="宋体" w:hAnsi="宋体" w:cs="仿宋_GB2312" w:hint="eastAsia"/>
          <w:sz w:val="24"/>
          <w:szCs w:val="24"/>
        </w:rPr>
        <w:t>据实结算，</w:t>
      </w:r>
      <w:r w:rsidRPr="00C757E9">
        <w:rPr>
          <w:rFonts w:ascii="宋体" w:hAnsi="宋体" w:cs="仿宋_GB2312" w:hint="eastAsia"/>
          <w:sz w:val="24"/>
          <w:szCs w:val="24"/>
        </w:rPr>
        <w:t>若年底有费用剩余则根据甲方要求进行使用）；</w:t>
      </w:r>
    </w:p>
    <w:p w:rsidR="00C33E0F" w:rsidRPr="004B3752" w:rsidRDefault="00C33E0F" w:rsidP="00C33E0F">
      <w:pPr>
        <w:numPr>
          <w:ilvl w:val="0"/>
          <w:numId w:val="13"/>
        </w:numPr>
        <w:spacing w:line="360" w:lineRule="auto"/>
        <w:ind w:firstLineChars="200" w:firstLine="446"/>
        <w:rPr>
          <w:rFonts w:ascii="宋体" w:hAnsi="宋体" w:cs="仿宋_GB2312"/>
          <w:sz w:val="24"/>
          <w:szCs w:val="24"/>
        </w:rPr>
      </w:pPr>
      <w:r w:rsidRPr="00C757E9">
        <w:rPr>
          <w:rFonts w:ascii="宋体" w:hAnsi="宋体" w:cs="仿宋_GB2312" w:hint="eastAsia"/>
          <w:sz w:val="24"/>
          <w:szCs w:val="24"/>
        </w:rPr>
        <w:t>秩序维护服务所使用的工器具及耗</w:t>
      </w:r>
      <w:r w:rsidRPr="004B3752">
        <w:rPr>
          <w:rFonts w:ascii="宋体" w:hAnsi="宋体" w:cs="仿宋_GB2312" w:hint="eastAsia"/>
          <w:sz w:val="24"/>
          <w:szCs w:val="24"/>
        </w:rPr>
        <w:t>材，由投标人根据现场需求自行配置，相关费用包含在总体费用之内；</w:t>
      </w:r>
    </w:p>
    <w:p w:rsidR="00C33E0F" w:rsidRPr="004B3752" w:rsidRDefault="00C33E0F" w:rsidP="00976F11">
      <w:pPr>
        <w:numPr>
          <w:ilvl w:val="0"/>
          <w:numId w:val="13"/>
        </w:numPr>
        <w:spacing w:line="360" w:lineRule="auto"/>
        <w:rPr>
          <w:rFonts w:ascii="宋体" w:hAnsi="宋体" w:cs="仿宋_GB2312"/>
          <w:sz w:val="24"/>
          <w:szCs w:val="24"/>
        </w:rPr>
      </w:pPr>
      <w:r w:rsidRPr="004B3752">
        <w:rPr>
          <w:rFonts w:ascii="宋体" w:hAnsi="宋体" w:cs="仿宋_GB2312" w:hint="eastAsia"/>
          <w:sz w:val="24"/>
          <w:szCs w:val="24"/>
        </w:rPr>
        <w:lastRenderedPageBreak/>
        <w:t>保洁服务所使用的工器具及耗材（见前表）包含在总体费用之内，每年保洁工具</w:t>
      </w:r>
      <w:proofErr w:type="gramStart"/>
      <w:r w:rsidRPr="004B3752">
        <w:rPr>
          <w:rFonts w:ascii="宋体" w:hAnsi="宋体" w:cs="仿宋_GB2312" w:hint="eastAsia"/>
          <w:sz w:val="24"/>
          <w:szCs w:val="24"/>
        </w:rPr>
        <w:t>耗材费投入</w:t>
      </w:r>
      <w:proofErr w:type="gramEnd"/>
      <w:r w:rsidRPr="004B3752">
        <w:rPr>
          <w:rFonts w:ascii="宋体" w:hAnsi="宋体" w:cs="仿宋_GB2312" w:hint="eastAsia"/>
          <w:sz w:val="24"/>
          <w:szCs w:val="24"/>
        </w:rPr>
        <w:t>不少于30000元（应做好费用明细，</w:t>
      </w:r>
      <w:r w:rsidR="00976F11" w:rsidRPr="00976F11">
        <w:rPr>
          <w:rFonts w:ascii="宋体" w:hAnsi="宋体" w:cs="仿宋_GB2312" w:hint="eastAsia"/>
          <w:sz w:val="24"/>
          <w:szCs w:val="24"/>
        </w:rPr>
        <w:t>据实结算</w:t>
      </w:r>
      <w:r w:rsidR="00976F11">
        <w:rPr>
          <w:rFonts w:ascii="宋体" w:hAnsi="宋体" w:cs="仿宋_GB2312" w:hint="eastAsia"/>
          <w:sz w:val="24"/>
          <w:szCs w:val="24"/>
        </w:rPr>
        <w:t>，</w:t>
      </w:r>
      <w:r w:rsidRPr="004B3752">
        <w:rPr>
          <w:rFonts w:ascii="宋体" w:hAnsi="宋体" w:cs="仿宋_GB2312" w:hint="eastAsia"/>
          <w:sz w:val="24"/>
          <w:szCs w:val="24"/>
        </w:rPr>
        <w:t>若年底有费用剩余则根据甲方要求进行使用）；</w:t>
      </w:r>
    </w:p>
    <w:p w:rsidR="00C33E0F" w:rsidRPr="004B3752" w:rsidRDefault="00C33E0F" w:rsidP="00C33E0F">
      <w:pPr>
        <w:numPr>
          <w:ilvl w:val="0"/>
          <w:numId w:val="13"/>
        </w:numPr>
        <w:spacing w:line="360" w:lineRule="auto"/>
        <w:ind w:firstLineChars="200" w:firstLine="446"/>
        <w:rPr>
          <w:rFonts w:ascii="宋体" w:hAnsi="宋体" w:cs="仿宋_GB2312"/>
          <w:sz w:val="24"/>
          <w:szCs w:val="24"/>
        </w:rPr>
      </w:pPr>
      <w:r w:rsidRPr="004B3752">
        <w:rPr>
          <w:rFonts w:ascii="宋体" w:hAnsi="宋体" w:cs="仿宋_GB2312" w:hint="eastAsia"/>
          <w:sz w:val="24"/>
          <w:szCs w:val="24"/>
        </w:rPr>
        <w:t>会议服务耗材由采购人提供，本项目不提供服务人员免费食宿。</w:t>
      </w:r>
    </w:p>
    <w:p w:rsidR="00C33E0F" w:rsidRPr="004B3752" w:rsidRDefault="00C33E0F" w:rsidP="00C33E0F">
      <w:pPr>
        <w:numPr>
          <w:ilvl w:val="0"/>
          <w:numId w:val="13"/>
        </w:numPr>
        <w:spacing w:line="360" w:lineRule="auto"/>
        <w:ind w:firstLineChars="200" w:firstLine="446"/>
        <w:rPr>
          <w:rFonts w:ascii="宋体" w:hAnsi="宋体" w:cs="仿宋_GB2312"/>
          <w:sz w:val="24"/>
          <w:szCs w:val="24"/>
        </w:rPr>
      </w:pPr>
      <w:r w:rsidRPr="004B3752">
        <w:rPr>
          <w:rFonts w:ascii="宋体" w:hAnsi="宋体" w:cs="仿宋_GB2312" w:hint="eastAsia"/>
          <w:sz w:val="24"/>
          <w:szCs w:val="24"/>
        </w:rPr>
        <w:t>如需专业队伍才能完成的大型修缮工作，中标供应商需提请采购人组织专业施工队伍完成，大型修缮项目费用由采购人负责。</w:t>
      </w:r>
    </w:p>
    <w:p w:rsidR="00C33E0F" w:rsidRPr="004B3752" w:rsidRDefault="00C33E0F" w:rsidP="00C33E0F">
      <w:pPr>
        <w:spacing w:line="360" w:lineRule="auto"/>
        <w:rPr>
          <w:rFonts w:ascii="宋体" w:hAnsi="宋体" w:cs="仿宋_GB2312"/>
          <w:b/>
          <w:sz w:val="24"/>
          <w:szCs w:val="24"/>
        </w:rPr>
      </w:pPr>
      <w:r w:rsidRPr="004B3752">
        <w:rPr>
          <w:rFonts w:ascii="宋体" w:hAnsi="宋体" w:cs="仿宋_GB2312" w:hint="eastAsia"/>
          <w:b/>
          <w:sz w:val="24"/>
          <w:szCs w:val="24"/>
        </w:rPr>
        <w:t>九、服务过程中，对中标供应商评价考核验收标准</w:t>
      </w:r>
    </w:p>
    <w:p w:rsidR="00C33E0F" w:rsidRPr="004B3752" w:rsidRDefault="00C33E0F" w:rsidP="00C33E0F">
      <w:pPr>
        <w:spacing w:line="360" w:lineRule="auto"/>
        <w:ind w:firstLineChars="200" w:firstLine="446"/>
        <w:rPr>
          <w:rFonts w:ascii="宋体" w:hAnsi="宋体" w:cs="仿宋_GB2312"/>
          <w:bCs/>
          <w:sz w:val="24"/>
          <w:szCs w:val="24"/>
        </w:rPr>
      </w:pPr>
      <w:r w:rsidRPr="004B3752">
        <w:rPr>
          <w:rFonts w:ascii="宋体" w:hAnsi="宋体" w:cs="仿宋_GB2312" w:hint="eastAsia"/>
          <w:bCs/>
          <w:sz w:val="24"/>
          <w:szCs w:val="24"/>
        </w:rPr>
        <w:t>按月进行考核。</w:t>
      </w:r>
    </w:p>
    <w:p w:rsidR="00C33E0F" w:rsidRPr="004B3752" w:rsidRDefault="00C33E0F" w:rsidP="007F29C3">
      <w:pPr>
        <w:spacing w:line="360" w:lineRule="auto"/>
        <w:rPr>
          <w:rFonts w:ascii="宋体" w:hAnsi="宋体" w:cs="仿宋_GB2312"/>
          <w:b/>
          <w:bCs/>
          <w:sz w:val="24"/>
          <w:szCs w:val="24"/>
        </w:rPr>
      </w:pPr>
      <w:r w:rsidRPr="004B3752">
        <w:rPr>
          <w:rFonts w:ascii="宋体" w:hAnsi="宋体" w:cs="仿宋_GB2312" w:hint="eastAsia"/>
          <w:b/>
          <w:bCs/>
          <w:sz w:val="24"/>
          <w:szCs w:val="24"/>
        </w:rPr>
        <w:t>十、甲方每个月针对乙方服务质量进行打分，出具月考核评价表</w:t>
      </w:r>
      <w:r w:rsidR="007F29C3">
        <w:rPr>
          <w:rFonts w:ascii="宋体" w:hAnsi="宋体" w:cs="仿宋_GB2312" w:hint="eastAsia"/>
          <w:b/>
          <w:bCs/>
          <w:sz w:val="24"/>
          <w:szCs w:val="24"/>
        </w:rPr>
        <w:t>：（见下</w:t>
      </w:r>
      <w:r w:rsidRPr="004B3752">
        <w:rPr>
          <w:rFonts w:ascii="宋体" w:hAnsi="宋体" w:cs="仿宋_GB2312" w:hint="eastAsia"/>
          <w:b/>
          <w:bCs/>
          <w:sz w:val="24"/>
          <w:szCs w:val="24"/>
        </w:rPr>
        <w:t>表格）</w:t>
      </w:r>
    </w:p>
    <w:p w:rsidR="00C33E0F" w:rsidRPr="004B3752" w:rsidRDefault="00C33E0F" w:rsidP="007F29C3">
      <w:pPr>
        <w:jc w:val="center"/>
        <w:rPr>
          <w:rFonts w:ascii="宋体" w:hAnsi="宋体"/>
          <w:b/>
          <w:kern w:val="0"/>
          <w:sz w:val="24"/>
          <w:szCs w:val="24"/>
        </w:rPr>
      </w:pPr>
      <w:r w:rsidRPr="004B3752">
        <w:rPr>
          <w:rFonts w:ascii="宋体" w:hAnsi="宋体" w:hint="eastAsia"/>
          <w:b/>
          <w:kern w:val="0"/>
          <w:sz w:val="24"/>
          <w:szCs w:val="24"/>
        </w:rPr>
        <w:t>月考核评价表</w:t>
      </w:r>
    </w:p>
    <w:tbl>
      <w:tblPr>
        <w:tblpPr w:leftFromText="180" w:rightFromText="180" w:vertAnchor="text" w:horzAnchor="margin" w:tblpXSpec="center" w:tblpY="143"/>
        <w:tblW w:w="10467" w:type="dxa"/>
        <w:tblLayout w:type="fixed"/>
        <w:tblLook w:val="04A0" w:firstRow="1" w:lastRow="0" w:firstColumn="1" w:lastColumn="0" w:noHBand="0" w:noVBand="1"/>
      </w:tblPr>
      <w:tblGrid>
        <w:gridCol w:w="470"/>
        <w:gridCol w:w="469"/>
        <w:gridCol w:w="6399"/>
        <w:gridCol w:w="1275"/>
        <w:gridCol w:w="904"/>
        <w:gridCol w:w="950"/>
      </w:tblGrid>
      <w:tr w:rsidR="00C33E0F" w:rsidRPr="004B3752" w:rsidTr="00265C39">
        <w:trPr>
          <w:trHeight w:val="431"/>
        </w:trPr>
        <w:tc>
          <w:tcPr>
            <w:tcW w:w="939" w:type="dxa"/>
            <w:gridSpan w:val="2"/>
            <w:tcBorders>
              <w:top w:val="single" w:sz="8" w:space="0" w:color="auto"/>
              <w:left w:val="single" w:sz="8" w:space="0" w:color="auto"/>
              <w:bottom w:val="single" w:sz="4" w:space="0" w:color="auto"/>
              <w:right w:val="single" w:sz="4" w:space="0" w:color="auto"/>
            </w:tcBorders>
            <w:vAlign w:val="center"/>
          </w:tcPr>
          <w:p w:rsidR="00C33E0F" w:rsidRPr="004B3752" w:rsidRDefault="00C33E0F" w:rsidP="00265C39">
            <w:pPr>
              <w:widowControl/>
              <w:jc w:val="center"/>
              <w:rPr>
                <w:rFonts w:ascii="宋体" w:hAnsi="宋体" w:cs="宋体"/>
                <w:b/>
                <w:bCs/>
                <w:kern w:val="0"/>
                <w:sz w:val="24"/>
                <w:szCs w:val="24"/>
              </w:rPr>
            </w:pPr>
            <w:r w:rsidRPr="004B3752">
              <w:rPr>
                <w:rFonts w:ascii="宋体" w:hAnsi="宋体" w:cs="宋体" w:hint="eastAsia"/>
                <w:b/>
                <w:bCs/>
                <w:kern w:val="0"/>
                <w:sz w:val="24"/>
                <w:szCs w:val="24"/>
              </w:rPr>
              <w:t>项目</w:t>
            </w:r>
          </w:p>
          <w:p w:rsidR="00C33E0F" w:rsidRPr="004B3752" w:rsidRDefault="00C33E0F" w:rsidP="00265C39">
            <w:pPr>
              <w:widowControl/>
              <w:jc w:val="center"/>
              <w:rPr>
                <w:rFonts w:ascii="宋体" w:hAnsi="宋体" w:cs="宋体"/>
                <w:b/>
                <w:bCs/>
                <w:kern w:val="0"/>
                <w:sz w:val="24"/>
                <w:szCs w:val="24"/>
              </w:rPr>
            </w:pPr>
            <w:r w:rsidRPr="004B3752">
              <w:rPr>
                <w:rFonts w:ascii="宋体" w:hAnsi="宋体" w:cs="宋体" w:hint="eastAsia"/>
                <w:b/>
                <w:bCs/>
                <w:kern w:val="0"/>
                <w:sz w:val="24"/>
                <w:szCs w:val="24"/>
              </w:rPr>
              <w:t>内容</w:t>
            </w:r>
          </w:p>
        </w:tc>
        <w:tc>
          <w:tcPr>
            <w:tcW w:w="6399" w:type="dxa"/>
            <w:tcBorders>
              <w:top w:val="single" w:sz="8" w:space="0" w:color="auto"/>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b/>
                <w:bCs/>
                <w:kern w:val="0"/>
                <w:sz w:val="24"/>
                <w:szCs w:val="24"/>
              </w:rPr>
            </w:pPr>
            <w:r w:rsidRPr="004B3752">
              <w:rPr>
                <w:rFonts w:ascii="宋体" w:hAnsi="宋体" w:cs="宋体" w:hint="eastAsia"/>
                <w:b/>
                <w:bCs/>
                <w:kern w:val="0"/>
                <w:sz w:val="24"/>
                <w:szCs w:val="24"/>
              </w:rPr>
              <w:t>考  核  内  容</w:t>
            </w:r>
          </w:p>
        </w:tc>
        <w:tc>
          <w:tcPr>
            <w:tcW w:w="1275" w:type="dxa"/>
            <w:tcBorders>
              <w:top w:val="single" w:sz="8" w:space="0" w:color="auto"/>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b/>
                <w:bCs/>
                <w:kern w:val="0"/>
                <w:sz w:val="24"/>
                <w:szCs w:val="24"/>
              </w:rPr>
            </w:pPr>
            <w:r w:rsidRPr="004B3752">
              <w:rPr>
                <w:rFonts w:ascii="宋体" w:hAnsi="宋体" w:cs="宋体"/>
                <w:b/>
                <w:bCs/>
                <w:kern w:val="0"/>
                <w:sz w:val="24"/>
                <w:szCs w:val="24"/>
              </w:rPr>
              <w:t>单次违纪</w:t>
            </w:r>
          </w:p>
          <w:p w:rsidR="00C33E0F" w:rsidRPr="004B3752" w:rsidRDefault="00C33E0F" w:rsidP="00265C39">
            <w:pPr>
              <w:widowControl/>
              <w:jc w:val="center"/>
              <w:rPr>
                <w:rFonts w:ascii="宋体" w:hAnsi="宋体" w:cs="宋体"/>
                <w:b/>
                <w:bCs/>
                <w:kern w:val="0"/>
                <w:sz w:val="24"/>
                <w:szCs w:val="24"/>
              </w:rPr>
            </w:pPr>
            <w:r w:rsidRPr="004B3752">
              <w:rPr>
                <w:rFonts w:ascii="宋体" w:hAnsi="宋体" w:cs="宋体" w:hint="eastAsia"/>
                <w:b/>
                <w:bCs/>
                <w:kern w:val="0"/>
                <w:sz w:val="24"/>
                <w:szCs w:val="24"/>
              </w:rPr>
              <w:t>分值</w:t>
            </w:r>
          </w:p>
        </w:tc>
        <w:tc>
          <w:tcPr>
            <w:tcW w:w="904" w:type="dxa"/>
            <w:tcBorders>
              <w:top w:val="single" w:sz="8" w:space="0" w:color="auto"/>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b/>
                <w:bCs/>
                <w:kern w:val="0"/>
                <w:sz w:val="24"/>
                <w:szCs w:val="24"/>
              </w:rPr>
            </w:pPr>
            <w:r w:rsidRPr="004B3752">
              <w:rPr>
                <w:rFonts w:ascii="宋体" w:hAnsi="宋体" w:cs="宋体" w:hint="eastAsia"/>
                <w:b/>
                <w:bCs/>
                <w:kern w:val="0"/>
                <w:sz w:val="24"/>
                <w:szCs w:val="24"/>
              </w:rPr>
              <w:t>违纪</w:t>
            </w:r>
          </w:p>
          <w:p w:rsidR="00C33E0F" w:rsidRPr="004B3752" w:rsidRDefault="00C33E0F" w:rsidP="00265C39">
            <w:pPr>
              <w:widowControl/>
              <w:jc w:val="center"/>
              <w:rPr>
                <w:rFonts w:ascii="宋体" w:hAnsi="宋体" w:cs="宋体"/>
                <w:b/>
                <w:bCs/>
                <w:kern w:val="0"/>
                <w:sz w:val="24"/>
                <w:szCs w:val="24"/>
              </w:rPr>
            </w:pPr>
            <w:r w:rsidRPr="004B3752">
              <w:rPr>
                <w:rFonts w:ascii="宋体" w:hAnsi="宋体" w:cs="宋体" w:hint="eastAsia"/>
                <w:b/>
                <w:bCs/>
                <w:kern w:val="0"/>
                <w:sz w:val="24"/>
                <w:szCs w:val="24"/>
              </w:rPr>
              <w:t>次数</w:t>
            </w:r>
          </w:p>
        </w:tc>
        <w:tc>
          <w:tcPr>
            <w:tcW w:w="950" w:type="dxa"/>
            <w:tcBorders>
              <w:top w:val="single" w:sz="8" w:space="0" w:color="auto"/>
              <w:left w:val="nil"/>
              <w:bottom w:val="single" w:sz="4" w:space="0" w:color="auto"/>
              <w:right w:val="single" w:sz="8" w:space="0" w:color="auto"/>
            </w:tcBorders>
            <w:vAlign w:val="center"/>
          </w:tcPr>
          <w:p w:rsidR="00C33E0F" w:rsidRPr="004B3752" w:rsidRDefault="00C33E0F" w:rsidP="00265C39">
            <w:pPr>
              <w:widowControl/>
              <w:jc w:val="center"/>
              <w:rPr>
                <w:rFonts w:ascii="宋体" w:hAnsi="宋体" w:cs="宋体"/>
                <w:b/>
                <w:bCs/>
                <w:kern w:val="0"/>
                <w:sz w:val="24"/>
                <w:szCs w:val="24"/>
              </w:rPr>
            </w:pPr>
            <w:r w:rsidRPr="004B3752">
              <w:rPr>
                <w:rFonts w:ascii="宋体" w:hAnsi="宋体" w:cs="宋体" w:hint="eastAsia"/>
                <w:b/>
                <w:bCs/>
                <w:kern w:val="0"/>
                <w:sz w:val="24"/>
                <w:szCs w:val="24"/>
              </w:rPr>
              <w:t>全月累计扣分</w:t>
            </w:r>
          </w:p>
        </w:tc>
      </w:tr>
      <w:tr w:rsidR="00C33E0F" w:rsidRPr="004B3752" w:rsidTr="00265C39">
        <w:trPr>
          <w:trHeight w:val="277"/>
        </w:trPr>
        <w:tc>
          <w:tcPr>
            <w:tcW w:w="470" w:type="dxa"/>
            <w:vMerge w:val="restart"/>
            <w:tcBorders>
              <w:top w:val="single" w:sz="4" w:space="0" w:color="auto"/>
              <w:left w:val="single" w:sz="8" w:space="0" w:color="auto"/>
              <w:right w:val="single" w:sz="4" w:space="0" w:color="auto"/>
            </w:tcBorders>
            <w:vAlign w:val="center"/>
          </w:tcPr>
          <w:p w:rsidR="00C33E0F" w:rsidRPr="004B3752" w:rsidRDefault="00C33E0F" w:rsidP="00265C39">
            <w:pPr>
              <w:widowControl/>
              <w:jc w:val="center"/>
              <w:rPr>
                <w:rFonts w:ascii="宋体" w:hAnsi="宋体" w:cs="宋体"/>
                <w:b/>
                <w:kern w:val="0"/>
                <w:sz w:val="24"/>
                <w:szCs w:val="24"/>
              </w:rPr>
            </w:pPr>
            <w:r w:rsidRPr="004B3752">
              <w:rPr>
                <w:rFonts w:ascii="宋体" w:hAnsi="宋体" w:cs="宋体" w:hint="eastAsia"/>
                <w:b/>
                <w:kern w:val="0"/>
                <w:sz w:val="24"/>
                <w:szCs w:val="24"/>
              </w:rPr>
              <w:t>评价项目</w:t>
            </w:r>
          </w:p>
        </w:tc>
        <w:tc>
          <w:tcPr>
            <w:tcW w:w="469" w:type="dxa"/>
            <w:vMerge w:val="restart"/>
            <w:tcBorders>
              <w:top w:val="single" w:sz="4" w:space="0" w:color="auto"/>
              <w:left w:val="single" w:sz="4" w:space="0" w:color="auto"/>
              <w:right w:val="single" w:sz="4" w:space="0" w:color="auto"/>
            </w:tcBorders>
            <w:vAlign w:val="center"/>
          </w:tcPr>
          <w:p w:rsidR="00C33E0F" w:rsidRPr="004B3752" w:rsidRDefault="00C33E0F" w:rsidP="00265C39">
            <w:pPr>
              <w:widowControl/>
              <w:jc w:val="center"/>
              <w:rPr>
                <w:rFonts w:ascii="宋体" w:hAnsi="宋体" w:cs="宋体"/>
                <w:b/>
                <w:bCs/>
                <w:kern w:val="0"/>
                <w:sz w:val="24"/>
                <w:szCs w:val="24"/>
              </w:rPr>
            </w:pPr>
          </w:p>
          <w:p w:rsidR="00C33E0F" w:rsidRPr="004B3752" w:rsidRDefault="00C33E0F" w:rsidP="00265C39">
            <w:pPr>
              <w:jc w:val="center"/>
              <w:rPr>
                <w:rFonts w:ascii="宋体" w:hAnsi="宋体" w:cs="宋体"/>
                <w:b/>
                <w:bCs/>
                <w:kern w:val="0"/>
                <w:sz w:val="24"/>
                <w:szCs w:val="24"/>
              </w:rPr>
            </w:pPr>
            <w:r w:rsidRPr="004B3752">
              <w:rPr>
                <w:rFonts w:ascii="宋体" w:hAnsi="宋体" w:cs="宋体" w:hint="eastAsia"/>
                <w:b/>
                <w:bCs/>
                <w:kern w:val="0"/>
                <w:sz w:val="24"/>
                <w:szCs w:val="24"/>
              </w:rPr>
              <w:t>工作纪律及现场管理</w:t>
            </w:r>
          </w:p>
        </w:tc>
        <w:tc>
          <w:tcPr>
            <w:tcW w:w="6399" w:type="dxa"/>
            <w:tcBorders>
              <w:top w:val="nil"/>
              <w:left w:val="nil"/>
              <w:bottom w:val="single" w:sz="4" w:space="0" w:color="auto"/>
              <w:right w:val="single" w:sz="4" w:space="0" w:color="auto"/>
            </w:tcBorders>
            <w:vAlign w:val="center"/>
          </w:tcPr>
          <w:p w:rsidR="00C33E0F" w:rsidRPr="004B3752" w:rsidRDefault="00C33E0F" w:rsidP="00265C39">
            <w:pPr>
              <w:widowControl/>
              <w:rPr>
                <w:rFonts w:ascii="宋体" w:hAnsi="宋体" w:cs="宋体"/>
                <w:kern w:val="0"/>
                <w:sz w:val="24"/>
                <w:szCs w:val="24"/>
              </w:rPr>
            </w:pPr>
            <w:r w:rsidRPr="004B3752">
              <w:rPr>
                <w:rFonts w:ascii="宋体" w:hAnsi="宋体" w:hint="eastAsia"/>
                <w:sz w:val="24"/>
                <w:szCs w:val="24"/>
              </w:rPr>
              <w:t>1.迟到早退或上、下班未按规定打卡签到</w:t>
            </w:r>
          </w:p>
        </w:tc>
        <w:tc>
          <w:tcPr>
            <w:tcW w:w="1275"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r w:rsidRPr="004B3752">
              <w:rPr>
                <w:rFonts w:ascii="宋体" w:hAnsi="宋体" w:cs="宋体" w:hint="eastAsia"/>
                <w:kern w:val="0"/>
                <w:sz w:val="24"/>
                <w:szCs w:val="24"/>
              </w:rPr>
              <w:t>0.5分/人/次</w:t>
            </w:r>
          </w:p>
        </w:tc>
        <w:tc>
          <w:tcPr>
            <w:tcW w:w="904"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p>
        </w:tc>
        <w:tc>
          <w:tcPr>
            <w:tcW w:w="950" w:type="dxa"/>
            <w:tcBorders>
              <w:top w:val="nil"/>
              <w:left w:val="nil"/>
              <w:bottom w:val="single" w:sz="4" w:space="0" w:color="auto"/>
              <w:right w:val="single" w:sz="8" w:space="0" w:color="auto"/>
            </w:tcBorders>
            <w:vAlign w:val="center"/>
          </w:tcPr>
          <w:p w:rsidR="00C33E0F" w:rsidRPr="004B3752" w:rsidRDefault="00C33E0F" w:rsidP="00265C39">
            <w:pPr>
              <w:widowControl/>
              <w:jc w:val="center"/>
              <w:rPr>
                <w:rFonts w:ascii="宋体" w:hAnsi="宋体" w:cs="宋体"/>
                <w:kern w:val="0"/>
                <w:sz w:val="24"/>
                <w:szCs w:val="24"/>
              </w:rPr>
            </w:pPr>
          </w:p>
        </w:tc>
      </w:tr>
      <w:tr w:rsidR="00C33E0F" w:rsidRPr="004B3752" w:rsidTr="00265C39">
        <w:trPr>
          <w:trHeight w:val="277"/>
        </w:trPr>
        <w:tc>
          <w:tcPr>
            <w:tcW w:w="470" w:type="dxa"/>
            <w:vMerge/>
            <w:tcBorders>
              <w:left w:val="single" w:sz="8" w:space="0" w:color="auto"/>
              <w:right w:val="single" w:sz="4" w:space="0" w:color="auto"/>
            </w:tcBorders>
            <w:vAlign w:val="center"/>
          </w:tcPr>
          <w:p w:rsidR="00C33E0F" w:rsidRPr="004B3752" w:rsidRDefault="00C33E0F" w:rsidP="00265C39">
            <w:pPr>
              <w:widowControl/>
              <w:jc w:val="left"/>
              <w:rPr>
                <w:rFonts w:ascii="宋体" w:hAnsi="宋体" w:cs="宋体"/>
                <w:kern w:val="0"/>
                <w:sz w:val="24"/>
                <w:szCs w:val="24"/>
              </w:rPr>
            </w:pPr>
          </w:p>
        </w:tc>
        <w:tc>
          <w:tcPr>
            <w:tcW w:w="469" w:type="dxa"/>
            <w:vMerge/>
            <w:tcBorders>
              <w:left w:val="single" w:sz="4" w:space="0" w:color="auto"/>
              <w:right w:val="single" w:sz="4" w:space="0" w:color="auto"/>
            </w:tcBorders>
            <w:vAlign w:val="center"/>
          </w:tcPr>
          <w:p w:rsidR="00C33E0F" w:rsidRPr="004B3752" w:rsidRDefault="00C33E0F" w:rsidP="00265C39">
            <w:pPr>
              <w:jc w:val="center"/>
              <w:rPr>
                <w:rFonts w:ascii="宋体" w:hAnsi="宋体" w:cs="宋体"/>
                <w:bCs/>
                <w:kern w:val="0"/>
                <w:sz w:val="24"/>
                <w:szCs w:val="24"/>
              </w:rPr>
            </w:pPr>
          </w:p>
        </w:tc>
        <w:tc>
          <w:tcPr>
            <w:tcW w:w="6399" w:type="dxa"/>
            <w:tcBorders>
              <w:top w:val="nil"/>
              <w:left w:val="nil"/>
              <w:bottom w:val="single" w:sz="4" w:space="0" w:color="auto"/>
              <w:right w:val="single" w:sz="4" w:space="0" w:color="auto"/>
            </w:tcBorders>
            <w:vAlign w:val="center"/>
          </w:tcPr>
          <w:p w:rsidR="00C33E0F" w:rsidRPr="004B3752" w:rsidRDefault="00C33E0F" w:rsidP="00265C39">
            <w:pPr>
              <w:widowControl/>
              <w:rPr>
                <w:rFonts w:ascii="宋体" w:hAnsi="宋体" w:cs="宋体"/>
                <w:kern w:val="0"/>
                <w:sz w:val="24"/>
                <w:szCs w:val="24"/>
              </w:rPr>
            </w:pPr>
            <w:r w:rsidRPr="004B3752">
              <w:rPr>
                <w:rFonts w:ascii="宋体" w:hAnsi="宋体" w:cs="宋体" w:hint="eastAsia"/>
                <w:kern w:val="0"/>
                <w:sz w:val="24"/>
                <w:szCs w:val="24"/>
              </w:rPr>
              <w:t>2工作时间擅自离岗、脱岗</w:t>
            </w:r>
          </w:p>
        </w:tc>
        <w:tc>
          <w:tcPr>
            <w:tcW w:w="1275"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r w:rsidRPr="004B3752">
              <w:rPr>
                <w:rFonts w:ascii="宋体" w:hAnsi="宋体" w:cs="宋体" w:hint="eastAsia"/>
                <w:kern w:val="0"/>
                <w:sz w:val="24"/>
                <w:szCs w:val="24"/>
              </w:rPr>
              <w:t>1分/人/次</w:t>
            </w:r>
          </w:p>
        </w:tc>
        <w:tc>
          <w:tcPr>
            <w:tcW w:w="904"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p>
        </w:tc>
        <w:tc>
          <w:tcPr>
            <w:tcW w:w="950" w:type="dxa"/>
            <w:tcBorders>
              <w:top w:val="nil"/>
              <w:left w:val="nil"/>
              <w:bottom w:val="single" w:sz="4" w:space="0" w:color="auto"/>
              <w:right w:val="single" w:sz="8" w:space="0" w:color="auto"/>
            </w:tcBorders>
            <w:vAlign w:val="center"/>
          </w:tcPr>
          <w:p w:rsidR="00C33E0F" w:rsidRPr="004B3752" w:rsidRDefault="00C33E0F" w:rsidP="00265C39">
            <w:pPr>
              <w:widowControl/>
              <w:jc w:val="center"/>
              <w:rPr>
                <w:rFonts w:ascii="宋体" w:hAnsi="宋体" w:cs="宋体"/>
                <w:kern w:val="0"/>
                <w:sz w:val="24"/>
                <w:szCs w:val="24"/>
              </w:rPr>
            </w:pPr>
          </w:p>
        </w:tc>
      </w:tr>
      <w:tr w:rsidR="00C33E0F" w:rsidRPr="004B3752" w:rsidTr="00265C39">
        <w:trPr>
          <w:trHeight w:val="277"/>
        </w:trPr>
        <w:tc>
          <w:tcPr>
            <w:tcW w:w="470" w:type="dxa"/>
            <w:vMerge/>
            <w:tcBorders>
              <w:left w:val="single" w:sz="8" w:space="0" w:color="auto"/>
              <w:right w:val="single" w:sz="4" w:space="0" w:color="auto"/>
            </w:tcBorders>
            <w:vAlign w:val="center"/>
          </w:tcPr>
          <w:p w:rsidR="00C33E0F" w:rsidRPr="004B3752" w:rsidRDefault="00C33E0F" w:rsidP="00265C39">
            <w:pPr>
              <w:widowControl/>
              <w:jc w:val="left"/>
              <w:rPr>
                <w:rFonts w:ascii="宋体" w:hAnsi="宋体" w:cs="宋体"/>
                <w:kern w:val="0"/>
                <w:sz w:val="24"/>
                <w:szCs w:val="24"/>
              </w:rPr>
            </w:pPr>
          </w:p>
        </w:tc>
        <w:tc>
          <w:tcPr>
            <w:tcW w:w="469" w:type="dxa"/>
            <w:vMerge/>
            <w:tcBorders>
              <w:left w:val="single" w:sz="4" w:space="0" w:color="auto"/>
              <w:right w:val="single" w:sz="4" w:space="0" w:color="auto"/>
            </w:tcBorders>
            <w:vAlign w:val="center"/>
          </w:tcPr>
          <w:p w:rsidR="00C33E0F" w:rsidRPr="004B3752" w:rsidRDefault="00C33E0F" w:rsidP="00265C39">
            <w:pPr>
              <w:jc w:val="center"/>
              <w:rPr>
                <w:rFonts w:ascii="宋体" w:hAnsi="宋体" w:cs="宋体"/>
                <w:bCs/>
                <w:kern w:val="0"/>
                <w:sz w:val="24"/>
                <w:szCs w:val="24"/>
              </w:rPr>
            </w:pPr>
          </w:p>
        </w:tc>
        <w:tc>
          <w:tcPr>
            <w:tcW w:w="6399" w:type="dxa"/>
            <w:tcBorders>
              <w:top w:val="nil"/>
              <w:left w:val="nil"/>
              <w:bottom w:val="single" w:sz="4" w:space="0" w:color="auto"/>
              <w:right w:val="single" w:sz="4" w:space="0" w:color="auto"/>
            </w:tcBorders>
            <w:vAlign w:val="center"/>
          </w:tcPr>
          <w:p w:rsidR="00C33E0F" w:rsidRPr="004B3752" w:rsidRDefault="00C33E0F" w:rsidP="00265C39">
            <w:pPr>
              <w:widowControl/>
              <w:rPr>
                <w:rFonts w:ascii="宋体" w:hAnsi="宋体" w:cs="宋体"/>
                <w:kern w:val="0"/>
                <w:sz w:val="24"/>
                <w:szCs w:val="24"/>
              </w:rPr>
            </w:pPr>
            <w:r w:rsidRPr="004B3752">
              <w:rPr>
                <w:rFonts w:ascii="宋体" w:hAnsi="宋体" w:cs="宋体" w:hint="eastAsia"/>
                <w:kern w:val="0"/>
                <w:sz w:val="24"/>
                <w:szCs w:val="24"/>
              </w:rPr>
              <w:t>3.工作时间串岗、聊天、吸烟、酗酒、做与工作无关的事</w:t>
            </w:r>
          </w:p>
        </w:tc>
        <w:tc>
          <w:tcPr>
            <w:tcW w:w="1275"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r w:rsidRPr="004B3752">
              <w:rPr>
                <w:rFonts w:ascii="宋体" w:hAnsi="宋体" w:cs="宋体" w:hint="eastAsia"/>
                <w:kern w:val="0"/>
                <w:sz w:val="24"/>
                <w:szCs w:val="24"/>
              </w:rPr>
              <w:t>1分/人/次</w:t>
            </w:r>
          </w:p>
        </w:tc>
        <w:tc>
          <w:tcPr>
            <w:tcW w:w="904"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p>
        </w:tc>
        <w:tc>
          <w:tcPr>
            <w:tcW w:w="950" w:type="dxa"/>
            <w:tcBorders>
              <w:top w:val="nil"/>
              <w:left w:val="nil"/>
              <w:bottom w:val="single" w:sz="4" w:space="0" w:color="auto"/>
              <w:right w:val="single" w:sz="8" w:space="0" w:color="auto"/>
            </w:tcBorders>
            <w:vAlign w:val="center"/>
          </w:tcPr>
          <w:p w:rsidR="00C33E0F" w:rsidRPr="004B3752" w:rsidRDefault="00C33E0F" w:rsidP="00265C39">
            <w:pPr>
              <w:widowControl/>
              <w:jc w:val="center"/>
              <w:rPr>
                <w:rFonts w:ascii="宋体" w:hAnsi="宋体" w:cs="宋体"/>
                <w:kern w:val="0"/>
                <w:sz w:val="24"/>
                <w:szCs w:val="24"/>
              </w:rPr>
            </w:pPr>
          </w:p>
        </w:tc>
      </w:tr>
      <w:tr w:rsidR="00C33E0F" w:rsidRPr="004B3752" w:rsidTr="00265C39">
        <w:trPr>
          <w:trHeight w:val="277"/>
        </w:trPr>
        <w:tc>
          <w:tcPr>
            <w:tcW w:w="470" w:type="dxa"/>
            <w:vMerge/>
            <w:tcBorders>
              <w:left w:val="single" w:sz="8" w:space="0" w:color="auto"/>
              <w:right w:val="single" w:sz="4" w:space="0" w:color="auto"/>
            </w:tcBorders>
            <w:vAlign w:val="center"/>
          </w:tcPr>
          <w:p w:rsidR="00C33E0F" w:rsidRPr="004B3752" w:rsidRDefault="00C33E0F" w:rsidP="00265C39">
            <w:pPr>
              <w:widowControl/>
              <w:jc w:val="left"/>
              <w:rPr>
                <w:rFonts w:ascii="宋体" w:hAnsi="宋体" w:cs="宋体"/>
                <w:kern w:val="0"/>
                <w:sz w:val="24"/>
                <w:szCs w:val="24"/>
              </w:rPr>
            </w:pPr>
          </w:p>
        </w:tc>
        <w:tc>
          <w:tcPr>
            <w:tcW w:w="469" w:type="dxa"/>
            <w:vMerge/>
            <w:tcBorders>
              <w:left w:val="single" w:sz="4" w:space="0" w:color="auto"/>
              <w:right w:val="single" w:sz="4" w:space="0" w:color="auto"/>
            </w:tcBorders>
            <w:vAlign w:val="center"/>
          </w:tcPr>
          <w:p w:rsidR="00C33E0F" w:rsidRPr="004B3752" w:rsidRDefault="00C33E0F" w:rsidP="00265C39">
            <w:pPr>
              <w:jc w:val="center"/>
              <w:rPr>
                <w:rFonts w:ascii="宋体" w:hAnsi="宋体" w:cs="宋体"/>
                <w:bCs/>
                <w:kern w:val="0"/>
                <w:sz w:val="24"/>
                <w:szCs w:val="24"/>
              </w:rPr>
            </w:pPr>
          </w:p>
        </w:tc>
        <w:tc>
          <w:tcPr>
            <w:tcW w:w="6399" w:type="dxa"/>
            <w:tcBorders>
              <w:top w:val="nil"/>
              <w:left w:val="nil"/>
              <w:bottom w:val="single" w:sz="4" w:space="0" w:color="auto"/>
              <w:right w:val="single" w:sz="4" w:space="0" w:color="auto"/>
            </w:tcBorders>
            <w:vAlign w:val="center"/>
          </w:tcPr>
          <w:p w:rsidR="00C33E0F" w:rsidRPr="004B3752" w:rsidRDefault="00C33E0F" w:rsidP="00265C39">
            <w:pPr>
              <w:widowControl/>
              <w:rPr>
                <w:rFonts w:ascii="宋体" w:hAnsi="宋体" w:cs="宋体"/>
                <w:kern w:val="0"/>
                <w:sz w:val="24"/>
                <w:szCs w:val="24"/>
              </w:rPr>
            </w:pPr>
            <w:r w:rsidRPr="004B3752">
              <w:rPr>
                <w:rFonts w:ascii="宋体" w:hAnsi="宋体" w:cs="宋体"/>
                <w:kern w:val="0"/>
                <w:sz w:val="24"/>
                <w:szCs w:val="24"/>
              </w:rPr>
              <w:t>4.突发事件，不及时上报、不采取急救措施导致损失扩大化</w:t>
            </w:r>
          </w:p>
        </w:tc>
        <w:tc>
          <w:tcPr>
            <w:tcW w:w="1275"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r w:rsidRPr="004B3752">
              <w:rPr>
                <w:rFonts w:ascii="宋体" w:hAnsi="宋体" w:cs="宋体" w:hint="eastAsia"/>
                <w:kern w:val="0"/>
                <w:sz w:val="24"/>
                <w:szCs w:val="24"/>
              </w:rPr>
              <w:t>5分/次</w:t>
            </w:r>
          </w:p>
        </w:tc>
        <w:tc>
          <w:tcPr>
            <w:tcW w:w="904"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p>
        </w:tc>
        <w:tc>
          <w:tcPr>
            <w:tcW w:w="950" w:type="dxa"/>
            <w:tcBorders>
              <w:top w:val="nil"/>
              <w:left w:val="nil"/>
              <w:bottom w:val="single" w:sz="4" w:space="0" w:color="auto"/>
              <w:right w:val="single" w:sz="8" w:space="0" w:color="auto"/>
            </w:tcBorders>
            <w:vAlign w:val="center"/>
          </w:tcPr>
          <w:p w:rsidR="00C33E0F" w:rsidRPr="004B3752" w:rsidRDefault="00C33E0F" w:rsidP="00265C39">
            <w:pPr>
              <w:widowControl/>
              <w:jc w:val="center"/>
              <w:rPr>
                <w:rFonts w:ascii="宋体" w:hAnsi="宋体" w:cs="宋体"/>
                <w:kern w:val="0"/>
                <w:sz w:val="24"/>
                <w:szCs w:val="24"/>
              </w:rPr>
            </w:pPr>
          </w:p>
        </w:tc>
      </w:tr>
      <w:tr w:rsidR="00C33E0F" w:rsidRPr="004B3752" w:rsidTr="00265C39">
        <w:trPr>
          <w:trHeight w:val="277"/>
        </w:trPr>
        <w:tc>
          <w:tcPr>
            <w:tcW w:w="470" w:type="dxa"/>
            <w:vMerge/>
            <w:tcBorders>
              <w:left w:val="single" w:sz="8" w:space="0" w:color="auto"/>
              <w:right w:val="single" w:sz="4" w:space="0" w:color="auto"/>
            </w:tcBorders>
            <w:vAlign w:val="center"/>
          </w:tcPr>
          <w:p w:rsidR="00C33E0F" w:rsidRPr="004B3752" w:rsidRDefault="00C33E0F" w:rsidP="00265C39">
            <w:pPr>
              <w:widowControl/>
              <w:jc w:val="left"/>
              <w:rPr>
                <w:rFonts w:ascii="宋体" w:hAnsi="宋体" w:cs="宋体"/>
                <w:kern w:val="0"/>
                <w:sz w:val="24"/>
                <w:szCs w:val="24"/>
              </w:rPr>
            </w:pPr>
          </w:p>
        </w:tc>
        <w:tc>
          <w:tcPr>
            <w:tcW w:w="469" w:type="dxa"/>
            <w:vMerge/>
            <w:tcBorders>
              <w:left w:val="single" w:sz="4" w:space="0" w:color="auto"/>
              <w:right w:val="single" w:sz="4" w:space="0" w:color="auto"/>
            </w:tcBorders>
            <w:vAlign w:val="center"/>
          </w:tcPr>
          <w:p w:rsidR="00C33E0F" w:rsidRPr="004B3752" w:rsidRDefault="00C33E0F" w:rsidP="00265C39">
            <w:pPr>
              <w:jc w:val="center"/>
              <w:rPr>
                <w:rFonts w:ascii="宋体" w:hAnsi="宋体" w:cs="宋体"/>
                <w:bCs/>
                <w:kern w:val="0"/>
                <w:sz w:val="24"/>
                <w:szCs w:val="24"/>
              </w:rPr>
            </w:pPr>
          </w:p>
        </w:tc>
        <w:tc>
          <w:tcPr>
            <w:tcW w:w="6399" w:type="dxa"/>
            <w:tcBorders>
              <w:top w:val="nil"/>
              <w:left w:val="nil"/>
              <w:bottom w:val="single" w:sz="4" w:space="0" w:color="auto"/>
              <w:right w:val="single" w:sz="4" w:space="0" w:color="auto"/>
            </w:tcBorders>
            <w:vAlign w:val="center"/>
          </w:tcPr>
          <w:p w:rsidR="00C33E0F" w:rsidRPr="004B3752" w:rsidRDefault="00C33E0F" w:rsidP="00C33E0F">
            <w:pPr>
              <w:widowControl/>
              <w:ind w:left="223" w:hangingChars="100" w:hanging="223"/>
              <w:rPr>
                <w:rFonts w:ascii="宋体" w:hAnsi="宋体" w:cs="宋体"/>
                <w:kern w:val="0"/>
                <w:sz w:val="24"/>
                <w:szCs w:val="24"/>
              </w:rPr>
            </w:pPr>
            <w:r w:rsidRPr="004B3752">
              <w:rPr>
                <w:rFonts w:ascii="宋体" w:hAnsi="宋体" w:cs="宋体"/>
                <w:kern w:val="0"/>
                <w:sz w:val="24"/>
                <w:szCs w:val="24"/>
              </w:rPr>
              <w:t>5清洁作业中未按操作规范树立提示标识</w:t>
            </w:r>
          </w:p>
        </w:tc>
        <w:tc>
          <w:tcPr>
            <w:tcW w:w="1275"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r w:rsidRPr="004B3752">
              <w:rPr>
                <w:rFonts w:ascii="宋体" w:hAnsi="宋体" w:cs="宋体" w:hint="eastAsia"/>
                <w:kern w:val="0"/>
                <w:sz w:val="24"/>
                <w:szCs w:val="24"/>
              </w:rPr>
              <w:t>1分/次</w:t>
            </w:r>
          </w:p>
        </w:tc>
        <w:tc>
          <w:tcPr>
            <w:tcW w:w="904"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p>
        </w:tc>
        <w:tc>
          <w:tcPr>
            <w:tcW w:w="950" w:type="dxa"/>
            <w:tcBorders>
              <w:top w:val="nil"/>
              <w:left w:val="nil"/>
              <w:bottom w:val="single" w:sz="4" w:space="0" w:color="auto"/>
              <w:right w:val="single" w:sz="8" w:space="0" w:color="auto"/>
            </w:tcBorders>
            <w:vAlign w:val="center"/>
          </w:tcPr>
          <w:p w:rsidR="00C33E0F" w:rsidRPr="004B3752" w:rsidRDefault="00C33E0F" w:rsidP="00265C39">
            <w:pPr>
              <w:widowControl/>
              <w:jc w:val="center"/>
              <w:rPr>
                <w:rFonts w:ascii="宋体" w:hAnsi="宋体" w:cs="宋体"/>
                <w:kern w:val="0"/>
                <w:sz w:val="24"/>
                <w:szCs w:val="24"/>
              </w:rPr>
            </w:pPr>
          </w:p>
        </w:tc>
      </w:tr>
      <w:tr w:rsidR="00C33E0F" w:rsidRPr="004B3752" w:rsidTr="00265C39">
        <w:trPr>
          <w:trHeight w:val="277"/>
        </w:trPr>
        <w:tc>
          <w:tcPr>
            <w:tcW w:w="470" w:type="dxa"/>
            <w:vMerge/>
            <w:tcBorders>
              <w:left w:val="single" w:sz="8" w:space="0" w:color="auto"/>
              <w:right w:val="single" w:sz="4" w:space="0" w:color="auto"/>
            </w:tcBorders>
            <w:vAlign w:val="center"/>
          </w:tcPr>
          <w:p w:rsidR="00C33E0F" w:rsidRPr="004B3752" w:rsidRDefault="00C33E0F" w:rsidP="00265C39">
            <w:pPr>
              <w:widowControl/>
              <w:jc w:val="left"/>
              <w:rPr>
                <w:rFonts w:ascii="宋体" w:hAnsi="宋体" w:cs="宋体"/>
                <w:kern w:val="0"/>
                <w:sz w:val="24"/>
                <w:szCs w:val="24"/>
              </w:rPr>
            </w:pPr>
          </w:p>
        </w:tc>
        <w:tc>
          <w:tcPr>
            <w:tcW w:w="469" w:type="dxa"/>
            <w:vMerge/>
            <w:tcBorders>
              <w:left w:val="single" w:sz="4" w:space="0" w:color="auto"/>
              <w:right w:val="single" w:sz="4" w:space="0" w:color="auto"/>
            </w:tcBorders>
            <w:vAlign w:val="center"/>
          </w:tcPr>
          <w:p w:rsidR="00C33E0F" w:rsidRPr="004B3752" w:rsidRDefault="00C33E0F" w:rsidP="00265C39">
            <w:pPr>
              <w:widowControl/>
              <w:jc w:val="left"/>
              <w:rPr>
                <w:rFonts w:ascii="宋体" w:hAnsi="宋体" w:cs="宋体"/>
                <w:bCs/>
                <w:kern w:val="0"/>
                <w:sz w:val="24"/>
                <w:szCs w:val="24"/>
              </w:rPr>
            </w:pPr>
          </w:p>
        </w:tc>
        <w:tc>
          <w:tcPr>
            <w:tcW w:w="6399" w:type="dxa"/>
            <w:tcBorders>
              <w:top w:val="nil"/>
              <w:left w:val="nil"/>
              <w:bottom w:val="single" w:sz="4" w:space="0" w:color="auto"/>
              <w:right w:val="single" w:sz="4" w:space="0" w:color="auto"/>
            </w:tcBorders>
            <w:vAlign w:val="center"/>
          </w:tcPr>
          <w:p w:rsidR="00C33E0F" w:rsidRPr="004B3752" w:rsidRDefault="00C33E0F" w:rsidP="00265C39">
            <w:pPr>
              <w:spacing w:line="260" w:lineRule="exact"/>
              <w:rPr>
                <w:rFonts w:ascii="宋体" w:hAnsi="宋体"/>
                <w:sz w:val="24"/>
                <w:szCs w:val="24"/>
              </w:rPr>
            </w:pPr>
            <w:r w:rsidRPr="004B3752">
              <w:rPr>
                <w:rFonts w:ascii="宋体" w:hAnsi="宋体" w:hint="eastAsia"/>
                <w:sz w:val="24"/>
                <w:szCs w:val="24"/>
              </w:rPr>
              <w:t>6.泄露甲方或客户隐私造成影响的</w:t>
            </w:r>
          </w:p>
        </w:tc>
        <w:tc>
          <w:tcPr>
            <w:tcW w:w="1275"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r w:rsidRPr="004B3752">
              <w:rPr>
                <w:rFonts w:ascii="宋体" w:hAnsi="宋体" w:cs="宋体" w:hint="eastAsia"/>
                <w:kern w:val="0"/>
                <w:sz w:val="24"/>
                <w:szCs w:val="24"/>
              </w:rPr>
              <w:t>5分/次</w:t>
            </w:r>
          </w:p>
        </w:tc>
        <w:tc>
          <w:tcPr>
            <w:tcW w:w="904"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p>
        </w:tc>
        <w:tc>
          <w:tcPr>
            <w:tcW w:w="950" w:type="dxa"/>
            <w:tcBorders>
              <w:top w:val="nil"/>
              <w:left w:val="nil"/>
              <w:bottom w:val="single" w:sz="4" w:space="0" w:color="auto"/>
              <w:right w:val="single" w:sz="8" w:space="0" w:color="auto"/>
            </w:tcBorders>
            <w:vAlign w:val="center"/>
          </w:tcPr>
          <w:p w:rsidR="00C33E0F" w:rsidRPr="004B3752" w:rsidRDefault="00C33E0F" w:rsidP="00265C39">
            <w:pPr>
              <w:widowControl/>
              <w:jc w:val="center"/>
              <w:rPr>
                <w:rFonts w:ascii="宋体" w:hAnsi="宋体" w:cs="宋体"/>
                <w:kern w:val="0"/>
                <w:sz w:val="24"/>
                <w:szCs w:val="24"/>
              </w:rPr>
            </w:pPr>
          </w:p>
        </w:tc>
      </w:tr>
      <w:tr w:rsidR="00C33E0F" w:rsidRPr="004B3752" w:rsidTr="00265C39">
        <w:trPr>
          <w:trHeight w:val="277"/>
        </w:trPr>
        <w:tc>
          <w:tcPr>
            <w:tcW w:w="470" w:type="dxa"/>
            <w:vMerge/>
            <w:tcBorders>
              <w:left w:val="single" w:sz="8" w:space="0" w:color="auto"/>
              <w:right w:val="single" w:sz="4" w:space="0" w:color="auto"/>
            </w:tcBorders>
            <w:vAlign w:val="center"/>
          </w:tcPr>
          <w:p w:rsidR="00C33E0F" w:rsidRPr="004B3752" w:rsidRDefault="00C33E0F" w:rsidP="00265C39">
            <w:pPr>
              <w:widowControl/>
              <w:jc w:val="left"/>
              <w:rPr>
                <w:rFonts w:ascii="宋体" w:hAnsi="宋体" w:cs="宋体"/>
                <w:kern w:val="0"/>
                <w:sz w:val="24"/>
                <w:szCs w:val="24"/>
              </w:rPr>
            </w:pPr>
          </w:p>
        </w:tc>
        <w:tc>
          <w:tcPr>
            <w:tcW w:w="469" w:type="dxa"/>
            <w:vMerge/>
            <w:tcBorders>
              <w:left w:val="single" w:sz="4" w:space="0" w:color="auto"/>
              <w:right w:val="single" w:sz="4" w:space="0" w:color="auto"/>
            </w:tcBorders>
            <w:vAlign w:val="center"/>
          </w:tcPr>
          <w:p w:rsidR="00C33E0F" w:rsidRPr="004B3752" w:rsidRDefault="00C33E0F" w:rsidP="00265C39">
            <w:pPr>
              <w:widowControl/>
              <w:jc w:val="left"/>
              <w:rPr>
                <w:rFonts w:ascii="宋体" w:hAnsi="宋体" w:cs="宋体"/>
                <w:bCs/>
                <w:kern w:val="0"/>
                <w:sz w:val="24"/>
                <w:szCs w:val="24"/>
              </w:rPr>
            </w:pPr>
          </w:p>
        </w:tc>
        <w:tc>
          <w:tcPr>
            <w:tcW w:w="6399" w:type="dxa"/>
            <w:tcBorders>
              <w:top w:val="nil"/>
              <w:left w:val="nil"/>
              <w:bottom w:val="single" w:sz="4" w:space="0" w:color="auto"/>
              <w:right w:val="single" w:sz="4" w:space="0" w:color="auto"/>
            </w:tcBorders>
            <w:vAlign w:val="center"/>
          </w:tcPr>
          <w:p w:rsidR="00C33E0F" w:rsidRPr="004B3752" w:rsidRDefault="00C33E0F" w:rsidP="00265C39">
            <w:pPr>
              <w:widowControl/>
              <w:rPr>
                <w:rFonts w:ascii="宋体" w:hAnsi="宋体" w:cs="宋体"/>
                <w:kern w:val="0"/>
                <w:sz w:val="24"/>
                <w:szCs w:val="24"/>
              </w:rPr>
            </w:pPr>
            <w:r w:rsidRPr="004B3752">
              <w:rPr>
                <w:rFonts w:ascii="宋体" w:hAnsi="宋体" w:cs="宋体"/>
                <w:kern w:val="0"/>
                <w:sz w:val="24"/>
                <w:szCs w:val="24"/>
              </w:rPr>
              <w:t>7.雨雪天气、跑冒滴漏等应急情况不及时调配人员进行清理，未达到工作要求</w:t>
            </w:r>
          </w:p>
        </w:tc>
        <w:tc>
          <w:tcPr>
            <w:tcW w:w="1275"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r w:rsidRPr="004B3752">
              <w:rPr>
                <w:rFonts w:ascii="宋体" w:hAnsi="宋体" w:cs="宋体" w:hint="eastAsia"/>
                <w:kern w:val="0"/>
                <w:sz w:val="24"/>
                <w:szCs w:val="24"/>
              </w:rPr>
              <w:t>5分/次</w:t>
            </w:r>
          </w:p>
        </w:tc>
        <w:tc>
          <w:tcPr>
            <w:tcW w:w="904"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p>
        </w:tc>
        <w:tc>
          <w:tcPr>
            <w:tcW w:w="950" w:type="dxa"/>
            <w:tcBorders>
              <w:top w:val="nil"/>
              <w:left w:val="nil"/>
              <w:bottom w:val="single" w:sz="4" w:space="0" w:color="auto"/>
              <w:right w:val="single" w:sz="8" w:space="0" w:color="auto"/>
            </w:tcBorders>
            <w:vAlign w:val="center"/>
          </w:tcPr>
          <w:p w:rsidR="00C33E0F" w:rsidRPr="004B3752" w:rsidRDefault="00C33E0F" w:rsidP="00265C39">
            <w:pPr>
              <w:widowControl/>
              <w:jc w:val="center"/>
              <w:rPr>
                <w:rFonts w:ascii="宋体" w:hAnsi="宋体" w:cs="宋体"/>
                <w:kern w:val="0"/>
                <w:sz w:val="24"/>
                <w:szCs w:val="24"/>
              </w:rPr>
            </w:pPr>
          </w:p>
        </w:tc>
      </w:tr>
      <w:tr w:rsidR="00C33E0F" w:rsidRPr="004B3752" w:rsidTr="00265C39">
        <w:trPr>
          <w:trHeight w:val="277"/>
        </w:trPr>
        <w:tc>
          <w:tcPr>
            <w:tcW w:w="470" w:type="dxa"/>
            <w:vMerge/>
            <w:tcBorders>
              <w:left w:val="single" w:sz="8" w:space="0" w:color="auto"/>
              <w:right w:val="single" w:sz="4" w:space="0" w:color="auto"/>
            </w:tcBorders>
            <w:vAlign w:val="center"/>
          </w:tcPr>
          <w:p w:rsidR="00C33E0F" w:rsidRPr="004B3752" w:rsidRDefault="00C33E0F" w:rsidP="00265C39">
            <w:pPr>
              <w:widowControl/>
              <w:jc w:val="left"/>
              <w:rPr>
                <w:rFonts w:ascii="宋体" w:hAnsi="宋体" w:cs="宋体"/>
                <w:kern w:val="0"/>
                <w:sz w:val="24"/>
                <w:szCs w:val="24"/>
              </w:rPr>
            </w:pPr>
          </w:p>
        </w:tc>
        <w:tc>
          <w:tcPr>
            <w:tcW w:w="469" w:type="dxa"/>
            <w:vMerge/>
            <w:tcBorders>
              <w:left w:val="single" w:sz="4" w:space="0" w:color="auto"/>
              <w:right w:val="single" w:sz="4" w:space="0" w:color="auto"/>
            </w:tcBorders>
            <w:vAlign w:val="center"/>
          </w:tcPr>
          <w:p w:rsidR="00C33E0F" w:rsidRPr="004B3752" w:rsidRDefault="00C33E0F" w:rsidP="00265C39">
            <w:pPr>
              <w:widowControl/>
              <w:jc w:val="left"/>
              <w:rPr>
                <w:rFonts w:ascii="宋体" w:hAnsi="宋体" w:cs="宋体"/>
                <w:bCs/>
                <w:kern w:val="0"/>
                <w:sz w:val="24"/>
                <w:szCs w:val="24"/>
              </w:rPr>
            </w:pPr>
          </w:p>
        </w:tc>
        <w:tc>
          <w:tcPr>
            <w:tcW w:w="6399" w:type="dxa"/>
            <w:tcBorders>
              <w:top w:val="nil"/>
              <w:left w:val="nil"/>
              <w:bottom w:val="single" w:sz="4" w:space="0" w:color="auto"/>
              <w:right w:val="single" w:sz="4" w:space="0" w:color="auto"/>
            </w:tcBorders>
            <w:vAlign w:val="center"/>
          </w:tcPr>
          <w:p w:rsidR="00C33E0F" w:rsidRPr="004B3752" w:rsidRDefault="00C33E0F" w:rsidP="00265C39">
            <w:pPr>
              <w:widowControl/>
              <w:rPr>
                <w:rFonts w:ascii="宋体" w:hAnsi="宋体" w:cs="宋体"/>
                <w:kern w:val="0"/>
                <w:sz w:val="24"/>
                <w:szCs w:val="24"/>
              </w:rPr>
            </w:pPr>
            <w:r w:rsidRPr="004B3752">
              <w:rPr>
                <w:rFonts w:ascii="宋体" w:hAnsi="宋体" w:cs="宋体"/>
                <w:kern w:val="0"/>
                <w:sz w:val="24"/>
                <w:szCs w:val="24"/>
              </w:rPr>
              <w:t>8.清洁用品未按规定摆放</w:t>
            </w:r>
          </w:p>
        </w:tc>
        <w:tc>
          <w:tcPr>
            <w:tcW w:w="1275"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r w:rsidRPr="004B3752">
              <w:rPr>
                <w:rFonts w:ascii="宋体" w:hAnsi="宋体" w:cs="宋体" w:hint="eastAsia"/>
                <w:kern w:val="0"/>
                <w:sz w:val="24"/>
                <w:szCs w:val="24"/>
              </w:rPr>
              <w:t>1分/人/次</w:t>
            </w:r>
          </w:p>
        </w:tc>
        <w:tc>
          <w:tcPr>
            <w:tcW w:w="904"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p>
        </w:tc>
        <w:tc>
          <w:tcPr>
            <w:tcW w:w="950" w:type="dxa"/>
            <w:tcBorders>
              <w:top w:val="nil"/>
              <w:left w:val="nil"/>
              <w:bottom w:val="single" w:sz="4" w:space="0" w:color="auto"/>
              <w:right w:val="single" w:sz="8" w:space="0" w:color="auto"/>
            </w:tcBorders>
            <w:vAlign w:val="center"/>
          </w:tcPr>
          <w:p w:rsidR="00C33E0F" w:rsidRPr="004B3752" w:rsidRDefault="00C33E0F" w:rsidP="00265C39">
            <w:pPr>
              <w:widowControl/>
              <w:jc w:val="center"/>
              <w:rPr>
                <w:rFonts w:ascii="宋体" w:hAnsi="宋体" w:cs="宋体"/>
                <w:kern w:val="0"/>
                <w:sz w:val="24"/>
                <w:szCs w:val="24"/>
              </w:rPr>
            </w:pPr>
          </w:p>
        </w:tc>
      </w:tr>
      <w:tr w:rsidR="00C33E0F" w:rsidRPr="004B3752" w:rsidTr="00265C39">
        <w:trPr>
          <w:trHeight w:val="277"/>
        </w:trPr>
        <w:tc>
          <w:tcPr>
            <w:tcW w:w="470" w:type="dxa"/>
            <w:vMerge/>
            <w:tcBorders>
              <w:left w:val="single" w:sz="8" w:space="0" w:color="auto"/>
              <w:right w:val="single" w:sz="4" w:space="0" w:color="auto"/>
            </w:tcBorders>
            <w:vAlign w:val="center"/>
          </w:tcPr>
          <w:p w:rsidR="00C33E0F" w:rsidRPr="004B3752" w:rsidRDefault="00C33E0F" w:rsidP="00265C39">
            <w:pPr>
              <w:widowControl/>
              <w:jc w:val="left"/>
              <w:rPr>
                <w:rFonts w:ascii="宋体" w:hAnsi="宋体" w:cs="宋体"/>
                <w:kern w:val="0"/>
                <w:sz w:val="24"/>
                <w:szCs w:val="24"/>
              </w:rPr>
            </w:pPr>
          </w:p>
        </w:tc>
        <w:tc>
          <w:tcPr>
            <w:tcW w:w="469" w:type="dxa"/>
            <w:vMerge/>
            <w:tcBorders>
              <w:left w:val="single" w:sz="4" w:space="0" w:color="auto"/>
              <w:right w:val="single" w:sz="4" w:space="0" w:color="auto"/>
            </w:tcBorders>
            <w:vAlign w:val="center"/>
          </w:tcPr>
          <w:p w:rsidR="00C33E0F" w:rsidRPr="004B3752" w:rsidRDefault="00C33E0F" w:rsidP="00265C39">
            <w:pPr>
              <w:widowControl/>
              <w:jc w:val="left"/>
              <w:rPr>
                <w:rFonts w:ascii="宋体" w:hAnsi="宋体" w:cs="宋体"/>
                <w:bCs/>
                <w:kern w:val="0"/>
                <w:sz w:val="24"/>
                <w:szCs w:val="24"/>
              </w:rPr>
            </w:pPr>
          </w:p>
        </w:tc>
        <w:tc>
          <w:tcPr>
            <w:tcW w:w="6399" w:type="dxa"/>
            <w:tcBorders>
              <w:top w:val="nil"/>
              <w:left w:val="nil"/>
              <w:bottom w:val="single" w:sz="4" w:space="0" w:color="auto"/>
              <w:right w:val="single" w:sz="4" w:space="0" w:color="auto"/>
            </w:tcBorders>
            <w:vAlign w:val="center"/>
          </w:tcPr>
          <w:p w:rsidR="00C33E0F" w:rsidRPr="004B3752" w:rsidRDefault="00C33E0F" w:rsidP="00265C39">
            <w:pPr>
              <w:widowControl/>
              <w:rPr>
                <w:rFonts w:ascii="宋体" w:hAnsi="宋体" w:cs="宋体"/>
                <w:kern w:val="0"/>
                <w:sz w:val="24"/>
                <w:szCs w:val="24"/>
              </w:rPr>
            </w:pPr>
            <w:r w:rsidRPr="004B3752">
              <w:rPr>
                <w:rFonts w:ascii="宋体" w:hAnsi="宋体" w:hint="eastAsia"/>
                <w:spacing w:val="-12"/>
                <w:sz w:val="24"/>
                <w:szCs w:val="24"/>
              </w:rPr>
              <w:t>9.工作期间不按要求着装，不按规定佩带工号牌、个人清洁卫生差的</w:t>
            </w:r>
          </w:p>
        </w:tc>
        <w:tc>
          <w:tcPr>
            <w:tcW w:w="1275"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r w:rsidRPr="004B3752">
              <w:rPr>
                <w:rFonts w:ascii="宋体" w:hAnsi="宋体" w:cs="宋体" w:hint="eastAsia"/>
                <w:kern w:val="0"/>
                <w:sz w:val="24"/>
                <w:szCs w:val="24"/>
              </w:rPr>
              <w:t>1分/人/次</w:t>
            </w:r>
          </w:p>
        </w:tc>
        <w:tc>
          <w:tcPr>
            <w:tcW w:w="904"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p>
        </w:tc>
        <w:tc>
          <w:tcPr>
            <w:tcW w:w="950" w:type="dxa"/>
            <w:tcBorders>
              <w:top w:val="nil"/>
              <w:left w:val="nil"/>
              <w:bottom w:val="single" w:sz="4" w:space="0" w:color="auto"/>
              <w:right w:val="single" w:sz="8" w:space="0" w:color="auto"/>
            </w:tcBorders>
            <w:vAlign w:val="center"/>
          </w:tcPr>
          <w:p w:rsidR="00C33E0F" w:rsidRPr="004B3752" w:rsidRDefault="00C33E0F" w:rsidP="00265C39">
            <w:pPr>
              <w:widowControl/>
              <w:jc w:val="center"/>
              <w:rPr>
                <w:rFonts w:ascii="宋体" w:hAnsi="宋体" w:cs="宋体"/>
                <w:kern w:val="0"/>
                <w:sz w:val="24"/>
                <w:szCs w:val="24"/>
              </w:rPr>
            </w:pPr>
          </w:p>
        </w:tc>
      </w:tr>
      <w:tr w:rsidR="00C33E0F" w:rsidRPr="004B3752" w:rsidTr="00265C39">
        <w:trPr>
          <w:trHeight w:val="277"/>
        </w:trPr>
        <w:tc>
          <w:tcPr>
            <w:tcW w:w="470" w:type="dxa"/>
            <w:vMerge/>
            <w:tcBorders>
              <w:left w:val="single" w:sz="8" w:space="0" w:color="auto"/>
              <w:right w:val="single" w:sz="4" w:space="0" w:color="auto"/>
            </w:tcBorders>
            <w:vAlign w:val="center"/>
          </w:tcPr>
          <w:p w:rsidR="00C33E0F" w:rsidRPr="004B3752" w:rsidRDefault="00C33E0F" w:rsidP="00265C39">
            <w:pPr>
              <w:widowControl/>
              <w:jc w:val="left"/>
              <w:rPr>
                <w:rFonts w:ascii="宋体" w:hAnsi="宋体" w:cs="宋体"/>
                <w:kern w:val="0"/>
                <w:sz w:val="24"/>
                <w:szCs w:val="24"/>
              </w:rPr>
            </w:pPr>
          </w:p>
        </w:tc>
        <w:tc>
          <w:tcPr>
            <w:tcW w:w="469" w:type="dxa"/>
            <w:vMerge/>
            <w:tcBorders>
              <w:left w:val="single" w:sz="4" w:space="0" w:color="auto"/>
              <w:right w:val="single" w:sz="4" w:space="0" w:color="auto"/>
            </w:tcBorders>
            <w:textDirection w:val="tbRlV"/>
            <w:vAlign w:val="center"/>
          </w:tcPr>
          <w:p w:rsidR="00C33E0F" w:rsidRPr="004B3752" w:rsidRDefault="00C33E0F" w:rsidP="00265C39">
            <w:pPr>
              <w:widowControl/>
              <w:jc w:val="center"/>
              <w:rPr>
                <w:rFonts w:ascii="宋体" w:hAnsi="宋体" w:cs="宋体"/>
                <w:bCs/>
                <w:kern w:val="0"/>
                <w:sz w:val="24"/>
                <w:szCs w:val="24"/>
              </w:rPr>
            </w:pPr>
          </w:p>
        </w:tc>
        <w:tc>
          <w:tcPr>
            <w:tcW w:w="6399" w:type="dxa"/>
            <w:tcBorders>
              <w:top w:val="nil"/>
              <w:left w:val="nil"/>
              <w:bottom w:val="single" w:sz="4" w:space="0" w:color="auto"/>
              <w:right w:val="single" w:sz="4" w:space="0" w:color="auto"/>
            </w:tcBorders>
            <w:vAlign w:val="center"/>
          </w:tcPr>
          <w:p w:rsidR="00C33E0F" w:rsidRPr="004B3752" w:rsidRDefault="00C33E0F" w:rsidP="00265C39">
            <w:pPr>
              <w:widowControl/>
              <w:rPr>
                <w:rFonts w:ascii="宋体" w:hAnsi="宋体" w:cs="宋体"/>
                <w:kern w:val="0"/>
                <w:sz w:val="24"/>
                <w:szCs w:val="24"/>
              </w:rPr>
            </w:pPr>
            <w:r w:rsidRPr="004B3752">
              <w:rPr>
                <w:rFonts w:ascii="宋体" w:hAnsi="宋体" w:cs="宋体"/>
                <w:kern w:val="0"/>
                <w:sz w:val="24"/>
                <w:szCs w:val="24"/>
              </w:rPr>
              <w:t>10.违反工作流程，不按作业指导书步骤开展保洁作业的</w:t>
            </w:r>
          </w:p>
        </w:tc>
        <w:tc>
          <w:tcPr>
            <w:tcW w:w="1275"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r w:rsidRPr="004B3752">
              <w:rPr>
                <w:rFonts w:ascii="宋体" w:hAnsi="宋体" w:cs="宋体" w:hint="eastAsia"/>
                <w:kern w:val="0"/>
                <w:sz w:val="24"/>
                <w:szCs w:val="24"/>
              </w:rPr>
              <w:t>1分/人/次</w:t>
            </w:r>
          </w:p>
        </w:tc>
        <w:tc>
          <w:tcPr>
            <w:tcW w:w="904"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p>
        </w:tc>
        <w:tc>
          <w:tcPr>
            <w:tcW w:w="950" w:type="dxa"/>
            <w:tcBorders>
              <w:top w:val="nil"/>
              <w:left w:val="nil"/>
              <w:bottom w:val="single" w:sz="4" w:space="0" w:color="auto"/>
              <w:right w:val="single" w:sz="8" w:space="0" w:color="auto"/>
            </w:tcBorders>
            <w:vAlign w:val="center"/>
          </w:tcPr>
          <w:p w:rsidR="00C33E0F" w:rsidRPr="004B3752" w:rsidRDefault="00C33E0F" w:rsidP="00265C39">
            <w:pPr>
              <w:widowControl/>
              <w:jc w:val="center"/>
              <w:rPr>
                <w:rFonts w:ascii="宋体" w:hAnsi="宋体" w:cs="宋体"/>
                <w:kern w:val="0"/>
                <w:sz w:val="24"/>
                <w:szCs w:val="24"/>
              </w:rPr>
            </w:pPr>
          </w:p>
        </w:tc>
      </w:tr>
      <w:tr w:rsidR="00C33E0F" w:rsidRPr="004B3752" w:rsidTr="00265C39">
        <w:trPr>
          <w:trHeight w:val="277"/>
        </w:trPr>
        <w:tc>
          <w:tcPr>
            <w:tcW w:w="470" w:type="dxa"/>
            <w:vMerge/>
            <w:tcBorders>
              <w:left w:val="single" w:sz="8" w:space="0" w:color="auto"/>
              <w:right w:val="single" w:sz="4" w:space="0" w:color="auto"/>
            </w:tcBorders>
            <w:vAlign w:val="center"/>
          </w:tcPr>
          <w:p w:rsidR="00C33E0F" w:rsidRPr="004B3752" w:rsidRDefault="00C33E0F" w:rsidP="00265C39">
            <w:pPr>
              <w:widowControl/>
              <w:jc w:val="left"/>
              <w:rPr>
                <w:rFonts w:ascii="宋体" w:hAnsi="宋体" w:cs="宋体"/>
                <w:kern w:val="0"/>
                <w:sz w:val="24"/>
                <w:szCs w:val="24"/>
              </w:rPr>
            </w:pPr>
          </w:p>
        </w:tc>
        <w:tc>
          <w:tcPr>
            <w:tcW w:w="469" w:type="dxa"/>
            <w:vMerge/>
            <w:tcBorders>
              <w:left w:val="single" w:sz="4" w:space="0" w:color="auto"/>
              <w:right w:val="single" w:sz="4" w:space="0" w:color="auto"/>
            </w:tcBorders>
            <w:vAlign w:val="center"/>
          </w:tcPr>
          <w:p w:rsidR="00C33E0F" w:rsidRPr="004B3752" w:rsidRDefault="00C33E0F" w:rsidP="00265C39">
            <w:pPr>
              <w:widowControl/>
              <w:jc w:val="left"/>
              <w:rPr>
                <w:rFonts w:ascii="宋体" w:hAnsi="宋体" w:cs="宋体"/>
                <w:bCs/>
                <w:kern w:val="0"/>
                <w:sz w:val="24"/>
                <w:szCs w:val="24"/>
              </w:rPr>
            </w:pPr>
          </w:p>
        </w:tc>
        <w:tc>
          <w:tcPr>
            <w:tcW w:w="6399" w:type="dxa"/>
            <w:tcBorders>
              <w:top w:val="nil"/>
              <w:left w:val="nil"/>
              <w:bottom w:val="single" w:sz="4" w:space="0" w:color="auto"/>
              <w:right w:val="single" w:sz="4" w:space="0" w:color="auto"/>
            </w:tcBorders>
            <w:vAlign w:val="center"/>
          </w:tcPr>
          <w:p w:rsidR="00C33E0F" w:rsidRPr="004B3752" w:rsidRDefault="00C33E0F" w:rsidP="00265C39">
            <w:pPr>
              <w:widowControl/>
              <w:rPr>
                <w:rFonts w:ascii="宋体" w:hAnsi="宋体" w:cs="宋体"/>
                <w:kern w:val="0"/>
                <w:sz w:val="24"/>
                <w:szCs w:val="24"/>
              </w:rPr>
            </w:pPr>
            <w:r w:rsidRPr="004B3752">
              <w:rPr>
                <w:rFonts w:ascii="宋体" w:hAnsi="宋体" w:cs="宋体"/>
                <w:kern w:val="0"/>
                <w:sz w:val="24"/>
                <w:szCs w:val="24"/>
              </w:rPr>
              <w:t>11.与客人发生口角或受到客户有效投诉</w:t>
            </w:r>
          </w:p>
        </w:tc>
        <w:tc>
          <w:tcPr>
            <w:tcW w:w="1275"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r w:rsidRPr="004B3752">
              <w:rPr>
                <w:rFonts w:ascii="宋体" w:hAnsi="宋体" w:cs="宋体" w:hint="eastAsia"/>
                <w:kern w:val="0"/>
                <w:sz w:val="24"/>
                <w:szCs w:val="24"/>
              </w:rPr>
              <w:t>5分/次</w:t>
            </w:r>
          </w:p>
        </w:tc>
        <w:tc>
          <w:tcPr>
            <w:tcW w:w="904"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p>
        </w:tc>
        <w:tc>
          <w:tcPr>
            <w:tcW w:w="950" w:type="dxa"/>
            <w:tcBorders>
              <w:top w:val="nil"/>
              <w:left w:val="nil"/>
              <w:bottom w:val="single" w:sz="4" w:space="0" w:color="auto"/>
              <w:right w:val="single" w:sz="8" w:space="0" w:color="auto"/>
            </w:tcBorders>
            <w:vAlign w:val="center"/>
          </w:tcPr>
          <w:p w:rsidR="00C33E0F" w:rsidRPr="004B3752" w:rsidRDefault="00C33E0F" w:rsidP="00265C39">
            <w:pPr>
              <w:widowControl/>
              <w:jc w:val="center"/>
              <w:rPr>
                <w:rFonts w:ascii="宋体" w:hAnsi="宋体" w:cs="宋体"/>
                <w:kern w:val="0"/>
                <w:sz w:val="24"/>
                <w:szCs w:val="24"/>
              </w:rPr>
            </w:pPr>
          </w:p>
        </w:tc>
      </w:tr>
      <w:tr w:rsidR="00C33E0F" w:rsidRPr="004B3752" w:rsidTr="00265C39">
        <w:trPr>
          <w:trHeight w:val="277"/>
        </w:trPr>
        <w:tc>
          <w:tcPr>
            <w:tcW w:w="470" w:type="dxa"/>
            <w:vMerge/>
            <w:tcBorders>
              <w:left w:val="single" w:sz="8" w:space="0" w:color="auto"/>
              <w:right w:val="single" w:sz="4" w:space="0" w:color="auto"/>
            </w:tcBorders>
            <w:vAlign w:val="center"/>
          </w:tcPr>
          <w:p w:rsidR="00C33E0F" w:rsidRPr="004B3752" w:rsidRDefault="00C33E0F" w:rsidP="00265C39">
            <w:pPr>
              <w:widowControl/>
              <w:jc w:val="left"/>
              <w:rPr>
                <w:rFonts w:ascii="宋体" w:hAnsi="宋体" w:cs="宋体"/>
                <w:kern w:val="0"/>
                <w:sz w:val="24"/>
                <w:szCs w:val="24"/>
              </w:rPr>
            </w:pPr>
          </w:p>
        </w:tc>
        <w:tc>
          <w:tcPr>
            <w:tcW w:w="469" w:type="dxa"/>
            <w:vMerge/>
            <w:tcBorders>
              <w:left w:val="single" w:sz="4" w:space="0" w:color="auto"/>
              <w:right w:val="single" w:sz="4" w:space="0" w:color="auto"/>
            </w:tcBorders>
            <w:vAlign w:val="center"/>
          </w:tcPr>
          <w:p w:rsidR="00C33E0F" w:rsidRPr="004B3752" w:rsidRDefault="00C33E0F" w:rsidP="00265C39">
            <w:pPr>
              <w:widowControl/>
              <w:jc w:val="left"/>
              <w:rPr>
                <w:rFonts w:ascii="宋体" w:hAnsi="宋体" w:cs="宋体"/>
                <w:bCs/>
                <w:kern w:val="0"/>
                <w:sz w:val="24"/>
                <w:szCs w:val="24"/>
              </w:rPr>
            </w:pPr>
          </w:p>
        </w:tc>
        <w:tc>
          <w:tcPr>
            <w:tcW w:w="6399" w:type="dxa"/>
            <w:tcBorders>
              <w:top w:val="nil"/>
              <w:left w:val="nil"/>
              <w:bottom w:val="single" w:sz="4" w:space="0" w:color="auto"/>
              <w:right w:val="single" w:sz="4" w:space="0" w:color="auto"/>
            </w:tcBorders>
            <w:vAlign w:val="center"/>
          </w:tcPr>
          <w:p w:rsidR="00C33E0F" w:rsidRPr="004B3752" w:rsidRDefault="00C33E0F" w:rsidP="00265C39">
            <w:pPr>
              <w:widowControl/>
              <w:rPr>
                <w:rFonts w:ascii="宋体" w:hAnsi="宋体" w:cs="宋体"/>
                <w:kern w:val="0"/>
                <w:sz w:val="24"/>
                <w:szCs w:val="24"/>
              </w:rPr>
            </w:pPr>
            <w:r w:rsidRPr="004B3752">
              <w:rPr>
                <w:rFonts w:ascii="宋体" w:hAnsi="宋体" w:cs="宋体" w:hint="eastAsia"/>
                <w:kern w:val="0"/>
                <w:sz w:val="24"/>
                <w:szCs w:val="24"/>
              </w:rPr>
              <w:t>12.人员缺岗，未及时补充调配</w:t>
            </w:r>
          </w:p>
        </w:tc>
        <w:tc>
          <w:tcPr>
            <w:tcW w:w="1275"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r w:rsidRPr="004B3752">
              <w:rPr>
                <w:rFonts w:ascii="宋体" w:hAnsi="宋体" w:cs="宋体" w:hint="eastAsia"/>
                <w:kern w:val="0"/>
                <w:sz w:val="24"/>
                <w:szCs w:val="24"/>
              </w:rPr>
              <w:t>5分/人/次</w:t>
            </w:r>
          </w:p>
        </w:tc>
        <w:tc>
          <w:tcPr>
            <w:tcW w:w="904"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p>
        </w:tc>
        <w:tc>
          <w:tcPr>
            <w:tcW w:w="950" w:type="dxa"/>
            <w:tcBorders>
              <w:top w:val="nil"/>
              <w:left w:val="nil"/>
              <w:bottom w:val="single" w:sz="4" w:space="0" w:color="auto"/>
              <w:right w:val="single" w:sz="8" w:space="0" w:color="auto"/>
            </w:tcBorders>
            <w:vAlign w:val="center"/>
          </w:tcPr>
          <w:p w:rsidR="00C33E0F" w:rsidRPr="004B3752" w:rsidRDefault="00C33E0F" w:rsidP="00265C39">
            <w:pPr>
              <w:widowControl/>
              <w:jc w:val="center"/>
              <w:rPr>
                <w:rFonts w:ascii="宋体" w:hAnsi="宋体" w:cs="宋体"/>
                <w:kern w:val="0"/>
                <w:sz w:val="24"/>
                <w:szCs w:val="24"/>
              </w:rPr>
            </w:pPr>
          </w:p>
        </w:tc>
      </w:tr>
      <w:tr w:rsidR="00C33E0F" w:rsidRPr="004B3752" w:rsidTr="00265C39">
        <w:trPr>
          <w:trHeight w:val="277"/>
        </w:trPr>
        <w:tc>
          <w:tcPr>
            <w:tcW w:w="470" w:type="dxa"/>
            <w:vMerge/>
            <w:tcBorders>
              <w:left w:val="single" w:sz="8" w:space="0" w:color="auto"/>
              <w:right w:val="single" w:sz="4" w:space="0" w:color="auto"/>
            </w:tcBorders>
            <w:vAlign w:val="center"/>
          </w:tcPr>
          <w:p w:rsidR="00C33E0F" w:rsidRPr="004B3752" w:rsidRDefault="00C33E0F" w:rsidP="00265C39">
            <w:pPr>
              <w:widowControl/>
              <w:jc w:val="left"/>
              <w:rPr>
                <w:rFonts w:ascii="宋体" w:hAnsi="宋体" w:cs="宋体"/>
                <w:kern w:val="0"/>
                <w:sz w:val="24"/>
                <w:szCs w:val="24"/>
              </w:rPr>
            </w:pPr>
          </w:p>
        </w:tc>
        <w:tc>
          <w:tcPr>
            <w:tcW w:w="469" w:type="dxa"/>
            <w:vMerge/>
            <w:tcBorders>
              <w:left w:val="single" w:sz="4" w:space="0" w:color="auto"/>
              <w:right w:val="single" w:sz="4" w:space="0" w:color="auto"/>
            </w:tcBorders>
            <w:vAlign w:val="center"/>
          </w:tcPr>
          <w:p w:rsidR="00C33E0F" w:rsidRPr="004B3752" w:rsidRDefault="00C33E0F" w:rsidP="00265C39">
            <w:pPr>
              <w:widowControl/>
              <w:jc w:val="left"/>
              <w:rPr>
                <w:rFonts w:ascii="宋体" w:hAnsi="宋体" w:cs="宋体"/>
                <w:bCs/>
                <w:kern w:val="0"/>
                <w:sz w:val="24"/>
                <w:szCs w:val="24"/>
              </w:rPr>
            </w:pPr>
          </w:p>
        </w:tc>
        <w:tc>
          <w:tcPr>
            <w:tcW w:w="6399" w:type="dxa"/>
            <w:tcBorders>
              <w:top w:val="nil"/>
              <w:left w:val="nil"/>
              <w:bottom w:val="single" w:sz="4" w:space="0" w:color="auto"/>
              <w:right w:val="single" w:sz="4" w:space="0" w:color="auto"/>
            </w:tcBorders>
            <w:vAlign w:val="center"/>
          </w:tcPr>
          <w:p w:rsidR="00C33E0F" w:rsidRPr="004B3752" w:rsidRDefault="00C33E0F" w:rsidP="00265C39">
            <w:pPr>
              <w:widowControl/>
              <w:rPr>
                <w:rFonts w:ascii="宋体" w:hAnsi="宋体" w:cs="宋体"/>
                <w:kern w:val="0"/>
                <w:sz w:val="24"/>
                <w:szCs w:val="24"/>
              </w:rPr>
            </w:pPr>
            <w:r w:rsidRPr="004B3752">
              <w:rPr>
                <w:rFonts w:ascii="宋体" w:hAnsi="宋体" w:cs="宋体" w:hint="eastAsia"/>
                <w:kern w:val="0"/>
                <w:sz w:val="24"/>
                <w:szCs w:val="24"/>
              </w:rPr>
              <w:t>13.未按甲方主管部门领导要求按时提报各类计划、总结及各项记录文件、表格</w:t>
            </w:r>
          </w:p>
        </w:tc>
        <w:tc>
          <w:tcPr>
            <w:tcW w:w="1275"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r w:rsidRPr="004B3752">
              <w:rPr>
                <w:rFonts w:ascii="宋体" w:hAnsi="宋体" w:cs="宋体" w:hint="eastAsia"/>
                <w:kern w:val="0"/>
                <w:sz w:val="24"/>
                <w:szCs w:val="24"/>
              </w:rPr>
              <w:t>2分/次</w:t>
            </w:r>
          </w:p>
        </w:tc>
        <w:tc>
          <w:tcPr>
            <w:tcW w:w="904"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p>
        </w:tc>
        <w:tc>
          <w:tcPr>
            <w:tcW w:w="950" w:type="dxa"/>
            <w:tcBorders>
              <w:top w:val="nil"/>
              <w:left w:val="nil"/>
              <w:bottom w:val="single" w:sz="4" w:space="0" w:color="auto"/>
              <w:right w:val="single" w:sz="8" w:space="0" w:color="auto"/>
            </w:tcBorders>
            <w:vAlign w:val="center"/>
          </w:tcPr>
          <w:p w:rsidR="00C33E0F" w:rsidRPr="004B3752" w:rsidRDefault="00C33E0F" w:rsidP="00265C39">
            <w:pPr>
              <w:widowControl/>
              <w:jc w:val="center"/>
              <w:rPr>
                <w:rFonts w:ascii="宋体" w:hAnsi="宋体" w:cs="宋体"/>
                <w:kern w:val="0"/>
                <w:sz w:val="24"/>
                <w:szCs w:val="24"/>
              </w:rPr>
            </w:pPr>
          </w:p>
        </w:tc>
      </w:tr>
      <w:tr w:rsidR="00C33E0F" w:rsidRPr="004B3752" w:rsidTr="00265C39">
        <w:trPr>
          <w:trHeight w:val="277"/>
        </w:trPr>
        <w:tc>
          <w:tcPr>
            <w:tcW w:w="470" w:type="dxa"/>
            <w:vMerge/>
            <w:tcBorders>
              <w:left w:val="single" w:sz="8" w:space="0" w:color="auto"/>
              <w:right w:val="single" w:sz="4" w:space="0" w:color="auto"/>
            </w:tcBorders>
            <w:vAlign w:val="center"/>
          </w:tcPr>
          <w:p w:rsidR="00C33E0F" w:rsidRPr="004B3752" w:rsidRDefault="00C33E0F" w:rsidP="00265C39">
            <w:pPr>
              <w:widowControl/>
              <w:jc w:val="left"/>
              <w:rPr>
                <w:rFonts w:ascii="宋体" w:hAnsi="宋体" w:cs="宋体"/>
                <w:kern w:val="0"/>
                <w:sz w:val="24"/>
                <w:szCs w:val="24"/>
              </w:rPr>
            </w:pPr>
          </w:p>
        </w:tc>
        <w:tc>
          <w:tcPr>
            <w:tcW w:w="469" w:type="dxa"/>
            <w:vMerge/>
            <w:tcBorders>
              <w:left w:val="single" w:sz="4" w:space="0" w:color="auto"/>
              <w:right w:val="single" w:sz="4" w:space="0" w:color="auto"/>
            </w:tcBorders>
            <w:vAlign w:val="center"/>
          </w:tcPr>
          <w:p w:rsidR="00C33E0F" w:rsidRPr="004B3752" w:rsidRDefault="00C33E0F" w:rsidP="00265C39">
            <w:pPr>
              <w:widowControl/>
              <w:jc w:val="left"/>
              <w:rPr>
                <w:rFonts w:ascii="宋体" w:hAnsi="宋体" w:cs="宋体"/>
                <w:bCs/>
                <w:kern w:val="0"/>
                <w:sz w:val="24"/>
                <w:szCs w:val="24"/>
              </w:rPr>
            </w:pPr>
          </w:p>
        </w:tc>
        <w:tc>
          <w:tcPr>
            <w:tcW w:w="6399" w:type="dxa"/>
            <w:tcBorders>
              <w:top w:val="nil"/>
              <w:left w:val="nil"/>
              <w:bottom w:val="single" w:sz="4" w:space="0" w:color="auto"/>
              <w:right w:val="single" w:sz="4" w:space="0" w:color="auto"/>
            </w:tcBorders>
            <w:vAlign w:val="center"/>
          </w:tcPr>
          <w:p w:rsidR="00C33E0F" w:rsidRPr="004B3752" w:rsidRDefault="00C33E0F" w:rsidP="00C33E0F">
            <w:pPr>
              <w:widowControl/>
              <w:ind w:left="335" w:hangingChars="150" w:hanging="335"/>
              <w:rPr>
                <w:rFonts w:ascii="宋体" w:hAnsi="宋体" w:cs="宋体"/>
                <w:kern w:val="0"/>
                <w:sz w:val="24"/>
                <w:szCs w:val="24"/>
              </w:rPr>
            </w:pPr>
            <w:r w:rsidRPr="004B3752">
              <w:rPr>
                <w:rFonts w:ascii="宋体" w:hAnsi="宋体" w:cs="宋体" w:hint="eastAsia"/>
                <w:kern w:val="0"/>
                <w:sz w:val="24"/>
                <w:szCs w:val="24"/>
              </w:rPr>
              <w:t>14.合同履行过程中因工作失误给甲方造成恶劣影响，严重损坏甲方设施、形象和荣誉</w:t>
            </w:r>
          </w:p>
        </w:tc>
        <w:tc>
          <w:tcPr>
            <w:tcW w:w="1275"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r w:rsidRPr="004B3752">
              <w:rPr>
                <w:rFonts w:ascii="宋体" w:hAnsi="宋体" w:cs="宋体" w:hint="eastAsia"/>
                <w:kern w:val="0"/>
                <w:sz w:val="24"/>
                <w:szCs w:val="24"/>
              </w:rPr>
              <w:t>10分/次</w:t>
            </w:r>
          </w:p>
        </w:tc>
        <w:tc>
          <w:tcPr>
            <w:tcW w:w="904"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p>
        </w:tc>
        <w:tc>
          <w:tcPr>
            <w:tcW w:w="950" w:type="dxa"/>
            <w:tcBorders>
              <w:top w:val="nil"/>
              <w:left w:val="nil"/>
              <w:bottom w:val="single" w:sz="4" w:space="0" w:color="auto"/>
              <w:right w:val="single" w:sz="8" w:space="0" w:color="auto"/>
            </w:tcBorders>
            <w:vAlign w:val="center"/>
          </w:tcPr>
          <w:p w:rsidR="00C33E0F" w:rsidRPr="004B3752" w:rsidRDefault="00C33E0F" w:rsidP="00265C39">
            <w:pPr>
              <w:widowControl/>
              <w:jc w:val="center"/>
              <w:rPr>
                <w:rFonts w:ascii="宋体" w:hAnsi="宋体" w:cs="宋体"/>
                <w:kern w:val="0"/>
                <w:sz w:val="24"/>
                <w:szCs w:val="24"/>
              </w:rPr>
            </w:pPr>
          </w:p>
        </w:tc>
      </w:tr>
      <w:tr w:rsidR="00C33E0F" w:rsidRPr="004B3752" w:rsidTr="00265C39">
        <w:trPr>
          <w:trHeight w:val="277"/>
        </w:trPr>
        <w:tc>
          <w:tcPr>
            <w:tcW w:w="470" w:type="dxa"/>
            <w:vMerge/>
            <w:tcBorders>
              <w:left w:val="single" w:sz="8" w:space="0" w:color="auto"/>
              <w:right w:val="single" w:sz="4" w:space="0" w:color="auto"/>
            </w:tcBorders>
            <w:vAlign w:val="center"/>
          </w:tcPr>
          <w:p w:rsidR="00C33E0F" w:rsidRPr="004B3752" w:rsidRDefault="00C33E0F" w:rsidP="00265C39">
            <w:pPr>
              <w:widowControl/>
              <w:jc w:val="left"/>
              <w:rPr>
                <w:rFonts w:ascii="宋体" w:hAnsi="宋体" w:cs="宋体"/>
                <w:kern w:val="0"/>
                <w:sz w:val="24"/>
                <w:szCs w:val="24"/>
              </w:rPr>
            </w:pPr>
          </w:p>
        </w:tc>
        <w:tc>
          <w:tcPr>
            <w:tcW w:w="469" w:type="dxa"/>
            <w:vMerge/>
            <w:tcBorders>
              <w:left w:val="single" w:sz="4" w:space="0" w:color="auto"/>
              <w:right w:val="single" w:sz="4" w:space="0" w:color="auto"/>
            </w:tcBorders>
            <w:vAlign w:val="center"/>
          </w:tcPr>
          <w:p w:rsidR="00C33E0F" w:rsidRPr="004B3752" w:rsidRDefault="00C33E0F" w:rsidP="00265C39">
            <w:pPr>
              <w:widowControl/>
              <w:jc w:val="left"/>
              <w:rPr>
                <w:rFonts w:ascii="宋体" w:hAnsi="宋体" w:cs="宋体"/>
                <w:bCs/>
                <w:kern w:val="0"/>
                <w:sz w:val="24"/>
                <w:szCs w:val="24"/>
              </w:rPr>
            </w:pPr>
          </w:p>
        </w:tc>
        <w:tc>
          <w:tcPr>
            <w:tcW w:w="6399" w:type="dxa"/>
            <w:tcBorders>
              <w:top w:val="nil"/>
              <w:left w:val="nil"/>
              <w:bottom w:val="single" w:sz="4" w:space="0" w:color="auto"/>
              <w:right w:val="single" w:sz="4" w:space="0" w:color="auto"/>
            </w:tcBorders>
            <w:vAlign w:val="center"/>
          </w:tcPr>
          <w:p w:rsidR="00C33E0F" w:rsidRPr="004B3752" w:rsidRDefault="00C33E0F" w:rsidP="00265C39">
            <w:pPr>
              <w:widowControl/>
              <w:rPr>
                <w:rFonts w:ascii="宋体" w:hAnsi="宋体" w:cs="宋体"/>
                <w:kern w:val="0"/>
                <w:sz w:val="24"/>
                <w:szCs w:val="24"/>
              </w:rPr>
            </w:pPr>
            <w:r w:rsidRPr="004B3752">
              <w:rPr>
                <w:rFonts w:ascii="宋体" w:hAnsi="宋体" w:cs="宋体" w:hint="eastAsia"/>
                <w:kern w:val="0"/>
                <w:sz w:val="24"/>
                <w:szCs w:val="24"/>
              </w:rPr>
              <w:t>15.经甲方检查未达到工作要求，又未在规定时间内限期整改</w:t>
            </w:r>
          </w:p>
        </w:tc>
        <w:tc>
          <w:tcPr>
            <w:tcW w:w="1275"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r w:rsidRPr="004B3752">
              <w:rPr>
                <w:rFonts w:ascii="宋体" w:hAnsi="宋体" w:cs="宋体" w:hint="eastAsia"/>
                <w:kern w:val="0"/>
                <w:sz w:val="24"/>
                <w:szCs w:val="24"/>
              </w:rPr>
              <w:t>3分/次</w:t>
            </w:r>
          </w:p>
        </w:tc>
        <w:tc>
          <w:tcPr>
            <w:tcW w:w="904"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p>
        </w:tc>
        <w:tc>
          <w:tcPr>
            <w:tcW w:w="950" w:type="dxa"/>
            <w:tcBorders>
              <w:top w:val="nil"/>
              <w:left w:val="nil"/>
              <w:bottom w:val="single" w:sz="4" w:space="0" w:color="auto"/>
              <w:right w:val="single" w:sz="8" w:space="0" w:color="auto"/>
            </w:tcBorders>
            <w:vAlign w:val="center"/>
          </w:tcPr>
          <w:p w:rsidR="00C33E0F" w:rsidRPr="004B3752" w:rsidRDefault="00C33E0F" w:rsidP="00265C39">
            <w:pPr>
              <w:widowControl/>
              <w:jc w:val="center"/>
              <w:rPr>
                <w:rFonts w:ascii="宋体" w:hAnsi="宋体" w:cs="宋体"/>
                <w:kern w:val="0"/>
                <w:sz w:val="24"/>
                <w:szCs w:val="24"/>
              </w:rPr>
            </w:pPr>
          </w:p>
        </w:tc>
      </w:tr>
      <w:tr w:rsidR="00C33E0F" w:rsidRPr="004B3752" w:rsidTr="00265C39">
        <w:trPr>
          <w:trHeight w:val="277"/>
        </w:trPr>
        <w:tc>
          <w:tcPr>
            <w:tcW w:w="470" w:type="dxa"/>
            <w:vMerge/>
            <w:tcBorders>
              <w:left w:val="single" w:sz="8" w:space="0" w:color="auto"/>
              <w:right w:val="single" w:sz="4" w:space="0" w:color="auto"/>
            </w:tcBorders>
            <w:vAlign w:val="center"/>
          </w:tcPr>
          <w:p w:rsidR="00C33E0F" w:rsidRPr="004B3752" w:rsidRDefault="00C33E0F" w:rsidP="00265C39">
            <w:pPr>
              <w:widowControl/>
              <w:jc w:val="left"/>
              <w:rPr>
                <w:rFonts w:ascii="宋体" w:hAnsi="宋体" w:cs="宋体"/>
                <w:kern w:val="0"/>
                <w:sz w:val="24"/>
                <w:szCs w:val="24"/>
              </w:rPr>
            </w:pPr>
          </w:p>
        </w:tc>
        <w:tc>
          <w:tcPr>
            <w:tcW w:w="469" w:type="dxa"/>
            <w:vMerge/>
            <w:tcBorders>
              <w:left w:val="single" w:sz="4" w:space="0" w:color="auto"/>
              <w:right w:val="single" w:sz="4" w:space="0" w:color="auto"/>
            </w:tcBorders>
            <w:vAlign w:val="center"/>
          </w:tcPr>
          <w:p w:rsidR="00C33E0F" w:rsidRPr="004B3752" w:rsidRDefault="00C33E0F" w:rsidP="00265C39">
            <w:pPr>
              <w:widowControl/>
              <w:jc w:val="left"/>
              <w:rPr>
                <w:rFonts w:ascii="宋体" w:hAnsi="宋体" w:cs="宋体"/>
                <w:bCs/>
                <w:kern w:val="0"/>
                <w:sz w:val="24"/>
                <w:szCs w:val="24"/>
              </w:rPr>
            </w:pPr>
          </w:p>
        </w:tc>
        <w:tc>
          <w:tcPr>
            <w:tcW w:w="6399" w:type="dxa"/>
            <w:tcBorders>
              <w:top w:val="nil"/>
              <w:left w:val="nil"/>
              <w:bottom w:val="single" w:sz="4" w:space="0" w:color="auto"/>
              <w:right w:val="single" w:sz="4" w:space="0" w:color="auto"/>
            </w:tcBorders>
            <w:vAlign w:val="center"/>
          </w:tcPr>
          <w:p w:rsidR="00C33E0F" w:rsidRPr="004B3752" w:rsidRDefault="00C33E0F" w:rsidP="00265C39">
            <w:pPr>
              <w:widowControl/>
              <w:rPr>
                <w:rFonts w:ascii="宋体" w:hAnsi="宋体" w:cs="宋体"/>
                <w:kern w:val="0"/>
                <w:sz w:val="24"/>
                <w:szCs w:val="24"/>
              </w:rPr>
            </w:pPr>
            <w:r w:rsidRPr="004B3752">
              <w:rPr>
                <w:rFonts w:ascii="宋体" w:hAnsi="宋体" w:cs="宋体" w:hint="eastAsia"/>
                <w:kern w:val="0"/>
                <w:sz w:val="24"/>
                <w:szCs w:val="24"/>
              </w:rPr>
              <w:t>16.甲方提供的保洁人员休息区及办公区杂乱无序存在安全隐患</w:t>
            </w:r>
          </w:p>
        </w:tc>
        <w:tc>
          <w:tcPr>
            <w:tcW w:w="1275"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r w:rsidRPr="004B3752">
              <w:rPr>
                <w:rFonts w:ascii="宋体" w:hAnsi="宋体" w:cs="宋体" w:hint="eastAsia"/>
                <w:kern w:val="0"/>
                <w:sz w:val="24"/>
                <w:szCs w:val="24"/>
              </w:rPr>
              <w:t>2分/次</w:t>
            </w:r>
          </w:p>
        </w:tc>
        <w:tc>
          <w:tcPr>
            <w:tcW w:w="904"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p>
        </w:tc>
        <w:tc>
          <w:tcPr>
            <w:tcW w:w="950" w:type="dxa"/>
            <w:tcBorders>
              <w:top w:val="nil"/>
              <w:left w:val="nil"/>
              <w:bottom w:val="single" w:sz="4" w:space="0" w:color="auto"/>
              <w:right w:val="single" w:sz="8" w:space="0" w:color="auto"/>
            </w:tcBorders>
            <w:vAlign w:val="center"/>
          </w:tcPr>
          <w:p w:rsidR="00C33E0F" w:rsidRPr="004B3752" w:rsidRDefault="00C33E0F" w:rsidP="00265C39">
            <w:pPr>
              <w:widowControl/>
              <w:jc w:val="center"/>
              <w:rPr>
                <w:rFonts w:ascii="宋体" w:hAnsi="宋体" w:cs="宋体"/>
                <w:kern w:val="0"/>
                <w:sz w:val="24"/>
                <w:szCs w:val="24"/>
              </w:rPr>
            </w:pPr>
          </w:p>
        </w:tc>
      </w:tr>
      <w:tr w:rsidR="00C33E0F" w:rsidRPr="004B3752" w:rsidTr="00265C39">
        <w:trPr>
          <w:trHeight w:val="277"/>
        </w:trPr>
        <w:tc>
          <w:tcPr>
            <w:tcW w:w="470" w:type="dxa"/>
            <w:vMerge/>
            <w:tcBorders>
              <w:left w:val="single" w:sz="8" w:space="0" w:color="auto"/>
              <w:right w:val="single" w:sz="4" w:space="0" w:color="auto"/>
            </w:tcBorders>
            <w:vAlign w:val="center"/>
          </w:tcPr>
          <w:p w:rsidR="00C33E0F" w:rsidRPr="004B3752" w:rsidRDefault="00C33E0F" w:rsidP="00265C39">
            <w:pPr>
              <w:widowControl/>
              <w:jc w:val="left"/>
              <w:rPr>
                <w:rFonts w:ascii="宋体" w:hAnsi="宋体" w:cs="宋体"/>
                <w:kern w:val="0"/>
                <w:sz w:val="24"/>
                <w:szCs w:val="24"/>
              </w:rPr>
            </w:pPr>
          </w:p>
        </w:tc>
        <w:tc>
          <w:tcPr>
            <w:tcW w:w="469" w:type="dxa"/>
            <w:vMerge/>
            <w:tcBorders>
              <w:left w:val="single" w:sz="4" w:space="0" w:color="auto"/>
              <w:right w:val="single" w:sz="4" w:space="0" w:color="auto"/>
            </w:tcBorders>
            <w:vAlign w:val="center"/>
          </w:tcPr>
          <w:p w:rsidR="00C33E0F" w:rsidRPr="004B3752" w:rsidRDefault="00C33E0F" w:rsidP="00265C39">
            <w:pPr>
              <w:widowControl/>
              <w:jc w:val="left"/>
              <w:rPr>
                <w:rFonts w:ascii="宋体" w:hAnsi="宋体" w:cs="宋体"/>
                <w:bCs/>
                <w:kern w:val="0"/>
                <w:sz w:val="24"/>
                <w:szCs w:val="24"/>
              </w:rPr>
            </w:pPr>
          </w:p>
        </w:tc>
        <w:tc>
          <w:tcPr>
            <w:tcW w:w="6399" w:type="dxa"/>
            <w:tcBorders>
              <w:top w:val="nil"/>
              <w:left w:val="nil"/>
              <w:bottom w:val="single" w:sz="4" w:space="0" w:color="auto"/>
              <w:right w:val="single" w:sz="4" w:space="0" w:color="auto"/>
            </w:tcBorders>
            <w:vAlign w:val="center"/>
          </w:tcPr>
          <w:p w:rsidR="00C33E0F" w:rsidRPr="004B3752" w:rsidRDefault="00C33E0F" w:rsidP="00265C39">
            <w:pPr>
              <w:widowControl/>
              <w:rPr>
                <w:rFonts w:ascii="宋体" w:hAnsi="宋体" w:cs="宋体"/>
                <w:kern w:val="0"/>
                <w:sz w:val="24"/>
                <w:szCs w:val="24"/>
              </w:rPr>
            </w:pPr>
            <w:r w:rsidRPr="004B3752">
              <w:rPr>
                <w:rFonts w:ascii="宋体" w:hAnsi="宋体" w:cs="宋体" w:hint="eastAsia"/>
                <w:kern w:val="0"/>
                <w:sz w:val="24"/>
                <w:szCs w:val="24"/>
              </w:rPr>
              <w:t>17.不服从、不配合甲方主管部门领导提出的合理工作要求</w:t>
            </w:r>
          </w:p>
        </w:tc>
        <w:tc>
          <w:tcPr>
            <w:tcW w:w="1275"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r w:rsidRPr="004B3752">
              <w:rPr>
                <w:rFonts w:ascii="宋体" w:hAnsi="宋体" w:cs="宋体" w:hint="eastAsia"/>
                <w:kern w:val="0"/>
                <w:sz w:val="24"/>
                <w:szCs w:val="24"/>
              </w:rPr>
              <w:t>5分/次</w:t>
            </w:r>
          </w:p>
        </w:tc>
        <w:tc>
          <w:tcPr>
            <w:tcW w:w="904" w:type="dxa"/>
            <w:tcBorders>
              <w:top w:val="nil"/>
              <w:left w:val="nil"/>
              <w:bottom w:val="single" w:sz="4" w:space="0" w:color="auto"/>
              <w:right w:val="single" w:sz="4" w:space="0" w:color="auto"/>
            </w:tcBorders>
            <w:vAlign w:val="center"/>
          </w:tcPr>
          <w:p w:rsidR="00C33E0F" w:rsidRPr="004B3752" w:rsidRDefault="00C33E0F" w:rsidP="00265C39">
            <w:pPr>
              <w:widowControl/>
              <w:rPr>
                <w:rFonts w:ascii="宋体" w:hAnsi="宋体" w:cs="宋体"/>
                <w:kern w:val="0"/>
                <w:sz w:val="24"/>
                <w:szCs w:val="24"/>
                <w:u w:val="single"/>
              </w:rPr>
            </w:pPr>
          </w:p>
        </w:tc>
        <w:tc>
          <w:tcPr>
            <w:tcW w:w="950" w:type="dxa"/>
            <w:tcBorders>
              <w:top w:val="nil"/>
              <w:left w:val="nil"/>
              <w:bottom w:val="single" w:sz="4" w:space="0" w:color="auto"/>
              <w:right w:val="single" w:sz="8" w:space="0" w:color="auto"/>
            </w:tcBorders>
            <w:vAlign w:val="center"/>
          </w:tcPr>
          <w:p w:rsidR="00C33E0F" w:rsidRPr="004B3752" w:rsidRDefault="00C33E0F" w:rsidP="00265C39">
            <w:pPr>
              <w:widowControl/>
              <w:jc w:val="center"/>
              <w:rPr>
                <w:rFonts w:ascii="宋体" w:hAnsi="宋体" w:cs="宋体"/>
                <w:kern w:val="0"/>
                <w:sz w:val="24"/>
                <w:szCs w:val="24"/>
                <w:u w:val="single"/>
              </w:rPr>
            </w:pPr>
          </w:p>
        </w:tc>
      </w:tr>
      <w:tr w:rsidR="00C33E0F" w:rsidRPr="004B3752" w:rsidTr="00265C39">
        <w:trPr>
          <w:trHeight w:val="277"/>
        </w:trPr>
        <w:tc>
          <w:tcPr>
            <w:tcW w:w="470" w:type="dxa"/>
            <w:tcBorders>
              <w:left w:val="single" w:sz="8" w:space="0" w:color="auto"/>
              <w:right w:val="single" w:sz="4" w:space="0" w:color="auto"/>
            </w:tcBorders>
            <w:vAlign w:val="center"/>
          </w:tcPr>
          <w:p w:rsidR="00C33E0F" w:rsidRPr="004B3752" w:rsidRDefault="00C33E0F" w:rsidP="00265C39">
            <w:pPr>
              <w:widowControl/>
              <w:jc w:val="left"/>
              <w:rPr>
                <w:rFonts w:ascii="宋体" w:hAnsi="宋体" w:cs="宋体"/>
                <w:kern w:val="0"/>
                <w:sz w:val="24"/>
                <w:szCs w:val="24"/>
              </w:rPr>
            </w:pPr>
          </w:p>
        </w:tc>
        <w:tc>
          <w:tcPr>
            <w:tcW w:w="469" w:type="dxa"/>
            <w:tcBorders>
              <w:left w:val="single" w:sz="4" w:space="0" w:color="auto"/>
              <w:right w:val="single" w:sz="4" w:space="0" w:color="auto"/>
            </w:tcBorders>
            <w:vAlign w:val="center"/>
          </w:tcPr>
          <w:p w:rsidR="00C33E0F" w:rsidRPr="004B3752" w:rsidRDefault="00C33E0F" w:rsidP="00265C39">
            <w:pPr>
              <w:widowControl/>
              <w:jc w:val="left"/>
              <w:rPr>
                <w:rFonts w:ascii="宋体" w:hAnsi="宋体" w:cs="宋体"/>
                <w:bCs/>
                <w:kern w:val="0"/>
                <w:sz w:val="24"/>
                <w:szCs w:val="24"/>
              </w:rPr>
            </w:pPr>
          </w:p>
        </w:tc>
        <w:tc>
          <w:tcPr>
            <w:tcW w:w="6399" w:type="dxa"/>
            <w:tcBorders>
              <w:top w:val="nil"/>
              <w:left w:val="nil"/>
              <w:bottom w:val="single" w:sz="4" w:space="0" w:color="auto"/>
              <w:right w:val="single" w:sz="4" w:space="0" w:color="auto"/>
            </w:tcBorders>
            <w:vAlign w:val="center"/>
          </w:tcPr>
          <w:p w:rsidR="00C33E0F" w:rsidRPr="004B3752" w:rsidRDefault="00C33E0F" w:rsidP="00265C39">
            <w:pPr>
              <w:widowControl/>
              <w:rPr>
                <w:rFonts w:ascii="宋体" w:hAnsi="宋体" w:cs="宋体"/>
                <w:kern w:val="0"/>
                <w:sz w:val="24"/>
                <w:szCs w:val="24"/>
              </w:rPr>
            </w:pPr>
            <w:r w:rsidRPr="004B3752">
              <w:rPr>
                <w:rFonts w:ascii="宋体" w:hAnsi="宋体" w:cs="宋体" w:hint="eastAsia"/>
                <w:kern w:val="0"/>
                <w:sz w:val="24"/>
                <w:szCs w:val="24"/>
              </w:rPr>
              <w:t>18.未按照合同约定的工作标准开展工作或未达到工作要求的</w:t>
            </w:r>
          </w:p>
        </w:tc>
        <w:tc>
          <w:tcPr>
            <w:tcW w:w="1275"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r w:rsidRPr="004B3752">
              <w:rPr>
                <w:rFonts w:ascii="宋体" w:hAnsi="宋体" w:cs="宋体" w:hint="eastAsia"/>
                <w:kern w:val="0"/>
                <w:sz w:val="24"/>
                <w:szCs w:val="24"/>
              </w:rPr>
              <w:t>1分/次</w:t>
            </w:r>
          </w:p>
        </w:tc>
        <w:tc>
          <w:tcPr>
            <w:tcW w:w="904" w:type="dxa"/>
            <w:tcBorders>
              <w:top w:val="nil"/>
              <w:left w:val="nil"/>
              <w:bottom w:val="single" w:sz="4" w:space="0" w:color="auto"/>
              <w:right w:val="single" w:sz="4" w:space="0" w:color="auto"/>
            </w:tcBorders>
            <w:vAlign w:val="center"/>
          </w:tcPr>
          <w:p w:rsidR="00C33E0F" w:rsidRPr="004B3752" w:rsidRDefault="00C33E0F" w:rsidP="00265C39">
            <w:pPr>
              <w:widowControl/>
              <w:rPr>
                <w:rFonts w:ascii="宋体" w:hAnsi="宋体" w:cs="宋体"/>
                <w:kern w:val="0"/>
                <w:sz w:val="24"/>
                <w:szCs w:val="24"/>
              </w:rPr>
            </w:pPr>
          </w:p>
        </w:tc>
        <w:tc>
          <w:tcPr>
            <w:tcW w:w="950" w:type="dxa"/>
            <w:tcBorders>
              <w:top w:val="nil"/>
              <w:left w:val="nil"/>
              <w:bottom w:val="single" w:sz="4" w:space="0" w:color="auto"/>
              <w:right w:val="single" w:sz="8" w:space="0" w:color="auto"/>
            </w:tcBorders>
            <w:vAlign w:val="center"/>
          </w:tcPr>
          <w:p w:rsidR="00C33E0F" w:rsidRPr="004B3752" w:rsidRDefault="00C33E0F" w:rsidP="00265C39">
            <w:pPr>
              <w:widowControl/>
              <w:jc w:val="center"/>
              <w:rPr>
                <w:rFonts w:ascii="宋体" w:hAnsi="宋体" w:cs="宋体"/>
                <w:kern w:val="0"/>
                <w:sz w:val="24"/>
                <w:szCs w:val="24"/>
              </w:rPr>
            </w:pPr>
          </w:p>
        </w:tc>
      </w:tr>
      <w:tr w:rsidR="00C33E0F" w:rsidRPr="004B3752" w:rsidTr="00265C39">
        <w:trPr>
          <w:trHeight w:val="277"/>
        </w:trPr>
        <w:tc>
          <w:tcPr>
            <w:tcW w:w="470" w:type="dxa"/>
            <w:tcBorders>
              <w:left w:val="single" w:sz="8" w:space="0" w:color="auto"/>
              <w:right w:val="single" w:sz="4" w:space="0" w:color="auto"/>
            </w:tcBorders>
            <w:vAlign w:val="center"/>
          </w:tcPr>
          <w:p w:rsidR="00C33E0F" w:rsidRPr="004B3752" w:rsidRDefault="00C33E0F" w:rsidP="00265C39">
            <w:pPr>
              <w:widowControl/>
              <w:jc w:val="left"/>
              <w:rPr>
                <w:rFonts w:ascii="宋体" w:hAnsi="宋体" w:cs="宋体"/>
                <w:kern w:val="0"/>
                <w:sz w:val="24"/>
                <w:szCs w:val="24"/>
              </w:rPr>
            </w:pPr>
          </w:p>
        </w:tc>
        <w:tc>
          <w:tcPr>
            <w:tcW w:w="469" w:type="dxa"/>
            <w:tcBorders>
              <w:left w:val="single" w:sz="4" w:space="0" w:color="auto"/>
              <w:right w:val="single" w:sz="4" w:space="0" w:color="auto"/>
            </w:tcBorders>
            <w:vAlign w:val="center"/>
          </w:tcPr>
          <w:p w:rsidR="00C33E0F" w:rsidRPr="004B3752" w:rsidRDefault="00C33E0F" w:rsidP="00265C39">
            <w:pPr>
              <w:widowControl/>
              <w:jc w:val="left"/>
              <w:rPr>
                <w:rFonts w:ascii="宋体" w:hAnsi="宋体" w:cs="宋体"/>
                <w:bCs/>
                <w:kern w:val="0"/>
                <w:sz w:val="24"/>
                <w:szCs w:val="24"/>
              </w:rPr>
            </w:pPr>
          </w:p>
        </w:tc>
        <w:tc>
          <w:tcPr>
            <w:tcW w:w="6399" w:type="dxa"/>
            <w:tcBorders>
              <w:top w:val="nil"/>
              <w:left w:val="nil"/>
              <w:bottom w:val="single" w:sz="4" w:space="0" w:color="auto"/>
              <w:right w:val="single" w:sz="4" w:space="0" w:color="auto"/>
            </w:tcBorders>
            <w:vAlign w:val="center"/>
          </w:tcPr>
          <w:p w:rsidR="00C33E0F" w:rsidRPr="004B3752" w:rsidRDefault="00C33E0F" w:rsidP="00265C39">
            <w:pPr>
              <w:widowControl/>
              <w:rPr>
                <w:rFonts w:ascii="宋体" w:hAnsi="宋体" w:cs="宋体"/>
                <w:kern w:val="0"/>
                <w:sz w:val="24"/>
                <w:szCs w:val="24"/>
              </w:rPr>
            </w:pPr>
            <w:r w:rsidRPr="004B3752">
              <w:rPr>
                <w:rFonts w:ascii="宋体" w:hAnsi="宋体" w:cs="宋体" w:hint="eastAsia"/>
                <w:kern w:val="0"/>
                <w:sz w:val="24"/>
                <w:szCs w:val="24"/>
              </w:rPr>
              <w:t>19.同样问题每月出现3次的</w:t>
            </w:r>
          </w:p>
        </w:tc>
        <w:tc>
          <w:tcPr>
            <w:tcW w:w="1275" w:type="dxa"/>
            <w:tcBorders>
              <w:top w:val="nil"/>
              <w:left w:val="nil"/>
              <w:bottom w:val="single" w:sz="4" w:space="0" w:color="auto"/>
              <w:right w:val="single" w:sz="4" w:space="0" w:color="auto"/>
            </w:tcBorders>
            <w:vAlign w:val="center"/>
          </w:tcPr>
          <w:p w:rsidR="00C33E0F" w:rsidRPr="004B3752" w:rsidRDefault="00C33E0F" w:rsidP="00265C39">
            <w:pPr>
              <w:widowControl/>
              <w:jc w:val="center"/>
              <w:rPr>
                <w:rFonts w:ascii="宋体" w:hAnsi="宋体" w:cs="宋体"/>
                <w:kern w:val="0"/>
                <w:sz w:val="24"/>
                <w:szCs w:val="24"/>
              </w:rPr>
            </w:pPr>
            <w:r w:rsidRPr="004B3752">
              <w:rPr>
                <w:rFonts w:ascii="宋体" w:hAnsi="宋体" w:cs="宋体" w:hint="eastAsia"/>
                <w:kern w:val="0"/>
                <w:sz w:val="24"/>
                <w:szCs w:val="24"/>
              </w:rPr>
              <w:t>3分/次</w:t>
            </w:r>
          </w:p>
        </w:tc>
        <w:tc>
          <w:tcPr>
            <w:tcW w:w="904" w:type="dxa"/>
            <w:tcBorders>
              <w:top w:val="nil"/>
              <w:left w:val="nil"/>
              <w:bottom w:val="single" w:sz="4" w:space="0" w:color="auto"/>
              <w:right w:val="single" w:sz="4" w:space="0" w:color="auto"/>
            </w:tcBorders>
            <w:vAlign w:val="center"/>
          </w:tcPr>
          <w:p w:rsidR="00C33E0F" w:rsidRPr="004B3752" w:rsidRDefault="00C33E0F" w:rsidP="00265C39">
            <w:pPr>
              <w:widowControl/>
              <w:rPr>
                <w:rFonts w:ascii="宋体" w:hAnsi="宋体" w:cs="宋体"/>
                <w:kern w:val="0"/>
                <w:sz w:val="24"/>
                <w:szCs w:val="24"/>
              </w:rPr>
            </w:pPr>
          </w:p>
        </w:tc>
        <w:tc>
          <w:tcPr>
            <w:tcW w:w="950" w:type="dxa"/>
            <w:tcBorders>
              <w:top w:val="nil"/>
              <w:left w:val="nil"/>
              <w:bottom w:val="single" w:sz="4" w:space="0" w:color="auto"/>
              <w:right w:val="single" w:sz="8" w:space="0" w:color="auto"/>
            </w:tcBorders>
            <w:vAlign w:val="center"/>
          </w:tcPr>
          <w:p w:rsidR="00C33E0F" w:rsidRPr="004B3752" w:rsidRDefault="00C33E0F" w:rsidP="00265C39">
            <w:pPr>
              <w:widowControl/>
              <w:jc w:val="center"/>
              <w:rPr>
                <w:rFonts w:ascii="宋体" w:hAnsi="宋体" w:cs="宋体"/>
                <w:kern w:val="0"/>
                <w:sz w:val="24"/>
                <w:szCs w:val="24"/>
              </w:rPr>
            </w:pPr>
          </w:p>
        </w:tc>
      </w:tr>
      <w:tr w:rsidR="00C33E0F" w:rsidRPr="004B3752" w:rsidTr="00265C39">
        <w:trPr>
          <w:trHeight w:val="277"/>
        </w:trPr>
        <w:tc>
          <w:tcPr>
            <w:tcW w:w="7338" w:type="dxa"/>
            <w:gridSpan w:val="3"/>
            <w:tcBorders>
              <w:top w:val="single" w:sz="4" w:space="0" w:color="auto"/>
              <w:left w:val="single" w:sz="8" w:space="0" w:color="auto"/>
              <w:bottom w:val="single" w:sz="4" w:space="0" w:color="auto"/>
              <w:right w:val="single" w:sz="4" w:space="0" w:color="auto"/>
            </w:tcBorders>
            <w:vAlign w:val="center"/>
          </w:tcPr>
          <w:p w:rsidR="00C33E0F" w:rsidRPr="004B3752" w:rsidRDefault="00C33E0F" w:rsidP="00265C39">
            <w:pPr>
              <w:jc w:val="center"/>
              <w:rPr>
                <w:rFonts w:ascii="宋体" w:hAnsi="宋体" w:cs="宋体"/>
                <w:b/>
                <w:kern w:val="0"/>
                <w:sz w:val="24"/>
                <w:szCs w:val="24"/>
              </w:rPr>
            </w:pPr>
            <w:r w:rsidRPr="004B3752">
              <w:rPr>
                <w:rFonts w:ascii="宋体" w:hAnsi="宋体" w:cs="宋体" w:hint="eastAsia"/>
                <w:b/>
                <w:kern w:val="0"/>
                <w:sz w:val="24"/>
                <w:szCs w:val="24"/>
              </w:rPr>
              <w:t>累计扣分</w:t>
            </w:r>
          </w:p>
        </w:tc>
        <w:tc>
          <w:tcPr>
            <w:tcW w:w="3129" w:type="dxa"/>
            <w:gridSpan w:val="3"/>
            <w:tcBorders>
              <w:top w:val="single" w:sz="4" w:space="0" w:color="auto"/>
              <w:left w:val="single" w:sz="4" w:space="0" w:color="auto"/>
              <w:bottom w:val="single" w:sz="4" w:space="0" w:color="auto"/>
              <w:right w:val="single" w:sz="8" w:space="0" w:color="auto"/>
            </w:tcBorders>
            <w:vAlign w:val="center"/>
          </w:tcPr>
          <w:p w:rsidR="00C33E0F" w:rsidRPr="004B3752" w:rsidRDefault="00C33E0F" w:rsidP="00265C39">
            <w:pPr>
              <w:widowControl/>
              <w:rPr>
                <w:rFonts w:ascii="宋体" w:hAnsi="宋体" w:cs="宋体"/>
                <w:b/>
                <w:kern w:val="0"/>
                <w:sz w:val="24"/>
                <w:szCs w:val="24"/>
              </w:rPr>
            </w:pPr>
          </w:p>
        </w:tc>
      </w:tr>
      <w:tr w:rsidR="00C33E0F" w:rsidRPr="004B3752" w:rsidTr="00265C39">
        <w:trPr>
          <w:trHeight w:val="277"/>
        </w:trPr>
        <w:tc>
          <w:tcPr>
            <w:tcW w:w="7338" w:type="dxa"/>
            <w:gridSpan w:val="3"/>
            <w:tcBorders>
              <w:top w:val="single" w:sz="4" w:space="0" w:color="auto"/>
              <w:left w:val="single" w:sz="8" w:space="0" w:color="auto"/>
              <w:bottom w:val="single" w:sz="4" w:space="0" w:color="auto"/>
              <w:right w:val="single" w:sz="4" w:space="0" w:color="auto"/>
            </w:tcBorders>
            <w:vAlign w:val="center"/>
          </w:tcPr>
          <w:p w:rsidR="00C33E0F" w:rsidRPr="004B3752" w:rsidRDefault="00C33E0F" w:rsidP="00265C39">
            <w:pPr>
              <w:jc w:val="center"/>
              <w:rPr>
                <w:rFonts w:ascii="宋体" w:hAnsi="宋体" w:cs="宋体"/>
                <w:b/>
                <w:kern w:val="0"/>
                <w:sz w:val="24"/>
                <w:szCs w:val="24"/>
              </w:rPr>
            </w:pPr>
            <w:r w:rsidRPr="004B3752">
              <w:rPr>
                <w:rFonts w:ascii="宋体" w:hAnsi="宋体" w:cs="宋体" w:hint="eastAsia"/>
                <w:b/>
                <w:kern w:val="0"/>
                <w:sz w:val="24"/>
                <w:szCs w:val="24"/>
              </w:rPr>
              <w:t>月考核得分</w:t>
            </w:r>
          </w:p>
        </w:tc>
        <w:tc>
          <w:tcPr>
            <w:tcW w:w="3129" w:type="dxa"/>
            <w:gridSpan w:val="3"/>
            <w:tcBorders>
              <w:top w:val="single" w:sz="4" w:space="0" w:color="auto"/>
              <w:left w:val="single" w:sz="4" w:space="0" w:color="auto"/>
              <w:bottom w:val="single" w:sz="4" w:space="0" w:color="auto"/>
              <w:right w:val="single" w:sz="8" w:space="0" w:color="auto"/>
            </w:tcBorders>
            <w:vAlign w:val="center"/>
          </w:tcPr>
          <w:p w:rsidR="00C33E0F" w:rsidRPr="004B3752" w:rsidRDefault="00C33E0F" w:rsidP="00265C39">
            <w:pPr>
              <w:widowControl/>
              <w:rPr>
                <w:rFonts w:ascii="宋体" w:hAnsi="宋体" w:cs="宋体"/>
                <w:b/>
                <w:kern w:val="0"/>
                <w:sz w:val="24"/>
                <w:szCs w:val="24"/>
              </w:rPr>
            </w:pPr>
          </w:p>
        </w:tc>
      </w:tr>
    </w:tbl>
    <w:p w:rsidR="00C33E0F" w:rsidRPr="004B3752" w:rsidRDefault="00C33E0F" w:rsidP="00C33E0F">
      <w:pPr>
        <w:ind w:rightChars="-327" w:right="-632"/>
        <w:rPr>
          <w:rFonts w:ascii="宋体" w:hAnsi="宋体"/>
          <w:b/>
          <w:kern w:val="0"/>
          <w:sz w:val="24"/>
          <w:szCs w:val="24"/>
        </w:rPr>
      </w:pPr>
    </w:p>
    <w:p w:rsidR="00C33E0F" w:rsidRPr="004B3752" w:rsidRDefault="00C33E0F" w:rsidP="00C33E0F">
      <w:pPr>
        <w:wordWrap w:val="0"/>
        <w:spacing w:line="360" w:lineRule="auto"/>
        <w:ind w:leftChars="-202" w:left="-390" w:rightChars="-327" w:right="-632"/>
        <w:jc w:val="right"/>
        <w:rPr>
          <w:rFonts w:ascii="宋体" w:hAnsi="宋体"/>
          <w:b/>
          <w:kern w:val="0"/>
          <w:sz w:val="24"/>
          <w:szCs w:val="24"/>
        </w:rPr>
      </w:pPr>
      <w:r w:rsidRPr="004B3752">
        <w:rPr>
          <w:rFonts w:ascii="宋体" w:hAnsi="宋体" w:hint="eastAsia"/>
          <w:b/>
          <w:kern w:val="0"/>
          <w:sz w:val="24"/>
          <w:szCs w:val="24"/>
        </w:rPr>
        <w:t>考核人签字：           日期：   年   月   日</w:t>
      </w:r>
    </w:p>
    <w:p w:rsidR="00C33E0F" w:rsidRPr="004B3752" w:rsidRDefault="00C33E0F" w:rsidP="00C33E0F">
      <w:pPr>
        <w:spacing w:line="360" w:lineRule="auto"/>
        <w:ind w:leftChars="-202" w:left="60" w:rightChars="-327" w:right="-632" w:hangingChars="201" w:hanging="450"/>
        <w:jc w:val="right"/>
        <w:rPr>
          <w:rFonts w:ascii="宋体" w:hAnsi="宋体"/>
          <w:b/>
          <w:kern w:val="0"/>
          <w:sz w:val="24"/>
          <w:szCs w:val="24"/>
        </w:rPr>
      </w:pPr>
    </w:p>
    <w:p w:rsidR="00C33E0F" w:rsidRPr="004B3752" w:rsidRDefault="00C33E0F" w:rsidP="00C33E0F">
      <w:pPr>
        <w:wordWrap w:val="0"/>
        <w:spacing w:line="360" w:lineRule="auto"/>
        <w:ind w:leftChars="-202" w:left="60" w:rightChars="-327" w:right="-632" w:hangingChars="201" w:hanging="450"/>
        <w:jc w:val="right"/>
        <w:rPr>
          <w:rFonts w:ascii="宋体" w:hAnsi="宋体"/>
          <w:b/>
          <w:kern w:val="0"/>
          <w:sz w:val="24"/>
          <w:szCs w:val="24"/>
        </w:rPr>
      </w:pPr>
      <w:r w:rsidRPr="004B3752">
        <w:rPr>
          <w:rFonts w:ascii="宋体" w:hAnsi="宋体" w:hint="eastAsia"/>
          <w:b/>
          <w:kern w:val="0"/>
          <w:sz w:val="24"/>
          <w:szCs w:val="24"/>
        </w:rPr>
        <w:t>被考核人签字：           日期：   年   月   日</w:t>
      </w:r>
    </w:p>
    <w:p w:rsidR="00C33E0F" w:rsidRPr="004B3752" w:rsidRDefault="00C33E0F" w:rsidP="00C33E0F">
      <w:pPr>
        <w:spacing w:line="360" w:lineRule="auto"/>
        <w:ind w:leftChars="-202" w:left="60" w:rightChars="-327" w:right="-632" w:hangingChars="201" w:hanging="450"/>
        <w:rPr>
          <w:rFonts w:ascii="宋体" w:hAnsi="宋体"/>
          <w:b/>
          <w:kern w:val="0"/>
          <w:sz w:val="24"/>
          <w:szCs w:val="24"/>
        </w:rPr>
      </w:pPr>
      <w:r w:rsidRPr="004B3752">
        <w:rPr>
          <w:rFonts w:ascii="宋体" w:hAnsi="宋体" w:hint="eastAsia"/>
          <w:b/>
          <w:kern w:val="0"/>
          <w:sz w:val="24"/>
          <w:szCs w:val="24"/>
        </w:rPr>
        <w:t>考核评价说明：</w:t>
      </w:r>
    </w:p>
    <w:p w:rsidR="00C33E0F" w:rsidRPr="004B3752" w:rsidRDefault="00C33E0F" w:rsidP="00C33E0F">
      <w:pPr>
        <w:tabs>
          <w:tab w:val="left" w:pos="0"/>
        </w:tabs>
        <w:spacing w:line="360" w:lineRule="auto"/>
        <w:ind w:rightChars="-327" w:right="-632" w:firstLineChars="200" w:firstLine="448"/>
        <w:rPr>
          <w:rFonts w:ascii="宋体" w:hAnsi="宋体"/>
          <w:b/>
          <w:kern w:val="0"/>
          <w:sz w:val="24"/>
          <w:szCs w:val="24"/>
        </w:rPr>
      </w:pPr>
      <w:r w:rsidRPr="004B3752">
        <w:rPr>
          <w:rFonts w:ascii="宋体" w:hAnsi="宋体" w:hint="eastAsia"/>
          <w:b/>
          <w:kern w:val="0"/>
          <w:sz w:val="24"/>
          <w:szCs w:val="24"/>
        </w:rPr>
        <w:t>每月考评满分为100分，每月考评最终得分为每月考评满分减去当月累计扣分之差。考核最终分数合计达到90分以上（含90分）支付当月全额物业服务费用，考核最终分数低于90分，每低1分扣除当月服务费用的2%。</w:t>
      </w:r>
    </w:p>
    <w:p w:rsidR="00C33E0F" w:rsidRPr="004B3752" w:rsidRDefault="00C33E0F" w:rsidP="00C33E0F">
      <w:pPr>
        <w:widowControl/>
        <w:wordWrap w:val="0"/>
        <w:spacing w:line="420" w:lineRule="exact"/>
        <w:ind w:right="136" w:firstLineChars="195" w:firstLine="437"/>
        <w:jc w:val="left"/>
        <w:rPr>
          <w:rFonts w:ascii="宋体" w:hAnsi="宋体" w:cs="宋体"/>
          <w:b/>
          <w:sz w:val="24"/>
          <w:szCs w:val="24"/>
        </w:rPr>
      </w:pPr>
    </w:p>
    <w:p w:rsidR="00C33E0F" w:rsidRPr="00C33E0F" w:rsidRDefault="00C33E0F" w:rsidP="0047657A">
      <w:pPr>
        <w:widowControl/>
        <w:jc w:val="left"/>
        <w:rPr>
          <w:sz w:val="24"/>
          <w:highlight w:val="yellow"/>
        </w:rPr>
      </w:pPr>
    </w:p>
    <w:bookmarkEnd w:id="76"/>
    <w:p w:rsidR="00072F17" w:rsidRDefault="00072F17">
      <w:pPr>
        <w:pStyle w:val="ab"/>
        <w:rPr>
          <w:rFonts w:ascii="Times New Roman" w:hAnsiTheme="minorEastAsia" w:hint="eastAsia"/>
        </w:rPr>
      </w:pP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81" w:name="OLE_LINK5"/>
      <w:bookmarkStart w:id="82" w:name="OLE_LINK6"/>
      <w:r w:rsidRPr="0042760F">
        <w:rPr>
          <w:rFonts w:ascii="Times New Roman" w:eastAsia="宋体" w:hAnsiTheme="minorEastAsia" w:cs="Times New Roman" w:hint="eastAsia"/>
          <w:color w:val="auto"/>
        </w:rPr>
        <w:t>物业管理条例</w:t>
      </w:r>
      <w:bookmarkEnd w:id="81"/>
      <w:bookmarkEnd w:id="82"/>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1"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2"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3"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8"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3042B7">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83" w:name="OLE_LINK1"/>
            <w:bookmarkStart w:id="84" w:name="OLE_LINK2"/>
            <w:r w:rsidRPr="0042760F">
              <w:rPr>
                <w:rFonts w:hAnsiTheme="minorEastAsia"/>
                <w:color w:val="000000"/>
                <w:sz w:val="24"/>
              </w:rPr>
              <w:t>《中华人民共和国劳动合同法》</w:t>
            </w:r>
            <w:bookmarkEnd w:id="83"/>
            <w:bookmarkEnd w:id="84"/>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9"/>
      <w:pgSz w:w="11906" w:h="16838"/>
      <w:pgMar w:top="1440" w:right="1797" w:bottom="1440" w:left="1797" w:header="851" w:footer="992" w:gutter="0"/>
      <w:pgNumType w:start="1"/>
      <w:cols w:space="425"/>
      <w:docGrid w:type="linesAndChars" w:linePitch="285" w:charSpace="-3449"/>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79" w:author="qingzhen ma" w:date="2025-10-23T15:39:00Z" w:initials="qm">
    <w:p w:rsidR="00265C39" w:rsidRDefault="00265C39" w:rsidP="00C33E0F">
      <w:pPr>
        <w:pStyle w:val="a4"/>
      </w:pPr>
      <w:r>
        <w:rPr>
          <w:rFonts w:hint="eastAsia"/>
        </w:rPr>
        <w:t>还要负责与业主对接需求，</w:t>
      </w:r>
      <w:proofErr w:type="gramStart"/>
      <w:r>
        <w:rPr>
          <w:rFonts w:hint="eastAsia"/>
        </w:rPr>
        <w:t>后续综管部</w:t>
      </w:r>
      <w:proofErr w:type="gramEnd"/>
      <w:r>
        <w:rPr>
          <w:rFonts w:hint="eastAsia"/>
        </w:rPr>
        <w:t>直接对接</w:t>
      </w:r>
      <w:r>
        <w:rPr>
          <w:rFonts w:hint="eastAsia"/>
        </w:rPr>
        <w:t xml:space="preserve"> </w:t>
      </w:r>
      <w:r>
        <w:rPr>
          <w:rFonts w:hint="eastAsia"/>
        </w:rPr>
        <w:t>项目经理；</w:t>
      </w:r>
    </w:p>
  </w:comment>
  <w:comment w:id="80" w:author="超 陈" w:date="2025-10-23T15:39:00Z" w:initials="">
    <w:p w:rsidR="00265C39" w:rsidRDefault="00265C39" w:rsidP="00C33E0F">
      <w:pPr>
        <w:pStyle w:val="a4"/>
      </w:pPr>
      <w:r>
        <w:rPr>
          <w:rFonts w:hint="eastAsia"/>
        </w:rPr>
        <w:t>是否可以再低些？项目经理和前台尽量不换</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67D0" w:rsidRDefault="00EE67D0" w:rsidP="00577B4C">
      <w:r>
        <w:separator/>
      </w:r>
    </w:p>
  </w:endnote>
  <w:endnote w:type="continuationSeparator" w:id="0">
    <w:p w:rsidR="00EE67D0" w:rsidRDefault="00EE67D0"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1" w:usb1="080E0000" w:usb2="0000000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5C39" w:rsidRDefault="00265C39">
    <w:pPr>
      <w:pStyle w:val="a9"/>
      <w:jc w:val="center"/>
    </w:pPr>
    <w:r>
      <w:rPr>
        <w:b/>
      </w:rPr>
      <w:fldChar w:fldCharType="begin"/>
    </w:r>
    <w:r>
      <w:rPr>
        <w:b/>
      </w:rPr>
      <w:instrText>PAGE  \* Arabic  \* MERGEFORMAT</w:instrText>
    </w:r>
    <w:r>
      <w:rPr>
        <w:b/>
      </w:rPr>
      <w:fldChar w:fldCharType="separate"/>
    </w:r>
    <w:r w:rsidR="005E1645" w:rsidRPr="005E1645">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67D0" w:rsidRDefault="00EE67D0" w:rsidP="00577B4C">
      <w:r>
        <w:separator/>
      </w:r>
    </w:p>
  </w:footnote>
  <w:footnote w:type="continuationSeparator" w:id="0">
    <w:p w:rsidR="00EE67D0" w:rsidRDefault="00EE67D0"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C5C97409"/>
    <w:multiLevelType w:val="singleLevel"/>
    <w:tmpl w:val="C5C97409"/>
    <w:lvl w:ilvl="0">
      <w:start w:val="1"/>
      <w:numFmt w:val="decimal"/>
      <w:suff w:val="nothing"/>
      <w:lvlText w:val="%1．"/>
      <w:lvlJc w:val="left"/>
      <w:pPr>
        <w:ind w:left="0" w:firstLine="400"/>
      </w:pPr>
      <w:rPr>
        <w:rFonts w:ascii="宋体" w:eastAsia="宋体" w:hAnsi="宋体" w:cs="宋体" w:hint="default"/>
      </w:rPr>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F3C1E109"/>
    <w:multiLevelType w:val="singleLevel"/>
    <w:tmpl w:val="F3C1E109"/>
    <w:lvl w:ilvl="0">
      <w:start w:val="1"/>
      <w:numFmt w:val="decimal"/>
      <w:suff w:val="space"/>
      <w:lvlText w:val="%1."/>
      <w:lvlJc w:val="left"/>
    </w:lvl>
  </w:abstractNum>
  <w:abstractNum w:abstractNumId="6">
    <w:nsid w:val="F470F45B"/>
    <w:multiLevelType w:val="singleLevel"/>
    <w:tmpl w:val="F470F45B"/>
    <w:lvl w:ilvl="0">
      <w:start w:val="4"/>
      <w:numFmt w:val="decimal"/>
      <w:suff w:val="space"/>
      <w:lvlText w:val="%1."/>
      <w:lvlJc w:val="left"/>
    </w:lvl>
  </w:abstractNum>
  <w:abstractNum w:abstractNumId="7">
    <w:nsid w:val="FA8A0808"/>
    <w:multiLevelType w:val="singleLevel"/>
    <w:tmpl w:val="FA8A0808"/>
    <w:lvl w:ilvl="0">
      <w:start w:val="1"/>
      <w:numFmt w:val="decimal"/>
      <w:suff w:val="nothing"/>
      <w:lvlText w:val="%1．"/>
      <w:lvlJc w:val="left"/>
      <w:pPr>
        <w:ind w:left="0" w:firstLine="400"/>
      </w:pPr>
      <w:rPr>
        <w:rFonts w:hint="default"/>
      </w:rPr>
    </w:lvl>
  </w:abstractNum>
  <w:abstractNum w:abstractNumId="8">
    <w:nsid w:val="FE9C3412"/>
    <w:multiLevelType w:val="singleLevel"/>
    <w:tmpl w:val="FE9C3412"/>
    <w:lvl w:ilvl="0">
      <w:start w:val="1"/>
      <w:numFmt w:val="chineseCounting"/>
      <w:suff w:val="nothing"/>
      <w:lvlText w:val="（%1）"/>
      <w:lvlJc w:val="left"/>
      <w:pPr>
        <w:ind w:left="0" w:firstLine="420"/>
      </w:pPr>
      <w:rPr>
        <w:rFonts w:hint="eastAsia"/>
      </w:r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E4CA392"/>
    <w:multiLevelType w:val="singleLevel"/>
    <w:tmpl w:val="2E4CA392"/>
    <w:lvl w:ilvl="0">
      <w:start w:val="1"/>
      <w:numFmt w:val="decimal"/>
      <w:suff w:val="nothing"/>
      <w:lvlText w:val="%1、"/>
      <w:lvlJc w:val="left"/>
    </w:lvl>
  </w:abstractNum>
  <w:abstractNum w:abstractNumId="11">
    <w:nsid w:val="31BF0D5E"/>
    <w:multiLevelType w:val="singleLevel"/>
    <w:tmpl w:val="31BF0D5E"/>
    <w:lvl w:ilvl="0">
      <w:start w:val="1"/>
      <w:numFmt w:val="decimal"/>
      <w:suff w:val="nothing"/>
      <w:lvlText w:val="%1．"/>
      <w:lvlJc w:val="left"/>
      <w:pPr>
        <w:ind w:left="0" w:firstLine="400"/>
      </w:pPr>
      <w:rPr>
        <w:rFonts w:hint="default"/>
      </w:rPr>
    </w:lvl>
  </w:abstractNum>
  <w:abstractNum w:abstractNumId="1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2"/>
  </w:num>
  <w:num w:numId="2">
    <w:abstractNumId w:val="5"/>
  </w:num>
  <w:num w:numId="3">
    <w:abstractNumId w:val="6"/>
  </w:num>
  <w:num w:numId="4">
    <w:abstractNumId w:val="0"/>
  </w:num>
  <w:num w:numId="5">
    <w:abstractNumId w:val="10"/>
  </w:num>
  <w:num w:numId="6">
    <w:abstractNumId w:val="3"/>
  </w:num>
  <w:num w:numId="7">
    <w:abstractNumId w:val="1"/>
  </w:num>
  <w:num w:numId="8">
    <w:abstractNumId w:val="4"/>
  </w:num>
  <w:num w:numId="9">
    <w:abstractNumId w:val="9"/>
  </w:num>
  <w:num w:numId="10">
    <w:abstractNumId w:val="7"/>
  </w:num>
  <w:num w:numId="11">
    <w:abstractNumId w:val="8"/>
  </w:num>
  <w:num w:numId="12">
    <w:abstractNumId w:val="11"/>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2D31"/>
    <w:rsid w:val="00023A2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2F17"/>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4F4E"/>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588A"/>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5C39"/>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042B7"/>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34E8"/>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473B"/>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179D5"/>
    <w:rsid w:val="00424BD8"/>
    <w:rsid w:val="00424D37"/>
    <w:rsid w:val="00424F07"/>
    <w:rsid w:val="004261C2"/>
    <w:rsid w:val="004267C9"/>
    <w:rsid w:val="00426C5E"/>
    <w:rsid w:val="00427249"/>
    <w:rsid w:val="0042760F"/>
    <w:rsid w:val="00427F8D"/>
    <w:rsid w:val="00431536"/>
    <w:rsid w:val="00431C42"/>
    <w:rsid w:val="00432C99"/>
    <w:rsid w:val="004371F8"/>
    <w:rsid w:val="004377AC"/>
    <w:rsid w:val="00437DB0"/>
    <w:rsid w:val="00441FDF"/>
    <w:rsid w:val="004424FE"/>
    <w:rsid w:val="00443C74"/>
    <w:rsid w:val="00445313"/>
    <w:rsid w:val="00446120"/>
    <w:rsid w:val="00446C10"/>
    <w:rsid w:val="004519C8"/>
    <w:rsid w:val="00452B24"/>
    <w:rsid w:val="00454160"/>
    <w:rsid w:val="004559D5"/>
    <w:rsid w:val="00455F7E"/>
    <w:rsid w:val="00457B84"/>
    <w:rsid w:val="00457E92"/>
    <w:rsid w:val="0046017F"/>
    <w:rsid w:val="00460809"/>
    <w:rsid w:val="00461A5D"/>
    <w:rsid w:val="00462456"/>
    <w:rsid w:val="00467BBC"/>
    <w:rsid w:val="00471851"/>
    <w:rsid w:val="00472500"/>
    <w:rsid w:val="00472C82"/>
    <w:rsid w:val="004740E4"/>
    <w:rsid w:val="004748EF"/>
    <w:rsid w:val="004756C5"/>
    <w:rsid w:val="0047657A"/>
    <w:rsid w:val="00480BCD"/>
    <w:rsid w:val="004826E0"/>
    <w:rsid w:val="004833B1"/>
    <w:rsid w:val="00483687"/>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5932"/>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6BB1"/>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1645"/>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13E5"/>
    <w:rsid w:val="00692004"/>
    <w:rsid w:val="00695302"/>
    <w:rsid w:val="00695CDD"/>
    <w:rsid w:val="0069681C"/>
    <w:rsid w:val="00696CDD"/>
    <w:rsid w:val="006A1C8A"/>
    <w:rsid w:val="006A437D"/>
    <w:rsid w:val="006A4921"/>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2BA8"/>
    <w:rsid w:val="0071367F"/>
    <w:rsid w:val="007158D0"/>
    <w:rsid w:val="00720449"/>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47074"/>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3923"/>
    <w:rsid w:val="007C5329"/>
    <w:rsid w:val="007C6CB7"/>
    <w:rsid w:val="007C74F1"/>
    <w:rsid w:val="007D6EC1"/>
    <w:rsid w:val="007E0835"/>
    <w:rsid w:val="007E4CD6"/>
    <w:rsid w:val="007E73D8"/>
    <w:rsid w:val="007F1574"/>
    <w:rsid w:val="007F1F0C"/>
    <w:rsid w:val="007F29C3"/>
    <w:rsid w:val="007F5589"/>
    <w:rsid w:val="007F55DE"/>
    <w:rsid w:val="007F6327"/>
    <w:rsid w:val="007F79A8"/>
    <w:rsid w:val="008005A8"/>
    <w:rsid w:val="00802CE5"/>
    <w:rsid w:val="00805098"/>
    <w:rsid w:val="00805972"/>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83F"/>
    <w:rsid w:val="00851B4B"/>
    <w:rsid w:val="008527D8"/>
    <w:rsid w:val="00852A19"/>
    <w:rsid w:val="00852DD8"/>
    <w:rsid w:val="00852EBB"/>
    <w:rsid w:val="008545E7"/>
    <w:rsid w:val="0085585F"/>
    <w:rsid w:val="00855FFB"/>
    <w:rsid w:val="00856C7F"/>
    <w:rsid w:val="00861293"/>
    <w:rsid w:val="008647EC"/>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0A50"/>
    <w:rsid w:val="008A1E8A"/>
    <w:rsid w:val="008A64B8"/>
    <w:rsid w:val="008B202B"/>
    <w:rsid w:val="008B3001"/>
    <w:rsid w:val="008B3CFE"/>
    <w:rsid w:val="008B5DBC"/>
    <w:rsid w:val="008B73BC"/>
    <w:rsid w:val="008C3C92"/>
    <w:rsid w:val="008C4E8A"/>
    <w:rsid w:val="008C5C60"/>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D7"/>
    <w:rsid w:val="00967BE2"/>
    <w:rsid w:val="009739A9"/>
    <w:rsid w:val="00974B43"/>
    <w:rsid w:val="009761E9"/>
    <w:rsid w:val="00976F11"/>
    <w:rsid w:val="00976FF0"/>
    <w:rsid w:val="00977FB6"/>
    <w:rsid w:val="009809F0"/>
    <w:rsid w:val="009820A2"/>
    <w:rsid w:val="009821A5"/>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2361"/>
    <w:rsid w:val="00A03C90"/>
    <w:rsid w:val="00A03EDD"/>
    <w:rsid w:val="00A05682"/>
    <w:rsid w:val="00A05BA7"/>
    <w:rsid w:val="00A06370"/>
    <w:rsid w:val="00A06594"/>
    <w:rsid w:val="00A06870"/>
    <w:rsid w:val="00A06EFE"/>
    <w:rsid w:val="00A071FC"/>
    <w:rsid w:val="00A07548"/>
    <w:rsid w:val="00A11FFD"/>
    <w:rsid w:val="00A12C8D"/>
    <w:rsid w:val="00A148A6"/>
    <w:rsid w:val="00A14EA3"/>
    <w:rsid w:val="00A2223B"/>
    <w:rsid w:val="00A252F0"/>
    <w:rsid w:val="00A264A9"/>
    <w:rsid w:val="00A26C90"/>
    <w:rsid w:val="00A317D9"/>
    <w:rsid w:val="00A31F32"/>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7497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3C31"/>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094C"/>
    <w:rsid w:val="00AD4123"/>
    <w:rsid w:val="00AE14EE"/>
    <w:rsid w:val="00AE15EA"/>
    <w:rsid w:val="00AE1773"/>
    <w:rsid w:val="00AE20C6"/>
    <w:rsid w:val="00AE2ECF"/>
    <w:rsid w:val="00AE4505"/>
    <w:rsid w:val="00AE52B0"/>
    <w:rsid w:val="00AE5C1F"/>
    <w:rsid w:val="00AE5F0C"/>
    <w:rsid w:val="00AF06D9"/>
    <w:rsid w:val="00AF3DA6"/>
    <w:rsid w:val="00AF461E"/>
    <w:rsid w:val="00AF4C34"/>
    <w:rsid w:val="00AF61C0"/>
    <w:rsid w:val="00AF65F0"/>
    <w:rsid w:val="00AF6C0B"/>
    <w:rsid w:val="00B0026F"/>
    <w:rsid w:val="00B012DE"/>
    <w:rsid w:val="00B04571"/>
    <w:rsid w:val="00B05458"/>
    <w:rsid w:val="00B07152"/>
    <w:rsid w:val="00B1214A"/>
    <w:rsid w:val="00B1328E"/>
    <w:rsid w:val="00B13707"/>
    <w:rsid w:val="00B13CD0"/>
    <w:rsid w:val="00B208E4"/>
    <w:rsid w:val="00B21518"/>
    <w:rsid w:val="00B21B81"/>
    <w:rsid w:val="00B2233E"/>
    <w:rsid w:val="00B23AE3"/>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4CE"/>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0DA4"/>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1661"/>
    <w:rsid w:val="00BB21E1"/>
    <w:rsid w:val="00BB5725"/>
    <w:rsid w:val="00BB7541"/>
    <w:rsid w:val="00BC035C"/>
    <w:rsid w:val="00BC2979"/>
    <w:rsid w:val="00BC5201"/>
    <w:rsid w:val="00BC5D73"/>
    <w:rsid w:val="00BC6742"/>
    <w:rsid w:val="00BC7490"/>
    <w:rsid w:val="00BC74D7"/>
    <w:rsid w:val="00BC78CE"/>
    <w:rsid w:val="00BD0886"/>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3E0F"/>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757E9"/>
    <w:rsid w:val="00C816F8"/>
    <w:rsid w:val="00C8474B"/>
    <w:rsid w:val="00C870B6"/>
    <w:rsid w:val="00C90170"/>
    <w:rsid w:val="00C90EDD"/>
    <w:rsid w:val="00C92ED5"/>
    <w:rsid w:val="00CA05BC"/>
    <w:rsid w:val="00CA0D71"/>
    <w:rsid w:val="00CA0E37"/>
    <w:rsid w:val="00CA1E53"/>
    <w:rsid w:val="00CA262C"/>
    <w:rsid w:val="00CA2A97"/>
    <w:rsid w:val="00CA3960"/>
    <w:rsid w:val="00CA6E38"/>
    <w:rsid w:val="00CB0677"/>
    <w:rsid w:val="00CB1696"/>
    <w:rsid w:val="00CB4130"/>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47CE7"/>
    <w:rsid w:val="00D57E7B"/>
    <w:rsid w:val="00D610E0"/>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559"/>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A04"/>
    <w:rsid w:val="00EA6EC8"/>
    <w:rsid w:val="00EB01B6"/>
    <w:rsid w:val="00EB1F35"/>
    <w:rsid w:val="00EB2B87"/>
    <w:rsid w:val="00EB39C5"/>
    <w:rsid w:val="00EB47D5"/>
    <w:rsid w:val="00EB5BDE"/>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5A00"/>
    <w:rsid w:val="00ED6893"/>
    <w:rsid w:val="00EE0B76"/>
    <w:rsid w:val="00EE564B"/>
    <w:rsid w:val="00EE67D0"/>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3500"/>
    <w:rsid w:val="00F85DD6"/>
    <w:rsid w:val="00F86DB5"/>
    <w:rsid w:val="00F86E3C"/>
    <w:rsid w:val="00F86E7B"/>
    <w:rsid w:val="00F9117A"/>
    <w:rsid w:val="00F92891"/>
    <w:rsid w:val="00F93822"/>
    <w:rsid w:val="00F97162"/>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semiHidden="0" w:qFormat="1"/>
    <w:lsdException w:name="footer" w:semiHidden="0" w:qFormat="1"/>
    <w:lsdException w:name="caption" w:uiPriority="35" w:qFormat="1"/>
    <w:lsdException w:name="annotation reference" w:uiPriority="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qFormat/>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character" w:styleId="af1">
    <w:name w:val="annotation reference"/>
    <w:basedOn w:val="a1"/>
    <w:qFormat/>
    <w:rsid w:val="00C33E0F"/>
    <w:rPr>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377898337">
      <w:bodyDiv w:val="1"/>
      <w:marLeft w:val="0"/>
      <w:marRight w:val="0"/>
      <w:marTop w:val="0"/>
      <w:marBottom w:val="0"/>
      <w:divBdr>
        <w:top w:val="none" w:sz="0" w:space="0" w:color="auto"/>
        <w:left w:val="none" w:sz="0" w:space="0" w:color="auto"/>
        <w:bottom w:val="none" w:sz="0" w:space="0" w:color="auto"/>
        <w:right w:val="none" w:sz="0" w:space="0" w:color="auto"/>
      </w:divBdr>
      <w:divsChild>
        <w:div w:id="605575765">
          <w:marLeft w:val="0"/>
          <w:marRight w:val="0"/>
          <w:marTop w:val="0"/>
          <w:marBottom w:val="0"/>
          <w:divBdr>
            <w:top w:val="none" w:sz="0" w:space="0" w:color="auto"/>
            <w:left w:val="none" w:sz="0" w:space="0" w:color="auto"/>
            <w:bottom w:val="none" w:sz="0" w:space="0" w:color="auto"/>
            <w:right w:val="none" w:sz="0" w:space="0" w:color="auto"/>
          </w:divBdr>
          <w:divsChild>
            <w:div w:id="887884611">
              <w:marLeft w:val="0"/>
              <w:marRight w:val="0"/>
              <w:marTop w:val="0"/>
              <w:marBottom w:val="0"/>
              <w:divBdr>
                <w:top w:val="none" w:sz="0" w:space="0" w:color="auto"/>
                <w:left w:val="none" w:sz="0" w:space="0" w:color="auto"/>
                <w:bottom w:val="none" w:sz="0" w:space="0" w:color="auto"/>
                <w:right w:val="none" w:sz="0" w:space="0" w:color="auto"/>
              </w:divBdr>
              <w:divsChild>
                <w:div w:id="465779033">
                  <w:marLeft w:val="0"/>
                  <w:marRight w:val="0"/>
                  <w:marTop w:val="0"/>
                  <w:marBottom w:val="0"/>
                  <w:divBdr>
                    <w:top w:val="none" w:sz="0" w:space="0" w:color="auto"/>
                    <w:left w:val="none" w:sz="0" w:space="0" w:color="auto"/>
                    <w:bottom w:val="none" w:sz="0" w:space="0" w:color="auto"/>
                    <w:right w:val="none" w:sz="0" w:space="0" w:color="auto"/>
                  </w:divBdr>
                  <w:divsChild>
                    <w:div w:id="948926620">
                      <w:marLeft w:val="0"/>
                      <w:marRight w:val="0"/>
                      <w:marTop w:val="0"/>
                      <w:marBottom w:val="0"/>
                      <w:divBdr>
                        <w:top w:val="none" w:sz="0" w:space="0" w:color="auto"/>
                        <w:left w:val="none" w:sz="0" w:space="0" w:color="auto"/>
                        <w:bottom w:val="none" w:sz="0" w:space="0" w:color="auto"/>
                        <w:right w:val="none" w:sz="0" w:space="0" w:color="auto"/>
                      </w:divBdr>
                      <w:divsChild>
                        <w:div w:id="538053984">
                          <w:marLeft w:val="-225"/>
                          <w:marRight w:val="-225"/>
                          <w:marTop w:val="0"/>
                          <w:marBottom w:val="0"/>
                          <w:divBdr>
                            <w:top w:val="none" w:sz="0" w:space="0" w:color="auto"/>
                            <w:left w:val="none" w:sz="0" w:space="0" w:color="auto"/>
                            <w:bottom w:val="none" w:sz="0" w:space="0" w:color="auto"/>
                            <w:right w:val="none" w:sz="0" w:space="0" w:color="auto"/>
                          </w:divBdr>
                          <w:divsChild>
                            <w:div w:id="721907490">
                              <w:marLeft w:val="0"/>
                              <w:marRight w:val="0"/>
                              <w:marTop w:val="0"/>
                              <w:marBottom w:val="0"/>
                              <w:divBdr>
                                <w:top w:val="none" w:sz="0" w:space="0" w:color="auto"/>
                                <w:left w:val="none" w:sz="0" w:space="0" w:color="auto"/>
                                <w:bottom w:val="none" w:sz="0" w:space="0" w:color="auto"/>
                                <w:right w:val="none" w:sz="0" w:space="0" w:color="auto"/>
                              </w:divBdr>
                              <w:divsChild>
                                <w:div w:id="1269001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2846948">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1382635051">
      <w:bodyDiv w:val="1"/>
      <w:marLeft w:val="0"/>
      <w:marRight w:val="0"/>
      <w:marTop w:val="0"/>
      <w:marBottom w:val="0"/>
      <w:divBdr>
        <w:top w:val="none" w:sz="0" w:space="0" w:color="auto"/>
        <w:left w:val="none" w:sz="0" w:space="0" w:color="auto"/>
        <w:bottom w:val="none" w:sz="0" w:space="0" w:color="auto"/>
        <w:right w:val="none" w:sz="0" w:space="0" w:color="auto"/>
      </w:divBdr>
    </w:div>
    <w:div w:id="1884638318">
      <w:bodyDiv w:val="1"/>
      <w:marLeft w:val="0"/>
      <w:marRight w:val="0"/>
      <w:marTop w:val="0"/>
      <w:marBottom w:val="0"/>
      <w:divBdr>
        <w:top w:val="none" w:sz="0" w:space="0" w:color="auto"/>
        <w:left w:val="none" w:sz="0" w:space="0" w:color="auto"/>
        <w:bottom w:val="none" w:sz="0" w:space="0" w:color="auto"/>
        <w:right w:val="none" w:sz="0" w:space="0" w:color="auto"/>
      </w:divBdr>
      <w:divsChild>
        <w:div w:id="768818767">
          <w:marLeft w:val="0"/>
          <w:marRight w:val="0"/>
          <w:marTop w:val="0"/>
          <w:marBottom w:val="0"/>
          <w:divBdr>
            <w:top w:val="none" w:sz="0" w:space="0" w:color="auto"/>
            <w:left w:val="none" w:sz="0" w:space="0" w:color="auto"/>
            <w:bottom w:val="none" w:sz="0" w:space="0" w:color="auto"/>
            <w:right w:val="none" w:sz="0" w:space="0" w:color="auto"/>
          </w:divBdr>
          <w:divsChild>
            <w:div w:id="291399668">
              <w:marLeft w:val="0"/>
              <w:marRight w:val="0"/>
              <w:marTop w:val="0"/>
              <w:marBottom w:val="0"/>
              <w:divBdr>
                <w:top w:val="none" w:sz="0" w:space="0" w:color="auto"/>
                <w:left w:val="none" w:sz="0" w:space="0" w:color="auto"/>
                <w:bottom w:val="none" w:sz="0" w:space="0" w:color="auto"/>
                <w:right w:val="none" w:sz="0" w:space="0" w:color="auto"/>
              </w:divBdr>
              <w:divsChild>
                <w:div w:id="952521884">
                  <w:marLeft w:val="0"/>
                  <w:marRight w:val="0"/>
                  <w:marTop w:val="0"/>
                  <w:marBottom w:val="0"/>
                  <w:divBdr>
                    <w:top w:val="none" w:sz="0" w:space="0" w:color="auto"/>
                    <w:left w:val="none" w:sz="0" w:space="0" w:color="auto"/>
                    <w:bottom w:val="none" w:sz="0" w:space="0" w:color="auto"/>
                    <w:right w:val="none" w:sz="0" w:space="0" w:color="auto"/>
                  </w:divBdr>
                  <w:divsChild>
                    <w:div w:id="1271864056">
                      <w:marLeft w:val="0"/>
                      <w:marRight w:val="0"/>
                      <w:marTop w:val="0"/>
                      <w:marBottom w:val="0"/>
                      <w:divBdr>
                        <w:top w:val="none" w:sz="0" w:space="0" w:color="auto"/>
                        <w:left w:val="none" w:sz="0" w:space="0" w:color="auto"/>
                        <w:bottom w:val="none" w:sz="0" w:space="0" w:color="auto"/>
                        <w:right w:val="none" w:sz="0" w:space="0" w:color="auto"/>
                      </w:divBdr>
                      <w:divsChild>
                        <w:div w:id="1872573195">
                          <w:marLeft w:val="-225"/>
                          <w:marRight w:val="-225"/>
                          <w:marTop w:val="0"/>
                          <w:marBottom w:val="0"/>
                          <w:divBdr>
                            <w:top w:val="none" w:sz="0" w:space="0" w:color="auto"/>
                            <w:left w:val="none" w:sz="0" w:space="0" w:color="auto"/>
                            <w:bottom w:val="none" w:sz="0" w:space="0" w:color="auto"/>
                            <w:right w:val="none" w:sz="0" w:space="0" w:color="auto"/>
                          </w:divBdr>
                          <w:divsChild>
                            <w:div w:id="999962464">
                              <w:marLeft w:val="0"/>
                              <w:marRight w:val="0"/>
                              <w:marTop w:val="0"/>
                              <w:marBottom w:val="0"/>
                              <w:divBdr>
                                <w:top w:val="none" w:sz="0" w:space="0" w:color="auto"/>
                                <w:left w:val="none" w:sz="0" w:space="0" w:color="auto"/>
                                <w:bottom w:val="none" w:sz="0" w:space="0" w:color="auto"/>
                                <w:right w:val="none" w:sz="0" w:space="0" w:color="auto"/>
                              </w:divBdr>
                              <w:divsChild>
                                <w:div w:id="1419449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comments" Target="comments.xm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hyperlink" Target="http://tjgpc.cz.tj.gov.cn/" TargetMode="External"/><Relationship Id="rId30"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BC2268-73D9-46FE-877E-BD836A2A37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82</Pages>
  <Words>6356</Words>
  <Characters>36235</Characters>
  <Application>Microsoft Office Word</Application>
  <DocSecurity>0</DocSecurity>
  <Lines>301</Lines>
  <Paragraphs>85</Paragraphs>
  <ScaleCrop>false</ScaleCrop>
  <Company>MS</Company>
  <LinksUpToDate>false</LinksUpToDate>
  <CharactersWithSpaces>42506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18</cp:revision>
  <cp:lastPrinted>2025-02-28T01:17:00Z</cp:lastPrinted>
  <dcterms:created xsi:type="dcterms:W3CDTF">2025-10-27T07:12:00Z</dcterms:created>
  <dcterms:modified xsi:type="dcterms:W3CDTF">2025-10-27T07:50:00Z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