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AB1BE5" w:rsidRDefault="00AB1BE5" w:rsidP="00AF1C29">
      <w:pPr>
        <w:ind w:right="105"/>
        <w:jc w:val="right"/>
        <w:rPr>
          <w:rFonts w:eastAsia="黑体"/>
          <w:b/>
          <w:spacing w:val="40"/>
          <w:w w:val="66"/>
          <w:sz w:val="60"/>
          <w:szCs w:val="60"/>
        </w:rPr>
      </w:pPr>
      <w:r w:rsidRPr="00AB1BE5">
        <w:rPr>
          <w:rFonts w:eastAsia="黑体" w:hint="eastAsia"/>
          <w:b/>
          <w:spacing w:val="40"/>
          <w:w w:val="66"/>
          <w:sz w:val="60"/>
          <w:szCs w:val="60"/>
        </w:rPr>
        <w:t>天津市滨海新区中塘镇人民政府采购中塘镇智能化系统与智慧平安社区</w:t>
      </w:r>
    </w:p>
    <w:p w:rsidR="006B4D99" w:rsidRDefault="00AB1BE5" w:rsidP="00AF1C29">
      <w:pPr>
        <w:ind w:right="105"/>
        <w:jc w:val="right"/>
        <w:rPr>
          <w:rFonts w:eastAsia="黑体"/>
          <w:b/>
          <w:spacing w:val="40"/>
          <w:w w:val="66"/>
          <w:sz w:val="60"/>
          <w:szCs w:val="60"/>
        </w:rPr>
      </w:pPr>
      <w:proofErr w:type="gramStart"/>
      <w:r w:rsidRPr="00AB1BE5">
        <w:rPr>
          <w:rFonts w:eastAsia="黑体" w:hint="eastAsia"/>
          <w:b/>
          <w:spacing w:val="40"/>
          <w:w w:val="66"/>
          <w:sz w:val="60"/>
          <w:szCs w:val="60"/>
        </w:rPr>
        <w:t>建设维保服务</w:t>
      </w:r>
      <w:proofErr w:type="gramEnd"/>
      <w:r w:rsidRPr="00AB1BE5">
        <w:rPr>
          <w:rFonts w:eastAsia="黑体" w:hint="eastAsia"/>
          <w:b/>
          <w:spacing w:val="40"/>
          <w:w w:val="66"/>
          <w:sz w:val="60"/>
          <w:szCs w:val="60"/>
        </w:rPr>
        <w:t>项目</w:t>
      </w:r>
    </w:p>
    <w:p w:rsidR="00212D65" w:rsidRPr="009A0835" w:rsidRDefault="002B24BF"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7" style="position:absolute;left:0;text-align:left;z-index:251656704;visibility:visible" from="10.35pt,33.15pt" to="161.1pt,3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AB1BE5" w:rsidRPr="00AB1BE5">
        <w:rPr>
          <w:rFonts w:eastAsia="黑体" w:hint="eastAsia"/>
          <w:spacing w:val="40"/>
          <w:w w:val="66"/>
          <w:sz w:val="32"/>
          <w:szCs w:val="32"/>
        </w:rPr>
        <w:t>TJBH-2025-D-0213</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DE3479"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340137" w:rsidRDefault="00340137">
      <w:pPr>
        <w:tabs>
          <w:tab w:val="left" w:pos="3281"/>
          <w:tab w:val="center" w:pos="4711"/>
        </w:tabs>
        <w:jc w:val="center"/>
        <w:rPr>
          <w:rFonts w:eastAsia="黑体"/>
          <w:spacing w:val="20"/>
          <w:w w:val="66"/>
          <w:sz w:val="44"/>
          <w:szCs w:val="44"/>
        </w:rPr>
      </w:pPr>
      <w:r w:rsidRPr="009A0835">
        <w:rPr>
          <w:rFonts w:eastAsia="黑体"/>
          <w:spacing w:val="20"/>
          <w:w w:val="66"/>
          <w:sz w:val="44"/>
          <w:szCs w:val="44"/>
        </w:rPr>
        <w:t>天津市</w:t>
      </w:r>
      <w:r>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C96FFC">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sidR="00212D65" w:rsidRPr="009A0835">
        <w:rPr>
          <w:rFonts w:eastAsia="仿宋_GB2312"/>
          <w:b/>
          <w:bCs/>
          <w:kern w:val="0"/>
          <w:sz w:val="44"/>
          <w:szCs w:val="44"/>
        </w:rPr>
        <w:t>.</w:t>
      </w:r>
      <w:r w:rsidR="00AB1BE5">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0"/>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0"/>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0"/>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0"/>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0"/>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第一部分磋商邀请函</w:t>
      </w:r>
      <w:bookmarkEnd w:id="0"/>
    </w:p>
    <w:p w:rsidR="00C05832"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AB1BE5">
        <w:rPr>
          <w:rFonts w:ascii="Times New Roman" w:eastAsia="宋体" w:hAnsi="Times New Roman" w:cs="Times New Roman"/>
          <w:color w:val="auto"/>
          <w:kern w:val="2"/>
        </w:rPr>
        <w:t>受</w:t>
      </w:r>
      <w:r w:rsidR="00AB1BE5" w:rsidRPr="00AB1BE5">
        <w:rPr>
          <w:rFonts w:ascii="Times New Roman" w:eastAsia="宋体" w:hAnsi="Times New Roman" w:cs="Times New Roman" w:hint="eastAsia"/>
          <w:color w:val="auto"/>
          <w:kern w:val="2"/>
        </w:rPr>
        <w:t>天津市滨海新区中塘镇人民政府</w:t>
      </w:r>
      <w:r w:rsidRPr="00AB1BE5">
        <w:rPr>
          <w:rFonts w:ascii="Times New Roman" w:eastAsia="宋体" w:hAnsi="Times New Roman" w:cs="Times New Roman"/>
          <w:color w:val="auto"/>
          <w:kern w:val="2"/>
        </w:rPr>
        <w:t>委托，</w:t>
      </w:r>
      <w:r w:rsidRPr="00AB1BE5">
        <w:rPr>
          <w:rFonts w:ascii="Times New Roman" w:eastAsia="宋体" w:hAnsi="Times New Roman" w:cs="Times New Roman" w:hint="eastAsia"/>
          <w:color w:val="auto"/>
          <w:kern w:val="2"/>
        </w:rPr>
        <w:t>天津市</w:t>
      </w:r>
      <w:r w:rsidR="00340137" w:rsidRPr="00AB1BE5">
        <w:rPr>
          <w:rFonts w:ascii="Times New Roman" w:eastAsia="宋体" w:hAnsi="Times New Roman" w:cs="Times New Roman" w:hint="eastAsia"/>
          <w:color w:val="auto"/>
          <w:kern w:val="2"/>
        </w:rPr>
        <w:t>滨海新区</w:t>
      </w:r>
      <w:r w:rsidRPr="00AB1BE5">
        <w:rPr>
          <w:rFonts w:ascii="Times New Roman" w:eastAsia="宋体" w:hAnsi="Times New Roman" w:cs="Times New Roman" w:hint="eastAsia"/>
          <w:color w:val="auto"/>
          <w:kern w:val="2"/>
        </w:rPr>
        <w:t>政府采购中心</w:t>
      </w:r>
      <w:r w:rsidRPr="00AB1BE5">
        <w:rPr>
          <w:rFonts w:ascii="Times New Roman" w:eastAsia="宋体" w:hAnsi="Times New Roman" w:cs="Times New Roman"/>
          <w:color w:val="auto"/>
          <w:kern w:val="2"/>
        </w:rPr>
        <w:t>将以竞争性磋商方式</w:t>
      </w:r>
      <w:r w:rsidRPr="00AB1BE5">
        <w:rPr>
          <w:rFonts w:ascii="Times New Roman" w:eastAsia="宋体" w:hAnsi="Times New Roman" w:cs="Times New Roman" w:hint="eastAsia"/>
          <w:color w:val="auto"/>
          <w:kern w:val="2"/>
        </w:rPr>
        <w:t>，</w:t>
      </w:r>
      <w:r w:rsidRPr="00AB1BE5">
        <w:rPr>
          <w:rFonts w:ascii="Times New Roman" w:eastAsia="宋体" w:hAnsi="Times New Roman" w:cs="Times New Roman"/>
          <w:color w:val="auto"/>
          <w:kern w:val="2"/>
        </w:rPr>
        <w:t>对</w:t>
      </w:r>
      <w:r w:rsidR="00AB1BE5" w:rsidRPr="00AB1BE5">
        <w:rPr>
          <w:rFonts w:ascii="Times New Roman" w:eastAsia="宋体" w:hAnsi="Times New Roman" w:cs="Times New Roman" w:hint="eastAsia"/>
          <w:color w:val="auto"/>
          <w:kern w:val="2"/>
        </w:rPr>
        <w:t>天津市滨海新区中塘镇人民政府采购中塘镇智能化系统与智慧平安社区</w:t>
      </w:r>
      <w:proofErr w:type="gramStart"/>
      <w:r w:rsidR="00AB1BE5" w:rsidRPr="00AB1BE5">
        <w:rPr>
          <w:rFonts w:ascii="Times New Roman" w:eastAsia="宋体" w:hAnsi="Times New Roman" w:cs="Times New Roman" w:hint="eastAsia"/>
          <w:color w:val="auto"/>
          <w:kern w:val="2"/>
        </w:rPr>
        <w:t>建设维保服务</w:t>
      </w:r>
      <w:proofErr w:type="gramEnd"/>
      <w:r w:rsidR="00AB1BE5" w:rsidRPr="00AB1BE5">
        <w:rPr>
          <w:rFonts w:ascii="Times New Roman" w:eastAsia="宋体" w:hAnsi="Times New Roman" w:cs="Times New Roman" w:hint="eastAsia"/>
          <w:color w:val="auto"/>
          <w:kern w:val="2"/>
        </w:rPr>
        <w:t>项目</w:t>
      </w:r>
      <w:r w:rsidRPr="00AB1BE5">
        <w:rPr>
          <w:rFonts w:ascii="Times New Roman" w:eastAsia="宋体" w:hAnsi="Times New Roman" w:cs="Times New Roman"/>
          <w:color w:val="auto"/>
          <w:kern w:val="2"/>
        </w:rPr>
        <w:t>实施政府</w:t>
      </w:r>
      <w:r w:rsidRPr="00366E92">
        <w:rPr>
          <w:rFonts w:ascii="Times New Roman" w:eastAsia="宋体" w:hAnsi="Times New Roman" w:cs="Times New Roman"/>
          <w:color w:val="auto"/>
          <w:kern w:val="2"/>
        </w:rPr>
        <w:t>采购。现欢迎合格的供应商参加磋商。</w:t>
      </w:r>
    </w:p>
    <w:p w:rsidR="00070221" w:rsidRDefault="00952153" w:rsidP="00070221">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w:t>
      </w:r>
      <w:r w:rsidR="00070221" w:rsidRPr="00175016">
        <w:rPr>
          <w:rFonts w:ascii="Times New Roman" w:eastAsia="宋体" w:hAnsi="Times New Roman" w:cs="Times New Roman" w:hint="eastAsia"/>
          <w:color w:val="auto"/>
          <w:szCs w:val="32"/>
        </w:rPr>
        <w:t>，一律不接受纸质</w:t>
      </w:r>
      <w:r w:rsidR="008C34D7">
        <w:rPr>
          <w:rFonts w:ascii="Times New Roman" w:eastAsia="宋体" w:hAnsi="Times New Roman" w:cs="Times New Roman" w:hint="eastAsia"/>
          <w:color w:val="auto"/>
          <w:szCs w:val="32"/>
        </w:rPr>
        <w:t>响应文件</w:t>
      </w:r>
      <w:r w:rsidR="00070221" w:rsidRPr="00175016">
        <w:rPr>
          <w:rFonts w:ascii="Times New Roman" w:eastAsia="宋体" w:hAnsi="Times New Roman" w:cs="Times New Roman" w:hint="eastAsia"/>
          <w:color w:val="auto"/>
          <w:szCs w:val="32"/>
        </w:rPr>
        <w:t>，只接受</w:t>
      </w:r>
      <w:r w:rsidR="00070221" w:rsidRPr="00225C2F">
        <w:rPr>
          <w:rFonts w:ascii="Times New Roman" w:eastAsia="宋体" w:hAnsi="Times New Roman" w:cs="Times New Roman" w:hint="eastAsia"/>
          <w:color w:val="auto"/>
          <w:szCs w:val="32"/>
        </w:rPr>
        <w:t>加盖</w:t>
      </w:r>
      <w:r w:rsidR="003C204B">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电子签章的电子</w:t>
      </w:r>
      <w:r w:rsidR="008C34D7">
        <w:rPr>
          <w:rFonts w:ascii="Times New Roman" w:eastAsia="宋体" w:hAnsi="Times New Roman" w:cs="Times New Roman" w:hint="eastAsia"/>
          <w:color w:val="auto"/>
          <w:szCs w:val="32"/>
        </w:rPr>
        <w:t>响应文件</w:t>
      </w:r>
      <w:r w:rsidR="00070221" w:rsidRPr="00225C2F">
        <w:rPr>
          <w:rFonts w:ascii="Times New Roman" w:eastAsia="宋体" w:hAnsi="Times New Roman" w:cs="Times New Roman" w:hint="eastAsia"/>
          <w:color w:val="auto"/>
          <w:szCs w:val="32"/>
        </w:rPr>
        <w:t>（</w:t>
      </w:r>
      <w:r w:rsidR="00993199">
        <w:rPr>
          <w:rFonts w:ascii="Times New Roman" w:eastAsia="宋体" w:hAnsi="Times New Roman" w:cs="Times New Roman" w:hint="eastAsia"/>
          <w:color w:val="auto"/>
          <w:szCs w:val="32"/>
        </w:rPr>
        <w:t>以通过天津公共资源电子签章客户端正确读取签章信息为准</w:t>
      </w:r>
      <w:r w:rsidR="00070221" w:rsidRPr="00225C2F">
        <w:rPr>
          <w:rFonts w:ascii="Times New Roman" w:eastAsia="宋体" w:hAnsi="Times New Roman" w:cs="Times New Roman" w:hint="eastAsia"/>
          <w:color w:val="auto"/>
          <w:szCs w:val="32"/>
        </w:rPr>
        <w:t>）</w:t>
      </w:r>
      <w:r w:rsidR="00070221" w:rsidRPr="00175016">
        <w:rPr>
          <w:rFonts w:ascii="Times New Roman" w:eastAsia="宋体" w:hAnsi="Times New Roman" w:cs="Times New Roman" w:hint="eastAsia"/>
          <w:color w:val="auto"/>
          <w:szCs w:val="32"/>
        </w:rPr>
        <w:t>。供应商参加</w:t>
      </w:r>
      <w:r>
        <w:rPr>
          <w:rFonts w:ascii="Times New Roman" w:eastAsia="宋体" w:hAnsi="Times New Roman" w:cs="Times New Roman" w:hint="eastAsia"/>
          <w:color w:val="auto"/>
          <w:szCs w:val="32"/>
        </w:rPr>
        <w:t>磋商</w:t>
      </w:r>
      <w:r w:rsidR="00070221" w:rsidRPr="00175016">
        <w:rPr>
          <w:rFonts w:ascii="Times New Roman" w:eastAsia="宋体" w:hAnsi="Times New Roman" w:cs="Times New Roman" w:hint="eastAsia"/>
          <w:color w:val="auto"/>
          <w:szCs w:val="32"/>
        </w:rPr>
        <w:t>前须办理</w:t>
      </w:r>
      <w:r w:rsidR="00070221">
        <w:rPr>
          <w:rFonts w:ascii="Times New Roman" w:eastAsia="宋体" w:hAnsi="Times New Roman" w:cs="Times New Roman" w:hint="eastAsia"/>
          <w:color w:val="auto"/>
          <w:szCs w:val="32"/>
        </w:rPr>
        <w:t>CA</w:t>
      </w:r>
      <w:r w:rsidR="00070221">
        <w:rPr>
          <w:rFonts w:ascii="Times New Roman" w:eastAsia="宋体" w:hAnsi="Times New Roman" w:cs="Times New Roman" w:hint="eastAsia"/>
          <w:color w:val="auto"/>
          <w:szCs w:val="32"/>
        </w:rPr>
        <w:t>数字证书（</w:t>
      </w:r>
      <w:proofErr w:type="spellStart"/>
      <w:r w:rsidR="00296058">
        <w:rPr>
          <w:rFonts w:ascii="Times New Roman" w:eastAsia="宋体" w:hAnsi="Times New Roman" w:cs="Times New Roman"/>
          <w:color w:val="auto"/>
        </w:rPr>
        <w:t>USBKey</w:t>
      </w:r>
      <w:proofErr w:type="spellEnd"/>
      <w:r w:rsidR="00070221">
        <w:rPr>
          <w:rFonts w:ascii="Times New Roman" w:eastAsia="宋体" w:hAnsi="Times New Roman" w:cs="Times New Roman" w:hint="eastAsia"/>
          <w:color w:val="auto"/>
          <w:szCs w:val="32"/>
        </w:rPr>
        <w:t>）</w:t>
      </w:r>
      <w:r w:rsidR="00070221" w:rsidRPr="00175016">
        <w:rPr>
          <w:rFonts w:ascii="Times New Roman" w:eastAsia="宋体" w:hAnsi="Times New Roman" w:cs="Times New Roman" w:hint="eastAsia"/>
          <w:color w:val="auto"/>
          <w:szCs w:val="32"/>
        </w:rPr>
        <w:t>和电子签章。</w:t>
      </w:r>
      <w:r w:rsidR="003C204B">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须按</w:t>
      </w:r>
      <w:r w:rsidR="00DF1F58">
        <w:rPr>
          <w:rFonts w:ascii="Times New Roman" w:eastAsia="宋体" w:hAnsi="Times New Roman" w:cs="Times New Roman" w:hint="eastAsia"/>
          <w:color w:val="auto"/>
          <w:szCs w:val="32"/>
        </w:rPr>
        <w:t>竞争性磋商文件</w:t>
      </w:r>
      <w:r w:rsidR="00070221" w:rsidRPr="00225C2F">
        <w:rPr>
          <w:rFonts w:ascii="Times New Roman" w:eastAsia="宋体" w:hAnsi="Times New Roman" w:cs="Times New Roman" w:hint="eastAsia"/>
          <w:color w:val="auto"/>
          <w:szCs w:val="32"/>
        </w:rPr>
        <w:t>的规定在天津市政府采购中心招投标系统中提交网上应答并上传加盖</w:t>
      </w:r>
      <w:r w:rsidR="003C204B">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电子签章的电子</w:t>
      </w:r>
      <w:r w:rsidR="008C34D7">
        <w:rPr>
          <w:rFonts w:ascii="Times New Roman" w:eastAsia="宋体" w:hAnsi="Times New Roman" w:cs="Times New Roman" w:hint="eastAsia"/>
          <w:color w:val="auto"/>
          <w:szCs w:val="32"/>
        </w:rPr>
        <w:t>响应文件</w:t>
      </w:r>
      <w:r w:rsidR="00070221" w:rsidRPr="00225C2F">
        <w:rPr>
          <w:rFonts w:ascii="Times New Roman" w:eastAsia="宋体" w:hAnsi="Times New Roman" w:cs="Times New Roman" w:hint="eastAsia"/>
          <w:color w:val="auto"/>
          <w:szCs w:val="32"/>
        </w:rPr>
        <w:t>（</w:t>
      </w:r>
      <w:r w:rsidR="00993199">
        <w:rPr>
          <w:rFonts w:ascii="Times New Roman" w:eastAsia="宋体" w:hAnsi="Times New Roman" w:cs="Times New Roman" w:hint="eastAsia"/>
          <w:color w:val="auto"/>
          <w:szCs w:val="32"/>
        </w:rPr>
        <w:t>以通过天津公共资源电子签章客户端正确读取签章信息为准</w:t>
      </w:r>
      <w:r w:rsidR="00070221"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AB1BE5" w:rsidRPr="00AB1BE5">
        <w:rPr>
          <w:rFonts w:ascii="Times New Roman" w:eastAsia="宋体" w:hAnsi="Times New Roman" w:cs="Times New Roman" w:hint="eastAsia"/>
          <w:color w:val="auto"/>
          <w:kern w:val="2"/>
        </w:rPr>
        <w:t>天津市滨海新区中塘镇人民政府采购中塘镇智能化系统与智慧平安社区</w:t>
      </w:r>
      <w:proofErr w:type="gramStart"/>
      <w:r w:rsidR="00AB1BE5" w:rsidRPr="00AB1BE5">
        <w:rPr>
          <w:rFonts w:ascii="Times New Roman" w:eastAsia="宋体" w:hAnsi="Times New Roman" w:cs="Times New Roman" w:hint="eastAsia"/>
          <w:color w:val="auto"/>
          <w:kern w:val="2"/>
        </w:rPr>
        <w:t>建设维保服务</w:t>
      </w:r>
      <w:proofErr w:type="gramEnd"/>
      <w:r w:rsidR="00AB1BE5" w:rsidRPr="00AB1BE5">
        <w:rPr>
          <w:rFonts w:ascii="Times New Roman" w:eastAsia="宋体" w:hAnsi="Times New Roman" w:cs="Times New Roman" w:hint="eastAsia"/>
          <w:color w:val="auto"/>
          <w:kern w:val="2"/>
        </w:rPr>
        <w:t>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AB1BE5" w:rsidRPr="00AB1BE5">
        <w:rPr>
          <w:rFonts w:ascii="Times New Roman" w:eastAsia="宋体" w:hAnsi="Times New Roman" w:cs="Times New Roman" w:hint="eastAsia"/>
          <w:color w:val="auto"/>
          <w:kern w:val="2"/>
        </w:rPr>
        <w:t>TJBH-2025-D-0213</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996E42" w:rsidRDefault="001F6106" w:rsidP="009A27C1">
      <w:pPr>
        <w:pStyle w:val="Default"/>
        <w:spacing w:line="360" w:lineRule="auto"/>
        <w:ind w:firstLineChars="200" w:firstLine="480"/>
        <w:jc w:val="both"/>
        <w:rPr>
          <w:rFonts w:ascii="Times New Roman" w:hAnsi="Times New Roman" w:cs="Times New Roman"/>
        </w:rPr>
      </w:pPr>
      <w:r w:rsidRPr="00996E42">
        <w:rPr>
          <w:rFonts w:ascii="Times New Roman" w:eastAsia="宋体" w:hAnsi="Times New Roman" w:cs="Times New Roman"/>
          <w:color w:val="auto"/>
        </w:rPr>
        <w:t>第一包：</w:t>
      </w:r>
      <w:r w:rsidR="00AB1BE5" w:rsidRPr="00AB1BE5">
        <w:rPr>
          <w:rFonts w:ascii="Times New Roman" w:eastAsia="宋体" w:hAnsi="Times New Roman" w:cs="Times New Roman" w:hint="eastAsia"/>
          <w:color w:val="auto"/>
        </w:rPr>
        <w:t>中塘镇智能化系统与智慧平安社区</w:t>
      </w:r>
      <w:proofErr w:type="gramStart"/>
      <w:r w:rsidR="00AB1BE5" w:rsidRPr="00AB1BE5">
        <w:rPr>
          <w:rFonts w:ascii="Times New Roman" w:eastAsia="宋体" w:hAnsi="Times New Roman" w:cs="Times New Roman" w:hint="eastAsia"/>
          <w:color w:val="auto"/>
        </w:rPr>
        <w:t>建设维保服务</w:t>
      </w:r>
      <w:proofErr w:type="gramEnd"/>
      <w:r w:rsidR="00AB1BE5">
        <w:rPr>
          <w:rFonts w:ascii="Times New Roman" w:eastAsia="宋体" w:hAnsi="Times New Roman" w:cs="Times New Roman" w:hint="eastAsia"/>
          <w:color w:val="auto"/>
        </w:rPr>
        <w:t>，合同履行期限</w:t>
      </w:r>
      <w:r w:rsidR="00AB1BE5">
        <w:rPr>
          <w:rFonts w:ascii="Times New Roman" w:eastAsia="宋体" w:hAnsi="Times New Roman" w:cs="Times New Roman" w:hint="eastAsia"/>
          <w:color w:val="auto"/>
        </w:rPr>
        <w:t>1</w:t>
      </w:r>
      <w:r w:rsidR="00AB1BE5">
        <w:rPr>
          <w:rFonts w:ascii="Times New Roman" w:eastAsia="宋体" w:hAnsi="Times New Roman" w:cs="Times New Roman" w:hint="eastAsia"/>
          <w:color w:val="auto"/>
        </w:rPr>
        <w:t>年。</w:t>
      </w:r>
    </w:p>
    <w:p w:rsidR="001F6106" w:rsidRPr="0002042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425">
        <w:rPr>
          <w:rFonts w:ascii="Times New Roman" w:eastAsia="宋体" w:hAnsi="Times New Roman" w:cs="Times New Roman"/>
          <w:color w:val="auto"/>
          <w:kern w:val="2"/>
        </w:rPr>
        <w:t>三、项目预算</w:t>
      </w:r>
    </w:p>
    <w:p w:rsidR="001F6106" w:rsidRPr="0002042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425">
        <w:rPr>
          <w:rFonts w:ascii="Times New Roman" w:eastAsia="宋体" w:hAnsi="Times New Roman" w:cs="Times New Roman"/>
          <w:color w:val="auto"/>
          <w:kern w:val="2"/>
        </w:rPr>
        <w:t>第一包：</w:t>
      </w:r>
      <w:r w:rsidR="00AB1BE5" w:rsidRPr="00AB1BE5">
        <w:rPr>
          <w:rFonts w:ascii="Times New Roman" w:eastAsia="宋体" w:hAnsi="Times New Roman" w:cs="Times New Roman" w:hint="eastAsia"/>
          <w:color w:val="auto"/>
          <w:kern w:val="2"/>
        </w:rPr>
        <w:t>990570</w:t>
      </w:r>
      <w:r w:rsidR="00AB1BE5" w:rsidRPr="00AB1BE5">
        <w:rPr>
          <w:rFonts w:ascii="Times New Roman" w:eastAsia="宋体" w:hAnsi="Times New Roman" w:cs="Times New Roman" w:hint="eastAsia"/>
          <w:color w:val="auto"/>
          <w:kern w:val="2"/>
        </w:rPr>
        <w:t>元</w:t>
      </w:r>
    </w:p>
    <w:p w:rsidR="00C52837" w:rsidRPr="00BE5C54" w:rsidRDefault="00445E9F" w:rsidP="00C528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C52837" w:rsidRPr="00BE5C54">
        <w:rPr>
          <w:rFonts w:ascii="Times New Roman" w:eastAsia="宋体" w:hAnsi="Times New Roman" w:cs="Times New Roman"/>
          <w:color w:val="auto"/>
        </w:rPr>
        <w:t>、</w:t>
      </w:r>
      <w:r w:rsidR="00C52837" w:rsidRPr="00020425">
        <w:rPr>
          <w:rFonts w:ascii="Times New Roman" w:eastAsia="宋体" w:hAnsi="Times New Roman" w:cs="Times New Roman"/>
          <w:color w:val="auto"/>
        </w:rPr>
        <w:t>供应商资格要求（实质性要求）</w:t>
      </w:r>
    </w:p>
    <w:p w:rsidR="00340137" w:rsidRDefault="00340137" w:rsidP="003401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sidR="00AB1BE5">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003C204B">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须具备《中华人民共和国政府采购法》第二十二条第一款规定的条件，提供以下材料：</w:t>
      </w:r>
    </w:p>
    <w:p w:rsidR="00340137" w:rsidRDefault="00340137" w:rsidP="003401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93592C" w:rsidRPr="00407C06" w:rsidRDefault="0093592C" w:rsidP="0093592C">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93592C" w:rsidRPr="00787352" w:rsidRDefault="0093592C" w:rsidP="0093592C">
      <w:pPr>
        <w:pStyle w:val="Default"/>
        <w:spacing w:line="360" w:lineRule="auto"/>
        <w:ind w:firstLineChars="200" w:firstLine="480"/>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B73254" w:rsidRPr="00B73254">
        <w:rPr>
          <w:rFonts w:ascii="Times New Roman" w:eastAsia="宋体" w:hAnsi="Times New Roman" w:cs="Times New Roman" w:hint="eastAsia"/>
          <w:color w:val="auto"/>
        </w:rPr>
        <w:t>2024</w:t>
      </w:r>
      <w:r w:rsidR="00B73254" w:rsidRPr="00B73254">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93592C" w:rsidRPr="004833DF" w:rsidRDefault="0093592C" w:rsidP="0093592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93592C" w:rsidRPr="004833DF" w:rsidRDefault="0093592C" w:rsidP="0093592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93592C" w:rsidRPr="004833DF" w:rsidRDefault="0093592C" w:rsidP="0093592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340137" w:rsidRDefault="00340137" w:rsidP="003401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3E7C05" w:rsidRDefault="003E7C05" w:rsidP="003E7C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946E5" w:rsidRPr="00AB1BE5" w:rsidRDefault="003946E5" w:rsidP="003946E5">
      <w:pPr>
        <w:pStyle w:val="Default"/>
        <w:spacing w:line="360" w:lineRule="auto"/>
        <w:ind w:firstLineChars="200" w:firstLine="480"/>
        <w:rPr>
          <w:rFonts w:ascii="Times New Roman" w:eastAsia="宋体" w:hAnsi="Times New Roman" w:cs="Times New Roman"/>
          <w:color w:val="auto"/>
        </w:rPr>
      </w:pPr>
      <w:r w:rsidRPr="00AB1BE5">
        <w:rPr>
          <w:rFonts w:ascii="Times New Roman" w:eastAsia="宋体" w:hAnsi="Times New Roman" w:cs="Times New Roman" w:hint="eastAsia"/>
          <w:color w:val="auto"/>
        </w:rPr>
        <w:t>（</w:t>
      </w:r>
      <w:r w:rsidR="00AB1BE5" w:rsidRPr="00AB1BE5">
        <w:rPr>
          <w:rFonts w:ascii="Times New Roman" w:eastAsia="宋体" w:hAnsi="Times New Roman" w:cs="Times New Roman" w:hint="eastAsia"/>
          <w:color w:val="auto"/>
        </w:rPr>
        <w:t>二</w:t>
      </w:r>
      <w:r w:rsidRPr="00AB1BE5">
        <w:rPr>
          <w:rFonts w:ascii="Times New Roman" w:eastAsia="宋体" w:hAnsi="Times New Roman" w:cs="Times New Roman" w:hint="eastAsia"/>
          <w:color w:val="auto"/>
        </w:rPr>
        <w:t>）本项目不接受联合体参与磋商。</w:t>
      </w:r>
    </w:p>
    <w:p w:rsidR="00AB1BE5" w:rsidRPr="00AB1BE5" w:rsidRDefault="00AB1BE5" w:rsidP="003946E5">
      <w:pPr>
        <w:pStyle w:val="Default"/>
        <w:spacing w:line="360" w:lineRule="auto"/>
        <w:ind w:firstLineChars="200" w:firstLine="480"/>
        <w:rPr>
          <w:rFonts w:ascii="Times New Roman" w:eastAsia="宋体" w:hAnsi="Times New Roman" w:cs="Times New Roman"/>
          <w:color w:val="auto"/>
        </w:rPr>
      </w:pPr>
      <w:r w:rsidRPr="00AB1BE5">
        <w:rPr>
          <w:rFonts w:ascii="Times New Roman" w:eastAsia="宋体" w:hAnsi="Times New Roman" w:cs="Times New Roman" w:hint="eastAsia"/>
          <w:color w:val="auto"/>
        </w:rPr>
        <w:t>（三）本项目专门面向中小企业采购，提供《中小企业声明函》。</w:t>
      </w:r>
    </w:p>
    <w:p w:rsidR="00445E9F" w:rsidRPr="00C52837"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Pr="00C52837">
        <w:rPr>
          <w:rFonts w:ascii="Times New Roman" w:eastAsia="宋体" w:hAnsi="Times New Roman" w:cs="Times New Roman"/>
          <w:color w:val="auto"/>
        </w:rPr>
        <w:t>、项目需要落实的政府采购政策</w:t>
      </w:r>
    </w:p>
    <w:p w:rsidR="00445E9F" w:rsidRPr="00C52837"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（一）</w:t>
      </w:r>
      <w:r w:rsidR="00AB1BE5" w:rsidRPr="00AB1BE5">
        <w:rPr>
          <w:rFonts w:ascii="Times New Roman" w:eastAsia="宋体" w:hAnsi="Times New Roman" w:cs="Times New Roman" w:hint="eastAsia"/>
          <w:color w:val="auto"/>
        </w:rPr>
        <w:t>本项目专门面向中小企业采购</w:t>
      </w:r>
      <w:r w:rsidRPr="00C52837">
        <w:rPr>
          <w:rFonts w:ascii="Times New Roman" w:eastAsia="宋体" w:hAnsi="Times New Roman" w:cs="Times New Roman"/>
          <w:color w:val="auto"/>
        </w:rPr>
        <w:t>。</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445E9F" w:rsidRDefault="00445E9F" w:rsidP="00445E9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3C204B">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3C204B">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3C204B">
        <w:rPr>
          <w:rFonts w:ascii="Times New Roman" w:eastAsia="宋体" w:hAnsi="Times New Roman" w:hint="eastAsia"/>
          <w:color w:val="auto"/>
        </w:rPr>
        <w:t>供应</w:t>
      </w:r>
      <w:proofErr w:type="gramEnd"/>
      <w:r w:rsidR="003C204B">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00660BC4">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D5001" w:rsidRP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注：金融机构相关信息请登录天津市政府采购</w:t>
      </w:r>
      <w:proofErr w:type="gramStart"/>
      <w:r w:rsidRPr="005D5001">
        <w:rPr>
          <w:rFonts w:ascii="Times New Roman" w:eastAsia="宋体" w:hAnsi="Times New Roman" w:cs="Times New Roman" w:hint="eastAsia"/>
          <w:color w:val="auto"/>
        </w:rPr>
        <w:t>网政采贷</w:t>
      </w:r>
      <w:proofErr w:type="gramEnd"/>
      <w:r w:rsidRPr="005D5001">
        <w:rPr>
          <w:rFonts w:ascii="Times New Roman" w:eastAsia="宋体" w:hAnsi="Times New Roman" w:cs="Times New Roman" w:hint="eastAsia"/>
          <w:color w:val="auto"/>
        </w:rPr>
        <w:t>板块（网址：</w:t>
      </w:r>
      <w:r w:rsidRPr="005D5001">
        <w:rPr>
          <w:rFonts w:ascii="Times New Roman" w:eastAsia="宋体" w:hAnsi="Times New Roman" w:cs="Times New Roman" w:hint="eastAsia"/>
          <w:color w:val="auto"/>
        </w:rPr>
        <w:t>http://tjgp.cz.tj.gov.cn/zcd/zcdList.jsp</w:t>
      </w:r>
      <w:r w:rsidRPr="005D5001">
        <w:rPr>
          <w:rFonts w:ascii="Times New Roman" w:eastAsia="宋体" w:hAnsi="Times New Roman" w:cs="Times New Roman" w:hint="eastAsia"/>
          <w:color w:val="auto"/>
        </w:rPr>
        <w:t>）了解。</w:t>
      </w:r>
    </w:p>
    <w:p w:rsidR="00FB04E0" w:rsidRPr="00FB04E0" w:rsidRDefault="00FB04E0" w:rsidP="00FB04E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（七）</w:t>
      </w:r>
      <w:r w:rsidRPr="00FB04E0">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FB04E0" w:rsidRPr="00FB04E0" w:rsidRDefault="00FB04E0" w:rsidP="00FB04E0">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t xml:space="preserve"> </w:t>
      </w:r>
      <w:r w:rsidRPr="00FB04E0">
        <w:rPr>
          <w:rFonts w:ascii="Times New Roman" w:eastAsia="宋体" w:hAnsi="Times New Roman" w:cs="Times New Roman" w:hint="eastAsia"/>
          <w:color w:val="auto"/>
        </w:rPr>
        <w:t>机关、事业单位从中小企业采购货物、工程、服务，应当自货物、工程、服务交付之日起</w:t>
      </w:r>
      <w:r w:rsidRPr="00FB04E0">
        <w:rPr>
          <w:rFonts w:ascii="Times New Roman" w:eastAsia="宋体" w:hAnsi="Times New Roman" w:cs="Times New Roman" w:hint="eastAsia"/>
          <w:color w:val="auto"/>
        </w:rPr>
        <w:t>30</w:t>
      </w:r>
      <w:r w:rsidRPr="00FB04E0">
        <w:rPr>
          <w:rFonts w:ascii="Times New Roman" w:eastAsia="宋体" w:hAnsi="Times New Roman" w:cs="Times New Roman" w:hint="eastAsia"/>
          <w:color w:val="auto"/>
        </w:rPr>
        <w:t>日内支付款项；合同另有约定的，从其约定，但付款期限最长不得超过</w:t>
      </w:r>
      <w:r w:rsidRPr="00FB04E0">
        <w:rPr>
          <w:rFonts w:ascii="Times New Roman" w:eastAsia="宋体" w:hAnsi="Times New Roman" w:cs="Times New Roman" w:hint="eastAsia"/>
          <w:color w:val="auto"/>
        </w:rPr>
        <w:t>60</w:t>
      </w:r>
      <w:r w:rsidRPr="00FB04E0">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FB04E0" w:rsidRDefault="00FB04E0" w:rsidP="00FB04E0">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767EE9">
        <w:rPr>
          <w:rFonts w:ascii="Times New Roman" w:eastAsia="宋体" w:hAnsi="Times New Roman" w:cs="Times New Roman"/>
          <w:color w:val="auto"/>
        </w:rPr>
        <w:t>（一）获取竞争性磋商文件的时间：</w:t>
      </w:r>
      <w:r w:rsidR="00C96FFC" w:rsidRPr="00767EE9">
        <w:rPr>
          <w:rFonts w:ascii="Times New Roman" w:eastAsia="宋体" w:hAnsi="Times New Roman"/>
          <w:color w:val="auto"/>
        </w:rPr>
        <w:t>2025</w:t>
      </w:r>
      <w:r w:rsidRPr="00767EE9">
        <w:rPr>
          <w:rFonts w:ascii="Times New Roman" w:eastAsia="宋体" w:hint="eastAsia"/>
          <w:color w:val="auto"/>
        </w:rPr>
        <w:t>年</w:t>
      </w:r>
      <w:r w:rsidR="00767EE9" w:rsidRPr="00767EE9">
        <w:rPr>
          <w:rFonts w:ascii="Times New Roman" w:eastAsia="宋体" w:hAnsi="Times New Roman" w:hint="eastAsia"/>
          <w:color w:val="auto"/>
        </w:rPr>
        <w:t>12</w:t>
      </w:r>
      <w:r w:rsidRPr="00767EE9">
        <w:rPr>
          <w:rFonts w:ascii="Times New Roman" w:eastAsia="宋体" w:hint="eastAsia"/>
          <w:color w:val="auto"/>
        </w:rPr>
        <w:t>月</w:t>
      </w:r>
      <w:r w:rsidR="00767EE9" w:rsidRPr="00767EE9">
        <w:rPr>
          <w:rFonts w:ascii="Times New Roman" w:eastAsia="宋体" w:hAnsi="Times New Roman" w:hint="eastAsia"/>
          <w:color w:val="auto"/>
        </w:rPr>
        <w:t>1</w:t>
      </w:r>
      <w:r w:rsidRPr="00767EE9">
        <w:rPr>
          <w:rFonts w:ascii="Times New Roman" w:eastAsia="宋体" w:hint="eastAsia"/>
          <w:color w:val="auto"/>
        </w:rPr>
        <w:t>日至</w:t>
      </w:r>
      <w:r w:rsidR="00C96FFC" w:rsidRPr="00767EE9">
        <w:rPr>
          <w:rFonts w:ascii="Times New Roman" w:eastAsia="宋体" w:hAnsi="Times New Roman"/>
          <w:color w:val="auto"/>
        </w:rPr>
        <w:t>2025</w:t>
      </w:r>
      <w:r w:rsidRPr="00767EE9">
        <w:rPr>
          <w:rFonts w:ascii="Times New Roman" w:eastAsia="宋体" w:hint="eastAsia"/>
          <w:color w:val="auto"/>
        </w:rPr>
        <w:t>年</w:t>
      </w:r>
      <w:r w:rsidR="00767EE9" w:rsidRPr="00767EE9">
        <w:rPr>
          <w:rFonts w:ascii="Times New Roman" w:eastAsia="宋体" w:hAnsi="Times New Roman" w:hint="eastAsia"/>
          <w:color w:val="auto"/>
        </w:rPr>
        <w:t>12</w:t>
      </w:r>
      <w:r w:rsidRPr="00767EE9">
        <w:rPr>
          <w:rFonts w:ascii="Times New Roman" w:eastAsia="宋体" w:hint="eastAsia"/>
          <w:color w:val="auto"/>
        </w:rPr>
        <w:t>月</w:t>
      </w:r>
      <w:r w:rsidR="00767EE9" w:rsidRPr="00767EE9">
        <w:rPr>
          <w:rFonts w:ascii="Times New Roman" w:eastAsia="宋体" w:hAnsi="Times New Roman" w:hint="eastAsia"/>
          <w:color w:val="auto"/>
        </w:rPr>
        <w:t>8</w:t>
      </w:r>
      <w:r w:rsidRPr="00767EE9">
        <w:rPr>
          <w:rFonts w:ascii="Times New Roman" w:eastAsia="宋体" w:hint="eastAsia"/>
          <w:color w:val="auto"/>
        </w:rPr>
        <w:t>日，每日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lastRenderedPageBreak/>
        <w:t>七</w:t>
      </w:r>
      <w:r w:rsidRPr="00B40B89">
        <w:rPr>
          <w:rFonts w:ascii="Times New Roman" w:eastAsia="宋体" w:hAnsi="Times New Roman" w:cs="Times New Roman"/>
          <w:color w:val="auto"/>
        </w:rPr>
        <w:t>、网上应答时间</w:t>
      </w:r>
    </w:p>
    <w:p w:rsidR="00C85097" w:rsidRPr="00B40B89" w:rsidRDefault="00C96FFC" w:rsidP="00C85097">
      <w:pPr>
        <w:pStyle w:val="Default"/>
        <w:spacing w:line="360" w:lineRule="auto"/>
        <w:ind w:firstLineChars="200" w:firstLine="480"/>
        <w:jc w:val="both"/>
        <w:rPr>
          <w:rFonts w:ascii="Times New Roman" w:eastAsia="宋体" w:hAnsi="Times New Roman" w:cs="Times New Roman"/>
          <w:color w:val="auto"/>
        </w:rPr>
      </w:pPr>
      <w:r w:rsidRPr="00767EE9">
        <w:rPr>
          <w:rFonts w:ascii="Times New Roman" w:eastAsia="宋体" w:hAnsi="Times New Roman" w:cs="Times New Roman" w:hint="eastAsia"/>
          <w:color w:val="auto"/>
        </w:rPr>
        <w:t>2025</w:t>
      </w:r>
      <w:r w:rsidR="00C85097" w:rsidRPr="00767EE9">
        <w:rPr>
          <w:rFonts w:ascii="Times New Roman" w:eastAsia="宋体" w:hAnsi="Times New Roman" w:cs="Times New Roman" w:hint="eastAsia"/>
          <w:color w:val="auto"/>
        </w:rPr>
        <w:t>年</w:t>
      </w:r>
      <w:r w:rsidR="00767EE9" w:rsidRPr="00767EE9">
        <w:rPr>
          <w:rFonts w:ascii="Times New Roman" w:eastAsia="宋体" w:hAnsi="Times New Roman" w:cs="Times New Roman" w:hint="eastAsia"/>
          <w:color w:val="auto"/>
        </w:rPr>
        <w:t>12</w:t>
      </w:r>
      <w:r w:rsidR="00C85097" w:rsidRPr="00767EE9">
        <w:rPr>
          <w:rFonts w:ascii="Times New Roman" w:eastAsia="宋体" w:hAnsi="Times New Roman" w:cs="Times New Roman" w:hint="eastAsia"/>
          <w:color w:val="auto"/>
        </w:rPr>
        <w:t>月</w:t>
      </w:r>
      <w:r w:rsidR="00767EE9" w:rsidRPr="00767EE9">
        <w:rPr>
          <w:rFonts w:ascii="Times New Roman" w:eastAsia="宋体" w:hAnsi="Times New Roman" w:cs="Times New Roman" w:hint="eastAsia"/>
          <w:color w:val="auto"/>
        </w:rPr>
        <w:t>1</w:t>
      </w:r>
      <w:r w:rsidR="00C85097" w:rsidRPr="00767EE9">
        <w:rPr>
          <w:rFonts w:ascii="Times New Roman" w:eastAsia="宋体" w:hAnsi="Times New Roman" w:cs="Times New Roman" w:hint="eastAsia"/>
          <w:color w:val="auto"/>
        </w:rPr>
        <w:t>日</w:t>
      </w:r>
      <w:r w:rsidR="00C85097" w:rsidRPr="00767EE9">
        <w:rPr>
          <w:rFonts w:ascii="Times New Roman" w:eastAsia="宋体" w:hAnsi="Times New Roman" w:cs="Times New Roman" w:hint="eastAsia"/>
          <w:color w:val="auto"/>
        </w:rPr>
        <w:t>9:00</w:t>
      </w:r>
      <w:r w:rsidR="00C85097" w:rsidRPr="00767EE9">
        <w:rPr>
          <w:rFonts w:ascii="Times New Roman" w:eastAsia="宋体" w:hAnsi="Times New Roman" w:cs="Times New Roman" w:hint="eastAsia"/>
          <w:color w:val="auto"/>
        </w:rPr>
        <w:t>至</w:t>
      </w:r>
      <w:r w:rsidRPr="00767EE9">
        <w:rPr>
          <w:rFonts w:ascii="Times New Roman" w:eastAsia="宋体" w:hAnsi="Times New Roman" w:cs="Times New Roman" w:hint="eastAsia"/>
          <w:color w:val="auto"/>
        </w:rPr>
        <w:t>2025</w:t>
      </w:r>
      <w:r w:rsidR="00C85097" w:rsidRPr="00767EE9">
        <w:rPr>
          <w:rFonts w:ascii="Times New Roman" w:eastAsia="宋体" w:hAnsi="Times New Roman" w:cs="Times New Roman" w:hint="eastAsia"/>
          <w:color w:val="auto"/>
        </w:rPr>
        <w:t>年</w:t>
      </w:r>
      <w:r w:rsidR="00767EE9" w:rsidRPr="00767EE9">
        <w:rPr>
          <w:rFonts w:ascii="Times New Roman" w:eastAsia="宋体" w:hAnsi="Times New Roman" w:cs="Times New Roman" w:hint="eastAsia"/>
          <w:color w:val="auto"/>
        </w:rPr>
        <w:t>12</w:t>
      </w:r>
      <w:r w:rsidR="00C85097" w:rsidRPr="00767EE9">
        <w:rPr>
          <w:rFonts w:ascii="Times New Roman" w:eastAsia="宋体" w:hAnsi="Times New Roman" w:cs="Times New Roman" w:hint="eastAsia"/>
          <w:color w:val="auto"/>
        </w:rPr>
        <w:t>月</w:t>
      </w:r>
      <w:r w:rsidR="00767EE9" w:rsidRPr="00767EE9">
        <w:rPr>
          <w:rFonts w:ascii="Times New Roman" w:eastAsia="宋体" w:hAnsi="Times New Roman" w:cs="Times New Roman" w:hint="eastAsia"/>
          <w:color w:val="auto"/>
        </w:rPr>
        <w:t>29</w:t>
      </w:r>
      <w:r w:rsidR="00C85097" w:rsidRPr="00767EE9">
        <w:rPr>
          <w:rFonts w:ascii="Times New Roman" w:eastAsia="宋体" w:hAnsi="Times New Roman" w:cs="Times New Roman" w:hint="eastAsia"/>
          <w:color w:val="auto"/>
        </w:rPr>
        <w:t>日</w:t>
      </w:r>
      <w:r w:rsidR="00A9747B" w:rsidRPr="00767EE9">
        <w:rPr>
          <w:rFonts w:ascii="Times New Roman" w:eastAsia="宋体" w:hAnsi="Times New Roman" w:cs="Times New Roman"/>
          <w:color w:val="auto"/>
        </w:rPr>
        <w:t>8:30</w:t>
      </w:r>
      <w:r w:rsidR="00C85097" w:rsidRPr="00767EE9">
        <w:rPr>
          <w:rFonts w:ascii="Times New Roman" w:eastAsia="宋体" w:hAnsi="Times New Roman" w:cs="Times New Roman" w:hint="eastAsia"/>
          <w:color w:val="auto"/>
        </w:rPr>
        <w:t>，使用</w:t>
      </w:r>
      <w:r w:rsidR="00D5729A" w:rsidRPr="00767EE9">
        <w:rPr>
          <w:rFonts w:ascii="Times New Roman" w:eastAsia="宋体" w:hAnsi="Times New Roman" w:cs="Times New Roman" w:hint="eastAsia"/>
          <w:color w:val="auto"/>
        </w:rPr>
        <w:t>天津数字认证有限公司</w:t>
      </w:r>
      <w:r w:rsidR="00C85097" w:rsidRPr="00767EE9">
        <w:rPr>
          <w:rFonts w:ascii="Times New Roman" w:eastAsia="宋体" w:hAnsi="Times New Roman" w:cs="Times New Roman" w:hint="eastAsia"/>
          <w:color w:val="auto"/>
        </w:rPr>
        <w:t>发出</w:t>
      </w:r>
      <w:r w:rsidR="00C85097">
        <w:rPr>
          <w:rFonts w:ascii="Times New Roman" w:eastAsia="宋体" w:hAnsi="Times New Roman" w:cs="Times New Roman" w:hint="eastAsia"/>
          <w:color w:val="auto"/>
        </w:rPr>
        <w:t>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数字证书（原天津市电子认证中心发出尚在有效期内的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数字证书仍可使用）</w:t>
      </w:r>
      <w:r w:rsidR="00C85097"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00C85097" w:rsidRPr="00B40B89">
        <w:rPr>
          <w:rFonts w:ascii="Times New Roman" w:eastAsia="宋体" w:hAnsi="Times New Roman" w:cs="Times New Roman"/>
          <w:color w:val="auto"/>
        </w:rPr>
        <w:t>进行应答</w:t>
      </w:r>
      <w:r w:rsidR="00C85097" w:rsidRPr="00B40B89">
        <w:rPr>
          <w:rFonts w:ascii="Times New Roman" w:eastAsia="宋体" w:hAnsi="Times New Roman" w:cs="Times New Roman" w:hint="eastAsia"/>
          <w:color w:val="auto"/>
        </w:rPr>
        <w:t>并提交</w:t>
      </w:r>
      <w:r w:rsidR="00C85097" w:rsidRPr="00B40B89">
        <w:rPr>
          <w:rFonts w:ascii="Times New Roman" w:eastAsia="宋体" w:hAnsi="Times New Roman" w:cs="Times New Roman"/>
          <w:color w:val="auto"/>
        </w:rPr>
        <w:t>。</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767EE9">
        <w:rPr>
          <w:rFonts w:ascii="Times New Roman" w:eastAsia="宋体" w:hAnsi="Times New Roman" w:cs="Times New Roman" w:hint="eastAsia"/>
          <w:color w:val="auto"/>
        </w:rPr>
        <w:t>（一）提交电子响应文件截止时间：</w:t>
      </w:r>
      <w:r w:rsidR="00C96FFC" w:rsidRPr="00767EE9">
        <w:rPr>
          <w:rFonts w:ascii="Times New Roman" w:eastAsia="宋体" w:hAnsi="Times New Roman" w:cs="Times New Roman" w:hint="eastAsia"/>
          <w:color w:val="auto"/>
        </w:rPr>
        <w:t>2025</w:t>
      </w:r>
      <w:r w:rsidRPr="00767EE9">
        <w:rPr>
          <w:rFonts w:ascii="Times New Roman" w:eastAsia="宋体" w:hAnsi="Times New Roman" w:cs="Times New Roman" w:hint="eastAsia"/>
          <w:color w:val="auto"/>
        </w:rPr>
        <w:t>年</w:t>
      </w:r>
      <w:r w:rsidR="00767EE9" w:rsidRPr="00767EE9">
        <w:rPr>
          <w:rFonts w:ascii="Times New Roman" w:eastAsia="宋体" w:hAnsi="Times New Roman" w:cs="Times New Roman" w:hint="eastAsia"/>
          <w:color w:val="auto"/>
        </w:rPr>
        <w:t>12</w:t>
      </w:r>
      <w:r w:rsidRPr="00767EE9">
        <w:rPr>
          <w:rFonts w:ascii="Times New Roman" w:eastAsia="宋体" w:hAnsi="Times New Roman" w:cs="Times New Roman" w:hint="eastAsia"/>
          <w:color w:val="auto"/>
        </w:rPr>
        <w:t>月</w:t>
      </w:r>
      <w:r w:rsidR="00767EE9" w:rsidRPr="00767EE9">
        <w:rPr>
          <w:rFonts w:ascii="Times New Roman" w:eastAsia="宋体" w:hAnsi="Times New Roman" w:cs="Times New Roman" w:hint="eastAsia"/>
          <w:color w:val="auto"/>
        </w:rPr>
        <w:t>29</w:t>
      </w:r>
      <w:r w:rsidRPr="00767EE9">
        <w:rPr>
          <w:rFonts w:ascii="Times New Roman" w:eastAsia="宋体" w:hAnsi="Times New Roman" w:cs="Times New Roman" w:hint="eastAsia"/>
          <w:color w:val="auto"/>
        </w:rPr>
        <w:t>日</w:t>
      </w:r>
      <w:r w:rsidR="00A9747B" w:rsidRPr="00767EE9">
        <w:rPr>
          <w:rFonts w:ascii="Times New Roman" w:eastAsia="宋体" w:hAnsi="Times New Roman" w:cs="Times New Roman"/>
          <w:color w:val="auto"/>
        </w:rPr>
        <w:t>8:30</w:t>
      </w:r>
      <w:r w:rsidRPr="00767EE9">
        <w:rPr>
          <w:rFonts w:ascii="Times New Roman" w:eastAsia="宋体" w:hAnsi="Times New Roman" w:cs="Times New Roman" w:hint="eastAsia"/>
          <w:color w:val="auto"/>
        </w:rPr>
        <w:t>。提交电子响应文</w:t>
      </w:r>
      <w:r w:rsidRPr="00B40B89">
        <w:rPr>
          <w:rFonts w:ascii="Times New Roman" w:eastAsia="宋体" w:hAnsi="Times New Roman" w:cs="Times New Roman" w:hint="eastAsia"/>
          <w:color w:val="auto"/>
        </w:rPr>
        <w:t>件截止时间前提交网上应答并分别上传加盖电子签章的第一、第二阶段电子响应文件（</w:t>
      </w:r>
      <w:r w:rsidR="00993199">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sidR="00952153">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sidR="00993199">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C85097" w:rsidRPr="00B40B89" w:rsidRDefault="007F3ACD"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767EE9">
        <w:rPr>
          <w:rFonts w:ascii="Times New Roman" w:eastAsia="宋体" w:hAnsi="Times New Roman" w:cs="Times New Roman" w:hint="eastAsia"/>
          <w:color w:val="auto"/>
        </w:rPr>
        <w:t>（一）第一阶段解密时间：</w:t>
      </w:r>
      <w:r w:rsidR="00C96FFC" w:rsidRPr="00767EE9">
        <w:rPr>
          <w:rFonts w:ascii="Times New Roman" w:eastAsia="宋体" w:hAnsi="Times New Roman" w:cs="Times New Roman" w:hint="eastAsia"/>
          <w:color w:val="auto"/>
        </w:rPr>
        <w:t>2025</w:t>
      </w:r>
      <w:r w:rsidRPr="00767EE9">
        <w:rPr>
          <w:rFonts w:ascii="Times New Roman" w:eastAsia="宋体" w:hAnsi="Times New Roman" w:cs="Times New Roman" w:hint="eastAsia"/>
          <w:color w:val="auto"/>
        </w:rPr>
        <w:t>年</w:t>
      </w:r>
      <w:r w:rsidR="00767EE9" w:rsidRPr="00767EE9">
        <w:rPr>
          <w:rFonts w:ascii="Times New Roman" w:eastAsia="宋体" w:hAnsi="Times New Roman" w:cs="Times New Roman" w:hint="eastAsia"/>
          <w:color w:val="auto"/>
        </w:rPr>
        <w:t>12</w:t>
      </w:r>
      <w:r w:rsidRPr="00767EE9">
        <w:rPr>
          <w:rFonts w:ascii="Times New Roman" w:eastAsia="宋体" w:hAnsi="Times New Roman" w:cs="Times New Roman" w:hint="eastAsia"/>
          <w:color w:val="auto"/>
        </w:rPr>
        <w:t>月</w:t>
      </w:r>
      <w:r w:rsidR="00767EE9" w:rsidRPr="00767EE9">
        <w:rPr>
          <w:rFonts w:ascii="Times New Roman" w:eastAsia="宋体" w:hAnsi="Times New Roman" w:cs="Times New Roman" w:hint="eastAsia"/>
          <w:color w:val="auto"/>
        </w:rPr>
        <w:t>29</w:t>
      </w:r>
      <w:r w:rsidRPr="00767EE9">
        <w:rPr>
          <w:rFonts w:ascii="Times New Roman" w:eastAsia="宋体" w:hAnsi="Times New Roman" w:cs="Times New Roman" w:hint="eastAsia"/>
          <w:color w:val="auto"/>
        </w:rPr>
        <w:t>日</w:t>
      </w:r>
      <w:r w:rsidR="00A9747B" w:rsidRPr="00767EE9">
        <w:rPr>
          <w:rFonts w:ascii="Times New Roman" w:eastAsia="宋体" w:hAnsi="Times New Roman" w:cs="Times New Roman"/>
          <w:color w:val="auto"/>
        </w:rPr>
        <w:t>8:30</w:t>
      </w:r>
      <w:r w:rsidRPr="00767EE9">
        <w:rPr>
          <w:rFonts w:ascii="Times New Roman" w:eastAsia="宋体" w:hAnsi="Times New Roman" w:cs="Times New Roman" w:hint="eastAsia"/>
          <w:color w:val="auto"/>
        </w:rPr>
        <w:t>至</w:t>
      </w:r>
      <w:r w:rsidRPr="00767EE9">
        <w:rPr>
          <w:rFonts w:ascii="Times New Roman" w:eastAsia="宋体" w:hAnsi="Times New Roman" w:cs="Times New Roman" w:hint="eastAsia"/>
          <w:color w:val="auto"/>
        </w:rPr>
        <w:t>9:30</w:t>
      </w:r>
      <w:r w:rsidRPr="00767EE9">
        <w:rPr>
          <w:rFonts w:ascii="Times New Roman" w:eastAsia="宋体" w:hAnsi="Times New Roman" w:cs="Times New Roman" w:hint="eastAsia"/>
          <w:color w:val="auto"/>
        </w:rPr>
        <w:t>完成第一阶段解密的</w:t>
      </w:r>
      <w:r w:rsidRPr="00B40B89">
        <w:rPr>
          <w:rFonts w:ascii="Times New Roman" w:eastAsia="宋体" w:hAnsi="Times New Roman" w:cs="Times New Roman" w:hint="eastAsia"/>
          <w:color w:val="auto"/>
        </w:rPr>
        <w:t>方为有效响应。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D5729A">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C85097" w:rsidRPr="002744EA" w:rsidRDefault="00C85097" w:rsidP="00C85097">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lastRenderedPageBreak/>
        <w:t>（二）采购代理机构地址：天津市滨海新区塘沽</w:t>
      </w:r>
      <w:r w:rsidR="00275DA6">
        <w:rPr>
          <w:rFonts w:ascii="Times New Roman" w:eastAsia="宋体" w:hAnsi="Times New Roman" w:cs="Times New Roman" w:hint="eastAsia"/>
          <w:color w:val="auto"/>
        </w:rPr>
        <w:t>营口道</w:t>
      </w:r>
      <w:r w:rsidR="00275DA6">
        <w:rPr>
          <w:rFonts w:ascii="Times New Roman" w:eastAsia="宋体" w:hAnsi="Times New Roman" w:cs="Times New Roman" w:hint="eastAsia"/>
          <w:color w:val="auto"/>
        </w:rPr>
        <w:t>468</w:t>
      </w:r>
      <w:r w:rsidR="00275DA6">
        <w:rPr>
          <w:rFonts w:ascii="Times New Roman" w:eastAsia="宋体" w:hAnsi="Times New Roman" w:cs="Times New Roman" w:hint="eastAsia"/>
          <w:color w:val="auto"/>
        </w:rPr>
        <w:t>号</w:t>
      </w:r>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AB1BE5">
        <w:rPr>
          <w:rFonts w:ascii="Times New Roman" w:eastAsia="宋体" w:hAnsi="Times New Roman" w:cs="Times New Roman"/>
          <w:color w:val="auto"/>
        </w:rPr>
        <w:t>（</w:t>
      </w:r>
      <w:r w:rsidRPr="00AB1BE5">
        <w:rPr>
          <w:rFonts w:ascii="Times New Roman" w:eastAsia="宋体" w:hAnsi="Times New Roman" w:cs="Times New Roman" w:hint="eastAsia"/>
          <w:color w:val="auto"/>
        </w:rPr>
        <w:t>三</w:t>
      </w:r>
      <w:r w:rsidRPr="00AB1BE5">
        <w:rPr>
          <w:rFonts w:ascii="Times New Roman" w:eastAsia="宋体" w:hAnsi="Times New Roman" w:cs="Times New Roman"/>
          <w:color w:val="auto"/>
        </w:rPr>
        <w:t>）联系人：</w:t>
      </w:r>
      <w:r w:rsidR="00AB1BE5" w:rsidRPr="00AB1BE5">
        <w:rPr>
          <w:rFonts w:ascii="Times New Roman" w:eastAsia="宋体" w:hAnsi="Times New Roman" w:cs="Times New Roman" w:hint="eastAsia"/>
          <w:color w:val="auto"/>
        </w:rPr>
        <w:t>肖琳</w:t>
      </w:r>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AB1BE5">
        <w:rPr>
          <w:rFonts w:ascii="Times New Roman" w:eastAsia="宋体" w:hAnsi="Times New Roman" w:cs="Times New Roman" w:hint="eastAsia"/>
          <w:color w:val="auto"/>
        </w:rPr>
        <w:t>（四）网址：</w:t>
      </w:r>
      <w:r w:rsidR="000E48A8" w:rsidRPr="00AB1BE5">
        <w:fldChar w:fldCharType="begin"/>
      </w:r>
      <w:r w:rsidR="001F11D7" w:rsidRPr="00AB1BE5">
        <w:rPr>
          <w:color w:val="auto"/>
        </w:rPr>
        <w:instrText xml:space="preserve"> HYPERLINK "http://tjgpc.cz.tj.gov.cn/" </w:instrText>
      </w:r>
      <w:r w:rsidR="000E48A8" w:rsidRPr="00AB1BE5">
        <w:fldChar w:fldCharType="separate"/>
      </w:r>
      <w:r w:rsidR="005204BF" w:rsidRPr="00AB1BE5">
        <w:rPr>
          <w:rStyle w:val="a5"/>
          <w:rFonts w:ascii="Times New Roman" w:eastAsia="宋体" w:hAnsi="Times New Roman" w:cs="Times New Roman"/>
          <w:color w:val="auto"/>
        </w:rPr>
        <w:t>http://tjgpc.zwfwb.tj.gov.cn/</w:t>
      </w:r>
      <w:r w:rsidR="000E48A8" w:rsidRPr="00AB1BE5">
        <w:rPr>
          <w:rStyle w:val="a5"/>
          <w:rFonts w:ascii="Times New Roman" w:eastAsia="宋体" w:hAnsi="Times New Roman" w:cs="Times New Roman"/>
          <w:color w:val="auto"/>
        </w:rPr>
        <w:fldChar w:fldCharType="end"/>
      </w:r>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AB1BE5">
        <w:rPr>
          <w:rFonts w:ascii="Times New Roman" w:eastAsia="宋体" w:hAnsi="Times New Roman" w:cs="Times New Roman" w:hint="eastAsia"/>
          <w:color w:val="auto"/>
        </w:rPr>
        <w:t>（五）</w:t>
      </w:r>
      <w:r w:rsidRPr="00AB1BE5">
        <w:rPr>
          <w:rFonts w:ascii="Times New Roman" w:eastAsia="宋体" w:hAnsi="Times New Roman" w:cs="Times New Roman"/>
          <w:color w:val="auto"/>
        </w:rPr>
        <w:t>对外办公时间：</w:t>
      </w:r>
      <w:r w:rsidRPr="00AB1BE5">
        <w:rPr>
          <w:rFonts w:ascii="Times New Roman" w:eastAsia="宋体" w:hAnsi="Times New Roman" w:cs="Times New Roman" w:hint="eastAsia"/>
          <w:color w:val="auto"/>
        </w:rPr>
        <w:t>法定</w:t>
      </w:r>
      <w:r w:rsidRPr="00AB1BE5">
        <w:rPr>
          <w:rFonts w:ascii="Times New Roman" w:eastAsia="宋体" w:hAnsi="Times New Roman" w:cs="Times New Roman"/>
          <w:color w:val="auto"/>
        </w:rPr>
        <w:t>工作日</w:t>
      </w:r>
      <w:r w:rsidRPr="00AB1BE5">
        <w:rPr>
          <w:rFonts w:ascii="Times New Roman" w:eastAsia="宋体" w:hAnsi="Times New Roman" w:cs="Times New Roman"/>
          <w:color w:val="auto"/>
        </w:rPr>
        <w:t>9:00</w:t>
      </w:r>
      <w:r w:rsidRPr="00AB1BE5">
        <w:rPr>
          <w:rFonts w:ascii="Times New Roman" w:eastAsia="宋体" w:hAnsi="Times New Roman" w:cs="Times New Roman"/>
          <w:color w:val="auto"/>
        </w:rPr>
        <w:t>～</w:t>
      </w:r>
      <w:r w:rsidRPr="00AB1BE5">
        <w:rPr>
          <w:rFonts w:ascii="Times New Roman" w:eastAsia="宋体" w:hAnsi="Times New Roman" w:cs="Times New Roman"/>
          <w:color w:val="auto"/>
        </w:rPr>
        <w:t>12:00</w:t>
      </w:r>
      <w:r w:rsidRPr="00AB1BE5">
        <w:rPr>
          <w:rFonts w:ascii="Times New Roman" w:eastAsia="宋体" w:hAnsi="Times New Roman" w:cs="Times New Roman"/>
          <w:color w:val="auto"/>
        </w:rPr>
        <w:t>，</w:t>
      </w:r>
      <w:r w:rsidRPr="00AB1BE5">
        <w:rPr>
          <w:rFonts w:ascii="Times New Roman" w:eastAsia="宋体" w:hAnsi="Times New Roman" w:cs="Times New Roman"/>
          <w:color w:val="auto"/>
        </w:rPr>
        <w:t>14:00</w:t>
      </w:r>
      <w:r w:rsidRPr="00AB1BE5">
        <w:rPr>
          <w:rFonts w:ascii="Times New Roman" w:eastAsia="宋体" w:hAnsi="Times New Roman" w:cs="Times New Roman"/>
          <w:color w:val="auto"/>
        </w:rPr>
        <w:t>～</w:t>
      </w:r>
      <w:r w:rsidRPr="00AB1BE5">
        <w:rPr>
          <w:rFonts w:ascii="Times New Roman" w:eastAsia="宋体" w:hAnsi="Times New Roman" w:cs="Times New Roman"/>
          <w:color w:val="auto"/>
        </w:rPr>
        <w:t>1</w:t>
      </w:r>
      <w:r w:rsidRPr="00AB1BE5">
        <w:rPr>
          <w:rFonts w:ascii="Times New Roman" w:eastAsia="宋体" w:hAnsi="Times New Roman" w:cs="Times New Roman" w:hint="eastAsia"/>
          <w:color w:val="auto"/>
        </w:rPr>
        <w:t>7</w:t>
      </w:r>
      <w:r w:rsidRPr="00AB1BE5">
        <w:rPr>
          <w:rFonts w:ascii="Times New Roman" w:eastAsia="宋体" w:hAnsi="Times New Roman" w:cs="Times New Roman"/>
          <w:color w:val="auto"/>
        </w:rPr>
        <w:t>:00</w:t>
      </w:r>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AB1BE5">
        <w:rPr>
          <w:rFonts w:ascii="Times New Roman" w:eastAsia="宋体" w:hAnsi="Times New Roman" w:cs="Times New Roman" w:hint="eastAsia"/>
          <w:color w:val="auto"/>
        </w:rPr>
        <w:t>（六）咨询服务电话</w:t>
      </w:r>
      <w:r w:rsidRPr="00AB1BE5">
        <w:rPr>
          <w:rFonts w:ascii="Times New Roman" w:eastAsia="宋体" w:hAnsi="Times New Roman" w:cs="Times New Roman"/>
          <w:color w:val="auto"/>
        </w:rPr>
        <w:t>：</w:t>
      </w:r>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AB1BE5">
        <w:rPr>
          <w:rFonts w:ascii="Times New Roman" w:eastAsia="宋体" w:hAnsi="Times New Roman" w:cs="Times New Roman" w:hint="eastAsia"/>
          <w:color w:val="auto"/>
        </w:rPr>
        <w:t xml:space="preserve">1. </w:t>
      </w:r>
      <w:r w:rsidRPr="00AB1BE5">
        <w:rPr>
          <w:rFonts w:ascii="Times New Roman" w:eastAsia="宋体" w:hAnsi="Times New Roman" w:cs="Times New Roman" w:hint="eastAsia"/>
          <w:color w:val="auto"/>
        </w:rPr>
        <w:t>供应商注册、电子签章办理咨询：</w:t>
      </w:r>
      <w:r w:rsidRPr="00AB1BE5">
        <w:rPr>
          <w:rFonts w:ascii="Times New Roman" w:eastAsia="宋体" w:hAnsi="Times New Roman" w:cs="Times New Roman" w:hint="eastAsia"/>
          <w:color w:val="auto"/>
        </w:rPr>
        <w:t>022-24538316</w:t>
      </w:r>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AB1BE5">
        <w:rPr>
          <w:rFonts w:ascii="Times New Roman" w:eastAsia="宋体" w:hAnsi="Times New Roman" w:cs="Times New Roman" w:hint="eastAsia"/>
          <w:color w:val="auto"/>
        </w:rPr>
        <w:t xml:space="preserve">2. </w:t>
      </w:r>
      <w:r w:rsidRPr="00AB1BE5">
        <w:rPr>
          <w:rFonts w:ascii="Times New Roman" w:eastAsia="宋体" w:hAnsi="Times New Roman" w:cs="Times New Roman" w:hint="eastAsia"/>
          <w:color w:val="auto"/>
        </w:rPr>
        <w:t>采购文件咨询：</w:t>
      </w:r>
      <w:r w:rsidRPr="00AB1BE5">
        <w:rPr>
          <w:rFonts w:ascii="Times New Roman" w:eastAsia="宋体" w:hAnsi="Times New Roman" w:cs="Times New Roman"/>
          <w:color w:val="auto"/>
        </w:rPr>
        <w:t>022-</w:t>
      </w:r>
      <w:r w:rsidRPr="00AB1BE5">
        <w:rPr>
          <w:rFonts w:ascii="Times New Roman" w:eastAsia="宋体" w:hAnsi="Times New Roman" w:cs="Times New Roman" w:hint="eastAsia"/>
          <w:color w:val="auto"/>
        </w:rPr>
        <w:t>25866109</w:t>
      </w:r>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AB1BE5">
        <w:rPr>
          <w:rFonts w:ascii="Times New Roman" w:eastAsia="宋体" w:hAnsi="Times New Roman" w:cs="Times New Roman"/>
          <w:color w:val="auto"/>
        </w:rPr>
        <w:t xml:space="preserve">3. </w:t>
      </w:r>
      <w:r w:rsidRPr="00AB1BE5">
        <w:rPr>
          <w:rFonts w:ascii="Times New Roman" w:eastAsia="宋体" w:hAnsi="Times New Roman" w:cs="Times New Roman" w:hint="eastAsia"/>
          <w:color w:val="auto"/>
        </w:rPr>
        <w:t>网上应答操作咨询：</w:t>
      </w:r>
      <w:r w:rsidRPr="00AB1BE5">
        <w:rPr>
          <w:rFonts w:ascii="Times New Roman" w:eastAsia="宋体" w:hAnsi="Times New Roman" w:cs="Times New Roman"/>
          <w:color w:val="auto"/>
        </w:rPr>
        <w:t>022-24538</w:t>
      </w:r>
      <w:r w:rsidR="00F11C61" w:rsidRPr="00AB1BE5">
        <w:rPr>
          <w:rFonts w:ascii="Times New Roman" w:eastAsia="宋体" w:hAnsi="Times New Roman" w:cs="Times New Roman" w:hint="eastAsia"/>
          <w:color w:val="auto"/>
        </w:rPr>
        <w:t>309</w:t>
      </w:r>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AB1BE5">
        <w:rPr>
          <w:rFonts w:ascii="Times New Roman" w:eastAsia="宋体" w:hAnsi="Times New Roman" w:cs="Times New Roman"/>
          <w:color w:val="auto"/>
        </w:rPr>
        <w:t xml:space="preserve">4. </w:t>
      </w:r>
      <w:r w:rsidRPr="00AB1BE5">
        <w:rPr>
          <w:rFonts w:ascii="Times New Roman" w:eastAsia="宋体" w:hAnsi="Times New Roman" w:cs="Times New Roman" w:hint="eastAsia"/>
          <w:color w:val="auto"/>
        </w:rPr>
        <w:t>解密操作咨询：</w:t>
      </w:r>
      <w:r w:rsidRPr="00AB1BE5">
        <w:rPr>
          <w:rFonts w:ascii="Times New Roman" w:eastAsia="宋体" w:hAnsi="Times New Roman" w:cs="Times New Roman"/>
          <w:color w:val="auto"/>
        </w:rPr>
        <w:t>022-24538309</w:t>
      </w:r>
    </w:p>
    <w:p w:rsidR="006A030D" w:rsidRPr="00AB1BE5" w:rsidRDefault="006A030D" w:rsidP="00C85097">
      <w:pPr>
        <w:pStyle w:val="Default"/>
        <w:spacing w:line="360" w:lineRule="auto"/>
        <w:ind w:firstLineChars="200" w:firstLine="480"/>
        <w:jc w:val="both"/>
        <w:rPr>
          <w:rFonts w:ascii="Times New Roman" w:eastAsia="宋体" w:hAnsi="Times New Roman" w:cs="Times New Roman"/>
          <w:color w:val="auto"/>
        </w:rPr>
      </w:pPr>
      <w:r w:rsidRPr="00AB1BE5">
        <w:rPr>
          <w:rFonts w:ascii="Times New Roman" w:eastAsia="宋体" w:hAnsi="Times New Roman" w:cs="Times New Roman" w:hint="eastAsia"/>
          <w:color w:val="auto"/>
        </w:rPr>
        <w:t>（七）邮箱：</w:t>
      </w:r>
      <w:r w:rsidRPr="00AB1BE5">
        <w:rPr>
          <w:rFonts w:ascii="Times New Roman" w:eastAsia="宋体" w:hAnsi="Times New Roman" w:cs="Times New Roman" w:hint="eastAsia"/>
          <w:color w:val="auto"/>
        </w:rPr>
        <w:t>bhzfzcb@tj.gov.cn</w:t>
      </w:r>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AB1BE5">
        <w:rPr>
          <w:rFonts w:ascii="Times New Roman" w:eastAsia="宋体" w:hAnsi="Times New Roman" w:cs="Times New Roman"/>
          <w:color w:val="auto"/>
        </w:rPr>
        <w:t>十</w:t>
      </w:r>
      <w:r w:rsidRPr="00AB1BE5">
        <w:rPr>
          <w:rFonts w:ascii="Times New Roman" w:eastAsia="宋体" w:hAnsi="Times New Roman" w:cs="Times New Roman" w:hint="eastAsia"/>
          <w:color w:val="auto"/>
        </w:rPr>
        <w:t>一</w:t>
      </w:r>
      <w:r w:rsidRPr="00AB1BE5">
        <w:rPr>
          <w:rFonts w:ascii="Times New Roman" w:eastAsia="宋体" w:hAnsi="Times New Roman" w:cs="Times New Roman"/>
          <w:color w:val="auto"/>
        </w:rPr>
        <w:t>、采购人的名称、地址和联系方式</w:t>
      </w:r>
    </w:p>
    <w:p w:rsidR="00C85097" w:rsidRPr="00AB1BE5" w:rsidRDefault="00C85097" w:rsidP="00C85097">
      <w:pPr>
        <w:pStyle w:val="Default"/>
        <w:spacing w:line="360" w:lineRule="auto"/>
        <w:ind w:firstLineChars="200" w:firstLine="480"/>
        <w:rPr>
          <w:rFonts w:ascii="Times New Roman" w:eastAsia="宋体" w:hAnsi="Times New Roman" w:cs="Times New Roman"/>
          <w:color w:val="auto"/>
        </w:rPr>
      </w:pPr>
      <w:r w:rsidRPr="00AB1BE5">
        <w:rPr>
          <w:rFonts w:ascii="Times New Roman" w:eastAsia="宋体" w:hAnsi="Times New Roman" w:cs="Times New Roman"/>
          <w:color w:val="auto"/>
        </w:rPr>
        <w:t>（一）采购人名称：</w:t>
      </w:r>
      <w:r w:rsidR="00AB1BE5" w:rsidRPr="00AB1BE5">
        <w:rPr>
          <w:rFonts w:ascii="Times New Roman" w:eastAsia="宋体" w:hAnsi="Times New Roman" w:cs="Times New Roman" w:hint="eastAsia"/>
          <w:color w:val="auto"/>
        </w:rPr>
        <w:t>天津市滨海新区中塘镇人民政府</w:t>
      </w:r>
    </w:p>
    <w:p w:rsidR="00C85097" w:rsidRPr="00AB1BE5" w:rsidRDefault="00C85097" w:rsidP="00C85097">
      <w:pPr>
        <w:pStyle w:val="Default"/>
        <w:spacing w:line="360" w:lineRule="auto"/>
        <w:ind w:firstLineChars="200" w:firstLine="480"/>
        <w:rPr>
          <w:rFonts w:ascii="Times New Roman" w:eastAsia="宋体" w:hAnsi="Times New Roman" w:cs="Times New Roman"/>
          <w:color w:val="auto"/>
        </w:rPr>
      </w:pPr>
      <w:r w:rsidRPr="00AB1BE5">
        <w:rPr>
          <w:rFonts w:ascii="Times New Roman" w:eastAsia="宋体" w:hAnsi="Times New Roman" w:cs="Times New Roman"/>
          <w:color w:val="auto"/>
        </w:rPr>
        <w:t>（二）采购人地址：</w:t>
      </w:r>
      <w:r w:rsidR="00AB1BE5" w:rsidRPr="00AB1BE5">
        <w:rPr>
          <w:rFonts w:ascii="Times New Roman" w:eastAsia="宋体" w:hAnsi="Times New Roman" w:cs="Times New Roman" w:hint="eastAsia"/>
          <w:color w:val="auto"/>
        </w:rPr>
        <w:t>天津市滨海新区中塘镇黄房子村</w:t>
      </w:r>
    </w:p>
    <w:p w:rsidR="00C85097" w:rsidRPr="00AB1BE5" w:rsidRDefault="00C85097" w:rsidP="00C85097">
      <w:pPr>
        <w:pStyle w:val="Default"/>
        <w:spacing w:line="360" w:lineRule="auto"/>
        <w:ind w:firstLineChars="200" w:firstLine="480"/>
        <w:rPr>
          <w:rFonts w:ascii="Times New Roman" w:eastAsia="宋体" w:hAnsi="Times New Roman" w:cs="Times New Roman"/>
          <w:color w:val="auto"/>
        </w:rPr>
      </w:pPr>
      <w:r w:rsidRPr="00AB1BE5">
        <w:rPr>
          <w:rFonts w:ascii="Times New Roman" w:eastAsia="宋体" w:hAnsi="Times New Roman" w:cs="Times New Roman"/>
          <w:color w:val="auto"/>
        </w:rPr>
        <w:t>（三）采购人联系人：</w:t>
      </w:r>
      <w:proofErr w:type="gramStart"/>
      <w:r w:rsidR="00AB1BE5" w:rsidRPr="00AB1BE5">
        <w:rPr>
          <w:rFonts w:ascii="Times New Roman" w:eastAsia="宋体" w:hAnsi="Times New Roman" w:cs="Times New Roman" w:hint="eastAsia"/>
          <w:color w:val="auto"/>
        </w:rPr>
        <w:t>董宇晴</w:t>
      </w:r>
      <w:proofErr w:type="gramEnd"/>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AB1BE5">
        <w:rPr>
          <w:rFonts w:ascii="Times New Roman" w:eastAsia="宋体" w:hAnsi="Times New Roman" w:cs="Times New Roman"/>
          <w:color w:val="auto"/>
        </w:rPr>
        <w:t>（四）采购人联系电话：</w:t>
      </w:r>
      <w:r w:rsidR="00AB1BE5" w:rsidRPr="00AB1BE5">
        <w:rPr>
          <w:rFonts w:ascii="Times New Roman" w:eastAsia="宋体" w:hAnsi="Times New Roman" w:cs="Times New Roman"/>
          <w:color w:val="auto"/>
        </w:rPr>
        <w:t>022-63278123</w:t>
      </w:r>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AB1BE5">
        <w:rPr>
          <w:rFonts w:ascii="Times New Roman" w:eastAsia="宋体" w:hAnsi="Times New Roman" w:cs="Times New Roman"/>
          <w:color w:val="auto"/>
        </w:rPr>
        <w:t>十</w:t>
      </w:r>
      <w:r w:rsidRPr="00AB1BE5">
        <w:rPr>
          <w:rFonts w:ascii="Times New Roman" w:eastAsia="宋体" w:hAnsi="Times New Roman" w:cs="Times New Roman" w:hint="eastAsia"/>
          <w:color w:val="auto"/>
        </w:rPr>
        <w:t>二</w:t>
      </w:r>
      <w:r w:rsidRPr="00AB1BE5">
        <w:rPr>
          <w:rFonts w:ascii="Times New Roman" w:eastAsia="宋体" w:hAnsi="Times New Roman" w:cs="Times New Roman"/>
          <w:color w:val="auto"/>
        </w:rPr>
        <w:t>、质疑方式</w:t>
      </w:r>
    </w:p>
    <w:p w:rsidR="00C85097" w:rsidRPr="00AB1BE5" w:rsidRDefault="00C85097" w:rsidP="00C85097">
      <w:pPr>
        <w:pStyle w:val="Default"/>
        <w:spacing w:line="360" w:lineRule="auto"/>
        <w:ind w:firstLineChars="200" w:firstLine="480"/>
        <w:rPr>
          <w:rFonts w:ascii="Times New Roman" w:eastAsia="宋体" w:hAnsi="Times New Roman" w:cs="Times New Roman"/>
          <w:color w:val="auto"/>
        </w:rPr>
      </w:pPr>
      <w:r w:rsidRPr="00AB1BE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952153" w:rsidRPr="00AB1BE5">
        <w:rPr>
          <w:rFonts w:ascii="Times New Roman" w:eastAsia="宋体" w:hAnsi="Times New Roman" w:cs="Times New Roman" w:hint="eastAsia"/>
          <w:color w:val="auto"/>
        </w:rPr>
        <w:t>磋商</w:t>
      </w:r>
      <w:r w:rsidRPr="00AB1BE5">
        <w:rPr>
          <w:rFonts w:ascii="Times New Roman" w:eastAsia="宋体" w:hAnsi="Times New Roman" w:cs="Times New Roman" w:hint="eastAsia"/>
          <w:color w:val="auto"/>
        </w:rPr>
        <w:t>须知》“</w:t>
      </w:r>
      <w:r w:rsidRPr="00AB1BE5">
        <w:rPr>
          <w:rFonts w:ascii="Times New Roman" w:eastAsia="宋体" w:hAnsi="Times New Roman" w:cs="Times New Roman" w:hint="eastAsia"/>
          <w:color w:val="auto"/>
        </w:rPr>
        <w:t xml:space="preserve">8. </w:t>
      </w:r>
      <w:r w:rsidRPr="00AB1BE5">
        <w:rPr>
          <w:rFonts w:ascii="Times New Roman" w:eastAsia="宋体" w:hAnsi="Times New Roman" w:cs="Times New Roman" w:hint="eastAsia"/>
          <w:color w:val="auto"/>
        </w:rPr>
        <w:t>询问与质疑”的相关规定，以书面原件形式针对同一采购程序环节一次性提出质疑，否则不予受理。</w:t>
      </w:r>
    </w:p>
    <w:p w:rsidR="00C85097" w:rsidRPr="00AB1BE5" w:rsidRDefault="00C85097" w:rsidP="00C85097">
      <w:pPr>
        <w:pStyle w:val="Default"/>
        <w:spacing w:line="360" w:lineRule="auto"/>
        <w:ind w:firstLineChars="200" w:firstLine="480"/>
        <w:rPr>
          <w:rFonts w:ascii="Times New Roman" w:eastAsia="宋体" w:hAnsi="Times New Roman" w:cs="Times New Roman"/>
          <w:color w:val="auto"/>
        </w:rPr>
      </w:pPr>
      <w:r w:rsidRPr="00AB1BE5">
        <w:rPr>
          <w:rFonts w:ascii="Times New Roman" w:eastAsia="宋体" w:hAnsi="Times New Roman" w:cs="Times New Roman" w:hint="eastAsia"/>
          <w:color w:val="auto"/>
        </w:rPr>
        <w:t>采购人针对采购文件质疑受理：</w:t>
      </w:r>
    </w:p>
    <w:p w:rsidR="00C85097" w:rsidRPr="00AB1BE5" w:rsidRDefault="00C85097" w:rsidP="00C85097">
      <w:pPr>
        <w:pStyle w:val="Default"/>
        <w:spacing w:line="360" w:lineRule="auto"/>
        <w:ind w:firstLineChars="200" w:firstLine="480"/>
        <w:rPr>
          <w:rFonts w:ascii="Times New Roman" w:eastAsia="宋体" w:hAnsi="Times New Roman" w:cs="Times New Roman"/>
          <w:color w:val="auto"/>
        </w:rPr>
      </w:pPr>
      <w:r w:rsidRPr="00AB1BE5">
        <w:rPr>
          <w:rFonts w:ascii="Times New Roman" w:eastAsia="宋体" w:hAnsi="Times New Roman" w:cs="Times New Roman" w:hint="eastAsia"/>
          <w:color w:val="auto"/>
        </w:rPr>
        <w:t>1.</w:t>
      </w:r>
      <w:r w:rsidRPr="00AB1BE5">
        <w:rPr>
          <w:rFonts w:ascii="Times New Roman" w:eastAsia="宋体" w:hAnsi="Times New Roman" w:cs="Times New Roman" w:hint="eastAsia"/>
          <w:color w:val="auto"/>
        </w:rPr>
        <w:t>联系部门：</w:t>
      </w:r>
      <w:r w:rsidR="00AB1BE5" w:rsidRPr="00AB1BE5">
        <w:rPr>
          <w:rFonts w:ascii="Times New Roman" w:eastAsia="宋体" w:hAnsi="Times New Roman" w:cs="Times New Roman" w:hint="eastAsia"/>
          <w:color w:val="auto"/>
        </w:rPr>
        <w:t>天津市滨海新区中塘镇人民政府综合办</w:t>
      </w:r>
    </w:p>
    <w:p w:rsidR="00C85097" w:rsidRPr="00AB1BE5" w:rsidRDefault="00C85097" w:rsidP="00C85097">
      <w:pPr>
        <w:pStyle w:val="Default"/>
        <w:spacing w:line="360" w:lineRule="auto"/>
        <w:ind w:firstLineChars="200" w:firstLine="480"/>
        <w:rPr>
          <w:rFonts w:ascii="Times New Roman" w:eastAsia="宋体" w:hAnsi="Times New Roman" w:cs="Times New Roman"/>
          <w:color w:val="auto"/>
        </w:rPr>
      </w:pPr>
      <w:r w:rsidRPr="00AB1BE5">
        <w:rPr>
          <w:rFonts w:ascii="Times New Roman" w:eastAsia="宋体" w:hAnsi="Times New Roman" w:cs="Times New Roman" w:hint="eastAsia"/>
          <w:color w:val="auto"/>
        </w:rPr>
        <w:t>2.</w:t>
      </w:r>
      <w:r w:rsidRPr="00AB1BE5">
        <w:rPr>
          <w:rFonts w:ascii="Times New Roman" w:eastAsia="宋体" w:hAnsi="Times New Roman" w:cs="Times New Roman" w:hint="eastAsia"/>
          <w:color w:val="auto"/>
        </w:rPr>
        <w:t>联系人：</w:t>
      </w:r>
      <w:r w:rsidR="00AB1BE5" w:rsidRPr="00AB1BE5">
        <w:rPr>
          <w:rFonts w:ascii="Times New Roman" w:eastAsia="宋体" w:hAnsi="Times New Roman" w:cs="Times New Roman" w:hint="eastAsia"/>
          <w:color w:val="auto"/>
        </w:rPr>
        <w:t>刘新民</w:t>
      </w:r>
    </w:p>
    <w:p w:rsidR="00C85097" w:rsidRPr="00AB1BE5" w:rsidRDefault="00C85097" w:rsidP="00C85097">
      <w:pPr>
        <w:pStyle w:val="Default"/>
        <w:spacing w:line="360" w:lineRule="auto"/>
        <w:ind w:firstLineChars="200" w:firstLine="480"/>
        <w:rPr>
          <w:rFonts w:ascii="Times New Roman" w:eastAsia="宋体" w:hAnsi="Times New Roman" w:cs="Times New Roman"/>
          <w:color w:val="auto"/>
        </w:rPr>
      </w:pPr>
      <w:r w:rsidRPr="00AB1BE5">
        <w:rPr>
          <w:rFonts w:ascii="Times New Roman" w:eastAsia="宋体" w:hAnsi="Times New Roman" w:cs="Times New Roman" w:hint="eastAsia"/>
          <w:color w:val="auto"/>
        </w:rPr>
        <w:t>3.</w:t>
      </w:r>
      <w:r w:rsidRPr="00AB1BE5">
        <w:rPr>
          <w:rFonts w:ascii="Times New Roman" w:eastAsia="宋体" w:hAnsi="Times New Roman" w:cs="Times New Roman" w:hint="eastAsia"/>
          <w:color w:val="auto"/>
        </w:rPr>
        <w:t>联系方式：</w:t>
      </w:r>
      <w:r w:rsidR="00AB1BE5" w:rsidRPr="00AB1BE5">
        <w:rPr>
          <w:rFonts w:ascii="Times New Roman" w:eastAsia="宋体" w:hAnsi="Times New Roman" w:cs="Times New Roman"/>
          <w:color w:val="auto"/>
        </w:rPr>
        <w:t>13512065807</w:t>
      </w:r>
    </w:p>
    <w:p w:rsidR="00C85097" w:rsidRPr="00AB1BE5" w:rsidRDefault="00C85097" w:rsidP="00C85097">
      <w:pPr>
        <w:pStyle w:val="Default"/>
        <w:spacing w:line="360" w:lineRule="auto"/>
        <w:ind w:firstLineChars="200" w:firstLine="480"/>
        <w:rPr>
          <w:rFonts w:ascii="Times New Roman" w:eastAsia="宋体" w:hAnsi="Times New Roman" w:cs="Times New Roman"/>
          <w:color w:val="auto"/>
        </w:rPr>
      </w:pPr>
      <w:r w:rsidRPr="00AB1BE5">
        <w:rPr>
          <w:rFonts w:ascii="Times New Roman" w:eastAsia="宋体" w:hAnsi="Times New Roman" w:cs="Times New Roman" w:hint="eastAsia"/>
          <w:color w:val="auto"/>
        </w:rPr>
        <w:t>4.</w:t>
      </w:r>
      <w:r w:rsidRPr="00AB1BE5">
        <w:rPr>
          <w:rFonts w:ascii="Times New Roman" w:eastAsia="宋体" w:hAnsi="Times New Roman" w:cs="Times New Roman" w:hint="eastAsia"/>
          <w:color w:val="auto"/>
        </w:rPr>
        <w:t>联系地址：</w:t>
      </w:r>
      <w:r w:rsidR="00AB1BE5" w:rsidRPr="00AB1BE5">
        <w:rPr>
          <w:rFonts w:ascii="Times New Roman" w:eastAsia="宋体" w:hAnsi="Times New Roman" w:cs="Times New Roman" w:hint="eastAsia"/>
          <w:color w:val="auto"/>
        </w:rPr>
        <w:t>天津市滨海新区中塘镇黄房子村</w:t>
      </w:r>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AB1BE5">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AB1BE5">
        <w:rPr>
          <w:rFonts w:ascii="Times New Roman" w:eastAsia="宋体" w:hAnsi="Times New Roman" w:cs="Times New Roman" w:hint="eastAsia"/>
          <w:color w:val="auto"/>
        </w:rPr>
        <w:t>作出</w:t>
      </w:r>
      <w:proofErr w:type="gramEnd"/>
      <w:r w:rsidRPr="00AB1BE5">
        <w:rPr>
          <w:rFonts w:ascii="Times New Roman" w:eastAsia="宋体" w:hAnsi="Times New Roman" w:cs="Times New Roman" w:hint="eastAsia"/>
          <w:color w:val="auto"/>
        </w:rPr>
        <w:t>答复的，供应商可以在质疑答复期满后</w:t>
      </w:r>
      <w:r w:rsidRPr="00AB1BE5">
        <w:rPr>
          <w:rFonts w:ascii="Times New Roman" w:eastAsia="宋体" w:hAnsi="Times New Roman" w:cs="Times New Roman" w:hint="eastAsia"/>
          <w:color w:val="auto"/>
        </w:rPr>
        <w:t>15</w:t>
      </w:r>
      <w:r w:rsidRPr="00AB1BE5">
        <w:rPr>
          <w:rFonts w:ascii="Times New Roman" w:eastAsia="宋体" w:hAnsi="Times New Roman" w:cs="Times New Roman" w:hint="eastAsia"/>
          <w:color w:val="auto"/>
        </w:rPr>
        <w:t>个工作日内，向</w:t>
      </w:r>
      <w:r w:rsidR="009B2FBB" w:rsidRPr="00AB1BE5">
        <w:rPr>
          <w:rFonts w:ascii="Times New Roman" w:eastAsia="宋体" w:hAnsi="Times New Roman" w:cs="Times New Roman"/>
          <w:color w:val="auto"/>
        </w:rPr>
        <w:t>天津市</w:t>
      </w:r>
      <w:r w:rsidR="009B2FBB" w:rsidRPr="00AB1BE5">
        <w:rPr>
          <w:rFonts w:ascii="Times New Roman" w:eastAsia="宋体" w:hAnsi="Times New Roman" w:cs="Times New Roman" w:hint="eastAsia"/>
          <w:color w:val="auto"/>
        </w:rPr>
        <w:t>滨海新区</w:t>
      </w:r>
      <w:r w:rsidR="009B2FBB" w:rsidRPr="00AB1BE5">
        <w:rPr>
          <w:rFonts w:ascii="Times New Roman" w:eastAsia="宋体" w:hAnsi="Times New Roman" w:cs="Times New Roman"/>
          <w:color w:val="auto"/>
        </w:rPr>
        <w:t>财政局</w:t>
      </w:r>
      <w:r w:rsidR="009B2FBB" w:rsidRPr="00AB1BE5">
        <w:rPr>
          <w:rFonts w:ascii="Times New Roman" w:eastAsia="宋体" w:hAnsi="Times New Roman" w:cs="Times New Roman" w:hint="eastAsia"/>
          <w:color w:val="auto"/>
        </w:rPr>
        <w:t>政府采购办公室</w:t>
      </w:r>
      <w:r w:rsidRPr="00AB1BE5">
        <w:rPr>
          <w:rFonts w:ascii="Times New Roman" w:eastAsia="宋体" w:hAnsi="Times New Roman" w:cs="Times New Roman" w:hint="eastAsia"/>
          <w:color w:val="auto"/>
        </w:rPr>
        <w:t>提出投诉，逾期不予受理。</w:t>
      </w:r>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AB1BE5">
        <w:rPr>
          <w:rFonts w:ascii="Times New Roman" w:eastAsia="宋体" w:hAnsi="Times New Roman" w:cs="Times New Roman" w:hint="eastAsia"/>
          <w:color w:val="auto"/>
          <w:kern w:val="2"/>
        </w:rPr>
        <w:t>十三、公告期限</w:t>
      </w:r>
    </w:p>
    <w:p w:rsidR="00C85097" w:rsidRPr="00AB1BE5"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AB1BE5">
        <w:rPr>
          <w:rFonts w:ascii="Times New Roman" w:eastAsia="宋体" w:hAnsi="Times New Roman" w:cs="Times New Roman" w:hint="eastAsia"/>
          <w:color w:val="auto"/>
          <w:kern w:val="2"/>
        </w:rPr>
        <w:t>磋商公告的公告期限为</w:t>
      </w:r>
      <w:r w:rsidRPr="00AB1BE5">
        <w:rPr>
          <w:rFonts w:ascii="Times New Roman" w:eastAsia="宋体" w:hAnsi="Times New Roman" w:cs="Times New Roman" w:hint="eastAsia"/>
          <w:color w:val="auto"/>
          <w:kern w:val="2"/>
        </w:rPr>
        <w:t>3</w:t>
      </w:r>
      <w:r w:rsidRPr="00AB1BE5">
        <w:rPr>
          <w:rFonts w:ascii="Times New Roman" w:eastAsia="宋体" w:hAnsi="Times New Roman" w:cs="Times New Roman" w:hint="eastAsia"/>
          <w:color w:val="auto"/>
          <w:kern w:val="2"/>
        </w:rPr>
        <w:t>个工作日。</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kern w:val="2"/>
        </w:rPr>
      </w:pPr>
    </w:p>
    <w:p w:rsidR="00C85097" w:rsidRPr="00767EE9" w:rsidRDefault="00C96FFC" w:rsidP="00C85097">
      <w:pPr>
        <w:pStyle w:val="Default"/>
        <w:spacing w:line="360" w:lineRule="auto"/>
        <w:ind w:firstLineChars="2700" w:firstLine="6480"/>
        <w:jc w:val="both"/>
        <w:rPr>
          <w:rFonts w:ascii="Times New Roman" w:eastAsia="宋体" w:hAnsi="Times New Roman" w:cs="Times New Roman"/>
          <w:color w:val="auto"/>
          <w:kern w:val="2"/>
        </w:rPr>
      </w:pPr>
      <w:r w:rsidRPr="00767EE9">
        <w:rPr>
          <w:rFonts w:ascii="Times New Roman" w:eastAsia="宋体" w:hAnsi="Times New Roman" w:cs="Times New Roman"/>
          <w:color w:val="auto"/>
          <w:kern w:val="2"/>
        </w:rPr>
        <w:t>2025</w:t>
      </w:r>
      <w:r w:rsidR="00C85097" w:rsidRPr="00767EE9">
        <w:rPr>
          <w:rFonts w:ascii="Times New Roman" w:eastAsia="宋体" w:hAnsi="Times New Roman" w:cs="Times New Roman"/>
          <w:color w:val="auto"/>
          <w:kern w:val="2"/>
        </w:rPr>
        <w:t>年</w:t>
      </w:r>
      <w:r w:rsidR="00767EE9" w:rsidRPr="00767EE9">
        <w:rPr>
          <w:rFonts w:ascii="Times New Roman" w:eastAsia="宋体" w:hAnsi="Times New Roman" w:cs="Times New Roman" w:hint="eastAsia"/>
          <w:color w:val="auto"/>
          <w:kern w:val="2"/>
        </w:rPr>
        <w:t>12</w:t>
      </w:r>
      <w:r w:rsidR="00C85097" w:rsidRPr="00767EE9">
        <w:rPr>
          <w:rFonts w:ascii="Times New Roman" w:eastAsia="宋体" w:hAnsi="Times New Roman" w:cs="Times New Roman"/>
          <w:color w:val="auto"/>
          <w:kern w:val="2"/>
        </w:rPr>
        <w:t>月</w:t>
      </w:r>
      <w:r w:rsidR="00767EE9" w:rsidRPr="00767EE9">
        <w:rPr>
          <w:rFonts w:ascii="Times New Roman" w:eastAsia="宋体" w:hAnsi="Times New Roman" w:cs="Times New Roman" w:hint="eastAsia"/>
          <w:color w:val="auto"/>
          <w:kern w:val="2"/>
        </w:rPr>
        <w:t>1</w:t>
      </w:r>
      <w:r w:rsidR="00C85097" w:rsidRPr="00767EE9">
        <w:rPr>
          <w:rFonts w:ascii="Times New Roman" w:eastAsia="宋体" w:hAnsi="Times New Roman" w:cs="Times New Roman"/>
          <w:color w:val="auto"/>
          <w:kern w:val="2"/>
        </w:rPr>
        <w:t>日</w:t>
      </w:r>
    </w:p>
    <w:p w:rsidR="002B3DED" w:rsidRPr="007A4A67" w:rsidRDefault="002B3DED" w:rsidP="002B3DED">
      <w:pPr>
        <w:pStyle w:val="Default"/>
        <w:spacing w:line="360" w:lineRule="auto"/>
        <w:ind w:firstLineChars="2700" w:firstLine="6480"/>
        <w:jc w:val="both"/>
        <w:rPr>
          <w:rFonts w:ascii="Times New Roman" w:eastAsia="宋体" w:hAnsi="Times New Roman" w:cs="Times New Roman"/>
          <w:color w:val="FF0000"/>
          <w:kern w:val="2"/>
        </w:rPr>
      </w:pPr>
    </w:p>
    <w:p w:rsidR="00B24BA8" w:rsidRDefault="00B24BA8" w:rsidP="001F6106">
      <w:pPr>
        <w:pStyle w:val="Default"/>
        <w:spacing w:line="360" w:lineRule="auto"/>
        <w:ind w:firstLineChars="2300" w:firstLine="5520"/>
        <w:jc w:val="center"/>
        <w:rPr>
          <w:rFonts w:ascii="Times New Roman" w:eastAsia="宋体" w:hAnsi="Times New Roman" w:cs="Times New Roman"/>
          <w:color w:val="auto"/>
          <w:kern w:val="2"/>
        </w:rPr>
      </w:pPr>
    </w:p>
    <w:p w:rsidR="00B24BA8" w:rsidRPr="009A083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A0835">
          <w:headerReference w:type="default" r:id="rId9"/>
          <w:footerReference w:type="default" r:id="rId10"/>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BE5C54" w:rsidRDefault="00234E5A" w:rsidP="00234E5A">
      <w:pPr>
        <w:autoSpaceDE w:val="0"/>
        <w:autoSpaceDN w:val="0"/>
        <w:adjustRightInd w:val="0"/>
        <w:spacing w:line="360" w:lineRule="auto"/>
        <w:ind w:firstLineChars="200" w:firstLine="480"/>
        <w:rPr>
          <w:sz w:val="24"/>
        </w:rPr>
      </w:pPr>
      <w:r w:rsidRPr="00BE5C54">
        <w:rPr>
          <w:kern w:val="0"/>
          <w:sz w:val="24"/>
          <w:szCs w:val="21"/>
        </w:rPr>
        <w:t>（二）</w:t>
      </w:r>
      <w:r w:rsidR="003C204B">
        <w:rPr>
          <w:sz w:val="24"/>
        </w:rPr>
        <w:t>供应商</w:t>
      </w:r>
      <w:r w:rsidRPr="00BE5C54">
        <w:rPr>
          <w:sz w:val="24"/>
        </w:rPr>
        <w:t>须承诺所提供的服务、人员及设备符合相关国家强制性规定。</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（三）本项目不接受赠品或者与采购无关的其他商品、服务，</w:t>
      </w:r>
      <w:r w:rsidR="003C204B">
        <w:rPr>
          <w:sz w:val="24"/>
        </w:rPr>
        <w:t>供应商</w:t>
      </w:r>
      <w:r w:rsidRPr="00BE5C54">
        <w:rPr>
          <w:sz w:val="24"/>
        </w:rPr>
        <w:t>亦不得以采购人要求实施前述馈赠、回扣等行为。</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227291" w:rsidRPr="00BE5C54" w:rsidRDefault="00227291" w:rsidP="00227291">
      <w:pPr>
        <w:spacing w:line="360" w:lineRule="auto"/>
        <w:ind w:firstLineChars="200" w:firstLine="480"/>
        <w:rPr>
          <w:sz w:val="24"/>
        </w:rPr>
      </w:pPr>
      <w:r w:rsidRPr="00BE5C54">
        <w:rPr>
          <w:sz w:val="24"/>
        </w:rPr>
        <w:t xml:space="preserve">1. </w:t>
      </w:r>
      <w:r w:rsidR="00952153">
        <w:rPr>
          <w:sz w:val="24"/>
        </w:rPr>
        <w:t>磋商</w:t>
      </w:r>
      <w:r w:rsidRPr="00BE5C54">
        <w:rPr>
          <w:sz w:val="24"/>
        </w:rPr>
        <w:t>报价以人民币填列。</w:t>
      </w:r>
    </w:p>
    <w:p w:rsidR="00227291" w:rsidRPr="00064E86" w:rsidRDefault="00227291" w:rsidP="00227291">
      <w:pPr>
        <w:spacing w:line="360" w:lineRule="auto"/>
        <w:ind w:firstLineChars="200" w:firstLine="480"/>
        <w:rPr>
          <w:sz w:val="24"/>
        </w:rPr>
      </w:pPr>
      <w:r w:rsidRPr="00064E86">
        <w:rPr>
          <w:sz w:val="24"/>
        </w:rPr>
        <w:t xml:space="preserve">2. </w:t>
      </w:r>
      <w:r w:rsidR="00064E86" w:rsidRPr="00064E86">
        <w:rPr>
          <w:rFonts w:hint="eastAsia"/>
          <w:sz w:val="24"/>
        </w:rPr>
        <w:t>供应商的报价应包括：人员费用、</w:t>
      </w:r>
      <w:proofErr w:type="gramStart"/>
      <w:r w:rsidR="00064E86" w:rsidRPr="00064E86">
        <w:rPr>
          <w:rFonts w:hint="eastAsia"/>
          <w:sz w:val="24"/>
        </w:rPr>
        <w:t>维保服务费</w:t>
      </w:r>
      <w:proofErr w:type="gramEnd"/>
      <w:r w:rsidR="00064E86" w:rsidRPr="00064E86">
        <w:rPr>
          <w:rFonts w:hint="eastAsia"/>
          <w:sz w:val="24"/>
        </w:rPr>
        <w:t>用等为完成竞争性磋商文件规定全部任务所需的一切应有费用。</w:t>
      </w:r>
    </w:p>
    <w:p w:rsidR="00EA4542" w:rsidRPr="00AC2231" w:rsidRDefault="00EA4542" w:rsidP="00EA4542">
      <w:pPr>
        <w:spacing w:line="360" w:lineRule="auto"/>
        <w:ind w:firstLineChars="200" w:firstLine="480"/>
        <w:rPr>
          <w:kern w:val="0"/>
          <w:sz w:val="24"/>
          <w:szCs w:val="24"/>
        </w:rPr>
      </w:pPr>
      <w:r w:rsidRPr="00454859">
        <w:rPr>
          <w:rFonts w:hint="eastAsia"/>
          <w:kern w:val="0"/>
          <w:sz w:val="24"/>
          <w:szCs w:val="24"/>
        </w:rPr>
        <w:t xml:space="preserve">3. </w:t>
      </w:r>
      <w:r>
        <w:rPr>
          <w:rFonts w:hint="eastAsia"/>
          <w:kern w:val="0"/>
          <w:sz w:val="24"/>
          <w:szCs w:val="24"/>
        </w:rPr>
        <w:t>磋商</w:t>
      </w:r>
      <w:r w:rsidRPr="00454859">
        <w:rPr>
          <w:rFonts w:hint="eastAsia"/>
          <w:kern w:val="0"/>
          <w:sz w:val="24"/>
          <w:szCs w:val="24"/>
        </w:rPr>
        <w:t>报价在不超采购预算的前提下，</w:t>
      </w:r>
      <w:r w:rsidRPr="000D413C">
        <w:rPr>
          <w:rFonts w:hint="eastAsia"/>
          <w:color w:val="000000" w:themeColor="text1"/>
          <w:kern w:val="0"/>
          <w:sz w:val="24"/>
          <w:szCs w:val="24"/>
        </w:rPr>
        <w:t>其合理性由</w:t>
      </w:r>
      <w:r>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w:t>
      </w:r>
      <w:r>
        <w:rPr>
          <w:rFonts w:hint="eastAsia"/>
          <w:kern w:val="0"/>
          <w:sz w:val="24"/>
          <w:szCs w:val="24"/>
        </w:rPr>
        <w:t>响应</w:t>
      </w:r>
      <w:r w:rsidRPr="00AC2231">
        <w:rPr>
          <w:rFonts w:hint="eastAsia"/>
          <w:kern w:val="0"/>
          <w:sz w:val="24"/>
          <w:szCs w:val="24"/>
        </w:rPr>
        <w:t>情况，评审委员会启动异常低价</w:t>
      </w:r>
      <w:r>
        <w:rPr>
          <w:rFonts w:hint="eastAsia"/>
          <w:kern w:val="0"/>
          <w:sz w:val="24"/>
          <w:szCs w:val="24"/>
        </w:rPr>
        <w:t>响应</w:t>
      </w:r>
      <w:r w:rsidRPr="00AC2231">
        <w:rPr>
          <w:rFonts w:hint="eastAsia"/>
          <w:kern w:val="0"/>
          <w:sz w:val="24"/>
          <w:szCs w:val="24"/>
        </w:rPr>
        <w:t>审查程序（详见本文件第三部分</w:t>
      </w:r>
      <w:r>
        <w:rPr>
          <w:rFonts w:hint="eastAsia"/>
          <w:kern w:val="0"/>
          <w:sz w:val="24"/>
          <w:szCs w:val="24"/>
        </w:rPr>
        <w:t>27.5</w:t>
      </w:r>
      <w:r w:rsidRPr="00AC2231">
        <w:rPr>
          <w:rFonts w:hint="eastAsia"/>
          <w:kern w:val="0"/>
          <w:sz w:val="24"/>
          <w:szCs w:val="24"/>
        </w:rPr>
        <w:t>）。</w:t>
      </w:r>
    </w:p>
    <w:p w:rsidR="00EA4542" w:rsidRPr="00454859" w:rsidRDefault="00EA4542" w:rsidP="00EA4542">
      <w:pPr>
        <w:spacing w:line="360" w:lineRule="auto"/>
        <w:ind w:firstLineChars="200" w:firstLine="480"/>
        <w:rPr>
          <w:kern w:val="0"/>
          <w:sz w:val="24"/>
          <w:szCs w:val="24"/>
        </w:rPr>
      </w:pPr>
      <w:r w:rsidRPr="00454859">
        <w:rPr>
          <w:rFonts w:hint="eastAsia"/>
          <w:kern w:val="0"/>
          <w:sz w:val="24"/>
          <w:szCs w:val="24"/>
        </w:rPr>
        <w:t xml:space="preserve">4. </w:t>
      </w:r>
      <w:r w:rsidRPr="00454859">
        <w:rPr>
          <w:sz w:val="24"/>
        </w:rPr>
        <w:t>验收相关费用由</w:t>
      </w:r>
      <w:r>
        <w:rPr>
          <w:sz w:val="24"/>
        </w:rPr>
        <w:t>供应商</w:t>
      </w:r>
      <w:r w:rsidRPr="00454859">
        <w:rPr>
          <w:sz w:val="24"/>
        </w:rPr>
        <w:t>负责。</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（二）时间、地点要求：</w:t>
      </w:r>
    </w:p>
    <w:p w:rsidR="00227291" w:rsidRPr="00064E86" w:rsidRDefault="00227291" w:rsidP="00064E86">
      <w:pPr>
        <w:pStyle w:val="Default"/>
        <w:spacing w:line="360" w:lineRule="auto"/>
        <w:ind w:firstLineChars="200" w:firstLine="480"/>
        <w:jc w:val="both"/>
        <w:rPr>
          <w:rFonts w:ascii="Times New Roman" w:eastAsia="宋体" w:hAnsi="Times New Roman" w:cs="Times New Roman"/>
          <w:color w:val="auto"/>
          <w:kern w:val="2"/>
        </w:rPr>
      </w:pPr>
      <w:r w:rsidRPr="00064E86">
        <w:rPr>
          <w:rFonts w:ascii="Times New Roman" w:eastAsia="宋体" w:hAnsi="Times New Roman" w:cs="Times New Roman"/>
          <w:color w:val="auto"/>
          <w:kern w:val="2"/>
        </w:rPr>
        <w:t xml:space="preserve">1. </w:t>
      </w:r>
      <w:r w:rsidRPr="00064E86">
        <w:rPr>
          <w:rFonts w:ascii="Times New Roman" w:eastAsia="宋体" w:hAnsi="Times New Roman" w:cs="Times New Roman"/>
          <w:color w:val="auto"/>
          <w:kern w:val="2"/>
        </w:rPr>
        <w:t>时间要求：</w:t>
      </w:r>
      <w:r w:rsidR="00064E86" w:rsidRPr="00064E86">
        <w:rPr>
          <w:rFonts w:ascii="Times New Roman" w:eastAsia="宋体" w:hAnsi="Times New Roman" w:cs="Times New Roman" w:hint="eastAsia"/>
          <w:color w:val="auto"/>
          <w:kern w:val="2"/>
        </w:rPr>
        <w:t>签订合同之日起</w:t>
      </w:r>
      <w:r w:rsidR="00064E86" w:rsidRPr="00064E86">
        <w:rPr>
          <w:rFonts w:ascii="Times New Roman" w:eastAsia="宋体" w:hAnsi="Times New Roman" w:cs="Times New Roman" w:hint="eastAsia"/>
          <w:color w:val="auto"/>
          <w:kern w:val="2"/>
        </w:rPr>
        <w:t>1</w:t>
      </w:r>
      <w:r w:rsidR="00064E86" w:rsidRPr="00064E86">
        <w:rPr>
          <w:rFonts w:ascii="Times New Roman" w:eastAsia="宋体" w:hAnsi="Times New Roman" w:cs="Times New Roman" w:hint="eastAsia"/>
          <w:color w:val="auto"/>
          <w:kern w:val="2"/>
        </w:rPr>
        <w:t>年的服务期（特殊情况以合同为准）。</w:t>
      </w:r>
    </w:p>
    <w:p w:rsidR="00227291" w:rsidRPr="00064E86" w:rsidRDefault="00227291" w:rsidP="00064E86">
      <w:pPr>
        <w:pStyle w:val="Default"/>
        <w:spacing w:line="360" w:lineRule="auto"/>
        <w:ind w:firstLineChars="200" w:firstLine="480"/>
        <w:jc w:val="both"/>
        <w:rPr>
          <w:rFonts w:ascii="Times New Roman" w:eastAsia="宋体" w:hAnsi="Times New Roman" w:cs="Times New Roman"/>
          <w:color w:val="auto"/>
          <w:kern w:val="2"/>
        </w:rPr>
      </w:pPr>
      <w:r w:rsidRPr="00064E86">
        <w:rPr>
          <w:rFonts w:ascii="Times New Roman" w:eastAsia="宋体" w:hAnsi="Times New Roman" w:cs="Times New Roman"/>
          <w:color w:val="auto"/>
          <w:kern w:val="2"/>
        </w:rPr>
        <w:t xml:space="preserve">2. </w:t>
      </w:r>
      <w:r w:rsidR="00234E5A" w:rsidRPr="00064E86">
        <w:rPr>
          <w:rFonts w:ascii="Times New Roman" w:eastAsia="宋体" w:hAnsi="Times New Roman" w:cs="Times New Roman" w:hint="eastAsia"/>
          <w:color w:val="auto"/>
          <w:kern w:val="2"/>
        </w:rPr>
        <w:t>服务</w:t>
      </w:r>
      <w:r w:rsidRPr="00064E86">
        <w:rPr>
          <w:rFonts w:ascii="Times New Roman" w:eastAsia="宋体" w:hAnsi="Times New Roman" w:cs="Times New Roman"/>
          <w:color w:val="auto"/>
          <w:kern w:val="2"/>
        </w:rPr>
        <w:t>地点：</w:t>
      </w:r>
      <w:r w:rsidR="00064E86" w:rsidRPr="00064E86">
        <w:rPr>
          <w:rFonts w:ascii="Times New Roman" w:eastAsia="宋体" w:hAnsi="Times New Roman" w:cs="Times New Roman" w:hint="eastAsia"/>
          <w:color w:val="auto"/>
          <w:kern w:val="2"/>
        </w:rPr>
        <w:t>天津市滨海新区中塘镇辖区内（特殊情况以合同为准）。</w:t>
      </w:r>
    </w:p>
    <w:p w:rsidR="00227291" w:rsidRPr="00064E8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064E86">
        <w:rPr>
          <w:rFonts w:ascii="Times New Roman" w:eastAsia="宋体" w:hAnsi="Times New Roman" w:cs="Times New Roman"/>
          <w:color w:val="auto"/>
          <w:kern w:val="2"/>
        </w:rPr>
        <w:t>（</w:t>
      </w:r>
      <w:r w:rsidR="00234E5A" w:rsidRPr="00064E86">
        <w:rPr>
          <w:rFonts w:ascii="Times New Roman" w:eastAsia="宋体" w:hAnsi="Times New Roman" w:cs="Times New Roman" w:hint="eastAsia"/>
          <w:color w:val="auto"/>
          <w:kern w:val="2"/>
        </w:rPr>
        <w:t>三</w:t>
      </w:r>
      <w:r w:rsidRPr="00064E86">
        <w:rPr>
          <w:rFonts w:ascii="Times New Roman" w:eastAsia="宋体" w:hAnsi="Times New Roman" w:cs="Times New Roman"/>
          <w:color w:val="auto"/>
          <w:kern w:val="2"/>
        </w:rPr>
        <w:t>）供应商须整包进行磋商，不得拆包分项磋商。</w:t>
      </w:r>
    </w:p>
    <w:p w:rsidR="00227291" w:rsidRPr="00064E8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064E86">
        <w:rPr>
          <w:rFonts w:ascii="Times New Roman" w:eastAsia="宋体" w:hAnsi="Times New Roman" w:cs="Times New Roman"/>
          <w:color w:val="auto"/>
          <w:kern w:val="2"/>
        </w:rPr>
        <w:t>（</w:t>
      </w:r>
      <w:r w:rsidR="00234E5A" w:rsidRPr="00064E86">
        <w:rPr>
          <w:rFonts w:ascii="Times New Roman" w:eastAsia="宋体" w:hAnsi="Times New Roman" w:cs="Times New Roman" w:hint="eastAsia"/>
          <w:color w:val="auto"/>
          <w:kern w:val="2"/>
        </w:rPr>
        <w:t>四</w:t>
      </w:r>
      <w:r w:rsidRPr="00064E86">
        <w:rPr>
          <w:rFonts w:ascii="Times New Roman" w:eastAsia="宋体" w:hAnsi="Times New Roman" w:cs="Times New Roman"/>
          <w:color w:val="auto"/>
          <w:kern w:val="2"/>
        </w:rPr>
        <w:t>）磋商有效期：本项目磋商有效期为</w:t>
      </w:r>
      <w:r w:rsidRPr="00064E86">
        <w:rPr>
          <w:rFonts w:ascii="Times New Roman" w:eastAsia="宋体" w:hAnsi="Times New Roman" w:cs="Times New Roman"/>
          <w:color w:val="auto"/>
          <w:kern w:val="2"/>
        </w:rPr>
        <w:t>60</w:t>
      </w:r>
      <w:r w:rsidRPr="00064E86">
        <w:rPr>
          <w:rFonts w:ascii="Times New Roman" w:eastAsia="宋体" w:hAnsi="Times New Roman" w:cs="Times New Roman"/>
          <w:color w:val="auto"/>
          <w:kern w:val="2"/>
        </w:rPr>
        <w:t>天。</w:t>
      </w:r>
    </w:p>
    <w:p w:rsidR="00227291" w:rsidRPr="00064E8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064E86">
        <w:rPr>
          <w:rFonts w:ascii="Times New Roman" w:eastAsia="宋体" w:hAnsi="Times New Roman" w:cs="Times New Roman"/>
          <w:color w:val="auto"/>
          <w:kern w:val="2"/>
        </w:rPr>
        <w:t>（</w:t>
      </w:r>
      <w:r w:rsidR="00234E5A" w:rsidRPr="00064E86">
        <w:rPr>
          <w:rFonts w:ascii="Times New Roman" w:eastAsia="宋体" w:hAnsi="Times New Roman" w:cs="Times New Roman" w:hint="eastAsia"/>
          <w:color w:val="auto"/>
          <w:kern w:val="2"/>
        </w:rPr>
        <w:t>五</w:t>
      </w:r>
      <w:r w:rsidRPr="00064E86">
        <w:rPr>
          <w:rFonts w:ascii="Times New Roman" w:eastAsia="宋体" w:hAnsi="Times New Roman" w:cs="Times New Roman"/>
          <w:color w:val="auto"/>
          <w:kern w:val="2"/>
        </w:rPr>
        <w:t>）付款方式</w:t>
      </w:r>
    </w:p>
    <w:p w:rsidR="00064E86" w:rsidRPr="00064E86" w:rsidRDefault="00064E86" w:rsidP="00227291">
      <w:pPr>
        <w:pStyle w:val="Default"/>
        <w:spacing w:line="360" w:lineRule="auto"/>
        <w:ind w:firstLineChars="200" w:firstLine="480"/>
        <w:jc w:val="both"/>
        <w:rPr>
          <w:rFonts w:ascii="Times New Roman" w:eastAsia="宋体" w:hAnsi="Times New Roman" w:cs="Times New Roman"/>
          <w:color w:val="auto"/>
          <w:kern w:val="2"/>
        </w:rPr>
      </w:pPr>
      <w:r w:rsidRPr="00064E86">
        <w:rPr>
          <w:rFonts w:ascii="Times New Roman" w:eastAsia="宋体" w:hAnsi="Times New Roman" w:cs="Times New Roman" w:hint="eastAsia"/>
          <w:color w:val="auto"/>
          <w:kern w:val="2"/>
        </w:rPr>
        <w:t>合同签订后的十五个工作日支付合同总额的</w:t>
      </w:r>
      <w:r w:rsidRPr="00064E86">
        <w:rPr>
          <w:rFonts w:ascii="Times New Roman" w:eastAsia="宋体" w:hAnsi="Times New Roman" w:cs="Times New Roman" w:hint="eastAsia"/>
          <w:color w:val="auto"/>
          <w:kern w:val="2"/>
        </w:rPr>
        <w:t>50%</w:t>
      </w:r>
      <w:r w:rsidRPr="00064E86">
        <w:rPr>
          <w:rFonts w:ascii="Times New Roman" w:eastAsia="宋体" w:hAnsi="Times New Roman" w:cs="Times New Roman" w:hint="eastAsia"/>
          <w:color w:val="auto"/>
          <w:kern w:val="2"/>
        </w:rPr>
        <w:t>，维护期结束后支付合同总额的</w:t>
      </w:r>
      <w:r w:rsidRPr="00064E86">
        <w:rPr>
          <w:rFonts w:ascii="Times New Roman" w:eastAsia="宋体" w:hAnsi="Times New Roman" w:cs="Times New Roman" w:hint="eastAsia"/>
          <w:color w:val="auto"/>
          <w:kern w:val="2"/>
        </w:rPr>
        <w:t>50%</w:t>
      </w:r>
      <w:r w:rsidRPr="00064E86">
        <w:rPr>
          <w:rFonts w:ascii="Times New Roman" w:eastAsia="宋体" w:hAnsi="Times New Roman" w:cs="Times New Roman" w:hint="eastAsia"/>
          <w:color w:val="auto"/>
          <w:kern w:val="2"/>
        </w:rPr>
        <w:t>。乙方应当在付款前向甲方提供等额、合法的发票（特殊情况以合同为准）。</w:t>
      </w:r>
    </w:p>
    <w:p w:rsidR="00227291"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（六）磋商保证金及履约保证金：本项目不</w:t>
      </w:r>
      <w:proofErr w:type="gramStart"/>
      <w:r w:rsidRPr="00BE5C54">
        <w:rPr>
          <w:rFonts w:ascii="Times New Roman" w:eastAsia="宋体" w:hAnsi="Times New Roman" w:cs="Times New Roman"/>
          <w:color w:val="auto"/>
          <w:kern w:val="2"/>
        </w:rPr>
        <w:t>收取磋商</w:t>
      </w:r>
      <w:proofErr w:type="gramEnd"/>
      <w:r w:rsidRPr="00BE5C54">
        <w:rPr>
          <w:rFonts w:ascii="Times New Roman" w:eastAsia="宋体" w:hAnsi="Times New Roman" w:cs="Times New Roman"/>
          <w:color w:val="auto"/>
          <w:kern w:val="2"/>
        </w:rPr>
        <w:t>保证金及履约保证金。</w:t>
      </w:r>
    </w:p>
    <w:p w:rsidR="003C204B" w:rsidRPr="003C204B" w:rsidRDefault="003C204B" w:rsidP="003C204B">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（七）</w:t>
      </w:r>
      <w:r w:rsidRPr="003C204B">
        <w:rPr>
          <w:rFonts w:ascii="Times New Roman" w:eastAsia="宋体" w:hAnsi="Times New Roman" w:cs="Times New Roman" w:hint="eastAsia"/>
          <w:color w:val="auto"/>
          <w:kern w:val="2"/>
        </w:rPr>
        <w:t>验收方法及标准</w:t>
      </w:r>
    </w:p>
    <w:p w:rsidR="003C204B" w:rsidRPr="003C204B" w:rsidRDefault="003C204B" w:rsidP="003C204B">
      <w:pPr>
        <w:pStyle w:val="Default"/>
        <w:spacing w:line="360" w:lineRule="auto"/>
        <w:ind w:firstLineChars="200" w:firstLine="480"/>
        <w:jc w:val="both"/>
        <w:rPr>
          <w:rFonts w:ascii="Times New Roman" w:eastAsia="宋体" w:hAnsi="Times New Roman" w:cs="Times New Roman"/>
          <w:color w:val="auto"/>
          <w:kern w:val="2"/>
        </w:rPr>
      </w:pPr>
      <w:r w:rsidRPr="003C204B">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按照采购合同的约定和现行国家标准、行业标准或企业标准对每一服务环节、安全标准的履约情况进行考核与验收。必要时，采购人有权邀请参加本项目的其他</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或者第三方机构参与验收。参与验收的</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或者第三方机构的意见作</w:t>
      </w:r>
      <w:r w:rsidRPr="003C204B">
        <w:rPr>
          <w:rFonts w:ascii="Times New Roman" w:eastAsia="宋体" w:hAnsi="Times New Roman" w:cs="Times New Roman" w:hint="eastAsia"/>
          <w:color w:val="auto"/>
          <w:kern w:val="2"/>
        </w:rPr>
        <w:lastRenderedPageBreak/>
        <w:t>为</w:t>
      </w:r>
      <w:proofErr w:type="gramStart"/>
      <w:r w:rsidRPr="003C204B">
        <w:rPr>
          <w:rFonts w:ascii="Times New Roman" w:eastAsia="宋体" w:hAnsi="Times New Roman" w:cs="Times New Roman" w:hint="eastAsia"/>
          <w:color w:val="auto"/>
          <w:kern w:val="2"/>
        </w:rPr>
        <w:t>验收书</w:t>
      </w:r>
      <w:proofErr w:type="gramEnd"/>
      <w:r w:rsidRPr="003C204B">
        <w:rPr>
          <w:rFonts w:ascii="Times New Roman" w:eastAsia="宋体" w:hAnsi="Times New Roman" w:cs="Times New Roman" w:hint="eastAsia"/>
          <w:color w:val="auto"/>
          <w:kern w:val="2"/>
        </w:rPr>
        <w:t>的参考资料一并存档。验收结束后，应当出具验收书，列明各项服务的考核验收情况及项目总体评价，由验收双方共同签署。</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85151" w:rsidTr="00BA28F4">
        <w:trPr>
          <w:trHeight w:val="285"/>
          <w:jc w:val="center"/>
        </w:trPr>
        <w:tc>
          <w:tcPr>
            <w:tcW w:w="9393" w:type="dxa"/>
            <w:gridSpan w:val="3"/>
            <w:vAlign w:val="center"/>
          </w:tcPr>
          <w:p w:rsidR="00A85151" w:rsidRDefault="00A85151" w:rsidP="00A85151">
            <w:pPr>
              <w:widowControl/>
              <w:adjustRightInd w:val="0"/>
              <w:snapToGrid w:val="0"/>
              <w:jc w:val="center"/>
              <w:rPr>
                <w:kern w:val="0"/>
                <w:sz w:val="24"/>
                <w:szCs w:val="24"/>
              </w:rPr>
            </w:pPr>
            <w:r>
              <w:rPr>
                <w:kern w:val="0"/>
                <w:sz w:val="24"/>
                <w:szCs w:val="24"/>
              </w:rPr>
              <w:t>第一部分价格（</w:t>
            </w:r>
            <w:r>
              <w:rPr>
                <w:rFonts w:hint="eastAsia"/>
                <w:kern w:val="0"/>
                <w:sz w:val="24"/>
                <w:szCs w:val="24"/>
              </w:rPr>
              <w:t>2</w:t>
            </w:r>
            <w:r>
              <w:rPr>
                <w:kern w:val="0"/>
                <w:sz w:val="24"/>
                <w:szCs w:val="24"/>
              </w:rPr>
              <w:t>0</w:t>
            </w:r>
            <w:r>
              <w:rPr>
                <w:kern w:val="0"/>
                <w:sz w:val="24"/>
                <w:szCs w:val="24"/>
              </w:rPr>
              <w:t>分）</w:t>
            </w:r>
          </w:p>
        </w:tc>
        <w:tc>
          <w:tcPr>
            <w:tcW w:w="1143" w:type="dxa"/>
            <w:vAlign w:val="center"/>
          </w:tcPr>
          <w:p w:rsidR="00A85151" w:rsidRDefault="00A85151" w:rsidP="00BA28F4">
            <w:pPr>
              <w:widowControl/>
              <w:adjustRightInd w:val="0"/>
              <w:snapToGrid w:val="0"/>
              <w:jc w:val="center"/>
              <w:rPr>
                <w:kern w:val="0"/>
                <w:sz w:val="24"/>
                <w:szCs w:val="24"/>
              </w:rPr>
            </w:pPr>
            <w:r>
              <w:rPr>
                <w:kern w:val="0"/>
                <w:sz w:val="24"/>
                <w:szCs w:val="24"/>
              </w:rPr>
              <w:t>分值</w:t>
            </w:r>
          </w:p>
        </w:tc>
      </w:tr>
      <w:tr w:rsidR="00A85151" w:rsidTr="00BA28F4">
        <w:trPr>
          <w:trHeight w:val="780"/>
          <w:jc w:val="center"/>
        </w:trPr>
        <w:tc>
          <w:tcPr>
            <w:tcW w:w="663" w:type="dxa"/>
            <w:noWrap/>
            <w:vAlign w:val="center"/>
          </w:tcPr>
          <w:p w:rsidR="00A85151" w:rsidRDefault="00A85151" w:rsidP="00BA28F4">
            <w:pPr>
              <w:widowControl/>
              <w:adjustRightInd w:val="0"/>
              <w:snapToGrid w:val="0"/>
              <w:jc w:val="center"/>
              <w:rPr>
                <w:kern w:val="0"/>
                <w:sz w:val="24"/>
                <w:szCs w:val="24"/>
              </w:rPr>
            </w:pPr>
            <w:r>
              <w:rPr>
                <w:kern w:val="0"/>
                <w:sz w:val="24"/>
                <w:szCs w:val="24"/>
              </w:rPr>
              <w:t>1</w:t>
            </w:r>
          </w:p>
        </w:tc>
        <w:tc>
          <w:tcPr>
            <w:tcW w:w="1419" w:type="dxa"/>
            <w:vAlign w:val="center"/>
          </w:tcPr>
          <w:p w:rsidR="00A85151" w:rsidRDefault="00A85151" w:rsidP="00BA28F4">
            <w:pPr>
              <w:widowControl/>
              <w:adjustRightInd w:val="0"/>
              <w:snapToGrid w:val="0"/>
              <w:jc w:val="center"/>
              <w:rPr>
                <w:kern w:val="0"/>
                <w:sz w:val="24"/>
                <w:szCs w:val="24"/>
              </w:rPr>
            </w:pPr>
            <w:r>
              <w:rPr>
                <w:kern w:val="0"/>
                <w:sz w:val="24"/>
                <w:szCs w:val="24"/>
              </w:rPr>
              <w:t>价格</w:t>
            </w:r>
          </w:p>
        </w:tc>
        <w:tc>
          <w:tcPr>
            <w:tcW w:w="7311" w:type="dxa"/>
            <w:vAlign w:val="center"/>
          </w:tcPr>
          <w:p w:rsidR="00A85151" w:rsidRDefault="00A85151" w:rsidP="00BA28F4">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）磋商最终报价超过采购预算的，响应无效，未超过采购预算的磋商报价按以下公式进行计算。</w:t>
            </w:r>
          </w:p>
          <w:p w:rsidR="00A85151" w:rsidRDefault="00A85151" w:rsidP="00BA28F4">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）磋商报价得分</w:t>
            </w:r>
            <w:r>
              <w:rPr>
                <w:rFonts w:hint="eastAsia"/>
                <w:kern w:val="0"/>
                <w:sz w:val="24"/>
                <w:szCs w:val="24"/>
              </w:rPr>
              <w:t>=</w:t>
            </w:r>
            <w:r>
              <w:rPr>
                <w:rFonts w:hint="eastAsia"/>
                <w:kern w:val="0"/>
                <w:sz w:val="24"/>
                <w:szCs w:val="24"/>
              </w:rPr>
              <w:t>（磋商基准价</w:t>
            </w:r>
            <w:r>
              <w:rPr>
                <w:rFonts w:hint="eastAsia"/>
                <w:kern w:val="0"/>
                <w:sz w:val="24"/>
                <w:szCs w:val="24"/>
              </w:rPr>
              <w:t>/</w:t>
            </w:r>
            <w:r>
              <w:rPr>
                <w:rFonts w:hint="eastAsia"/>
                <w:kern w:val="0"/>
                <w:sz w:val="24"/>
                <w:szCs w:val="24"/>
              </w:rPr>
              <w:t>最后磋商报价）×</w:t>
            </w:r>
            <w:r>
              <w:rPr>
                <w:rFonts w:hint="eastAsia"/>
                <w:kern w:val="0"/>
                <w:sz w:val="24"/>
                <w:szCs w:val="24"/>
              </w:rPr>
              <w:t>20</w:t>
            </w:r>
          </w:p>
          <w:p w:rsidR="00A85151" w:rsidRDefault="00A85151" w:rsidP="00BA28F4">
            <w:pPr>
              <w:widowControl/>
              <w:adjustRightInd w:val="0"/>
              <w:snapToGrid w:val="0"/>
              <w:rPr>
                <w:kern w:val="0"/>
                <w:sz w:val="24"/>
                <w:szCs w:val="24"/>
              </w:rPr>
            </w:pPr>
            <w:r>
              <w:rPr>
                <w:rFonts w:hint="eastAsia"/>
                <w:kern w:val="0"/>
                <w:sz w:val="24"/>
                <w:szCs w:val="24"/>
              </w:rPr>
              <w:t>注：满足磋商文件要求且最后报价最低的供应商的报价为磋商基准价。</w:t>
            </w:r>
          </w:p>
        </w:tc>
        <w:tc>
          <w:tcPr>
            <w:tcW w:w="1143" w:type="dxa"/>
            <w:vAlign w:val="center"/>
          </w:tcPr>
          <w:p w:rsidR="00A85151" w:rsidRDefault="00A85151" w:rsidP="00BA28F4">
            <w:pPr>
              <w:widowControl/>
              <w:adjustRightInd w:val="0"/>
              <w:snapToGrid w:val="0"/>
              <w:jc w:val="center"/>
              <w:rPr>
                <w:kern w:val="0"/>
                <w:sz w:val="24"/>
                <w:szCs w:val="24"/>
              </w:rPr>
            </w:pPr>
            <w:r>
              <w:rPr>
                <w:rFonts w:hint="eastAsia"/>
                <w:kern w:val="0"/>
                <w:sz w:val="24"/>
                <w:szCs w:val="24"/>
              </w:rPr>
              <w:t>2</w:t>
            </w:r>
            <w:r>
              <w:rPr>
                <w:kern w:val="0"/>
                <w:sz w:val="24"/>
                <w:szCs w:val="24"/>
              </w:rPr>
              <w:t>0</w:t>
            </w:r>
          </w:p>
        </w:tc>
      </w:tr>
      <w:tr w:rsidR="00A85151" w:rsidTr="00BA28F4">
        <w:trPr>
          <w:trHeight w:val="70"/>
          <w:jc w:val="center"/>
        </w:trPr>
        <w:tc>
          <w:tcPr>
            <w:tcW w:w="9393" w:type="dxa"/>
            <w:gridSpan w:val="3"/>
            <w:noWrap/>
            <w:vAlign w:val="center"/>
          </w:tcPr>
          <w:p w:rsidR="00A85151" w:rsidRDefault="00A85151" w:rsidP="00BA28F4">
            <w:pPr>
              <w:widowControl/>
              <w:adjustRightInd w:val="0"/>
              <w:snapToGrid w:val="0"/>
              <w:jc w:val="center"/>
              <w:rPr>
                <w:kern w:val="0"/>
                <w:sz w:val="24"/>
                <w:szCs w:val="24"/>
              </w:rPr>
            </w:pPr>
            <w:r>
              <w:rPr>
                <w:kern w:val="0"/>
                <w:sz w:val="24"/>
                <w:szCs w:val="24"/>
              </w:rPr>
              <w:t>第二部分客观分（</w:t>
            </w:r>
            <w:r>
              <w:rPr>
                <w:rFonts w:hint="eastAsia"/>
                <w:kern w:val="0"/>
                <w:sz w:val="24"/>
                <w:szCs w:val="24"/>
              </w:rPr>
              <w:t>44</w:t>
            </w:r>
            <w:r>
              <w:rPr>
                <w:kern w:val="0"/>
                <w:sz w:val="24"/>
                <w:szCs w:val="24"/>
              </w:rPr>
              <w:t>分）</w:t>
            </w:r>
          </w:p>
        </w:tc>
        <w:tc>
          <w:tcPr>
            <w:tcW w:w="1143" w:type="dxa"/>
            <w:vAlign w:val="center"/>
          </w:tcPr>
          <w:p w:rsidR="00A85151" w:rsidRDefault="00A85151" w:rsidP="00BA28F4">
            <w:pPr>
              <w:widowControl/>
              <w:adjustRightInd w:val="0"/>
              <w:snapToGrid w:val="0"/>
              <w:jc w:val="center"/>
              <w:rPr>
                <w:kern w:val="0"/>
                <w:sz w:val="24"/>
                <w:szCs w:val="24"/>
              </w:rPr>
            </w:pPr>
            <w:r>
              <w:rPr>
                <w:kern w:val="0"/>
                <w:sz w:val="24"/>
                <w:szCs w:val="24"/>
              </w:rPr>
              <w:t>分值</w:t>
            </w:r>
          </w:p>
        </w:tc>
      </w:tr>
      <w:tr w:rsidR="00A85151" w:rsidTr="00BA28F4">
        <w:trPr>
          <w:trHeight w:val="1050"/>
          <w:jc w:val="center"/>
        </w:trPr>
        <w:tc>
          <w:tcPr>
            <w:tcW w:w="663" w:type="dxa"/>
            <w:noWrap/>
            <w:vAlign w:val="center"/>
          </w:tcPr>
          <w:p w:rsidR="00A85151" w:rsidRDefault="00A85151" w:rsidP="00BA28F4">
            <w:pPr>
              <w:widowControl/>
              <w:adjustRightInd w:val="0"/>
              <w:snapToGrid w:val="0"/>
              <w:jc w:val="center"/>
              <w:rPr>
                <w:kern w:val="0"/>
                <w:sz w:val="24"/>
                <w:szCs w:val="24"/>
              </w:rPr>
            </w:pPr>
            <w:r>
              <w:rPr>
                <w:kern w:val="0"/>
                <w:sz w:val="24"/>
                <w:szCs w:val="24"/>
              </w:rPr>
              <w:t>1</w:t>
            </w:r>
          </w:p>
        </w:tc>
        <w:tc>
          <w:tcPr>
            <w:tcW w:w="1419" w:type="dxa"/>
            <w:vAlign w:val="center"/>
          </w:tcPr>
          <w:p w:rsidR="00A85151" w:rsidRDefault="00A85151" w:rsidP="00BA28F4">
            <w:pPr>
              <w:widowControl/>
              <w:adjustRightInd w:val="0"/>
              <w:snapToGrid w:val="0"/>
              <w:jc w:val="center"/>
              <w:rPr>
                <w:kern w:val="0"/>
                <w:sz w:val="24"/>
                <w:szCs w:val="24"/>
              </w:rPr>
            </w:pPr>
            <w:r>
              <w:rPr>
                <w:kern w:val="0"/>
                <w:sz w:val="24"/>
                <w:szCs w:val="24"/>
              </w:rPr>
              <w:t>供应商业绩</w:t>
            </w:r>
          </w:p>
        </w:tc>
        <w:tc>
          <w:tcPr>
            <w:tcW w:w="7311" w:type="dxa"/>
            <w:vAlign w:val="center"/>
          </w:tcPr>
          <w:p w:rsidR="00A85151" w:rsidRDefault="00A85151" w:rsidP="00BA28F4">
            <w:pPr>
              <w:widowControl/>
              <w:adjustRightInd w:val="0"/>
              <w:snapToGrid w:val="0"/>
              <w:rPr>
                <w:kern w:val="0"/>
                <w:sz w:val="24"/>
                <w:szCs w:val="24"/>
              </w:rPr>
            </w:pPr>
            <w:r>
              <w:rPr>
                <w:rFonts w:hint="eastAsia"/>
                <w:kern w:val="0"/>
                <w:sz w:val="24"/>
                <w:szCs w:val="24"/>
              </w:rPr>
              <w:t>完全按照以下要求提供供应商曾实施的相关运维服务类业绩，提供的证明材料均不得遮挡涂黑，否则不予认定加分。</w:t>
            </w:r>
          </w:p>
          <w:p w:rsidR="00A85151" w:rsidRDefault="00A85151" w:rsidP="00BA28F4">
            <w:pPr>
              <w:widowControl/>
              <w:adjustRightInd w:val="0"/>
              <w:snapToGrid w:val="0"/>
              <w:rPr>
                <w:kern w:val="0"/>
                <w:sz w:val="24"/>
                <w:szCs w:val="24"/>
              </w:rPr>
            </w:pPr>
            <w:r>
              <w:rPr>
                <w:rFonts w:hint="eastAsia"/>
                <w:kern w:val="0"/>
                <w:sz w:val="24"/>
                <w:szCs w:val="24"/>
              </w:rPr>
              <w:t>（一）合同原件扫描件（合同签订时间为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日至今）。包括合同金额、买卖双方名称及盖章、合同清单、合同签订日期。</w:t>
            </w:r>
          </w:p>
          <w:p w:rsidR="00A85151" w:rsidRDefault="00A85151" w:rsidP="00BA28F4">
            <w:pPr>
              <w:widowControl/>
              <w:adjustRightInd w:val="0"/>
              <w:snapToGrid w:val="0"/>
              <w:rPr>
                <w:kern w:val="0"/>
                <w:sz w:val="24"/>
                <w:szCs w:val="24"/>
              </w:rPr>
            </w:pPr>
            <w:r>
              <w:rPr>
                <w:rFonts w:hint="eastAsia"/>
                <w:kern w:val="0"/>
                <w:sz w:val="24"/>
                <w:szCs w:val="24"/>
              </w:rPr>
              <w:t>（二）加盖用户单位公章的</w:t>
            </w:r>
            <w:proofErr w:type="gramStart"/>
            <w:r>
              <w:rPr>
                <w:rFonts w:hint="eastAsia"/>
                <w:kern w:val="0"/>
                <w:sz w:val="24"/>
                <w:szCs w:val="24"/>
              </w:rPr>
              <w:t>成功履行</w:t>
            </w:r>
            <w:proofErr w:type="gramEnd"/>
            <w:r>
              <w:rPr>
                <w:rFonts w:hint="eastAsia"/>
                <w:kern w:val="0"/>
                <w:sz w:val="24"/>
                <w:szCs w:val="24"/>
              </w:rPr>
              <w:t>合同的相关证明材料原件扫描件。</w:t>
            </w:r>
          </w:p>
          <w:p w:rsidR="00A85151" w:rsidRDefault="00A85151" w:rsidP="00BA28F4">
            <w:pPr>
              <w:widowControl/>
              <w:adjustRightInd w:val="0"/>
              <w:snapToGrid w:val="0"/>
              <w:rPr>
                <w:kern w:val="0"/>
                <w:sz w:val="24"/>
                <w:szCs w:val="24"/>
              </w:rPr>
            </w:pPr>
            <w:r>
              <w:rPr>
                <w:rFonts w:hint="eastAsia"/>
                <w:kern w:val="0"/>
                <w:sz w:val="24"/>
                <w:szCs w:val="24"/>
              </w:rPr>
              <w:t>1</w:t>
            </w:r>
            <w:r>
              <w:rPr>
                <w:rFonts w:hint="eastAsia"/>
                <w:kern w:val="0"/>
                <w:sz w:val="24"/>
                <w:szCs w:val="24"/>
              </w:rPr>
              <w:t>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vAlign w:val="center"/>
          </w:tcPr>
          <w:p w:rsidR="00A85151" w:rsidRDefault="00A85151" w:rsidP="00BA28F4">
            <w:pPr>
              <w:widowControl/>
              <w:adjustRightInd w:val="0"/>
              <w:snapToGrid w:val="0"/>
              <w:jc w:val="center"/>
              <w:rPr>
                <w:kern w:val="0"/>
                <w:sz w:val="24"/>
                <w:szCs w:val="24"/>
              </w:rPr>
            </w:pPr>
            <w:r>
              <w:rPr>
                <w:rFonts w:hint="eastAsia"/>
                <w:kern w:val="0"/>
                <w:sz w:val="24"/>
                <w:szCs w:val="24"/>
              </w:rPr>
              <w:t>10</w:t>
            </w:r>
          </w:p>
        </w:tc>
      </w:tr>
      <w:tr w:rsidR="00A85151" w:rsidTr="00BA28F4">
        <w:trPr>
          <w:trHeight w:val="710"/>
          <w:jc w:val="center"/>
        </w:trPr>
        <w:tc>
          <w:tcPr>
            <w:tcW w:w="663" w:type="dxa"/>
            <w:noWrap/>
            <w:vAlign w:val="center"/>
          </w:tcPr>
          <w:p w:rsidR="00A85151" w:rsidRDefault="00A85151" w:rsidP="00BA28F4">
            <w:pPr>
              <w:widowControl/>
              <w:adjustRightInd w:val="0"/>
              <w:snapToGrid w:val="0"/>
              <w:jc w:val="center"/>
              <w:rPr>
                <w:kern w:val="0"/>
                <w:sz w:val="24"/>
                <w:szCs w:val="24"/>
              </w:rPr>
            </w:pPr>
            <w:r>
              <w:rPr>
                <w:rFonts w:hint="eastAsia"/>
                <w:kern w:val="0"/>
                <w:sz w:val="24"/>
                <w:szCs w:val="24"/>
              </w:rPr>
              <w:t>2</w:t>
            </w:r>
          </w:p>
        </w:tc>
        <w:tc>
          <w:tcPr>
            <w:tcW w:w="1419" w:type="dxa"/>
            <w:vAlign w:val="center"/>
          </w:tcPr>
          <w:p w:rsidR="00A85151" w:rsidRDefault="00A85151" w:rsidP="00BA28F4">
            <w:pPr>
              <w:widowControl/>
              <w:jc w:val="center"/>
              <w:rPr>
                <w:rFonts w:ascii="宋体" w:hAnsi="宋体" w:cs="仿宋"/>
                <w:kern w:val="0"/>
                <w:sz w:val="24"/>
                <w:szCs w:val="24"/>
              </w:rPr>
            </w:pPr>
            <w:r>
              <w:rPr>
                <w:rFonts w:ascii="宋体" w:hAnsi="宋体" w:cs="仿宋" w:hint="eastAsia"/>
                <w:kern w:val="0"/>
                <w:sz w:val="24"/>
                <w:szCs w:val="24"/>
              </w:rPr>
              <w:t>供应</w:t>
            </w:r>
            <w:proofErr w:type="gramStart"/>
            <w:r>
              <w:rPr>
                <w:rFonts w:ascii="宋体" w:hAnsi="宋体" w:cs="仿宋" w:hint="eastAsia"/>
                <w:kern w:val="0"/>
                <w:sz w:val="24"/>
                <w:szCs w:val="24"/>
              </w:rPr>
              <w:t>商相关</w:t>
            </w:r>
            <w:proofErr w:type="gramEnd"/>
            <w:r>
              <w:rPr>
                <w:rFonts w:ascii="宋体" w:hAnsi="宋体" w:cs="仿宋" w:hint="eastAsia"/>
                <w:kern w:val="0"/>
                <w:sz w:val="24"/>
                <w:szCs w:val="24"/>
              </w:rPr>
              <w:t>证书评价</w:t>
            </w:r>
          </w:p>
        </w:tc>
        <w:tc>
          <w:tcPr>
            <w:tcW w:w="7311" w:type="dxa"/>
            <w:vAlign w:val="center"/>
          </w:tcPr>
          <w:p w:rsidR="00A85151" w:rsidRPr="00DA55D2" w:rsidRDefault="00A85151" w:rsidP="00BA28F4">
            <w:pPr>
              <w:widowControl/>
              <w:jc w:val="left"/>
              <w:rPr>
                <w:rFonts w:ascii="宋体" w:hAnsi="宋体" w:cs="仿宋"/>
                <w:kern w:val="0"/>
                <w:sz w:val="24"/>
                <w:szCs w:val="24"/>
              </w:rPr>
            </w:pPr>
            <w:r w:rsidRPr="00DA55D2">
              <w:rPr>
                <w:rFonts w:ascii="宋体" w:hAnsi="宋体" w:cs="仿宋" w:hint="eastAsia"/>
                <w:kern w:val="0"/>
                <w:sz w:val="24"/>
                <w:szCs w:val="24"/>
              </w:rPr>
              <w:t>供应商具备质量管理体系认证、环境管理体系认证、职业健康安全管理体系认证，提供证书扫描件。</w:t>
            </w:r>
          </w:p>
          <w:p w:rsidR="00A85151" w:rsidRDefault="00A85151" w:rsidP="00BA28F4">
            <w:pPr>
              <w:widowControl/>
              <w:jc w:val="left"/>
              <w:rPr>
                <w:rFonts w:ascii="宋体" w:hAnsi="宋体" w:cs="仿宋"/>
              </w:rPr>
            </w:pPr>
            <w:r w:rsidRPr="00DA55D2">
              <w:rPr>
                <w:rFonts w:ascii="宋体" w:hAnsi="宋体" w:cs="仿宋" w:hint="eastAsia"/>
                <w:kern w:val="0"/>
                <w:sz w:val="24"/>
                <w:szCs w:val="24"/>
              </w:rPr>
              <w:t>具备1个证书得2分，最高6分。</w:t>
            </w:r>
          </w:p>
        </w:tc>
        <w:tc>
          <w:tcPr>
            <w:tcW w:w="1143" w:type="dxa"/>
            <w:vAlign w:val="center"/>
          </w:tcPr>
          <w:p w:rsidR="00A85151" w:rsidRDefault="00A85151" w:rsidP="00BA28F4">
            <w:pPr>
              <w:widowControl/>
              <w:adjustRightInd w:val="0"/>
              <w:snapToGrid w:val="0"/>
              <w:jc w:val="center"/>
              <w:rPr>
                <w:kern w:val="0"/>
                <w:sz w:val="24"/>
                <w:szCs w:val="24"/>
              </w:rPr>
            </w:pPr>
            <w:r>
              <w:rPr>
                <w:rFonts w:hint="eastAsia"/>
                <w:kern w:val="0"/>
                <w:sz w:val="24"/>
                <w:szCs w:val="24"/>
              </w:rPr>
              <w:t>6</w:t>
            </w:r>
          </w:p>
        </w:tc>
      </w:tr>
      <w:tr w:rsidR="00A85151" w:rsidTr="00BA28F4">
        <w:trPr>
          <w:trHeight w:val="416"/>
          <w:jc w:val="center"/>
        </w:trPr>
        <w:tc>
          <w:tcPr>
            <w:tcW w:w="663" w:type="dxa"/>
            <w:noWrap/>
            <w:vAlign w:val="center"/>
          </w:tcPr>
          <w:p w:rsidR="00A85151" w:rsidRDefault="00A85151" w:rsidP="00BA28F4">
            <w:pPr>
              <w:widowControl/>
              <w:adjustRightInd w:val="0"/>
              <w:snapToGrid w:val="0"/>
              <w:jc w:val="center"/>
              <w:rPr>
                <w:kern w:val="0"/>
                <w:sz w:val="24"/>
                <w:szCs w:val="24"/>
              </w:rPr>
            </w:pPr>
            <w:r>
              <w:rPr>
                <w:rFonts w:hint="eastAsia"/>
                <w:kern w:val="0"/>
                <w:sz w:val="24"/>
                <w:szCs w:val="24"/>
              </w:rPr>
              <w:t>3</w:t>
            </w:r>
          </w:p>
        </w:tc>
        <w:tc>
          <w:tcPr>
            <w:tcW w:w="1419" w:type="dxa"/>
            <w:vAlign w:val="center"/>
          </w:tcPr>
          <w:p w:rsidR="00A85151" w:rsidRDefault="00A85151" w:rsidP="00BA28F4">
            <w:pPr>
              <w:widowControl/>
              <w:jc w:val="center"/>
              <w:rPr>
                <w:rFonts w:ascii="宋体" w:hAnsi="宋体" w:cs="仿宋"/>
                <w:kern w:val="0"/>
                <w:sz w:val="24"/>
                <w:szCs w:val="24"/>
              </w:rPr>
            </w:pPr>
            <w:r>
              <w:rPr>
                <w:rFonts w:ascii="宋体" w:hAnsi="宋体" w:cs="仿宋" w:hint="eastAsia"/>
                <w:kern w:val="0"/>
                <w:sz w:val="24"/>
                <w:szCs w:val="24"/>
              </w:rPr>
              <w:t>运</w:t>
            </w:r>
            <w:proofErr w:type="gramStart"/>
            <w:r>
              <w:rPr>
                <w:rFonts w:ascii="宋体" w:hAnsi="宋体" w:cs="仿宋" w:hint="eastAsia"/>
                <w:kern w:val="0"/>
                <w:sz w:val="24"/>
                <w:szCs w:val="24"/>
              </w:rPr>
              <w:t>维项目</w:t>
            </w:r>
            <w:proofErr w:type="gramEnd"/>
            <w:r>
              <w:rPr>
                <w:rFonts w:ascii="宋体" w:hAnsi="宋体" w:cs="仿宋" w:hint="eastAsia"/>
                <w:kern w:val="0"/>
                <w:sz w:val="24"/>
                <w:szCs w:val="24"/>
              </w:rPr>
              <w:t>经理评价</w:t>
            </w:r>
          </w:p>
        </w:tc>
        <w:tc>
          <w:tcPr>
            <w:tcW w:w="7311" w:type="dxa"/>
            <w:vAlign w:val="center"/>
          </w:tcPr>
          <w:p w:rsidR="00A85151" w:rsidRDefault="00A85151" w:rsidP="00BA28F4">
            <w:pPr>
              <w:widowControl/>
              <w:adjustRightInd w:val="0"/>
              <w:snapToGrid w:val="0"/>
              <w:rPr>
                <w:kern w:val="0"/>
                <w:sz w:val="24"/>
                <w:szCs w:val="24"/>
              </w:rPr>
            </w:pPr>
            <w:r>
              <w:rPr>
                <w:rFonts w:hint="eastAsia"/>
                <w:kern w:val="0"/>
                <w:sz w:val="24"/>
                <w:szCs w:val="24"/>
              </w:rPr>
              <w:t>投入的</w:t>
            </w:r>
            <w:r>
              <w:rPr>
                <w:rFonts w:ascii="宋体" w:hAnsi="宋体" w:cs="仿宋" w:hint="eastAsia"/>
                <w:kern w:val="0"/>
                <w:sz w:val="24"/>
                <w:szCs w:val="24"/>
              </w:rPr>
              <w:t>运</w:t>
            </w:r>
            <w:proofErr w:type="gramStart"/>
            <w:r>
              <w:rPr>
                <w:rFonts w:ascii="宋体" w:hAnsi="宋体" w:cs="仿宋" w:hint="eastAsia"/>
                <w:kern w:val="0"/>
                <w:sz w:val="24"/>
                <w:szCs w:val="24"/>
              </w:rPr>
              <w:t>维项目</w:t>
            </w:r>
            <w:proofErr w:type="gramEnd"/>
            <w:r>
              <w:rPr>
                <w:rFonts w:ascii="宋体" w:hAnsi="宋体" w:cs="仿宋" w:hint="eastAsia"/>
                <w:kern w:val="0"/>
                <w:sz w:val="24"/>
                <w:szCs w:val="24"/>
              </w:rPr>
              <w:t>经理</w:t>
            </w:r>
            <w:r>
              <w:rPr>
                <w:rFonts w:hint="eastAsia"/>
                <w:kern w:val="0"/>
                <w:sz w:val="24"/>
                <w:szCs w:val="24"/>
              </w:rPr>
              <w:t>为磋商单位正式员工，提供姓名、开标日当月或上一月的由磋商单位或其分公司缴纳社会保险证明扫描件，否则不予认定加分。</w:t>
            </w:r>
          </w:p>
          <w:p w:rsidR="00A85151" w:rsidRPr="003D64FC" w:rsidRDefault="00A85151" w:rsidP="00BA28F4">
            <w:pPr>
              <w:rPr>
                <w:rFonts w:ascii="宋体" w:hAnsi="宋体" w:cs="仿宋"/>
                <w:kern w:val="0"/>
                <w:sz w:val="24"/>
                <w:szCs w:val="24"/>
              </w:rPr>
            </w:pPr>
            <w:r w:rsidRPr="003D64FC">
              <w:rPr>
                <w:rFonts w:ascii="宋体" w:hAnsi="宋体" w:cs="仿宋" w:hint="eastAsia"/>
                <w:kern w:val="0"/>
                <w:sz w:val="24"/>
                <w:szCs w:val="24"/>
              </w:rPr>
              <w:t>（1）提供</w:t>
            </w:r>
            <w:r>
              <w:rPr>
                <w:rFonts w:ascii="宋体" w:hAnsi="宋体" w:cs="仿宋" w:hint="eastAsia"/>
                <w:kern w:val="0"/>
                <w:sz w:val="24"/>
                <w:szCs w:val="24"/>
              </w:rPr>
              <w:t>运</w:t>
            </w:r>
            <w:proofErr w:type="gramStart"/>
            <w:r>
              <w:rPr>
                <w:rFonts w:ascii="宋体" w:hAnsi="宋体" w:cs="仿宋" w:hint="eastAsia"/>
                <w:kern w:val="0"/>
                <w:sz w:val="24"/>
                <w:szCs w:val="24"/>
              </w:rPr>
              <w:t>维项目</w:t>
            </w:r>
            <w:proofErr w:type="gramEnd"/>
            <w:r>
              <w:rPr>
                <w:rFonts w:ascii="宋体" w:hAnsi="宋体" w:cs="仿宋" w:hint="eastAsia"/>
                <w:kern w:val="0"/>
                <w:sz w:val="24"/>
                <w:szCs w:val="24"/>
              </w:rPr>
              <w:t>经理本科</w:t>
            </w:r>
            <w:r w:rsidRPr="003D64FC">
              <w:rPr>
                <w:rFonts w:ascii="宋体" w:hAnsi="宋体" w:cs="仿宋" w:hint="eastAsia"/>
                <w:kern w:val="0"/>
                <w:sz w:val="24"/>
                <w:szCs w:val="24"/>
              </w:rPr>
              <w:t>或以上学历的毕业证书</w:t>
            </w:r>
            <w:proofErr w:type="gramStart"/>
            <w:r w:rsidRPr="003D64FC">
              <w:rPr>
                <w:rFonts w:ascii="宋体" w:hAnsi="宋体" w:cs="仿宋" w:hint="eastAsia"/>
                <w:kern w:val="0"/>
                <w:sz w:val="24"/>
                <w:szCs w:val="24"/>
              </w:rPr>
              <w:t>扫描件且满足</w:t>
            </w:r>
            <w:proofErr w:type="gramEnd"/>
            <w:r>
              <w:rPr>
                <w:rFonts w:ascii="宋体" w:hAnsi="宋体" w:cs="仿宋" w:hint="eastAsia"/>
                <w:kern w:val="0"/>
                <w:sz w:val="24"/>
                <w:szCs w:val="24"/>
              </w:rPr>
              <w:t>磋商</w:t>
            </w:r>
            <w:r w:rsidRPr="003D64FC">
              <w:rPr>
                <w:rFonts w:ascii="宋体" w:hAnsi="宋体" w:cs="仿宋" w:hint="eastAsia"/>
                <w:kern w:val="0"/>
                <w:sz w:val="24"/>
                <w:szCs w:val="24"/>
              </w:rPr>
              <w:t>文件要求</w:t>
            </w:r>
            <w:r>
              <w:rPr>
                <w:rFonts w:ascii="宋体" w:hAnsi="宋体" w:cs="仿宋" w:hint="eastAsia"/>
                <w:kern w:val="0"/>
                <w:sz w:val="24"/>
                <w:szCs w:val="24"/>
              </w:rPr>
              <w:t>的</w:t>
            </w:r>
            <w:r w:rsidRPr="003D64FC">
              <w:rPr>
                <w:rFonts w:ascii="宋体" w:hAnsi="宋体" w:cs="仿宋" w:hint="eastAsia"/>
                <w:kern w:val="0"/>
                <w:sz w:val="24"/>
                <w:szCs w:val="24"/>
              </w:rPr>
              <w:t>：</w:t>
            </w:r>
            <w:r>
              <w:rPr>
                <w:rFonts w:ascii="宋体" w:hAnsi="宋体" w:cs="仿宋" w:hint="eastAsia"/>
                <w:kern w:val="0"/>
                <w:sz w:val="24"/>
                <w:szCs w:val="24"/>
              </w:rPr>
              <w:t>2</w:t>
            </w:r>
            <w:r w:rsidRPr="003D64FC">
              <w:rPr>
                <w:rFonts w:ascii="宋体" w:hAnsi="宋体" w:cs="仿宋" w:hint="eastAsia"/>
                <w:kern w:val="0"/>
                <w:sz w:val="24"/>
                <w:szCs w:val="24"/>
              </w:rPr>
              <w:t>分；</w:t>
            </w:r>
          </w:p>
          <w:p w:rsidR="00A85151" w:rsidRPr="003D64FC" w:rsidRDefault="00A85151" w:rsidP="00BA28F4">
            <w:pPr>
              <w:rPr>
                <w:rFonts w:ascii="宋体" w:hAnsi="宋体" w:cs="仿宋"/>
                <w:kern w:val="0"/>
                <w:sz w:val="24"/>
                <w:szCs w:val="24"/>
              </w:rPr>
            </w:pPr>
            <w:r w:rsidRPr="003D64FC">
              <w:rPr>
                <w:rFonts w:ascii="宋体" w:hAnsi="宋体" w:cs="仿宋" w:hint="eastAsia"/>
                <w:kern w:val="0"/>
                <w:sz w:val="24"/>
                <w:szCs w:val="24"/>
              </w:rPr>
              <w:t>（2）提供</w:t>
            </w:r>
            <w:r>
              <w:rPr>
                <w:rFonts w:ascii="宋体" w:hAnsi="宋体" w:cs="仿宋" w:hint="eastAsia"/>
                <w:kern w:val="0"/>
                <w:sz w:val="24"/>
                <w:szCs w:val="24"/>
              </w:rPr>
              <w:t>运</w:t>
            </w:r>
            <w:proofErr w:type="gramStart"/>
            <w:r>
              <w:rPr>
                <w:rFonts w:ascii="宋体" w:hAnsi="宋体" w:cs="仿宋" w:hint="eastAsia"/>
                <w:kern w:val="0"/>
                <w:sz w:val="24"/>
                <w:szCs w:val="24"/>
              </w:rPr>
              <w:t>维项目</w:t>
            </w:r>
            <w:proofErr w:type="gramEnd"/>
            <w:r>
              <w:rPr>
                <w:rFonts w:ascii="宋体" w:hAnsi="宋体" w:cs="仿宋" w:hint="eastAsia"/>
                <w:kern w:val="0"/>
                <w:sz w:val="24"/>
                <w:szCs w:val="24"/>
              </w:rPr>
              <w:t>经理</w:t>
            </w:r>
            <w:r w:rsidRPr="003D64FC">
              <w:rPr>
                <w:rFonts w:ascii="宋体" w:hAnsi="宋体" w:cs="仿宋" w:hint="eastAsia"/>
                <w:kern w:val="0"/>
                <w:sz w:val="24"/>
                <w:szCs w:val="24"/>
              </w:rPr>
              <w:t>用户服务证明扫描件（加盖用户单位公章），用户服务证明能表明该</w:t>
            </w:r>
            <w:r>
              <w:rPr>
                <w:rFonts w:ascii="宋体" w:hAnsi="宋体" w:cs="仿宋" w:hint="eastAsia"/>
                <w:kern w:val="0"/>
                <w:sz w:val="24"/>
                <w:szCs w:val="24"/>
              </w:rPr>
              <w:t>运</w:t>
            </w:r>
            <w:proofErr w:type="gramStart"/>
            <w:r>
              <w:rPr>
                <w:rFonts w:ascii="宋体" w:hAnsi="宋体" w:cs="仿宋" w:hint="eastAsia"/>
                <w:kern w:val="0"/>
                <w:sz w:val="24"/>
                <w:szCs w:val="24"/>
              </w:rPr>
              <w:t>维项目</w:t>
            </w:r>
            <w:proofErr w:type="gramEnd"/>
            <w:r>
              <w:rPr>
                <w:rFonts w:ascii="宋体" w:hAnsi="宋体" w:cs="仿宋" w:hint="eastAsia"/>
                <w:kern w:val="0"/>
                <w:sz w:val="24"/>
                <w:szCs w:val="24"/>
              </w:rPr>
              <w:t>经理</w:t>
            </w:r>
            <w:r w:rsidRPr="003D64FC">
              <w:rPr>
                <w:rFonts w:ascii="宋体" w:hAnsi="宋体" w:cs="仿宋" w:hint="eastAsia"/>
                <w:kern w:val="0"/>
                <w:sz w:val="24"/>
                <w:szCs w:val="24"/>
              </w:rPr>
              <w:t>具备</w:t>
            </w:r>
            <w:r>
              <w:rPr>
                <w:rFonts w:ascii="宋体" w:hAnsi="宋体" w:cs="仿宋" w:hint="eastAsia"/>
                <w:kern w:val="0"/>
                <w:sz w:val="24"/>
                <w:szCs w:val="24"/>
              </w:rPr>
              <w:t>三</w:t>
            </w:r>
            <w:r w:rsidRPr="003D64FC">
              <w:rPr>
                <w:rFonts w:ascii="宋体" w:hAnsi="宋体" w:cs="仿宋" w:hint="eastAsia"/>
                <w:kern w:val="0"/>
                <w:sz w:val="24"/>
                <w:szCs w:val="24"/>
              </w:rPr>
              <w:t>年（含</w:t>
            </w:r>
            <w:r>
              <w:rPr>
                <w:rFonts w:ascii="宋体" w:hAnsi="宋体" w:cs="仿宋" w:hint="eastAsia"/>
                <w:kern w:val="0"/>
                <w:sz w:val="24"/>
                <w:szCs w:val="24"/>
              </w:rPr>
              <w:t>三</w:t>
            </w:r>
            <w:r w:rsidRPr="003D64FC">
              <w:rPr>
                <w:rFonts w:ascii="宋体" w:hAnsi="宋体" w:cs="仿宋" w:hint="eastAsia"/>
                <w:kern w:val="0"/>
                <w:sz w:val="24"/>
                <w:szCs w:val="24"/>
              </w:rPr>
              <w:t>年）以上</w:t>
            </w:r>
            <w:r w:rsidRPr="006B46D3">
              <w:rPr>
                <w:rFonts w:ascii="宋体" w:hAnsi="宋体" w:cs="仿宋" w:hint="eastAsia"/>
                <w:kern w:val="0"/>
                <w:sz w:val="24"/>
                <w:szCs w:val="24"/>
              </w:rPr>
              <w:t>监控运</w:t>
            </w:r>
            <w:proofErr w:type="gramStart"/>
            <w:r w:rsidRPr="006B46D3">
              <w:rPr>
                <w:rFonts w:ascii="宋体" w:hAnsi="宋体" w:cs="仿宋" w:hint="eastAsia"/>
                <w:kern w:val="0"/>
                <w:sz w:val="24"/>
                <w:szCs w:val="24"/>
              </w:rPr>
              <w:t>维相关</w:t>
            </w:r>
            <w:proofErr w:type="gramEnd"/>
            <w:r w:rsidRPr="006B46D3">
              <w:rPr>
                <w:rFonts w:ascii="宋体" w:hAnsi="宋体" w:cs="仿宋" w:hint="eastAsia"/>
                <w:kern w:val="0"/>
                <w:sz w:val="24"/>
                <w:szCs w:val="24"/>
              </w:rPr>
              <w:t>项目管理经验</w:t>
            </w:r>
            <w:r w:rsidRPr="003D64FC">
              <w:rPr>
                <w:rFonts w:ascii="宋体" w:hAnsi="宋体" w:cs="仿宋" w:hint="eastAsia"/>
                <w:kern w:val="0"/>
                <w:sz w:val="24"/>
                <w:szCs w:val="24"/>
              </w:rPr>
              <w:t>的：</w:t>
            </w:r>
            <w:r>
              <w:rPr>
                <w:rFonts w:ascii="宋体" w:hAnsi="宋体" w:cs="仿宋" w:hint="eastAsia"/>
                <w:kern w:val="0"/>
                <w:sz w:val="24"/>
                <w:szCs w:val="24"/>
              </w:rPr>
              <w:t>2</w:t>
            </w:r>
            <w:r w:rsidRPr="003D64FC">
              <w:rPr>
                <w:rFonts w:ascii="宋体" w:hAnsi="宋体" w:cs="仿宋" w:hint="eastAsia"/>
                <w:kern w:val="0"/>
                <w:sz w:val="24"/>
                <w:szCs w:val="24"/>
              </w:rPr>
              <w:t>分；</w:t>
            </w:r>
          </w:p>
          <w:p w:rsidR="00A85151" w:rsidRDefault="00A85151" w:rsidP="00BA28F4">
            <w:pPr>
              <w:rPr>
                <w:rFonts w:ascii="宋体" w:hAnsi="宋体" w:cs="仿宋"/>
                <w:kern w:val="0"/>
                <w:sz w:val="24"/>
                <w:szCs w:val="24"/>
              </w:rPr>
            </w:pPr>
            <w:r w:rsidRPr="003D64FC">
              <w:rPr>
                <w:rFonts w:ascii="宋体" w:hAnsi="宋体" w:cs="仿宋" w:hint="eastAsia"/>
                <w:kern w:val="0"/>
                <w:sz w:val="24"/>
                <w:szCs w:val="24"/>
              </w:rPr>
              <w:t>（3）提供</w:t>
            </w:r>
            <w:r>
              <w:rPr>
                <w:rFonts w:ascii="宋体" w:hAnsi="宋体" w:cs="仿宋" w:hint="eastAsia"/>
                <w:kern w:val="0"/>
                <w:sz w:val="24"/>
                <w:szCs w:val="24"/>
              </w:rPr>
              <w:t>运</w:t>
            </w:r>
            <w:proofErr w:type="gramStart"/>
            <w:r>
              <w:rPr>
                <w:rFonts w:ascii="宋体" w:hAnsi="宋体" w:cs="仿宋" w:hint="eastAsia"/>
                <w:kern w:val="0"/>
                <w:sz w:val="24"/>
                <w:szCs w:val="24"/>
              </w:rPr>
              <w:t>维项目</w:t>
            </w:r>
            <w:proofErr w:type="gramEnd"/>
            <w:r>
              <w:rPr>
                <w:rFonts w:ascii="宋体" w:hAnsi="宋体" w:cs="仿宋" w:hint="eastAsia"/>
                <w:kern w:val="0"/>
                <w:sz w:val="24"/>
                <w:szCs w:val="24"/>
              </w:rPr>
              <w:t>经理</w:t>
            </w:r>
            <w:r w:rsidRPr="006B46D3">
              <w:rPr>
                <w:rFonts w:ascii="宋体" w:hAnsi="宋体" w:cs="仿宋" w:hint="eastAsia"/>
                <w:kern w:val="0"/>
                <w:sz w:val="24"/>
                <w:szCs w:val="24"/>
              </w:rPr>
              <w:t>机电专业建造师二级及以上证书</w:t>
            </w:r>
            <w:r>
              <w:rPr>
                <w:rFonts w:ascii="宋体" w:hAnsi="宋体" w:cs="仿宋" w:hint="eastAsia"/>
                <w:kern w:val="0"/>
                <w:sz w:val="24"/>
                <w:szCs w:val="24"/>
              </w:rPr>
              <w:t>扫描件</w:t>
            </w:r>
            <w:r w:rsidRPr="003D64FC">
              <w:rPr>
                <w:rFonts w:ascii="宋体" w:hAnsi="宋体" w:cs="仿宋" w:hint="eastAsia"/>
                <w:kern w:val="0"/>
                <w:sz w:val="24"/>
                <w:szCs w:val="24"/>
              </w:rPr>
              <w:t>的：</w:t>
            </w:r>
            <w:r>
              <w:rPr>
                <w:rFonts w:ascii="宋体" w:hAnsi="宋体" w:cs="仿宋" w:hint="eastAsia"/>
                <w:kern w:val="0"/>
                <w:sz w:val="24"/>
                <w:szCs w:val="24"/>
              </w:rPr>
              <w:t>2</w:t>
            </w:r>
            <w:r w:rsidRPr="003D64FC">
              <w:rPr>
                <w:rFonts w:ascii="宋体" w:hAnsi="宋体" w:cs="仿宋" w:hint="eastAsia"/>
                <w:kern w:val="0"/>
                <w:sz w:val="24"/>
                <w:szCs w:val="24"/>
              </w:rPr>
              <w:t>分；</w:t>
            </w:r>
          </w:p>
        </w:tc>
        <w:tc>
          <w:tcPr>
            <w:tcW w:w="1143" w:type="dxa"/>
            <w:vAlign w:val="center"/>
          </w:tcPr>
          <w:p w:rsidR="00A85151" w:rsidRDefault="00A85151" w:rsidP="00BA28F4">
            <w:pPr>
              <w:widowControl/>
              <w:adjustRightInd w:val="0"/>
              <w:snapToGrid w:val="0"/>
              <w:jc w:val="center"/>
              <w:rPr>
                <w:kern w:val="0"/>
                <w:sz w:val="24"/>
                <w:szCs w:val="24"/>
                <w:highlight w:val="yellow"/>
              </w:rPr>
            </w:pPr>
            <w:r>
              <w:rPr>
                <w:rFonts w:hint="eastAsia"/>
                <w:kern w:val="0"/>
                <w:sz w:val="24"/>
                <w:szCs w:val="24"/>
              </w:rPr>
              <w:t>6</w:t>
            </w:r>
          </w:p>
        </w:tc>
      </w:tr>
      <w:tr w:rsidR="00A85151" w:rsidTr="00BA28F4">
        <w:trPr>
          <w:trHeight w:val="416"/>
          <w:jc w:val="center"/>
        </w:trPr>
        <w:tc>
          <w:tcPr>
            <w:tcW w:w="663" w:type="dxa"/>
            <w:noWrap/>
            <w:vAlign w:val="center"/>
          </w:tcPr>
          <w:p w:rsidR="00A85151" w:rsidRDefault="00A85151" w:rsidP="00BA28F4">
            <w:pPr>
              <w:widowControl/>
              <w:adjustRightInd w:val="0"/>
              <w:snapToGrid w:val="0"/>
              <w:jc w:val="center"/>
              <w:rPr>
                <w:kern w:val="0"/>
                <w:sz w:val="24"/>
                <w:szCs w:val="24"/>
              </w:rPr>
            </w:pPr>
            <w:r>
              <w:rPr>
                <w:rFonts w:hint="eastAsia"/>
                <w:kern w:val="0"/>
                <w:sz w:val="24"/>
                <w:szCs w:val="24"/>
              </w:rPr>
              <w:t>4</w:t>
            </w:r>
          </w:p>
        </w:tc>
        <w:tc>
          <w:tcPr>
            <w:tcW w:w="1419" w:type="dxa"/>
            <w:vAlign w:val="center"/>
          </w:tcPr>
          <w:p w:rsidR="00A85151" w:rsidRDefault="00A85151" w:rsidP="00BA28F4">
            <w:pPr>
              <w:widowControl/>
              <w:jc w:val="center"/>
              <w:rPr>
                <w:rFonts w:ascii="宋体" w:hAnsi="宋体" w:cs="仿宋"/>
                <w:kern w:val="0"/>
                <w:sz w:val="24"/>
                <w:szCs w:val="24"/>
              </w:rPr>
            </w:pPr>
            <w:r>
              <w:rPr>
                <w:rFonts w:ascii="宋体" w:hAnsi="宋体" w:cs="仿宋" w:hint="eastAsia"/>
                <w:kern w:val="0"/>
                <w:sz w:val="24"/>
                <w:szCs w:val="24"/>
              </w:rPr>
              <w:t>项目团队人员评价</w:t>
            </w:r>
          </w:p>
        </w:tc>
        <w:tc>
          <w:tcPr>
            <w:tcW w:w="7311" w:type="dxa"/>
            <w:vAlign w:val="center"/>
          </w:tcPr>
          <w:p w:rsidR="00A85151" w:rsidRPr="00A42F6D" w:rsidRDefault="00A85151" w:rsidP="00A85151">
            <w:pPr>
              <w:widowControl/>
              <w:adjustRightInd w:val="0"/>
              <w:snapToGrid w:val="0"/>
              <w:rPr>
                <w:rFonts w:ascii="宋体" w:hAnsi="宋体" w:cs="仿宋"/>
                <w:kern w:val="0"/>
                <w:sz w:val="24"/>
                <w:szCs w:val="24"/>
              </w:rPr>
            </w:pPr>
            <w:r w:rsidRPr="00A42F6D">
              <w:rPr>
                <w:rFonts w:hint="eastAsia"/>
                <w:kern w:val="0"/>
                <w:sz w:val="24"/>
                <w:szCs w:val="24"/>
              </w:rPr>
              <w:t>日常运维人员</w:t>
            </w:r>
            <w:r>
              <w:rPr>
                <w:rFonts w:hint="eastAsia"/>
                <w:kern w:val="0"/>
                <w:sz w:val="24"/>
                <w:szCs w:val="24"/>
              </w:rPr>
              <w:t>：</w:t>
            </w:r>
            <w:r w:rsidRPr="003D64FC">
              <w:rPr>
                <w:rFonts w:ascii="宋体" w:hAnsi="宋体" w:cs="仿宋" w:hint="eastAsia"/>
                <w:kern w:val="0"/>
                <w:sz w:val="24"/>
                <w:szCs w:val="24"/>
              </w:rPr>
              <w:t>提供</w:t>
            </w:r>
            <w:r w:rsidRPr="00A42F6D">
              <w:rPr>
                <w:rFonts w:hint="eastAsia"/>
                <w:kern w:val="0"/>
                <w:sz w:val="24"/>
                <w:szCs w:val="24"/>
              </w:rPr>
              <w:t>日常运</w:t>
            </w:r>
            <w:proofErr w:type="gramStart"/>
            <w:r w:rsidRPr="00A42F6D">
              <w:rPr>
                <w:rFonts w:hint="eastAsia"/>
                <w:kern w:val="0"/>
                <w:sz w:val="24"/>
                <w:szCs w:val="24"/>
              </w:rPr>
              <w:t>维人员</w:t>
            </w:r>
            <w:proofErr w:type="gramEnd"/>
            <w:r w:rsidRPr="003D64FC">
              <w:rPr>
                <w:rFonts w:ascii="宋体" w:hAnsi="宋体" w:cs="仿宋" w:hint="eastAsia"/>
                <w:kern w:val="0"/>
                <w:sz w:val="24"/>
                <w:szCs w:val="24"/>
              </w:rPr>
              <w:t>用户服务证明扫描件（加盖用户单位公章），用户服务证明能表明该</w:t>
            </w:r>
            <w:r w:rsidRPr="00A42F6D">
              <w:rPr>
                <w:rFonts w:hint="eastAsia"/>
                <w:kern w:val="0"/>
                <w:sz w:val="24"/>
                <w:szCs w:val="24"/>
              </w:rPr>
              <w:t>日常运</w:t>
            </w:r>
            <w:proofErr w:type="gramStart"/>
            <w:r w:rsidRPr="00A42F6D">
              <w:rPr>
                <w:rFonts w:hint="eastAsia"/>
                <w:kern w:val="0"/>
                <w:sz w:val="24"/>
                <w:szCs w:val="24"/>
              </w:rPr>
              <w:t>维人员</w:t>
            </w:r>
            <w:proofErr w:type="gramEnd"/>
            <w:r w:rsidRPr="003D64FC">
              <w:rPr>
                <w:rFonts w:ascii="宋体" w:hAnsi="宋体" w:cs="仿宋" w:hint="eastAsia"/>
                <w:kern w:val="0"/>
                <w:sz w:val="24"/>
                <w:szCs w:val="24"/>
              </w:rPr>
              <w:t>具备</w:t>
            </w:r>
            <w:r>
              <w:rPr>
                <w:rFonts w:ascii="宋体" w:hAnsi="宋体" w:cs="仿宋" w:hint="eastAsia"/>
                <w:kern w:val="0"/>
                <w:sz w:val="24"/>
                <w:szCs w:val="24"/>
              </w:rPr>
              <w:t>三</w:t>
            </w:r>
            <w:r w:rsidRPr="003D64FC">
              <w:rPr>
                <w:rFonts w:ascii="宋体" w:hAnsi="宋体" w:cs="仿宋" w:hint="eastAsia"/>
                <w:kern w:val="0"/>
                <w:sz w:val="24"/>
                <w:szCs w:val="24"/>
              </w:rPr>
              <w:t>年（含</w:t>
            </w:r>
            <w:r>
              <w:rPr>
                <w:rFonts w:ascii="宋体" w:hAnsi="宋体" w:cs="仿宋" w:hint="eastAsia"/>
                <w:kern w:val="0"/>
                <w:sz w:val="24"/>
                <w:szCs w:val="24"/>
              </w:rPr>
              <w:t>三</w:t>
            </w:r>
            <w:r w:rsidRPr="003D64FC">
              <w:rPr>
                <w:rFonts w:ascii="宋体" w:hAnsi="宋体" w:cs="仿宋" w:hint="eastAsia"/>
                <w:kern w:val="0"/>
                <w:sz w:val="24"/>
                <w:szCs w:val="24"/>
              </w:rPr>
              <w:t>年）以上</w:t>
            </w:r>
            <w:r w:rsidRPr="00A42F6D">
              <w:rPr>
                <w:rFonts w:ascii="宋体" w:hAnsi="宋体" w:cs="仿宋"/>
                <w:kern w:val="0"/>
                <w:sz w:val="24"/>
                <w:szCs w:val="24"/>
              </w:rPr>
              <w:t>相关</w:t>
            </w:r>
            <w:r w:rsidRPr="00A42F6D">
              <w:rPr>
                <w:rFonts w:ascii="宋体" w:hAnsi="宋体" w:cs="仿宋" w:hint="eastAsia"/>
                <w:kern w:val="0"/>
                <w:sz w:val="24"/>
                <w:szCs w:val="24"/>
              </w:rPr>
              <w:t>运</w:t>
            </w:r>
            <w:proofErr w:type="gramStart"/>
            <w:r w:rsidRPr="00A42F6D">
              <w:rPr>
                <w:rFonts w:ascii="宋体" w:hAnsi="宋体" w:cs="仿宋" w:hint="eastAsia"/>
                <w:kern w:val="0"/>
                <w:sz w:val="24"/>
                <w:szCs w:val="24"/>
              </w:rPr>
              <w:t>维项目</w:t>
            </w:r>
            <w:proofErr w:type="gramEnd"/>
            <w:r w:rsidRPr="00A42F6D">
              <w:rPr>
                <w:rFonts w:ascii="宋体" w:hAnsi="宋体" w:cs="仿宋"/>
                <w:kern w:val="0"/>
                <w:sz w:val="24"/>
                <w:szCs w:val="24"/>
              </w:rPr>
              <w:t>运行维护工作经验</w:t>
            </w:r>
            <w:r>
              <w:rPr>
                <w:rFonts w:ascii="宋体" w:hAnsi="宋体" w:cs="仿宋" w:hint="eastAsia"/>
                <w:kern w:val="0"/>
                <w:sz w:val="24"/>
                <w:szCs w:val="24"/>
              </w:rPr>
              <w:t>，</w:t>
            </w:r>
            <w:r w:rsidRPr="006B46D3">
              <w:rPr>
                <w:rFonts w:ascii="宋体" w:hAnsi="宋体" w:cs="仿宋" w:hint="eastAsia"/>
                <w:kern w:val="0"/>
                <w:sz w:val="24"/>
                <w:szCs w:val="24"/>
              </w:rPr>
              <w:t>每提供1人得</w:t>
            </w:r>
            <w:r>
              <w:rPr>
                <w:rFonts w:ascii="宋体" w:hAnsi="宋体" w:cs="仿宋" w:hint="eastAsia"/>
                <w:kern w:val="0"/>
                <w:sz w:val="24"/>
                <w:szCs w:val="24"/>
              </w:rPr>
              <w:t>2</w:t>
            </w:r>
            <w:r w:rsidRPr="006B46D3">
              <w:rPr>
                <w:rFonts w:ascii="宋体" w:hAnsi="宋体" w:cs="仿宋" w:hint="eastAsia"/>
                <w:kern w:val="0"/>
                <w:sz w:val="24"/>
                <w:szCs w:val="24"/>
              </w:rPr>
              <w:t>分，最多</w:t>
            </w:r>
            <w:r>
              <w:rPr>
                <w:rFonts w:ascii="宋体" w:hAnsi="宋体" w:cs="仿宋" w:hint="eastAsia"/>
                <w:kern w:val="0"/>
                <w:sz w:val="24"/>
                <w:szCs w:val="24"/>
              </w:rPr>
              <w:t>6</w:t>
            </w:r>
            <w:r w:rsidRPr="006B46D3">
              <w:rPr>
                <w:rFonts w:ascii="宋体" w:hAnsi="宋体" w:cs="仿宋" w:hint="eastAsia"/>
                <w:kern w:val="0"/>
                <w:sz w:val="24"/>
                <w:szCs w:val="24"/>
              </w:rPr>
              <w:t>分。</w:t>
            </w:r>
            <w:r w:rsidRPr="003D64FC">
              <w:rPr>
                <w:rFonts w:ascii="宋体" w:hAnsi="宋体" w:cs="仿宋" w:hint="eastAsia"/>
                <w:kern w:val="0"/>
                <w:sz w:val="24"/>
                <w:szCs w:val="24"/>
              </w:rPr>
              <w:t>；</w:t>
            </w:r>
          </w:p>
        </w:tc>
        <w:tc>
          <w:tcPr>
            <w:tcW w:w="1143" w:type="dxa"/>
            <w:vAlign w:val="center"/>
          </w:tcPr>
          <w:p w:rsidR="00A85151" w:rsidRPr="00A42F6D" w:rsidRDefault="00A85151" w:rsidP="00BA28F4">
            <w:pPr>
              <w:widowControl/>
              <w:adjustRightInd w:val="0"/>
              <w:snapToGrid w:val="0"/>
              <w:jc w:val="center"/>
              <w:rPr>
                <w:kern w:val="0"/>
                <w:sz w:val="24"/>
                <w:szCs w:val="24"/>
              </w:rPr>
            </w:pPr>
            <w:r>
              <w:rPr>
                <w:rFonts w:hint="eastAsia"/>
                <w:kern w:val="0"/>
                <w:sz w:val="24"/>
                <w:szCs w:val="24"/>
              </w:rPr>
              <w:t>6</w:t>
            </w:r>
          </w:p>
        </w:tc>
      </w:tr>
      <w:tr w:rsidR="00A85151" w:rsidRPr="0012288E" w:rsidTr="00BA28F4">
        <w:trPr>
          <w:trHeight w:val="1050"/>
          <w:jc w:val="center"/>
        </w:trPr>
        <w:tc>
          <w:tcPr>
            <w:tcW w:w="663" w:type="dxa"/>
            <w:noWrap/>
            <w:vAlign w:val="center"/>
          </w:tcPr>
          <w:p w:rsidR="00A85151" w:rsidRPr="0012288E" w:rsidRDefault="00A85151" w:rsidP="00BA28F4">
            <w:pPr>
              <w:widowControl/>
              <w:adjustRightInd w:val="0"/>
              <w:snapToGrid w:val="0"/>
              <w:jc w:val="center"/>
              <w:rPr>
                <w:kern w:val="0"/>
                <w:sz w:val="24"/>
                <w:szCs w:val="24"/>
              </w:rPr>
            </w:pPr>
            <w:r>
              <w:rPr>
                <w:rFonts w:hint="eastAsia"/>
                <w:kern w:val="0"/>
                <w:sz w:val="24"/>
                <w:szCs w:val="24"/>
              </w:rPr>
              <w:t>5</w:t>
            </w:r>
          </w:p>
        </w:tc>
        <w:tc>
          <w:tcPr>
            <w:tcW w:w="1419" w:type="dxa"/>
            <w:vAlign w:val="center"/>
          </w:tcPr>
          <w:p w:rsidR="00A85151" w:rsidRPr="0012288E" w:rsidRDefault="00A85151" w:rsidP="00BA28F4">
            <w:pPr>
              <w:widowControl/>
              <w:jc w:val="center"/>
              <w:rPr>
                <w:rFonts w:ascii="宋体" w:hAnsi="宋体" w:cs="仿宋"/>
                <w:kern w:val="0"/>
                <w:sz w:val="24"/>
                <w:szCs w:val="24"/>
              </w:rPr>
            </w:pPr>
            <w:r w:rsidRPr="0012288E">
              <w:rPr>
                <w:rFonts w:ascii="宋体" w:hAnsi="宋体" w:cs="仿宋" w:hint="eastAsia"/>
                <w:kern w:val="0"/>
                <w:sz w:val="24"/>
                <w:szCs w:val="24"/>
              </w:rPr>
              <w:t>服务响应评价</w:t>
            </w:r>
          </w:p>
        </w:tc>
        <w:tc>
          <w:tcPr>
            <w:tcW w:w="7311" w:type="dxa"/>
            <w:vAlign w:val="center"/>
          </w:tcPr>
          <w:p w:rsidR="00A85151" w:rsidRPr="0012288E" w:rsidRDefault="00A85151" w:rsidP="00BA28F4">
            <w:pPr>
              <w:widowControl/>
              <w:jc w:val="left"/>
              <w:rPr>
                <w:rFonts w:ascii="宋体" w:hAnsi="宋体" w:cs="仿宋"/>
                <w:kern w:val="0"/>
                <w:sz w:val="24"/>
                <w:szCs w:val="24"/>
              </w:rPr>
            </w:pPr>
            <w:r w:rsidRPr="0012288E">
              <w:rPr>
                <w:rFonts w:ascii="宋体" w:hAnsi="宋体" w:cs="仿宋" w:hint="eastAsia"/>
                <w:kern w:val="0"/>
                <w:sz w:val="24"/>
                <w:szCs w:val="24"/>
              </w:rPr>
              <w:t>供应</w:t>
            </w:r>
            <w:proofErr w:type="gramStart"/>
            <w:r w:rsidRPr="0012288E">
              <w:rPr>
                <w:rFonts w:ascii="宋体" w:hAnsi="宋体" w:cs="仿宋" w:hint="eastAsia"/>
                <w:kern w:val="0"/>
                <w:sz w:val="24"/>
                <w:szCs w:val="24"/>
              </w:rPr>
              <w:t>商完全</w:t>
            </w:r>
            <w:proofErr w:type="gramEnd"/>
            <w:r w:rsidRPr="0012288E">
              <w:rPr>
                <w:rFonts w:ascii="宋体" w:hAnsi="宋体" w:cs="仿宋" w:hint="eastAsia"/>
                <w:kern w:val="0"/>
                <w:sz w:val="24"/>
                <w:szCs w:val="24"/>
              </w:rPr>
              <w:t>满足项目需求书中所有服务要求的得</w:t>
            </w:r>
            <w:r>
              <w:rPr>
                <w:rFonts w:ascii="宋体" w:hAnsi="宋体" w:cs="仿宋" w:hint="eastAsia"/>
                <w:kern w:val="0"/>
                <w:sz w:val="24"/>
                <w:szCs w:val="24"/>
              </w:rPr>
              <w:t>10</w:t>
            </w:r>
            <w:r w:rsidRPr="0012288E">
              <w:rPr>
                <w:rFonts w:ascii="宋体" w:hAnsi="宋体" w:cs="仿宋" w:hint="eastAsia"/>
                <w:kern w:val="0"/>
                <w:sz w:val="24"/>
                <w:szCs w:val="24"/>
              </w:rPr>
              <w:t>分，每出现一项不满足扣</w:t>
            </w:r>
            <w:r>
              <w:rPr>
                <w:rFonts w:ascii="宋体" w:hAnsi="宋体" w:cs="仿宋" w:hint="eastAsia"/>
                <w:kern w:val="0"/>
                <w:sz w:val="24"/>
                <w:szCs w:val="24"/>
              </w:rPr>
              <w:t>2</w:t>
            </w:r>
            <w:r w:rsidRPr="0012288E">
              <w:rPr>
                <w:rFonts w:ascii="宋体" w:hAnsi="宋体" w:cs="仿宋" w:hint="eastAsia"/>
                <w:kern w:val="0"/>
                <w:sz w:val="24"/>
                <w:szCs w:val="24"/>
              </w:rPr>
              <w:t>分，最低0分。</w:t>
            </w:r>
          </w:p>
          <w:p w:rsidR="00A85151" w:rsidRPr="0012288E" w:rsidRDefault="00A85151" w:rsidP="00BA28F4">
            <w:pPr>
              <w:widowControl/>
              <w:jc w:val="left"/>
              <w:rPr>
                <w:rFonts w:ascii="宋体" w:hAnsi="宋体" w:cs="仿宋"/>
                <w:b/>
                <w:kern w:val="0"/>
                <w:sz w:val="24"/>
                <w:szCs w:val="24"/>
              </w:rPr>
            </w:pPr>
            <w:r w:rsidRPr="0012288E">
              <w:rPr>
                <w:rFonts w:ascii="宋体" w:hAnsi="宋体" w:cs="仿宋" w:hint="eastAsia"/>
                <w:b/>
                <w:kern w:val="0"/>
                <w:sz w:val="24"/>
                <w:szCs w:val="24"/>
              </w:rPr>
              <w:t>（注：供应商须在响应文件点对点应答中按照服务要求逐项应答并附详细说明，完全复制服务要求的不得分）</w:t>
            </w:r>
          </w:p>
        </w:tc>
        <w:tc>
          <w:tcPr>
            <w:tcW w:w="1143" w:type="dxa"/>
            <w:vAlign w:val="center"/>
          </w:tcPr>
          <w:p w:rsidR="00A85151" w:rsidRPr="0012288E" w:rsidRDefault="00A85151" w:rsidP="00BA28F4">
            <w:pPr>
              <w:widowControl/>
              <w:adjustRightInd w:val="0"/>
              <w:snapToGrid w:val="0"/>
              <w:jc w:val="center"/>
              <w:rPr>
                <w:kern w:val="0"/>
                <w:sz w:val="24"/>
                <w:szCs w:val="24"/>
              </w:rPr>
            </w:pPr>
            <w:r>
              <w:rPr>
                <w:rFonts w:hint="eastAsia"/>
                <w:kern w:val="0"/>
                <w:sz w:val="24"/>
                <w:szCs w:val="24"/>
              </w:rPr>
              <w:t>10</w:t>
            </w:r>
          </w:p>
        </w:tc>
      </w:tr>
      <w:tr w:rsidR="00A85151" w:rsidTr="00BA28F4">
        <w:trPr>
          <w:trHeight w:val="1050"/>
          <w:jc w:val="center"/>
        </w:trPr>
        <w:tc>
          <w:tcPr>
            <w:tcW w:w="663" w:type="dxa"/>
            <w:noWrap/>
            <w:vAlign w:val="center"/>
          </w:tcPr>
          <w:p w:rsidR="00A85151" w:rsidRDefault="00A85151" w:rsidP="00BA28F4">
            <w:pPr>
              <w:widowControl/>
              <w:adjustRightInd w:val="0"/>
              <w:snapToGrid w:val="0"/>
              <w:jc w:val="center"/>
              <w:rPr>
                <w:kern w:val="0"/>
                <w:sz w:val="24"/>
                <w:szCs w:val="24"/>
              </w:rPr>
            </w:pPr>
            <w:r>
              <w:rPr>
                <w:rFonts w:hint="eastAsia"/>
                <w:kern w:val="0"/>
                <w:sz w:val="24"/>
                <w:szCs w:val="24"/>
              </w:rPr>
              <w:t>6</w:t>
            </w:r>
          </w:p>
        </w:tc>
        <w:tc>
          <w:tcPr>
            <w:tcW w:w="1419" w:type="dxa"/>
            <w:vAlign w:val="center"/>
          </w:tcPr>
          <w:p w:rsidR="00A85151" w:rsidRDefault="00A85151" w:rsidP="00BA28F4">
            <w:pPr>
              <w:widowControl/>
              <w:jc w:val="center"/>
              <w:rPr>
                <w:rFonts w:ascii="宋体" w:hAnsi="宋体" w:cs="仿宋"/>
                <w:kern w:val="0"/>
                <w:sz w:val="24"/>
                <w:szCs w:val="24"/>
              </w:rPr>
            </w:pPr>
            <w:r>
              <w:rPr>
                <w:rFonts w:ascii="宋体" w:hAnsi="宋体" w:cs="仿宋" w:hint="eastAsia"/>
                <w:kern w:val="0"/>
                <w:sz w:val="24"/>
                <w:szCs w:val="24"/>
              </w:rPr>
              <w:t>服务承诺评价</w:t>
            </w:r>
          </w:p>
        </w:tc>
        <w:tc>
          <w:tcPr>
            <w:tcW w:w="7311" w:type="dxa"/>
            <w:vAlign w:val="center"/>
          </w:tcPr>
          <w:p w:rsidR="00A85151" w:rsidRDefault="00A85151" w:rsidP="00BA28F4">
            <w:pPr>
              <w:rPr>
                <w:rFonts w:ascii="宋体" w:hAnsi="宋体" w:cs="仿宋"/>
                <w:kern w:val="0"/>
                <w:sz w:val="24"/>
                <w:szCs w:val="24"/>
              </w:rPr>
            </w:pPr>
            <w:r>
              <w:rPr>
                <w:rFonts w:ascii="宋体" w:hAnsi="宋体" w:cs="仿宋" w:hint="eastAsia"/>
                <w:kern w:val="0"/>
                <w:sz w:val="24"/>
                <w:szCs w:val="24"/>
              </w:rPr>
              <w:t>具有良好的保密工作机制，并承诺对项目过程中涉及到的信息及资料严格保密，响应文件中提供书面承诺书的得6分，否则0分。</w:t>
            </w:r>
          </w:p>
        </w:tc>
        <w:tc>
          <w:tcPr>
            <w:tcW w:w="1143" w:type="dxa"/>
            <w:vAlign w:val="center"/>
          </w:tcPr>
          <w:p w:rsidR="00A85151" w:rsidRDefault="00A85151" w:rsidP="00BA28F4">
            <w:pPr>
              <w:widowControl/>
              <w:adjustRightInd w:val="0"/>
              <w:snapToGrid w:val="0"/>
              <w:jc w:val="center"/>
              <w:rPr>
                <w:kern w:val="0"/>
                <w:sz w:val="24"/>
                <w:szCs w:val="24"/>
              </w:rPr>
            </w:pPr>
            <w:r>
              <w:rPr>
                <w:rFonts w:hint="eastAsia"/>
                <w:kern w:val="0"/>
                <w:sz w:val="24"/>
                <w:szCs w:val="24"/>
              </w:rPr>
              <w:t>6</w:t>
            </w:r>
          </w:p>
        </w:tc>
      </w:tr>
      <w:tr w:rsidR="00A85151" w:rsidTr="00BA28F4">
        <w:trPr>
          <w:trHeight w:val="204"/>
          <w:jc w:val="center"/>
        </w:trPr>
        <w:tc>
          <w:tcPr>
            <w:tcW w:w="9393" w:type="dxa"/>
            <w:gridSpan w:val="3"/>
            <w:noWrap/>
            <w:vAlign w:val="center"/>
          </w:tcPr>
          <w:p w:rsidR="00A85151" w:rsidRDefault="00A85151" w:rsidP="00A85151">
            <w:pPr>
              <w:widowControl/>
              <w:adjustRightInd w:val="0"/>
              <w:snapToGrid w:val="0"/>
              <w:jc w:val="center"/>
              <w:rPr>
                <w:kern w:val="0"/>
                <w:sz w:val="24"/>
                <w:szCs w:val="24"/>
              </w:rPr>
            </w:pPr>
            <w:r>
              <w:rPr>
                <w:kern w:val="0"/>
                <w:sz w:val="24"/>
                <w:szCs w:val="24"/>
              </w:rPr>
              <w:t>第三部分主观分（</w:t>
            </w:r>
            <w:r>
              <w:rPr>
                <w:rFonts w:hint="eastAsia"/>
                <w:kern w:val="0"/>
                <w:sz w:val="24"/>
                <w:szCs w:val="24"/>
              </w:rPr>
              <w:t>36</w:t>
            </w:r>
            <w:r>
              <w:rPr>
                <w:kern w:val="0"/>
                <w:sz w:val="24"/>
                <w:szCs w:val="24"/>
              </w:rPr>
              <w:t>分）</w:t>
            </w:r>
          </w:p>
        </w:tc>
        <w:tc>
          <w:tcPr>
            <w:tcW w:w="1143" w:type="dxa"/>
            <w:vAlign w:val="center"/>
          </w:tcPr>
          <w:p w:rsidR="00A85151" w:rsidRDefault="00A85151" w:rsidP="00BA28F4">
            <w:pPr>
              <w:widowControl/>
              <w:adjustRightInd w:val="0"/>
              <w:snapToGrid w:val="0"/>
              <w:jc w:val="center"/>
              <w:rPr>
                <w:kern w:val="0"/>
                <w:sz w:val="24"/>
                <w:szCs w:val="24"/>
              </w:rPr>
            </w:pPr>
            <w:r>
              <w:rPr>
                <w:kern w:val="0"/>
                <w:sz w:val="24"/>
                <w:szCs w:val="24"/>
              </w:rPr>
              <w:t>分值</w:t>
            </w:r>
          </w:p>
        </w:tc>
      </w:tr>
      <w:tr w:rsidR="00A85151" w:rsidTr="00BA28F4">
        <w:trPr>
          <w:trHeight w:val="274"/>
          <w:jc w:val="center"/>
        </w:trPr>
        <w:tc>
          <w:tcPr>
            <w:tcW w:w="663" w:type="dxa"/>
            <w:noWrap/>
            <w:vAlign w:val="center"/>
          </w:tcPr>
          <w:p w:rsidR="00A85151" w:rsidRDefault="00A85151" w:rsidP="00BA28F4">
            <w:pPr>
              <w:widowControl/>
              <w:adjustRightInd w:val="0"/>
              <w:snapToGrid w:val="0"/>
              <w:jc w:val="center"/>
              <w:rPr>
                <w:kern w:val="0"/>
                <w:sz w:val="24"/>
                <w:szCs w:val="24"/>
              </w:rPr>
            </w:pPr>
            <w:r>
              <w:rPr>
                <w:rFonts w:hint="eastAsia"/>
                <w:kern w:val="0"/>
                <w:sz w:val="24"/>
                <w:szCs w:val="24"/>
              </w:rPr>
              <w:lastRenderedPageBreak/>
              <w:t>1</w:t>
            </w:r>
          </w:p>
        </w:tc>
        <w:tc>
          <w:tcPr>
            <w:tcW w:w="1419" w:type="dxa"/>
            <w:vAlign w:val="center"/>
          </w:tcPr>
          <w:p w:rsidR="00A85151" w:rsidRDefault="00A85151" w:rsidP="00BA28F4">
            <w:pPr>
              <w:widowControl/>
              <w:adjustRightInd w:val="0"/>
              <w:snapToGrid w:val="0"/>
              <w:jc w:val="center"/>
              <w:rPr>
                <w:kern w:val="0"/>
                <w:sz w:val="24"/>
                <w:szCs w:val="24"/>
              </w:rPr>
            </w:pPr>
            <w:r>
              <w:rPr>
                <w:rFonts w:hint="eastAsia"/>
                <w:kern w:val="0"/>
                <w:sz w:val="24"/>
                <w:szCs w:val="24"/>
              </w:rPr>
              <w:t>项目管理能力评价</w:t>
            </w:r>
          </w:p>
        </w:tc>
        <w:tc>
          <w:tcPr>
            <w:tcW w:w="7311" w:type="dxa"/>
            <w:vAlign w:val="center"/>
          </w:tcPr>
          <w:p w:rsidR="00A85151" w:rsidRDefault="00A85151" w:rsidP="00BA28F4">
            <w:pPr>
              <w:pStyle w:val="ac"/>
              <w:ind w:firstLineChars="0" w:firstLine="0"/>
              <w:rPr>
                <w:rFonts w:ascii="宋体" w:hAnsi="宋体" w:cs="仿宋"/>
                <w:kern w:val="0"/>
                <w:sz w:val="24"/>
              </w:rPr>
            </w:pPr>
            <w:r>
              <w:rPr>
                <w:rFonts w:ascii="宋体" w:hAnsi="宋体" w:cs="仿宋" w:hint="eastAsia"/>
                <w:kern w:val="0"/>
                <w:sz w:val="24"/>
              </w:rPr>
              <w:t>根据管理能力、运维服务能力、服务范围、服务内容、服务标准、服务管理体系和服务保障体系等内容进行评审：</w:t>
            </w:r>
          </w:p>
          <w:p w:rsidR="00A85151" w:rsidRDefault="00A85151" w:rsidP="00BA28F4">
            <w:pPr>
              <w:pStyle w:val="ac"/>
              <w:ind w:firstLineChars="0" w:firstLine="0"/>
              <w:rPr>
                <w:rFonts w:ascii="宋体" w:hAnsi="宋体" w:cs="仿宋"/>
                <w:kern w:val="0"/>
                <w:sz w:val="24"/>
              </w:rPr>
            </w:pPr>
            <w:r>
              <w:rPr>
                <w:rFonts w:ascii="宋体" w:hAnsi="宋体" w:cs="仿宋" w:hint="eastAsia"/>
                <w:kern w:val="0"/>
                <w:sz w:val="24"/>
              </w:rPr>
              <w:t>阐述全面，方案能够体现出很高的项目管理能力和运维服务能力；对服务范围、服务内容、服务标准理解清晰；具备完善的服务管理体系和服务保障体系；阐述内容无瑕疵：10分；</w:t>
            </w:r>
          </w:p>
          <w:p w:rsidR="00A85151" w:rsidRDefault="00A85151" w:rsidP="00BA28F4">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内容阐述存在1处瑕疵：9分；</w:t>
            </w:r>
          </w:p>
          <w:p w:rsidR="00A85151" w:rsidRDefault="00A85151" w:rsidP="00BA28F4">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内容阐述存在2处瑕疵：8分；</w:t>
            </w:r>
          </w:p>
          <w:p w:rsidR="00A85151" w:rsidRDefault="00A85151" w:rsidP="00BA28F4">
            <w:pPr>
              <w:widowControl/>
              <w:adjustRightInd w:val="0"/>
              <w:snapToGrid w:val="0"/>
              <w:rPr>
                <w:sz w:val="24"/>
              </w:rPr>
            </w:pPr>
            <w:r>
              <w:rPr>
                <w:rFonts w:ascii="宋体" w:hAnsi="宋体" w:cs="仿宋" w:hint="eastAsia"/>
                <w:kern w:val="0"/>
                <w:sz w:val="24"/>
                <w:szCs w:val="24"/>
              </w:rPr>
              <w:t>其他情况得0分。</w:t>
            </w:r>
          </w:p>
        </w:tc>
        <w:tc>
          <w:tcPr>
            <w:tcW w:w="1143" w:type="dxa"/>
            <w:vAlign w:val="center"/>
          </w:tcPr>
          <w:p w:rsidR="00A85151" w:rsidRDefault="00A85151" w:rsidP="00BA28F4">
            <w:pPr>
              <w:widowControl/>
              <w:adjustRightInd w:val="0"/>
              <w:snapToGrid w:val="0"/>
              <w:jc w:val="center"/>
              <w:rPr>
                <w:kern w:val="0"/>
                <w:sz w:val="24"/>
                <w:szCs w:val="24"/>
              </w:rPr>
            </w:pPr>
            <w:r>
              <w:rPr>
                <w:rFonts w:hint="eastAsia"/>
                <w:kern w:val="0"/>
                <w:sz w:val="24"/>
                <w:szCs w:val="24"/>
              </w:rPr>
              <w:t>10</w:t>
            </w:r>
          </w:p>
        </w:tc>
      </w:tr>
      <w:tr w:rsidR="00A85151" w:rsidTr="00BA28F4">
        <w:trPr>
          <w:trHeight w:val="274"/>
          <w:jc w:val="center"/>
        </w:trPr>
        <w:tc>
          <w:tcPr>
            <w:tcW w:w="663" w:type="dxa"/>
            <w:noWrap/>
            <w:vAlign w:val="center"/>
          </w:tcPr>
          <w:p w:rsidR="00A85151" w:rsidRDefault="00A85151" w:rsidP="00BA28F4">
            <w:pPr>
              <w:widowControl/>
              <w:adjustRightInd w:val="0"/>
              <w:snapToGrid w:val="0"/>
              <w:jc w:val="center"/>
              <w:rPr>
                <w:kern w:val="0"/>
                <w:sz w:val="24"/>
                <w:szCs w:val="24"/>
              </w:rPr>
            </w:pPr>
            <w:r>
              <w:rPr>
                <w:rFonts w:hint="eastAsia"/>
                <w:kern w:val="0"/>
                <w:sz w:val="24"/>
                <w:szCs w:val="24"/>
              </w:rPr>
              <w:t>2</w:t>
            </w:r>
          </w:p>
        </w:tc>
        <w:tc>
          <w:tcPr>
            <w:tcW w:w="1419" w:type="dxa"/>
            <w:vAlign w:val="center"/>
          </w:tcPr>
          <w:p w:rsidR="00A85151" w:rsidRDefault="00A85151" w:rsidP="00BA28F4">
            <w:pPr>
              <w:widowControl/>
              <w:adjustRightInd w:val="0"/>
              <w:snapToGrid w:val="0"/>
              <w:jc w:val="center"/>
              <w:rPr>
                <w:kern w:val="0"/>
                <w:sz w:val="24"/>
                <w:szCs w:val="24"/>
              </w:rPr>
            </w:pPr>
            <w:r>
              <w:rPr>
                <w:rFonts w:cs="宋体" w:hint="eastAsia"/>
                <w:sz w:val="24"/>
                <w:szCs w:val="24"/>
              </w:rPr>
              <w:t>项目整体运营服务方案评价</w:t>
            </w:r>
          </w:p>
        </w:tc>
        <w:tc>
          <w:tcPr>
            <w:tcW w:w="7311" w:type="dxa"/>
            <w:vAlign w:val="center"/>
          </w:tcPr>
          <w:p w:rsidR="00A85151" w:rsidRDefault="00A85151" w:rsidP="00BA28F4">
            <w:pPr>
              <w:pStyle w:val="ac"/>
              <w:ind w:firstLineChars="0" w:firstLine="0"/>
              <w:rPr>
                <w:rFonts w:ascii="宋体" w:hAnsi="宋体" w:cs="仿宋"/>
                <w:kern w:val="0"/>
                <w:sz w:val="24"/>
              </w:rPr>
            </w:pPr>
            <w:r>
              <w:rPr>
                <w:rFonts w:ascii="宋体" w:hAnsi="宋体" w:cs="仿宋" w:hint="eastAsia"/>
                <w:kern w:val="0"/>
                <w:sz w:val="24"/>
              </w:rPr>
              <w:t>根据现场服务方案、人员安排计划、服务计划、应急响应、服务制度、保障措施等内容进行评审：</w:t>
            </w:r>
          </w:p>
          <w:p w:rsidR="00A85151" w:rsidRDefault="00A85151" w:rsidP="00BA28F4">
            <w:pPr>
              <w:pStyle w:val="ac"/>
              <w:ind w:firstLineChars="0" w:firstLine="0"/>
              <w:rPr>
                <w:rFonts w:ascii="宋体" w:hAnsi="宋体" w:cs="仿宋"/>
                <w:kern w:val="0"/>
                <w:sz w:val="24"/>
              </w:rPr>
            </w:pPr>
            <w:r>
              <w:rPr>
                <w:rFonts w:ascii="宋体" w:hAnsi="宋体" w:cs="仿宋" w:hint="eastAsia"/>
                <w:kern w:val="0"/>
                <w:sz w:val="24"/>
              </w:rPr>
              <w:t>对项目人员现场服务方案、人员安排计划、项目服务计划、应急响应工作方案、服务制度和保障措施内容阐述具体、详实，理解全面准确；数据安全和保密工作的管理制度（体系）完善；应用迁移方案，服务可用性连续性保障方案完善；阐述内容无瑕疵：10分；</w:t>
            </w:r>
          </w:p>
          <w:p w:rsidR="00A85151" w:rsidRDefault="00A85151" w:rsidP="00BA28F4">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内容阐述存在1处瑕疵：9分；</w:t>
            </w:r>
          </w:p>
          <w:p w:rsidR="00A85151" w:rsidRDefault="00A85151" w:rsidP="00BA28F4">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内容阐述存在2处瑕疵：8分；</w:t>
            </w:r>
          </w:p>
          <w:p w:rsidR="00A85151" w:rsidRDefault="00A85151" w:rsidP="00BA28F4">
            <w:pPr>
              <w:widowControl/>
              <w:adjustRightInd w:val="0"/>
              <w:snapToGrid w:val="0"/>
              <w:rPr>
                <w:sz w:val="24"/>
              </w:rPr>
            </w:pPr>
            <w:r>
              <w:rPr>
                <w:rFonts w:ascii="宋体" w:hAnsi="宋体" w:cs="仿宋" w:hint="eastAsia"/>
                <w:kern w:val="0"/>
                <w:sz w:val="24"/>
                <w:szCs w:val="24"/>
              </w:rPr>
              <w:t>其他情况得0分。</w:t>
            </w:r>
          </w:p>
        </w:tc>
        <w:tc>
          <w:tcPr>
            <w:tcW w:w="1143" w:type="dxa"/>
            <w:vAlign w:val="center"/>
          </w:tcPr>
          <w:p w:rsidR="00A85151" w:rsidRDefault="00A85151" w:rsidP="00BA28F4">
            <w:pPr>
              <w:widowControl/>
              <w:adjustRightInd w:val="0"/>
              <w:snapToGrid w:val="0"/>
              <w:jc w:val="center"/>
              <w:rPr>
                <w:kern w:val="0"/>
                <w:sz w:val="24"/>
                <w:szCs w:val="24"/>
              </w:rPr>
            </w:pPr>
            <w:r>
              <w:rPr>
                <w:rFonts w:hint="eastAsia"/>
                <w:kern w:val="0"/>
                <w:sz w:val="24"/>
                <w:szCs w:val="24"/>
              </w:rPr>
              <w:t>10</w:t>
            </w:r>
          </w:p>
        </w:tc>
      </w:tr>
      <w:tr w:rsidR="00A85151" w:rsidTr="00BA28F4">
        <w:trPr>
          <w:trHeight w:val="1050"/>
          <w:jc w:val="center"/>
        </w:trPr>
        <w:tc>
          <w:tcPr>
            <w:tcW w:w="663" w:type="dxa"/>
            <w:noWrap/>
            <w:vAlign w:val="center"/>
          </w:tcPr>
          <w:p w:rsidR="00A85151" w:rsidRDefault="00A85151" w:rsidP="00BA28F4">
            <w:pPr>
              <w:widowControl/>
              <w:adjustRightInd w:val="0"/>
              <w:snapToGrid w:val="0"/>
              <w:jc w:val="center"/>
              <w:rPr>
                <w:kern w:val="0"/>
                <w:sz w:val="24"/>
                <w:szCs w:val="24"/>
              </w:rPr>
            </w:pPr>
            <w:r>
              <w:rPr>
                <w:rFonts w:hint="eastAsia"/>
                <w:kern w:val="0"/>
                <w:sz w:val="24"/>
                <w:szCs w:val="24"/>
              </w:rPr>
              <w:t>3</w:t>
            </w:r>
          </w:p>
        </w:tc>
        <w:tc>
          <w:tcPr>
            <w:tcW w:w="1419" w:type="dxa"/>
            <w:vAlign w:val="center"/>
          </w:tcPr>
          <w:p w:rsidR="00A85151" w:rsidRDefault="00A85151" w:rsidP="00BA28F4">
            <w:pPr>
              <w:widowControl/>
              <w:adjustRightInd w:val="0"/>
              <w:snapToGrid w:val="0"/>
              <w:jc w:val="center"/>
              <w:rPr>
                <w:kern w:val="0"/>
                <w:sz w:val="24"/>
                <w:szCs w:val="24"/>
              </w:rPr>
            </w:pPr>
            <w:r>
              <w:rPr>
                <w:rFonts w:hint="eastAsia"/>
                <w:kern w:val="0"/>
                <w:sz w:val="24"/>
                <w:szCs w:val="24"/>
              </w:rPr>
              <w:t>管理工具评价</w:t>
            </w:r>
          </w:p>
        </w:tc>
        <w:tc>
          <w:tcPr>
            <w:tcW w:w="7311" w:type="dxa"/>
            <w:vAlign w:val="center"/>
          </w:tcPr>
          <w:p w:rsidR="00A85151" w:rsidRDefault="00A85151" w:rsidP="00BA28F4">
            <w:pPr>
              <w:pStyle w:val="ac"/>
              <w:ind w:firstLineChars="0" w:firstLine="0"/>
              <w:rPr>
                <w:rFonts w:ascii="宋体" w:hAnsi="宋体" w:cs="仿宋"/>
                <w:kern w:val="0"/>
                <w:sz w:val="24"/>
              </w:rPr>
            </w:pPr>
            <w:r>
              <w:rPr>
                <w:rFonts w:ascii="宋体" w:hAnsi="宋体" w:cs="仿宋" w:hint="eastAsia"/>
                <w:kern w:val="0"/>
                <w:sz w:val="24"/>
              </w:rPr>
              <w:t>提供专业的IT运</w:t>
            </w:r>
            <w:proofErr w:type="gramStart"/>
            <w:r>
              <w:rPr>
                <w:rFonts w:ascii="宋体" w:hAnsi="宋体" w:cs="仿宋" w:hint="eastAsia"/>
                <w:kern w:val="0"/>
                <w:sz w:val="24"/>
              </w:rPr>
              <w:t>维管理</w:t>
            </w:r>
            <w:proofErr w:type="gramEnd"/>
            <w:r>
              <w:rPr>
                <w:rFonts w:ascii="宋体" w:hAnsi="宋体" w:cs="仿宋" w:hint="eastAsia"/>
                <w:kern w:val="0"/>
                <w:sz w:val="24"/>
              </w:rPr>
              <w:t>工具，平台可对事件、变更、发布、配置、知识库、问题等流程进行审批管理，并能进行数据汇总和分析生成专业报告，完全满足项目需求；阐述内容无瑕疵：10分；</w:t>
            </w:r>
          </w:p>
          <w:p w:rsidR="00A85151" w:rsidRDefault="00A85151" w:rsidP="00BA28F4">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内容阐述存在1处瑕疵：9分；</w:t>
            </w:r>
          </w:p>
          <w:p w:rsidR="00A85151" w:rsidRDefault="00A85151" w:rsidP="00BA28F4">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内容阐述存在2处瑕疵：8分；</w:t>
            </w:r>
          </w:p>
          <w:p w:rsidR="00A85151" w:rsidRDefault="00A85151" w:rsidP="00BA28F4">
            <w:pPr>
              <w:widowControl/>
              <w:adjustRightInd w:val="0"/>
              <w:snapToGrid w:val="0"/>
              <w:rPr>
                <w:kern w:val="0"/>
                <w:sz w:val="24"/>
                <w:szCs w:val="24"/>
              </w:rPr>
            </w:pPr>
            <w:r>
              <w:rPr>
                <w:rFonts w:ascii="宋体" w:hAnsi="宋体" w:cs="仿宋" w:hint="eastAsia"/>
                <w:kern w:val="0"/>
                <w:sz w:val="24"/>
                <w:szCs w:val="24"/>
              </w:rPr>
              <w:t>其他情况得0分。</w:t>
            </w:r>
          </w:p>
        </w:tc>
        <w:tc>
          <w:tcPr>
            <w:tcW w:w="1143" w:type="dxa"/>
            <w:vAlign w:val="center"/>
          </w:tcPr>
          <w:p w:rsidR="00A85151" w:rsidRDefault="00A85151" w:rsidP="00BA28F4">
            <w:pPr>
              <w:widowControl/>
              <w:adjustRightInd w:val="0"/>
              <w:snapToGrid w:val="0"/>
              <w:jc w:val="center"/>
              <w:rPr>
                <w:kern w:val="0"/>
                <w:sz w:val="24"/>
                <w:szCs w:val="24"/>
              </w:rPr>
            </w:pPr>
            <w:r>
              <w:rPr>
                <w:rFonts w:hint="eastAsia"/>
                <w:kern w:val="0"/>
                <w:sz w:val="24"/>
                <w:szCs w:val="24"/>
              </w:rPr>
              <w:t>10</w:t>
            </w:r>
          </w:p>
        </w:tc>
      </w:tr>
      <w:tr w:rsidR="00A85151" w:rsidTr="00BA28F4">
        <w:trPr>
          <w:trHeight w:val="1050"/>
          <w:jc w:val="center"/>
        </w:trPr>
        <w:tc>
          <w:tcPr>
            <w:tcW w:w="663" w:type="dxa"/>
            <w:noWrap/>
            <w:vAlign w:val="center"/>
          </w:tcPr>
          <w:p w:rsidR="00A85151" w:rsidRDefault="00A85151" w:rsidP="00BA28F4">
            <w:pPr>
              <w:widowControl/>
              <w:adjustRightInd w:val="0"/>
              <w:snapToGrid w:val="0"/>
              <w:jc w:val="center"/>
              <w:rPr>
                <w:kern w:val="0"/>
                <w:sz w:val="24"/>
                <w:szCs w:val="24"/>
              </w:rPr>
            </w:pPr>
            <w:r>
              <w:rPr>
                <w:rFonts w:hint="eastAsia"/>
                <w:kern w:val="0"/>
                <w:sz w:val="24"/>
                <w:szCs w:val="24"/>
              </w:rPr>
              <w:t>4</w:t>
            </w:r>
          </w:p>
        </w:tc>
        <w:tc>
          <w:tcPr>
            <w:tcW w:w="1419" w:type="dxa"/>
            <w:vAlign w:val="center"/>
          </w:tcPr>
          <w:p w:rsidR="00A85151" w:rsidRDefault="00A85151" w:rsidP="00BA28F4">
            <w:pPr>
              <w:widowControl/>
              <w:adjustRightInd w:val="0"/>
              <w:snapToGrid w:val="0"/>
              <w:jc w:val="center"/>
              <w:rPr>
                <w:kern w:val="0"/>
                <w:sz w:val="24"/>
                <w:szCs w:val="24"/>
              </w:rPr>
            </w:pPr>
            <w:r>
              <w:rPr>
                <w:rFonts w:hint="eastAsia"/>
                <w:sz w:val="24"/>
              </w:rPr>
              <w:t>培训方案及文档编制评价</w:t>
            </w:r>
          </w:p>
        </w:tc>
        <w:tc>
          <w:tcPr>
            <w:tcW w:w="7311" w:type="dxa"/>
            <w:vAlign w:val="center"/>
          </w:tcPr>
          <w:p w:rsidR="00A85151" w:rsidRDefault="00A85151" w:rsidP="00BA28F4">
            <w:pPr>
              <w:widowControl/>
              <w:rPr>
                <w:rFonts w:ascii="宋体" w:hAnsi="宋体" w:cs="仿宋"/>
                <w:kern w:val="0"/>
                <w:sz w:val="24"/>
                <w:szCs w:val="24"/>
              </w:rPr>
            </w:pPr>
            <w:r>
              <w:rPr>
                <w:rFonts w:ascii="宋体" w:hAnsi="宋体" w:cs="仿宋" w:hint="eastAsia"/>
                <w:kern w:val="0"/>
                <w:sz w:val="24"/>
                <w:szCs w:val="24"/>
              </w:rPr>
              <w:t>提供具有针对性、可操作性和系统性的培训方案和计划，提供文档全面，文档编制系统正规；阐述内容无瑕疵：6分；</w:t>
            </w:r>
          </w:p>
          <w:p w:rsidR="00A85151" w:rsidRDefault="00A85151" w:rsidP="00BA28F4">
            <w:pPr>
              <w:widowControl/>
              <w:rPr>
                <w:rFonts w:ascii="宋体" w:hAnsi="宋体" w:cs="仿宋"/>
                <w:kern w:val="0"/>
                <w:sz w:val="24"/>
                <w:szCs w:val="24"/>
              </w:rPr>
            </w:pPr>
            <w:r>
              <w:rPr>
                <w:rFonts w:hint="eastAsia"/>
                <w:sz w:val="24"/>
              </w:rPr>
              <w:t>满足竞争性磋商文件要求，但</w:t>
            </w:r>
            <w:r>
              <w:rPr>
                <w:rFonts w:ascii="宋体" w:hAnsi="宋体" w:cs="仿宋" w:hint="eastAsia"/>
                <w:kern w:val="0"/>
                <w:sz w:val="24"/>
                <w:szCs w:val="24"/>
              </w:rPr>
              <w:t>内容阐述存在1处瑕疵：5分；</w:t>
            </w:r>
          </w:p>
          <w:p w:rsidR="00A85151" w:rsidRDefault="00A85151" w:rsidP="00BA28F4">
            <w:pPr>
              <w:rPr>
                <w:rFonts w:ascii="宋体" w:hAnsi="宋体" w:cs="仿宋"/>
                <w:kern w:val="0"/>
                <w:sz w:val="24"/>
                <w:szCs w:val="24"/>
              </w:rPr>
            </w:pPr>
            <w:r>
              <w:rPr>
                <w:rFonts w:hint="eastAsia"/>
                <w:sz w:val="24"/>
              </w:rPr>
              <w:t>满足竞争性磋商文件要求，但</w:t>
            </w:r>
            <w:r>
              <w:rPr>
                <w:rFonts w:ascii="宋体" w:hAnsi="宋体" w:cs="仿宋" w:hint="eastAsia"/>
                <w:kern w:val="0"/>
                <w:sz w:val="24"/>
                <w:szCs w:val="24"/>
              </w:rPr>
              <w:t>内容阐述存在2处瑕疵：4分；</w:t>
            </w:r>
          </w:p>
          <w:p w:rsidR="00A85151" w:rsidRDefault="00A85151" w:rsidP="00BA28F4">
            <w:pPr>
              <w:widowControl/>
              <w:adjustRightInd w:val="0"/>
              <w:snapToGrid w:val="0"/>
              <w:rPr>
                <w:kern w:val="0"/>
                <w:sz w:val="24"/>
                <w:szCs w:val="24"/>
              </w:rPr>
            </w:pPr>
            <w:r>
              <w:rPr>
                <w:rFonts w:ascii="宋体" w:hAnsi="宋体" w:cs="仿宋" w:hint="eastAsia"/>
                <w:kern w:val="0"/>
                <w:sz w:val="24"/>
                <w:szCs w:val="24"/>
              </w:rPr>
              <w:t>其他情况得0分。</w:t>
            </w:r>
          </w:p>
        </w:tc>
        <w:tc>
          <w:tcPr>
            <w:tcW w:w="1143" w:type="dxa"/>
            <w:vAlign w:val="center"/>
          </w:tcPr>
          <w:p w:rsidR="00A85151" w:rsidRDefault="00A85151" w:rsidP="00BA28F4">
            <w:pPr>
              <w:widowControl/>
              <w:adjustRightInd w:val="0"/>
              <w:snapToGrid w:val="0"/>
              <w:jc w:val="center"/>
              <w:rPr>
                <w:kern w:val="0"/>
                <w:sz w:val="24"/>
                <w:szCs w:val="24"/>
              </w:rPr>
            </w:pPr>
            <w:r>
              <w:rPr>
                <w:rFonts w:hint="eastAsia"/>
                <w:kern w:val="0"/>
                <w:sz w:val="24"/>
                <w:szCs w:val="24"/>
              </w:rPr>
              <w:t>6</w:t>
            </w:r>
          </w:p>
        </w:tc>
      </w:tr>
      <w:tr w:rsidR="00A85151" w:rsidTr="00BA28F4">
        <w:trPr>
          <w:trHeight w:val="341"/>
          <w:jc w:val="center"/>
        </w:trPr>
        <w:tc>
          <w:tcPr>
            <w:tcW w:w="9393" w:type="dxa"/>
            <w:gridSpan w:val="3"/>
            <w:noWrap/>
            <w:vAlign w:val="center"/>
          </w:tcPr>
          <w:p w:rsidR="00A85151" w:rsidRDefault="00A85151" w:rsidP="00BA28F4">
            <w:pPr>
              <w:widowControl/>
              <w:adjustRightInd w:val="0"/>
              <w:snapToGrid w:val="0"/>
              <w:jc w:val="center"/>
              <w:rPr>
                <w:sz w:val="24"/>
              </w:rPr>
            </w:pPr>
            <w:r>
              <w:rPr>
                <w:sz w:val="24"/>
              </w:rPr>
              <w:t>合计</w:t>
            </w:r>
          </w:p>
        </w:tc>
        <w:tc>
          <w:tcPr>
            <w:tcW w:w="1143" w:type="dxa"/>
            <w:vAlign w:val="center"/>
          </w:tcPr>
          <w:p w:rsidR="00A85151" w:rsidRDefault="00A85151" w:rsidP="00BA28F4">
            <w:pPr>
              <w:widowControl/>
              <w:adjustRightInd w:val="0"/>
              <w:snapToGrid w:val="0"/>
              <w:jc w:val="center"/>
              <w:rPr>
                <w:kern w:val="0"/>
                <w:sz w:val="24"/>
                <w:szCs w:val="24"/>
              </w:rPr>
            </w:pPr>
            <w:r>
              <w:rPr>
                <w:kern w:val="0"/>
                <w:sz w:val="24"/>
                <w:szCs w:val="24"/>
              </w:rPr>
              <w:t>100</w:t>
            </w:r>
          </w:p>
        </w:tc>
      </w:tr>
      <w:tr w:rsidR="00A85151" w:rsidTr="00BA28F4">
        <w:trPr>
          <w:trHeight w:val="341"/>
          <w:jc w:val="center"/>
        </w:trPr>
        <w:tc>
          <w:tcPr>
            <w:tcW w:w="10536" w:type="dxa"/>
            <w:gridSpan w:val="4"/>
            <w:noWrap/>
            <w:vAlign w:val="center"/>
          </w:tcPr>
          <w:p w:rsidR="00A85151" w:rsidRDefault="00A85151" w:rsidP="00BA28F4">
            <w:pPr>
              <w:widowControl/>
              <w:adjustRightInd w:val="0"/>
              <w:snapToGrid w:val="0"/>
              <w:jc w:val="left"/>
              <w:rPr>
                <w:b/>
                <w:kern w:val="0"/>
                <w:sz w:val="24"/>
                <w:szCs w:val="24"/>
              </w:rPr>
            </w:pPr>
            <w:r>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Pr="00DC7F16" w:rsidRDefault="009E4E67" w:rsidP="00DC7F16">
      <w:pPr>
        <w:spacing w:line="360" w:lineRule="auto"/>
        <w:ind w:firstLineChars="200" w:firstLine="480"/>
        <w:rPr>
          <w:sz w:val="24"/>
          <w:szCs w:val="24"/>
          <w:lang w:val="zh-CN"/>
        </w:rPr>
      </w:pPr>
      <w:r w:rsidRPr="00DC7F16">
        <w:rPr>
          <w:sz w:val="24"/>
          <w:szCs w:val="24"/>
          <w:lang w:val="zh-CN"/>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A85151" w:rsidRPr="00CF5B3E" w:rsidRDefault="00A85151" w:rsidP="00A85151">
      <w:pPr>
        <w:pStyle w:val="2"/>
        <w:spacing w:line="360" w:lineRule="auto"/>
        <w:rPr>
          <w:rFonts w:asciiTheme="minorEastAsia" w:eastAsiaTheme="minorEastAsia" w:hAnsiTheme="minorEastAsia" w:cstheme="minorEastAsia"/>
          <w:sz w:val="24"/>
          <w:szCs w:val="24"/>
        </w:rPr>
      </w:pPr>
      <w:r w:rsidRPr="00CF5B3E">
        <w:rPr>
          <w:rFonts w:asciiTheme="minorEastAsia" w:eastAsiaTheme="minorEastAsia" w:hAnsiTheme="minorEastAsia" w:cstheme="minorEastAsia" w:hint="eastAsia"/>
          <w:sz w:val="24"/>
          <w:szCs w:val="24"/>
        </w:rPr>
        <w:t>一、项目背景</w:t>
      </w:r>
    </w:p>
    <w:p w:rsidR="00A85151" w:rsidRPr="00CF5B3E" w:rsidRDefault="00A85151" w:rsidP="00CF5B3E">
      <w:pPr>
        <w:spacing w:line="360" w:lineRule="auto"/>
        <w:ind w:firstLineChars="200"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中塘镇地处天津市南部，滨海新区西部，位于北纬38°、东经 117°，东临大港城区，南靠石化基地，西连静海区，北接津南区、西青区。下辖24个村居和1个社区。</w:t>
      </w:r>
    </w:p>
    <w:p w:rsidR="00A85151" w:rsidRPr="00CF5B3E" w:rsidRDefault="00A85151" w:rsidP="00CF5B3E">
      <w:pPr>
        <w:spacing w:line="360" w:lineRule="auto"/>
        <w:ind w:firstLineChars="200"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自2018年以来，天津市滨海新区人民政府中塘镇为响应新区政法委、公安局的统一要求，分批投资建设了“雪亮工程”与“智慧平安社区”项目，共计529套监控视频。为响应上级单位的有关监控视频</w:t>
      </w:r>
      <w:proofErr w:type="gramStart"/>
      <w:r w:rsidRPr="00CF5B3E">
        <w:rPr>
          <w:rFonts w:asciiTheme="minorEastAsia" w:hAnsiTheme="minorEastAsia" w:cstheme="minorEastAsia" w:hint="eastAsia"/>
          <w:sz w:val="24"/>
          <w:szCs w:val="24"/>
        </w:rPr>
        <w:t>在线率</w:t>
      </w:r>
      <w:proofErr w:type="gramEnd"/>
      <w:r w:rsidRPr="00CF5B3E">
        <w:rPr>
          <w:rFonts w:asciiTheme="minorEastAsia" w:hAnsiTheme="minorEastAsia" w:cstheme="minorEastAsia" w:hint="eastAsia"/>
          <w:sz w:val="24"/>
          <w:szCs w:val="24"/>
        </w:rPr>
        <w:t>的要求，现需委托第三方对中塘镇辖区内监控系统进行整体维保，以确保</w:t>
      </w:r>
      <w:proofErr w:type="gramStart"/>
      <w:r w:rsidRPr="00CF5B3E">
        <w:rPr>
          <w:rFonts w:asciiTheme="minorEastAsia" w:hAnsiTheme="minorEastAsia" w:cstheme="minorEastAsia" w:hint="eastAsia"/>
          <w:sz w:val="24"/>
          <w:szCs w:val="24"/>
        </w:rPr>
        <w:t>在线率满足</w:t>
      </w:r>
      <w:proofErr w:type="gramEnd"/>
      <w:r w:rsidRPr="00CF5B3E">
        <w:rPr>
          <w:rFonts w:asciiTheme="minorEastAsia" w:hAnsiTheme="minorEastAsia" w:cstheme="minorEastAsia" w:hint="eastAsia"/>
          <w:sz w:val="24"/>
          <w:szCs w:val="24"/>
        </w:rPr>
        <w:t>考核要求。</w:t>
      </w:r>
    </w:p>
    <w:p w:rsidR="00A85151" w:rsidRPr="00CF5B3E" w:rsidRDefault="00A85151" w:rsidP="00CF5B3E">
      <w:pPr>
        <w:spacing w:line="360" w:lineRule="auto"/>
        <w:ind w:firstLineChars="200" w:firstLine="482"/>
        <w:rPr>
          <w:rFonts w:asciiTheme="minorEastAsia" w:hAnsiTheme="minorEastAsia" w:cstheme="minorEastAsia"/>
          <w:b/>
          <w:sz w:val="24"/>
          <w:szCs w:val="24"/>
        </w:rPr>
      </w:pPr>
      <w:r w:rsidRPr="00CF5B3E">
        <w:rPr>
          <w:rFonts w:asciiTheme="minorEastAsia" w:hAnsiTheme="minorEastAsia" w:cstheme="minorEastAsia" w:hint="eastAsia"/>
          <w:b/>
          <w:sz w:val="24"/>
          <w:szCs w:val="24"/>
        </w:rPr>
        <w:t>本项目所属行业：软件和信息技术服务业</w:t>
      </w:r>
    </w:p>
    <w:p w:rsidR="00A85151" w:rsidRPr="00CF5B3E" w:rsidRDefault="00A85151" w:rsidP="00A85151">
      <w:pPr>
        <w:pStyle w:val="2"/>
        <w:spacing w:line="360" w:lineRule="auto"/>
        <w:rPr>
          <w:rFonts w:asciiTheme="minorEastAsia" w:eastAsiaTheme="minorEastAsia" w:hAnsiTheme="minorEastAsia" w:cstheme="minorEastAsia"/>
          <w:sz w:val="24"/>
          <w:szCs w:val="24"/>
        </w:rPr>
      </w:pPr>
      <w:r w:rsidRPr="00CF5B3E">
        <w:rPr>
          <w:rFonts w:asciiTheme="minorEastAsia" w:eastAsiaTheme="minorEastAsia" w:hAnsiTheme="minorEastAsia" w:cstheme="minorEastAsia" w:hint="eastAsia"/>
          <w:sz w:val="24"/>
          <w:szCs w:val="24"/>
        </w:rPr>
        <w:t>二、服务范围</w:t>
      </w:r>
    </w:p>
    <w:p w:rsidR="00A85151" w:rsidRPr="00CF5B3E" w:rsidRDefault="00A85151" w:rsidP="00CF5B3E">
      <w:pPr>
        <w:spacing w:line="360" w:lineRule="auto"/>
        <w:ind w:firstLineChars="200"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中塘镇下属辖区内的20个村居和社区（大安村、十九顷村、张港子村、西正河村、贵园里社区、中塘村、薛卫台村委会、渔业村、新房子村、</w:t>
      </w:r>
      <w:proofErr w:type="gramStart"/>
      <w:r w:rsidRPr="00CF5B3E">
        <w:rPr>
          <w:rFonts w:asciiTheme="minorEastAsia" w:hAnsiTheme="minorEastAsia" w:cstheme="minorEastAsia" w:hint="eastAsia"/>
          <w:sz w:val="24"/>
          <w:szCs w:val="24"/>
        </w:rPr>
        <w:t>潮宗桥</w:t>
      </w:r>
      <w:proofErr w:type="gramEnd"/>
      <w:r w:rsidRPr="00CF5B3E">
        <w:rPr>
          <w:rFonts w:asciiTheme="minorEastAsia" w:hAnsiTheme="minorEastAsia" w:cstheme="minorEastAsia" w:hint="eastAsia"/>
          <w:sz w:val="24"/>
          <w:szCs w:val="24"/>
        </w:rPr>
        <w:t>村、刘塘庄村、南台村、北台村、东河筒村、西河筒村、杨柳庄村、小国庄村、赵连庄村、小国庄村、甜水井村）中的29个小区。（详见：附件一）</w:t>
      </w:r>
    </w:p>
    <w:p w:rsidR="00A85151" w:rsidRPr="00CF5B3E" w:rsidRDefault="00A85151" w:rsidP="00CF5B3E">
      <w:pPr>
        <w:spacing w:line="360" w:lineRule="auto"/>
        <w:ind w:firstLineChars="200"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维护清单详见：附件二</w:t>
      </w:r>
    </w:p>
    <w:p w:rsidR="00A85151" w:rsidRPr="00CF5B3E" w:rsidRDefault="00A85151" w:rsidP="00A85151">
      <w:pPr>
        <w:pStyle w:val="2"/>
        <w:spacing w:line="360" w:lineRule="auto"/>
        <w:rPr>
          <w:bCs w:val="0"/>
          <w:sz w:val="24"/>
          <w:szCs w:val="24"/>
        </w:rPr>
      </w:pPr>
      <w:r w:rsidRPr="00CF5B3E">
        <w:rPr>
          <w:rFonts w:asciiTheme="minorEastAsia" w:eastAsiaTheme="minorEastAsia" w:hAnsiTheme="minorEastAsia" w:cstheme="minorEastAsia" w:hint="eastAsia"/>
          <w:sz w:val="24"/>
          <w:szCs w:val="24"/>
        </w:rPr>
        <w:t>三、技术要求</w:t>
      </w:r>
    </w:p>
    <w:p w:rsidR="00A85151" w:rsidRPr="00CF5B3E" w:rsidRDefault="00A85151" w:rsidP="00A85151">
      <w:pPr>
        <w:pStyle w:val="3"/>
        <w:numPr>
          <w:ilvl w:val="2"/>
          <w:numId w:val="0"/>
        </w:numPr>
        <w:spacing w:line="360" w:lineRule="auto"/>
        <w:ind w:firstLine="400"/>
        <w:rPr>
          <w:rFonts w:asciiTheme="minorEastAsia" w:eastAsiaTheme="minorEastAsia" w:hAnsiTheme="minorEastAsia" w:cstheme="minorEastAsia"/>
          <w:sz w:val="24"/>
          <w:szCs w:val="24"/>
        </w:rPr>
      </w:pPr>
      <w:r w:rsidRPr="00CF5B3E">
        <w:rPr>
          <w:rFonts w:asciiTheme="minorEastAsia" w:eastAsiaTheme="minorEastAsia" w:hAnsiTheme="minorEastAsia" w:cstheme="minorEastAsia" w:hint="eastAsia"/>
          <w:sz w:val="24"/>
          <w:szCs w:val="24"/>
        </w:rPr>
        <w:t>响应要求</w:t>
      </w:r>
    </w:p>
    <w:p w:rsidR="00A85151" w:rsidRPr="00CF5B3E" w:rsidRDefault="00A85151" w:rsidP="00A85151">
      <w:pPr>
        <w:spacing w:line="360" w:lineRule="auto"/>
        <w:ind w:firstLine="400"/>
        <w:rPr>
          <w:rFonts w:asciiTheme="minorEastAsia" w:hAnsiTheme="minorEastAsia" w:cstheme="minorEastAsia"/>
          <w:sz w:val="24"/>
          <w:szCs w:val="24"/>
        </w:rPr>
      </w:pPr>
      <w:r w:rsidRPr="00CF5B3E">
        <w:rPr>
          <w:rFonts w:asciiTheme="minorEastAsia" w:hAnsiTheme="minorEastAsia" w:cstheme="minorEastAsia" w:hint="eastAsia"/>
          <w:sz w:val="24"/>
          <w:szCs w:val="24"/>
        </w:rPr>
        <w:t>服务期内，提供7*24小时在线技术支持服务，报修后2小时内到达现场，48小时内解决问题。服务商需要在</w:t>
      </w:r>
      <w:r w:rsidRPr="00CF5B3E">
        <w:rPr>
          <w:rFonts w:hint="eastAsia"/>
          <w:sz w:val="24"/>
          <w:szCs w:val="24"/>
        </w:rPr>
        <w:t>项目所在地有公司服务机构，需提供办公场所房产证明或租房协议，确保及时响应。</w:t>
      </w:r>
    </w:p>
    <w:p w:rsidR="00A85151" w:rsidRPr="00CF5B3E" w:rsidRDefault="00A85151" w:rsidP="00A85151">
      <w:pPr>
        <w:pStyle w:val="3"/>
        <w:numPr>
          <w:ilvl w:val="2"/>
          <w:numId w:val="0"/>
        </w:numPr>
        <w:spacing w:line="360" w:lineRule="auto"/>
        <w:ind w:firstLine="400"/>
        <w:rPr>
          <w:rFonts w:asciiTheme="minorEastAsia" w:eastAsiaTheme="minorEastAsia" w:hAnsiTheme="minorEastAsia" w:cstheme="minorEastAsia"/>
          <w:sz w:val="24"/>
          <w:szCs w:val="24"/>
        </w:rPr>
      </w:pPr>
      <w:r w:rsidRPr="00CF5B3E">
        <w:rPr>
          <w:rFonts w:asciiTheme="minorEastAsia" w:eastAsiaTheme="minorEastAsia" w:hAnsiTheme="minorEastAsia" w:cstheme="minorEastAsia" w:hint="eastAsia"/>
          <w:sz w:val="24"/>
          <w:szCs w:val="24"/>
        </w:rPr>
        <w:t>巡检要求</w:t>
      </w:r>
    </w:p>
    <w:p w:rsidR="00A85151" w:rsidRPr="00CF5B3E" w:rsidRDefault="00A85151" w:rsidP="00A85151">
      <w:pPr>
        <w:pStyle w:val="ac"/>
        <w:numPr>
          <w:ilvl w:val="0"/>
          <w:numId w:val="23"/>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每日</w:t>
      </w:r>
      <w:proofErr w:type="gramStart"/>
      <w:r w:rsidRPr="00CF5B3E">
        <w:rPr>
          <w:rFonts w:asciiTheme="minorEastAsia" w:hAnsiTheme="minorEastAsia" w:cstheme="minorEastAsia" w:hint="eastAsia"/>
          <w:sz w:val="24"/>
        </w:rPr>
        <w:t>对维保的</w:t>
      </w:r>
      <w:proofErr w:type="gramEnd"/>
      <w:r w:rsidRPr="00CF5B3E">
        <w:rPr>
          <w:rFonts w:asciiTheme="minorEastAsia" w:hAnsiTheme="minorEastAsia" w:cstheme="minorEastAsia" w:hint="eastAsia"/>
          <w:sz w:val="24"/>
        </w:rPr>
        <w:t>监控点位在街镇指挥中心机房视频监控系统进行线上巡检，发现故障点</w:t>
      </w:r>
      <w:proofErr w:type="gramStart"/>
      <w:r w:rsidRPr="00CF5B3E">
        <w:rPr>
          <w:rFonts w:asciiTheme="minorEastAsia" w:hAnsiTheme="minorEastAsia" w:cstheme="minorEastAsia" w:hint="eastAsia"/>
          <w:sz w:val="24"/>
        </w:rPr>
        <w:t>位立即</w:t>
      </w:r>
      <w:proofErr w:type="gramEnd"/>
      <w:r w:rsidRPr="00CF5B3E">
        <w:rPr>
          <w:rFonts w:asciiTheme="minorEastAsia" w:hAnsiTheme="minorEastAsia" w:cstheme="minorEastAsia" w:hint="eastAsia"/>
          <w:sz w:val="24"/>
        </w:rPr>
        <w:t>上报并启动维修，其它系统接客户报修后第一</w:t>
      </w:r>
      <w:r w:rsidRPr="00CF5B3E">
        <w:rPr>
          <w:rFonts w:asciiTheme="minorEastAsia" w:hAnsiTheme="minorEastAsia" w:cstheme="minorEastAsia" w:hint="eastAsia"/>
          <w:sz w:val="24"/>
        </w:rPr>
        <w:lastRenderedPageBreak/>
        <w:t>时间启动响应。</w:t>
      </w:r>
    </w:p>
    <w:p w:rsidR="00A85151" w:rsidRPr="00CF5B3E" w:rsidRDefault="00A85151" w:rsidP="00A85151">
      <w:pPr>
        <w:pStyle w:val="ac"/>
        <w:numPr>
          <w:ilvl w:val="0"/>
          <w:numId w:val="23"/>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每月前端点位巡检≥1次，设备的正常运行情况以及</w:t>
      </w:r>
      <w:proofErr w:type="gramStart"/>
      <w:r w:rsidRPr="00CF5B3E">
        <w:rPr>
          <w:rFonts w:asciiTheme="minorEastAsia" w:hAnsiTheme="minorEastAsia" w:cstheme="minorEastAsia" w:hint="eastAsia"/>
          <w:sz w:val="24"/>
        </w:rPr>
        <w:t>在线率</w:t>
      </w:r>
      <w:proofErr w:type="gramEnd"/>
      <w:r w:rsidRPr="00CF5B3E">
        <w:rPr>
          <w:rFonts w:asciiTheme="minorEastAsia" w:hAnsiTheme="minorEastAsia" w:cstheme="minorEastAsia" w:hint="eastAsia"/>
          <w:sz w:val="24"/>
        </w:rPr>
        <w:t>等日常巡检。</w:t>
      </w:r>
    </w:p>
    <w:p w:rsidR="00A85151" w:rsidRPr="00CF5B3E" w:rsidRDefault="00A85151" w:rsidP="00A85151">
      <w:pPr>
        <w:pStyle w:val="ac"/>
        <w:numPr>
          <w:ilvl w:val="0"/>
          <w:numId w:val="23"/>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在重大活动期间，服务人员提供现场响应、应急处置服务。重大节日前两周逐一对涉及重要道路、支路、出入口、检查点的前端摄像头位置、对应关系进行检查，并确保前端设备的配置信息与实际一致，并将检查情况记录成表。检查涉及的重点前端设备的图像质量、遮挡情况，针对在检查中发现的问题，组织相关人员及时加以处理，同时将检查情况及维护记录成表。检查涉及的摄像头所存在的死角位置，针对在检查中发现的问题，组织相关人员及时加以调整、优化。</w:t>
      </w:r>
    </w:p>
    <w:p w:rsidR="00A85151" w:rsidRPr="00CF5B3E" w:rsidRDefault="00A85151" w:rsidP="00A85151">
      <w:pPr>
        <w:pStyle w:val="3"/>
        <w:numPr>
          <w:ilvl w:val="2"/>
          <w:numId w:val="0"/>
        </w:numPr>
        <w:spacing w:line="360" w:lineRule="auto"/>
        <w:ind w:firstLine="400"/>
        <w:rPr>
          <w:rFonts w:asciiTheme="minorEastAsia" w:eastAsiaTheme="minorEastAsia" w:hAnsiTheme="minorEastAsia" w:cstheme="minorEastAsia"/>
          <w:sz w:val="24"/>
          <w:szCs w:val="24"/>
        </w:rPr>
      </w:pPr>
      <w:r w:rsidRPr="00CF5B3E">
        <w:rPr>
          <w:rFonts w:asciiTheme="minorEastAsia" w:eastAsiaTheme="minorEastAsia" w:hAnsiTheme="minorEastAsia" w:cstheme="minorEastAsia" w:hint="eastAsia"/>
          <w:sz w:val="24"/>
          <w:szCs w:val="24"/>
        </w:rPr>
        <w:t>维修要求</w:t>
      </w:r>
    </w:p>
    <w:p w:rsidR="00A85151" w:rsidRPr="00CF5B3E" w:rsidRDefault="00A85151" w:rsidP="00CF5B3E">
      <w:pPr>
        <w:spacing w:line="360" w:lineRule="auto"/>
        <w:ind w:firstLineChars="200"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在维保期内，系统所有设备（如监控主机、服务器、解码器等）在正常使用下发生损坏由供应商负责更换。更换设备参数及使用功能等同于或高于现有设备，且保证与整体系统适配。维修</w:t>
      </w:r>
      <w:proofErr w:type="gramStart"/>
      <w:r w:rsidRPr="00CF5B3E">
        <w:rPr>
          <w:rFonts w:asciiTheme="minorEastAsia" w:hAnsiTheme="minorEastAsia" w:cstheme="minorEastAsia" w:hint="eastAsia"/>
          <w:sz w:val="24"/>
          <w:szCs w:val="24"/>
        </w:rPr>
        <w:t>记录表需经</w:t>
      </w:r>
      <w:proofErr w:type="gramEnd"/>
      <w:r w:rsidRPr="00CF5B3E">
        <w:rPr>
          <w:rFonts w:asciiTheme="minorEastAsia" w:hAnsiTheme="minorEastAsia" w:cstheme="minorEastAsia" w:hint="eastAsia"/>
          <w:sz w:val="24"/>
          <w:szCs w:val="24"/>
        </w:rPr>
        <w:t>居委会或镇主管部门签字，维修人员具备设备厂商综合安防认证工程师证书。</w:t>
      </w:r>
    </w:p>
    <w:p w:rsidR="00A85151" w:rsidRPr="00CF5B3E" w:rsidRDefault="00A85151" w:rsidP="00A85151">
      <w:pPr>
        <w:pStyle w:val="3"/>
        <w:numPr>
          <w:ilvl w:val="2"/>
          <w:numId w:val="0"/>
        </w:numPr>
        <w:spacing w:line="360" w:lineRule="auto"/>
        <w:ind w:firstLine="400"/>
        <w:rPr>
          <w:rFonts w:asciiTheme="minorEastAsia" w:eastAsiaTheme="minorEastAsia" w:hAnsiTheme="minorEastAsia" w:cstheme="minorEastAsia"/>
          <w:sz w:val="24"/>
          <w:szCs w:val="24"/>
        </w:rPr>
      </w:pPr>
      <w:r w:rsidRPr="00CF5B3E">
        <w:rPr>
          <w:rFonts w:asciiTheme="minorEastAsia" w:eastAsiaTheme="minorEastAsia" w:hAnsiTheme="minorEastAsia" w:cstheme="minorEastAsia" w:hint="eastAsia"/>
          <w:sz w:val="24"/>
          <w:szCs w:val="24"/>
        </w:rPr>
        <w:t>保养要求</w:t>
      </w:r>
    </w:p>
    <w:p w:rsidR="00A85151" w:rsidRPr="00CF5B3E" w:rsidRDefault="00A85151" w:rsidP="00A85151">
      <w:pPr>
        <w:pStyle w:val="ac"/>
        <w:numPr>
          <w:ilvl w:val="0"/>
          <w:numId w:val="24"/>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维护期内每季度对所有监控点位、交换机、硬盘录像机、拼接屏、服务器、主机、控制器、光纤链路等进行季度保养及隐患排查。包括设备的清洁保养、防潮除尘、温度控制、电源维护，软件更新。</w:t>
      </w:r>
    </w:p>
    <w:p w:rsidR="00A85151" w:rsidRPr="00CF5B3E" w:rsidRDefault="00A85151" w:rsidP="00A85151">
      <w:pPr>
        <w:pStyle w:val="ac"/>
        <w:numPr>
          <w:ilvl w:val="0"/>
          <w:numId w:val="24"/>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维护期内及时调整摄像机角度及修剪树枝等遮挡物，确保图像清晰。</w:t>
      </w:r>
    </w:p>
    <w:p w:rsidR="00A85151" w:rsidRPr="00CF5B3E" w:rsidRDefault="00A85151" w:rsidP="00A85151">
      <w:pPr>
        <w:pStyle w:val="ac"/>
        <w:numPr>
          <w:ilvl w:val="0"/>
          <w:numId w:val="24"/>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定期备份数据信息。</w:t>
      </w:r>
    </w:p>
    <w:p w:rsidR="00A85151" w:rsidRPr="00CF5B3E" w:rsidRDefault="00A85151" w:rsidP="00A85151">
      <w:pPr>
        <w:pStyle w:val="3"/>
        <w:numPr>
          <w:ilvl w:val="2"/>
          <w:numId w:val="0"/>
        </w:numPr>
        <w:spacing w:line="360" w:lineRule="auto"/>
        <w:ind w:firstLine="400"/>
        <w:rPr>
          <w:rFonts w:asciiTheme="minorEastAsia" w:eastAsiaTheme="minorEastAsia" w:hAnsiTheme="minorEastAsia" w:cstheme="minorEastAsia"/>
          <w:sz w:val="24"/>
          <w:szCs w:val="24"/>
        </w:rPr>
      </w:pPr>
      <w:proofErr w:type="gramStart"/>
      <w:r w:rsidRPr="00CF5B3E">
        <w:rPr>
          <w:rFonts w:asciiTheme="minorEastAsia" w:eastAsiaTheme="minorEastAsia" w:hAnsiTheme="minorEastAsia" w:cstheme="minorEastAsia" w:hint="eastAsia"/>
          <w:sz w:val="24"/>
          <w:szCs w:val="24"/>
        </w:rPr>
        <w:t>在线率</w:t>
      </w:r>
      <w:proofErr w:type="gramEnd"/>
      <w:r w:rsidRPr="00CF5B3E">
        <w:rPr>
          <w:rFonts w:asciiTheme="minorEastAsia" w:eastAsiaTheme="minorEastAsia" w:hAnsiTheme="minorEastAsia" w:cstheme="minorEastAsia" w:hint="eastAsia"/>
          <w:sz w:val="24"/>
          <w:szCs w:val="24"/>
        </w:rPr>
        <w:t>要求</w:t>
      </w:r>
    </w:p>
    <w:p w:rsidR="00A85151" w:rsidRPr="00CF5B3E" w:rsidRDefault="00A85151" w:rsidP="00CF5B3E">
      <w:pPr>
        <w:spacing w:line="360" w:lineRule="auto"/>
        <w:ind w:firstLineChars="200"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保证系统全天候24小时不间断正常运行，</w:t>
      </w:r>
      <w:proofErr w:type="gramStart"/>
      <w:r w:rsidRPr="00CF5B3E">
        <w:rPr>
          <w:rFonts w:asciiTheme="minorEastAsia" w:hAnsiTheme="minorEastAsia" w:cstheme="minorEastAsia" w:hint="eastAsia"/>
          <w:sz w:val="24"/>
          <w:szCs w:val="24"/>
        </w:rPr>
        <w:t>在线率</w:t>
      </w:r>
      <w:proofErr w:type="gramEnd"/>
      <w:r w:rsidRPr="00CF5B3E">
        <w:rPr>
          <w:rFonts w:asciiTheme="minorEastAsia" w:hAnsiTheme="minorEastAsia" w:cstheme="minorEastAsia" w:hint="eastAsia"/>
          <w:sz w:val="24"/>
          <w:szCs w:val="24"/>
        </w:rPr>
        <w:t>不低于政法委、公安局的考核要求。要求数据与政法委及公安局后端平台正常传输，实时同步。</w:t>
      </w:r>
    </w:p>
    <w:p w:rsidR="00A85151" w:rsidRPr="00CF5B3E" w:rsidRDefault="00A85151" w:rsidP="00A85151">
      <w:pPr>
        <w:pStyle w:val="3"/>
        <w:numPr>
          <w:ilvl w:val="2"/>
          <w:numId w:val="0"/>
        </w:numPr>
        <w:spacing w:line="360" w:lineRule="auto"/>
        <w:ind w:firstLine="400"/>
        <w:rPr>
          <w:rFonts w:asciiTheme="minorEastAsia" w:eastAsiaTheme="minorEastAsia" w:hAnsiTheme="minorEastAsia" w:cstheme="minorEastAsia"/>
          <w:sz w:val="24"/>
          <w:szCs w:val="24"/>
        </w:rPr>
      </w:pPr>
      <w:r w:rsidRPr="00CF5B3E">
        <w:rPr>
          <w:rFonts w:asciiTheme="minorEastAsia" w:eastAsiaTheme="minorEastAsia" w:hAnsiTheme="minorEastAsia" w:cstheme="minorEastAsia" w:hint="eastAsia"/>
          <w:sz w:val="24"/>
          <w:szCs w:val="24"/>
        </w:rPr>
        <w:t>人员要求</w:t>
      </w:r>
    </w:p>
    <w:p w:rsidR="00A85151" w:rsidRPr="00CF5B3E" w:rsidRDefault="00A85151" w:rsidP="00A85151">
      <w:pPr>
        <w:pStyle w:val="ac"/>
        <w:widowControl/>
        <w:numPr>
          <w:ilvl w:val="0"/>
          <w:numId w:val="25"/>
        </w:numPr>
        <w:adjustRightInd w:val="0"/>
        <w:snapToGrid w:val="0"/>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项目经理：</w:t>
      </w:r>
    </w:p>
    <w:p w:rsidR="00A85151" w:rsidRPr="00CF5B3E" w:rsidRDefault="00A85151" w:rsidP="00A85151">
      <w:pPr>
        <w:spacing w:line="360" w:lineRule="auto"/>
        <w:ind w:firstLine="420"/>
        <w:rPr>
          <w:sz w:val="24"/>
          <w:szCs w:val="24"/>
        </w:rPr>
      </w:pPr>
      <w:r w:rsidRPr="00CF5B3E">
        <w:rPr>
          <w:rFonts w:asciiTheme="minorEastAsia" w:hAnsiTheme="minorEastAsia" w:cstheme="minorEastAsia" w:hint="eastAsia"/>
          <w:sz w:val="24"/>
          <w:szCs w:val="24"/>
        </w:rPr>
        <w:lastRenderedPageBreak/>
        <w:t>项目经理为单位正式员工，本科或以上学历，机电专业建造师二级及以上，具备安全员证书，具备三年（含三年）以上监控运</w:t>
      </w:r>
      <w:proofErr w:type="gramStart"/>
      <w:r w:rsidRPr="00CF5B3E">
        <w:rPr>
          <w:rFonts w:asciiTheme="minorEastAsia" w:hAnsiTheme="minorEastAsia" w:cstheme="minorEastAsia" w:hint="eastAsia"/>
          <w:sz w:val="24"/>
          <w:szCs w:val="24"/>
        </w:rPr>
        <w:t>维相关</w:t>
      </w:r>
      <w:proofErr w:type="gramEnd"/>
      <w:r w:rsidRPr="00CF5B3E">
        <w:rPr>
          <w:rFonts w:asciiTheme="minorEastAsia" w:hAnsiTheme="minorEastAsia" w:cstheme="minorEastAsia" w:hint="eastAsia"/>
          <w:sz w:val="24"/>
          <w:szCs w:val="24"/>
        </w:rPr>
        <w:t>项目管理经验并具备</w:t>
      </w:r>
      <w:r w:rsidRPr="00CF5B3E">
        <w:rPr>
          <w:rFonts w:hint="eastAsia"/>
          <w:sz w:val="24"/>
          <w:szCs w:val="24"/>
        </w:rPr>
        <w:t>项目服务评价表（用户盖章）。</w:t>
      </w:r>
    </w:p>
    <w:p w:rsidR="00A85151" w:rsidRPr="00CF5B3E" w:rsidRDefault="00A85151" w:rsidP="00A85151">
      <w:pPr>
        <w:pStyle w:val="ac"/>
        <w:widowControl/>
        <w:numPr>
          <w:ilvl w:val="0"/>
          <w:numId w:val="25"/>
        </w:numPr>
        <w:adjustRightInd w:val="0"/>
        <w:snapToGrid w:val="0"/>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团队人员：</w:t>
      </w:r>
    </w:p>
    <w:p w:rsidR="00A85151" w:rsidRPr="00CF5B3E" w:rsidRDefault="00A85151" w:rsidP="00A85151">
      <w:pPr>
        <w:widowControl/>
        <w:adjustRightInd w:val="0"/>
        <w:snapToGrid w:val="0"/>
        <w:spacing w:line="360" w:lineRule="auto"/>
        <w:ind w:firstLine="400"/>
        <w:rPr>
          <w:rFonts w:asciiTheme="minorEastAsia" w:hAnsiTheme="minorEastAsia" w:cstheme="minorEastAsia"/>
          <w:sz w:val="24"/>
          <w:szCs w:val="24"/>
        </w:rPr>
      </w:pPr>
      <w:r w:rsidRPr="00CF5B3E">
        <w:rPr>
          <w:rFonts w:asciiTheme="minorEastAsia" w:hAnsiTheme="minorEastAsia" w:cstheme="minorEastAsia" w:hint="eastAsia"/>
          <w:sz w:val="24"/>
          <w:szCs w:val="24"/>
        </w:rPr>
        <w:t>项目维修人员具备三年（含三年）以上相关监控系统工作经验，具备设备厂商综合安防认证工程师证书。</w:t>
      </w:r>
    </w:p>
    <w:p w:rsidR="00A85151" w:rsidRPr="00CF5B3E" w:rsidRDefault="00A85151" w:rsidP="00A85151">
      <w:pPr>
        <w:pStyle w:val="3"/>
        <w:numPr>
          <w:ilvl w:val="2"/>
          <w:numId w:val="0"/>
        </w:numPr>
        <w:spacing w:line="360" w:lineRule="auto"/>
        <w:ind w:firstLine="400"/>
        <w:rPr>
          <w:rFonts w:asciiTheme="minorEastAsia" w:eastAsiaTheme="minorEastAsia" w:hAnsiTheme="minorEastAsia" w:cstheme="minorEastAsia"/>
          <w:sz w:val="24"/>
          <w:szCs w:val="24"/>
        </w:rPr>
      </w:pPr>
      <w:r w:rsidRPr="00CF5B3E">
        <w:rPr>
          <w:rFonts w:asciiTheme="minorEastAsia" w:eastAsiaTheme="minorEastAsia" w:hAnsiTheme="minorEastAsia" w:cstheme="minorEastAsia" w:hint="eastAsia"/>
          <w:sz w:val="24"/>
          <w:szCs w:val="24"/>
        </w:rPr>
        <w:t>工具要求</w:t>
      </w:r>
    </w:p>
    <w:p w:rsidR="00A85151" w:rsidRPr="00CF5B3E" w:rsidRDefault="00A85151" w:rsidP="00A85151">
      <w:pPr>
        <w:pStyle w:val="ac"/>
        <w:numPr>
          <w:ilvl w:val="0"/>
          <w:numId w:val="26"/>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车辆：服务商需配备至少2辆运维车，提供行驶证及车辆照片。</w:t>
      </w:r>
    </w:p>
    <w:p w:rsidR="00A85151" w:rsidRPr="00CF5B3E" w:rsidRDefault="00A85151" w:rsidP="00A85151">
      <w:pPr>
        <w:pStyle w:val="ac"/>
        <w:numPr>
          <w:ilvl w:val="0"/>
          <w:numId w:val="26"/>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备件：服务商需配备项目相关备品备件，如摄像机、交换机、电源、光纤收发器、硬盘录像机、硬盘等，确保及时对故障点进行维修，快速修复。备件要求不低于原设备规格参数，服务商需具备设备厂商授权，提供授权文件扫描件。</w:t>
      </w:r>
    </w:p>
    <w:p w:rsidR="00A85151" w:rsidRPr="00CF5B3E" w:rsidRDefault="00A85151" w:rsidP="00A85151">
      <w:pPr>
        <w:pStyle w:val="3"/>
        <w:numPr>
          <w:ilvl w:val="2"/>
          <w:numId w:val="0"/>
        </w:numPr>
        <w:spacing w:line="360" w:lineRule="auto"/>
        <w:ind w:firstLine="400"/>
        <w:rPr>
          <w:rFonts w:asciiTheme="minorEastAsia" w:eastAsiaTheme="minorEastAsia" w:hAnsiTheme="minorEastAsia" w:cstheme="minorEastAsia"/>
          <w:sz w:val="24"/>
          <w:szCs w:val="24"/>
        </w:rPr>
      </w:pPr>
      <w:r w:rsidRPr="00CF5B3E">
        <w:rPr>
          <w:rFonts w:asciiTheme="minorEastAsia" w:eastAsiaTheme="minorEastAsia" w:hAnsiTheme="minorEastAsia" w:cstheme="minorEastAsia" w:hint="eastAsia"/>
          <w:sz w:val="24"/>
          <w:szCs w:val="24"/>
        </w:rPr>
        <w:t>平台要求</w:t>
      </w:r>
    </w:p>
    <w:p w:rsidR="00A85151" w:rsidRPr="00CF5B3E" w:rsidRDefault="00A85151" w:rsidP="00A85151">
      <w:pPr>
        <w:spacing w:before="78" w:line="360" w:lineRule="auto"/>
        <w:ind w:left="127" w:right="115"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为保证前端视频智能运维需求，本次运维服务项目需要供应商在服务期内提供一套运行维护管理平台，服务期一年。主要功能如下：</w:t>
      </w:r>
    </w:p>
    <w:p w:rsidR="00A85151" w:rsidRPr="00CF5B3E" w:rsidRDefault="00A85151" w:rsidP="00A85151">
      <w:pPr>
        <w:pStyle w:val="ac"/>
        <w:numPr>
          <w:ilvl w:val="0"/>
          <w:numId w:val="27"/>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在地图上显示所有运维视频监控点位的分布及基本信息，如IP地址、摄像机类型、建设年份等。</w:t>
      </w:r>
    </w:p>
    <w:p w:rsidR="00A85151" w:rsidRPr="00CF5B3E" w:rsidRDefault="00A85151" w:rsidP="00A85151">
      <w:pPr>
        <w:pStyle w:val="ac"/>
        <w:numPr>
          <w:ilvl w:val="0"/>
          <w:numId w:val="27"/>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显示实时在线情况，展示实时</w:t>
      </w:r>
      <w:proofErr w:type="gramStart"/>
      <w:r w:rsidRPr="00CF5B3E">
        <w:rPr>
          <w:rFonts w:asciiTheme="minorEastAsia" w:hAnsiTheme="minorEastAsia" w:cstheme="minorEastAsia" w:hint="eastAsia"/>
          <w:sz w:val="24"/>
        </w:rPr>
        <w:t>在线率</w:t>
      </w:r>
      <w:proofErr w:type="gramEnd"/>
      <w:r w:rsidRPr="00CF5B3E">
        <w:rPr>
          <w:rFonts w:asciiTheme="minorEastAsia" w:hAnsiTheme="minorEastAsia" w:cstheme="minorEastAsia" w:hint="eastAsia"/>
          <w:sz w:val="24"/>
        </w:rPr>
        <w:t>及历史在线率。</w:t>
      </w:r>
    </w:p>
    <w:p w:rsidR="00A85151" w:rsidRPr="00CF5B3E" w:rsidRDefault="00A85151" w:rsidP="00A85151">
      <w:pPr>
        <w:pStyle w:val="ac"/>
        <w:numPr>
          <w:ilvl w:val="0"/>
          <w:numId w:val="27"/>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对按监视场景对每个视频监控点位进行标签标记，如出入口、主干道、高点、广场、电梯、河道等，可按类型进行检索，检索时按地图分布或清单列表进行展示。</w:t>
      </w:r>
    </w:p>
    <w:p w:rsidR="00A85151" w:rsidRPr="00CF5B3E" w:rsidRDefault="00A85151" w:rsidP="00A85151">
      <w:pPr>
        <w:pStyle w:val="ac"/>
        <w:numPr>
          <w:ilvl w:val="0"/>
          <w:numId w:val="27"/>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系统可实现报修、接修、完成一系列工单状态，并能形成工</w:t>
      </w:r>
      <w:proofErr w:type="gramStart"/>
      <w:r w:rsidRPr="00CF5B3E">
        <w:rPr>
          <w:rFonts w:asciiTheme="minorEastAsia" w:hAnsiTheme="minorEastAsia" w:cstheme="minorEastAsia" w:hint="eastAsia"/>
          <w:sz w:val="24"/>
        </w:rPr>
        <w:t>单分析</w:t>
      </w:r>
      <w:proofErr w:type="gramEnd"/>
      <w:r w:rsidRPr="00CF5B3E">
        <w:rPr>
          <w:rFonts w:asciiTheme="minorEastAsia" w:hAnsiTheme="minorEastAsia" w:cstheme="minorEastAsia" w:hint="eastAsia"/>
          <w:sz w:val="24"/>
        </w:rPr>
        <w:t>报告。</w:t>
      </w:r>
    </w:p>
    <w:p w:rsidR="00A85151" w:rsidRPr="00CF5B3E" w:rsidRDefault="00A85151" w:rsidP="00A85151">
      <w:pPr>
        <w:pStyle w:val="ac"/>
        <w:numPr>
          <w:ilvl w:val="0"/>
          <w:numId w:val="27"/>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系统可生成运维记录，生成运行维护报表。</w:t>
      </w:r>
    </w:p>
    <w:p w:rsidR="00A85151" w:rsidRPr="00CF5B3E" w:rsidRDefault="00A85151" w:rsidP="00A85151">
      <w:pPr>
        <w:pStyle w:val="3"/>
        <w:numPr>
          <w:ilvl w:val="2"/>
          <w:numId w:val="0"/>
        </w:numPr>
        <w:spacing w:line="360" w:lineRule="auto"/>
        <w:ind w:firstLine="400"/>
        <w:rPr>
          <w:rFonts w:asciiTheme="minorEastAsia" w:eastAsiaTheme="minorEastAsia" w:hAnsiTheme="minorEastAsia" w:cstheme="minorEastAsia"/>
          <w:sz w:val="24"/>
          <w:szCs w:val="24"/>
        </w:rPr>
      </w:pPr>
      <w:r w:rsidRPr="00CF5B3E">
        <w:rPr>
          <w:rFonts w:asciiTheme="minorEastAsia" w:eastAsiaTheme="minorEastAsia" w:hAnsiTheme="minorEastAsia" w:cstheme="minorEastAsia" w:hint="eastAsia"/>
          <w:sz w:val="24"/>
          <w:szCs w:val="24"/>
        </w:rPr>
        <w:t>资料服务</w:t>
      </w:r>
    </w:p>
    <w:p w:rsidR="00A85151" w:rsidRPr="00CF5B3E" w:rsidRDefault="00A85151" w:rsidP="00A85151">
      <w:pPr>
        <w:spacing w:before="194" w:line="360" w:lineRule="auto"/>
        <w:ind w:left="126" w:right="120" w:firstLine="478"/>
        <w:rPr>
          <w:rFonts w:asciiTheme="minorEastAsia" w:hAnsiTheme="minorEastAsia" w:cstheme="minorEastAsia"/>
          <w:sz w:val="24"/>
          <w:szCs w:val="24"/>
        </w:rPr>
      </w:pPr>
      <w:r w:rsidRPr="00CF5B3E">
        <w:rPr>
          <w:rFonts w:asciiTheme="minorEastAsia" w:eastAsiaTheme="minorEastAsia" w:hAnsiTheme="minorEastAsia" w:cstheme="minorEastAsia" w:hint="eastAsia"/>
          <w:sz w:val="24"/>
          <w:szCs w:val="24"/>
        </w:rPr>
        <w:t>包括不限于按照甲方要求修改运维制度、规范、运维文档模版等，协助甲</w:t>
      </w:r>
      <w:r w:rsidRPr="00CF5B3E">
        <w:rPr>
          <w:rFonts w:asciiTheme="minorEastAsia" w:eastAsiaTheme="minorEastAsia" w:hAnsiTheme="minorEastAsia" w:cstheme="minorEastAsia" w:hint="eastAsia"/>
          <w:sz w:val="24"/>
          <w:szCs w:val="24"/>
        </w:rPr>
        <w:lastRenderedPageBreak/>
        <w:t>方完成重大运</w:t>
      </w:r>
      <w:proofErr w:type="gramStart"/>
      <w:r w:rsidRPr="00CF5B3E">
        <w:rPr>
          <w:rFonts w:asciiTheme="minorEastAsia" w:eastAsiaTheme="minorEastAsia" w:hAnsiTheme="minorEastAsia" w:cstheme="minorEastAsia" w:hint="eastAsia"/>
          <w:sz w:val="24"/>
          <w:szCs w:val="24"/>
        </w:rPr>
        <w:t>维保障</w:t>
      </w:r>
      <w:proofErr w:type="gramEnd"/>
      <w:r w:rsidRPr="00CF5B3E">
        <w:rPr>
          <w:rFonts w:asciiTheme="minorEastAsia" w:eastAsiaTheme="minorEastAsia" w:hAnsiTheme="minorEastAsia" w:cstheme="minorEastAsia" w:hint="eastAsia"/>
          <w:sz w:val="24"/>
          <w:szCs w:val="24"/>
        </w:rPr>
        <w:t>活动等。运</w:t>
      </w:r>
      <w:proofErr w:type="gramStart"/>
      <w:r w:rsidRPr="00CF5B3E">
        <w:rPr>
          <w:rFonts w:asciiTheme="minorEastAsia" w:eastAsiaTheme="minorEastAsia" w:hAnsiTheme="minorEastAsia" w:cstheme="minorEastAsia" w:hint="eastAsia"/>
          <w:sz w:val="24"/>
          <w:szCs w:val="24"/>
        </w:rPr>
        <w:t>维成果</w:t>
      </w:r>
      <w:proofErr w:type="gramEnd"/>
      <w:r w:rsidRPr="00CF5B3E">
        <w:rPr>
          <w:rFonts w:asciiTheme="minorEastAsia" w:eastAsiaTheme="minorEastAsia" w:hAnsiTheme="minorEastAsia" w:cstheme="minorEastAsia" w:hint="eastAsia"/>
          <w:sz w:val="24"/>
          <w:szCs w:val="24"/>
        </w:rPr>
        <w:t>文件应包括不限于以下文档：运维服务过程文档（包括不限于巡检记录、故障维修台账、设备更换情况登记表、故障派修单、软件升级记录、 运维月报、培训记录、应急保障记录等）</w:t>
      </w:r>
      <w:r w:rsidRPr="00CF5B3E">
        <w:rPr>
          <w:rFonts w:asciiTheme="minorEastAsia" w:hAnsiTheme="minorEastAsia" w:cstheme="minorEastAsia" w:hint="eastAsia"/>
          <w:sz w:val="24"/>
          <w:szCs w:val="24"/>
        </w:rPr>
        <w:t>。</w:t>
      </w:r>
    </w:p>
    <w:p w:rsidR="00A85151" w:rsidRPr="00CF5B3E" w:rsidRDefault="00A85151" w:rsidP="00A85151">
      <w:pPr>
        <w:pStyle w:val="3"/>
        <w:numPr>
          <w:ilvl w:val="2"/>
          <w:numId w:val="0"/>
        </w:numPr>
        <w:spacing w:line="360" w:lineRule="auto"/>
        <w:ind w:firstLine="400"/>
        <w:rPr>
          <w:rFonts w:asciiTheme="minorEastAsia" w:eastAsiaTheme="minorEastAsia" w:hAnsiTheme="minorEastAsia" w:cstheme="minorEastAsia"/>
          <w:sz w:val="24"/>
          <w:szCs w:val="24"/>
        </w:rPr>
      </w:pPr>
      <w:r w:rsidRPr="00CF5B3E">
        <w:rPr>
          <w:rFonts w:asciiTheme="minorEastAsia" w:eastAsiaTheme="minorEastAsia" w:hAnsiTheme="minorEastAsia" w:cstheme="minorEastAsia" w:hint="eastAsia"/>
          <w:sz w:val="24"/>
          <w:szCs w:val="24"/>
        </w:rPr>
        <w:t>其他要求</w:t>
      </w:r>
    </w:p>
    <w:p w:rsidR="00A85151" w:rsidRPr="00CF5B3E" w:rsidRDefault="00A85151" w:rsidP="00A85151">
      <w:pPr>
        <w:pStyle w:val="ac"/>
        <w:numPr>
          <w:ilvl w:val="0"/>
          <w:numId w:val="28"/>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提供应急服务（应急布置视频监控、临时无人机航拍、会议保障等）。</w:t>
      </w:r>
    </w:p>
    <w:p w:rsidR="00A85151" w:rsidRPr="00CF5B3E" w:rsidRDefault="00A85151" w:rsidP="00A85151">
      <w:pPr>
        <w:pStyle w:val="ac"/>
        <w:numPr>
          <w:ilvl w:val="0"/>
          <w:numId w:val="28"/>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可根据客户需求、雪亮工程及平安社区项目的新要求，提出提升改造解决方案。</w:t>
      </w:r>
    </w:p>
    <w:p w:rsidR="00A85151" w:rsidRPr="00CF5B3E" w:rsidRDefault="00A85151" w:rsidP="00A85151">
      <w:pPr>
        <w:pStyle w:val="ac"/>
        <w:numPr>
          <w:ilvl w:val="0"/>
          <w:numId w:val="28"/>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承担项目中部分取电点、信号传输中继点的协调、电费、占地费用。</w:t>
      </w:r>
    </w:p>
    <w:p w:rsidR="00A85151" w:rsidRPr="00CF5B3E" w:rsidRDefault="00A85151" w:rsidP="00A85151">
      <w:pPr>
        <w:pStyle w:val="ac"/>
        <w:numPr>
          <w:ilvl w:val="0"/>
          <w:numId w:val="28"/>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培训服务：每月对街道和社区系统使用人员进行培训。</w:t>
      </w:r>
    </w:p>
    <w:p w:rsidR="00A85151" w:rsidRPr="00CF5B3E" w:rsidRDefault="00A85151" w:rsidP="00A85151">
      <w:pPr>
        <w:pStyle w:val="ac"/>
        <w:numPr>
          <w:ilvl w:val="0"/>
          <w:numId w:val="28"/>
        </w:numPr>
        <w:spacing w:line="360" w:lineRule="auto"/>
        <w:ind w:firstLineChars="0"/>
        <w:rPr>
          <w:rFonts w:asciiTheme="minorEastAsia" w:hAnsiTheme="minorEastAsia" w:cstheme="minorEastAsia"/>
          <w:sz w:val="24"/>
        </w:rPr>
      </w:pPr>
      <w:r w:rsidRPr="00CF5B3E">
        <w:rPr>
          <w:rFonts w:asciiTheme="minorEastAsia" w:hAnsiTheme="minorEastAsia" w:cstheme="minorEastAsia" w:hint="eastAsia"/>
          <w:sz w:val="24"/>
        </w:rPr>
        <w:t>资料服务：</w:t>
      </w:r>
      <w:proofErr w:type="gramStart"/>
      <w:r w:rsidRPr="00CF5B3E">
        <w:rPr>
          <w:rFonts w:asciiTheme="minorEastAsia" w:hAnsiTheme="minorEastAsia" w:cstheme="minorEastAsia" w:hint="eastAsia"/>
          <w:sz w:val="24"/>
        </w:rPr>
        <w:t>编制维保资料</w:t>
      </w:r>
      <w:proofErr w:type="gramEnd"/>
      <w:r w:rsidRPr="00CF5B3E">
        <w:rPr>
          <w:rFonts w:asciiTheme="minorEastAsia" w:hAnsiTheme="minorEastAsia" w:cstheme="minorEastAsia" w:hint="eastAsia"/>
          <w:sz w:val="24"/>
        </w:rPr>
        <w:t>，含维修单、巡检单、保养记录表以及月度报告等。</w:t>
      </w:r>
    </w:p>
    <w:p w:rsidR="00A85151" w:rsidRPr="00CF5B3E" w:rsidRDefault="00A85151" w:rsidP="00A85151">
      <w:pPr>
        <w:pStyle w:val="2"/>
        <w:spacing w:line="360" w:lineRule="auto"/>
        <w:rPr>
          <w:rFonts w:asciiTheme="minorEastAsia" w:eastAsiaTheme="minorEastAsia" w:hAnsiTheme="minorEastAsia" w:cstheme="minorEastAsia"/>
          <w:sz w:val="24"/>
          <w:szCs w:val="24"/>
        </w:rPr>
      </w:pPr>
      <w:r w:rsidRPr="00CF5B3E">
        <w:rPr>
          <w:rFonts w:asciiTheme="minorEastAsia" w:eastAsiaTheme="minorEastAsia" w:hAnsiTheme="minorEastAsia" w:cstheme="minorEastAsia" w:hint="eastAsia"/>
          <w:sz w:val="24"/>
          <w:szCs w:val="24"/>
        </w:rPr>
        <w:t>四、验收标准</w:t>
      </w:r>
    </w:p>
    <w:p w:rsidR="00A85151" w:rsidRPr="00CF5B3E" w:rsidRDefault="00A85151" w:rsidP="00CF5B3E">
      <w:pPr>
        <w:spacing w:line="360" w:lineRule="auto"/>
        <w:ind w:firstLineChars="200"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按照合同的约定和现行国家标准、行业标准或企业标准对每一服务环节、安全标准的履约情况进行考核与验收。确保运维期内设备运行正常，系统稳定，不低于上级有关单位的考核标准，按阶段由服务单位向我方提供运维资料。并要求服务单位对本运</w:t>
      </w:r>
      <w:proofErr w:type="gramStart"/>
      <w:r w:rsidRPr="00CF5B3E">
        <w:rPr>
          <w:rFonts w:asciiTheme="minorEastAsia" w:hAnsiTheme="minorEastAsia" w:cstheme="minorEastAsia" w:hint="eastAsia"/>
          <w:sz w:val="24"/>
          <w:szCs w:val="24"/>
        </w:rPr>
        <w:t>维项目</w:t>
      </w:r>
      <w:proofErr w:type="gramEnd"/>
      <w:r w:rsidRPr="00CF5B3E">
        <w:rPr>
          <w:rFonts w:asciiTheme="minorEastAsia" w:hAnsiTheme="minorEastAsia" w:cstheme="minorEastAsia" w:hint="eastAsia"/>
          <w:sz w:val="24"/>
          <w:szCs w:val="24"/>
        </w:rPr>
        <w:t>进行阶段性汇报。</w:t>
      </w:r>
    </w:p>
    <w:p w:rsidR="00A85151" w:rsidRPr="00CF5B3E" w:rsidRDefault="00A85151" w:rsidP="00CF5B3E">
      <w:pPr>
        <w:spacing w:line="360" w:lineRule="auto"/>
        <w:ind w:firstLineChars="200"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验收结束后，应当出具用户服务确认单，列明各项服务的考核验收情况及项目总体评价，由验收双方共同签署。</w:t>
      </w:r>
    </w:p>
    <w:p w:rsidR="00A85151" w:rsidRPr="00CF5B3E" w:rsidRDefault="00A85151" w:rsidP="00A85151">
      <w:pPr>
        <w:pStyle w:val="2"/>
        <w:rPr>
          <w:rFonts w:ascii="宋体" w:eastAsia="宋体" w:hAnsi="宋体" w:cs="宋体"/>
          <w:sz w:val="24"/>
          <w:szCs w:val="24"/>
        </w:rPr>
      </w:pPr>
      <w:r w:rsidRPr="00CF5B3E">
        <w:rPr>
          <w:rFonts w:ascii="宋体" w:eastAsia="宋体" w:hAnsi="宋体" w:cs="宋体" w:hint="eastAsia"/>
          <w:sz w:val="24"/>
          <w:szCs w:val="24"/>
        </w:rPr>
        <w:t>五、服务量化标准</w:t>
      </w:r>
    </w:p>
    <w:p w:rsidR="00A85151" w:rsidRPr="00CF5B3E" w:rsidRDefault="00A85151" w:rsidP="00CF5B3E">
      <w:pPr>
        <w:spacing w:line="360" w:lineRule="auto"/>
        <w:ind w:firstLineChars="200"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每季度考核分值作为合同约定</w:t>
      </w:r>
      <w:proofErr w:type="gramStart"/>
      <w:r w:rsidRPr="00CF5B3E">
        <w:rPr>
          <w:rFonts w:asciiTheme="minorEastAsia" w:hAnsiTheme="minorEastAsia" w:cstheme="minorEastAsia" w:hint="eastAsia"/>
          <w:sz w:val="24"/>
          <w:szCs w:val="24"/>
        </w:rPr>
        <w:t>费用费用</w:t>
      </w:r>
      <w:proofErr w:type="gramEnd"/>
      <w:r w:rsidRPr="00CF5B3E">
        <w:rPr>
          <w:rFonts w:asciiTheme="minorEastAsia" w:hAnsiTheme="minorEastAsia" w:cstheme="minorEastAsia" w:hint="eastAsia"/>
          <w:sz w:val="24"/>
          <w:szCs w:val="24"/>
        </w:rPr>
        <w:t>支付依据。每季度对服务情况进行打分，作为本季度考核分值。考核打分采取100分制，根据考核得分情况在合同约定支付合同约定金额的基础上，按以下标准扣除相应金额：</w:t>
      </w:r>
    </w:p>
    <w:p w:rsidR="00A85151" w:rsidRPr="00CF5B3E" w:rsidRDefault="00A85151" w:rsidP="00CF5B3E">
      <w:pPr>
        <w:spacing w:line="360" w:lineRule="auto"/>
        <w:ind w:firstLineChars="200"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w:t>
      </w:r>
      <w:proofErr w:type="gramStart"/>
      <w:r w:rsidRPr="00CF5B3E">
        <w:rPr>
          <w:rFonts w:asciiTheme="minorEastAsia" w:hAnsiTheme="minorEastAsia" w:cstheme="minorEastAsia" w:hint="eastAsia"/>
          <w:sz w:val="24"/>
          <w:szCs w:val="24"/>
        </w:rPr>
        <w:t>一</w:t>
      </w:r>
      <w:proofErr w:type="gramEnd"/>
      <w:r w:rsidRPr="00CF5B3E">
        <w:rPr>
          <w:rFonts w:asciiTheme="minorEastAsia" w:hAnsiTheme="minorEastAsia" w:cstheme="minorEastAsia" w:hint="eastAsia"/>
          <w:sz w:val="24"/>
          <w:szCs w:val="24"/>
        </w:rPr>
        <w:t>)考评结果为95分(含)及以上，按合同约定金额支付费用；</w:t>
      </w:r>
    </w:p>
    <w:p w:rsidR="00A85151" w:rsidRPr="00CF5B3E" w:rsidRDefault="00A85151" w:rsidP="00CF5B3E">
      <w:pPr>
        <w:spacing w:line="360" w:lineRule="auto"/>
        <w:ind w:firstLineChars="200"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(二)考评结果85(含)-95分，责成维护公司限期整改并扣除本季度</w:t>
      </w:r>
      <w:bookmarkStart w:id="3" w:name="OLE_LINK1"/>
      <w:r w:rsidRPr="00CF5B3E">
        <w:rPr>
          <w:rFonts w:asciiTheme="minorEastAsia" w:hAnsiTheme="minorEastAsia" w:cstheme="minorEastAsia" w:hint="eastAsia"/>
          <w:sz w:val="24"/>
          <w:szCs w:val="24"/>
        </w:rPr>
        <w:t xml:space="preserve">合同约定费用的10%； </w:t>
      </w:r>
      <w:bookmarkEnd w:id="3"/>
    </w:p>
    <w:p w:rsidR="00A85151" w:rsidRPr="00CF5B3E" w:rsidRDefault="00A85151" w:rsidP="00CF5B3E">
      <w:pPr>
        <w:spacing w:line="360" w:lineRule="auto"/>
        <w:ind w:firstLineChars="200"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(三)考评结果85分以下60分以上，责成乙方出具书面整改方案，并书面报</w:t>
      </w:r>
      <w:r w:rsidRPr="00CF5B3E">
        <w:rPr>
          <w:rFonts w:asciiTheme="minorEastAsia" w:hAnsiTheme="minorEastAsia" w:cstheme="minorEastAsia" w:hint="eastAsia"/>
          <w:sz w:val="24"/>
          <w:szCs w:val="24"/>
        </w:rPr>
        <w:lastRenderedPageBreak/>
        <w:t xml:space="preserve">告整改情况。扣除本季度合同约定费用的20%； </w:t>
      </w:r>
    </w:p>
    <w:p w:rsidR="00A85151" w:rsidRPr="00CF5B3E" w:rsidRDefault="00A85151" w:rsidP="00CF5B3E">
      <w:pPr>
        <w:spacing w:line="360" w:lineRule="auto"/>
        <w:ind w:firstLineChars="200" w:firstLine="480"/>
        <w:rPr>
          <w:rFonts w:asciiTheme="minorEastAsia" w:hAnsiTheme="minorEastAsia" w:cstheme="minorEastAsia"/>
          <w:sz w:val="24"/>
          <w:szCs w:val="24"/>
        </w:rPr>
      </w:pPr>
      <w:r w:rsidRPr="00CF5B3E">
        <w:rPr>
          <w:rFonts w:asciiTheme="minorEastAsia" w:hAnsiTheme="minorEastAsia" w:cstheme="minorEastAsia" w:hint="eastAsia"/>
          <w:sz w:val="24"/>
          <w:szCs w:val="24"/>
        </w:rPr>
        <w:t>（四）考评结果低于60分以下， 街道办事处将提出解除合同，扣除本季度合同约定费用的50%；</w:t>
      </w:r>
    </w:p>
    <w:tbl>
      <w:tblPr>
        <w:tblStyle w:val="TableNormal"/>
        <w:tblpPr w:leftFromText="180" w:rightFromText="180" w:vertAnchor="text" w:horzAnchor="page" w:tblpX="1647" w:tblpY="358"/>
        <w:tblOverlap w:val="never"/>
        <w:tblW w:w="86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02"/>
        <w:gridCol w:w="1164"/>
        <w:gridCol w:w="3125"/>
        <w:gridCol w:w="907"/>
        <w:gridCol w:w="2007"/>
        <w:gridCol w:w="691"/>
      </w:tblGrid>
      <w:tr w:rsidR="00A85151" w:rsidRPr="00CF5B3E" w:rsidTr="00BA28F4">
        <w:trPr>
          <w:trHeight w:val="513"/>
        </w:trPr>
        <w:tc>
          <w:tcPr>
            <w:tcW w:w="802" w:type="dxa"/>
            <w:vAlign w:val="center"/>
          </w:tcPr>
          <w:p w:rsidR="00A85151" w:rsidRPr="00CF5B3E" w:rsidRDefault="00A85151" w:rsidP="00BA28F4">
            <w:pPr>
              <w:spacing w:line="360" w:lineRule="auto"/>
              <w:jc w:val="center"/>
              <w:rPr>
                <w:rFonts w:ascii="宋体" w:hAnsi="宋体" w:cs="宋体"/>
                <w:b/>
                <w:bCs/>
                <w:sz w:val="24"/>
                <w:szCs w:val="24"/>
              </w:rPr>
            </w:pPr>
            <w:r w:rsidRPr="00CF5B3E">
              <w:rPr>
                <w:rFonts w:ascii="宋体" w:hAnsi="宋体" w:cs="宋体" w:hint="eastAsia"/>
                <w:b/>
                <w:bCs/>
                <w:sz w:val="24"/>
                <w:szCs w:val="24"/>
              </w:rPr>
              <w:t>序号</w:t>
            </w:r>
          </w:p>
        </w:tc>
        <w:tc>
          <w:tcPr>
            <w:tcW w:w="1164" w:type="dxa"/>
            <w:vAlign w:val="center"/>
          </w:tcPr>
          <w:p w:rsidR="00A85151" w:rsidRPr="00CF5B3E" w:rsidRDefault="00A85151" w:rsidP="00BA28F4">
            <w:pPr>
              <w:spacing w:line="360" w:lineRule="auto"/>
              <w:jc w:val="center"/>
              <w:rPr>
                <w:rFonts w:ascii="宋体" w:hAnsi="宋体" w:cs="宋体"/>
                <w:b/>
                <w:bCs/>
                <w:sz w:val="24"/>
                <w:szCs w:val="24"/>
              </w:rPr>
            </w:pPr>
            <w:r w:rsidRPr="00CF5B3E">
              <w:rPr>
                <w:rFonts w:ascii="宋体" w:hAnsi="宋体" w:cs="宋体" w:hint="eastAsia"/>
                <w:b/>
                <w:bCs/>
                <w:sz w:val="24"/>
                <w:szCs w:val="24"/>
              </w:rPr>
              <w:t>考核内容</w:t>
            </w:r>
          </w:p>
        </w:tc>
        <w:tc>
          <w:tcPr>
            <w:tcW w:w="3125" w:type="dxa"/>
            <w:vAlign w:val="center"/>
          </w:tcPr>
          <w:p w:rsidR="00A85151" w:rsidRPr="00CF5B3E" w:rsidRDefault="00A85151" w:rsidP="00BA28F4">
            <w:pPr>
              <w:spacing w:line="360" w:lineRule="auto"/>
              <w:jc w:val="center"/>
              <w:rPr>
                <w:rFonts w:ascii="宋体" w:hAnsi="宋体" w:cs="宋体"/>
                <w:b/>
                <w:bCs/>
                <w:sz w:val="24"/>
                <w:szCs w:val="24"/>
              </w:rPr>
            </w:pPr>
            <w:r w:rsidRPr="00CF5B3E">
              <w:rPr>
                <w:rFonts w:ascii="宋体" w:hAnsi="宋体" w:cs="宋体" w:hint="eastAsia"/>
                <w:b/>
                <w:bCs/>
                <w:sz w:val="24"/>
                <w:szCs w:val="24"/>
              </w:rPr>
              <w:t>考核标准</w:t>
            </w:r>
          </w:p>
        </w:tc>
        <w:tc>
          <w:tcPr>
            <w:tcW w:w="907" w:type="dxa"/>
            <w:vAlign w:val="center"/>
          </w:tcPr>
          <w:p w:rsidR="00A85151" w:rsidRPr="00CF5B3E" w:rsidRDefault="00A85151" w:rsidP="00BA28F4">
            <w:pPr>
              <w:spacing w:line="360" w:lineRule="auto"/>
              <w:jc w:val="center"/>
              <w:rPr>
                <w:rFonts w:ascii="宋体" w:hAnsi="宋体" w:cs="宋体"/>
                <w:b/>
                <w:bCs/>
                <w:sz w:val="24"/>
                <w:szCs w:val="24"/>
              </w:rPr>
            </w:pPr>
            <w:r w:rsidRPr="00CF5B3E">
              <w:rPr>
                <w:rFonts w:ascii="宋体" w:hAnsi="宋体" w:cs="宋体" w:hint="eastAsia"/>
                <w:b/>
                <w:bCs/>
                <w:sz w:val="24"/>
                <w:szCs w:val="24"/>
              </w:rPr>
              <w:t>基础分</w:t>
            </w:r>
          </w:p>
        </w:tc>
        <w:tc>
          <w:tcPr>
            <w:tcW w:w="2007" w:type="dxa"/>
            <w:vAlign w:val="center"/>
          </w:tcPr>
          <w:p w:rsidR="00A85151" w:rsidRPr="00CF5B3E" w:rsidRDefault="00A85151" w:rsidP="00BA28F4">
            <w:pPr>
              <w:spacing w:line="360" w:lineRule="auto"/>
              <w:jc w:val="center"/>
              <w:rPr>
                <w:rFonts w:ascii="宋体" w:hAnsi="宋体" w:cs="宋体"/>
                <w:b/>
                <w:bCs/>
                <w:sz w:val="24"/>
                <w:szCs w:val="24"/>
              </w:rPr>
            </w:pPr>
            <w:r w:rsidRPr="00CF5B3E">
              <w:rPr>
                <w:rFonts w:ascii="宋体" w:hAnsi="宋体" w:cs="宋体" w:hint="eastAsia"/>
                <w:b/>
                <w:bCs/>
                <w:sz w:val="24"/>
                <w:szCs w:val="24"/>
              </w:rPr>
              <w:t>每次扣分标准</w:t>
            </w:r>
          </w:p>
        </w:tc>
        <w:tc>
          <w:tcPr>
            <w:tcW w:w="691" w:type="dxa"/>
            <w:vAlign w:val="center"/>
          </w:tcPr>
          <w:p w:rsidR="00A85151" w:rsidRPr="00CF5B3E" w:rsidRDefault="00A85151" w:rsidP="00BA28F4">
            <w:pPr>
              <w:spacing w:line="360" w:lineRule="auto"/>
              <w:jc w:val="center"/>
              <w:rPr>
                <w:rFonts w:ascii="宋体" w:hAnsi="宋体" w:cs="宋体"/>
                <w:b/>
                <w:bCs/>
                <w:sz w:val="24"/>
                <w:szCs w:val="24"/>
              </w:rPr>
            </w:pPr>
            <w:r w:rsidRPr="00CF5B3E">
              <w:rPr>
                <w:rFonts w:ascii="宋体" w:hAnsi="宋体" w:cs="宋体" w:hint="eastAsia"/>
                <w:b/>
                <w:bCs/>
                <w:sz w:val="24"/>
                <w:szCs w:val="24"/>
              </w:rPr>
              <w:t>得分</w:t>
            </w:r>
          </w:p>
        </w:tc>
      </w:tr>
      <w:tr w:rsidR="00A85151" w:rsidRPr="00CF5B3E" w:rsidTr="00BA28F4">
        <w:trPr>
          <w:trHeight w:val="1518"/>
        </w:trPr>
        <w:tc>
          <w:tcPr>
            <w:tcW w:w="802"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1</w:t>
            </w:r>
          </w:p>
        </w:tc>
        <w:tc>
          <w:tcPr>
            <w:tcW w:w="1164"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故障维修</w:t>
            </w:r>
          </w:p>
        </w:tc>
        <w:tc>
          <w:tcPr>
            <w:tcW w:w="3125"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设备出现故障或甲方发现设备出现问题，指定时间内恢复完成，做好记录。</w:t>
            </w:r>
          </w:p>
        </w:tc>
        <w:tc>
          <w:tcPr>
            <w:tcW w:w="907"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25</w:t>
            </w:r>
          </w:p>
        </w:tc>
        <w:tc>
          <w:tcPr>
            <w:tcW w:w="2007"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未达到标准与要求 ,每次扣2分</w:t>
            </w:r>
          </w:p>
        </w:tc>
        <w:tc>
          <w:tcPr>
            <w:tcW w:w="691"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25</w:t>
            </w:r>
          </w:p>
        </w:tc>
      </w:tr>
      <w:tr w:rsidR="00A85151" w:rsidRPr="00CF5B3E" w:rsidTr="00BA28F4">
        <w:trPr>
          <w:trHeight w:val="1015"/>
        </w:trPr>
        <w:tc>
          <w:tcPr>
            <w:tcW w:w="802"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2</w:t>
            </w:r>
          </w:p>
        </w:tc>
        <w:tc>
          <w:tcPr>
            <w:tcW w:w="1164"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定期巡检</w:t>
            </w:r>
          </w:p>
        </w:tc>
        <w:tc>
          <w:tcPr>
            <w:tcW w:w="3125"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每周、每月、每季度巡检。</w:t>
            </w:r>
          </w:p>
        </w:tc>
        <w:tc>
          <w:tcPr>
            <w:tcW w:w="907"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25</w:t>
            </w:r>
          </w:p>
        </w:tc>
        <w:tc>
          <w:tcPr>
            <w:tcW w:w="2007"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未达到标准与要求 ,每次扣2分</w:t>
            </w:r>
          </w:p>
        </w:tc>
        <w:tc>
          <w:tcPr>
            <w:tcW w:w="691"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25</w:t>
            </w:r>
          </w:p>
        </w:tc>
      </w:tr>
      <w:tr w:rsidR="00A85151" w:rsidRPr="00CF5B3E" w:rsidTr="00BA28F4">
        <w:trPr>
          <w:trHeight w:val="1518"/>
        </w:trPr>
        <w:tc>
          <w:tcPr>
            <w:tcW w:w="802"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3</w:t>
            </w:r>
          </w:p>
        </w:tc>
        <w:tc>
          <w:tcPr>
            <w:tcW w:w="1164"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资料服务</w:t>
            </w:r>
          </w:p>
        </w:tc>
        <w:tc>
          <w:tcPr>
            <w:tcW w:w="3125"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每月将上月抢修、维修、维护表以电子文档的形式报送街道负责人。</w:t>
            </w:r>
          </w:p>
        </w:tc>
        <w:tc>
          <w:tcPr>
            <w:tcW w:w="907"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10</w:t>
            </w:r>
          </w:p>
        </w:tc>
        <w:tc>
          <w:tcPr>
            <w:tcW w:w="2007"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未达到标准与要求 ,每次扣1分</w:t>
            </w:r>
          </w:p>
        </w:tc>
        <w:tc>
          <w:tcPr>
            <w:tcW w:w="691"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10</w:t>
            </w:r>
          </w:p>
        </w:tc>
      </w:tr>
      <w:tr w:rsidR="00A85151" w:rsidRPr="00CF5B3E" w:rsidTr="00BA28F4">
        <w:trPr>
          <w:trHeight w:val="1015"/>
        </w:trPr>
        <w:tc>
          <w:tcPr>
            <w:tcW w:w="802"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4</w:t>
            </w:r>
          </w:p>
        </w:tc>
        <w:tc>
          <w:tcPr>
            <w:tcW w:w="1164"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电话支持</w:t>
            </w:r>
          </w:p>
        </w:tc>
        <w:tc>
          <w:tcPr>
            <w:tcW w:w="3125"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根据故障级别提供5×8小时或7×24小时电话咨询。</w:t>
            </w:r>
          </w:p>
        </w:tc>
        <w:tc>
          <w:tcPr>
            <w:tcW w:w="907"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20</w:t>
            </w:r>
          </w:p>
        </w:tc>
        <w:tc>
          <w:tcPr>
            <w:tcW w:w="2007"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未达到标准与要求 ,每次扣2分</w:t>
            </w:r>
          </w:p>
        </w:tc>
        <w:tc>
          <w:tcPr>
            <w:tcW w:w="691"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20</w:t>
            </w:r>
          </w:p>
        </w:tc>
      </w:tr>
      <w:tr w:rsidR="00A85151" w:rsidRPr="00CF5B3E" w:rsidTr="00BA28F4">
        <w:trPr>
          <w:trHeight w:val="1015"/>
        </w:trPr>
        <w:tc>
          <w:tcPr>
            <w:tcW w:w="802"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5</w:t>
            </w:r>
          </w:p>
        </w:tc>
        <w:tc>
          <w:tcPr>
            <w:tcW w:w="1164" w:type="dxa"/>
            <w:vAlign w:val="center"/>
          </w:tcPr>
          <w:p w:rsidR="00A85151" w:rsidRPr="00CF5B3E" w:rsidRDefault="00A85151" w:rsidP="00BA28F4">
            <w:pPr>
              <w:spacing w:line="360" w:lineRule="auto"/>
              <w:jc w:val="center"/>
              <w:rPr>
                <w:rFonts w:ascii="宋体" w:hAnsi="宋体" w:cs="宋体"/>
                <w:sz w:val="24"/>
                <w:szCs w:val="24"/>
              </w:rPr>
            </w:pPr>
            <w:proofErr w:type="gramStart"/>
            <w:r w:rsidRPr="00CF5B3E">
              <w:rPr>
                <w:rFonts w:ascii="宋体" w:hAnsi="宋体" w:cs="宋体" w:hint="eastAsia"/>
                <w:sz w:val="24"/>
                <w:szCs w:val="24"/>
              </w:rPr>
              <w:t>在线率</w:t>
            </w:r>
            <w:proofErr w:type="gramEnd"/>
          </w:p>
        </w:tc>
        <w:tc>
          <w:tcPr>
            <w:tcW w:w="3125"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每</w:t>
            </w:r>
            <w:proofErr w:type="gramStart"/>
            <w:r w:rsidRPr="00CF5B3E">
              <w:rPr>
                <w:rFonts w:ascii="宋体" w:hAnsi="宋体" w:cs="宋体" w:hint="eastAsia"/>
                <w:sz w:val="24"/>
                <w:szCs w:val="24"/>
              </w:rPr>
              <w:t>周考核在线率</w:t>
            </w:r>
            <w:proofErr w:type="gramEnd"/>
            <w:r w:rsidRPr="00CF5B3E">
              <w:rPr>
                <w:rFonts w:ascii="宋体" w:hAnsi="宋体" w:cs="宋体" w:hint="eastAsia"/>
                <w:sz w:val="24"/>
                <w:szCs w:val="24"/>
              </w:rPr>
              <w:t>不低于公安局要求。</w:t>
            </w:r>
          </w:p>
        </w:tc>
        <w:tc>
          <w:tcPr>
            <w:tcW w:w="907"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20</w:t>
            </w:r>
          </w:p>
        </w:tc>
        <w:tc>
          <w:tcPr>
            <w:tcW w:w="2007"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未达到标准与要求 ,每次扣2分</w:t>
            </w:r>
          </w:p>
        </w:tc>
        <w:tc>
          <w:tcPr>
            <w:tcW w:w="691"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20</w:t>
            </w:r>
          </w:p>
        </w:tc>
      </w:tr>
      <w:tr w:rsidR="00A85151" w:rsidRPr="00CF5B3E" w:rsidTr="00BA28F4">
        <w:trPr>
          <w:trHeight w:val="700"/>
        </w:trPr>
        <w:tc>
          <w:tcPr>
            <w:tcW w:w="1966" w:type="dxa"/>
            <w:gridSpan w:val="2"/>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总得分</w:t>
            </w:r>
          </w:p>
        </w:tc>
        <w:tc>
          <w:tcPr>
            <w:tcW w:w="6039" w:type="dxa"/>
            <w:gridSpan w:val="3"/>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以上服务内容评分合计</w:t>
            </w:r>
          </w:p>
        </w:tc>
        <w:tc>
          <w:tcPr>
            <w:tcW w:w="691" w:type="dxa"/>
            <w:vAlign w:val="center"/>
          </w:tcPr>
          <w:p w:rsidR="00A85151" w:rsidRPr="00CF5B3E" w:rsidRDefault="00A85151" w:rsidP="00BA28F4">
            <w:pPr>
              <w:spacing w:line="360" w:lineRule="auto"/>
              <w:jc w:val="center"/>
              <w:rPr>
                <w:rFonts w:ascii="宋体" w:hAnsi="宋体" w:cs="宋体"/>
                <w:sz w:val="24"/>
                <w:szCs w:val="24"/>
              </w:rPr>
            </w:pPr>
            <w:r w:rsidRPr="00CF5B3E">
              <w:rPr>
                <w:rFonts w:ascii="宋体" w:hAnsi="宋体" w:cs="宋体" w:hint="eastAsia"/>
                <w:sz w:val="24"/>
                <w:szCs w:val="24"/>
              </w:rPr>
              <w:t>100</w:t>
            </w:r>
          </w:p>
        </w:tc>
      </w:tr>
    </w:tbl>
    <w:p w:rsidR="00A85151" w:rsidRPr="00CF5B3E" w:rsidRDefault="00A85151" w:rsidP="00A85151">
      <w:pPr>
        <w:rPr>
          <w:b/>
          <w:bCs/>
          <w:sz w:val="24"/>
          <w:szCs w:val="24"/>
        </w:rPr>
      </w:pPr>
      <w:r w:rsidRPr="00CF5B3E">
        <w:rPr>
          <w:rFonts w:cstheme="minorBidi" w:hint="eastAsia"/>
          <w:b/>
          <w:bCs/>
          <w:sz w:val="24"/>
          <w:szCs w:val="24"/>
        </w:rPr>
        <w:br w:type="page"/>
      </w:r>
    </w:p>
    <w:p w:rsidR="00A85151" w:rsidRPr="00CF5B3E" w:rsidRDefault="00A85151" w:rsidP="00A85151">
      <w:pPr>
        <w:jc w:val="left"/>
        <w:rPr>
          <w:b/>
          <w:bCs/>
          <w:sz w:val="24"/>
          <w:szCs w:val="24"/>
        </w:rPr>
      </w:pPr>
      <w:r w:rsidRPr="00CF5B3E">
        <w:rPr>
          <w:rFonts w:cstheme="minorBidi" w:hint="eastAsia"/>
          <w:b/>
          <w:bCs/>
          <w:sz w:val="24"/>
          <w:szCs w:val="24"/>
        </w:rPr>
        <w:lastRenderedPageBreak/>
        <w:t>附件一：</w:t>
      </w:r>
    </w:p>
    <w:tbl>
      <w:tblPr>
        <w:tblW w:w="4998" w:type="pct"/>
        <w:tblLook w:val="04A0" w:firstRow="1" w:lastRow="0" w:firstColumn="1" w:lastColumn="0" w:noHBand="0" w:noVBand="1"/>
      </w:tblPr>
      <w:tblGrid>
        <w:gridCol w:w="1741"/>
        <w:gridCol w:w="2852"/>
        <w:gridCol w:w="3926"/>
      </w:tblGrid>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序号</w:t>
            </w:r>
          </w:p>
        </w:tc>
        <w:tc>
          <w:tcPr>
            <w:tcW w:w="167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社区</w:t>
            </w: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小区</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1</w:t>
            </w:r>
          </w:p>
        </w:tc>
        <w:tc>
          <w:tcPr>
            <w:tcW w:w="1674" w:type="pct"/>
            <w:vMerge w:val="restart"/>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大安村</w:t>
            </w: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兴安花园</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2</w:t>
            </w:r>
          </w:p>
        </w:tc>
        <w:tc>
          <w:tcPr>
            <w:tcW w:w="1674" w:type="pct"/>
            <w:vMerge/>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jc w:val="center"/>
              <w:rPr>
                <w:rFonts w:ascii="宋体" w:hAnsi="宋体" w:cs="宋体"/>
                <w:sz w:val="24"/>
                <w:szCs w:val="24"/>
              </w:rPr>
            </w:pP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紫金庄园</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3</w:t>
            </w:r>
          </w:p>
        </w:tc>
        <w:tc>
          <w:tcPr>
            <w:tcW w:w="1674" w:type="pct"/>
            <w:vMerge w:val="restart"/>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十九顷</w:t>
            </w: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龙跃花园</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4</w:t>
            </w:r>
          </w:p>
        </w:tc>
        <w:tc>
          <w:tcPr>
            <w:tcW w:w="1674" w:type="pct"/>
            <w:vMerge/>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jc w:val="center"/>
              <w:rPr>
                <w:rFonts w:ascii="宋体" w:hAnsi="宋体" w:cs="宋体"/>
                <w:sz w:val="24"/>
                <w:szCs w:val="24"/>
              </w:rPr>
            </w:pP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proofErr w:type="gramStart"/>
            <w:r w:rsidRPr="00CF5B3E">
              <w:rPr>
                <w:rFonts w:ascii="宋体" w:hAnsi="宋体" w:cs="宋体" w:hint="eastAsia"/>
                <w:kern w:val="0"/>
                <w:sz w:val="24"/>
                <w:szCs w:val="24"/>
                <w:lang w:bidi="ar"/>
              </w:rPr>
              <w:t>龙润花园</w:t>
            </w:r>
            <w:proofErr w:type="gramEnd"/>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5</w:t>
            </w:r>
          </w:p>
        </w:tc>
        <w:tc>
          <w:tcPr>
            <w:tcW w:w="1674" w:type="pct"/>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张港子村</w:t>
            </w: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proofErr w:type="gramStart"/>
            <w:r w:rsidRPr="00CF5B3E">
              <w:rPr>
                <w:rFonts w:ascii="宋体" w:hAnsi="宋体" w:cs="宋体" w:hint="eastAsia"/>
                <w:kern w:val="0"/>
                <w:sz w:val="24"/>
                <w:szCs w:val="24"/>
                <w:lang w:bidi="ar"/>
              </w:rPr>
              <w:t>港乾里</w:t>
            </w:r>
            <w:proofErr w:type="gramEnd"/>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6</w:t>
            </w:r>
          </w:p>
        </w:tc>
        <w:tc>
          <w:tcPr>
            <w:tcW w:w="1674" w:type="pct"/>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西正河村</w:t>
            </w: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正兴里</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7</w:t>
            </w:r>
          </w:p>
        </w:tc>
        <w:tc>
          <w:tcPr>
            <w:tcW w:w="1674"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jc w:val="center"/>
              <w:rPr>
                <w:rFonts w:ascii="宋体" w:hAnsi="宋体" w:cs="宋体"/>
                <w:sz w:val="24"/>
                <w:szCs w:val="24"/>
              </w:rPr>
            </w:pP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proofErr w:type="gramStart"/>
            <w:r w:rsidRPr="00CF5B3E">
              <w:rPr>
                <w:rFonts w:ascii="宋体" w:hAnsi="宋体" w:cs="宋体" w:hint="eastAsia"/>
                <w:kern w:val="0"/>
                <w:sz w:val="24"/>
                <w:szCs w:val="24"/>
                <w:lang w:bidi="ar"/>
              </w:rPr>
              <w:t>小正兴</w:t>
            </w:r>
            <w:proofErr w:type="gramEnd"/>
            <w:r w:rsidRPr="00CF5B3E">
              <w:rPr>
                <w:rFonts w:ascii="宋体" w:hAnsi="宋体" w:cs="宋体" w:hint="eastAsia"/>
                <w:kern w:val="0"/>
                <w:sz w:val="24"/>
                <w:szCs w:val="24"/>
                <w:lang w:bidi="ar"/>
              </w:rPr>
              <w:t>里</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8</w:t>
            </w:r>
          </w:p>
        </w:tc>
        <w:tc>
          <w:tcPr>
            <w:tcW w:w="1674" w:type="pct"/>
            <w:vMerge w:val="restart"/>
            <w:tcBorders>
              <w:top w:val="single" w:sz="4" w:space="0" w:color="000000"/>
              <w:left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贵园里社区</w:t>
            </w: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贵园里</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9</w:t>
            </w:r>
          </w:p>
        </w:tc>
        <w:tc>
          <w:tcPr>
            <w:tcW w:w="1674" w:type="pct"/>
            <w:vMerge/>
            <w:tcBorders>
              <w:left w:val="single" w:sz="4" w:space="0" w:color="000000"/>
              <w:right w:val="single" w:sz="4" w:space="0" w:color="000000"/>
            </w:tcBorders>
            <w:shd w:val="clear" w:color="auto" w:fill="auto"/>
            <w:noWrap/>
            <w:vAlign w:val="center"/>
          </w:tcPr>
          <w:p w:rsidR="00A85151" w:rsidRPr="00CF5B3E" w:rsidRDefault="00A85151" w:rsidP="00BA28F4">
            <w:pPr>
              <w:jc w:val="center"/>
              <w:rPr>
                <w:rFonts w:ascii="宋体" w:hAnsi="宋体" w:cs="宋体"/>
                <w:sz w:val="24"/>
                <w:szCs w:val="24"/>
              </w:rPr>
            </w:pP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proofErr w:type="gramStart"/>
            <w:r w:rsidRPr="00CF5B3E">
              <w:rPr>
                <w:rFonts w:ascii="宋体" w:hAnsi="宋体" w:cs="宋体" w:hint="eastAsia"/>
                <w:kern w:val="0"/>
                <w:sz w:val="24"/>
                <w:szCs w:val="24"/>
                <w:lang w:bidi="ar"/>
              </w:rPr>
              <w:t>粮库楼</w:t>
            </w:r>
            <w:proofErr w:type="gramEnd"/>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10</w:t>
            </w:r>
          </w:p>
        </w:tc>
        <w:tc>
          <w:tcPr>
            <w:tcW w:w="1674" w:type="pct"/>
            <w:vMerge/>
            <w:tcBorders>
              <w:left w:val="single" w:sz="4" w:space="0" w:color="000000"/>
              <w:right w:val="single" w:sz="4" w:space="0" w:color="000000"/>
            </w:tcBorders>
            <w:shd w:val="clear" w:color="auto" w:fill="auto"/>
            <w:noWrap/>
            <w:vAlign w:val="center"/>
          </w:tcPr>
          <w:p w:rsidR="00A85151" w:rsidRPr="00CF5B3E" w:rsidRDefault="00A85151" w:rsidP="00BA28F4">
            <w:pPr>
              <w:jc w:val="center"/>
              <w:rPr>
                <w:rFonts w:ascii="宋体" w:hAnsi="宋体" w:cs="宋体"/>
                <w:sz w:val="24"/>
                <w:szCs w:val="24"/>
              </w:rPr>
            </w:pP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吉安里</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11</w:t>
            </w:r>
          </w:p>
        </w:tc>
        <w:tc>
          <w:tcPr>
            <w:tcW w:w="1674" w:type="pct"/>
            <w:vMerge/>
            <w:tcBorders>
              <w:left w:val="single" w:sz="4" w:space="0" w:color="000000"/>
              <w:bottom w:val="nil"/>
              <w:right w:val="single" w:sz="4" w:space="0" w:color="000000"/>
            </w:tcBorders>
            <w:shd w:val="clear" w:color="auto" w:fill="auto"/>
            <w:noWrap/>
            <w:vAlign w:val="center"/>
          </w:tcPr>
          <w:p w:rsidR="00A85151" w:rsidRPr="00CF5B3E" w:rsidRDefault="00A85151" w:rsidP="00BA28F4">
            <w:pPr>
              <w:jc w:val="center"/>
              <w:rPr>
                <w:rFonts w:ascii="宋体" w:hAnsi="宋体" w:cs="宋体"/>
                <w:sz w:val="24"/>
                <w:szCs w:val="24"/>
              </w:rPr>
            </w:pP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吉安北里</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12</w:t>
            </w:r>
          </w:p>
        </w:tc>
        <w:tc>
          <w:tcPr>
            <w:tcW w:w="1674" w:type="pct"/>
            <w:vMerge w:val="restart"/>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中塘村</w:t>
            </w: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中花园公寓</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13</w:t>
            </w:r>
          </w:p>
        </w:tc>
        <w:tc>
          <w:tcPr>
            <w:tcW w:w="1674" w:type="pct"/>
            <w:vMerge/>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jc w:val="center"/>
              <w:rPr>
                <w:rFonts w:ascii="宋体" w:hAnsi="宋体" w:cs="宋体"/>
                <w:sz w:val="24"/>
                <w:szCs w:val="24"/>
              </w:rPr>
            </w:pP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中花园北里</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14</w:t>
            </w:r>
          </w:p>
        </w:tc>
        <w:tc>
          <w:tcPr>
            <w:tcW w:w="1674" w:type="pct"/>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薛卫台村</w:t>
            </w: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中花园南里</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15</w:t>
            </w:r>
          </w:p>
        </w:tc>
        <w:tc>
          <w:tcPr>
            <w:tcW w:w="1674" w:type="pct"/>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渔业村</w:t>
            </w: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渔业村</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16</w:t>
            </w:r>
          </w:p>
        </w:tc>
        <w:tc>
          <w:tcPr>
            <w:tcW w:w="1674" w:type="pct"/>
            <w:vMerge w:val="restart"/>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新房子村</w:t>
            </w: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栖凤北里（新）</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17</w:t>
            </w:r>
          </w:p>
        </w:tc>
        <w:tc>
          <w:tcPr>
            <w:tcW w:w="1674" w:type="pct"/>
            <w:vMerge/>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jc w:val="center"/>
              <w:rPr>
                <w:rFonts w:ascii="宋体" w:hAnsi="宋体" w:cs="宋体"/>
                <w:sz w:val="24"/>
                <w:szCs w:val="24"/>
              </w:rPr>
            </w:pP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翔凤华园</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18</w:t>
            </w:r>
          </w:p>
        </w:tc>
        <w:tc>
          <w:tcPr>
            <w:tcW w:w="1674" w:type="pct"/>
            <w:vMerge/>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jc w:val="center"/>
              <w:rPr>
                <w:rFonts w:ascii="宋体" w:hAnsi="宋体" w:cs="宋体"/>
                <w:sz w:val="24"/>
                <w:szCs w:val="24"/>
              </w:rPr>
            </w:pP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朝凤花园</w:t>
            </w:r>
          </w:p>
        </w:tc>
      </w:tr>
      <w:tr w:rsidR="00A85151" w:rsidRPr="00CF5B3E" w:rsidTr="00BA28F4">
        <w:trPr>
          <w:trHeight w:val="398"/>
        </w:trPr>
        <w:tc>
          <w:tcPr>
            <w:tcW w:w="1021" w:type="pct"/>
            <w:tcBorders>
              <w:top w:val="single" w:sz="4" w:space="0" w:color="000000"/>
              <w:left w:val="single" w:sz="4" w:space="0" w:color="000000"/>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19</w:t>
            </w:r>
          </w:p>
        </w:tc>
        <w:tc>
          <w:tcPr>
            <w:tcW w:w="1674" w:type="pct"/>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proofErr w:type="gramStart"/>
            <w:r w:rsidRPr="00CF5B3E">
              <w:rPr>
                <w:rFonts w:ascii="宋体" w:hAnsi="宋体" w:cs="宋体" w:hint="eastAsia"/>
                <w:kern w:val="0"/>
                <w:sz w:val="24"/>
                <w:szCs w:val="24"/>
                <w:lang w:bidi="ar"/>
              </w:rPr>
              <w:t>潮宗桥</w:t>
            </w:r>
            <w:proofErr w:type="gramEnd"/>
            <w:r w:rsidRPr="00CF5B3E">
              <w:rPr>
                <w:rFonts w:ascii="宋体" w:hAnsi="宋体" w:cs="宋体" w:hint="eastAsia"/>
                <w:kern w:val="0"/>
                <w:sz w:val="24"/>
                <w:szCs w:val="24"/>
                <w:lang w:bidi="ar"/>
              </w:rPr>
              <w:t>村</w:t>
            </w:r>
          </w:p>
        </w:tc>
        <w:tc>
          <w:tcPr>
            <w:tcW w:w="2304" w:type="pct"/>
            <w:tcBorders>
              <w:top w:val="single" w:sz="4" w:space="0" w:color="000000"/>
              <w:left w:val="nil"/>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栖凤北里（潮）</w:t>
            </w:r>
          </w:p>
        </w:tc>
      </w:tr>
      <w:tr w:rsidR="00A85151" w:rsidRPr="00CF5B3E" w:rsidTr="00BA28F4">
        <w:trPr>
          <w:trHeight w:val="398"/>
        </w:trPr>
        <w:tc>
          <w:tcPr>
            <w:tcW w:w="1021" w:type="pct"/>
            <w:tcBorders>
              <w:top w:val="single" w:sz="4" w:space="0" w:color="000000"/>
              <w:left w:val="single" w:sz="4" w:space="0" w:color="000000"/>
              <w:bottom w:val="single" w:sz="4" w:space="0" w:color="auto"/>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20</w:t>
            </w:r>
          </w:p>
        </w:tc>
        <w:tc>
          <w:tcPr>
            <w:tcW w:w="1674" w:type="pct"/>
            <w:tcBorders>
              <w:top w:val="single" w:sz="4" w:space="0" w:color="000000"/>
              <w:left w:val="single" w:sz="4" w:space="0" w:color="000000"/>
              <w:bottom w:val="single" w:sz="4" w:space="0" w:color="auto"/>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刘塘庄村</w:t>
            </w:r>
          </w:p>
        </w:tc>
        <w:tc>
          <w:tcPr>
            <w:tcW w:w="2304" w:type="pct"/>
            <w:tcBorders>
              <w:top w:val="single" w:sz="4" w:space="0" w:color="000000"/>
              <w:left w:val="nil"/>
              <w:bottom w:val="single" w:sz="4" w:space="0" w:color="auto"/>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栖凤北里（刘）</w:t>
            </w:r>
          </w:p>
        </w:tc>
      </w:tr>
      <w:tr w:rsidR="00A85151" w:rsidRPr="00CF5B3E" w:rsidTr="00BA28F4">
        <w:trPr>
          <w:trHeight w:val="398"/>
        </w:trPr>
        <w:tc>
          <w:tcPr>
            <w:tcW w:w="1021" w:type="pct"/>
            <w:tcBorders>
              <w:top w:val="single" w:sz="4" w:space="0" w:color="auto"/>
              <w:left w:val="single" w:sz="4" w:space="0" w:color="auto"/>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21</w:t>
            </w:r>
          </w:p>
        </w:tc>
        <w:tc>
          <w:tcPr>
            <w:tcW w:w="1674" w:type="pct"/>
            <w:tcBorders>
              <w:top w:val="single" w:sz="4" w:space="0" w:color="auto"/>
              <w:left w:val="single" w:sz="4" w:space="0" w:color="000000"/>
              <w:bottom w:val="nil"/>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proofErr w:type="gramStart"/>
            <w:r w:rsidRPr="00CF5B3E">
              <w:rPr>
                <w:rFonts w:ascii="宋体" w:hAnsi="宋体" w:cs="宋体" w:hint="eastAsia"/>
                <w:kern w:val="0"/>
                <w:sz w:val="24"/>
                <w:szCs w:val="24"/>
                <w:lang w:bidi="ar"/>
              </w:rPr>
              <w:t>西河筒村</w:t>
            </w:r>
            <w:proofErr w:type="gramEnd"/>
          </w:p>
        </w:tc>
        <w:tc>
          <w:tcPr>
            <w:tcW w:w="2304" w:type="pct"/>
            <w:tcBorders>
              <w:top w:val="single" w:sz="4" w:space="0" w:color="auto"/>
              <w:left w:val="nil"/>
              <w:bottom w:val="single" w:sz="4" w:space="0" w:color="000000"/>
              <w:right w:val="single" w:sz="4" w:space="0" w:color="auto"/>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栖凤南里（西）</w:t>
            </w:r>
          </w:p>
        </w:tc>
      </w:tr>
      <w:tr w:rsidR="00A85151" w:rsidRPr="00CF5B3E" w:rsidTr="00BA28F4">
        <w:trPr>
          <w:trHeight w:val="398"/>
        </w:trPr>
        <w:tc>
          <w:tcPr>
            <w:tcW w:w="1021" w:type="pct"/>
            <w:tcBorders>
              <w:top w:val="single" w:sz="4" w:space="0" w:color="000000"/>
              <w:left w:val="single" w:sz="4" w:space="0" w:color="auto"/>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22</w:t>
            </w:r>
          </w:p>
        </w:tc>
        <w:tc>
          <w:tcPr>
            <w:tcW w:w="167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等线" w:eastAsia="等线" w:hAnsi="等线" w:cs="等线"/>
                <w:sz w:val="24"/>
                <w:szCs w:val="24"/>
              </w:rPr>
            </w:pPr>
            <w:r w:rsidRPr="00CF5B3E">
              <w:rPr>
                <w:rFonts w:ascii="宋体" w:hAnsi="宋体" w:cs="宋体" w:hint="eastAsia"/>
                <w:kern w:val="0"/>
                <w:sz w:val="24"/>
                <w:szCs w:val="24"/>
                <w:lang w:bidi="ar"/>
              </w:rPr>
              <w:t>东</w:t>
            </w:r>
            <w:proofErr w:type="gramStart"/>
            <w:r w:rsidRPr="00CF5B3E">
              <w:rPr>
                <w:rFonts w:ascii="宋体" w:hAnsi="宋体" w:cs="宋体" w:hint="eastAsia"/>
                <w:kern w:val="0"/>
                <w:sz w:val="24"/>
                <w:szCs w:val="24"/>
                <w:lang w:bidi="ar"/>
              </w:rPr>
              <w:t>河筒村</w:t>
            </w:r>
            <w:proofErr w:type="gramEnd"/>
          </w:p>
        </w:tc>
        <w:tc>
          <w:tcPr>
            <w:tcW w:w="2304" w:type="pct"/>
            <w:tcBorders>
              <w:top w:val="single" w:sz="4" w:space="0" w:color="000000"/>
              <w:left w:val="nil"/>
              <w:bottom w:val="single" w:sz="4" w:space="0" w:color="000000"/>
              <w:right w:val="single" w:sz="4" w:space="0" w:color="auto"/>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栖凤南里（东）</w:t>
            </w:r>
          </w:p>
        </w:tc>
      </w:tr>
      <w:tr w:rsidR="00A85151" w:rsidRPr="00CF5B3E" w:rsidTr="00BA28F4">
        <w:trPr>
          <w:trHeight w:val="398"/>
        </w:trPr>
        <w:tc>
          <w:tcPr>
            <w:tcW w:w="1021" w:type="pct"/>
            <w:tcBorders>
              <w:top w:val="single" w:sz="4" w:space="0" w:color="000000"/>
              <w:left w:val="single" w:sz="4" w:space="0" w:color="auto"/>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23</w:t>
            </w:r>
          </w:p>
        </w:tc>
        <w:tc>
          <w:tcPr>
            <w:tcW w:w="167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等线" w:eastAsia="等线" w:hAnsi="等线" w:cs="等线"/>
                <w:sz w:val="24"/>
                <w:szCs w:val="24"/>
              </w:rPr>
            </w:pPr>
            <w:r w:rsidRPr="00CF5B3E">
              <w:rPr>
                <w:rFonts w:ascii="宋体" w:hAnsi="宋体" w:cs="宋体" w:hint="eastAsia"/>
                <w:kern w:val="0"/>
                <w:sz w:val="24"/>
                <w:szCs w:val="24"/>
                <w:lang w:bidi="ar"/>
              </w:rPr>
              <w:t>南台村</w:t>
            </w:r>
          </w:p>
        </w:tc>
        <w:tc>
          <w:tcPr>
            <w:tcW w:w="2304" w:type="pct"/>
            <w:tcBorders>
              <w:top w:val="single" w:sz="4" w:space="0" w:color="000000"/>
              <w:left w:val="nil"/>
              <w:bottom w:val="single" w:sz="4" w:space="0" w:color="000000"/>
              <w:right w:val="single" w:sz="4" w:space="0" w:color="auto"/>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栖凤北里（南）</w:t>
            </w:r>
          </w:p>
        </w:tc>
      </w:tr>
      <w:tr w:rsidR="00A85151" w:rsidRPr="00CF5B3E" w:rsidTr="00BA28F4">
        <w:trPr>
          <w:trHeight w:val="398"/>
        </w:trPr>
        <w:tc>
          <w:tcPr>
            <w:tcW w:w="1021" w:type="pct"/>
            <w:tcBorders>
              <w:top w:val="single" w:sz="4" w:space="0" w:color="000000"/>
              <w:left w:val="single" w:sz="4" w:space="0" w:color="auto"/>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24</w:t>
            </w:r>
          </w:p>
        </w:tc>
        <w:tc>
          <w:tcPr>
            <w:tcW w:w="167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等线" w:eastAsia="等线" w:hAnsi="等线" w:cs="等线"/>
                <w:sz w:val="24"/>
                <w:szCs w:val="24"/>
              </w:rPr>
            </w:pPr>
            <w:r w:rsidRPr="00CF5B3E">
              <w:rPr>
                <w:rFonts w:ascii="宋体" w:hAnsi="宋体" w:cs="宋体" w:hint="eastAsia"/>
                <w:kern w:val="0"/>
                <w:sz w:val="24"/>
                <w:szCs w:val="24"/>
                <w:lang w:bidi="ar"/>
              </w:rPr>
              <w:t>北台村</w:t>
            </w:r>
          </w:p>
        </w:tc>
        <w:tc>
          <w:tcPr>
            <w:tcW w:w="2304" w:type="pct"/>
            <w:tcBorders>
              <w:top w:val="single" w:sz="4" w:space="0" w:color="000000"/>
              <w:left w:val="nil"/>
              <w:bottom w:val="single" w:sz="4" w:space="0" w:color="000000"/>
              <w:right w:val="single" w:sz="4" w:space="0" w:color="auto"/>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栖凤北里（北）</w:t>
            </w:r>
          </w:p>
        </w:tc>
      </w:tr>
      <w:tr w:rsidR="00A85151" w:rsidRPr="00CF5B3E" w:rsidTr="00BA28F4">
        <w:trPr>
          <w:trHeight w:val="398"/>
        </w:trPr>
        <w:tc>
          <w:tcPr>
            <w:tcW w:w="1021" w:type="pct"/>
            <w:tcBorders>
              <w:top w:val="single" w:sz="4" w:space="0" w:color="000000"/>
              <w:left w:val="single" w:sz="4" w:space="0" w:color="auto"/>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25</w:t>
            </w:r>
          </w:p>
        </w:tc>
        <w:tc>
          <w:tcPr>
            <w:tcW w:w="1674" w:type="pct"/>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杨柳庄村</w:t>
            </w:r>
          </w:p>
        </w:tc>
        <w:tc>
          <w:tcPr>
            <w:tcW w:w="2304" w:type="pct"/>
            <w:tcBorders>
              <w:top w:val="single" w:sz="4" w:space="0" w:color="000000"/>
              <w:left w:val="nil"/>
              <w:bottom w:val="single" w:sz="4" w:space="0" w:color="000000"/>
              <w:right w:val="single" w:sz="4" w:space="0" w:color="auto"/>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仁和里小区（杨）</w:t>
            </w:r>
          </w:p>
        </w:tc>
      </w:tr>
      <w:tr w:rsidR="00A85151" w:rsidRPr="00CF5B3E" w:rsidTr="00BA28F4">
        <w:trPr>
          <w:trHeight w:val="398"/>
        </w:trPr>
        <w:tc>
          <w:tcPr>
            <w:tcW w:w="1021" w:type="pct"/>
            <w:tcBorders>
              <w:top w:val="single" w:sz="4" w:space="0" w:color="000000"/>
              <w:left w:val="single" w:sz="4" w:space="0" w:color="auto"/>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26</w:t>
            </w:r>
          </w:p>
        </w:tc>
        <w:tc>
          <w:tcPr>
            <w:tcW w:w="1674" w:type="pct"/>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赵连庄村</w:t>
            </w:r>
          </w:p>
        </w:tc>
        <w:tc>
          <w:tcPr>
            <w:tcW w:w="2304" w:type="pct"/>
            <w:tcBorders>
              <w:top w:val="single" w:sz="4" w:space="0" w:color="000000"/>
              <w:left w:val="nil"/>
              <w:bottom w:val="single" w:sz="4" w:space="0" w:color="000000"/>
              <w:right w:val="single" w:sz="4" w:space="0" w:color="auto"/>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仁和里小区（赵）</w:t>
            </w:r>
          </w:p>
        </w:tc>
      </w:tr>
      <w:tr w:rsidR="00A85151" w:rsidRPr="00CF5B3E" w:rsidTr="00BA28F4">
        <w:trPr>
          <w:trHeight w:val="398"/>
        </w:trPr>
        <w:tc>
          <w:tcPr>
            <w:tcW w:w="1021" w:type="pct"/>
            <w:tcBorders>
              <w:top w:val="single" w:sz="4" w:space="0" w:color="000000"/>
              <w:left w:val="single" w:sz="4" w:space="0" w:color="auto"/>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27</w:t>
            </w:r>
          </w:p>
        </w:tc>
        <w:tc>
          <w:tcPr>
            <w:tcW w:w="1674" w:type="pct"/>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常流庄村</w:t>
            </w:r>
          </w:p>
        </w:tc>
        <w:tc>
          <w:tcPr>
            <w:tcW w:w="2304" w:type="pct"/>
            <w:tcBorders>
              <w:top w:val="single" w:sz="4" w:space="0" w:color="000000"/>
              <w:left w:val="nil"/>
              <w:bottom w:val="single" w:sz="4" w:space="0" w:color="000000"/>
              <w:right w:val="single" w:sz="4" w:space="0" w:color="auto"/>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仁和里小区（常）</w:t>
            </w:r>
          </w:p>
        </w:tc>
      </w:tr>
      <w:tr w:rsidR="00A85151" w:rsidRPr="00CF5B3E" w:rsidTr="00BA28F4">
        <w:trPr>
          <w:trHeight w:val="398"/>
        </w:trPr>
        <w:tc>
          <w:tcPr>
            <w:tcW w:w="1021" w:type="pct"/>
            <w:tcBorders>
              <w:top w:val="single" w:sz="4" w:space="0" w:color="000000"/>
              <w:left w:val="single" w:sz="4" w:space="0" w:color="auto"/>
              <w:bottom w:val="single" w:sz="4" w:space="0" w:color="000000"/>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28</w:t>
            </w:r>
          </w:p>
        </w:tc>
        <w:tc>
          <w:tcPr>
            <w:tcW w:w="1674" w:type="pct"/>
            <w:tcBorders>
              <w:top w:val="single" w:sz="4" w:space="0" w:color="000000"/>
              <w:left w:val="single" w:sz="4" w:space="0" w:color="000000"/>
              <w:bottom w:val="nil"/>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小国庄村</w:t>
            </w:r>
          </w:p>
        </w:tc>
        <w:tc>
          <w:tcPr>
            <w:tcW w:w="2304" w:type="pct"/>
            <w:tcBorders>
              <w:top w:val="single" w:sz="4" w:space="0" w:color="000000"/>
              <w:left w:val="nil"/>
              <w:bottom w:val="single" w:sz="4" w:space="0" w:color="000000"/>
              <w:right w:val="single" w:sz="4" w:space="0" w:color="auto"/>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小国庄村</w:t>
            </w:r>
          </w:p>
        </w:tc>
      </w:tr>
      <w:tr w:rsidR="00A85151" w:rsidRPr="00CF5B3E" w:rsidTr="00BA28F4">
        <w:trPr>
          <w:trHeight w:val="398"/>
        </w:trPr>
        <w:tc>
          <w:tcPr>
            <w:tcW w:w="1021" w:type="pct"/>
            <w:tcBorders>
              <w:top w:val="single" w:sz="4" w:space="0" w:color="000000"/>
              <w:left w:val="single" w:sz="4" w:space="0" w:color="auto"/>
              <w:bottom w:val="single" w:sz="4" w:space="0" w:color="auto"/>
              <w:right w:val="nil"/>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29</w:t>
            </w:r>
          </w:p>
        </w:tc>
        <w:tc>
          <w:tcPr>
            <w:tcW w:w="1674" w:type="pct"/>
            <w:tcBorders>
              <w:top w:val="single" w:sz="4" w:space="0" w:color="000000"/>
              <w:left w:val="single" w:sz="4" w:space="0" w:color="000000"/>
              <w:bottom w:val="single" w:sz="4" w:space="0" w:color="auto"/>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甜水井村</w:t>
            </w:r>
          </w:p>
        </w:tc>
        <w:tc>
          <w:tcPr>
            <w:tcW w:w="2304" w:type="pct"/>
            <w:tcBorders>
              <w:top w:val="single" w:sz="4" w:space="0" w:color="000000"/>
              <w:left w:val="nil"/>
              <w:bottom w:val="single" w:sz="4" w:space="0" w:color="auto"/>
              <w:right w:val="single" w:sz="4" w:space="0" w:color="auto"/>
            </w:tcBorders>
            <w:shd w:val="clear" w:color="auto" w:fill="auto"/>
            <w:noWrap/>
            <w:vAlign w:val="center"/>
          </w:tcPr>
          <w:p w:rsidR="00A85151" w:rsidRPr="00CF5B3E" w:rsidRDefault="00A85151" w:rsidP="00BA28F4">
            <w:pPr>
              <w:widowControl/>
              <w:jc w:val="center"/>
              <w:textAlignment w:val="center"/>
              <w:rPr>
                <w:rFonts w:ascii="宋体" w:hAnsi="宋体" w:cs="宋体"/>
                <w:sz w:val="24"/>
                <w:szCs w:val="24"/>
              </w:rPr>
            </w:pPr>
            <w:r w:rsidRPr="00CF5B3E">
              <w:rPr>
                <w:rFonts w:ascii="宋体" w:hAnsi="宋体" w:cs="宋体" w:hint="eastAsia"/>
                <w:kern w:val="0"/>
                <w:sz w:val="24"/>
                <w:szCs w:val="24"/>
                <w:lang w:bidi="ar"/>
              </w:rPr>
              <w:t>甜水井村</w:t>
            </w:r>
          </w:p>
        </w:tc>
      </w:tr>
    </w:tbl>
    <w:p w:rsidR="00A85151" w:rsidRPr="00CF5B3E" w:rsidRDefault="00A85151" w:rsidP="00A85151">
      <w:pPr>
        <w:spacing w:line="360" w:lineRule="auto"/>
        <w:rPr>
          <w:rFonts w:asciiTheme="minorEastAsia" w:hAnsiTheme="minorEastAsia" w:cstheme="minorEastAsia"/>
          <w:sz w:val="24"/>
          <w:szCs w:val="24"/>
        </w:rPr>
      </w:pPr>
    </w:p>
    <w:p w:rsidR="00A85151" w:rsidRPr="00CF5B3E" w:rsidRDefault="00A85151" w:rsidP="00A85151">
      <w:pPr>
        <w:jc w:val="left"/>
        <w:rPr>
          <w:b/>
          <w:bCs/>
          <w:sz w:val="24"/>
          <w:szCs w:val="24"/>
        </w:rPr>
      </w:pPr>
      <w:r w:rsidRPr="00CF5B3E">
        <w:rPr>
          <w:rFonts w:cstheme="minorBidi" w:hint="eastAsia"/>
          <w:b/>
          <w:bCs/>
          <w:sz w:val="24"/>
          <w:szCs w:val="24"/>
        </w:rPr>
        <w:t>附件二：</w:t>
      </w:r>
    </w:p>
    <w:tbl>
      <w:tblPr>
        <w:tblW w:w="4999" w:type="pct"/>
        <w:tblLook w:val="04A0" w:firstRow="1" w:lastRow="0" w:firstColumn="1" w:lastColumn="0" w:noHBand="0" w:noVBand="1"/>
      </w:tblPr>
      <w:tblGrid>
        <w:gridCol w:w="1416"/>
        <w:gridCol w:w="5712"/>
        <w:gridCol w:w="696"/>
        <w:gridCol w:w="696"/>
      </w:tblGrid>
      <w:tr w:rsidR="00A85151" w:rsidRPr="00CF5B3E" w:rsidTr="00BA28F4">
        <w:trPr>
          <w:trHeight w:val="500"/>
        </w:trPr>
        <w:tc>
          <w:tcPr>
            <w:tcW w:w="640" w:type="pct"/>
            <w:tcBorders>
              <w:top w:val="nil"/>
              <w:left w:val="nil"/>
              <w:bottom w:val="nil"/>
              <w:right w:val="nil"/>
            </w:tcBorders>
            <w:shd w:val="clear" w:color="auto" w:fill="auto"/>
            <w:noWrap/>
            <w:vAlign w:val="center"/>
          </w:tcPr>
          <w:p w:rsidR="00A85151" w:rsidRPr="00CF5B3E" w:rsidRDefault="00A85151" w:rsidP="00BA28F4">
            <w:pPr>
              <w:jc w:val="center"/>
              <w:rPr>
                <w:rFonts w:ascii="宋体" w:hAnsi="宋体" w:cs="宋体"/>
                <w:color w:val="000000"/>
                <w:sz w:val="24"/>
                <w:szCs w:val="24"/>
              </w:rPr>
            </w:pPr>
          </w:p>
        </w:tc>
        <w:tc>
          <w:tcPr>
            <w:tcW w:w="3516" w:type="pct"/>
            <w:tcBorders>
              <w:top w:val="nil"/>
              <w:left w:val="nil"/>
              <w:bottom w:val="nil"/>
              <w:right w:val="nil"/>
            </w:tcBorders>
            <w:shd w:val="clear" w:color="auto" w:fill="auto"/>
            <w:noWrap/>
            <w:vAlign w:val="center"/>
          </w:tcPr>
          <w:p w:rsidR="00A85151" w:rsidRPr="00CF5B3E" w:rsidRDefault="00A85151" w:rsidP="00BA28F4">
            <w:pPr>
              <w:jc w:val="center"/>
              <w:rPr>
                <w:rFonts w:ascii="宋体" w:hAnsi="宋体" w:cs="宋体"/>
                <w:color w:val="000000"/>
                <w:sz w:val="24"/>
                <w:szCs w:val="24"/>
              </w:rPr>
            </w:pPr>
          </w:p>
        </w:tc>
        <w:tc>
          <w:tcPr>
            <w:tcW w:w="421" w:type="pct"/>
            <w:tcBorders>
              <w:top w:val="nil"/>
              <w:left w:val="nil"/>
              <w:bottom w:val="nil"/>
              <w:right w:val="nil"/>
            </w:tcBorders>
            <w:shd w:val="clear" w:color="auto" w:fill="auto"/>
            <w:noWrap/>
            <w:vAlign w:val="center"/>
          </w:tcPr>
          <w:p w:rsidR="00A85151" w:rsidRPr="00CF5B3E" w:rsidRDefault="00A85151" w:rsidP="00BA28F4">
            <w:pPr>
              <w:jc w:val="center"/>
              <w:rPr>
                <w:rFonts w:ascii="宋体" w:hAnsi="宋体" w:cs="宋体"/>
                <w:color w:val="000000"/>
                <w:sz w:val="24"/>
                <w:szCs w:val="24"/>
              </w:rPr>
            </w:pPr>
          </w:p>
        </w:tc>
        <w:tc>
          <w:tcPr>
            <w:tcW w:w="421" w:type="pct"/>
            <w:tcBorders>
              <w:top w:val="nil"/>
              <w:left w:val="nil"/>
              <w:bottom w:val="nil"/>
              <w:right w:val="nil"/>
            </w:tcBorders>
            <w:shd w:val="clear" w:color="auto" w:fill="auto"/>
            <w:noWrap/>
            <w:vAlign w:val="center"/>
          </w:tcPr>
          <w:p w:rsidR="00A85151" w:rsidRPr="00CF5B3E" w:rsidRDefault="00A85151" w:rsidP="00BA28F4">
            <w:pPr>
              <w:jc w:val="center"/>
              <w:rPr>
                <w:rFonts w:ascii="宋体" w:hAnsi="宋体" w:cs="宋体"/>
                <w:color w:val="000000"/>
                <w:sz w:val="24"/>
                <w:szCs w:val="24"/>
              </w:rPr>
            </w:pPr>
          </w:p>
        </w:tc>
      </w:tr>
      <w:tr w:rsidR="00A85151" w:rsidRPr="00CF5B3E" w:rsidTr="00BA28F4">
        <w:trPr>
          <w:trHeight w:val="500"/>
        </w:trPr>
        <w:tc>
          <w:tcPr>
            <w:tcW w:w="640" w:type="pct"/>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lastRenderedPageBreak/>
              <w:t>项目</w:t>
            </w:r>
          </w:p>
        </w:tc>
        <w:tc>
          <w:tcPr>
            <w:tcW w:w="3516" w:type="pct"/>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项目特征</w:t>
            </w:r>
          </w:p>
        </w:tc>
        <w:tc>
          <w:tcPr>
            <w:tcW w:w="421" w:type="pct"/>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数量</w:t>
            </w:r>
          </w:p>
        </w:tc>
        <w:tc>
          <w:tcPr>
            <w:tcW w:w="421" w:type="pct"/>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单位</w:t>
            </w:r>
          </w:p>
        </w:tc>
      </w:tr>
      <w:tr w:rsidR="00A85151" w:rsidRPr="00CF5B3E" w:rsidTr="00BA28F4">
        <w:trPr>
          <w:trHeight w:val="500"/>
        </w:trPr>
        <w:tc>
          <w:tcPr>
            <w:tcW w:w="640"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jc w:val="center"/>
              <w:rPr>
                <w:rFonts w:ascii="宋体" w:hAnsi="宋体" w:cs="宋体"/>
                <w:color w:val="000000"/>
                <w:sz w:val="24"/>
                <w:szCs w:val="24"/>
              </w:rPr>
            </w:pPr>
          </w:p>
        </w:tc>
        <w:tc>
          <w:tcPr>
            <w:tcW w:w="351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jc w:val="center"/>
              <w:rPr>
                <w:rFonts w:ascii="宋体" w:hAnsi="宋体" w:cs="宋体"/>
                <w:color w:val="000000"/>
                <w:sz w:val="24"/>
                <w:szCs w:val="24"/>
              </w:rPr>
            </w:pPr>
          </w:p>
        </w:tc>
        <w:tc>
          <w:tcPr>
            <w:tcW w:w="421"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jc w:val="center"/>
              <w:rPr>
                <w:rFonts w:ascii="宋体" w:hAnsi="宋体" w:cs="宋体"/>
                <w:color w:val="000000"/>
                <w:sz w:val="24"/>
                <w:szCs w:val="24"/>
              </w:rPr>
            </w:pPr>
          </w:p>
        </w:tc>
        <w:tc>
          <w:tcPr>
            <w:tcW w:w="421"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jc w:val="center"/>
              <w:rPr>
                <w:rFonts w:ascii="宋体" w:hAnsi="宋体" w:cs="宋体"/>
                <w:color w:val="000000"/>
                <w:sz w:val="24"/>
                <w:szCs w:val="24"/>
              </w:rPr>
            </w:pPr>
          </w:p>
        </w:tc>
      </w:tr>
      <w:tr w:rsidR="00A85151" w:rsidRPr="00CF5B3E" w:rsidTr="00BA28F4">
        <w:trPr>
          <w:trHeight w:val="1860"/>
        </w:trPr>
        <w:tc>
          <w:tcPr>
            <w:tcW w:w="6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枪机</w:t>
            </w:r>
          </w:p>
        </w:tc>
        <w:tc>
          <w:tcPr>
            <w:tcW w:w="35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85151" w:rsidRPr="00CF5B3E" w:rsidRDefault="00A85151" w:rsidP="00BA28F4">
            <w:pPr>
              <w:widowControl/>
              <w:jc w:val="left"/>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1、备件更换：提供设备备件的更换服务，包括摄像机的内存卡，电源适配器，摄像机的支架。</w:t>
            </w:r>
            <w:r w:rsidRPr="00CF5B3E">
              <w:rPr>
                <w:rFonts w:ascii="宋体" w:hAnsi="宋体" w:cs="宋体" w:hint="eastAsia"/>
                <w:color w:val="000000"/>
                <w:kern w:val="0"/>
                <w:sz w:val="24"/>
                <w:szCs w:val="24"/>
                <w:lang w:bidi="ar"/>
              </w:rPr>
              <w:br/>
              <w:t>2、设备维修：在不需要更换备件的情况下提供专业的维修服务。包括摄像机的日常维修与调试，网络信号对接，无法维修的及时更换全新设备。</w:t>
            </w:r>
            <w:r w:rsidRPr="00CF5B3E">
              <w:rPr>
                <w:rFonts w:ascii="宋体" w:hAnsi="宋体" w:cs="宋体" w:hint="eastAsia"/>
                <w:color w:val="000000"/>
                <w:kern w:val="0"/>
                <w:sz w:val="24"/>
                <w:szCs w:val="24"/>
                <w:lang w:bidi="ar"/>
              </w:rPr>
              <w:br/>
              <w:t>3、设备检修：每月对设备进行全面的检查及维护，包括摄像机的角度，镜头的清晰度，录像的完整度。</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448</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台</w:t>
            </w:r>
          </w:p>
        </w:tc>
      </w:tr>
      <w:tr w:rsidR="00A85151" w:rsidRPr="00CF5B3E" w:rsidTr="00BA28F4">
        <w:trPr>
          <w:trHeight w:val="1920"/>
        </w:trPr>
        <w:tc>
          <w:tcPr>
            <w:tcW w:w="6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球机</w:t>
            </w:r>
          </w:p>
        </w:tc>
        <w:tc>
          <w:tcPr>
            <w:tcW w:w="35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85151" w:rsidRPr="00CF5B3E" w:rsidRDefault="00A85151" w:rsidP="00BA28F4">
            <w:pPr>
              <w:widowControl/>
              <w:jc w:val="left"/>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1、备件更换：提供设备备件的更换服务，包括摄像机的内存卡，电源适配器，摄像机的支架。</w:t>
            </w:r>
            <w:r w:rsidRPr="00CF5B3E">
              <w:rPr>
                <w:rFonts w:ascii="宋体" w:hAnsi="宋体" w:cs="宋体" w:hint="eastAsia"/>
                <w:color w:val="000000"/>
                <w:kern w:val="0"/>
                <w:sz w:val="24"/>
                <w:szCs w:val="24"/>
                <w:lang w:bidi="ar"/>
              </w:rPr>
              <w:br/>
              <w:t>2、设备维修：在不需要更换备件的情况下提供专业的维修服务。包括摄像机的日常维修与调试，网络信号对接，无法维修的及时更换全新设备。</w:t>
            </w:r>
            <w:r w:rsidRPr="00CF5B3E">
              <w:rPr>
                <w:rFonts w:ascii="宋体" w:hAnsi="宋体" w:cs="宋体" w:hint="eastAsia"/>
                <w:color w:val="000000"/>
                <w:kern w:val="0"/>
                <w:sz w:val="24"/>
                <w:szCs w:val="24"/>
                <w:lang w:bidi="ar"/>
              </w:rPr>
              <w:br/>
              <w:t>3、设备检修：每月对设备进行全面的检查及维护，包括摄像机的角度，镜头的清晰度，云台调整的灵敏度，录像的完整度。</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19</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台</w:t>
            </w:r>
          </w:p>
        </w:tc>
      </w:tr>
      <w:tr w:rsidR="00A85151" w:rsidRPr="00CF5B3E" w:rsidTr="00BA28F4">
        <w:trPr>
          <w:trHeight w:val="2180"/>
        </w:trPr>
        <w:tc>
          <w:tcPr>
            <w:tcW w:w="6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全局摄像机</w:t>
            </w:r>
          </w:p>
        </w:tc>
        <w:tc>
          <w:tcPr>
            <w:tcW w:w="35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85151" w:rsidRPr="00CF5B3E" w:rsidRDefault="00A85151" w:rsidP="00BA28F4">
            <w:pPr>
              <w:widowControl/>
              <w:jc w:val="left"/>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1、备件更换：提供设备备件的更换服务，包括摄像机的内存卡，电源适配器，摄像机的支架。</w:t>
            </w:r>
            <w:r w:rsidRPr="00CF5B3E">
              <w:rPr>
                <w:rFonts w:ascii="宋体" w:hAnsi="宋体" w:cs="宋体" w:hint="eastAsia"/>
                <w:color w:val="000000"/>
                <w:kern w:val="0"/>
                <w:sz w:val="24"/>
                <w:szCs w:val="24"/>
                <w:lang w:bidi="ar"/>
              </w:rPr>
              <w:br/>
              <w:t>2、设备维修：在不需要更换备件的情况下提供专业的维修服务。包括摄像机的日常维修与调试，网络信号对接，无法维修的及时更换全新设备。</w:t>
            </w:r>
            <w:r w:rsidRPr="00CF5B3E">
              <w:rPr>
                <w:rFonts w:ascii="宋体" w:hAnsi="宋体" w:cs="宋体" w:hint="eastAsia"/>
                <w:color w:val="000000"/>
                <w:kern w:val="0"/>
                <w:sz w:val="24"/>
                <w:szCs w:val="24"/>
                <w:lang w:bidi="ar"/>
              </w:rPr>
              <w:br/>
              <w:t>3、设备检修：每月对设备进行全面的检查及维护，包括摄像机的角度，镜头的清晰度，录像的完整度，抓拍的灵敏度，抓拍图像的清晰度，云台调整的灵敏度。</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62</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台</w:t>
            </w:r>
          </w:p>
        </w:tc>
      </w:tr>
      <w:tr w:rsidR="00A85151" w:rsidRPr="00CF5B3E" w:rsidTr="00BA28F4">
        <w:trPr>
          <w:trHeight w:val="2080"/>
        </w:trPr>
        <w:tc>
          <w:tcPr>
            <w:tcW w:w="6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弱电接入箱</w:t>
            </w:r>
          </w:p>
        </w:tc>
        <w:tc>
          <w:tcPr>
            <w:tcW w:w="35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85151" w:rsidRPr="00CF5B3E" w:rsidRDefault="00A85151" w:rsidP="00BA28F4">
            <w:pPr>
              <w:widowControl/>
              <w:jc w:val="left"/>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1、弱电箱内部每月定期除尘一次，确保弱电箱内设备运转正常。</w:t>
            </w:r>
            <w:r w:rsidRPr="00CF5B3E">
              <w:rPr>
                <w:rFonts w:ascii="宋体" w:hAnsi="宋体" w:cs="宋体" w:hint="eastAsia"/>
                <w:color w:val="000000"/>
                <w:kern w:val="0"/>
                <w:sz w:val="24"/>
                <w:szCs w:val="24"/>
                <w:lang w:bidi="ar"/>
              </w:rPr>
              <w:br/>
              <w:t>2、弱电箱外观的日常除锈，喷漆，确保箱体外观完整无破损。</w:t>
            </w:r>
            <w:r w:rsidRPr="00CF5B3E">
              <w:rPr>
                <w:rFonts w:ascii="宋体" w:hAnsi="宋体" w:cs="宋体" w:hint="eastAsia"/>
                <w:color w:val="000000"/>
                <w:kern w:val="0"/>
                <w:sz w:val="24"/>
                <w:szCs w:val="24"/>
                <w:lang w:bidi="ar"/>
              </w:rPr>
              <w:br/>
              <w:t>3、弱电箱内线缆的接口、接头、端子每月检查，对氧化的，不牢固的接口、接头、端子进行重新制作。</w:t>
            </w:r>
            <w:r w:rsidRPr="00CF5B3E">
              <w:rPr>
                <w:rFonts w:ascii="宋体" w:hAnsi="宋体" w:cs="宋体" w:hint="eastAsia"/>
                <w:color w:val="000000"/>
                <w:kern w:val="0"/>
                <w:sz w:val="24"/>
                <w:szCs w:val="24"/>
                <w:lang w:bidi="ar"/>
              </w:rPr>
              <w:br/>
              <w:t>4、弱电箱内的空开、插排、接入交换机、光纤收发器、光模块、网络跳线、光纤跳线的日常维护，并对损坏的配件及时进行更换。</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153</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套</w:t>
            </w:r>
          </w:p>
        </w:tc>
      </w:tr>
      <w:tr w:rsidR="00A85151" w:rsidRPr="00CF5B3E" w:rsidTr="00BA28F4">
        <w:trPr>
          <w:trHeight w:val="1860"/>
        </w:trPr>
        <w:tc>
          <w:tcPr>
            <w:tcW w:w="6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监控杆</w:t>
            </w:r>
          </w:p>
        </w:tc>
        <w:tc>
          <w:tcPr>
            <w:tcW w:w="35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85151" w:rsidRPr="00CF5B3E" w:rsidRDefault="00A85151" w:rsidP="00BA28F4">
            <w:pPr>
              <w:widowControl/>
              <w:jc w:val="left"/>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1、监控杆的日常维护，包含监控杆外观的除锈、喷漆、镀锌、确保杆体外观完整。</w:t>
            </w:r>
            <w:r w:rsidRPr="00CF5B3E">
              <w:rPr>
                <w:rFonts w:ascii="宋体" w:hAnsi="宋体" w:cs="宋体" w:hint="eastAsia"/>
                <w:color w:val="000000"/>
                <w:kern w:val="0"/>
                <w:sz w:val="24"/>
                <w:szCs w:val="24"/>
                <w:lang w:bidi="ar"/>
              </w:rPr>
              <w:br/>
              <w:t>2、监控杆和预埋基础的校正与夯实工作。</w:t>
            </w:r>
            <w:r w:rsidRPr="00CF5B3E">
              <w:rPr>
                <w:rFonts w:ascii="宋体" w:hAnsi="宋体" w:cs="宋体" w:hint="eastAsia"/>
                <w:color w:val="000000"/>
                <w:kern w:val="0"/>
                <w:sz w:val="24"/>
                <w:szCs w:val="24"/>
                <w:lang w:bidi="ar"/>
              </w:rPr>
              <w:br/>
              <w:t>3、监控杆底部弱电井每季度清淤工作。</w:t>
            </w:r>
            <w:r w:rsidRPr="00CF5B3E">
              <w:rPr>
                <w:rFonts w:ascii="宋体" w:hAnsi="宋体" w:cs="宋体" w:hint="eastAsia"/>
                <w:color w:val="000000"/>
                <w:kern w:val="0"/>
                <w:sz w:val="24"/>
                <w:szCs w:val="24"/>
                <w:lang w:bidi="ar"/>
              </w:rPr>
              <w:br/>
              <w:t>4、对于损坏的杆体、监控杆支臂、连接紧固件、预埋基础、弱电井等设备及时进行更换。</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193</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根</w:t>
            </w:r>
          </w:p>
        </w:tc>
      </w:tr>
      <w:tr w:rsidR="00A85151" w:rsidRPr="00CF5B3E" w:rsidTr="00BA28F4">
        <w:trPr>
          <w:trHeight w:val="3440"/>
        </w:trPr>
        <w:tc>
          <w:tcPr>
            <w:tcW w:w="6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lastRenderedPageBreak/>
              <w:t>社区机房</w:t>
            </w:r>
          </w:p>
        </w:tc>
        <w:tc>
          <w:tcPr>
            <w:tcW w:w="35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85151" w:rsidRPr="00CF5B3E" w:rsidRDefault="00A85151" w:rsidP="00BA28F4">
            <w:pPr>
              <w:widowControl/>
              <w:jc w:val="left"/>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1、每月为社区机房打扫环境卫生，每季度对机房机柜内的设备包含核心交换机、汇聚交换机、服务器、NVR，操作台内的设备包含电脑、大屏处理器进行设备除尘、线缆绑扎。</w:t>
            </w:r>
            <w:r w:rsidRPr="00CF5B3E">
              <w:rPr>
                <w:rFonts w:ascii="宋体" w:hAnsi="宋体" w:cs="宋体" w:hint="eastAsia"/>
                <w:color w:val="000000"/>
                <w:kern w:val="0"/>
                <w:sz w:val="24"/>
                <w:szCs w:val="24"/>
                <w:lang w:bidi="ar"/>
              </w:rPr>
              <w:br/>
              <w:t>2、每月对社区机房内的计算机、服务器、NVR所采集的数据进行备份，检查数据上传情况。确保前端采集数据无损传输。</w:t>
            </w:r>
            <w:r w:rsidRPr="00CF5B3E">
              <w:rPr>
                <w:rFonts w:ascii="宋体" w:hAnsi="宋体" w:cs="宋体" w:hint="eastAsia"/>
                <w:color w:val="000000"/>
                <w:kern w:val="0"/>
                <w:sz w:val="24"/>
                <w:szCs w:val="24"/>
                <w:lang w:bidi="ar"/>
              </w:rPr>
              <w:br/>
              <w:t>3、对机房内有故障的核心交换机、汇聚交换机、NVR、硬盘、机柜、服务器、大屏、操作台、电脑等设备进行及时维修，不能维修的及时更换新设备。</w:t>
            </w:r>
            <w:r w:rsidRPr="00CF5B3E">
              <w:rPr>
                <w:rFonts w:ascii="宋体" w:hAnsi="宋体" w:cs="宋体" w:hint="eastAsia"/>
                <w:color w:val="000000"/>
                <w:kern w:val="0"/>
                <w:sz w:val="24"/>
                <w:szCs w:val="24"/>
                <w:lang w:bidi="ar"/>
              </w:rPr>
              <w:br/>
              <w:t>4、对小区内的线缆每季度进行线缆巡线工作，确保架空线缆无坠落，管井</w:t>
            </w:r>
            <w:proofErr w:type="gramStart"/>
            <w:r w:rsidRPr="00CF5B3E">
              <w:rPr>
                <w:rFonts w:ascii="宋体" w:hAnsi="宋体" w:cs="宋体" w:hint="eastAsia"/>
                <w:color w:val="000000"/>
                <w:kern w:val="0"/>
                <w:sz w:val="24"/>
                <w:szCs w:val="24"/>
                <w:lang w:bidi="ar"/>
              </w:rPr>
              <w:t>内线缆无破损</w:t>
            </w:r>
            <w:proofErr w:type="gramEnd"/>
            <w:r w:rsidRPr="00CF5B3E">
              <w:rPr>
                <w:rFonts w:ascii="宋体" w:hAnsi="宋体" w:cs="宋体" w:hint="eastAsia"/>
                <w:color w:val="000000"/>
                <w:kern w:val="0"/>
                <w:sz w:val="24"/>
                <w:szCs w:val="24"/>
                <w:lang w:bidi="ar"/>
              </w:rPr>
              <w:t>，管井内无淤泥。对坠落的线缆重新绑扎，破损线缆及时更换，管井内的淤泥及时清理。</w:t>
            </w:r>
            <w:r w:rsidRPr="00CF5B3E">
              <w:rPr>
                <w:rFonts w:ascii="宋体" w:hAnsi="宋体" w:cs="宋体" w:hint="eastAsia"/>
                <w:color w:val="000000"/>
                <w:kern w:val="0"/>
                <w:sz w:val="24"/>
                <w:szCs w:val="24"/>
                <w:lang w:bidi="ar"/>
              </w:rPr>
              <w:br/>
              <w:t>5、每周检查网络安全情况，确保监控网络未与互联网连接。</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20</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proofErr w:type="gramStart"/>
            <w:r w:rsidRPr="00CF5B3E">
              <w:rPr>
                <w:rFonts w:ascii="宋体" w:hAnsi="宋体" w:cs="宋体" w:hint="eastAsia"/>
                <w:color w:val="000000"/>
                <w:kern w:val="0"/>
                <w:sz w:val="24"/>
                <w:szCs w:val="24"/>
                <w:lang w:bidi="ar"/>
              </w:rPr>
              <w:t>个</w:t>
            </w:r>
            <w:proofErr w:type="gramEnd"/>
          </w:p>
        </w:tc>
      </w:tr>
      <w:tr w:rsidR="00A85151" w:rsidRPr="00CF5B3E" w:rsidTr="00BA28F4">
        <w:trPr>
          <w:trHeight w:val="3540"/>
        </w:trPr>
        <w:tc>
          <w:tcPr>
            <w:tcW w:w="6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街道机房</w:t>
            </w:r>
          </w:p>
        </w:tc>
        <w:tc>
          <w:tcPr>
            <w:tcW w:w="35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85151" w:rsidRPr="00CF5B3E" w:rsidRDefault="00A85151" w:rsidP="00BA28F4">
            <w:pPr>
              <w:widowControl/>
              <w:jc w:val="left"/>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1、每月为街道机房打扫环境卫生，每季度对机房机柜内的设备包含核心交换机、汇聚交换机、服务器、NVR，操作台内的设备包含电脑、大屏处理器解码器进行设备除尘、线缆绑扎。</w:t>
            </w:r>
            <w:r w:rsidRPr="00CF5B3E">
              <w:rPr>
                <w:rFonts w:ascii="宋体" w:hAnsi="宋体" w:cs="宋体" w:hint="eastAsia"/>
                <w:color w:val="000000"/>
                <w:kern w:val="0"/>
                <w:sz w:val="24"/>
                <w:szCs w:val="24"/>
                <w:lang w:bidi="ar"/>
              </w:rPr>
              <w:br/>
              <w:t>2、每月对街道机房内的计算机、服务器、NVR所采集的数据进行吧备份。检查数据采集、对接、上传情况。对异常情况技术进行修复。</w:t>
            </w:r>
            <w:r w:rsidRPr="00CF5B3E">
              <w:rPr>
                <w:rFonts w:ascii="宋体" w:hAnsi="宋体" w:cs="宋体" w:hint="eastAsia"/>
                <w:color w:val="000000"/>
                <w:kern w:val="0"/>
                <w:sz w:val="24"/>
                <w:szCs w:val="24"/>
                <w:lang w:bidi="ar"/>
              </w:rPr>
              <w:br/>
              <w:t>3、对机房内有故障的核心交换机、汇聚交换机、NVR、硬盘、机柜、服务器、大屏、操作台、电脑等设备进行及时维修，不能维修的及时更换新设备。</w:t>
            </w:r>
            <w:r w:rsidRPr="00CF5B3E">
              <w:rPr>
                <w:rFonts w:ascii="宋体" w:hAnsi="宋体" w:cs="宋体" w:hint="eastAsia"/>
                <w:color w:val="000000"/>
                <w:kern w:val="0"/>
                <w:sz w:val="24"/>
                <w:szCs w:val="24"/>
                <w:lang w:bidi="ar"/>
              </w:rPr>
              <w:br/>
              <w:t>4、提供视频会议保障服务以及其他突发事件需要保障的服务。</w:t>
            </w:r>
            <w:r w:rsidRPr="00CF5B3E">
              <w:rPr>
                <w:rFonts w:ascii="宋体" w:hAnsi="宋体" w:cs="宋体" w:hint="eastAsia"/>
                <w:color w:val="000000"/>
                <w:kern w:val="0"/>
                <w:sz w:val="24"/>
                <w:szCs w:val="24"/>
                <w:lang w:bidi="ar"/>
              </w:rPr>
              <w:br/>
              <w:t>5、提供协助辖区内公安及其他智能部门调取监控服务。</w:t>
            </w:r>
            <w:r w:rsidRPr="00CF5B3E">
              <w:rPr>
                <w:rFonts w:ascii="宋体" w:hAnsi="宋体" w:cs="宋体" w:hint="eastAsia"/>
                <w:color w:val="000000"/>
                <w:kern w:val="0"/>
                <w:sz w:val="24"/>
                <w:szCs w:val="24"/>
                <w:lang w:bidi="ar"/>
              </w:rPr>
              <w:br/>
              <w:t>6、每周检查网络安全情况，确保监控网络未与互联网连接。</w:t>
            </w:r>
            <w:r w:rsidRPr="00CF5B3E">
              <w:rPr>
                <w:rFonts w:ascii="宋体" w:hAnsi="宋体" w:cs="宋体" w:hint="eastAsia"/>
                <w:color w:val="000000"/>
                <w:kern w:val="0"/>
                <w:sz w:val="24"/>
                <w:szCs w:val="24"/>
                <w:lang w:bidi="ar"/>
              </w:rPr>
              <w:br/>
              <w:t>7、提供整体项目的资料编制，归档，存留工作。</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1</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proofErr w:type="gramStart"/>
            <w:r w:rsidRPr="00CF5B3E">
              <w:rPr>
                <w:rFonts w:ascii="宋体" w:hAnsi="宋体" w:cs="宋体" w:hint="eastAsia"/>
                <w:color w:val="000000"/>
                <w:kern w:val="0"/>
                <w:sz w:val="24"/>
                <w:szCs w:val="24"/>
                <w:lang w:bidi="ar"/>
              </w:rPr>
              <w:t>个</w:t>
            </w:r>
            <w:proofErr w:type="gramEnd"/>
          </w:p>
        </w:tc>
      </w:tr>
      <w:tr w:rsidR="00A85151" w:rsidRPr="00CF5B3E" w:rsidTr="00BA28F4">
        <w:trPr>
          <w:trHeight w:val="560"/>
        </w:trPr>
        <w:tc>
          <w:tcPr>
            <w:tcW w:w="6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100M链路</w:t>
            </w:r>
          </w:p>
        </w:tc>
        <w:tc>
          <w:tcPr>
            <w:tcW w:w="35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85151" w:rsidRPr="00CF5B3E" w:rsidRDefault="00A85151" w:rsidP="00BA28F4">
            <w:pPr>
              <w:widowControl/>
              <w:jc w:val="left"/>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提供12个月小区至社区的信号传输服务。确保服务期内信号传输正常，出现故障及时对链路进行修复。</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32</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条</w:t>
            </w:r>
          </w:p>
        </w:tc>
      </w:tr>
      <w:tr w:rsidR="00A85151" w:rsidRPr="00CF5B3E" w:rsidTr="00BA28F4">
        <w:trPr>
          <w:trHeight w:val="560"/>
        </w:trPr>
        <w:tc>
          <w:tcPr>
            <w:tcW w:w="6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500M链路</w:t>
            </w:r>
          </w:p>
        </w:tc>
        <w:tc>
          <w:tcPr>
            <w:tcW w:w="35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85151" w:rsidRPr="00CF5B3E" w:rsidRDefault="00A85151" w:rsidP="00BA28F4">
            <w:pPr>
              <w:widowControl/>
              <w:jc w:val="left"/>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提供12个月社区至街道的信号传输服务。确保服务期内信号传输正常，出现故障及时对链路进行修复。</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16</w:t>
            </w: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A85151" w:rsidRPr="00CF5B3E" w:rsidRDefault="00A85151" w:rsidP="00BA28F4">
            <w:pPr>
              <w:widowControl/>
              <w:jc w:val="center"/>
              <w:textAlignment w:val="center"/>
              <w:rPr>
                <w:rFonts w:ascii="宋体" w:hAnsi="宋体" w:cs="宋体"/>
                <w:color w:val="000000"/>
                <w:sz w:val="24"/>
                <w:szCs w:val="24"/>
              </w:rPr>
            </w:pPr>
            <w:r w:rsidRPr="00CF5B3E">
              <w:rPr>
                <w:rFonts w:ascii="宋体" w:hAnsi="宋体" w:cs="宋体" w:hint="eastAsia"/>
                <w:color w:val="000000"/>
                <w:kern w:val="0"/>
                <w:sz w:val="24"/>
                <w:szCs w:val="24"/>
                <w:lang w:bidi="ar"/>
              </w:rPr>
              <w:t>条</w:t>
            </w:r>
          </w:p>
        </w:tc>
      </w:tr>
    </w:tbl>
    <w:p w:rsidR="00A85151" w:rsidRDefault="00A85151" w:rsidP="00A85151">
      <w:pPr>
        <w:spacing w:line="360" w:lineRule="auto"/>
        <w:rPr>
          <w:rFonts w:asciiTheme="minorEastAsia" w:hAnsiTheme="minorEastAsia" w:cstheme="minorEastAsia"/>
          <w:sz w:val="28"/>
          <w:szCs w:val="28"/>
        </w:rPr>
      </w:pPr>
    </w:p>
    <w:p w:rsidR="00F40005" w:rsidRPr="00A85151" w:rsidRDefault="00F40005" w:rsidP="00A80A6B">
      <w:pPr>
        <w:pStyle w:val="Default"/>
        <w:spacing w:line="360" w:lineRule="auto"/>
        <w:jc w:val="both"/>
        <w:rPr>
          <w:rFonts w:ascii="Times New Roman" w:eastAsia="宋体" w:hAnsi="Times New Roman" w:cs="Times New Roman"/>
          <w:color w:val="auto"/>
          <w:kern w:val="2"/>
        </w:rPr>
      </w:pPr>
      <w:bookmarkStart w:id="4" w:name="_GoBack"/>
      <w:bookmarkEnd w:id="4"/>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rPr>
        <w:sectPr w:rsidR="005F427F" w:rsidRPr="00DF3063">
          <w:headerReference w:type="default" r:id="rId11"/>
          <w:pgSz w:w="11906" w:h="16838"/>
          <w:pgMar w:top="1440" w:right="1800" w:bottom="1440" w:left="1800" w:header="851" w:footer="992" w:gutter="0"/>
          <w:cols w:space="720"/>
          <w:docGrid w:type="lines" w:linePitch="312"/>
        </w:sectPr>
      </w:pPr>
    </w:p>
    <w:p w:rsidR="00212D65" w:rsidRPr="009A0835" w:rsidRDefault="00EA4542" w:rsidP="004B787B">
      <w:pPr>
        <w:pStyle w:val="a9"/>
        <w:rPr>
          <w:rFonts w:ascii="Times New Roman" w:hAnsi="Times New Roman"/>
        </w:rPr>
      </w:pPr>
      <w:r>
        <w:rPr>
          <w:rFonts w:ascii="Times New Roman" w:hAnsi="Times New Roman"/>
        </w:rPr>
        <w:lastRenderedPageBreak/>
        <w:t>第三部分</w:t>
      </w:r>
      <w:r>
        <w:rPr>
          <w:rFonts w:ascii="Times New Roman" w:hAnsi="Times New Roman" w:hint="eastAsia"/>
        </w:rPr>
        <w:t>磋商</w:t>
      </w:r>
      <w:r w:rsidR="00212D65" w:rsidRPr="009A0835">
        <w:rPr>
          <w:rFonts w:ascii="Times New Roman" w:hAnsi="Times New Roman"/>
        </w:rPr>
        <w:t>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6097A">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503DC" w:rsidRPr="00E503DC" w:rsidRDefault="00133BC4" w:rsidP="00E503D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E503DC" w:rsidRPr="00E503DC">
        <w:rPr>
          <w:rFonts w:ascii="Times New Roman" w:eastAsia="宋体" w:hAnsi="Times New Roman" w:cs="Times New Roman" w:hint="eastAsia"/>
          <w:color w:val="auto"/>
        </w:rPr>
        <w:t>联合体各方之间应当签订共同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协议后，不得再以自己名义单独在同一合同项下</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，也不得组成新的联合体参加同一合同项下的</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w:t>
      </w:r>
    </w:p>
    <w:p w:rsidR="0021741C" w:rsidRDefault="0021741C" w:rsidP="0021741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sidRPr="00C85097">
        <w:rPr>
          <w:rFonts w:ascii="Times New Roman" w:eastAsia="宋体" w:hAnsi="Times New Roman" w:cs="Times New Roman" w:hint="eastAsia"/>
          <w:color w:val="auto"/>
        </w:rPr>
        <w:t>（</w:t>
      </w:r>
      <w:r w:rsidRPr="00C85097">
        <w:rPr>
          <w:rFonts w:ascii="Times New Roman" w:eastAsia="宋体" w:hAnsi="Times New Roman" w:cs="Times New Roman" w:hint="eastAsia"/>
          <w:color w:val="auto"/>
        </w:rPr>
        <w:t>7</w:t>
      </w:r>
      <w:r w:rsidRPr="00C85097">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sidR="00193FBE">
        <w:rPr>
          <w:rFonts w:ascii="Times New Roman" w:eastAsia="宋体" w:hAnsi="Times New Roman" w:cs="Times New Roman" w:hint="eastAsia"/>
          <w:color w:val="auto"/>
        </w:rPr>
        <w:t>参与磋商</w:t>
      </w:r>
    </w:p>
    <w:p w:rsidR="00F1415F" w:rsidRPr="00D0125A" w:rsidRDefault="00F1415F" w:rsidP="00F1415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B87D9E">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D426C1">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020425">
        <w:rPr>
          <w:rFonts w:ascii="Times New Roman" w:eastAsia="宋体" w:hAnsi="Times New Roman" w:cs="Times New Roman"/>
          <w:color w:val="auto"/>
        </w:rPr>
        <w:t>根据《财政部民政部中国残疾人联合会关于促进残疾人就业政府采购政策的通知》（财库〔</w:t>
      </w:r>
      <w:r w:rsidRPr="00020425">
        <w:rPr>
          <w:rFonts w:ascii="Times New Roman" w:eastAsia="宋体" w:hAnsi="Times New Roman" w:cs="Times New Roman"/>
          <w:color w:val="auto"/>
        </w:rPr>
        <w:t>2017</w:t>
      </w:r>
      <w:r w:rsidRPr="00020425">
        <w:rPr>
          <w:rFonts w:ascii="Times New Roman" w:eastAsia="宋体" w:hAnsi="Times New Roman" w:cs="Times New Roman"/>
          <w:color w:val="auto"/>
        </w:rPr>
        <w:t>〕</w:t>
      </w:r>
      <w:r w:rsidRPr="00020425">
        <w:rPr>
          <w:rFonts w:ascii="Times New Roman" w:eastAsia="宋体" w:hAnsi="Times New Roman" w:cs="Times New Roman"/>
          <w:color w:val="auto"/>
        </w:rPr>
        <w:t>141</w:t>
      </w:r>
      <w:r w:rsidRPr="00020425">
        <w:rPr>
          <w:rFonts w:ascii="Times New Roman" w:eastAsia="宋体" w:hAnsi="Times New Roman" w:cs="Times New Roman"/>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3C204B">
        <w:rPr>
          <w:rFonts w:ascii="Times New Roman" w:eastAsia="宋体" w:hAnsi="Times New Roman" w:cs="Times New Roman" w:hint="eastAsia"/>
          <w:color w:val="auto"/>
        </w:rPr>
        <w:t>供应</w:t>
      </w:r>
      <w:proofErr w:type="gramEnd"/>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00C31684" w:rsidRPr="00C31684">
        <w:rPr>
          <w:rFonts w:ascii="Times New Roman" w:eastAsia="宋体" w:hAnsi="Times New Roman" w:cs="Times New Roman" w:hint="eastAsia"/>
          <w:color w:val="auto"/>
        </w:rPr>
        <w:t>“</w:t>
      </w:r>
      <w:r w:rsidR="00C31684" w:rsidRPr="00C31684">
        <w:rPr>
          <w:rFonts w:ascii="Times New Roman" w:eastAsia="宋体" w:hAnsi="Times New Roman" w:cs="Times New Roman"/>
          <w:color w:val="auto"/>
        </w:rPr>
        <w:t>天津政府采购网（</w:t>
      </w:r>
      <w:r w:rsidR="00C31684" w:rsidRPr="00C31684">
        <w:rPr>
          <w:rFonts w:ascii="Times New Roman" w:eastAsia="宋体" w:hAnsi="Times New Roman" w:cs="Times New Roman"/>
          <w:color w:val="auto"/>
        </w:rPr>
        <w:t>http://tjgp.cz.tj.gov.cn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”和“</w:t>
      </w:r>
      <w:r w:rsidR="00C31684" w:rsidRPr="00C31684">
        <w:rPr>
          <w:rFonts w:ascii="Times New Roman" w:eastAsia="宋体" w:hAnsi="Times New Roman" w:cs="Times New Roman"/>
          <w:color w:val="auto"/>
        </w:rPr>
        <w:t>天津政府采购</w:t>
      </w:r>
      <w:r w:rsidR="00C31684" w:rsidRPr="00C31684">
        <w:rPr>
          <w:rFonts w:ascii="Times New Roman" w:eastAsia="宋体" w:hAnsi="Times New Roman" w:cs="Times New Roman" w:hint="eastAsia"/>
          <w:color w:val="auto"/>
        </w:rPr>
        <w:t>中心</w:t>
      </w:r>
      <w:r w:rsidR="00C31684" w:rsidRPr="00C31684">
        <w:rPr>
          <w:rFonts w:ascii="Times New Roman" w:eastAsia="宋体" w:hAnsi="Times New Roman" w:cs="Times New Roman"/>
          <w:color w:val="auto"/>
        </w:rPr>
        <w:t>网（</w:t>
      </w:r>
      <w:r w:rsidR="00C31684" w:rsidRPr="00C31684">
        <w:rPr>
          <w:rFonts w:ascii="Times New Roman" w:eastAsia="宋体" w:hAnsi="Times New Roman" w:cs="Times New Roman"/>
          <w:color w:val="auto"/>
        </w:rPr>
        <w:t>http://tjgpc.zwfwb.tj.gov.cn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公开发布。</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483EA7" w:rsidRPr="00FC65D8" w:rsidRDefault="00483EA7" w:rsidP="00483EA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8.1</w:t>
      </w:r>
      <w:r w:rsidR="00E84BFB" w:rsidRPr="00B40B89">
        <w:rPr>
          <w:rFonts w:ascii="Times New Roman" w:eastAsia="宋体" w:hAnsi="Times New Roman" w:cs="Times New Roman" w:hint="eastAsia"/>
          <w:color w:val="auto"/>
        </w:rPr>
        <w:t>根据《政府采购质疑和投诉办法》（财政部令第</w:t>
      </w:r>
      <w:r w:rsidR="00E84BFB" w:rsidRPr="00B40B89">
        <w:rPr>
          <w:rFonts w:ascii="Times New Roman" w:eastAsia="宋体" w:hAnsi="Times New Roman" w:cs="Times New Roman" w:hint="eastAsia"/>
          <w:color w:val="auto"/>
        </w:rPr>
        <w:t>94</w:t>
      </w:r>
      <w:r w:rsidR="00E84BFB" w:rsidRPr="00B40B89">
        <w:rPr>
          <w:rFonts w:ascii="Times New Roman" w:eastAsia="宋体" w:hAnsi="Times New Roman" w:cs="Times New Roman" w:hint="eastAsia"/>
          <w:color w:val="auto"/>
        </w:rPr>
        <w:t>号）、《天津市财政局关于转发</w:t>
      </w:r>
      <w:r w:rsidR="00E84BFB" w:rsidRPr="00B40B89">
        <w:rPr>
          <w:rFonts w:ascii="Times New Roman" w:eastAsia="宋体" w:hAnsi="Times New Roman" w:cs="Times New Roman" w:hint="eastAsia"/>
          <w:color w:val="auto"/>
        </w:rPr>
        <w:t>&lt;</w:t>
      </w:r>
      <w:r w:rsidR="00E84BFB" w:rsidRPr="00B40B89">
        <w:rPr>
          <w:rFonts w:ascii="Times New Roman" w:eastAsia="宋体" w:hAnsi="Times New Roman" w:cs="Times New Roman" w:hint="eastAsia"/>
          <w:color w:val="auto"/>
        </w:rPr>
        <w:t>财政部关于进一步加强政府采购需求和履约验收管理的指导意见</w:t>
      </w:r>
      <w:r w:rsidR="00E84BFB" w:rsidRPr="00B40B89">
        <w:rPr>
          <w:rFonts w:ascii="Times New Roman" w:eastAsia="宋体" w:hAnsi="Times New Roman" w:cs="Times New Roman" w:hint="eastAsia"/>
          <w:color w:val="auto"/>
        </w:rPr>
        <w:t>&gt;</w:t>
      </w:r>
      <w:r w:rsidR="00E84BFB" w:rsidRPr="00B40B89">
        <w:rPr>
          <w:rFonts w:ascii="Times New Roman" w:eastAsia="宋体" w:hAnsi="Times New Roman" w:cs="Times New Roman" w:hint="eastAsia"/>
          <w:color w:val="auto"/>
        </w:rPr>
        <w:t>的通知》（</w:t>
      </w:r>
      <w:proofErr w:type="gramStart"/>
      <w:r w:rsidR="00E84BFB" w:rsidRPr="00B40B89">
        <w:rPr>
          <w:rFonts w:ascii="Times New Roman" w:eastAsia="宋体" w:hAnsi="Times New Roman" w:cs="Times New Roman" w:hint="eastAsia"/>
          <w:color w:val="auto"/>
        </w:rPr>
        <w:t>津财采</w:t>
      </w:r>
      <w:proofErr w:type="gramEnd"/>
      <w:r w:rsidR="00E84BFB" w:rsidRPr="00B40B89">
        <w:rPr>
          <w:rFonts w:ascii="Times New Roman" w:eastAsia="宋体" w:hAnsi="Times New Roman" w:cs="Times New Roman" w:hint="eastAsia"/>
          <w:color w:val="auto"/>
        </w:rPr>
        <w:t>[2017]4</w:t>
      </w:r>
      <w:r w:rsidR="00E84BFB"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sidR="00E84BFB">
        <w:rPr>
          <w:rFonts w:ascii="Times New Roman" w:eastAsia="宋体" w:hAnsi="Times New Roman" w:cs="Times New Roman" w:hint="eastAsia"/>
          <w:color w:val="auto"/>
        </w:rPr>
        <w:t>滨海新区</w:t>
      </w:r>
      <w:r w:rsidR="00E84BFB" w:rsidRPr="00B40B89">
        <w:rPr>
          <w:rFonts w:ascii="Times New Roman" w:eastAsia="宋体" w:hAnsi="Times New Roman" w:cs="Times New Roman" w:hint="eastAsia"/>
          <w:color w:val="auto"/>
        </w:rPr>
        <w:t>政府采购中心提出。</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8.3 </w:t>
      </w:r>
      <w:r w:rsidRPr="00FC65D8">
        <w:rPr>
          <w:rFonts w:ascii="Times New Roman" w:eastAsia="宋体" w:hAnsi="Times New Roman" w:cs="Times New Roman" w:hint="eastAsia"/>
          <w:color w:val="auto"/>
        </w:rPr>
        <w:t>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55EFE" w:rsidRDefault="00855EFE" w:rsidP="00855EF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lastRenderedPageBreak/>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6097A" w:rsidRDefault="00483EA7" w:rsidP="00E6097A">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w:t>
      </w:r>
      <w:r w:rsidR="00E6097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00E6097A">
        <w:rPr>
          <w:rFonts w:ascii="Times New Roman" w:eastAsia="宋体" w:hAnsi="Times New Roman" w:cs="Times New Roman" w:hint="eastAsia"/>
          <w:color w:val="auto"/>
        </w:rPr>
        <w:t>作出</w:t>
      </w:r>
      <w:proofErr w:type="gramEnd"/>
      <w:r w:rsidR="00E6097A">
        <w:rPr>
          <w:rFonts w:ascii="Times New Roman" w:eastAsia="宋体" w:hAnsi="Times New Roman" w:cs="Times New Roman" w:hint="eastAsia"/>
          <w:color w:val="auto"/>
        </w:rPr>
        <w:t>解释说明。对捏造事实、滥用维权扰乱采购秩序的恶意质疑者，将上报天津市滨海新区财政局</w:t>
      </w:r>
      <w:r w:rsidR="00E6398F">
        <w:rPr>
          <w:rFonts w:ascii="Times New Roman" w:eastAsia="宋体" w:hAnsi="Times New Roman" w:cs="Times New Roman" w:hint="eastAsia"/>
          <w:color w:val="auto"/>
        </w:rPr>
        <w:t>政府采购办公室</w:t>
      </w:r>
      <w:r w:rsidR="00E6097A">
        <w:rPr>
          <w:rFonts w:ascii="Times New Roman" w:eastAsia="宋体" w:hAnsi="Times New Roman" w:cs="Times New Roman" w:hint="eastAsia"/>
          <w:color w:val="auto"/>
        </w:rPr>
        <w:t>依法处理。</w:t>
      </w:r>
    </w:p>
    <w:p w:rsidR="00483EA7" w:rsidRDefault="00483EA7" w:rsidP="00483EA7">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483EA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EA4542">
        <w:rPr>
          <w:rFonts w:ascii="Times New Roman" w:eastAsia="宋体" w:hAnsi="Times New Roman" w:cs="Times New Roman" w:hint="eastAsia"/>
          <w:color w:val="auto"/>
        </w:rPr>
        <w:t>磋商</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6097A" w:rsidRDefault="00133BC4" w:rsidP="00E6097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E6097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3C204B">
        <w:rPr>
          <w:rFonts w:ascii="Times New Roman" w:eastAsia="宋体" w:hAnsi="Times New Roman" w:cs="Times New Roman" w:hint="eastAsia"/>
          <w:color w:val="auto"/>
        </w:rPr>
        <w:t>供应商</w:t>
      </w:r>
      <w:r w:rsidR="00E6097A">
        <w:rPr>
          <w:rFonts w:ascii="Times New Roman" w:eastAsia="宋体" w:hAnsi="Times New Roman" w:cs="Times New Roman" w:hint="eastAsia"/>
          <w:color w:val="auto"/>
        </w:rPr>
        <w:t>自行承担，采购人、采购代理机构不承担任何责任。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的依据，由此导致的风险由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020425">
        <w:rPr>
          <w:rFonts w:ascii="Times New Roman" w:eastAsia="宋体" w:hAnsi="Times New Roman" w:cs="Times New Roman" w:hint="eastAsia"/>
          <w:color w:val="auto"/>
        </w:rPr>
        <w:t>为完成竞争性磋商文件规定的一切工作所需的全部费用的最终优惠价格。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3C204B"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w:t>
      </w:r>
      <w:r w:rsidR="00EA4542">
        <w:rPr>
          <w:rFonts w:ascii="Times New Roman" w:eastAsia="宋体" w:hAnsi="Times New Roman" w:cs="Times New Roman" w:hint="eastAsia"/>
          <w:color w:val="auto"/>
        </w:rPr>
        <w:t>磋商</w:t>
      </w:r>
      <w:r w:rsidR="00133BC4" w:rsidRPr="00C627B1">
        <w:rPr>
          <w:rFonts w:ascii="Times New Roman" w:eastAsia="宋体" w:hAnsi="Times New Roman" w:cs="Times New Roman" w:hint="eastAsia"/>
          <w:color w:val="auto"/>
        </w:rPr>
        <w:t>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w:t>
      </w:r>
      <w:r w:rsidRPr="00C627B1">
        <w:rPr>
          <w:rFonts w:ascii="Times New Roman" w:eastAsia="宋体" w:hAnsi="Times New Roman" w:cs="Times New Roman" w:hint="eastAsia"/>
          <w:color w:val="auto"/>
        </w:rPr>
        <w:lastRenderedPageBreak/>
        <w:t>或者查找不到相关内容的，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C3168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w:t>
      </w:r>
      <w:proofErr w:type="gramStart"/>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5B72B7" w:rsidRPr="00225C2F">
        <w:rPr>
          <w:rFonts w:ascii="Times New Roman" w:eastAsia="宋体" w:hAnsi="Times New Roman" w:cs="Times New Roman"/>
          <w:color w:val="auto"/>
        </w:rPr>
        <w:t>登陆</w:t>
      </w:r>
      <w:r w:rsidR="005B72B7" w:rsidRPr="00225C2F">
        <w:rPr>
          <w:rFonts w:ascii="Times New Roman" w:eastAsia="宋体" w:hAnsi="Times New Roman" w:cs="Times New Roman" w:hint="eastAsia"/>
          <w:color w:val="auto"/>
        </w:rPr>
        <w:t>天津市政府采购中心网（网址：</w:t>
      </w:r>
      <w:r w:rsidR="000E48A8">
        <w:fldChar w:fldCharType="begin"/>
      </w:r>
      <w:r w:rsidR="001F11D7">
        <w:instrText xml:space="preserve"> HYPERLINK "http://tjgpc.cz.tj.gov.cn/" </w:instrText>
      </w:r>
      <w:r w:rsidR="000E48A8">
        <w:fldChar w:fldCharType="separate"/>
      </w:r>
      <w:r w:rsidR="005204BF">
        <w:rPr>
          <w:rStyle w:val="a5"/>
          <w:rFonts w:ascii="Times New Roman" w:eastAsia="宋体" w:hAnsi="Times New Roman" w:cs="Times New Roman"/>
        </w:rPr>
        <w:t>http://tjgpc.zwfwb.tj.gov.cn/</w:t>
      </w:r>
      <w:r w:rsidR="000E48A8">
        <w:rPr>
          <w:rStyle w:val="a5"/>
          <w:rFonts w:ascii="Times New Roman" w:eastAsia="宋体" w:hAnsi="Times New Roman" w:cs="Times New Roman"/>
        </w:rPr>
        <w:fldChar w:fldCharType="end"/>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C627B1">
        <w:rPr>
          <w:rFonts w:ascii="Times New Roman" w:eastAsia="宋体" w:hAnsi="Times New Roman" w:cs="Times New Roman" w:hint="eastAsia"/>
          <w:color w:val="auto"/>
        </w:rPr>
        <w:t>，使用</w:t>
      </w:r>
      <w:r w:rsidR="00D5729A">
        <w:rPr>
          <w:rFonts w:ascii="Times New Roman" w:eastAsia="宋体" w:hAnsi="Times New Roman" w:cs="Times New Roman" w:hint="eastAsia"/>
          <w:color w:val="auto"/>
        </w:rPr>
        <w:t>天津数字认证有限公司</w:t>
      </w:r>
      <w:r w:rsidR="00792FCA">
        <w:rPr>
          <w:rFonts w:ascii="Times New Roman" w:eastAsia="宋体" w:hAnsi="Times New Roman" w:cs="Times New Roman" w:hint="eastAsia"/>
          <w:color w:val="auto"/>
        </w:rPr>
        <w:t>发出的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数字证书（原天津市电子认证中心发出尚在有效期内的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7E4B65" w:rsidRPr="00C322DF">
        <w:rPr>
          <w:rFonts w:ascii="Times New Roman" w:eastAsia="宋体" w:hAnsi="Times New Roman" w:cs="Times New Roman" w:hint="eastAsia"/>
          <w:color w:val="auto"/>
        </w:rPr>
        <w:t>天津市</w:t>
      </w:r>
      <w:r w:rsidR="007E4B65">
        <w:rPr>
          <w:rFonts w:ascii="Times New Roman" w:eastAsia="宋体" w:hAnsi="Times New Roman" w:cs="Times New Roman" w:hint="eastAsia"/>
          <w:color w:val="auto"/>
        </w:rPr>
        <w:t>河东区</w:t>
      </w:r>
      <w:r w:rsidR="007E4B65" w:rsidRPr="00C322DF">
        <w:rPr>
          <w:rFonts w:ascii="Times New Roman" w:eastAsia="宋体" w:hAnsi="Times New Roman" w:cs="Times New Roman" w:hint="eastAsia"/>
          <w:color w:val="auto"/>
        </w:rPr>
        <w:t>红星路</w:t>
      </w:r>
      <w:r w:rsidR="007E4B65" w:rsidRPr="00C322DF">
        <w:rPr>
          <w:rFonts w:ascii="Times New Roman" w:eastAsia="宋体" w:hAnsi="Times New Roman" w:cs="Times New Roman" w:hint="eastAsia"/>
          <w:color w:val="auto"/>
        </w:rPr>
        <w:t>79</w:t>
      </w:r>
      <w:r w:rsidR="007E4B65" w:rsidRPr="00C322DF">
        <w:rPr>
          <w:rFonts w:ascii="Times New Roman" w:eastAsia="宋体" w:hAnsi="Times New Roman" w:cs="Times New Roman" w:hint="eastAsia"/>
          <w:color w:val="auto"/>
        </w:rPr>
        <w:t>号</w:t>
      </w:r>
      <w:r w:rsidR="007E4B65" w:rsidRPr="001A2A8A">
        <w:rPr>
          <w:rFonts w:ascii="Times New Roman" w:eastAsia="宋体" w:hAnsi="Times New Roman" w:cs="Times New Roman" w:hint="eastAsia"/>
          <w:color w:val="auto"/>
        </w:rPr>
        <w:t>天津市政府采购中心窗口完成上述操作</w:t>
      </w:r>
      <w:r w:rsidRPr="00C627B1">
        <w:rPr>
          <w:rFonts w:ascii="Times New Roman" w:eastAsia="宋体" w:hAnsi="Times New Roman" w:cs="Times New Roman" w:hint="eastAsia"/>
          <w:color w:val="auto"/>
        </w:rPr>
        <w:t>。</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截止时间前上传至天津市政府采购中心招投标系统。</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w:t>
      </w:r>
      <w:proofErr w:type="gramStart"/>
      <w:r w:rsidRPr="00C627B1">
        <w:rPr>
          <w:rFonts w:ascii="Times New Roman" w:eastAsia="宋体" w:hAnsi="Times New Roman" w:cs="Times New Roman" w:hint="eastAsia"/>
          <w:color w:val="auto"/>
        </w:rPr>
        <w:t>无效</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3C204B">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EA4542">
        <w:rPr>
          <w:rFonts w:ascii="Times New Roman" w:eastAsia="宋体" w:hAnsi="Times New Roman" w:cs="Times New Roman" w:hint="eastAsia"/>
          <w:color w:val="auto"/>
        </w:rPr>
        <w:t>磋商</w:t>
      </w:r>
      <w:r w:rsidRPr="0038382B">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33BC4" w:rsidRDefault="00727323"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846CEA">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磋商步骤</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A904D7"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00846CEA" w:rsidRPr="00C627B1">
        <w:rPr>
          <w:rFonts w:ascii="Times New Roman" w:eastAsia="宋体" w:hAnsi="Times New Roman" w:cs="Times New Roman" w:hint="eastAsia"/>
          <w:color w:val="auto"/>
        </w:rPr>
        <w:t>于</w:t>
      </w:r>
      <w:r w:rsidR="00846CEA">
        <w:rPr>
          <w:rFonts w:ascii="Times New Roman" w:eastAsia="宋体" w:hAnsi="Times New Roman" w:cs="Times New Roman" w:hint="eastAsia"/>
          <w:color w:val="auto"/>
        </w:rPr>
        <w:t>磋商小组</w:t>
      </w:r>
      <w:r w:rsidR="00846CEA" w:rsidRPr="00C627B1">
        <w:rPr>
          <w:rFonts w:ascii="Times New Roman" w:eastAsia="宋体" w:hAnsi="Times New Roman" w:cs="Times New Roman" w:hint="eastAsia"/>
          <w:color w:val="auto"/>
        </w:rPr>
        <w:t>规定</w:t>
      </w:r>
      <w:r w:rsidR="00846CEA">
        <w:rPr>
          <w:rFonts w:ascii="Times New Roman" w:eastAsia="宋体" w:hAnsi="Times New Roman" w:cs="Times New Roman" w:hint="eastAsia"/>
          <w:color w:val="auto"/>
        </w:rPr>
        <w:t>的</w:t>
      </w:r>
      <w:r w:rsidR="00846CEA"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3</w:t>
      </w:r>
      <w:r w:rsidR="00133BC4"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4</w:t>
      </w:r>
      <w:r w:rsidR="00133BC4"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5</w:t>
      </w:r>
      <w:r w:rsidR="00133BC4"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33BC4" w:rsidRDefault="00846CEA"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7</w:t>
      </w:r>
      <w:r w:rsidR="00133BC4" w:rsidRPr="00024988">
        <w:rPr>
          <w:rFonts w:ascii="Times New Roman" w:eastAsia="宋体" w:hAnsi="Times New Roman" w:cs="Times New Roman" w:hint="eastAsia"/>
          <w:color w:val="auto"/>
        </w:rPr>
        <w:t>根据《财政部关于政府采购竞争性磋商采购方式管理暂行办法有关问题的补充通知》（财库〔</w:t>
      </w:r>
      <w:r w:rsidR="00133BC4" w:rsidRPr="00024988">
        <w:rPr>
          <w:rFonts w:ascii="Times New Roman" w:eastAsia="宋体" w:hAnsi="Times New Roman" w:cs="Times New Roman" w:hint="eastAsia"/>
          <w:color w:val="auto"/>
        </w:rPr>
        <w:t>2015</w:t>
      </w:r>
      <w:r w:rsidR="00133BC4" w:rsidRPr="00024988">
        <w:rPr>
          <w:rFonts w:ascii="Times New Roman" w:eastAsia="宋体" w:hAnsi="Times New Roman" w:cs="Times New Roman" w:hint="eastAsia"/>
          <w:color w:val="auto"/>
        </w:rPr>
        <w:t>〕</w:t>
      </w:r>
      <w:r w:rsidR="00133BC4" w:rsidRPr="00024988">
        <w:rPr>
          <w:rFonts w:ascii="Times New Roman" w:eastAsia="宋体" w:hAnsi="Times New Roman" w:cs="Times New Roman" w:hint="eastAsia"/>
          <w:color w:val="auto"/>
        </w:rPr>
        <w:t>124</w:t>
      </w:r>
      <w:r w:rsidR="00133BC4"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w:t>
      </w:r>
      <w:r w:rsidR="00133BC4" w:rsidRPr="00024988">
        <w:rPr>
          <w:rFonts w:ascii="Times New Roman" w:eastAsia="宋体" w:hAnsi="Times New Roman" w:cs="Times New Roman" w:hint="eastAsia"/>
          <w:color w:val="auto"/>
        </w:rPr>
        <w:lastRenderedPageBreak/>
        <w:t>应商（社会资本）只有</w:t>
      </w:r>
      <w:r w:rsidR="00133BC4" w:rsidRPr="00024988">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家的，竞争性磋商采购活动可以继续进行。采购过程中符合要求的供应商（社会资本）只有</w:t>
      </w:r>
      <w:r w:rsidR="00133BC4" w:rsidRPr="00024988">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E84BFB">
        <w:rPr>
          <w:rFonts w:ascii="Times New Roman" w:eastAsia="宋体" w:hAnsi="Times New Roman" w:cs="Times New Roman" w:hint="eastAsia"/>
          <w:color w:val="auto"/>
        </w:rPr>
        <w:t xml:space="preserve">27. </w:t>
      </w:r>
      <w:r w:rsidRPr="00E84BFB">
        <w:rPr>
          <w:rFonts w:ascii="Times New Roman" w:eastAsia="宋体" w:hAnsi="Times New Roman" w:cs="Times New Roman" w:hint="eastAsia"/>
          <w:color w:val="auto"/>
        </w:rPr>
        <w:t>评审方法及标准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磋商小组将根据竞争性磋商文件确定的评审原则和评审方法对确定为实质上响应竞争性磋商文件要求的</w:t>
      </w:r>
      <w:r w:rsidR="00EA4542">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进行评估和比较。</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w:t>
      </w:r>
    </w:p>
    <w:p w:rsidR="007167D8" w:rsidRPr="00A11F23"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7167D8" w:rsidRPr="00FD2073" w:rsidRDefault="007167D8" w:rsidP="007167D8">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7167D8" w:rsidRPr="002C154D"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00CD5B47">
        <w:rPr>
          <w:rFonts w:ascii="Times New Roman" w:eastAsia="宋体" w:hAnsi="Times New Roman" w:cs="Times New Roman" w:hint="eastAsia"/>
          <w:color w:val="auto"/>
        </w:rPr>
        <w:t>7</w:t>
      </w:r>
      <w:r>
        <w:rPr>
          <w:rFonts w:ascii="Times New Roman" w:eastAsia="宋体" w:hAnsi="Times New Roman" w:cs="Times New Roman" w:hint="eastAsia"/>
          <w:color w:val="auto"/>
        </w:rPr>
        <w:t>出现以下任何情形</w:t>
      </w:r>
      <w:r w:rsidR="00B454E3">
        <w:rPr>
          <w:rFonts w:ascii="Times New Roman" w:eastAsia="宋体" w:hAnsi="Times New Roman" w:cs="Times New Roman" w:hint="eastAsia"/>
          <w:color w:val="auto"/>
        </w:rPr>
        <w:t>响应无效</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E632B3" w:rsidRDefault="00E632B3" w:rsidP="00E632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7167D8" w:rsidRPr="00CD7122" w:rsidRDefault="007167D8" w:rsidP="007167D8">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7167D8" w:rsidRDefault="007167D8" w:rsidP="007167D8">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952153">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p>
    <w:p w:rsidR="00E84BFB" w:rsidRPr="00B40B89" w:rsidRDefault="00E84BFB" w:rsidP="00E84BFB">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w:t>
      </w:r>
      <w:r w:rsidRPr="00B40B89">
        <w:rPr>
          <w:rFonts w:ascii="Times New Roman" w:eastAsia="宋体" w:hAnsi="Times New Roman" w:cs="Times New Roman" w:hint="eastAsia"/>
          <w:color w:val="auto"/>
        </w:rPr>
        <w:lastRenderedPageBreak/>
        <w:t>的“查看项目文件”中获取）。《成交通知书》一经发出即发生法律效力。</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2E16E9">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133BC4" w:rsidRPr="00231A40"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D9093B" w:rsidRPr="00B40B89" w:rsidRDefault="00D9093B" w:rsidP="00D9093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35</w:t>
      </w:r>
      <w:r w:rsidR="00D9093B" w:rsidRPr="003B13DD">
        <w:rPr>
          <w:rFonts w:hAnsiTheme="minorEastAsia" w:hint="eastAsia"/>
          <w:kern w:val="0"/>
          <w:sz w:val="24"/>
          <w:szCs w:val="24"/>
        </w:rPr>
        <w:t xml:space="preserve">. </w:t>
      </w:r>
      <w:r w:rsidR="00D9093B" w:rsidRPr="003B13DD">
        <w:rPr>
          <w:rFonts w:hAnsiTheme="minorEastAsia" w:hint="eastAsia"/>
          <w:kern w:val="0"/>
          <w:sz w:val="24"/>
          <w:szCs w:val="24"/>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.1</w:t>
      </w:r>
      <w:r w:rsidR="00D9093B" w:rsidRPr="003B13DD">
        <w:rPr>
          <w:rFonts w:hAnsiTheme="minorEastAsia" w:hint="eastAsia"/>
          <w:kern w:val="0"/>
          <w:sz w:val="24"/>
          <w:szCs w:val="24"/>
        </w:rPr>
        <w:t>政府采购支持中小企业政策“明白纸”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lastRenderedPageBreak/>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 xml:space="preserve">.2 </w:t>
      </w:r>
      <w:r w:rsidR="00D9093B" w:rsidRPr="003B13DD">
        <w:rPr>
          <w:rFonts w:hAnsiTheme="minorEastAsia" w:hint="eastAsia"/>
          <w:kern w:val="0"/>
          <w:sz w:val="24"/>
          <w:szCs w:val="24"/>
        </w:rPr>
        <w:t>滨海新区财政局</w:t>
      </w:r>
      <w:r w:rsidR="00D9093B" w:rsidRPr="003B13DD">
        <w:rPr>
          <w:rFonts w:hint="eastAsia"/>
          <w:kern w:val="0"/>
          <w:sz w:val="24"/>
          <w:szCs w:val="24"/>
        </w:rPr>
        <w:t>“政采贷”</w:t>
      </w:r>
      <w:r w:rsidR="00D9093B" w:rsidRPr="003B13DD">
        <w:rPr>
          <w:rFonts w:hAnsiTheme="minorEastAsia" w:hint="eastAsia"/>
          <w:kern w:val="0"/>
          <w:sz w:val="24"/>
          <w:szCs w:val="24"/>
        </w:rPr>
        <w:t>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w:t>
      </w:r>
      <w:r w:rsidRPr="003B13DD">
        <w:rPr>
          <w:rFonts w:hAnsiTheme="minorEastAsia" w:hint="eastAsia"/>
          <w:kern w:val="0"/>
          <w:sz w:val="24"/>
          <w:szCs w:val="24"/>
        </w:rPr>
        <w:lastRenderedPageBreak/>
        <w:t>场主导、银企自愿、风险自担”原则，旨在向政府采购中有融资需求的潜在中标、成交供应商介绍“政采贷”业务。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D9093B" w:rsidRPr="003B13DD" w:rsidTr="00064E8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D9093B" w:rsidRPr="003B13DD" w:rsidTr="00064E86">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D9093B" w:rsidRPr="003B13DD" w:rsidRDefault="00D9093B" w:rsidP="00064E86">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w:t>
            </w:r>
            <w:proofErr w:type="spellStart"/>
            <w:r w:rsidRPr="003B13DD">
              <w:rPr>
                <w:rFonts w:ascii="宋体" w:hAnsi="宋体" w:cs="宋体" w:hint="eastAsia"/>
                <w:color w:val="000000"/>
                <w:kern w:val="0"/>
                <w:sz w:val="19"/>
                <w:szCs w:val="19"/>
              </w:rPr>
              <w:t>lpr</w:t>
            </w:r>
            <w:proofErr w:type="spellEnd"/>
            <w:r w:rsidRPr="003B13DD">
              <w:rPr>
                <w:rFonts w:ascii="宋体" w:hAnsi="宋体" w:cs="宋体" w:hint="eastAsia"/>
                <w:color w:val="000000"/>
                <w:kern w:val="0"/>
                <w:sz w:val="19"/>
                <w:szCs w:val="19"/>
              </w:rPr>
              <w:t>进行综合核定，原则上不3.85%</w:t>
            </w:r>
            <w:r w:rsidRPr="003B13DD">
              <w:rPr>
                <w:rFonts w:ascii="宋体" w:hAnsi="宋体" w:cs="宋体" w:hint="eastAsia"/>
                <w:color w:val="000000"/>
                <w:kern w:val="0"/>
                <w:sz w:val="19"/>
                <w:szCs w:val="19"/>
              </w:rPr>
              <w:br/>
              <w:t>融资额度：</w:t>
            </w:r>
          </w:p>
          <w:p w:rsidR="00D9093B" w:rsidRPr="003B13DD" w:rsidRDefault="00D9093B" w:rsidP="00064E86">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D9093B" w:rsidRPr="003B13DD" w:rsidRDefault="00D9093B" w:rsidP="00064E86">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D9093B" w:rsidRPr="003B13DD" w:rsidTr="00064E8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D9093B" w:rsidRPr="003B13DD" w:rsidTr="00064E86">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r>
            <w:r w:rsidRPr="003B13DD">
              <w:rPr>
                <w:rFonts w:ascii="宋体" w:hAnsi="宋体" w:cs="宋体" w:hint="eastAsia"/>
                <w:color w:val="000000"/>
                <w:kern w:val="0"/>
                <w:sz w:val="19"/>
                <w:szCs w:val="19"/>
              </w:rPr>
              <w:lastRenderedPageBreak/>
              <w:t>融资额度：</w:t>
            </w:r>
          </w:p>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w:t>
            </w:r>
            <w:r w:rsidRPr="003B13DD">
              <w:rPr>
                <w:rFonts w:ascii="宋体" w:hAnsi="宋体" w:cs="宋体" w:hint="eastAsia"/>
                <w:color w:val="000000"/>
                <w:kern w:val="0"/>
                <w:sz w:val="19"/>
                <w:szCs w:val="19"/>
              </w:rPr>
              <w:lastRenderedPageBreak/>
              <w:t>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lastRenderedPageBreak/>
              <w:t>18622858578</w:t>
            </w:r>
          </w:p>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D9093B" w:rsidRPr="003B13DD" w:rsidTr="00064E86">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D9093B" w:rsidRPr="003B13DD" w:rsidTr="00064E86">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D9093B" w:rsidRPr="003B13DD" w:rsidTr="00064E8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D9093B" w:rsidRPr="003B13DD" w:rsidTr="00064E86">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D9093B" w:rsidRPr="003B13DD" w:rsidTr="00064E86">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D9093B" w:rsidRPr="003B13DD" w:rsidTr="00064E86">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D9093B" w:rsidRPr="003B13DD" w:rsidRDefault="00D9093B" w:rsidP="00064E86">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D9093B" w:rsidRPr="003B13DD" w:rsidRDefault="00D9093B" w:rsidP="00064E86">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D9093B" w:rsidRPr="003B13DD" w:rsidTr="00064E86">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D9093B" w:rsidRPr="003B13DD" w:rsidRDefault="00D9093B" w:rsidP="00064E86">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064E86">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D9093B" w:rsidRPr="003B13DD" w:rsidRDefault="00D9093B" w:rsidP="00064E86">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D9093B" w:rsidRPr="003B13DD" w:rsidRDefault="00D9093B" w:rsidP="00064E86">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064E86">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D9093B" w:rsidRPr="003B13DD" w:rsidTr="00064E86">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D9093B" w:rsidRPr="003B13DD" w:rsidRDefault="00D9093B" w:rsidP="00064E86">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064E86">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D9093B" w:rsidRPr="003B13DD" w:rsidRDefault="00D9093B" w:rsidP="00064E8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D9093B" w:rsidRPr="003B13DD" w:rsidRDefault="00D9093B" w:rsidP="00064E86">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D9093B" w:rsidRPr="003B13DD" w:rsidTr="00064E8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064E86">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504A9">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D9093B" w:rsidRPr="003B13DD" w:rsidRDefault="00D9093B" w:rsidP="00064E86">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D9093B" w:rsidRPr="003B13DD" w:rsidRDefault="00D9093B" w:rsidP="00064E8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064E86">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D9093B" w:rsidRPr="003B13DD" w:rsidRDefault="00D9093B" w:rsidP="00064E86">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D9093B" w:rsidRPr="003B13DD" w:rsidRDefault="00D9093B" w:rsidP="00064E86">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D9093B" w:rsidRPr="003B13DD" w:rsidRDefault="00D9093B" w:rsidP="00064E86">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D9093B" w:rsidRPr="003B13DD" w:rsidTr="00064E8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064E86">
              <w:tc>
                <w:tcPr>
                  <w:tcW w:w="3007" w:type="dxa"/>
                  <w:shd w:val="clear" w:color="auto" w:fill="FFFFFF"/>
                  <w:tcMar>
                    <w:top w:w="150" w:type="dxa"/>
                    <w:left w:w="0" w:type="dxa"/>
                    <w:bottom w:w="150" w:type="dxa"/>
                    <w:right w:w="0" w:type="dxa"/>
                  </w:tcMar>
                </w:tcPr>
                <w:p w:rsidR="00D9093B" w:rsidRPr="003B13DD" w:rsidRDefault="00D9093B" w:rsidP="00064E86">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D9093B" w:rsidRPr="003B13DD" w:rsidRDefault="00D9093B" w:rsidP="00064E86">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D9093B" w:rsidRPr="003B13DD" w:rsidRDefault="00D9093B" w:rsidP="00064E8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064E86">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D9093B" w:rsidRPr="003B13DD" w:rsidRDefault="00D9093B" w:rsidP="00064E86">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D9093B" w:rsidRPr="003B13DD" w:rsidTr="00064E8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064E86">
              <w:tc>
                <w:tcPr>
                  <w:tcW w:w="3007" w:type="dxa"/>
                  <w:shd w:val="clear" w:color="auto" w:fill="FFFFFF"/>
                  <w:tcMar>
                    <w:top w:w="150" w:type="dxa"/>
                    <w:left w:w="0" w:type="dxa"/>
                    <w:bottom w:w="150" w:type="dxa"/>
                    <w:right w:w="0" w:type="dxa"/>
                  </w:tcMar>
                </w:tcPr>
                <w:p w:rsidR="00D9093B" w:rsidRPr="003B13DD" w:rsidRDefault="00D9093B" w:rsidP="00064E86">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D9093B" w:rsidRPr="003B13DD" w:rsidRDefault="00D9093B" w:rsidP="00064E86">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D9093B" w:rsidRPr="003B13DD" w:rsidRDefault="00D9093B" w:rsidP="00064E86">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D9093B" w:rsidRPr="003B13DD" w:rsidRDefault="00D9093B" w:rsidP="00064E8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064E86">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D9093B" w:rsidRPr="003B13DD" w:rsidTr="00064E8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064E86">
              <w:tc>
                <w:tcPr>
                  <w:tcW w:w="3017" w:type="dxa"/>
                  <w:shd w:val="clear" w:color="auto" w:fill="FFFFFF"/>
                  <w:tcMar>
                    <w:top w:w="150" w:type="dxa"/>
                    <w:left w:w="0" w:type="dxa"/>
                    <w:bottom w:w="150" w:type="dxa"/>
                    <w:right w:w="0" w:type="dxa"/>
                  </w:tcMar>
                </w:tcPr>
                <w:p w:rsidR="00D9093B" w:rsidRPr="003B13DD" w:rsidRDefault="00D9093B" w:rsidP="00064E86">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D9093B" w:rsidRPr="003B13DD" w:rsidTr="00064E86">
              <w:tc>
                <w:tcPr>
                  <w:tcW w:w="3017" w:type="dxa"/>
                  <w:shd w:val="clear" w:color="auto" w:fill="FFFFFF"/>
                  <w:tcMar>
                    <w:top w:w="150" w:type="dxa"/>
                    <w:left w:w="0" w:type="dxa"/>
                    <w:bottom w:w="150" w:type="dxa"/>
                    <w:right w:w="0" w:type="dxa"/>
                  </w:tcMar>
                </w:tcPr>
                <w:p w:rsidR="00D9093B" w:rsidRPr="003B13DD" w:rsidRDefault="00D9093B" w:rsidP="00064E86">
                  <w:pPr>
                    <w:widowControl/>
                    <w:jc w:val="left"/>
                    <w:textAlignment w:val="top"/>
                    <w:rPr>
                      <w:rFonts w:ascii="����" w:eastAsia="����" w:hAnsi="����" w:cs="����"/>
                      <w:color w:val="333333"/>
                      <w:kern w:val="0"/>
                      <w:sz w:val="24"/>
                      <w:szCs w:val="24"/>
                    </w:rPr>
                  </w:pPr>
                </w:p>
              </w:tc>
            </w:tr>
          </w:tbl>
          <w:p w:rsidR="00D9093B" w:rsidRPr="003B13DD" w:rsidRDefault="00D9093B" w:rsidP="00064E8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064E86">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D9093B" w:rsidRPr="003B13DD" w:rsidRDefault="00D9093B" w:rsidP="00064E86">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D9093B" w:rsidRPr="003B13DD" w:rsidTr="00064E8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w:t>
            </w:r>
            <w:proofErr w:type="spellStart"/>
            <w:r w:rsidRPr="003B13DD">
              <w:rPr>
                <w:rFonts w:ascii="宋体" w:hAnsi="宋体" w:cs="宋体" w:hint="eastAsia"/>
                <w:color w:val="000000"/>
                <w:kern w:val="0"/>
                <w:sz w:val="19"/>
                <w:szCs w:val="19"/>
              </w:rPr>
              <w:t>Lpr</w:t>
            </w:r>
            <w:proofErr w:type="spellEnd"/>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064E86">
              <w:trPr>
                <w:trHeight w:val="3660"/>
              </w:trPr>
              <w:tc>
                <w:tcPr>
                  <w:tcW w:w="3017" w:type="dxa"/>
                  <w:shd w:val="clear" w:color="auto" w:fill="FFFFFF"/>
                  <w:tcMar>
                    <w:top w:w="150" w:type="dxa"/>
                    <w:left w:w="0" w:type="dxa"/>
                    <w:bottom w:w="150" w:type="dxa"/>
                    <w:right w:w="0" w:type="dxa"/>
                  </w:tcMar>
                </w:tcPr>
                <w:p w:rsidR="00D9093B" w:rsidRPr="003B13DD" w:rsidRDefault="00D9093B" w:rsidP="00064E86">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D9093B" w:rsidRPr="003B13DD" w:rsidRDefault="00D9093B" w:rsidP="00064E86">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D9093B" w:rsidRPr="003B13DD" w:rsidTr="00064E86">
              <w:trPr>
                <w:trHeight w:val="90"/>
              </w:trPr>
              <w:tc>
                <w:tcPr>
                  <w:tcW w:w="3017" w:type="dxa"/>
                  <w:shd w:val="clear" w:color="auto" w:fill="FFFFFF"/>
                  <w:tcMar>
                    <w:top w:w="150" w:type="dxa"/>
                    <w:left w:w="0" w:type="dxa"/>
                    <w:bottom w:w="150" w:type="dxa"/>
                    <w:right w:w="0" w:type="dxa"/>
                  </w:tcMar>
                </w:tcPr>
                <w:p w:rsidR="00D9093B" w:rsidRPr="003B13DD" w:rsidRDefault="00D9093B" w:rsidP="00064E86">
                  <w:pPr>
                    <w:widowControl/>
                    <w:jc w:val="left"/>
                    <w:textAlignment w:val="top"/>
                    <w:rPr>
                      <w:rFonts w:ascii="宋体" w:hAnsi="宋体" w:cs="宋体"/>
                      <w:color w:val="000000"/>
                      <w:kern w:val="0"/>
                      <w:sz w:val="19"/>
                      <w:szCs w:val="19"/>
                    </w:rPr>
                  </w:pPr>
                </w:p>
              </w:tc>
            </w:tr>
            <w:tr w:rsidR="00D9093B" w:rsidRPr="003B13DD" w:rsidTr="00064E86">
              <w:tc>
                <w:tcPr>
                  <w:tcW w:w="3017" w:type="dxa"/>
                  <w:shd w:val="clear" w:color="auto" w:fill="FFFFFF"/>
                  <w:tcMar>
                    <w:top w:w="150" w:type="dxa"/>
                    <w:left w:w="0" w:type="dxa"/>
                    <w:bottom w:w="150" w:type="dxa"/>
                    <w:right w:w="0" w:type="dxa"/>
                  </w:tcMar>
                </w:tcPr>
                <w:p w:rsidR="00D9093B" w:rsidRPr="003B13DD" w:rsidRDefault="00D9093B" w:rsidP="00064E86">
                  <w:pPr>
                    <w:widowControl/>
                    <w:jc w:val="left"/>
                    <w:textAlignment w:val="top"/>
                    <w:rPr>
                      <w:rFonts w:ascii="宋体" w:hAnsi="宋体" w:cs="宋体"/>
                      <w:color w:val="000000"/>
                      <w:kern w:val="0"/>
                      <w:sz w:val="19"/>
                      <w:szCs w:val="19"/>
                    </w:rPr>
                  </w:pPr>
                </w:p>
              </w:tc>
            </w:tr>
          </w:tbl>
          <w:p w:rsidR="00D9093B" w:rsidRPr="003B13DD" w:rsidRDefault="00D9093B" w:rsidP="00064E8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064E86">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D9093B" w:rsidRPr="003B13DD" w:rsidRDefault="00D9093B" w:rsidP="00064E86">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D9093B" w:rsidRPr="003B13DD" w:rsidTr="00064E8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064E86">
              <w:tc>
                <w:tcPr>
                  <w:tcW w:w="3007" w:type="dxa"/>
                  <w:shd w:val="clear" w:color="auto" w:fill="FFFFFF"/>
                  <w:tcMar>
                    <w:top w:w="150" w:type="dxa"/>
                    <w:left w:w="0" w:type="dxa"/>
                    <w:bottom w:w="150" w:type="dxa"/>
                    <w:right w:w="0" w:type="dxa"/>
                  </w:tcMar>
                </w:tcPr>
                <w:p w:rsidR="00D9093B" w:rsidRPr="003B13DD" w:rsidRDefault="00D9093B" w:rsidP="00064E86">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D9093B" w:rsidRPr="003B13DD" w:rsidRDefault="00D9093B" w:rsidP="00064E86">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D9093B" w:rsidRPr="003B13DD" w:rsidRDefault="00D9093B" w:rsidP="00064E86">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D9093B" w:rsidRPr="003B13DD" w:rsidRDefault="00D9093B" w:rsidP="00064E8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064E86">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D9093B" w:rsidRPr="003B13DD" w:rsidRDefault="00D9093B" w:rsidP="00064E86">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D9093B" w:rsidRPr="003B13DD" w:rsidTr="00064E8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064E86">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064E86">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D9093B" w:rsidRPr="003B13DD" w:rsidRDefault="00D9093B" w:rsidP="00064E86">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D9093B" w:rsidRPr="003B13DD" w:rsidTr="00064E8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064E8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064E86">
            <w:pPr>
              <w:widowControl/>
              <w:jc w:val="center"/>
              <w:textAlignment w:val="top"/>
              <w:rPr>
                <w:rFonts w:ascii="宋体" w:hAnsi="宋体" w:cs="宋体"/>
                <w:color w:val="000000"/>
                <w:kern w:val="0"/>
                <w:sz w:val="19"/>
                <w:szCs w:val="19"/>
              </w:rPr>
            </w:pPr>
          </w:p>
        </w:tc>
      </w:tr>
    </w:tbl>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p>
    <w:p w:rsidR="00D9093B" w:rsidRPr="00122119" w:rsidRDefault="00D9093B" w:rsidP="00D9093B">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D9093B" w:rsidRPr="00D9093B" w:rsidRDefault="00D9093B"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2"/>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00E2137A" w:rsidRPr="009A0835">
        <w:rPr>
          <w:rFonts w:ascii="Times New Roman" w:hAnsi="Times New Roman"/>
        </w:rPr>
        <w:t>合同草案</w:t>
      </w:r>
      <w:bookmarkEnd w:id="5"/>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需方：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供、需双方根据项目（项目编号：）的政府采购结果和竞争性磋商文件的要求，并经双方协商一致，达成合同：</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一、采购内容：（详见附件）</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合同总价款：人民币元</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大写：人民币元整</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二、质量要求及对质量负责条件和期限：见附件。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三、供方所提供的服务必须具有合法手续及相关文件。如涉及知识产权则必须是自己拥有或合法使用的。</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四、交货时间、地点、方式：见附件。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五、供方应随货物向需方交付服务的相关的资料。如果所提交文件是外文的，供方有义务为需方提供中文或译成中文文件。</w:t>
      </w:r>
    </w:p>
    <w:p w:rsidR="00C52837" w:rsidRPr="00BE5C54" w:rsidRDefault="00C52837" w:rsidP="00C52837">
      <w:pPr>
        <w:tabs>
          <w:tab w:val="left" w:pos="360"/>
          <w:tab w:val="left" w:pos="721"/>
        </w:tabs>
        <w:spacing w:line="520" w:lineRule="exact"/>
        <w:rPr>
          <w:sz w:val="24"/>
          <w:szCs w:val="24"/>
        </w:rPr>
      </w:pPr>
      <w:r w:rsidRPr="00BE5C54">
        <w:rPr>
          <w:sz w:val="24"/>
          <w:szCs w:val="24"/>
        </w:rPr>
        <w:t>六、验收工作由需方负责对合同进行验收。</w:t>
      </w:r>
    </w:p>
    <w:p w:rsidR="00C52837" w:rsidRPr="00BE5C54" w:rsidRDefault="00C52837" w:rsidP="00C52837">
      <w:pPr>
        <w:tabs>
          <w:tab w:val="left" w:pos="360"/>
        </w:tabs>
        <w:spacing w:line="520" w:lineRule="exact"/>
        <w:rPr>
          <w:sz w:val="24"/>
          <w:szCs w:val="24"/>
        </w:rPr>
      </w:pPr>
      <w:r w:rsidRPr="00BE5C54">
        <w:rPr>
          <w:sz w:val="24"/>
          <w:szCs w:val="24"/>
        </w:rPr>
        <w:t>七、货款支付方式：见附件。</w:t>
      </w:r>
    </w:p>
    <w:p w:rsidR="00C52837" w:rsidRPr="00BE5C54" w:rsidRDefault="00C52837" w:rsidP="00C52837">
      <w:pPr>
        <w:tabs>
          <w:tab w:val="left" w:pos="0"/>
          <w:tab w:val="left" w:pos="721"/>
        </w:tabs>
        <w:spacing w:line="520" w:lineRule="exact"/>
        <w:ind w:firstLineChars="200" w:firstLine="480"/>
        <w:rPr>
          <w:sz w:val="24"/>
          <w:szCs w:val="24"/>
        </w:rPr>
      </w:pPr>
      <w:r w:rsidRPr="00BE5C54">
        <w:rPr>
          <w:sz w:val="24"/>
          <w:szCs w:val="24"/>
        </w:rPr>
        <w:t>供方开户银行（汉字全称）：，</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行号（数字代码）：，</w:t>
      </w:r>
    </w:p>
    <w:p w:rsidR="00C52837" w:rsidRPr="00BE5C54" w:rsidRDefault="00C52837" w:rsidP="00C52837">
      <w:pPr>
        <w:tabs>
          <w:tab w:val="left" w:pos="0"/>
          <w:tab w:val="left" w:pos="721"/>
        </w:tabs>
        <w:spacing w:line="520" w:lineRule="exact"/>
        <w:ind w:firstLineChars="214" w:firstLine="514"/>
        <w:rPr>
          <w:sz w:val="24"/>
          <w:szCs w:val="24"/>
        </w:rPr>
      </w:pPr>
      <w:proofErr w:type="gramStart"/>
      <w:r w:rsidRPr="00BE5C54">
        <w:rPr>
          <w:sz w:val="24"/>
          <w:szCs w:val="24"/>
        </w:rPr>
        <w:t>帐号</w:t>
      </w:r>
      <w:proofErr w:type="gramEnd"/>
      <w:r w:rsidRPr="00BE5C54">
        <w:rPr>
          <w:sz w:val="24"/>
          <w:szCs w:val="24"/>
        </w:rPr>
        <w:t>：</w:t>
      </w:r>
      <w:r w:rsidRPr="00BE5C54">
        <w:rPr>
          <w:szCs w:val="24"/>
        </w:rPr>
        <w:t>。</w:t>
      </w:r>
    </w:p>
    <w:p w:rsidR="00EC194E" w:rsidRPr="00750AB2" w:rsidRDefault="00EC194E" w:rsidP="00EC194E">
      <w:pPr>
        <w:pStyle w:val="20"/>
        <w:spacing w:line="520" w:lineRule="exact"/>
        <w:ind w:leftChars="-50" w:firstLineChars="200" w:firstLine="480"/>
        <w:rPr>
          <w:sz w:val="24"/>
          <w:szCs w:val="24"/>
        </w:rPr>
      </w:pPr>
      <w:r>
        <w:rPr>
          <w:rFonts w:hint="eastAsia"/>
          <w:sz w:val="24"/>
          <w:szCs w:val="24"/>
        </w:rPr>
        <w:t>八</w:t>
      </w:r>
      <w:r w:rsidRPr="00750AB2">
        <w:rPr>
          <w:sz w:val="24"/>
          <w:szCs w:val="24"/>
        </w:rPr>
        <w:t>、有关涉及本合同供方向天津市</w:t>
      </w:r>
      <w:r w:rsidR="002504A9">
        <w:rPr>
          <w:rFonts w:hint="eastAsia"/>
          <w:sz w:val="24"/>
          <w:szCs w:val="24"/>
        </w:rPr>
        <w:t>滨海新区</w:t>
      </w:r>
      <w:r w:rsidRPr="00750AB2">
        <w:rPr>
          <w:sz w:val="24"/>
          <w:szCs w:val="24"/>
        </w:rPr>
        <w:t>政府采购中心所提交的</w:t>
      </w:r>
      <w:r>
        <w:rPr>
          <w:rFonts w:hint="eastAsia"/>
          <w:sz w:val="24"/>
          <w:szCs w:val="24"/>
        </w:rPr>
        <w:t>响应</w:t>
      </w:r>
      <w:r w:rsidRPr="00750AB2">
        <w:rPr>
          <w:sz w:val="24"/>
          <w:szCs w:val="24"/>
        </w:rPr>
        <w:t>文件及有关澄清资料和服务承诺均视为本合同不可分割的部分，对供方具有约束力。</w:t>
      </w:r>
    </w:p>
    <w:p w:rsidR="00EC194E" w:rsidRPr="00750AB2" w:rsidRDefault="00EC194E" w:rsidP="00EC194E">
      <w:pPr>
        <w:tabs>
          <w:tab w:val="left" w:pos="0"/>
          <w:tab w:val="left" w:pos="315"/>
        </w:tabs>
        <w:spacing w:line="520" w:lineRule="exact"/>
        <w:ind w:firstLineChars="200" w:firstLine="480"/>
        <w:rPr>
          <w:sz w:val="24"/>
          <w:szCs w:val="24"/>
        </w:rPr>
      </w:pPr>
      <w:r>
        <w:rPr>
          <w:rFonts w:hint="eastAsia"/>
          <w:sz w:val="24"/>
          <w:szCs w:val="24"/>
        </w:rPr>
        <w:lastRenderedPageBreak/>
        <w:t>九</w:t>
      </w:r>
      <w:r w:rsidRPr="00750AB2">
        <w:rPr>
          <w:sz w:val="24"/>
          <w:szCs w:val="24"/>
        </w:rPr>
        <w:t>、本合同一式份，需方留存份，供方留存份，均具同等效力，签字盖章后生效。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供方（公章）：</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需方（公章）：</w:t>
            </w:r>
          </w:p>
        </w:tc>
      </w:tr>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r>
    </w:tbl>
    <w:p w:rsidR="00EC194E" w:rsidRPr="00750AB2" w:rsidRDefault="00EC194E" w:rsidP="00EC194E">
      <w:pPr>
        <w:rPr>
          <w:sz w:val="24"/>
          <w:szCs w:val="24"/>
        </w:rPr>
      </w:pPr>
    </w:p>
    <w:p w:rsidR="00EC194E" w:rsidRPr="00750AB2" w:rsidRDefault="00EC194E" w:rsidP="00EC194E">
      <w:pPr>
        <w:rPr>
          <w:szCs w:val="24"/>
        </w:rPr>
      </w:pPr>
      <w:r w:rsidRPr="00750AB2">
        <w:rPr>
          <w:sz w:val="24"/>
          <w:szCs w:val="24"/>
        </w:rPr>
        <w:t>时间：</w:t>
      </w:r>
      <w:r w:rsidRPr="00750AB2">
        <w:rPr>
          <w:sz w:val="24"/>
          <w:szCs w:val="24"/>
        </w:rPr>
        <w:t>20</w:t>
      </w:r>
      <w:r w:rsidRPr="00750AB2">
        <w:rPr>
          <w:sz w:val="24"/>
          <w:szCs w:val="24"/>
        </w:rPr>
        <w:t>年月日</w:t>
      </w:r>
    </w:p>
    <w:p w:rsidR="00C52837" w:rsidRPr="00BE5C54" w:rsidRDefault="00EC194E" w:rsidP="00EC194E">
      <w:pPr>
        <w:jc w:val="center"/>
        <w:rPr>
          <w:b/>
          <w:sz w:val="30"/>
          <w:szCs w:val="30"/>
        </w:rPr>
      </w:pPr>
      <w:r w:rsidRPr="00750AB2">
        <w:rPr>
          <w:b/>
          <w:sz w:val="30"/>
          <w:szCs w:val="30"/>
        </w:rPr>
        <w:br w:type="page"/>
      </w:r>
      <w:r w:rsidR="00C52837" w:rsidRPr="00BE5C54">
        <w:rPr>
          <w:b/>
          <w:sz w:val="30"/>
          <w:szCs w:val="30"/>
        </w:rPr>
        <w:lastRenderedPageBreak/>
        <w:t>合同特殊条款</w:t>
      </w:r>
    </w:p>
    <w:p w:rsidR="0053757E" w:rsidRPr="00750AB2" w:rsidRDefault="0053757E" w:rsidP="0053757E">
      <w:pPr>
        <w:tabs>
          <w:tab w:val="left" w:pos="360"/>
        </w:tabs>
        <w:spacing w:line="520" w:lineRule="exact"/>
        <w:ind w:firstLineChars="171" w:firstLine="410"/>
        <w:rPr>
          <w:color w:val="000000"/>
          <w:sz w:val="24"/>
          <w:szCs w:val="24"/>
        </w:rPr>
      </w:pP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合同特殊条款是合同一般条款的补充和修改。如果两者之间有抵触，应以特殊条款为准。</w:t>
      </w: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53757E" w:rsidRPr="008B7937" w:rsidRDefault="0053757E" w:rsidP="0053757E">
      <w:pPr>
        <w:tabs>
          <w:tab w:val="left" w:pos="360"/>
        </w:tabs>
        <w:spacing w:line="520" w:lineRule="exact"/>
        <w:ind w:firstLineChars="171" w:firstLine="410"/>
        <w:rPr>
          <w:sz w:val="24"/>
          <w:szCs w:val="24"/>
        </w:rPr>
      </w:pPr>
    </w:p>
    <w:p w:rsidR="00640411" w:rsidRPr="0053757E" w:rsidRDefault="00640411" w:rsidP="001E7F28">
      <w:pPr>
        <w:tabs>
          <w:tab w:val="left" w:pos="360"/>
        </w:tabs>
        <w:spacing w:line="520" w:lineRule="exact"/>
        <w:ind w:firstLineChars="171" w:firstLine="410"/>
        <w:rPr>
          <w:sz w:val="24"/>
          <w:szCs w:val="24"/>
        </w:rPr>
        <w:sectPr w:rsidR="00640411" w:rsidRPr="0053757E">
          <w:headerReference w:type="default" r:id="rId13"/>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6" w:name="_Toc411426753"/>
      <w:r w:rsidRPr="009A0835">
        <w:lastRenderedPageBreak/>
        <w:t>第五部分响应文件格式</w:t>
      </w:r>
      <w:bookmarkEnd w:id="6"/>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响应文件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293EE2" w:rsidRPr="009A0835" w:rsidRDefault="00293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7C5EE2">
        <w:rPr>
          <w:rFonts w:eastAsia="方正楷体简体" w:hint="eastAsia"/>
          <w:b/>
          <w:sz w:val="34"/>
          <w:szCs w:val="34"/>
        </w:rPr>
        <w:t>代表人姓名：</w:t>
      </w:r>
    </w:p>
    <w:p w:rsidR="00293EE2" w:rsidRDefault="00293EE2" w:rsidP="00B454E3">
      <w:pPr>
        <w:spacing w:beforeLines="30" w:before="93" w:afterLines="70" w:after="218" w:line="540" w:lineRule="exact"/>
        <w:ind w:leftChars="300" w:left="630"/>
        <w:rPr>
          <w:rFonts w:eastAsia="方正楷体简体"/>
          <w:b/>
          <w:sz w:val="34"/>
          <w:szCs w:val="34"/>
        </w:rPr>
      </w:pPr>
    </w:p>
    <w:p w:rsidR="00293EE2" w:rsidRDefault="00293EE2" w:rsidP="00B454E3">
      <w:pPr>
        <w:spacing w:beforeLines="30" w:before="93" w:afterLines="70" w:after="218" w:line="540" w:lineRule="exact"/>
        <w:ind w:leftChars="300" w:left="630"/>
        <w:rPr>
          <w:rFonts w:eastAsia="方正楷体简体"/>
          <w:b/>
          <w:sz w:val="34"/>
          <w:szCs w:val="3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3C204B">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3C204B">
        <w:rPr>
          <w:rFonts w:hint="eastAsia"/>
          <w:b/>
          <w:bCs/>
          <w:sz w:val="24"/>
        </w:rPr>
        <w:t>供应商</w:t>
      </w:r>
      <w:r w:rsidR="00F331B4">
        <w:rPr>
          <w:rFonts w:hint="eastAsia"/>
          <w:b/>
          <w:bCs/>
          <w:sz w:val="24"/>
        </w:rPr>
        <w:t>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7022C5" w:rsidRDefault="007022C5" w:rsidP="007022C5">
      <w:pPr>
        <w:autoSpaceDE w:val="0"/>
        <w:autoSpaceDN w:val="0"/>
        <w:adjustRightInd w:val="0"/>
        <w:spacing w:line="520" w:lineRule="exact"/>
        <w:jc w:val="left"/>
        <w:rPr>
          <w:kern w:val="0"/>
          <w:sz w:val="24"/>
        </w:rPr>
      </w:pPr>
      <w:r>
        <w:rPr>
          <w:kern w:val="0"/>
          <w:sz w:val="24"/>
        </w:rPr>
        <w:t>致：天津市滨海新区政府采购中心</w:t>
      </w:r>
    </w:p>
    <w:p w:rsidR="0095483F" w:rsidRPr="00BE5C54" w:rsidRDefault="0095483F" w:rsidP="0095483F">
      <w:pPr>
        <w:autoSpaceDE w:val="0"/>
        <w:autoSpaceDN w:val="0"/>
        <w:adjustRightInd w:val="0"/>
        <w:spacing w:line="360" w:lineRule="auto"/>
        <w:ind w:firstLine="480"/>
        <w:jc w:val="left"/>
        <w:rPr>
          <w:kern w:val="0"/>
          <w:sz w:val="24"/>
        </w:rPr>
      </w:pPr>
      <w:r w:rsidRPr="00BE5C54">
        <w:rPr>
          <w:kern w:val="0"/>
          <w:sz w:val="24"/>
        </w:rPr>
        <w:t>根据贵方为</w:t>
      </w:r>
      <w:r w:rsidR="00605338" w:rsidRPr="00605338">
        <w:rPr>
          <w:rFonts w:hint="eastAsia"/>
          <w:kern w:val="0"/>
          <w:sz w:val="24"/>
        </w:rPr>
        <w:t>项目</w:t>
      </w:r>
      <w:r w:rsidRPr="00BE5C54">
        <w:rPr>
          <w:kern w:val="0"/>
          <w:sz w:val="24"/>
        </w:rPr>
        <w:t>的磋商邀请（项目编号：），签字代表（姓名职务）经正式授权并代表</w:t>
      </w:r>
      <w:r>
        <w:rPr>
          <w:rFonts w:hint="eastAsia"/>
          <w:kern w:val="0"/>
          <w:sz w:val="24"/>
        </w:rPr>
        <w:t>我公司</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5483F" w:rsidRPr="00BE5C54" w:rsidRDefault="0095483F" w:rsidP="0095483F">
      <w:pPr>
        <w:autoSpaceDE w:val="0"/>
        <w:autoSpaceDN w:val="0"/>
        <w:adjustRightInd w:val="0"/>
        <w:spacing w:line="360" w:lineRule="auto"/>
        <w:jc w:val="left"/>
        <w:rPr>
          <w:kern w:val="0"/>
          <w:sz w:val="24"/>
        </w:rPr>
      </w:pPr>
      <w:r w:rsidRPr="00BE5C54">
        <w:rPr>
          <w:kern w:val="0"/>
          <w:sz w:val="24"/>
        </w:rPr>
        <w:t>据此函，签字代表宣布同意如下：</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我公司同意按照采购方要求提供的与</w:t>
      </w:r>
      <w:r w:rsidR="00952153">
        <w:rPr>
          <w:sz w:val="24"/>
        </w:rPr>
        <w:t>磋商</w:t>
      </w:r>
      <w:r w:rsidRPr="00BE5C54">
        <w:rPr>
          <w:sz w:val="24"/>
        </w:rPr>
        <w:t>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95483F" w:rsidRPr="00BE5C54" w:rsidRDefault="00952153" w:rsidP="0095483F">
      <w:pPr>
        <w:numPr>
          <w:ilvl w:val="0"/>
          <w:numId w:val="8"/>
        </w:numPr>
        <w:spacing w:line="360" w:lineRule="auto"/>
        <w:ind w:left="0" w:firstLineChars="200" w:firstLine="480"/>
        <w:jc w:val="left"/>
        <w:rPr>
          <w:sz w:val="24"/>
        </w:rPr>
      </w:pPr>
      <w:r>
        <w:rPr>
          <w:sz w:val="24"/>
        </w:rPr>
        <w:t>我公司已熟知贵中心关于本项目电子磋商的要求和规定，我公司</w:t>
      </w:r>
      <w:proofErr w:type="gramStart"/>
      <w:r>
        <w:rPr>
          <w:sz w:val="24"/>
        </w:rPr>
        <w:t>完全响应</w:t>
      </w:r>
      <w:proofErr w:type="gramEnd"/>
      <w:r>
        <w:rPr>
          <w:sz w:val="24"/>
        </w:rPr>
        <w:t>本次磋商</w:t>
      </w:r>
      <w:r w:rsidR="0095483F" w:rsidRPr="00BE5C54">
        <w:rPr>
          <w:sz w:val="24"/>
        </w:rPr>
        <w:t>通过网上应答进行的方式，我方承诺</w:t>
      </w:r>
      <w:r>
        <w:rPr>
          <w:sz w:val="24"/>
        </w:rPr>
        <w:t>磋商</w:t>
      </w:r>
      <w:r w:rsidR="0095483F" w:rsidRPr="00BE5C54">
        <w:rPr>
          <w:sz w:val="24"/>
        </w:rPr>
        <w:t>数据以应答截止时间贵中心网络服务器数据库的记录为准，一切因网络通信或我方操作失误造成的应答数据错误或</w:t>
      </w:r>
      <w:proofErr w:type="gramStart"/>
      <w:r w:rsidR="0095483F" w:rsidRPr="00BE5C54">
        <w:rPr>
          <w:sz w:val="24"/>
        </w:rPr>
        <w:t>缺失均</w:t>
      </w:r>
      <w:proofErr w:type="gramEnd"/>
      <w:r w:rsidR="0095483F" w:rsidRPr="00BE5C54">
        <w:rPr>
          <w:sz w:val="24"/>
        </w:rPr>
        <w:t>与贵中心无关，我方愿承担因此出现的任何风险和责任。</w:t>
      </w:r>
    </w:p>
    <w:p w:rsidR="0095483F" w:rsidRDefault="0095483F" w:rsidP="0095483F">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95483F" w:rsidRPr="00BE5C54" w:rsidRDefault="00BE69AC" w:rsidP="0095483F">
      <w:pPr>
        <w:numPr>
          <w:ilvl w:val="0"/>
          <w:numId w:val="8"/>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sidR="00952153">
        <w:rPr>
          <w:rFonts w:hint="eastAsia"/>
          <w:sz w:val="24"/>
          <w:szCs w:val="24"/>
        </w:rPr>
        <w:t>磋商</w:t>
      </w:r>
      <w:r>
        <w:rPr>
          <w:rFonts w:hint="eastAsia"/>
          <w:sz w:val="24"/>
          <w:szCs w:val="24"/>
        </w:rPr>
        <w:t>截止日前</w:t>
      </w:r>
      <w:r>
        <w:rPr>
          <w:rFonts w:hint="eastAsia"/>
          <w:sz w:val="24"/>
          <w:szCs w:val="24"/>
        </w:rPr>
        <w:t>3</w:t>
      </w:r>
      <w:r>
        <w:rPr>
          <w:rFonts w:hint="eastAsia"/>
          <w:sz w:val="24"/>
          <w:szCs w:val="24"/>
        </w:rPr>
        <w:t>年在经营活动中没有重大违法记录</w:t>
      </w:r>
      <w:r w:rsidR="0095483F" w:rsidRPr="00426575">
        <w:rPr>
          <w:rFonts w:hint="eastAsia"/>
          <w:sz w:val="24"/>
        </w:rPr>
        <w:t>。</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如违反上述承诺，我公司</w:t>
      </w:r>
      <w:r w:rsidR="00952153">
        <w:rPr>
          <w:sz w:val="24"/>
        </w:rPr>
        <w:t>磋商</w:t>
      </w:r>
      <w:r w:rsidRPr="00BE5C54">
        <w:rPr>
          <w:sz w:val="24"/>
        </w:rPr>
        <w:t>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与本</w:t>
      </w:r>
      <w:r w:rsidR="00952153">
        <w:rPr>
          <w:sz w:val="24"/>
        </w:rPr>
        <w:t>磋商</w:t>
      </w:r>
      <w:r w:rsidRPr="00BE5C54">
        <w:rPr>
          <w:sz w:val="24"/>
        </w:rPr>
        <w:t>有关的一切正式往来通讯请寄：</w:t>
      </w:r>
    </w:p>
    <w:p w:rsidR="007022C5" w:rsidRPr="0095483F" w:rsidRDefault="007022C5" w:rsidP="007022C5">
      <w:pPr>
        <w:spacing w:line="360" w:lineRule="auto"/>
        <w:ind w:firstLineChars="200" w:firstLine="480"/>
        <w:rPr>
          <w:sz w:val="24"/>
        </w:rPr>
      </w:pPr>
    </w:p>
    <w:p w:rsidR="007022C5" w:rsidRDefault="007022C5" w:rsidP="007022C5">
      <w:pPr>
        <w:spacing w:line="360" w:lineRule="auto"/>
        <w:ind w:firstLineChars="200" w:firstLine="480"/>
        <w:rPr>
          <w:sz w:val="24"/>
        </w:rPr>
      </w:pPr>
      <w:r>
        <w:rPr>
          <w:sz w:val="24"/>
        </w:rPr>
        <w:t>地址：</w:t>
      </w:r>
    </w:p>
    <w:p w:rsidR="007022C5" w:rsidRDefault="007022C5" w:rsidP="007022C5">
      <w:pPr>
        <w:spacing w:line="360" w:lineRule="auto"/>
        <w:ind w:firstLineChars="200" w:firstLine="480"/>
        <w:rPr>
          <w:sz w:val="24"/>
        </w:rPr>
      </w:pPr>
      <w:r>
        <w:rPr>
          <w:sz w:val="24"/>
        </w:rPr>
        <w:t>邮政编码：</w:t>
      </w:r>
    </w:p>
    <w:p w:rsidR="007022C5" w:rsidRDefault="007022C5" w:rsidP="007022C5">
      <w:pPr>
        <w:spacing w:line="360" w:lineRule="auto"/>
        <w:ind w:firstLineChars="200" w:firstLine="480"/>
        <w:rPr>
          <w:sz w:val="24"/>
        </w:rPr>
      </w:pPr>
      <w:r>
        <w:rPr>
          <w:sz w:val="24"/>
        </w:rPr>
        <w:t>电话：</w:t>
      </w:r>
    </w:p>
    <w:p w:rsidR="007022C5" w:rsidRDefault="007022C5" w:rsidP="007022C5">
      <w:pPr>
        <w:spacing w:line="360" w:lineRule="auto"/>
        <w:ind w:firstLineChars="200" w:firstLine="480"/>
        <w:rPr>
          <w:sz w:val="24"/>
        </w:rPr>
      </w:pPr>
      <w:r>
        <w:rPr>
          <w:sz w:val="24"/>
        </w:rPr>
        <w:t>传真：</w:t>
      </w: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tabs>
          <w:tab w:val="left" w:pos="360"/>
        </w:tabs>
        <w:spacing w:line="560" w:lineRule="exact"/>
        <w:jc w:val="center"/>
        <w:rPr>
          <w:b/>
          <w:sz w:val="24"/>
        </w:rPr>
      </w:pPr>
      <w:r>
        <w:rPr>
          <w:b/>
          <w:sz w:val="24"/>
        </w:rPr>
        <w:br w:type="page"/>
      </w:r>
      <w:r w:rsidR="00C52837" w:rsidRPr="00BE5C54">
        <w:rPr>
          <w:b/>
          <w:sz w:val="24"/>
        </w:rPr>
        <w:lastRenderedPageBreak/>
        <w:t>附件</w:t>
      </w:r>
      <w:r w:rsidR="00C52837" w:rsidRPr="00BE5C54">
        <w:rPr>
          <w:b/>
          <w:sz w:val="24"/>
        </w:rPr>
        <w:t xml:space="preserve">2 </w:t>
      </w:r>
      <w:r w:rsidR="00C52837" w:rsidRPr="00BE5C54">
        <w:rPr>
          <w:b/>
          <w:sz w:val="24"/>
        </w:rPr>
        <w:t>：</w:t>
      </w:r>
      <w:r>
        <w:rPr>
          <w:rFonts w:hint="eastAsia"/>
          <w:b/>
          <w:sz w:val="24"/>
        </w:rPr>
        <w:t>供应商资格要求证明文件</w:t>
      </w: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pPr>
        <w:widowControl/>
        <w:jc w:val="left"/>
        <w:rPr>
          <w:b/>
          <w:sz w:val="24"/>
        </w:rPr>
      </w:pPr>
      <w:r>
        <w:rPr>
          <w:b/>
          <w:sz w:val="24"/>
        </w:rPr>
        <w:br w:type="page"/>
      </w:r>
    </w:p>
    <w:p w:rsidR="00C52837" w:rsidRPr="00BE5C54" w:rsidRDefault="00C52837" w:rsidP="007022C5">
      <w:pPr>
        <w:spacing w:line="460" w:lineRule="exact"/>
        <w:ind w:left="192"/>
        <w:rPr>
          <w:b/>
          <w:sz w:val="24"/>
        </w:rPr>
      </w:pPr>
      <w:r w:rsidRPr="00BE5C54">
        <w:rPr>
          <w:b/>
          <w:sz w:val="24"/>
        </w:rPr>
        <w:lastRenderedPageBreak/>
        <w:t>附件</w:t>
      </w:r>
      <w:r w:rsidRPr="00BE5C54">
        <w:rPr>
          <w:b/>
          <w:sz w:val="24"/>
        </w:rPr>
        <w:t>3</w:t>
      </w:r>
    </w:p>
    <w:p w:rsidR="005E0561" w:rsidRPr="002A762D" w:rsidRDefault="005E0561" w:rsidP="005E0561">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5E0561" w:rsidRPr="002A762D" w:rsidRDefault="005E0561" w:rsidP="005E0561">
      <w:pPr>
        <w:spacing w:line="360" w:lineRule="auto"/>
        <w:rPr>
          <w:sz w:val="24"/>
          <w:szCs w:val="21"/>
        </w:rPr>
      </w:pPr>
    </w:p>
    <w:p w:rsidR="005E0561" w:rsidRPr="002A762D" w:rsidRDefault="005E0561" w:rsidP="005E0561">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5E0561" w:rsidRPr="002A762D" w:rsidRDefault="005E0561" w:rsidP="005E0561">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952153">
        <w:rPr>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5E0561" w:rsidRPr="002A762D" w:rsidRDefault="005E0561" w:rsidP="005E0561">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5E0561" w:rsidRPr="002A762D" w:rsidRDefault="005E0561" w:rsidP="005E0561">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5E0561" w:rsidRPr="002A762D" w:rsidRDefault="005E0561" w:rsidP="005E0561">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5E0561" w:rsidRPr="002A762D" w:rsidTr="00064E86">
        <w:tc>
          <w:tcPr>
            <w:tcW w:w="4264" w:type="dxa"/>
            <w:shd w:val="clear" w:color="auto" w:fill="auto"/>
          </w:tcPr>
          <w:p w:rsidR="005E0561" w:rsidRPr="002A762D" w:rsidRDefault="005E0561" w:rsidP="00064E86">
            <w:pPr>
              <w:spacing w:line="360" w:lineRule="auto"/>
              <w:jc w:val="left"/>
              <w:rPr>
                <w:sz w:val="24"/>
              </w:rPr>
            </w:pPr>
            <w:r w:rsidRPr="002A762D">
              <w:rPr>
                <w:sz w:val="24"/>
              </w:rPr>
              <w:t>磋商代表人身份证正面</w:t>
            </w:r>
          </w:p>
          <w:p w:rsidR="005E0561" w:rsidRPr="002A762D" w:rsidRDefault="005E0561" w:rsidP="00064E86">
            <w:pPr>
              <w:spacing w:line="360" w:lineRule="auto"/>
              <w:jc w:val="left"/>
              <w:rPr>
                <w:sz w:val="24"/>
              </w:rPr>
            </w:pPr>
          </w:p>
          <w:p w:rsidR="005E0561" w:rsidRPr="002A762D" w:rsidRDefault="005E0561" w:rsidP="00064E86">
            <w:pPr>
              <w:spacing w:line="360" w:lineRule="auto"/>
              <w:jc w:val="left"/>
              <w:rPr>
                <w:sz w:val="24"/>
              </w:rPr>
            </w:pPr>
          </w:p>
          <w:p w:rsidR="005E0561" w:rsidRPr="002A762D" w:rsidRDefault="005E0561" w:rsidP="00064E86">
            <w:pPr>
              <w:spacing w:line="360" w:lineRule="auto"/>
              <w:jc w:val="left"/>
              <w:rPr>
                <w:sz w:val="24"/>
              </w:rPr>
            </w:pPr>
          </w:p>
          <w:p w:rsidR="005E0561" w:rsidRPr="002A762D" w:rsidRDefault="005E0561" w:rsidP="00064E86">
            <w:pPr>
              <w:spacing w:line="360" w:lineRule="auto"/>
              <w:jc w:val="left"/>
              <w:rPr>
                <w:sz w:val="24"/>
              </w:rPr>
            </w:pPr>
          </w:p>
          <w:p w:rsidR="005E0561" w:rsidRPr="002A762D" w:rsidRDefault="005E0561" w:rsidP="00064E86">
            <w:pPr>
              <w:spacing w:line="360" w:lineRule="auto"/>
              <w:jc w:val="left"/>
              <w:rPr>
                <w:sz w:val="24"/>
              </w:rPr>
            </w:pPr>
          </w:p>
        </w:tc>
        <w:tc>
          <w:tcPr>
            <w:tcW w:w="4264" w:type="dxa"/>
            <w:shd w:val="clear" w:color="auto" w:fill="auto"/>
          </w:tcPr>
          <w:p w:rsidR="005E0561" w:rsidRPr="002A762D" w:rsidRDefault="005E0561" w:rsidP="00064E86">
            <w:pPr>
              <w:spacing w:line="360" w:lineRule="auto"/>
              <w:jc w:val="left"/>
              <w:rPr>
                <w:sz w:val="24"/>
              </w:rPr>
            </w:pPr>
            <w:r w:rsidRPr="002A762D">
              <w:rPr>
                <w:sz w:val="24"/>
              </w:rPr>
              <w:t>磋商代表人身份证背面</w:t>
            </w:r>
          </w:p>
        </w:tc>
      </w:tr>
    </w:tbl>
    <w:p w:rsidR="00C52837" w:rsidRPr="00BE5C54" w:rsidRDefault="007022C5" w:rsidP="007022C5">
      <w:pPr>
        <w:spacing w:line="460" w:lineRule="exact"/>
        <w:jc w:val="left"/>
        <w:rPr>
          <w:b/>
          <w:sz w:val="24"/>
        </w:rPr>
      </w:pPr>
      <w:r>
        <w:rPr>
          <w:b/>
          <w:sz w:val="24"/>
        </w:rPr>
        <w:br w:type="page"/>
      </w:r>
      <w:r w:rsidR="00C52837" w:rsidRPr="00BE5C54">
        <w:rPr>
          <w:b/>
          <w:sz w:val="24"/>
        </w:rPr>
        <w:lastRenderedPageBreak/>
        <w:t>附件</w:t>
      </w:r>
      <w:r w:rsidR="00C52837" w:rsidRPr="00BE5C54">
        <w:rPr>
          <w:b/>
          <w:sz w:val="24"/>
        </w:rPr>
        <w:t>4-1</w:t>
      </w:r>
      <w:r w:rsidR="00C52837" w:rsidRPr="00BE5C54">
        <w:rPr>
          <w:b/>
          <w:sz w:val="24"/>
        </w:rPr>
        <w:t>：</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952153" w:rsidP="00070221">
            <w:pPr>
              <w:widowControl/>
              <w:jc w:val="center"/>
              <w:rPr>
                <w:kern w:val="0"/>
                <w:szCs w:val="21"/>
              </w:rPr>
            </w:pPr>
            <w:r>
              <w:rPr>
                <w:kern w:val="0"/>
                <w:szCs w:val="21"/>
              </w:rPr>
              <w:t>磋商</w:t>
            </w:r>
            <w:r w:rsidR="00C52837" w:rsidRPr="00BE5C54">
              <w:rPr>
                <w:kern w:val="0"/>
                <w:szCs w:val="21"/>
              </w:rPr>
              <w:t>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w:t>
            </w:r>
            <w:r w:rsidR="00952153">
              <w:rPr>
                <w:kern w:val="0"/>
                <w:szCs w:val="21"/>
              </w:rPr>
              <w:t>磋商</w:t>
            </w:r>
            <w:r w:rsidRPr="00BE5C54">
              <w:rPr>
                <w:kern w:val="0"/>
                <w:szCs w:val="21"/>
              </w:rPr>
              <w:t>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95483F"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偏离说明指招标要求与</w:t>
      </w:r>
      <w:r w:rsidR="00952153">
        <w:rPr>
          <w:sz w:val="24"/>
        </w:rPr>
        <w:t>磋商</w:t>
      </w:r>
      <w:r w:rsidR="00C52837" w:rsidRPr="00BE5C54">
        <w:rPr>
          <w:sz w:val="24"/>
        </w:rPr>
        <w:t>应答之间的不同之处。</w:t>
      </w:r>
    </w:p>
    <w:p w:rsidR="00C52837" w:rsidRPr="00BE5C54" w:rsidRDefault="00C52837" w:rsidP="00C52837">
      <w:pPr>
        <w:spacing w:line="360" w:lineRule="auto"/>
        <w:rPr>
          <w:sz w:val="24"/>
        </w:rPr>
      </w:pPr>
    </w:p>
    <w:p w:rsidR="00C52837"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日期：年月日</w:t>
      </w:r>
    </w:p>
    <w:p w:rsidR="00C52837" w:rsidRPr="00BE5C54" w:rsidRDefault="00C52837" w:rsidP="00B454E3">
      <w:pPr>
        <w:tabs>
          <w:tab w:val="left" w:pos="360"/>
        </w:tabs>
        <w:spacing w:afterLines="100" w:after="312" w:line="360" w:lineRule="auto"/>
        <w:ind w:firstLineChars="200" w:firstLine="480"/>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070221">
        <w:trPr>
          <w:tblHeade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hideMark/>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003C204B">
              <w:rPr>
                <w:sz w:val="24"/>
              </w:rPr>
              <w:t>供应商</w:t>
            </w:r>
            <w:r w:rsidRPr="00BE5C54">
              <w:rPr>
                <w:sz w:val="24"/>
              </w:rPr>
              <w:t>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B7CFB"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偏离说明指招标要求与</w:t>
      </w:r>
      <w:r w:rsidR="00952153">
        <w:rPr>
          <w:sz w:val="24"/>
        </w:rPr>
        <w:t>磋商</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003C204B">
        <w:rPr>
          <w:sz w:val="24"/>
        </w:rPr>
        <w:t>供应商</w:t>
      </w:r>
      <w:r w:rsidRPr="00BE5C54">
        <w:rPr>
          <w:sz w:val="24"/>
        </w:rPr>
        <w:t>在上表</w:t>
      </w:r>
      <w:r w:rsidRPr="00BE5C54">
        <w:rPr>
          <w:sz w:val="24"/>
        </w:rPr>
        <w:t>“</w:t>
      </w:r>
      <w:r w:rsidRPr="00BE5C54">
        <w:rPr>
          <w:sz w:val="24"/>
        </w:rPr>
        <w:t>项目需求书要求</w:t>
      </w:r>
      <w:r w:rsidRPr="00BE5C54">
        <w:rPr>
          <w:sz w:val="24"/>
        </w:rPr>
        <w:t>”</w:t>
      </w:r>
      <w:r w:rsidRPr="00BE5C54">
        <w:rPr>
          <w:sz w:val="24"/>
        </w:rPr>
        <w:t>的</w:t>
      </w:r>
      <w:r w:rsidR="00952153">
        <w:rPr>
          <w:sz w:val="24"/>
        </w:rPr>
        <w:t>磋商</w:t>
      </w:r>
      <w:r w:rsidRPr="00BE5C54">
        <w:rPr>
          <w:sz w:val="24"/>
        </w:rPr>
        <w:t>应答中必须列出具体数值或内容。如</w:t>
      </w:r>
      <w:r w:rsidR="003C204B">
        <w:rPr>
          <w:sz w:val="24"/>
        </w:rPr>
        <w:t>供应商</w:t>
      </w:r>
      <w:r w:rsidRPr="00BE5C54">
        <w:rPr>
          <w:sz w:val="24"/>
        </w:rPr>
        <w:t>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w:t>
      </w:r>
      <w:r w:rsidR="003C204B">
        <w:rPr>
          <w:sz w:val="24"/>
        </w:rPr>
        <w:t>供应商</w:t>
      </w:r>
      <w:r w:rsidRPr="00BE5C54">
        <w:rPr>
          <w:sz w:val="24"/>
        </w:rPr>
        <w:t>自行承担由此造成的一切后果。</w:t>
      </w:r>
    </w:p>
    <w:p w:rsidR="00C52837" w:rsidRPr="00BE5C54" w:rsidRDefault="00C52837" w:rsidP="00C52837">
      <w:pPr>
        <w:spacing w:line="360" w:lineRule="auto"/>
        <w:rPr>
          <w:sz w:val="24"/>
        </w:rPr>
      </w:pPr>
    </w:p>
    <w:p w:rsidR="00C52837" w:rsidRPr="0080752E"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BE5C54" w:rsidRDefault="00C52837" w:rsidP="00C52837">
      <w:pPr>
        <w:spacing w:line="460" w:lineRule="exact"/>
        <w:ind w:left="192" w:firstLineChars="1645" w:firstLine="3948"/>
        <w:rPr>
          <w:sz w:val="24"/>
        </w:rPr>
      </w:pPr>
      <w:r w:rsidRPr="0080752E">
        <w:rPr>
          <w:sz w:val="24"/>
        </w:rPr>
        <w:t>日期：年月日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w:t>
      </w:r>
      <w:r w:rsidR="003C204B">
        <w:rPr>
          <w:rFonts w:ascii="宋体" w:hint="eastAsia"/>
          <w:sz w:val="24"/>
        </w:rPr>
        <w:t>供应商</w:t>
      </w:r>
      <w:r w:rsidRPr="00BE3F0C">
        <w:rPr>
          <w:rFonts w:ascii="宋体" w:hint="eastAsia"/>
          <w:sz w:val="24"/>
        </w:rPr>
        <w:t>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3C204B" w:rsidP="00C52837">
      <w:pPr>
        <w:spacing w:line="360" w:lineRule="auto"/>
        <w:rPr>
          <w:sz w:val="24"/>
        </w:rPr>
      </w:pPr>
      <w:r>
        <w:rPr>
          <w:sz w:val="24"/>
        </w:rPr>
        <w:t>供应商</w:t>
      </w:r>
      <w:r w:rsidR="00C52837" w:rsidRPr="0080752E">
        <w:rPr>
          <w:sz w:val="24"/>
        </w:rPr>
        <w:t>名称：</w:t>
      </w:r>
    </w:p>
    <w:p w:rsidR="00C52837" w:rsidRDefault="00C52837" w:rsidP="00C52837">
      <w:pPr>
        <w:spacing w:line="460" w:lineRule="exact"/>
        <w:rPr>
          <w:sz w:val="24"/>
        </w:rPr>
      </w:pPr>
      <w:r w:rsidRPr="0080752E">
        <w:rPr>
          <w:sz w:val="24"/>
        </w:rPr>
        <w:t>日期：年月日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234E5A" w:rsidRPr="00BE5C54" w:rsidRDefault="00C52837" w:rsidP="00234E5A">
      <w:pPr>
        <w:spacing w:line="620" w:lineRule="exact"/>
        <w:rPr>
          <w:b/>
          <w:sz w:val="24"/>
        </w:rPr>
      </w:pPr>
      <w:r w:rsidRPr="00BE5C54">
        <w:rPr>
          <w:b/>
          <w:sz w:val="24"/>
        </w:rPr>
        <w:br w:type="page"/>
      </w:r>
      <w:r w:rsidR="00234E5A" w:rsidRPr="00BE5C54">
        <w:rPr>
          <w:b/>
          <w:sz w:val="24"/>
        </w:rPr>
        <w:lastRenderedPageBreak/>
        <w:t>附件</w:t>
      </w:r>
      <w:r w:rsidR="00234E5A" w:rsidRPr="00BE5C54">
        <w:rPr>
          <w:b/>
          <w:sz w:val="24"/>
        </w:rPr>
        <w:t>6</w:t>
      </w:r>
    </w:p>
    <w:p w:rsidR="00281F60" w:rsidRDefault="00281F60" w:rsidP="00281F60">
      <w:pPr>
        <w:autoSpaceDE w:val="0"/>
        <w:autoSpaceDN w:val="0"/>
        <w:spacing w:line="480" w:lineRule="auto"/>
        <w:jc w:val="center"/>
        <w:rPr>
          <w:sz w:val="24"/>
          <w:szCs w:val="24"/>
        </w:rPr>
      </w:pPr>
      <w:bookmarkStart w:id="7" w:name="OLE_LINK13"/>
      <w:bookmarkStart w:id="8" w:name="OLE_LINK14"/>
      <w:r>
        <w:rPr>
          <w:rFonts w:hint="eastAsia"/>
          <w:b/>
          <w:sz w:val="24"/>
          <w:szCs w:val="24"/>
        </w:rPr>
        <w:t>中小企业声明函（服务）</w:t>
      </w:r>
    </w:p>
    <w:p w:rsidR="00281F60" w:rsidRDefault="00281F60" w:rsidP="00281F60">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281F60" w:rsidRDefault="00281F60" w:rsidP="00281F60">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left="641"/>
        <w:jc w:val="left"/>
        <w:rPr>
          <w:sz w:val="24"/>
          <w:szCs w:val="24"/>
        </w:rPr>
      </w:pPr>
      <w:r>
        <w:rPr>
          <w:sz w:val="24"/>
          <w:szCs w:val="24"/>
        </w:rPr>
        <w:t>……</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281F60" w:rsidRDefault="003C204B" w:rsidP="00281F60">
      <w:pPr>
        <w:autoSpaceDE w:val="0"/>
        <w:autoSpaceDN w:val="0"/>
        <w:spacing w:line="500" w:lineRule="exact"/>
        <w:ind w:left="3840"/>
        <w:jc w:val="left"/>
        <w:rPr>
          <w:sz w:val="24"/>
          <w:szCs w:val="24"/>
        </w:rPr>
      </w:pPr>
      <w:r>
        <w:rPr>
          <w:rFonts w:hint="eastAsia"/>
          <w:sz w:val="24"/>
          <w:szCs w:val="24"/>
        </w:rPr>
        <w:t>供应商</w:t>
      </w:r>
      <w:r w:rsidR="00281F60">
        <w:rPr>
          <w:rFonts w:hint="eastAsia"/>
          <w:sz w:val="24"/>
          <w:szCs w:val="24"/>
        </w:rPr>
        <w:t>名称：</w:t>
      </w:r>
    </w:p>
    <w:p w:rsidR="00281F60" w:rsidRDefault="00281F60" w:rsidP="00281F60">
      <w:pPr>
        <w:autoSpaceDE w:val="0"/>
        <w:autoSpaceDN w:val="0"/>
        <w:spacing w:line="500" w:lineRule="exact"/>
        <w:ind w:left="3840"/>
        <w:jc w:val="left"/>
        <w:rPr>
          <w:sz w:val="32"/>
        </w:rPr>
      </w:pPr>
      <w:r>
        <w:rPr>
          <w:rFonts w:hint="eastAsia"/>
          <w:sz w:val="24"/>
          <w:szCs w:val="24"/>
        </w:rPr>
        <w:t>日期：</w:t>
      </w:r>
    </w:p>
    <w:p w:rsidR="00281F60" w:rsidRDefault="00281F60" w:rsidP="00281F60">
      <w:pPr>
        <w:spacing w:line="360" w:lineRule="auto"/>
        <w:ind w:right="84" w:firstLineChars="100" w:firstLine="241"/>
        <w:rPr>
          <w:b/>
          <w:sz w:val="24"/>
          <w:szCs w:val="24"/>
        </w:rPr>
      </w:pPr>
      <w:r>
        <w:rPr>
          <w:rFonts w:hint="eastAsia"/>
          <w:b/>
          <w:sz w:val="24"/>
          <w:szCs w:val="24"/>
        </w:rPr>
        <w:t>注：</w:t>
      </w:r>
    </w:p>
    <w:p w:rsidR="00281F60" w:rsidRDefault="00281F60" w:rsidP="00281F60">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281F60" w:rsidRDefault="00281F60" w:rsidP="00281F60">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281F60" w:rsidRDefault="00281F60" w:rsidP="00281F60">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Pr="005B72B7">
        <w:rPr>
          <w:rFonts w:hint="eastAsia"/>
          <w:b/>
          <w:bCs/>
          <w:sz w:val="24"/>
        </w:rPr>
        <w:t>7</w:t>
      </w:r>
    </w:p>
    <w:p w:rsidR="007B7DD1" w:rsidRPr="0074105F" w:rsidRDefault="007B7DD1" w:rsidP="007B7DD1">
      <w:pPr>
        <w:autoSpaceDN w:val="0"/>
        <w:spacing w:line="360" w:lineRule="auto"/>
        <w:rPr>
          <w:b/>
          <w:kern w:val="0"/>
          <w:sz w:val="24"/>
          <w:szCs w:val="21"/>
        </w:rPr>
      </w:pPr>
      <w:r w:rsidRPr="0074105F">
        <w:rPr>
          <w:rFonts w:hint="eastAsia"/>
          <w:b/>
          <w:kern w:val="0"/>
          <w:sz w:val="24"/>
          <w:szCs w:val="21"/>
        </w:rPr>
        <w:t>若</w:t>
      </w:r>
      <w:r w:rsidR="003C204B">
        <w:rPr>
          <w:rFonts w:hint="eastAsia"/>
          <w:b/>
          <w:kern w:val="0"/>
          <w:sz w:val="24"/>
          <w:szCs w:val="21"/>
        </w:rPr>
        <w:t>供应</w:t>
      </w:r>
      <w:proofErr w:type="gramStart"/>
      <w:r w:rsidR="003C204B">
        <w:rPr>
          <w:rFonts w:hint="eastAsia"/>
          <w:b/>
          <w:kern w:val="0"/>
          <w:sz w:val="24"/>
          <w:szCs w:val="21"/>
        </w:rPr>
        <w:t>商</w:t>
      </w:r>
      <w:r w:rsidRPr="0074105F">
        <w:rPr>
          <w:rFonts w:hint="eastAsia"/>
          <w:b/>
          <w:kern w:val="0"/>
          <w:sz w:val="24"/>
          <w:szCs w:val="21"/>
        </w:rPr>
        <w:t>不是</w:t>
      </w:r>
      <w:proofErr w:type="gramEnd"/>
      <w:r w:rsidRPr="0074105F">
        <w:rPr>
          <w:rFonts w:hint="eastAsia"/>
          <w:b/>
          <w:kern w:val="0"/>
          <w:sz w:val="24"/>
          <w:szCs w:val="21"/>
        </w:rPr>
        <w:t>残疾人福利性单位，响应文件中可不提供此声明函</w:t>
      </w:r>
    </w:p>
    <w:p w:rsidR="007B7DD1" w:rsidRPr="0074105F" w:rsidRDefault="007B7DD1" w:rsidP="007B7DD1">
      <w:pPr>
        <w:autoSpaceDN w:val="0"/>
        <w:spacing w:line="360" w:lineRule="auto"/>
        <w:rPr>
          <w:b/>
          <w:bCs/>
          <w:sz w:val="24"/>
        </w:rPr>
      </w:pPr>
    </w:p>
    <w:p w:rsidR="005B72B7" w:rsidRPr="0056402A" w:rsidRDefault="005B72B7" w:rsidP="005B72B7">
      <w:pPr>
        <w:autoSpaceDN w:val="0"/>
        <w:spacing w:line="360" w:lineRule="auto"/>
        <w:jc w:val="center"/>
        <w:rPr>
          <w:b/>
          <w:bCs/>
          <w:sz w:val="24"/>
        </w:rPr>
      </w:pPr>
      <w:r w:rsidRPr="0056402A">
        <w:rPr>
          <w:rFonts w:hint="eastAsia"/>
          <w:b/>
          <w:bCs/>
          <w:sz w:val="24"/>
        </w:rPr>
        <w:t>残疾人福利性单位声明函</w:t>
      </w:r>
    </w:p>
    <w:bookmarkEnd w:id="7"/>
    <w:bookmarkEnd w:id="8"/>
    <w:p w:rsidR="005B72B7" w:rsidRPr="00EC586A" w:rsidRDefault="005B72B7" w:rsidP="005B72B7">
      <w:pPr>
        <w:spacing w:line="588" w:lineRule="exact"/>
        <w:rPr>
          <w:rFonts w:ascii="仿宋_GB2312" w:eastAsia="仿宋_GB2312"/>
          <w:b/>
          <w:spacing w:val="6"/>
          <w:sz w:val="30"/>
          <w:szCs w:val="30"/>
        </w:rPr>
      </w:pPr>
    </w:p>
    <w:p w:rsidR="005B72B7" w:rsidRPr="0056402A" w:rsidRDefault="005B72B7" w:rsidP="005B72B7">
      <w:pPr>
        <w:snapToGrid w:val="0"/>
        <w:spacing w:line="360" w:lineRule="auto"/>
        <w:ind w:firstLineChars="200" w:firstLine="480"/>
        <w:rPr>
          <w:sz w:val="24"/>
          <w:szCs w:val="21"/>
        </w:rPr>
      </w:pPr>
      <w:r w:rsidRPr="0056402A">
        <w:rPr>
          <w:rFonts w:hint="eastAsia"/>
          <w:sz w:val="24"/>
          <w:szCs w:val="21"/>
        </w:rPr>
        <w:t>本单位郑重声明，根据《财政部民政部中国残疾人联合会关于促进残疾人就业政府采购政策的通知》（财库〔</w:t>
      </w:r>
      <w:r w:rsidRPr="0056402A">
        <w:rPr>
          <w:rFonts w:hint="eastAsia"/>
          <w:sz w:val="24"/>
          <w:szCs w:val="21"/>
        </w:rPr>
        <w:t>2017</w:t>
      </w:r>
      <w:r w:rsidRPr="0056402A">
        <w:rPr>
          <w:rFonts w:hint="eastAsia"/>
          <w:sz w:val="24"/>
          <w:szCs w:val="21"/>
        </w:rPr>
        <w:t>〕</w:t>
      </w:r>
      <w:r w:rsidRPr="0056402A">
        <w:rPr>
          <w:rFonts w:hint="eastAsia"/>
          <w:sz w:val="24"/>
          <w:szCs w:val="21"/>
        </w:rPr>
        <w:t>141</w:t>
      </w:r>
      <w:r w:rsidRPr="0056402A">
        <w:rPr>
          <w:rFonts w:hint="eastAsia"/>
          <w:sz w:val="24"/>
          <w:szCs w:val="21"/>
        </w:rPr>
        <w:t>号）的规定，本单位为符合条件的残疾人福利性单位，本单位参加</w:t>
      </w:r>
      <w:r>
        <w:rPr>
          <w:rFonts w:hint="eastAsia"/>
          <w:sz w:val="24"/>
          <w:szCs w:val="21"/>
        </w:rPr>
        <w:t>本</w:t>
      </w:r>
      <w:r w:rsidRPr="0056402A">
        <w:rPr>
          <w:rFonts w:hint="eastAsia"/>
          <w:sz w:val="24"/>
          <w:szCs w:val="21"/>
        </w:rPr>
        <w:t>项目采购活动</w:t>
      </w:r>
      <w:r>
        <w:rPr>
          <w:rFonts w:hint="eastAsia"/>
          <w:sz w:val="24"/>
          <w:szCs w:val="21"/>
        </w:rPr>
        <w:t>由</w:t>
      </w:r>
      <w:r w:rsidRPr="0056402A">
        <w:rPr>
          <w:rFonts w:hint="eastAsia"/>
          <w:sz w:val="24"/>
          <w:szCs w:val="21"/>
        </w:rPr>
        <w:t>本单位</w:t>
      </w:r>
      <w:r>
        <w:rPr>
          <w:rFonts w:hint="eastAsia"/>
          <w:sz w:val="24"/>
          <w:szCs w:val="21"/>
        </w:rPr>
        <w:t>向采购人</w:t>
      </w:r>
      <w:r w:rsidRPr="0056402A">
        <w:rPr>
          <w:rFonts w:hint="eastAsia"/>
          <w:sz w:val="24"/>
          <w:szCs w:val="21"/>
        </w:rPr>
        <w:t>提供服务。</w:t>
      </w:r>
    </w:p>
    <w:p w:rsidR="005B72B7" w:rsidRDefault="005B72B7" w:rsidP="005B72B7">
      <w:pPr>
        <w:snapToGrid w:val="0"/>
        <w:spacing w:line="360" w:lineRule="auto"/>
        <w:ind w:firstLineChars="200" w:firstLine="480"/>
        <w:rPr>
          <w:sz w:val="24"/>
          <w:szCs w:val="21"/>
        </w:rPr>
      </w:pPr>
      <w:r w:rsidRPr="0056402A">
        <w:rPr>
          <w:rFonts w:hint="eastAsia"/>
          <w:sz w:val="24"/>
          <w:szCs w:val="21"/>
        </w:rPr>
        <w:t>本单位对上述声明的真实性负责。如有虚假，将依法承担相应责任。</w:t>
      </w:r>
    </w:p>
    <w:p w:rsidR="005B72B7" w:rsidRPr="001704C8"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Default="003C204B" w:rsidP="005B72B7">
      <w:pPr>
        <w:snapToGrid w:val="0"/>
        <w:spacing w:line="360" w:lineRule="auto"/>
        <w:ind w:firstLineChars="200" w:firstLine="480"/>
        <w:jc w:val="left"/>
        <w:rPr>
          <w:sz w:val="24"/>
          <w:szCs w:val="21"/>
        </w:rPr>
      </w:pPr>
      <w:r>
        <w:rPr>
          <w:rFonts w:hint="eastAsia"/>
          <w:sz w:val="24"/>
          <w:szCs w:val="21"/>
        </w:rPr>
        <w:t>供应商</w:t>
      </w:r>
      <w:r w:rsidR="005B72B7" w:rsidRPr="0080752E">
        <w:rPr>
          <w:rFonts w:hint="eastAsia"/>
          <w:sz w:val="24"/>
          <w:szCs w:val="21"/>
        </w:rPr>
        <w:t>名称：</w:t>
      </w:r>
    </w:p>
    <w:p w:rsidR="005B72B7" w:rsidRPr="0080752E" w:rsidRDefault="005B72B7" w:rsidP="005B72B7">
      <w:pPr>
        <w:snapToGrid w:val="0"/>
        <w:spacing w:line="360" w:lineRule="auto"/>
        <w:ind w:firstLineChars="200" w:firstLine="480"/>
        <w:jc w:val="left"/>
        <w:rPr>
          <w:sz w:val="24"/>
          <w:szCs w:val="21"/>
        </w:rPr>
      </w:pPr>
    </w:p>
    <w:p w:rsidR="005B72B7" w:rsidRDefault="005B72B7" w:rsidP="005B72B7">
      <w:pPr>
        <w:snapToGrid w:val="0"/>
        <w:spacing w:line="360" w:lineRule="auto"/>
        <w:ind w:firstLineChars="200" w:firstLine="480"/>
        <w:jc w:val="left"/>
        <w:rPr>
          <w:sz w:val="24"/>
          <w:szCs w:val="21"/>
        </w:rPr>
      </w:pPr>
      <w:r w:rsidRPr="0080752E">
        <w:rPr>
          <w:rFonts w:hint="eastAsia"/>
          <w:sz w:val="24"/>
          <w:szCs w:val="21"/>
        </w:rPr>
        <w:t>日期：年月日</w:t>
      </w:r>
    </w:p>
    <w:p w:rsidR="005B72B7" w:rsidRDefault="005B72B7" w:rsidP="005B72B7">
      <w:pPr>
        <w:snapToGrid w:val="0"/>
        <w:spacing w:line="360" w:lineRule="auto"/>
        <w:ind w:firstLineChars="200" w:firstLine="480"/>
        <w:jc w:val="left"/>
        <w:rPr>
          <w:sz w:val="24"/>
          <w:szCs w:val="21"/>
        </w:rPr>
      </w:pPr>
    </w:p>
    <w:p w:rsidR="005B72B7" w:rsidRPr="001704C8" w:rsidRDefault="005B72B7" w:rsidP="005B72B7">
      <w:pPr>
        <w:snapToGrid w:val="0"/>
        <w:spacing w:line="360" w:lineRule="auto"/>
        <w:ind w:firstLineChars="200" w:firstLine="480"/>
        <w:rPr>
          <w:sz w:val="24"/>
          <w:szCs w:val="21"/>
        </w:rPr>
      </w:pPr>
      <w:r w:rsidRPr="001704C8">
        <w:rPr>
          <w:rFonts w:hint="eastAsia"/>
          <w:sz w:val="24"/>
          <w:szCs w:val="21"/>
        </w:rPr>
        <w:t>注：</w:t>
      </w:r>
    </w:p>
    <w:p w:rsidR="000E27C7" w:rsidRPr="007C71A0" w:rsidRDefault="000E27C7" w:rsidP="000E27C7">
      <w:pPr>
        <w:snapToGrid w:val="0"/>
        <w:spacing w:line="360" w:lineRule="auto"/>
        <w:ind w:firstLineChars="200" w:firstLine="482"/>
        <w:rPr>
          <w:b/>
          <w:sz w:val="24"/>
          <w:szCs w:val="21"/>
        </w:rPr>
      </w:pPr>
      <w:r w:rsidRPr="007C71A0">
        <w:rPr>
          <w:b/>
          <w:sz w:val="24"/>
          <w:szCs w:val="21"/>
        </w:rPr>
        <w:t>中标（成交）供应商为残疾人福利性单位的，将随中标（成交）结果同时公告其《残疾人福利性单位声明函》，接受社会监督。</w:t>
      </w:r>
    </w:p>
    <w:p w:rsidR="000E27C7" w:rsidRPr="007C71A0" w:rsidRDefault="000E27C7" w:rsidP="000E27C7">
      <w:pPr>
        <w:snapToGrid w:val="0"/>
        <w:spacing w:line="360" w:lineRule="auto"/>
        <w:ind w:firstLineChars="200" w:firstLine="482"/>
        <w:rPr>
          <w:b/>
          <w:sz w:val="24"/>
          <w:szCs w:val="21"/>
        </w:rPr>
      </w:pPr>
      <w:r w:rsidRPr="007C71A0">
        <w:rPr>
          <w:b/>
          <w:kern w:val="0"/>
          <w:sz w:val="24"/>
          <w:szCs w:val="21"/>
        </w:rPr>
        <w:t>若不是残疾人福利性单位，</w:t>
      </w:r>
      <w:r w:rsidR="00644734">
        <w:rPr>
          <w:b/>
          <w:kern w:val="0"/>
          <w:sz w:val="24"/>
          <w:szCs w:val="21"/>
        </w:rPr>
        <w:t>响应文件</w:t>
      </w:r>
      <w:r w:rsidRPr="007C71A0">
        <w:rPr>
          <w:b/>
          <w:kern w:val="0"/>
          <w:sz w:val="24"/>
          <w:szCs w:val="21"/>
        </w:rPr>
        <w:t>中可不提供此声明函。</w:t>
      </w:r>
    </w:p>
    <w:p w:rsidR="007B7DD1" w:rsidRPr="000E27C7" w:rsidRDefault="007B7DD1" w:rsidP="005B72B7">
      <w:pPr>
        <w:snapToGrid w:val="0"/>
        <w:spacing w:line="360" w:lineRule="auto"/>
        <w:ind w:firstLineChars="200" w:firstLine="480"/>
        <w:rPr>
          <w:sz w:val="24"/>
          <w:szCs w:val="21"/>
        </w:rPr>
      </w:pPr>
    </w:p>
    <w:p w:rsidR="000E27C7" w:rsidRDefault="00C52837" w:rsidP="000E27C7">
      <w:pPr>
        <w:tabs>
          <w:tab w:val="left" w:pos="360"/>
        </w:tabs>
        <w:spacing w:line="360" w:lineRule="auto"/>
        <w:ind w:firstLineChars="200" w:firstLine="420"/>
        <w:rPr>
          <w:b/>
          <w:bCs/>
          <w:sz w:val="24"/>
        </w:rPr>
      </w:pPr>
      <w:r w:rsidRPr="00BE5C54">
        <w:rPr>
          <w:szCs w:val="21"/>
        </w:rPr>
        <w:br w:type="page"/>
      </w:r>
      <w:r w:rsidR="000E27C7" w:rsidRPr="00686747">
        <w:rPr>
          <w:b/>
          <w:sz w:val="24"/>
        </w:rPr>
        <w:lastRenderedPageBreak/>
        <w:t>附件</w:t>
      </w:r>
      <w:r w:rsidR="000E27C7" w:rsidRPr="00686747">
        <w:rPr>
          <w:rFonts w:hint="eastAsia"/>
          <w:b/>
          <w:sz w:val="24"/>
        </w:rPr>
        <w:t>8</w:t>
      </w:r>
      <w:r w:rsidR="000E27C7" w:rsidRPr="00686747">
        <w:rPr>
          <w:b/>
          <w:sz w:val="24"/>
        </w:rPr>
        <w:t>：</w:t>
      </w:r>
    </w:p>
    <w:p w:rsidR="000E27C7" w:rsidRPr="007C71A0" w:rsidRDefault="000E27C7" w:rsidP="000E27C7">
      <w:pPr>
        <w:tabs>
          <w:tab w:val="left" w:pos="360"/>
        </w:tabs>
        <w:spacing w:line="360" w:lineRule="auto"/>
        <w:jc w:val="center"/>
        <w:rPr>
          <w:b/>
          <w:bCs/>
          <w:sz w:val="24"/>
        </w:rPr>
      </w:pPr>
      <w:r w:rsidRPr="007C71A0">
        <w:rPr>
          <w:rFonts w:hint="eastAsia"/>
          <w:b/>
          <w:bCs/>
          <w:sz w:val="24"/>
        </w:rPr>
        <w:t>书面</w:t>
      </w:r>
      <w:r w:rsidRPr="007C71A0">
        <w:rPr>
          <w:b/>
          <w:bCs/>
          <w:sz w:val="24"/>
        </w:rPr>
        <w:t>声明</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r w:rsidRPr="007C71A0">
        <w:rPr>
          <w:rFonts w:hint="eastAsia"/>
          <w:sz w:val="24"/>
        </w:rPr>
        <w:t>参加政府采购活动前</w:t>
      </w:r>
      <w:r w:rsidRPr="007C71A0">
        <w:rPr>
          <w:sz w:val="24"/>
        </w:rPr>
        <w:t>3</w:t>
      </w:r>
      <w:r w:rsidRPr="007C71A0">
        <w:rPr>
          <w:rFonts w:hint="eastAsia"/>
          <w:sz w:val="24"/>
        </w:rPr>
        <w:t>年我单位在经营活动中没有重大违法记录。</w:t>
      </w:r>
    </w:p>
    <w:p w:rsidR="00B80F8D" w:rsidRDefault="00B80F8D" w:rsidP="00B80F8D">
      <w:pPr>
        <w:pStyle w:val="ac"/>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0E27C7" w:rsidRPr="00B80F8D"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p>
    <w:p w:rsidR="000E27C7" w:rsidRPr="007C71A0" w:rsidRDefault="003C204B" w:rsidP="000E27C7">
      <w:pPr>
        <w:autoSpaceDE w:val="0"/>
        <w:autoSpaceDN w:val="0"/>
        <w:spacing w:line="500" w:lineRule="exact"/>
        <w:ind w:left="3840"/>
        <w:jc w:val="left"/>
        <w:rPr>
          <w:sz w:val="24"/>
          <w:szCs w:val="24"/>
        </w:rPr>
      </w:pPr>
      <w:r>
        <w:rPr>
          <w:sz w:val="24"/>
          <w:szCs w:val="24"/>
        </w:rPr>
        <w:t>供应商</w:t>
      </w:r>
      <w:r w:rsidR="000E27C7" w:rsidRPr="007C71A0">
        <w:rPr>
          <w:sz w:val="24"/>
          <w:szCs w:val="24"/>
        </w:rPr>
        <w:t>名称：</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r w:rsidRPr="007C71A0">
        <w:rPr>
          <w:sz w:val="24"/>
          <w:szCs w:val="24"/>
        </w:rPr>
        <w:t>日期：</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pStyle w:val="ac"/>
        <w:tabs>
          <w:tab w:val="left" w:pos="360"/>
        </w:tabs>
        <w:spacing w:line="360" w:lineRule="auto"/>
        <w:ind w:firstLineChars="0" w:firstLine="0"/>
        <w:rPr>
          <w:sz w:val="24"/>
          <w:u w:val="single"/>
        </w:rPr>
      </w:pP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spacing w:line="360" w:lineRule="auto"/>
        <w:ind w:firstLineChars="0" w:firstLine="0"/>
        <w:jc w:val="center"/>
        <w:rPr>
          <w:b/>
          <w:sz w:val="24"/>
        </w:rPr>
      </w:pPr>
    </w:p>
    <w:p w:rsidR="000E27C7" w:rsidRPr="007C71A0" w:rsidRDefault="000E27C7" w:rsidP="000E27C7">
      <w:pPr>
        <w:pStyle w:val="ac"/>
        <w:spacing w:line="360" w:lineRule="auto"/>
        <w:ind w:firstLineChars="0" w:firstLine="0"/>
        <w:jc w:val="center"/>
        <w:rPr>
          <w:b/>
          <w:sz w:val="24"/>
        </w:rPr>
      </w:pPr>
    </w:p>
    <w:p w:rsidR="000E27C7" w:rsidRPr="007C71A0" w:rsidRDefault="000E27C7" w:rsidP="000E27C7">
      <w:pPr>
        <w:pStyle w:val="ac"/>
        <w:spacing w:line="360" w:lineRule="auto"/>
        <w:ind w:firstLineChars="0" w:firstLine="0"/>
        <w:jc w:val="center"/>
        <w:rPr>
          <w:b/>
          <w:sz w:val="24"/>
        </w:rPr>
      </w:pPr>
      <w:r w:rsidRPr="007C71A0">
        <w:rPr>
          <w:rFonts w:hint="eastAsia"/>
          <w:b/>
          <w:sz w:val="24"/>
        </w:rPr>
        <w:t>证明材料</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r w:rsidRPr="007C71A0">
        <w:rPr>
          <w:sz w:val="24"/>
        </w:rPr>
        <w:t>我单位具备</w:t>
      </w:r>
      <w:r w:rsidRPr="007C71A0">
        <w:rPr>
          <w:rFonts w:hint="eastAsia"/>
          <w:sz w:val="24"/>
        </w:rPr>
        <w:t>履行本项目合同所必需的设备和专业技术能力。</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p>
    <w:p w:rsidR="000E27C7" w:rsidRPr="007C71A0" w:rsidRDefault="003C204B" w:rsidP="000E27C7">
      <w:pPr>
        <w:autoSpaceDE w:val="0"/>
        <w:autoSpaceDN w:val="0"/>
        <w:spacing w:line="500" w:lineRule="exact"/>
        <w:ind w:left="3840"/>
        <w:jc w:val="left"/>
        <w:rPr>
          <w:sz w:val="24"/>
          <w:szCs w:val="24"/>
        </w:rPr>
      </w:pPr>
      <w:r>
        <w:rPr>
          <w:sz w:val="24"/>
          <w:szCs w:val="24"/>
        </w:rPr>
        <w:t>供应商</w:t>
      </w:r>
      <w:r w:rsidR="000E27C7" w:rsidRPr="007C71A0">
        <w:rPr>
          <w:sz w:val="24"/>
          <w:szCs w:val="24"/>
        </w:rPr>
        <w:t>名称：</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r w:rsidRPr="007C71A0">
        <w:rPr>
          <w:sz w:val="24"/>
          <w:szCs w:val="24"/>
        </w:rPr>
        <w:t>日期：</w:t>
      </w:r>
    </w:p>
    <w:p w:rsidR="000E27C7" w:rsidRPr="007C71A0" w:rsidRDefault="000E27C7" w:rsidP="000E27C7">
      <w:pPr>
        <w:tabs>
          <w:tab w:val="left" w:pos="360"/>
        </w:tabs>
        <w:spacing w:line="360" w:lineRule="auto"/>
        <w:ind w:firstLineChars="200" w:firstLine="482"/>
        <w:rPr>
          <w:b/>
          <w:sz w:val="24"/>
        </w:rPr>
      </w:pPr>
    </w:p>
    <w:p w:rsidR="000E27C7" w:rsidRPr="007C71A0" w:rsidRDefault="000E27C7" w:rsidP="000E27C7">
      <w:pPr>
        <w:tabs>
          <w:tab w:val="left" w:pos="360"/>
        </w:tabs>
        <w:spacing w:line="360" w:lineRule="auto"/>
        <w:ind w:firstLineChars="200" w:firstLine="480"/>
        <w:rPr>
          <w:sz w:val="24"/>
        </w:rPr>
      </w:pPr>
    </w:p>
    <w:p w:rsidR="000E27C7" w:rsidRDefault="000E27C7" w:rsidP="000E27C7">
      <w:pPr>
        <w:spacing w:line="620" w:lineRule="exact"/>
        <w:rPr>
          <w:b/>
          <w:sz w:val="24"/>
        </w:rPr>
      </w:pPr>
      <w:r w:rsidRPr="007C71A0">
        <w:rPr>
          <w:b/>
          <w:sz w:val="24"/>
          <w:szCs w:val="24"/>
        </w:rPr>
        <w:br w:type="page"/>
      </w:r>
      <w:r w:rsidRPr="007C71A0">
        <w:rPr>
          <w:rFonts w:hint="eastAsia"/>
          <w:b/>
          <w:sz w:val="24"/>
          <w:szCs w:val="24"/>
        </w:rPr>
        <w:lastRenderedPageBreak/>
        <w:t>附件</w:t>
      </w:r>
      <w:r w:rsidRPr="007C71A0">
        <w:rPr>
          <w:rFonts w:hint="eastAsia"/>
          <w:b/>
          <w:sz w:val="24"/>
          <w:szCs w:val="24"/>
        </w:rPr>
        <w:t>9</w:t>
      </w:r>
      <w:r w:rsidRPr="007C71A0">
        <w:rPr>
          <w:rFonts w:hint="eastAsia"/>
          <w:b/>
          <w:sz w:val="24"/>
          <w:szCs w:val="24"/>
        </w:rPr>
        <w:t>：</w:t>
      </w:r>
      <w:r w:rsidR="003C204B">
        <w:rPr>
          <w:b/>
          <w:sz w:val="24"/>
          <w:szCs w:val="24"/>
        </w:rPr>
        <w:t>供应商</w:t>
      </w:r>
      <w:r w:rsidRPr="007C71A0">
        <w:rPr>
          <w:b/>
          <w:sz w:val="24"/>
          <w:szCs w:val="24"/>
        </w:rPr>
        <w:t>认为需要提交的其他资料</w:t>
      </w:r>
    </w:p>
    <w:p w:rsidR="00C52837" w:rsidRPr="00BE5C54" w:rsidRDefault="00C52837" w:rsidP="000E27C7">
      <w:pPr>
        <w:tabs>
          <w:tab w:val="left" w:pos="360"/>
        </w:tabs>
        <w:spacing w:line="360" w:lineRule="auto"/>
        <w:ind w:firstLineChars="200" w:firstLine="480"/>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响应文件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C52837" w:rsidRPr="009A0835"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C52837">
        <w:rPr>
          <w:rFonts w:eastAsia="方正楷体简体" w:hint="eastAsia"/>
          <w:b/>
          <w:sz w:val="34"/>
          <w:szCs w:val="34"/>
        </w:rPr>
        <w:t>代表人姓名：</w:t>
      </w: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B6F27" w:rsidRPr="00BE5C54" w:rsidRDefault="00CB6F27" w:rsidP="00CB6F27">
      <w:pPr>
        <w:spacing w:line="460" w:lineRule="exact"/>
        <w:rPr>
          <w:sz w:val="24"/>
        </w:rPr>
      </w:pPr>
      <w:r w:rsidRPr="00BE5C54">
        <w:rPr>
          <w:sz w:val="24"/>
        </w:rPr>
        <w:t>致：天津市</w:t>
      </w:r>
      <w:r>
        <w:rPr>
          <w:rFonts w:hint="eastAsia"/>
          <w:sz w:val="24"/>
        </w:rPr>
        <w:t>滨海新区</w:t>
      </w:r>
      <w:r w:rsidRPr="00BE5C54">
        <w:rPr>
          <w:sz w:val="24"/>
        </w:rPr>
        <w:t>政府采购中心</w:t>
      </w:r>
    </w:p>
    <w:p w:rsidR="00CB6F27" w:rsidRPr="00BE5C54" w:rsidRDefault="00CB6F27" w:rsidP="00CB6F27">
      <w:pPr>
        <w:tabs>
          <w:tab w:val="left" w:pos="540"/>
          <w:tab w:val="left" w:pos="720"/>
        </w:tabs>
        <w:spacing w:line="460" w:lineRule="exact"/>
        <w:ind w:firstLineChars="200" w:firstLine="480"/>
        <w:rPr>
          <w:sz w:val="24"/>
        </w:rPr>
      </w:pPr>
      <w:r w:rsidRPr="00BE5C54">
        <w:rPr>
          <w:sz w:val="24"/>
        </w:rPr>
        <w:t>根据贵方为项目（项目编号：）的竞争性磋商邀请，签字代表（姓名</w:t>
      </w:r>
      <w:r w:rsidRPr="00BE5C54">
        <w:rPr>
          <w:sz w:val="24"/>
          <w:lang w:val="en-GB"/>
        </w:rPr>
        <w:t>/</w:t>
      </w:r>
      <w:r w:rsidRPr="00BE5C54">
        <w:rPr>
          <w:sz w:val="24"/>
        </w:rPr>
        <w:t>职务）经正式授权并代表</w:t>
      </w:r>
      <w:r>
        <w:rPr>
          <w:rFonts w:hint="eastAsia"/>
          <w:sz w:val="24"/>
        </w:rPr>
        <w:t>我公司</w:t>
      </w:r>
      <w:r w:rsidRPr="00BE5C54">
        <w:rPr>
          <w:sz w:val="24"/>
        </w:rPr>
        <w:t>（</w:t>
      </w:r>
      <w:r w:rsidR="003C204B">
        <w:rPr>
          <w:sz w:val="24"/>
        </w:rPr>
        <w:t>供应商</w:t>
      </w:r>
      <w:r w:rsidRPr="00BE5C54">
        <w:rPr>
          <w:sz w:val="24"/>
        </w:rPr>
        <w:t>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B6F27" w:rsidRPr="00BE5C54" w:rsidRDefault="00CB6F27" w:rsidP="00CB6F27">
      <w:pPr>
        <w:spacing w:line="460" w:lineRule="exact"/>
        <w:rPr>
          <w:sz w:val="24"/>
        </w:rPr>
      </w:pPr>
      <w:r w:rsidRPr="00BE5C54">
        <w:rPr>
          <w:sz w:val="24"/>
        </w:rPr>
        <w:t>据此函，签字代表宣布同意如下：</w:t>
      </w:r>
    </w:p>
    <w:p w:rsidR="00CB6F27" w:rsidRPr="00BE5C54" w:rsidRDefault="00CB6F27" w:rsidP="00CB6F27">
      <w:pPr>
        <w:spacing w:line="460" w:lineRule="exact"/>
        <w:ind w:left="480"/>
        <w:jc w:val="left"/>
        <w:rPr>
          <w:sz w:val="24"/>
        </w:rPr>
      </w:pPr>
      <w:r w:rsidRPr="00BE5C54">
        <w:rPr>
          <w:sz w:val="24"/>
        </w:rPr>
        <w:t xml:space="preserve">1. </w:t>
      </w:r>
      <w:r w:rsidRPr="00BE5C54">
        <w:rPr>
          <w:sz w:val="24"/>
        </w:rPr>
        <w:t>所附报价表中规定的应提供服务价格为</w:t>
      </w:r>
    </w:p>
    <w:p w:rsidR="00CB6F27" w:rsidRPr="00BE5C54" w:rsidRDefault="00CB6F27" w:rsidP="00CB6F27">
      <w:pPr>
        <w:spacing w:line="460" w:lineRule="exact"/>
        <w:ind w:left="480"/>
        <w:jc w:val="left"/>
        <w:rPr>
          <w:sz w:val="24"/>
        </w:rPr>
      </w:pPr>
      <w:r w:rsidRPr="00BE5C54">
        <w:rPr>
          <w:sz w:val="24"/>
        </w:rPr>
        <w:t>第一包：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80"/>
        <w:jc w:val="left"/>
        <w:rPr>
          <w:sz w:val="24"/>
        </w:rPr>
      </w:pPr>
      <w:r w:rsidRPr="00BE5C54">
        <w:rPr>
          <w:sz w:val="24"/>
        </w:rPr>
        <w:t>第二包：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72" w:firstLine="237"/>
        <w:jc w:val="left"/>
        <w:rPr>
          <w:sz w:val="24"/>
        </w:rPr>
      </w:pPr>
      <w:r w:rsidRPr="00BE5C54">
        <w:rPr>
          <w:sz w:val="24"/>
        </w:rPr>
        <w:t>……</w:t>
      </w:r>
    </w:p>
    <w:p w:rsidR="00CB6F27" w:rsidRPr="00BE5C54" w:rsidRDefault="00CB6F27" w:rsidP="00CB6F27">
      <w:pPr>
        <w:spacing w:line="460" w:lineRule="exact"/>
        <w:ind w:firstLine="471"/>
        <w:rPr>
          <w:sz w:val="24"/>
        </w:rPr>
      </w:pPr>
      <w:r w:rsidRPr="00BE5C54">
        <w:rPr>
          <w:sz w:val="24"/>
        </w:rPr>
        <w:t xml:space="preserve">2. </w:t>
      </w:r>
      <w:r w:rsidR="003C204B">
        <w:rPr>
          <w:sz w:val="24"/>
        </w:rPr>
        <w:t>供应商</w:t>
      </w:r>
      <w:r w:rsidRPr="00BE5C54">
        <w:rPr>
          <w:sz w:val="24"/>
        </w:rPr>
        <w:t>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B6F27" w:rsidRPr="00BE5C54" w:rsidRDefault="00CB6F27" w:rsidP="00CB6F2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7022C5" w:rsidRPr="00CB6F27" w:rsidRDefault="007022C5" w:rsidP="007022C5">
      <w:pPr>
        <w:spacing w:line="460" w:lineRule="exact"/>
        <w:ind w:firstLine="471"/>
        <w:rPr>
          <w:sz w:val="24"/>
        </w:rPr>
      </w:pP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spacing w:line="460" w:lineRule="exact"/>
        <w:ind w:firstLine="471"/>
        <w:rPr>
          <w:sz w:val="24"/>
        </w:rPr>
      </w:pPr>
    </w:p>
    <w:p w:rsidR="00C52837" w:rsidRPr="00BE5C54" w:rsidRDefault="007022C5" w:rsidP="007022C5">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p>
    <w:p w:rsidR="00C52837" w:rsidRPr="00BE5C54" w:rsidRDefault="00C52837" w:rsidP="00C52837">
      <w:pPr>
        <w:spacing w:line="460" w:lineRule="exact"/>
        <w:rPr>
          <w:b/>
          <w:sz w:val="24"/>
        </w:rPr>
      </w:pPr>
      <w:r w:rsidRPr="00BE5C54">
        <w:rPr>
          <w:sz w:val="24"/>
        </w:rPr>
        <w:t>项目编号：</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w:t>
      </w:r>
      <w:r w:rsidR="00952153">
        <w:rPr>
          <w:sz w:val="22"/>
          <w:szCs w:val="24"/>
        </w:rPr>
        <w:t>磋商</w:t>
      </w:r>
      <w:r w:rsidRPr="00BE5C54">
        <w:rPr>
          <w:sz w:val="22"/>
          <w:szCs w:val="24"/>
        </w:rPr>
        <w:t>总价</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3C204B"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A52E21" w:rsidRPr="00A52E21" w:rsidRDefault="00ED1EFB" w:rsidP="000E27C7">
      <w:pPr>
        <w:spacing w:line="460" w:lineRule="exact"/>
        <w:ind w:left="192" w:firstLineChars="1645" w:firstLine="3948"/>
        <w:rPr>
          <w:sz w:val="24"/>
        </w:rPr>
      </w:pPr>
      <w:r w:rsidRPr="0080752E">
        <w:rPr>
          <w:sz w:val="24"/>
        </w:rPr>
        <w:t>日期：年月日</w:t>
      </w:r>
    </w:p>
    <w:p w:rsidR="008A132D" w:rsidRPr="0080752E" w:rsidRDefault="008A132D" w:rsidP="00A52E21">
      <w:pPr>
        <w:spacing w:line="460" w:lineRule="exact"/>
        <w:jc w:val="left"/>
        <w:rPr>
          <w:sz w:val="24"/>
        </w:rPr>
      </w:pPr>
    </w:p>
    <w:sectPr w:rsidR="008A132D" w:rsidRPr="0080752E" w:rsidSect="00B70861">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24BF" w:rsidRDefault="002B24BF">
      <w:r>
        <w:separator/>
      </w:r>
    </w:p>
  </w:endnote>
  <w:endnote w:type="continuationSeparator" w:id="0">
    <w:p w:rsidR="002B24BF" w:rsidRDefault="002B24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Times New Roman"/>
    <w:panose1 w:val="00000000000000000000"/>
    <w:charset w:val="00"/>
    <w:family w:val="roman"/>
    <w:notTrueType/>
    <w:pitch w:val="default"/>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w:panose1 w:val="02010600030101010101"/>
    <w:charset w:val="86"/>
    <w:family w:val="auto"/>
    <w:pitch w:val="variable"/>
    <w:sig w:usb0="A00002BF" w:usb1="38CF7CFA" w:usb2="00000016" w:usb3="00000000" w:csb0="0004000F"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E86" w:rsidRDefault="00064E86">
    <w:pPr>
      <w:pStyle w:val="a6"/>
      <w:jc w:val="center"/>
    </w:pPr>
    <w:r>
      <w:fldChar w:fldCharType="begin"/>
    </w:r>
    <w:r>
      <w:instrText xml:space="preserve"> PAGE   \* MERGEFORMAT </w:instrText>
    </w:r>
    <w:r>
      <w:fldChar w:fldCharType="separate"/>
    </w:r>
    <w:r w:rsidR="00CF5B3E">
      <w:rPr>
        <w:noProof/>
      </w:rPr>
      <w:t>10</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24BF" w:rsidRDefault="002B24BF">
      <w:r>
        <w:separator/>
      </w:r>
    </w:p>
  </w:footnote>
  <w:footnote w:type="continuationSeparator" w:id="0">
    <w:p w:rsidR="002B24BF" w:rsidRDefault="002B24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E86" w:rsidRDefault="00064E86">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E86" w:rsidRDefault="00064E86">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E86" w:rsidRDefault="00064E86">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E86" w:rsidRDefault="00064E86">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E86" w:rsidRDefault="00064E86">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3DC896C"/>
    <w:multiLevelType w:val="multilevel"/>
    <w:tmpl w:val="93DC896C"/>
    <w:lvl w:ilvl="0">
      <w:start w:val="1"/>
      <w:numFmt w:val="decimal"/>
      <w:lvlText w:val="%1)"/>
      <w:lvlJc w:val="left"/>
      <w:pPr>
        <w:ind w:left="1000" w:hanging="440"/>
      </w:p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E0547EDA"/>
    <w:multiLevelType w:val="multilevel"/>
    <w:tmpl w:val="E0547EDA"/>
    <w:lvl w:ilvl="0">
      <w:start w:val="1"/>
      <w:numFmt w:val="decimal"/>
      <w:lvlText w:val="%1)"/>
      <w:lvlJc w:val="left"/>
      <w:pPr>
        <w:ind w:left="1000" w:hanging="440"/>
      </w:p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E4CA392"/>
    <w:multiLevelType w:val="singleLevel"/>
    <w:tmpl w:val="2E4CA392"/>
    <w:lvl w:ilvl="0">
      <w:start w:val="1"/>
      <w:numFmt w:val="decimal"/>
      <w:suff w:val="nothing"/>
      <w:lvlText w:val="%1、"/>
      <w:lvlJc w:val="left"/>
    </w:lvl>
  </w:abstractNum>
  <w:abstractNum w:abstractNumId="12">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3D675C75"/>
    <w:multiLevelType w:val="multilevel"/>
    <w:tmpl w:val="3D675C75"/>
    <w:lvl w:ilvl="0">
      <w:start w:val="1"/>
      <w:numFmt w:val="decimal"/>
      <w:lvlText w:val="%1)"/>
      <w:lvlJc w:val="left"/>
      <w:pPr>
        <w:ind w:left="426" w:firstLine="0"/>
      </w:pPr>
      <w:rPr>
        <w:rFonts w:hint="eastAsia"/>
      </w:rPr>
    </w:lvl>
    <w:lvl w:ilvl="1">
      <w:start w:val="1"/>
      <w:numFmt w:val="chineseCounting"/>
      <w:suff w:val="nothing"/>
      <w:lvlText w:val="（%2）"/>
      <w:lvlJc w:val="left"/>
      <w:pPr>
        <w:ind w:left="426" w:firstLine="0"/>
      </w:pPr>
      <w:rPr>
        <w:rFonts w:hint="eastAsia"/>
      </w:rPr>
    </w:lvl>
    <w:lvl w:ilvl="2">
      <w:start w:val="1"/>
      <w:numFmt w:val="decimal"/>
      <w:suff w:val="nothing"/>
      <w:lvlText w:val="%3．"/>
      <w:lvlJc w:val="left"/>
      <w:pPr>
        <w:ind w:left="426" w:firstLine="400"/>
      </w:pPr>
      <w:rPr>
        <w:rFonts w:hint="eastAsia"/>
      </w:rPr>
    </w:lvl>
    <w:lvl w:ilvl="3">
      <w:start w:val="1"/>
      <w:numFmt w:val="decimal"/>
      <w:suff w:val="nothing"/>
      <w:lvlText w:val="（%4）"/>
      <w:lvlJc w:val="left"/>
      <w:pPr>
        <w:ind w:left="426" w:firstLine="402"/>
      </w:pPr>
      <w:rPr>
        <w:rFonts w:hint="eastAsia"/>
      </w:rPr>
    </w:lvl>
    <w:lvl w:ilvl="4">
      <w:start w:val="1"/>
      <w:numFmt w:val="decimalEnclosedCircleChinese"/>
      <w:suff w:val="nothing"/>
      <w:lvlText w:val="%5"/>
      <w:lvlJc w:val="left"/>
      <w:pPr>
        <w:ind w:left="426" w:firstLine="402"/>
      </w:pPr>
      <w:rPr>
        <w:rFonts w:hint="eastAsia"/>
      </w:rPr>
    </w:lvl>
    <w:lvl w:ilvl="5">
      <w:start w:val="1"/>
      <w:numFmt w:val="decimal"/>
      <w:suff w:val="nothing"/>
      <w:lvlText w:val="%6）"/>
      <w:lvlJc w:val="left"/>
      <w:pPr>
        <w:ind w:left="426" w:firstLine="402"/>
      </w:pPr>
      <w:rPr>
        <w:rFonts w:hint="eastAsia"/>
      </w:rPr>
    </w:lvl>
    <w:lvl w:ilvl="6">
      <w:start w:val="1"/>
      <w:numFmt w:val="lowerLetter"/>
      <w:suff w:val="nothing"/>
      <w:lvlText w:val="%7．"/>
      <w:lvlJc w:val="left"/>
      <w:pPr>
        <w:ind w:left="426" w:firstLine="402"/>
      </w:pPr>
      <w:rPr>
        <w:rFonts w:hint="eastAsia"/>
      </w:rPr>
    </w:lvl>
    <w:lvl w:ilvl="7">
      <w:start w:val="1"/>
      <w:numFmt w:val="lowerLetter"/>
      <w:suff w:val="nothing"/>
      <w:lvlText w:val="%8）"/>
      <w:lvlJc w:val="left"/>
      <w:pPr>
        <w:ind w:left="426" w:firstLine="402"/>
      </w:pPr>
      <w:rPr>
        <w:rFonts w:hint="eastAsia"/>
      </w:rPr>
    </w:lvl>
    <w:lvl w:ilvl="8">
      <w:start w:val="1"/>
      <w:numFmt w:val="lowerRoman"/>
      <w:suff w:val="nothing"/>
      <w:lvlText w:val="%9 "/>
      <w:lvlJc w:val="left"/>
      <w:pPr>
        <w:ind w:left="426" w:firstLine="402"/>
      </w:pPr>
      <w:rPr>
        <w:rFonts w:hint="eastAsia"/>
      </w:rPr>
    </w:lvl>
  </w:abstractNum>
  <w:abstractNum w:abstractNumId="14">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5">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1421DC0"/>
    <w:multiLevelType w:val="multilevel"/>
    <w:tmpl w:val="51421DC0"/>
    <w:lvl w:ilvl="0">
      <w:start w:val="1"/>
      <w:numFmt w:val="decimal"/>
      <w:lvlText w:val="%1)"/>
      <w:lvlJc w:val="left"/>
      <w:pPr>
        <w:ind w:left="1000" w:hanging="440"/>
      </w:p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18">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9">
    <w:nsid w:val="56CE6260"/>
    <w:multiLevelType w:val="multilevel"/>
    <w:tmpl w:val="56CE6260"/>
    <w:lvl w:ilvl="0">
      <w:start w:val="1"/>
      <w:numFmt w:val="decimal"/>
      <w:lvlText w:val="%1)"/>
      <w:lvlJc w:val="left"/>
      <w:pPr>
        <w:ind w:left="1000" w:hanging="440"/>
      </w:p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2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5">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7">
    <w:nsid w:val="772F171B"/>
    <w:multiLevelType w:val="multilevel"/>
    <w:tmpl w:val="772F171B"/>
    <w:lvl w:ilvl="0">
      <w:start w:val="1"/>
      <w:numFmt w:val="decimal"/>
      <w:lvlText w:val="%1)"/>
      <w:lvlJc w:val="left"/>
      <w:pPr>
        <w:ind w:left="1000" w:hanging="440"/>
      </w:pPr>
      <w:rPr>
        <w:sz w:val="28"/>
        <w:szCs w:val="28"/>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num w:numId="1">
    <w:abstractNumId w:val="8"/>
  </w:num>
  <w:num w:numId="2">
    <w:abstractNumId w:val="6"/>
  </w:num>
  <w:num w:numId="3">
    <w:abstractNumId w:val="7"/>
  </w:num>
  <w:num w:numId="4">
    <w:abstractNumId w:val="24"/>
  </w:num>
  <w:num w:numId="5">
    <w:abstractNumId w:val="14"/>
  </w:num>
  <w:num w:numId="6">
    <w:abstractNumId w:val="22"/>
  </w:num>
  <w:num w:numId="7">
    <w:abstractNumId w:val="18"/>
  </w:num>
  <w:num w:numId="8">
    <w:abstractNumId w:val="23"/>
  </w:num>
  <w:num w:numId="9">
    <w:abstractNumId w:val="9"/>
  </w:num>
  <w:num w:numId="10">
    <w:abstractNumId w:val="10"/>
  </w:num>
  <w:num w:numId="11">
    <w:abstractNumId w:val="16"/>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20"/>
  </w:num>
  <w:num w:numId="1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1"/>
  </w:num>
  <w:num w:numId="19">
    <w:abstractNumId w:val="11"/>
  </w:num>
  <w:num w:numId="20">
    <w:abstractNumId w:val="3"/>
  </w:num>
  <w:num w:numId="21">
    <w:abstractNumId w:val="2"/>
  </w:num>
  <w:num w:numId="22">
    <w:abstractNumId w:val="4"/>
  </w:num>
  <w:num w:numId="23">
    <w:abstractNumId w:val="27"/>
  </w:num>
  <w:num w:numId="24">
    <w:abstractNumId w:val="17"/>
  </w:num>
  <w:num w:numId="25">
    <w:abstractNumId w:val="13"/>
  </w:num>
  <w:num w:numId="26">
    <w:abstractNumId w:val="5"/>
  </w:num>
  <w:num w:numId="27">
    <w:abstractNumId w:val="0"/>
  </w:num>
  <w:num w:numId="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465D"/>
    <w:rsid w:val="000056E9"/>
    <w:rsid w:val="0000587D"/>
    <w:rsid w:val="00010440"/>
    <w:rsid w:val="00012FB4"/>
    <w:rsid w:val="00020425"/>
    <w:rsid w:val="00020A18"/>
    <w:rsid w:val="000216E9"/>
    <w:rsid w:val="00027CA4"/>
    <w:rsid w:val="000328AC"/>
    <w:rsid w:val="00032A32"/>
    <w:rsid w:val="00033E76"/>
    <w:rsid w:val="000351B6"/>
    <w:rsid w:val="00035C07"/>
    <w:rsid w:val="000429C5"/>
    <w:rsid w:val="00042ED8"/>
    <w:rsid w:val="00045600"/>
    <w:rsid w:val="0005195C"/>
    <w:rsid w:val="00054F1E"/>
    <w:rsid w:val="0005619E"/>
    <w:rsid w:val="000573A8"/>
    <w:rsid w:val="0006080C"/>
    <w:rsid w:val="00062758"/>
    <w:rsid w:val="0006452D"/>
    <w:rsid w:val="00064E86"/>
    <w:rsid w:val="00065FED"/>
    <w:rsid w:val="00070221"/>
    <w:rsid w:val="000704BA"/>
    <w:rsid w:val="000764E0"/>
    <w:rsid w:val="00076A6F"/>
    <w:rsid w:val="00083E6C"/>
    <w:rsid w:val="00085154"/>
    <w:rsid w:val="00090B02"/>
    <w:rsid w:val="000954B1"/>
    <w:rsid w:val="00096FE4"/>
    <w:rsid w:val="000B4838"/>
    <w:rsid w:val="000B5E84"/>
    <w:rsid w:val="000C09BE"/>
    <w:rsid w:val="000C0F85"/>
    <w:rsid w:val="000D30EB"/>
    <w:rsid w:val="000E27C7"/>
    <w:rsid w:val="000E2EE1"/>
    <w:rsid w:val="000E48A8"/>
    <w:rsid w:val="000E4DBD"/>
    <w:rsid w:val="000F633B"/>
    <w:rsid w:val="00100BEC"/>
    <w:rsid w:val="00101429"/>
    <w:rsid w:val="001042B0"/>
    <w:rsid w:val="001130D2"/>
    <w:rsid w:val="001159F2"/>
    <w:rsid w:val="00115D85"/>
    <w:rsid w:val="00117413"/>
    <w:rsid w:val="00121145"/>
    <w:rsid w:val="00121B2F"/>
    <w:rsid w:val="00122119"/>
    <w:rsid w:val="00125EC4"/>
    <w:rsid w:val="00133BC4"/>
    <w:rsid w:val="0013574E"/>
    <w:rsid w:val="00137FEB"/>
    <w:rsid w:val="0014075B"/>
    <w:rsid w:val="00142E4E"/>
    <w:rsid w:val="001440E9"/>
    <w:rsid w:val="00145378"/>
    <w:rsid w:val="00150F18"/>
    <w:rsid w:val="001527AA"/>
    <w:rsid w:val="00154D40"/>
    <w:rsid w:val="001559C7"/>
    <w:rsid w:val="00156B04"/>
    <w:rsid w:val="00156E2A"/>
    <w:rsid w:val="00157026"/>
    <w:rsid w:val="00160174"/>
    <w:rsid w:val="00161BCD"/>
    <w:rsid w:val="00166F6C"/>
    <w:rsid w:val="00167F61"/>
    <w:rsid w:val="00172A27"/>
    <w:rsid w:val="001744B9"/>
    <w:rsid w:val="001937EC"/>
    <w:rsid w:val="00193FBE"/>
    <w:rsid w:val="00196C3D"/>
    <w:rsid w:val="001A3FE5"/>
    <w:rsid w:val="001A64D8"/>
    <w:rsid w:val="001B04E3"/>
    <w:rsid w:val="001B24B9"/>
    <w:rsid w:val="001B6A39"/>
    <w:rsid w:val="001C0533"/>
    <w:rsid w:val="001C4B68"/>
    <w:rsid w:val="001C76F9"/>
    <w:rsid w:val="001D2E22"/>
    <w:rsid w:val="001D2E5F"/>
    <w:rsid w:val="001D53D3"/>
    <w:rsid w:val="001D5812"/>
    <w:rsid w:val="001E1246"/>
    <w:rsid w:val="001E2679"/>
    <w:rsid w:val="001E7F28"/>
    <w:rsid w:val="001F11D7"/>
    <w:rsid w:val="001F2A5E"/>
    <w:rsid w:val="001F5DC9"/>
    <w:rsid w:val="001F6106"/>
    <w:rsid w:val="001F683E"/>
    <w:rsid w:val="00200F2F"/>
    <w:rsid w:val="0020130B"/>
    <w:rsid w:val="002027C8"/>
    <w:rsid w:val="002046E2"/>
    <w:rsid w:val="002047AE"/>
    <w:rsid w:val="002061DB"/>
    <w:rsid w:val="00207152"/>
    <w:rsid w:val="002113D1"/>
    <w:rsid w:val="00212D65"/>
    <w:rsid w:val="00215685"/>
    <w:rsid w:val="0021741C"/>
    <w:rsid w:val="002200E4"/>
    <w:rsid w:val="00220ECF"/>
    <w:rsid w:val="002210A5"/>
    <w:rsid w:val="002246AA"/>
    <w:rsid w:val="00227291"/>
    <w:rsid w:val="00227978"/>
    <w:rsid w:val="0023052B"/>
    <w:rsid w:val="00231587"/>
    <w:rsid w:val="00231A40"/>
    <w:rsid w:val="00234E5A"/>
    <w:rsid w:val="002357CB"/>
    <w:rsid w:val="00235942"/>
    <w:rsid w:val="00235BC9"/>
    <w:rsid w:val="00236454"/>
    <w:rsid w:val="00243539"/>
    <w:rsid w:val="002504A9"/>
    <w:rsid w:val="00251650"/>
    <w:rsid w:val="00252A42"/>
    <w:rsid w:val="002551EE"/>
    <w:rsid w:val="00255AD9"/>
    <w:rsid w:val="00256085"/>
    <w:rsid w:val="00256A6A"/>
    <w:rsid w:val="00256D66"/>
    <w:rsid w:val="002657C3"/>
    <w:rsid w:val="002674A7"/>
    <w:rsid w:val="00275DA6"/>
    <w:rsid w:val="00275F8D"/>
    <w:rsid w:val="00281F60"/>
    <w:rsid w:val="00284BB3"/>
    <w:rsid w:val="00291CB9"/>
    <w:rsid w:val="00293EE2"/>
    <w:rsid w:val="00294794"/>
    <w:rsid w:val="00296058"/>
    <w:rsid w:val="00296513"/>
    <w:rsid w:val="002A1682"/>
    <w:rsid w:val="002A1AC0"/>
    <w:rsid w:val="002A6857"/>
    <w:rsid w:val="002B24BF"/>
    <w:rsid w:val="002B3AEF"/>
    <w:rsid w:val="002B3DED"/>
    <w:rsid w:val="002B5B1F"/>
    <w:rsid w:val="002C0855"/>
    <w:rsid w:val="002C26A9"/>
    <w:rsid w:val="002C35DA"/>
    <w:rsid w:val="002C3EC4"/>
    <w:rsid w:val="002C6EA8"/>
    <w:rsid w:val="002C7AC2"/>
    <w:rsid w:val="002D15F8"/>
    <w:rsid w:val="002D1C12"/>
    <w:rsid w:val="002D3C68"/>
    <w:rsid w:val="002D6B01"/>
    <w:rsid w:val="002D73C8"/>
    <w:rsid w:val="002D7609"/>
    <w:rsid w:val="002E02EA"/>
    <w:rsid w:val="002E16E9"/>
    <w:rsid w:val="002E6FE5"/>
    <w:rsid w:val="002F62FC"/>
    <w:rsid w:val="002F7DF9"/>
    <w:rsid w:val="00300228"/>
    <w:rsid w:val="003009BE"/>
    <w:rsid w:val="00300C2E"/>
    <w:rsid w:val="003019CE"/>
    <w:rsid w:val="00303D69"/>
    <w:rsid w:val="003048B0"/>
    <w:rsid w:val="00307147"/>
    <w:rsid w:val="0031031A"/>
    <w:rsid w:val="0031239D"/>
    <w:rsid w:val="003126F6"/>
    <w:rsid w:val="00320B4B"/>
    <w:rsid w:val="0032463A"/>
    <w:rsid w:val="00333004"/>
    <w:rsid w:val="00333176"/>
    <w:rsid w:val="00335796"/>
    <w:rsid w:val="00340137"/>
    <w:rsid w:val="00340C50"/>
    <w:rsid w:val="00341878"/>
    <w:rsid w:val="00341B99"/>
    <w:rsid w:val="003438C9"/>
    <w:rsid w:val="00344BA1"/>
    <w:rsid w:val="00345329"/>
    <w:rsid w:val="00345604"/>
    <w:rsid w:val="00351D70"/>
    <w:rsid w:val="003573EE"/>
    <w:rsid w:val="003606FC"/>
    <w:rsid w:val="003618EA"/>
    <w:rsid w:val="00362E72"/>
    <w:rsid w:val="00363A28"/>
    <w:rsid w:val="003640FA"/>
    <w:rsid w:val="00367A4A"/>
    <w:rsid w:val="003701FB"/>
    <w:rsid w:val="00370808"/>
    <w:rsid w:val="0037126B"/>
    <w:rsid w:val="0037547B"/>
    <w:rsid w:val="00381609"/>
    <w:rsid w:val="00382152"/>
    <w:rsid w:val="003874BD"/>
    <w:rsid w:val="003931AF"/>
    <w:rsid w:val="00393DBB"/>
    <w:rsid w:val="003946E5"/>
    <w:rsid w:val="003A36B1"/>
    <w:rsid w:val="003A4CA6"/>
    <w:rsid w:val="003A6071"/>
    <w:rsid w:val="003A60BE"/>
    <w:rsid w:val="003A775A"/>
    <w:rsid w:val="003B1FF5"/>
    <w:rsid w:val="003B4C3A"/>
    <w:rsid w:val="003B6654"/>
    <w:rsid w:val="003C204B"/>
    <w:rsid w:val="003C4CB4"/>
    <w:rsid w:val="003D0166"/>
    <w:rsid w:val="003D2F45"/>
    <w:rsid w:val="003D6730"/>
    <w:rsid w:val="003D6D88"/>
    <w:rsid w:val="003D7E7E"/>
    <w:rsid w:val="003E0680"/>
    <w:rsid w:val="003E2928"/>
    <w:rsid w:val="003E4360"/>
    <w:rsid w:val="003E5900"/>
    <w:rsid w:val="003E7C05"/>
    <w:rsid w:val="003F36F2"/>
    <w:rsid w:val="00401D2F"/>
    <w:rsid w:val="00404FB6"/>
    <w:rsid w:val="00405BA0"/>
    <w:rsid w:val="004107A8"/>
    <w:rsid w:val="00415702"/>
    <w:rsid w:val="00415C41"/>
    <w:rsid w:val="0042146F"/>
    <w:rsid w:val="0042248F"/>
    <w:rsid w:val="00423141"/>
    <w:rsid w:val="00432AFE"/>
    <w:rsid w:val="004336C3"/>
    <w:rsid w:val="00441D86"/>
    <w:rsid w:val="00442E1A"/>
    <w:rsid w:val="00445E9F"/>
    <w:rsid w:val="00460AB8"/>
    <w:rsid w:val="004642AD"/>
    <w:rsid w:val="00466EA5"/>
    <w:rsid w:val="00470088"/>
    <w:rsid w:val="00472B82"/>
    <w:rsid w:val="004746AB"/>
    <w:rsid w:val="004755F2"/>
    <w:rsid w:val="004764A5"/>
    <w:rsid w:val="004813D8"/>
    <w:rsid w:val="00483EA7"/>
    <w:rsid w:val="00484AD8"/>
    <w:rsid w:val="00484C59"/>
    <w:rsid w:val="0048547F"/>
    <w:rsid w:val="00490984"/>
    <w:rsid w:val="00496DAA"/>
    <w:rsid w:val="004A3009"/>
    <w:rsid w:val="004A3B1E"/>
    <w:rsid w:val="004A408B"/>
    <w:rsid w:val="004A66A4"/>
    <w:rsid w:val="004B1AC9"/>
    <w:rsid w:val="004B1E88"/>
    <w:rsid w:val="004B5C68"/>
    <w:rsid w:val="004B67E1"/>
    <w:rsid w:val="004B787B"/>
    <w:rsid w:val="004C6D18"/>
    <w:rsid w:val="004D1434"/>
    <w:rsid w:val="004D1D00"/>
    <w:rsid w:val="004D2271"/>
    <w:rsid w:val="004D6663"/>
    <w:rsid w:val="004E69C4"/>
    <w:rsid w:val="004E772A"/>
    <w:rsid w:val="004F12E8"/>
    <w:rsid w:val="004F41C5"/>
    <w:rsid w:val="004F79E6"/>
    <w:rsid w:val="0051459C"/>
    <w:rsid w:val="005161EA"/>
    <w:rsid w:val="005204BF"/>
    <w:rsid w:val="00523739"/>
    <w:rsid w:val="005239C1"/>
    <w:rsid w:val="00524164"/>
    <w:rsid w:val="00527E94"/>
    <w:rsid w:val="0053092B"/>
    <w:rsid w:val="00532705"/>
    <w:rsid w:val="00532D73"/>
    <w:rsid w:val="005374D6"/>
    <w:rsid w:val="0053757E"/>
    <w:rsid w:val="00540C6A"/>
    <w:rsid w:val="0054122F"/>
    <w:rsid w:val="00542D19"/>
    <w:rsid w:val="0054534F"/>
    <w:rsid w:val="00545E39"/>
    <w:rsid w:val="005533F4"/>
    <w:rsid w:val="00557388"/>
    <w:rsid w:val="005624C4"/>
    <w:rsid w:val="00562DA8"/>
    <w:rsid w:val="005665F9"/>
    <w:rsid w:val="005676C2"/>
    <w:rsid w:val="00573C02"/>
    <w:rsid w:val="005773EB"/>
    <w:rsid w:val="00585C83"/>
    <w:rsid w:val="00595A5D"/>
    <w:rsid w:val="005974F1"/>
    <w:rsid w:val="005A0675"/>
    <w:rsid w:val="005A6C07"/>
    <w:rsid w:val="005B1BED"/>
    <w:rsid w:val="005B72B7"/>
    <w:rsid w:val="005C11A2"/>
    <w:rsid w:val="005C3D81"/>
    <w:rsid w:val="005C726B"/>
    <w:rsid w:val="005D3E31"/>
    <w:rsid w:val="005D5001"/>
    <w:rsid w:val="005D6451"/>
    <w:rsid w:val="005E040B"/>
    <w:rsid w:val="005E0561"/>
    <w:rsid w:val="005E2C9A"/>
    <w:rsid w:val="005E355A"/>
    <w:rsid w:val="005E6280"/>
    <w:rsid w:val="005F1A71"/>
    <w:rsid w:val="005F427F"/>
    <w:rsid w:val="005F45E5"/>
    <w:rsid w:val="005F460D"/>
    <w:rsid w:val="005F4DEC"/>
    <w:rsid w:val="005F7212"/>
    <w:rsid w:val="005F7BD9"/>
    <w:rsid w:val="00604F07"/>
    <w:rsid w:val="00605338"/>
    <w:rsid w:val="0061678D"/>
    <w:rsid w:val="006240E8"/>
    <w:rsid w:val="0062612F"/>
    <w:rsid w:val="0062763C"/>
    <w:rsid w:val="0063158C"/>
    <w:rsid w:val="00633249"/>
    <w:rsid w:val="006349C8"/>
    <w:rsid w:val="00640411"/>
    <w:rsid w:val="00644734"/>
    <w:rsid w:val="00647292"/>
    <w:rsid w:val="00660426"/>
    <w:rsid w:val="00660BC4"/>
    <w:rsid w:val="00662BB6"/>
    <w:rsid w:val="006632D7"/>
    <w:rsid w:val="0066352E"/>
    <w:rsid w:val="00664B1E"/>
    <w:rsid w:val="00677B92"/>
    <w:rsid w:val="006800F5"/>
    <w:rsid w:val="00681702"/>
    <w:rsid w:val="00682371"/>
    <w:rsid w:val="006853AD"/>
    <w:rsid w:val="00687143"/>
    <w:rsid w:val="00695E07"/>
    <w:rsid w:val="006A030D"/>
    <w:rsid w:val="006A440B"/>
    <w:rsid w:val="006B3909"/>
    <w:rsid w:val="006B4716"/>
    <w:rsid w:val="006B4877"/>
    <w:rsid w:val="006B4D99"/>
    <w:rsid w:val="006C05EF"/>
    <w:rsid w:val="006C3B0C"/>
    <w:rsid w:val="006C6E37"/>
    <w:rsid w:val="006D3686"/>
    <w:rsid w:val="006D411F"/>
    <w:rsid w:val="006E3E83"/>
    <w:rsid w:val="006F0792"/>
    <w:rsid w:val="006F0CD6"/>
    <w:rsid w:val="006F2B4D"/>
    <w:rsid w:val="006F7BC8"/>
    <w:rsid w:val="007022C5"/>
    <w:rsid w:val="00702764"/>
    <w:rsid w:val="0070364F"/>
    <w:rsid w:val="00703F2F"/>
    <w:rsid w:val="00707CC8"/>
    <w:rsid w:val="00711AD1"/>
    <w:rsid w:val="007120C8"/>
    <w:rsid w:val="00716479"/>
    <w:rsid w:val="007167D8"/>
    <w:rsid w:val="007203AA"/>
    <w:rsid w:val="00720FC2"/>
    <w:rsid w:val="00721024"/>
    <w:rsid w:val="00727323"/>
    <w:rsid w:val="00730732"/>
    <w:rsid w:val="007314A4"/>
    <w:rsid w:val="007371E8"/>
    <w:rsid w:val="0074419B"/>
    <w:rsid w:val="00745154"/>
    <w:rsid w:val="0074587F"/>
    <w:rsid w:val="0075696E"/>
    <w:rsid w:val="00757FFC"/>
    <w:rsid w:val="00762DD0"/>
    <w:rsid w:val="00767EE9"/>
    <w:rsid w:val="00772CAB"/>
    <w:rsid w:val="0077795E"/>
    <w:rsid w:val="00782C83"/>
    <w:rsid w:val="0078732E"/>
    <w:rsid w:val="007873DD"/>
    <w:rsid w:val="00787E00"/>
    <w:rsid w:val="00791FEE"/>
    <w:rsid w:val="00792106"/>
    <w:rsid w:val="00792AAE"/>
    <w:rsid w:val="00792FCA"/>
    <w:rsid w:val="0079570B"/>
    <w:rsid w:val="007967D5"/>
    <w:rsid w:val="007A1445"/>
    <w:rsid w:val="007A78B2"/>
    <w:rsid w:val="007B1374"/>
    <w:rsid w:val="007B2C07"/>
    <w:rsid w:val="007B7927"/>
    <w:rsid w:val="007B7DD1"/>
    <w:rsid w:val="007C0EC0"/>
    <w:rsid w:val="007C1810"/>
    <w:rsid w:val="007C3CFF"/>
    <w:rsid w:val="007C5841"/>
    <w:rsid w:val="007C5EB4"/>
    <w:rsid w:val="007C5EE2"/>
    <w:rsid w:val="007C6375"/>
    <w:rsid w:val="007C67FE"/>
    <w:rsid w:val="007C6859"/>
    <w:rsid w:val="007C7796"/>
    <w:rsid w:val="007D34F7"/>
    <w:rsid w:val="007D45C1"/>
    <w:rsid w:val="007E02CE"/>
    <w:rsid w:val="007E06D9"/>
    <w:rsid w:val="007E0DE4"/>
    <w:rsid w:val="007E1A93"/>
    <w:rsid w:val="007E4B65"/>
    <w:rsid w:val="007E5B2A"/>
    <w:rsid w:val="007E6EFA"/>
    <w:rsid w:val="007F3ACD"/>
    <w:rsid w:val="007F57EC"/>
    <w:rsid w:val="007F6E66"/>
    <w:rsid w:val="00803463"/>
    <w:rsid w:val="00803604"/>
    <w:rsid w:val="00812E6D"/>
    <w:rsid w:val="008135F1"/>
    <w:rsid w:val="008204B5"/>
    <w:rsid w:val="00822282"/>
    <w:rsid w:val="008242F4"/>
    <w:rsid w:val="008246ED"/>
    <w:rsid w:val="00824C9D"/>
    <w:rsid w:val="00833682"/>
    <w:rsid w:val="008376ED"/>
    <w:rsid w:val="00842575"/>
    <w:rsid w:val="00846CEA"/>
    <w:rsid w:val="00847C69"/>
    <w:rsid w:val="00850744"/>
    <w:rsid w:val="00853C1D"/>
    <w:rsid w:val="00854311"/>
    <w:rsid w:val="00854FEF"/>
    <w:rsid w:val="0085531E"/>
    <w:rsid w:val="00855EFE"/>
    <w:rsid w:val="00870159"/>
    <w:rsid w:val="008735F2"/>
    <w:rsid w:val="00874E27"/>
    <w:rsid w:val="008761BF"/>
    <w:rsid w:val="00877027"/>
    <w:rsid w:val="00880478"/>
    <w:rsid w:val="00880EC9"/>
    <w:rsid w:val="00883398"/>
    <w:rsid w:val="00886487"/>
    <w:rsid w:val="008956F2"/>
    <w:rsid w:val="00896552"/>
    <w:rsid w:val="008972CA"/>
    <w:rsid w:val="00897671"/>
    <w:rsid w:val="008A132D"/>
    <w:rsid w:val="008A34A6"/>
    <w:rsid w:val="008A5E84"/>
    <w:rsid w:val="008A7186"/>
    <w:rsid w:val="008B1CB3"/>
    <w:rsid w:val="008B2FBC"/>
    <w:rsid w:val="008B4E0A"/>
    <w:rsid w:val="008C14BA"/>
    <w:rsid w:val="008C23C6"/>
    <w:rsid w:val="008C34D7"/>
    <w:rsid w:val="008D2A96"/>
    <w:rsid w:val="008D2DBD"/>
    <w:rsid w:val="008D374D"/>
    <w:rsid w:val="008D7313"/>
    <w:rsid w:val="008E3DBE"/>
    <w:rsid w:val="008E4182"/>
    <w:rsid w:val="008E4FC7"/>
    <w:rsid w:val="008E5781"/>
    <w:rsid w:val="008E57F1"/>
    <w:rsid w:val="008F6AEF"/>
    <w:rsid w:val="008F7961"/>
    <w:rsid w:val="008F7A5E"/>
    <w:rsid w:val="0090065D"/>
    <w:rsid w:val="0090483C"/>
    <w:rsid w:val="009111AE"/>
    <w:rsid w:val="009210FB"/>
    <w:rsid w:val="00922F95"/>
    <w:rsid w:val="00925342"/>
    <w:rsid w:val="009268E3"/>
    <w:rsid w:val="0093592C"/>
    <w:rsid w:val="00940A1A"/>
    <w:rsid w:val="0094300C"/>
    <w:rsid w:val="00945688"/>
    <w:rsid w:val="00947844"/>
    <w:rsid w:val="009501C8"/>
    <w:rsid w:val="00952153"/>
    <w:rsid w:val="0095242B"/>
    <w:rsid w:val="0095483F"/>
    <w:rsid w:val="00957720"/>
    <w:rsid w:val="00957C77"/>
    <w:rsid w:val="0096400C"/>
    <w:rsid w:val="009811BB"/>
    <w:rsid w:val="00982192"/>
    <w:rsid w:val="00985DDE"/>
    <w:rsid w:val="00991362"/>
    <w:rsid w:val="0099181F"/>
    <w:rsid w:val="00993199"/>
    <w:rsid w:val="009A0835"/>
    <w:rsid w:val="009A27C1"/>
    <w:rsid w:val="009A6381"/>
    <w:rsid w:val="009A7CF4"/>
    <w:rsid w:val="009B1922"/>
    <w:rsid w:val="009B22F4"/>
    <w:rsid w:val="009B2622"/>
    <w:rsid w:val="009B2FBB"/>
    <w:rsid w:val="009B324F"/>
    <w:rsid w:val="009B435E"/>
    <w:rsid w:val="009B7C64"/>
    <w:rsid w:val="009B7DF9"/>
    <w:rsid w:val="009C02CF"/>
    <w:rsid w:val="009C374E"/>
    <w:rsid w:val="009C77A4"/>
    <w:rsid w:val="009D32E2"/>
    <w:rsid w:val="009D6F98"/>
    <w:rsid w:val="009D721D"/>
    <w:rsid w:val="009D7D10"/>
    <w:rsid w:val="009D7F8F"/>
    <w:rsid w:val="009E433C"/>
    <w:rsid w:val="009E4E67"/>
    <w:rsid w:val="009E4FFA"/>
    <w:rsid w:val="009F5723"/>
    <w:rsid w:val="009F7AA2"/>
    <w:rsid w:val="00A13631"/>
    <w:rsid w:val="00A15091"/>
    <w:rsid w:val="00A16412"/>
    <w:rsid w:val="00A20293"/>
    <w:rsid w:val="00A22168"/>
    <w:rsid w:val="00A230AE"/>
    <w:rsid w:val="00A23FAC"/>
    <w:rsid w:val="00A2483D"/>
    <w:rsid w:val="00A337C7"/>
    <w:rsid w:val="00A43E3E"/>
    <w:rsid w:val="00A44073"/>
    <w:rsid w:val="00A52E21"/>
    <w:rsid w:val="00A53DDA"/>
    <w:rsid w:val="00A55784"/>
    <w:rsid w:val="00A56E1E"/>
    <w:rsid w:val="00A620E0"/>
    <w:rsid w:val="00A6214A"/>
    <w:rsid w:val="00A62C23"/>
    <w:rsid w:val="00A6554D"/>
    <w:rsid w:val="00A678A9"/>
    <w:rsid w:val="00A702D0"/>
    <w:rsid w:val="00A7094B"/>
    <w:rsid w:val="00A74039"/>
    <w:rsid w:val="00A7533B"/>
    <w:rsid w:val="00A75A21"/>
    <w:rsid w:val="00A76B93"/>
    <w:rsid w:val="00A76D49"/>
    <w:rsid w:val="00A80A6B"/>
    <w:rsid w:val="00A80D0E"/>
    <w:rsid w:val="00A813B3"/>
    <w:rsid w:val="00A824BE"/>
    <w:rsid w:val="00A85151"/>
    <w:rsid w:val="00A93719"/>
    <w:rsid w:val="00A9747B"/>
    <w:rsid w:val="00AA0139"/>
    <w:rsid w:val="00AA3E09"/>
    <w:rsid w:val="00AB1BE5"/>
    <w:rsid w:val="00AB2538"/>
    <w:rsid w:val="00AC7294"/>
    <w:rsid w:val="00AD0940"/>
    <w:rsid w:val="00AD3C7B"/>
    <w:rsid w:val="00AD50A5"/>
    <w:rsid w:val="00AD6676"/>
    <w:rsid w:val="00AD7D9F"/>
    <w:rsid w:val="00AE11A8"/>
    <w:rsid w:val="00AE45D7"/>
    <w:rsid w:val="00AE4967"/>
    <w:rsid w:val="00AE59B1"/>
    <w:rsid w:val="00AF1C29"/>
    <w:rsid w:val="00AF23F1"/>
    <w:rsid w:val="00B062E3"/>
    <w:rsid w:val="00B1192B"/>
    <w:rsid w:val="00B20FB1"/>
    <w:rsid w:val="00B2188C"/>
    <w:rsid w:val="00B24BA8"/>
    <w:rsid w:val="00B27C79"/>
    <w:rsid w:val="00B454E3"/>
    <w:rsid w:val="00B45822"/>
    <w:rsid w:val="00B50D2E"/>
    <w:rsid w:val="00B62DE5"/>
    <w:rsid w:val="00B70861"/>
    <w:rsid w:val="00B70E13"/>
    <w:rsid w:val="00B715F9"/>
    <w:rsid w:val="00B73254"/>
    <w:rsid w:val="00B75A20"/>
    <w:rsid w:val="00B76A87"/>
    <w:rsid w:val="00B773D9"/>
    <w:rsid w:val="00B80F8D"/>
    <w:rsid w:val="00B81772"/>
    <w:rsid w:val="00B81AC3"/>
    <w:rsid w:val="00B81B71"/>
    <w:rsid w:val="00B8228C"/>
    <w:rsid w:val="00B87D9E"/>
    <w:rsid w:val="00BA0CF6"/>
    <w:rsid w:val="00BA6966"/>
    <w:rsid w:val="00BA6BC0"/>
    <w:rsid w:val="00BB35D2"/>
    <w:rsid w:val="00BB37DB"/>
    <w:rsid w:val="00BC25C6"/>
    <w:rsid w:val="00BC6BB8"/>
    <w:rsid w:val="00BC7F5C"/>
    <w:rsid w:val="00BD36BE"/>
    <w:rsid w:val="00BD4100"/>
    <w:rsid w:val="00BD5F6D"/>
    <w:rsid w:val="00BD6697"/>
    <w:rsid w:val="00BD6978"/>
    <w:rsid w:val="00BE3C72"/>
    <w:rsid w:val="00BE6359"/>
    <w:rsid w:val="00BE69AC"/>
    <w:rsid w:val="00BE762D"/>
    <w:rsid w:val="00BF1D32"/>
    <w:rsid w:val="00C05832"/>
    <w:rsid w:val="00C06CB5"/>
    <w:rsid w:val="00C0713B"/>
    <w:rsid w:val="00C07490"/>
    <w:rsid w:val="00C12F9C"/>
    <w:rsid w:val="00C162DB"/>
    <w:rsid w:val="00C20EBD"/>
    <w:rsid w:val="00C22999"/>
    <w:rsid w:val="00C24732"/>
    <w:rsid w:val="00C31684"/>
    <w:rsid w:val="00C33164"/>
    <w:rsid w:val="00C35870"/>
    <w:rsid w:val="00C412FD"/>
    <w:rsid w:val="00C50D6B"/>
    <w:rsid w:val="00C526FE"/>
    <w:rsid w:val="00C52837"/>
    <w:rsid w:val="00C620BD"/>
    <w:rsid w:val="00C643F4"/>
    <w:rsid w:val="00C65114"/>
    <w:rsid w:val="00C736EE"/>
    <w:rsid w:val="00C77314"/>
    <w:rsid w:val="00C84F39"/>
    <w:rsid w:val="00C85097"/>
    <w:rsid w:val="00C90589"/>
    <w:rsid w:val="00C95EEA"/>
    <w:rsid w:val="00C96FFC"/>
    <w:rsid w:val="00CB0E25"/>
    <w:rsid w:val="00CB4988"/>
    <w:rsid w:val="00CB6F27"/>
    <w:rsid w:val="00CB7CFB"/>
    <w:rsid w:val="00CC6029"/>
    <w:rsid w:val="00CC7A13"/>
    <w:rsid w:val="00CD06EA"/>
    <w:rsid w:val="00CD4E0D"/>
    <w:rsid w:val="00CD5B47"/>
    <w:rsid w:val="00CE12D4"/>
    <w:rsid w:val="00CE2661"/>
    <w:rsid w:val="00CE3FBB"/>
    <w:rsid w:val="00CE664D"/>
    <w:rsid w:val="00CE7786"/>
    <w:rsid w:val="00CF1C02"/>
    <w:rsid w:val="00CF2375"/>
    <w:rsid w:val="00CF2EAF"/>
    <w:rsid w:val="00CF3479"/>
    <w:rsid w:val="00CF5B3E"/>
    <w:rsid w:val="00CF6148"/>
    <w:rsid w:val="00CF69F9"/>
    <w:rsid w:val="00D023BD"/>
    <w:rsid w:val="00D111F0"/>
    <w:rsid w:val="00D12148"/>
    <w:rsid w:val="00D14CF5"/>
    <w:rsid w:val="00D21214"/>
    <w:rsid w:val="00D2528A"/>
    <w:rsid w:val="00D3318E"/>
    <w:rsid w:val="00D37450"/>
    <w:rsid w:val="00D40300"/>
    <w:rsid w:val="00D40821"/>
    <w:rsid w:val="00D40B32"/>
    <w:rsid w:val="00D40CD0"/>
    <w:rsid w:val="00D426C1"/>
    <w:rsid w:val="00D451EA"/>
    <w:rsid w:val="00D46A00"/>
    <w:rsid w:val="00D5316B"/>
    <w:rsid w:val="00D563AD"/>
    <w:rsid w:val="00D5729A"/>
    <w:rsid w:val="00D631B3"/>
    <w:rsid w:val="00D63C00"/>
    <w:rsid w:val="00D64A44"/>
    <w:rsid w:val="00D71F51"/>
    <w:rsid w:val="00D8055C"/>
    <w:rsid w:val="00D84F95"/>
    <w:rsid w:val="00D85FC6"/>
    <w:rsid w:val="00D86D6D"/>
    <w:rsid w:val="00D9093B"/>
    <w:rsid w:val="00D92F6B"/>
    <w:rsid w:val="00D942B4"/>
    <w:rsid w:val="00D9534C"/>
    <w:rsid w:val="00DA64A4"/>
    <w:rsid w:val="00DA6A35"/>
    <w:rsid w:val="00DB10F2"/>
    <w:rsid w:val="00DB2DDA"/>
    <w:rsid w:val="00DB5613"/>
    <w:rsid w:val="00DC6F19"/>
    <w:rsid w:val="00DC7F16"/>
    <w:rsid w:val="00DD2F40"/>
    <w:rsid w:val="00DD48B2"/>
    <w:rsid w:val="00DD4B3F"/>
    <w:rsid w:val="00DD5672"/>
    <w:rsid w:val="00DD76ED"/>
    <w:rsid w:val="00DE17E7"/>
    <w:rsid w:val="00DE3479"/>
    <w:rsid w:val="00DE479E"/>
    <w:rsid w:val="00DE5A34"/>
    <w:rsid w:val="00DE6496"/>
    <w:rsid w:val="00DF1F58"/>
    <w:rsid w:val="00DF3063"/>
    <w:rsid w:val="00DF3298"/>
    <w:rsid w:val="00E02866"/>
    <w:rsid w:val="00E02A80"/>
    <w:rsid w:val="00E05357"/>
    <w:rsid w:val="00E06045"/>
    <w:rsid w:val="00E074A3"/>
    <w:rsid w:val="00E11DF4"/>
    <w:rsid w:val="00E1251F"/>
    <w:rsid w:val="00E1422A"/>
    <w:rsid w:val="00E17127"/>
    <w:rsid w:val="00E20CD7"/>
    <w:rsid w:val="00E2137A"/>
    <w:rsid w:val="00E22087"/>
    <w:rsid w:val="00E24EE5"/>
    <w:rsid w:val="00E25F4F"/>
    <w:rsid w:val="00E27F95"/>
    <w:rsid w:val="00E30AAF"/>
    <w:rsid w:val="00E340D0"/>
    <w:rsid w:val="00E44B5E"/>
    <w:rsid w:val="00E44D98"/>
    <w:rsid w:val="00E44F96"/>
    <w:rsid w:val="00E47D54"/>
    <w:rsid w:val="00E503DC"/>
    <w:rsid w:val="00E5285A"/>
    <w:rsid w:val="00E530DB"/>
    <w:rsid w:val="00E55ECF"/>
    <w:rsid w:val="00E56FE6"/>
    <w:rsid w:val="00E6097A"/>
    <w:rsid w:val="00E632B3"/>
    <w:rsid w:val="00E6398F"/>
    <w:rsid w:val="00E67E98"/>
    <w:rsid w:val="00E73BFF"/>
    <w:rsid w:val="00E832E3"/>
    <w:rsid w:val="00E84BFB"/>
    <w:rsid w:val="00E84D97"/>
    <w:rsid w:val="00E87037"/>
    <w:rsid w:val="00E90319"/>
    <w:rsid w:val="00E91E47"/>
    <w:rsid w:val="00E97DE2"/>
    <w:rsid w:val="00EA0524"/>
    <w:rsid w:val="00EA4542"/>
    <w:rsid w:val="00EB3A88"/>
    <w:rsid w:val="00EC0A50"/>
    <w:rsid w:val="00EC194E"/>
    <w:rsid w:val="00EC319F"/>
    <w:rsid w:val="00EC50DB"/>
    <w:rsid w:val="00EC729F"/>
    <w:rsid w:val="00ED1EFB"/>
    <w:rsid w:val="00ED4267"/>
    <w:rsid w:val="00EE1CA9"/>
    <w:rsid w:val="00EE28E9"/>
    <w:rsid w:val="00EE31AE"/>
    <w:rsid w:val="00EE7D45"/>
    <w:rsid w:val="00EF3871"/>
    <w:rsid w:val="00EF49B1"/>
    <w:rsid w:val="00EF5E33"/>
    <w:rsid w:val="00EF78D5"/>
    <w:rsid w:val="00F04ACB"/>
    <w:rsid w:val="00F05473"/>
    <w:rsid w:val="00F11C61"/>
    <w:rsid w:val="00F13345"/>
    <w:rsid w:val="00F1415F"/>
    <w:rsid w:val="00F1600B"/>
    <w:rsid w:val="00F16668"/>
    <w:rsid w:val="00F167ED"/>
    <w:rsid w:val="00F16E05"/>
    <w:rsid w:val="00F20095"/>
    <w:rsid w:val="00F20EAA"/>
    <w:rsid w:val="00F21273"/>
    <w:rsid w:val="00F331B4"/>
    <w:rsid w:val="00F36A36"/>
    <w:rsid w:val="00F37385"/>
    <w:rsid w:val="00F40005"/>
    <w:rsid w:val="00F444C8"/>
    <w:rsid w:val="00F52F78"/>
    <w:rsid w:val="00F5384E"/>
    <w:rsid w:val="00F5540D"/>
    <w:rsid w:val="00F559A8"/>
    <w:rsid w:val="00F5680E"/>
    <w:rsid w:val="00F56E89"/>
    <w:rsid w:val="00F64477"/>
    <w:rsid w:val="00F71F3E"/>
    <w:rsid w:val="00F74EA8"/>
    <w:rsid w:val="00F820D7"/>
    <w:rsid w:val="00F8761B"/>
    <w:rsid w:val="00F87FDA"/>
    <w:rsid w:val="00F90D8C"/>
    <w:rsid w:val="00F9459C"/>
    <w:rsid w:val="00FA1765"/>
    <w:rsid w:val="00FA4347"/>
    <w:rsid w:val="00FB04E0"/>
    <w:rsid w:val="00FB050D"/>
    <w:rsid w:val="00FB53CD"/>
    <w:rsid w:val="00FB6E97"/>
    <w:rsid w:val="00FC2283"/>
    <w:rsid w:val="00FC32F7"/>
    <w:rsid w:val="00FC3956"/>
    <w:rsid w:val="00FC65D8"/>
    <w:rsid w:val="00FD3ACC"/>
    <w:rsid w:val="00FD5A07"/>
    <w:rsid w:val="00FD68C0"/>
    <w:rsid w:val="00FD7494"/>
    <w:rsid w:val="00FE0BAA"/>
    <w:rsid w:val="00FE263C"/>
    <w:rsid w:val="00FE2A62"/>
    <w:rsid w:val="00FE5CD2"/>
    <w:rsid w:val="00FF1710"/>
    <w:rsid w:val="00FF373D"/>
    <w:rsid w:val="00FF4F0F"/>
    <w:rsid w:val="00FF50A6"/>
    <w:rsid w:val="00FF6EA8"/>
    <w:rsid w:val="00FF72F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861"/>
    <w:pPr>
      <w:widowControl w:val="0"/>
      <w:jc w:val="both"/>
    </w:pPr>
    <w:rPr>
      <w:rFonts w:ascii="Times New Roman" w:hAnsi="Times New Roman"/>
      <w:kern w:val="2"/>
      <w:sz w:val="21"/>
    </w:rPr>
  </w:style>
  <w:style w:type="paragraph" w:styleId="1">
    <w:name w:val="heading 1"/>
    <w:basedOn w:val="a"/>
    <w:next w:val="a"/>
    <w:link w:val="1Char"/>
    <w:uiPriority w:val="9"/>
    <w:qFormat/>
    <w:rsid w:val="00A85151"/>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A8515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70861"/>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B70861"/>
    <w:rPr>
      <w:rFonts w:ascii="Times New Roman" w:eastAsia="宋体" w:hAnsi="Times New Roman" w:cs="Times New Roman"/>
      <w:b/>
      <w:bCs/>
      <w:sz w:val="32"/>
      <w:szCs w:val="32"/>
    </w:rPr>
  </w:style>
  <w:style w:type="character" w:customStyle="1" w:styleId="Char">
    <w:name w:val="页眉 Char"/>
    <w:link w:val="a3"/>
    <w:uiPriority w:val="99"/>
    <w:rsid w:val="00B70861"/>
    <w:rPr>
      <w:rFonts w:ascii="Times New Roman" w:eastAsia="宋体" w:hAnsi="Times New Roman" w:cs="Times New Roman"/>
      <w:sz w:val="18"/>
      <w:szCs w:val="18"/>
    </w:rPr>
  </w:style>
  <w:style w:type="paragraph" w:styleId="a3">
    <w:name w:val="header"/>
    <w:basedOn w:val="a"/>
    <w:link w:val="Char"/>
    <w:uiPriority w:val="99"/>
    <w:rsid w:val="00B70861"/>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B70861"/>
  </w:style>
  <w:style w:type="character" w:styleId="a5">
    <w:name w:val="Hyperlink"/>
    <w:rsid w:val="00B70861"/>
    <w:rPr>
      <w:rFonts w:ascii="ˎ̥" w:hAnsi="ˎ̥" w:hint="default"/>
      <w:i w:val="0"/>
      <w:iCs w:val="0"/>
      <w:strike w:val="0"/>
      <w:dstrike w:val="0"/>
      <w:color w:val="3E3E3E"/>
      <w:sz w:val="24"/>
      <w:szCs w:val="24"/>
      <w:u w:val="none"/>
    </w:rPr>
  </w:style>
  <w:style w:type="character" w:customStyle="1" w:styleId="Char0">
    <w:name w:val="页脚 Char"/>
    <w:link w:val="a6"/>
    <w:uiPriority w:val="99"/>
    <w:rsid w:val="00B70861"/>
    <w:rPr>
      <w:rFonts w:ascii="Times New Roman" w:eastAsia="宋体" w:hAnsi="Times New Roman" w:cs="Times New Roman"/>
      <w:sz w:val="18"/>
      <w:szCs w:val="18"/>
    </w:rPr>
  </w:style>
  <w:style w:type="paragraph" w:styleId="a6">
    <w:name w:val="footer"/>
    <w:basedOn w:val="a"/>
    <w:link w:val="Char0"/>
    <w:uiPriority w:val="99"/>
    <w:rsid w:val="00B70861"/>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B70861"/>
    <w:rPr>
      <w:rFonts w:ascii="Times New Roman" w:hAnsi="Times New Roman"/>
      <w:kern w:val="2"/>
      <w:sz w:val="18"/>
      <w:szCs w:val="18"/>
    </w:rPr>
  </w:style>
  <w:style w:type="paragraph" w:styleId="a7">
    <w:name w:val="Balloon Text"/>
    <w:basedOn w:val="a"/>
    <w:link w:val="Char1"/>
    <w:uiPriority w:val="99"/>
    <w:rsid w:val="00B70861"/>
    <w:rPr>
      <w:sz w:val="18"/>
      <w:szCs w:val="18"/>
    </w:rPr>
  </w:style>
  <w:style w:type="paragraph" w:styleId="10">
    <w:name w:val="toc 1"/>
    <w:basedOn w:val="a"/>
    <w:next w:val="a"/>
    <w:rsid w:val="00B70861"/>
    <w:pPr>
      <w:tabs>
        <w:tab w:val="right" w:leader="middleDot" w:pos="8302"/>
      </w:tabs>
      <w:spacing w:line="360" w:lineRule="auto"/>
    </w:pPr>
  </w:style>
  <w:style w:type="paragraph" w:styleId="a8">
    <w:name w:val="Normal Indent"/>
    <w:basedOn w:val="a"/>
    <w:rsid w:val="00B70861"/>
    <w:pPr>
      <w:ind w:firstLine="420"/>
    </w:pPr>
  </w:style>
  <w:style w:type="paragraph" w:customStyle="1" w:styleId="Char2">
    <w:name w:val="Char"/>
    <w:basedOn w:val="a"/>
    <w:rsid w:val="00B70861"/>
  </w:style>
  <w:style w:type="paragraph" w:customStyle="1" w:styleId="Default">
    <w:name w:val="Default"/>
    <w:link w:val="DefaultChar"/>
    <w:qFormat/>
    <w:rsid w:val="00B70861"/>
    <w:pPr>
      <w:widowControl w:val="0"/>
      <w:autoSpaceDE w:val="0"/>
      <w:autoSpaceDN w:val="0"/>
      <w:adjustRightInd w:val="0"/>
    </w:pPr>
    <w:rPr>
      <w:rFonts w:ascii="......." w:eastAsia="......." w:hAnsi="......." w:cs="......."/>
      <w:color w:val="000000"/>
      <w:sz w:val="24"/>
      <w:szCs w:val="24"/>
    </w:rPr>
  </w:style>
  <w:style w:type="paragraph" w:customStyle="1" w:styleId="11">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rsid w:val="00236454"/>
    <w:pPr>
      <w:spacing w:after="120" w:line="480" w:lineRule="auto"/>
    </w:pPr>
  </w:style>
  <w:style w:type="character" w:customStyle="1" w:styleId="2Char1">
    <w:name w:val="正文文本 2 Char"/>
    <w:basedOn w:val="a0"/>
    <w:link w:val="21"/>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340137"/>
    <w:rPr>
      <w:rFonts w:ascii="......." w:eastAsia="......." w:hAnsi="......." w:cs="......."/>
      <w:color w:val="000000"/>
      <w:sz w:val="24"/>
      <w:szCs w:val="24"/>
    </w:rPr>
  </w:style>
  <w:style w:type="character" w:styleId="af1">
    <w:name w:val="FollowedHyperlink"/>
    <w:basedOn w:val="a0"/>
    <w:uiPriority w:val="99"/>
    <w:semiHidden/>
    <w:unhideWhenUsed/>
    <w:rsid w:val="00573C02"/>
    <w:rPr>
      <w:color w:val="800080" w:themeColor="followedHyperlink"/>
      <w:u w:val="single"/>
    </w:rPr>
  </w:style>
  <w:style w:type="character" w:customStyle="1" w:styleId="1Char">
    <w:name w:val="标题 1 Char"/>
    <w:basedOn w:val="a0"/>
    <w:link w:val="1"/>
    <w:uiPriority w:val="9"/>
    <w:rsid w:val="00A85151"/>
    <w:rPr>
      <w:rFonts w:ascii="Times New Roman" w:hAnsi="Times New Roman"/>
      <w:b/>
      <w:bCs/>
      <w:kern w:val="44"/>
      <w:sz w:val="44"/>
      <w:szCs w:val="44"/>
    </w:rPr>
  </w:style>
  <w:style w:type="character" w:customStyle="1" w:styleId="2Char">
    <w:name w:val="标题 2 Char"/>
    <w:basedOn w:val="a0"/>
    <w:link w:val="2"/>
    <w:uiPriority w:val="9"/>
    <w:rsid w:val="00A85151"/>
    <w:rPr>
      <w:rFonts w:asciiTheme="majorHAnsi" w:eastAsiaTheme="majorEastAsia" w:hAnsiTheme="majorHAnsi" w:cstheme="majorBidi"/>
      <w:b/>
      <w:bCs/>
      <w:kern w:val="2"/>
      <w:sz w:val="32"/>
      <w:szCs w:val="32"/>
    </w:rPr>
  </w:style>
  <w:style w:type="table" w:customStyle="1" w:styleId="TableNormal">
    <w:name w:val="Table Normal"/>
    <w:semiHidden/>
    <w:unhideWhenUsed/>
    <w:qFormat/>
    <w:rsid w:val="00A85151"/>
    <w:rPr>
      <w:rFonts w:ascii="Times New Roman" w:hAnsi="Times New Roman"/>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0">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1">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rsid w:val="00236454"/>
    <w:pPr>
      <w:spacing w:after="120" w:line="480" w:lineRule="auto"/>
    </w:pPr>
  </w:style>
  <w:style w:type="character" w:customStyle="1" w:styleId="2Char1">
    <w:name w:val="正文文本 2 Char"/>
    <w:basedOn w:val="a0"/>
    <w:link w:val="21"/>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42188">
      <w:bodyDiv w:val="1"/>
      <w:marLeft w:val="0"/>
      <w:marRight w:val="0"/>
      <w:marTop w:val="0"/>
      <w:marBottom w:val="0"/>
      <w:divBdr>
        <w:top w:val="none" w:sz="0" w:space="0" w:color="auto"/>
        <w:left w:val="none" w:sz="0" w:space="0" w:color="auto"/>
        <w:bottom w:val="none" w:sz="0" w:space="0" w:color="auto"/>
        <w:right w:val="none" w:sz="0" w:space="0" w:color="auto"/>
      </w:divBdr>
    </w:div>
    <w:div w:id="58068027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156728001">
      <w:bodyDiv w:val="1"/>
      <w:marLeft w:val="0"/>
      <w:marRight w:val="0"/>
      <w:marTop w:val="0"/>
      <w:marBottom w:val="0"/>
      <w:divBdr>
        <w:top w:val="none" w:sz="0" w:space="0" w:color="auto"/>
        <w:left w:val="none" w:sz="0" w:space="0" w:color="auto"/>
        <w:bottom w:val="none" w:sz="0" w:space="0" w:color="auto"/>
        <w:right w:val="none" w:sz="0" w:space="0" w:color="auto"/>
      </w:divBdr>
    </w:div>
    <w:div w:id="152124320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3261939">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536C88-7BB4-4017-A86F-DE09DC9359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206</TotalTime>
  <Pages>63</Pages>
  <Words>5191</Words>
  <Characters>29591</Characters>
  <Application>Microsoft Office Word</Application>
  <DocSecurity>0</DocSecurity>
  <PresentationFormat/>
  <Lines>246</Lines>
  <Paragraphs>69</Paragraphs>
  <Slides>0</Slides>
  <Notes>0</Notes>
  <HiddenSlides>0</HiddenSlides>
  <MMClips>0</MMClips>
  <ScaleCrop>false</ScaleCrop>
  <Company/>
  <LinksUpToDate>false</LinksUpToDate>
  <CharactersWithSpaces>34713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169</cp:revision>
  <cp:lastPrinted>2015-08-04T03:01:00Z</cp:lastPrinted>
  <dcterms:created xsi:type="dcterms:W3CDTF">2017-07-28T03:24:00Z</dcterms:created>
  <dcterms:modified xsi:type="dcterms:W3CDTF">2025-12-01T06:56:00Z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