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60F8" w:rsidRPr="007B6A9E" w:rsidRDefault="00D660F8">
      <w:pPr>
        <w:rPr>
          <w:sz w:val="84"/>
        </w:rPr>
      </w:pPr>
    </w:p>
    <w:p w:rsidR="00D660F8" w:rsidRPr="007B6A9E" w:rsidRDefault="00A64C26">
      <w:pPr>
        <w:ind w:right="105"/>
        <w:jc w:val="right"/>
        <w:rPr>
          <w:rFonts w:eastAsia="黑体"/>
          <w:b/>
          <w:spacing w:val="40"/>
          <w:w w:val="66"/>
          <w:sz w:val="60"/>
          <w:szCs w:val="60"/>
        </w:rPr>
      </w:pPr>
      <w:r>
        <w:rPr>
          <w:rFonts w:eastAsia="黑体"/>
          <w:b/>
          <w:spacing w:val="40"/>
          <w:w w:val="66"/>
          <w:sz w:val="60"/>
          <w:szCs w:val="60"/>
        </w:rPr>
        <w:pict>
          <v:line id="直接连接符 3" o:spid="_x0000_s1026" style="position:absolute;left:0;text-align:left;z-index:251659264;mso-width-relative:page;mso-height-relative:page" from="-4.85pt,22.2pt" to="33.75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" strokecolor="#4b69b5" strokeweight="15pt"/>
        </w:pict>
      </w:r>
      <w:r w:rsidR="00135950" w:rsidRPr="007B6A9E">
        <w:rPr>
          <w:rFonts w:eastAsia="黑体" w:hint="eastAsia"/>
          <w:b/>
          <w:spacing w:val="40"/>
          <w:w w:val="66"/>
          <w:sz w:val="60"/>
          <w:szCs w:val="60"/>
        </w:rPr>
        <w:t>天津市公安局滨海分局采购大港油田</w:t>
      </w:r>
    </w:p>
    <w:p w:rsidR="00D660F8" w:rsidRPr="007B6A9E" w:rsidRDefault="00135950">
      <w:pPr>
        <w:ind w:right="105"/>
        <w:jc w:val="right"/>
        <w:rPr>
          <w:rFonts w:eastAsia="黑体"/>
          <w:b/>
          <w:spacing w:val="40"/>
          <w:w w:val="66"/>
          <w:sz w:val="60"/>
          <w:szCs w:val="60"/>
        </w:rPr>
      </w:pPr>
      <w:r w:rsidRPr="007B6A9E">
        <w:rPr>
          <w:rFonts w:eastAsia="黑体" w:hint="eastAsia"/>
          <w:b/>
          <w:spacing w:val="40"/>
          <w:w w:val="66"/>
          <w:sz w:val="60"/>
          <w:szCs w:val="60"/>
        </w:rPr>
        <w:t>交通设施提升项目</w:t>
      </w:r>
    </w:p>
    <w:p w:rsidR="00D660F8" w:rsidRPr="007B6A9E" w:rsidRDefault="00A64C26">
      <w:pPr>
        <w:ind w:right="105"/>
        <w:jc w:val="right"/>
        <w:rPr>
          <w:rFonts w:eastAsia="黑体"/>
          <w:b/>
          <w:spacing w:val="40"/>
          <w:w w:val="66"/>
          <w:sz w:val="60"/>
          <w:szCs w:val="60"/>
        </w:rPr>
      </w:pPr>
      <w:r>
        <w:rPr>
          <w:rFonts w:eastAsia="黑体"/>
          <w:b/>
          <w:spacing w:val="40"/>
          <w:sz w:val="60"/>
          <w:szCs w:val="60"/>
        </w:rPr>
        <w:pict>
          <v:line id="直接连接符 2" o:spid="_x0000_s1027" style="position:absolute;left:0;text-align:left;z-index:251660288;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w:r>
      <w:r w:rsidR="00135950" w:rsidRPr="007B6A9E">
        <w:rPr>
          <w:rFonts w:eastAsia="黑体"/>
          <w:b/>
          <w:spacing w:val="40"/>
          <w:w w:val="66"/>
          <w:sz w:val="60"/>
          <w:szCs w:val="60"/>
        </w:rPr>
        <w:t>招标文件</w:t>
      </w:r>
    </w:p>
    <w:p w:rsidR="00D660F8" w:rsidRPr="007B6A9E" w:rsidRDefault="00D660F8">
      <w:pPr>
        <w:ind w:right="1025"/>
        <w:jc w:val="center"/>
        <w:rPr>
          <w:rFonts w:eastAsia="黑体"/>
          <w:b/>
          <w:spacing w:val="40"/>
          <w:w w:val="66"/>
          <w:sz w:val="60"/>
          <w:szCs w:val="60"/>
        </w:rPr>
      </w:pPr>
    </w:p>
    <w:p w:rsidR="00D660F8" w:rsidRPr="007B6A9E" w:rsidRDefault="00D660F8">
      <w:pPr>
        <w:jc w:val="center"/>
        <w:rPr>
          <w:rFonts w:eastAsia="黑体"/>
          <w:b/>
          <w:spacing w:val="40"/>
          <w:w w:val="66"/>
          <w:sz w:val="15"/>
          <w:szCs w:val="15"/>
        </w:rPr>
      </w:pPr>
    </w:p>
    <w:p w:rsidR="00D660F8" w:rsidRPr="007B6A9E" w:rsidRDefault="00135950">
      <w:pPr>
        <w:jc w:val="center"/>
        <w:rPr>
          <w:rFonts w:eastAsia="黑体"/>
          <w:b/>
          <w:spacing w:val="40"/>
          <w:w w:val="66"/>
          <w:sz w:val="32"/>
          <w:szCs w:val="32"/>
        </w:rPr>
      </w:pPr>
      <w:r w:rsidRPr="007B6A9E">
        <w:rPr>
          <w:rFonts w:eastAsia="黑体"/>
          <w:b/>
          <w:spacing w:val="40"/>
          <w:w w:val="66"/>
          <w:sz w:val="32"/>
          <w:szCs w:val="32"/>
        </w:rPr>
        <w:t>（项目编号：</w:t>
      </w:r>
      <w:r w:rsidRPr="007B6A9E">
        <w:rPr>
          <w:rFonts w:eastAsia="黑体" w:hint="eastAsia"/>
          <w:b/>
          <w:spacing w:val="40"/>
          <w:w w:val="66"/>
          <w:sz w:val="32"/>
          <w:szCs w:val="32"/>
        </w:rPr>
        <w:t>TJBH-2026-A-0065</w:t>
      </w:r>
      <w:r w:rsidRPr="007B6A9E">
        <w:rPr>
          <w:rFonts w:eastAsia="黑体"/>
          <w:b/>
          <w:spacing w:val="40"/>
          <w:w w:val="66"/>
          <w:sz w:val="32"/>
          <w:szCs w:val="32"/>
        </w:rPr>
        <w:t>）</w:t>
      </w:r>
    </w:p>
    <w:p w:rsidR="00D660F8" w:rsidRPr="007B6A9E" w:rsidRDefault="00D660F8">
      <w:pPr>
        <w:rPr>
          <w:rFonts w:eastAsia="黑体"/>
          <w:b/>
          <w:sz w:val="40"/>
        </w:rPr>
      </w:pPr>
    </w:p>
    <w:p w:rsidR="00D660F8" w:rsidRPr="007B6A9E" w:rsidRDefault="00D660F8">
      <w:pPr>
        <w:rPr>
          <w:rFonts w:eastAsia="黑体"/>
          <w:b/>
          <w:sz w:val="36"/>
        </w:rPr>
      </w:pPr>
    </w:p>
    <w:p w:rsidR="00D660F8" w:rsidRPr="007B6A9E" w:rsidRDefault="00D660F8">
      <w:pPr>
        <w:rPr>
          <w:rFonts w:eastAsia="黑体"/>
          <w:b/>
          <w:sz w:val="36"/>
        </w:rPr>
      </w:pPr>
    </w:p>
    <w:p w:rsidR="00D660F8" w:rsidRPr="007B6A9E" w:rsidRDefault="00D660F8">
      <w:pPr>
        <w:rPr>
          <w:rFonts w:eastAsia="黑体"/>
          <w:b/>
          <w:sz w:val="36"/>
        </w:rPr>
      </w:pPr>
    </w:p>
    <w:p w:rsidR="00D660F8" w:rsidRPr="007B6A9E" w:rsidRDefault="00D660F8">
      <w:pPr>
        <w:rPr>
          <w:rFonts w:eastAsia="黑体"/>
          <w:b/>
          <w:sz w:val="36"/>
        </w:rPr>
      </w:pPr>
    </w:p>
    <w:p w:rsidR="00D660F8" w:rsidRPr="007B6A9E" w:rsidRDefault="00D660F8">
      <w:pPr>
        <w:rPr>
          <w:rFonts w:eastAsia="黑体"/>
          <w:b/>
          <w:sz w:val="36"/>
        </w:rPr>
      </w:pPr>
    </w:p>
    <w:p w:rsidR="00D660F8" w:rsidRPr="007B6A9E" w:rsidRDefault="00D660F8">
      <w:pPr>
        <w:rPr>
          <w:rFonts w:eastAsia="黑体"/>
          <w:b/>
          <w:sz w:val="36"/>
        </w:rPr>
      </w:pPr>
    </w:p>
    <w:p w:rsidR="00D660F8" w:rsidRPr="007B6A9E" w:rsidRDefault="00D660F8">
      <w:pPr>
        <w:rPr>
          <w:rFonts w:eastAsia="黑体"/>
          <w:b/>
          <w:sz w:val="36"/>
        </w:rPr>
      </w:pPr>
    </w:p>
    <w:p w:rsidR="00D660F8" w:rsidRPr="007B6A9E" w:rsidRDefault="00D660F8">
      <w:pPr>
        <w:rPr>
          <w:rFonts w:eastAsia="黑体"/>
          <w:b/>
          <w:sz w:val="36"/>
        </w:rPr>
      </w:pPr>
    </w:p>
    <w:p w:rsidR="00D660F8" w:rsidRPr="007B6A9E" w:rsidRDefault="00135950">
      <w:pPr>
        <w:jc w:val="center"/>
        <w:rPr>
          <w:rFonts w:eastAsia="黑体"/>
          <w:b/>
          <w:spacing w:val="20"/>
          <w:w w:val="66"/>
          <w:sz w:val="44"/>
          <w:szCs w:val="44"/>
        </w:rPr>
      </w:pPr>
      <w:r w:rsidRPr="007B6A9E">
        <w:rPr>
          <w:rFonts w:eastAsia="黑体"/>
          <w:b/>
          <w:spacing w:val="20"/>
          <w:w w:val="66"/>
          <w:sz w:val="44"/>
          <w:szCs w:val="44"/>
        </w:rPr>
        <w:t>天津市</w:t>
      </w:r>
      <w:r w:rsidRPr="007B6A9E">
        <w:rPr>
          <w:rFonts w:eastAsia="黑体" w:hint="eastAsia"/>
          <w:b/>
          <w:spacing w:val="20"/>
          <w:w w:val="66"/>
          <w:sz w:val="44"/>
          <w:szCs w:val="44"/>
        </w:rPr>
        <w:t>滨海新区</w:t>
      </w:r>
      <w:r w:rsidRPr="007B6A9E">
        <w:rPr>
          <w:rFonts w:eastAsia="黑体"/>
          <w:b/>
          <w:spacing w:val="20"/>
          <w:w w:val="66"/>
          <w:sz w:val="44"/>
          <w:szCs w:val="44"/>
        </w:rPr>
        <w:t>政府采购中心</w:t>
      </w:r>
    </w:p>
    <w:p w:rsidR="00D660F8" w:rsidRPr="007B6A9E" w:rsidRDefault="00135950">
      <w:pPr>
        <w:tabs>
          <w:tab w:val="left" w:pos="3281"/>
          <w:tab w:val="center" w:pos="4711"/>
        </w:tabs>
        <w:jc w:val="center"/>
        <w:rPr>
          <w:rFonts w:eastAsia="黑体"/>
          <w:b/>
          <w:bCs/>
          <w:kern w:val="0"/>
          <w:sz w:val="44"/>
          <w:szCs w:val="44"/>
        </w:rPr>
      </w:pPr>
      <w:r w:rsidRPr="007B6A9E">
        <w:rPr>
          <w:rFonts w:eastAsia="黑体"/>
          <w:b/>
          <w:bCs/>
          <w:kern w:val="0"/>
          <w:sz w:val="44"/>
          <w:szCs w:val="44"/>
        </w:rPr>
        <w:t>2026.</w:t>
      </w:r>
      <w:r w:rsidR="00F97222">
        <w:rPr>
          <w:rFonts w:eastAsia="黑体" w:hint="eastAsia"/>
          <w:b/>
          <w:bCs/>
          <w:kern w:val="0"/>
          <w:sz w:val="44"/>
          <w:szCs w:val="44"/>
        </w:rPr>
        <w:t>9</w:t>
      </w:r>
    </w:p>
    <w:p w:rsidR="00D660F8" w:rsidRPr="007B6A9E" w:rsidRDefault="00D660F8">
      <w:pPr>
        <w:widowControl/>
        <w:jc w:val="left"/>
        <w:rPr>
          <w:rFonts w:eastAsia="黑体"/>
          <w:b/>
          <w:bCs/>
          <w:kern w:val="0"/>
          <w:sz w:val="44"/>
          <w:szCs w:val="44"/>
        </w:rPr>
      </w:pPr>
    </w:p>
    <w:p w:rsidR="00D660F8" w:rsidRPr="007B6A9E" w:rsidRDefault="00D660F8" w:rsidP="007B6A9E">
      <w:pPr>
        <w:ind w:firstLineChars="100" w:firstLine="411"/>
        <w:jc w:val="center"/>
        <w:rPr>
          <w:b/>
          <w:spacing w:val="20"/>
          <w:w w:val="80"/>
          <w:sz w:val="48"/>
          <w:szCs w:val="48"/>
        </w:rPr>
        <w:sectPr w:rsidR="00D660F8" w:rsidRPr="007B6A9E">
          <w:pgSz w:w="11906" w:h="16838"/>
          <w:pgMar w:top="1440" w:right="1797" w:bottom="1440" w:left="1797" w:header="851" w:footer="992" w:gutter="0"/>
          <w:pgNumType w:start="1"/>
          <w:cols w:space="425"/>
          <w:docGrid w:type="linesAndChars" w:linePitch="285" w:charSpace="-3449"/>
        </w:sectPr>
      </w:pPr>
    </w:p>
    <w:p w:rsidR="00D660F8" w:rsidRPr="007B6A9E" w:rsidRDefault="00135950" w:rsidP="007B6A9E">
      <w:pPr>
        <w:ind w:firstLineChars="100" w:firstLine="411"/>
        <w:jc w:val="center"/>
        <w:rPr>
          <w:b/>
          <w:spacing w:val="20"/>
          <w:w w:val="80"/>
          <w:sz w:val="48"/>
          <w:szCs w:val="48"/>
        </w:rPr>
      </w:pPr>
      <w:r w:rsidRPr="007B6A9E">
        <w:rPr>
          <w:b/>
          <w:spacing w:val="20"/>
          <w:w w:val="80"/>
          <w:sz w:val="48"/>
          <w:szCs w:val="48"/>
        </w:rPr>
        <w:lastRenderedPageBreak/>
        <w:t>目录</w:t>
      </w:r>
    </w:p>
    <w:p w:rsidR="00D660F8" w:rsidRPr="007B6A9E" w:rsidRDefault="00135950">
      <w:pPr>
        <w:spacing w:line="560" w:lineRule="exact"/>
        <w:ind w:rightChars="-73" w:right="-141"/>
        <w:rPr>
          <w:b/>
          <w:sz w:val="24"/>
        </w:rPr>
      </w:pPr>
      <w:r w:rsidRPr="007B6A9E">
        <w:rPr>
          <w:b/>
          <w:sz w:val="24"/>
        </w:rPr>
        <w:t>第一部分投标邀请函</w:t>
      </w:r>
    </w:p>
    <w:p w:rsidR="00D660F8" w:rsidRPr="007B6A9E" w:rsidRDefault="00D660F8">
      <w:pPr>
        <w:spacing w:line="560" w:lineRule="exact"/>
        <w:ind w:rightChars="-73" w:right="-141"/>
        <w:rPr>
          <w:b/>
          <w:sz w:val="24"/>
        </w:rPr>
      </w:pPr>
    </w:p>
    <w:p w:rsidR="00D660F8" w:rsidRPr="007B6A9E" w:rsidRDefault="00135950">
      <w:pPr>
        <w:spacing w:line="560" w:lineRule="exact"/>
        <w:ind w:rightChars="-73" w:right="-141"/>
        <w:rPr>
          <w:b/>
          <w:sz w:val="24"/>
        </w:rPr>
      </w:pPr>
      <w:r w:rsidRPr="007B6A9E">
        <w:rPr>
          <w:b/>
          <w:sz w:val="24"/>
        </w:rPr>
        <w:t>第二部分</w:t>
      </w:r>
      <w:r w:rsidRPr="007B6A9E">
        <w:rPr>
          <w:rFonts w:hint="eastAsia"/>
          <w:b/>
          <w:sz w:val="24"/>
        </w:rPr>
        <w:t>招标项目要求</w:t>
      </w:r>
    </w:p>
    <w:p w:rsidR="00D660F8" w:rsidRPr="007B6A9E" w:rsidRDefault="00D660F8">
      <w:pPr>
        <w:spacing w:line="560" w:lineRule="exact"/>
        <w:ind w:rightChars="-73" w:right="-141"/>
        <w:rPr>
          <w:b/>
          <w:sz w:val="24"/>
        </w:rPr>
      </w:pPr>
    </w:p>
    <w:p w:rsidR="00D660F8" w:rsidRPr="007B6A9E" w:rsidRDefault="00135950">
      <w:pPr>
        <w:spacing w:line="560" w:lineRule="exact"/>
        <w:ind w:rightChars="-73" w:right="-141"/>
        <w:rPr>
          <w:b/>
          <w:sz w:val="24"/>
        </w:rPr>
      </w:pPr>
      <w:r w:rsidRPr="007B6A9E">
        <w:rPr>
          <w:b/>
          <w:sz w:val="24"/>
        </w:rPr>
        <w:t>第三部分</w:t>
      </w:r>
      <w:r w:rsidRPr="007B6A9E">
        <w:rPr>
          <w:rFonts w:hint="eastAsia"/>
          <w:b/>
          <w:sz w:val="24"/>
        </w:rPr>
        <w:t>投标须知</w:t>
      </w:r>
    </w:p>
    <w:p w:rsidR="00D660F8" w:rsidRPr="007B6A9E" w:rsidRDefault="00D660F8">
      <w:pPr>
        <w:spacing w:line="560" w:lineRule="exact"/>
        <w:ind w:rightChars="-73" w:right="-141"/>
        <w:rPr>
          <w:sz w:val="24"/>
        </w:rPr>
      </w:pPr>
    </w:p>
    <w:p w:rsidR="00D660F8" w:rsidRPr="007B6A9E" w:rsidRDefault="00135950">
      <w:pPr>
        <w:spacing w:line="560" w:lineRule="exact"/>
        <w:rPr>
          <w:b/>
          <w:sz w:val="24"/>
        </w:rPr>
      </w:pPr>
      <w:r w:rsidRPr="007B6A9E">
        <w:rPr>
          <w:b/>
          <w:sz w:val="24"/>
        </w:rPr>
        <w:t>第四部分合同条款</w:t>
      </w:r>
    </w:p>
    <w:p w:rsidR="00D660F8" w:rsidRPr="007B6A9E" w:rsidRDefault="00D660F8">
      <w:pPr>
        <w:spacing w:line="560" w:lineRule="exact"/>
        <w:rPr>
          <w:sz w:val="24"/>
        </w:rPr>
      </w:pPr>
    </w:p>
    <w:p w:rsidR="00D660F8" w:rsidRPr="007B6A9E" w:rsidRDefault="00135950">
      <w:pPr>
        <w:spacing w:line="560" w:lineRule="exact"/>
        <w:rPr>
          <w:sz w:val="24"/>
        </w:rPr>
      </w:pPr>
      <w:r w:rsidRPr="007B6A9E">
        <w:rPr>
          <w:b/>
          <w:sz w:val="24"/>
        </w:rPr>
        <w:t>第五部分投标文件格式</w:t>
      </w:r>
    </w:p>
    <w:p w:rsidR="00D660F8" w:rsidRPr="007B6A9E" w:rsidRDefault="00D660F8">
      <w:pPr>
        <w:rPr>
          <w:sz w:val="24"/>
        </w:rPr>
      </w:pPr>
    </w:p>
    <w:p w:rsidR="00D660F8" w:rsidRPr="007B6A9E" w:rsidRDefault="00D660F8">
      <w:pPr>
        <w:rPr>
          <w:sz w:val="24"/>
        </w:rPr>
      </w:pPr>
    </w:p>
    <w:p w:rsidR="00D660F8" w:rsidRPr="007B6A9E" w:rsidRDefault="00D660F8">
      <w:pPr>
        <w:rPr>
          <w:sz w:val="24"/>
        </w:rPr>
      </w:pPr>
    </w:p>
    <w:p w:rsidR="00D660F8" w:rsidRPr="007B6A9E" w:rsidRDefault="00D660F8">
      <w:pPr>
        <w:rPr>
          <w:sz w:val="24"/>
        </w:rPr>
      </w:pPr>
    </w:p>
    <w:p w:rsidR="00D660F8" w:rsidRPr="007B6A9E" w:rsidRDefault="00D660F8">
      <w:pPr>
        <w:rPr>
          <w:sz w:val="24"/>
        </w:rPr>
      </w:pPr>
    </w:p>
    <w:p w:rsidR="00D660F8" w:rsidRPr="007B6A9E" w:rsidRDefault="00D660F8">
      <w:pPr>
        <w:rPr>
          <w:sz w:val="24"/>
        </w:rPr>
      </w:pPr>
    </w:p>
    <w:p w:rsidR="00D660F8" w:rsidRPr="007B6A9E" w:rsidRDefault="00D660F8">
      <w:pPr>
        <w:rPr>
          <w:b/>
        </w:rPr>
      </w:pPr>
    </w:p>
    <w:p w:rsidR="00D660F8" w:rsidRPr="007B6A9E" w:rsidRDefault="00D660F8">
      <w:pPr>
        <w:pStyle w:val="ad"/>
        <w:rPr>
          <w:rFonts w:ascii="Times New Roman" w:hAnsi="Times New Roman"/>
        </w:rPr>
        <w:sectPr w:rsidR="00D660F8" w:rsidRPr="007B6A9E">
          <w:pgSz w:w="11906" w:h="16838"/>
          <w:pgMar w:top="1440" w:right="1797" w:bottom="1440" w:left="1797" w:header="851" w:footer="992" w:gutter="0"/>
          <w:pgNumType w:start="1"/>
          <w:cols w:space="425"/>
          <w:docGrid w:type="linesAndChars" w:linePitch="285" w:charSpace="-3449"/>
        </w:sectPr>
      </w:pPr>
      <w:bookmarkStart w:id="0" w:name="_Toc412903614"/>
    </w:p>
    <w:p w:rsidR="00D660F8" w:rsidRPr="007B6A9E" w:rsidRDefault="00135950">
      <w:pPr>
        <w:pStyle w:val="ad"/>
        <w:rPr>
          <w:rFonts w:ascii="Times New Roman" w:hAnsi="Times New Roman"/>
        </w:rPr>
      </w:pPr>
      <w:r w:rsidRPr="007B6A9E">
        <w:rPr>
          <w:rFonts w:ascii="Times New Roman" w:hAnsi="Times New Roman"/>
        </w:rPr>
        <w:lastRenderedPageBreak/>
        <w:t>第一部分投标邀请函</w:t>
      </w:r>
      <w:bookmarkEnd w:id="0"/>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szCs w:val="32"/>
        </w:rPr>
      </w:pPr>
      <w:r w:rsidRPr="007B6A9E">
        <w:rPr>
          <w:rFonts w:ascii="Times New Roman" w:eastAsia="宋体" w:hAnsi="Times New Roman" w:cs="Times New Roman" w:hint="eastAsia"/>
          <w:color w:val="auto"/>
          <w:szCs w:val="32"/>
        </w:rPr>
        <w:t>受天津市公安局滨海分局委托</w:t>
      </w:r>
      <w:r w:rsidRPr="007B6A9E">
        <w:rPr>
          <w:rFonts w:ascii="Times New Roman" w:eastAsia="宋体" w:hAnsi="Times New Roman" w:cs="Times New Roman"/>
          <w:color w:val="auto"/>
          <w:szCs w:val="32"/>
        </w:rPr>
        <w:t>，天津市</w:t>
      </w:r>
      <w:r w:rsidRPr="007B6A9E">
        <w:rPr>
          <w:rFonts w:ascii="Times New Roman" w:eastAsia="宋体" w:hAnsi="Times New Roman" w:cs="Times New Roman" w:hint="eastAsia"/>
          <w:color w:val="auto"/>
          <w:szCs w:val="32"/>
        </w:rPr>
        <w:t>滨海新区</w:t>
      </w:r>
      <w:r w:rsidRPr="007B6A9E">
        <w:rPr>
          <w:rFonts w:ascii="Times New Roman" w:eastAsia="宋体" w:hAnsi="Times New Roman" w:cs="Times New Roman"/>
          <w:color w:val="auto"/>
          <w:szCs w:val="32"/>
        </w:rPr>
        <w:t>政府采购中心将以公开招标方式</w:t>
      </w:r>
      <w:r w:rsidRPr="007B6A9E">
        <w:rPr>
          <w:rFonts w:ascii="Times New Roman" w:eastAsia="宋体" w:hAnsi="Times New Roman" w:cs="Times New Roman" w:hint="eastAsia"/>
          <w:color w:val="auto"/>
          <w:szCs w:val="32"/>
        </w:rPr>
        <w:t>，对天津市公安局滨海分局采购大港油田交通设施提升项目实施政府采购。</w:t>
      </w:r>
      <w:r w:rsidRPr="007B6A9E">
        <w:rPr>
          <w:rFonts w:ascii="Times New Roman" w:eastAsia="宋体" w:hAnsi="Times New Roman" w:cs="Times New Roman"/>
          <w:color w:val="auto"/>
          <w:szCs w:val="32"/>
        </w:rPr>
        <w:t>现欢迎合格的供应商参加投标。</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szCs w:val="32"/>
        </w:rPr>
      </w:pPr>
      <w:r w:rsidRPr="007B6A9E">
        <w:rPr>
          <w:rFonts w:ascii="Times New Roman" w:eastAsia="宋体"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sidRPr="007B6A9E">
        <w:rPr>
          <w:rFonts w:ascii="Times New Roman" w:eastAsia="宋体" w:hAnsi="Times New Roman" w:cs="Times New Roman" w:hint="eastAsia"/>
          <w:color w:val="auto"/>
          <w:szCs w:val="32"/>
        </w:rPr>
        <w:t>CA</w:t>
      </w:r>
      <w:r w:rsidRPr="007B6A9E">
        <w:rPr>
          <w:rFonts w:ascii="Times New Roman" w:eastAsia="宋体" w:hAnsi="Times New Roman" w:cs="Times New Roman" w:hint="eastAsia"/>
          <w:color w:val="auto"/>
          <w:szCs w:val="32"/>
        </w:rPr>
        <w:t>数字证书（</w:t>
      </w:r>
      <w:r w:rsidRPr="007B6A9E">
        <w:rPr>
          <w:rFonts w:ascii="Times New Roman" w:eastAsia="宋体" w:hAnsi="Times New Roman" w:cs="Times New Roman" w:hint="eastAsia"/>
          <w:color w:val="auto"/>
          <w:szCs w:val="32"/>
        </w:rPr>
        <w:t>USBKey</w:t>
      </w:r>
      <w:r w:rsidRPr="007B6A9E">
        <w:rPr>
          <w:rFonts w:ascii="Times New Roman" w:eastAsia="宋体" w:hAnsi="Times New Roman" w:cs="Times New Roman" w:hint="eastAsia"/>
          <w:color w:val="auto"/>
          <w:szCs w:val="32"/>
        </w:rPr>
        <w:t>）和电子签章。投标人须按招标文件的规定在天津市政府采购中心招投标系统中提交网上应答并上传加盖投标人电子签章的电子投标文件（以通过天津公共资源电子签章客户端正确读取签章信息为准）。投标文件加盖</w:t>
      </w:r>
      <w:r w:rsidRPr="007B6A9E">
        <w:rPr>
          <w:rFonts w:ascii="Times New Roman" w:eastAsia="宋体" w:hAnsi="Times New Roman" w:cs="Times New Roman" w:hint="eastAsia"/>
          <w:color w:val="auto"/>
          <w:szCs w:val="32"/>
        </w:rPr>
        <w:t>1</w:t>
      </w:r>
      <w:r w:rsidRPr="007B6A9E">
        <w:rPr>
          <w:rFonts w:ascii="Times New Roman" w:eastAsia="宋体" w:hAnsi="Times New Roman" w:cs="Times New Roman" w:hint="eastAsia"/>
          <w:color w:val="auto"/>
          <w:szCs w:val="32"/>
        </w:rPr>
        <w:t>个有效电子签章即视同</w:t>
      </w:r>
      <w:proofErr w:type="gramStart"/>
      <w:r w:rsidRPr="007B6A9E">
        <w:rPr>
          <w:rFonts w:ascii="Times New Roman" w:eastAsia="宋体" w:hAnsi="Times New Roman" w:cs="Times New Roman" w:hint="eastAsia"/>
          <w:color w:val="auto"/>
          <w:szCs w:val="32"/>
        </w:rPr>
        <w:t>所有页均已</w:t>
      </w:r>
      <w:proofErr w:type="gramEnd"/>
      <w:r w:rsidRPr="007B6A9E">
        <w:rPr>
          <w:rFonts w:ascii="Times New Roman" w:eastAsia="宋体" w:hAnsi="Times New Roman" w:cs="Times New Roman" w:hint="eastAsia"/>
          <w:color w:val="auto"/>
          <w:szCs w:val="32"/>
        </w:rPr>
        <w:t>盖章。</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szCs w:val="32"/>
        </w:rPr>
      </w:pPr>
      <w:r w:rsidRPr="007B6A9E">
        <w:rPr>
          <w:rFonts w:ascii="Times New Roman" w:eastAsia="宋体" w:hAnsi="Times New Roman" w:cs="Times New Roman"/>
          <w:color w:val="auto"/>
          <w:szCs w:val="32"/>
        </w:rPr>
        <w:t>一、项目名称和编号</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color w:val="auto"/>
        </w:rPr>
        <w:t>（一）项目名称：</w:t>
      </w:r>
      <w:r w:rsidRPr="007B6A9E">
        <w:rPr>
          <w:rFonts w:ascii="Times New Roman" w:eastAsia="宋体" w:hAnsi="Times New Roman" w:cs="Times New Roman" w:hint="eastAsia"/>
          <w:color w:val="auto"/>
        </w:rPr>
        <w:t>天津市公安局滨海分局采购大港油田交通设施提升项目</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color w:val="auto"/>
        </w:rPr>
        <w:t>（二）项目编号：</w:t>
      </w:r>
      <w:r w:rsidRPr="007B6A9E">
        <w:rPr>
          <w:rFonts w:ascii="Times New Roman" w:eastAsia="宋体" w:hAnsi="Times New Roman" w:cs="Times New Roman" w:hint="eastAsia"/>
          <w:color w:val="auto"/>
        </w:rPr>
        <w:t>TJBH-2026-A-0065</w:t>
      </w:r>
      <w:r w:rsidRPr="007B6A9E">
        <w:rPr>
          <w:rFonts w:ascii="Times New Roman" w:eastAsia="宋体" w:hAnsi="Times New Roman" w:cs="Times New Roman"/>
          <w:color w:val="auto"/>
        </w:rPr>
        <w:t xml:space="preserve"> </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color w:val="auto"/>
        </w:rPr>
        <w:t>二、项目内容</w:t>
      </w:r>
    </w:p>
    <w:p w:rsidR="00D660F8" w:rsidRPr="007B6A9E" w:rsidRDefault="00135950" w:rsidP="007B6A9E">
      <w:pPr>
        <w:tabs>
          <w:tab w:val="left" w:pos="210"/>
        </w:tabs>
        <w:autoSpaceDE w:val="0"/>
        <w:autoSpaceDN w:val="0"/>
        <w:adjustRightInd w:val="0"/>
        <w:spacing w:line="360" w:lineRule="auto"/>
        <w:ind w:firstLineChars="200" w:firstLine="446"/>
        <w:outlineLvl w:val="0"/>
        <w:rPr>
          <w:sz w:val="24"/>
          <w:szCs w:val="24"/>
        </w:rPr>
      </w:pPr>
      <w:r w:rsidRPr="007B6A9E">
        <w:rPr>
          <w:rFonts w:hint="eastAsia"/>
          <w:sz w:val="24"/>
          <w:szCs w:val="24"/>
          <w:lang w:val="zh-CN"/>
        </w:rPr>
        <w:t>第一包：交通设施提升一批（采购需求详见附件）。</w:t>
      </w:r>
      <w:r w:rsidRPr="007B6A9E">
        <w:rPr>
          <w:rFonts w:hint="eastAsia"/>
          <w:sz w:val="24"/>
          <w:szCs w:val="24"/>
        </w:rPr>
        <w:t>合同履行期限：货到之日起至</w:t>
      </w:r>
      <w:r w:rsidRPr="007B6A9E">
        <w:rPr>
          <w:rFonts w:hint="eastAsia"/>
          <w:sz w:val="24"/>
          <w:szCs w:val="24"/>
        </w:rPr>
        <w:t>2027</w:t>
      </w:r>
      <w:r w:rsidRPr="007B6A9E">
        <w:rPr>
          <w:rFonts w:hint="eastAsia"/>
          <w:sz w:val="24"/>
          <w:szCs w:val="24"/>
        </w:rPr>
        <w:t>年</w:t>
      </w:r>
      <w:r w:rsidRPr="007B6A9E">
        <w:rPr>
          <w:rFonts w:hint="eastAsia"/>
          <w:sz w:val="24"/>
          <w:szCs w:val="24"/>
        </w:rPr>
        <w:t>06</w:t>
      </w:r>
      <w:r w:rsidRPr="007B6A9E">
        <w:rPr>
          <w:rFonts w:hint="eastAsia"/>
          <w:sz w:val="24"/>
          <w:szCs w:val="24"/>
        </w:rPr>
        <w:t>月</w:t>
      </w:r>
      <w:r w:rsidRPr="007B6A9E">
        <w:rPr>
          <w:rFonts w:hint="eastAsia"/>
          <w:sz w:val="24"/>
          <w:szCs w:val="24"/>
        </w:rPr>
        <w:t>30</w:t>
      </w:r>
      <w:r w:rsidRPr="007B6A9E">
        <w:rPr>
          <w:rFonts w:hint="eastAsia"/>
          <w:sz w:val="24"/>
          <w:szCs w:val="24"/>
        </w:rPr>
        <w:t>日前完成安装调试（特殊情况以合同为准）。</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kern w:val="2"/>
          <w:lang w:val="zh-CN"/>
        </w:rPr>
      </w:pPr>
      <w:r w:rsidRPr="007B6A9E">
        <w:rPr>
          <w:rFonts w:ascii="Times New Roman" w:eastAsia="宋体" w:hAnsi="Times New Roman" w:cs="Times New Roman" w:hint="eastAsia"/>
          <w:color w:val="auto"/>
          <w:kern w:val="2"/>
          <w:lang w:val="zh-CN"/>
        </w:rPr>
        <w:t>本项目不接受进口产品投标。</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color w:val="auto"/>
        </w:rPr>
        <w:t>三、项目预算</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第一包：</w:t>
      </w:r>
      <w:r w:rsidRPr="007B6A9E">
        <w:rPr>
          <w:rFonts w:ascii="Times New Roman" w:eastAsia="宋体" w:hAnsi="Times New Roman" w:cs="Times New Roman" w:hint="eastAsia"/>
          <w:color w:val="auto"/>
        </w:rPr>
        <w:t>26726750.96</w:t>
      </w:r>
      <w:r w:rsidRPr="007B6A9E">
        <w:rPr>
          <w:rFonts w:ascii="Times New Roman" w:eastAsia="宋体" w:hAnsi="Times New Roman" w:cs="Times New Roman" w:hint="eastAsia"/>
          <w:color w:val="auto"/>
        </w:rPr>
        <w:t>元（含税）</w:t>
      </w:r>
    </w:p>
    <w:p w:rsidR="00D660F8" w:rsidRPr="007B6A9E" w:rsidRDefault="00135950">
      <w:pPr>
        <w:pStyle w:val="Default"/>
        <w:spacing w:line="360" w:lineRule="auto"/>
        <w:ind w:firstLineChars="200" w:firstLine="448"/>
        <w:rPr>
          <w:rFonts w:ascii="Times New Roman" w:eastAsia="宋体" w:hAnsi="Times New Roman" w:cs="Times New Roman"/>
          <w:b/>
          <w:color w:val="auto"/>
        </w:rPr>
      </w:pPr>
      <w:r w:rsidRPr="007B6A9E">
        <w:rPr>
          <w:rFonts w:ascii="Times New Roman" w:eastAsia="宋体" w:hAnsi="Times New Roman" w:hint="eastAsia"/>
          <w:b/>
          <w:color w:val="auto"/>
          <w:lang w:val="zh-CN"/>
        </w:rPr>
        <w:t>注：每项产品的投标报价不得超出该项产品的限高价，否则投标无效，详见项目需求书。</w:t>
      </w:r>
    </w:p>
    <w:p w:rsidR="00D660F8" w:rsidRPr="007B6A9E" w:rsidRDefault="00135950" w:rsidP="007B6A9E">
      <w:pPr>
        <w:pStyle w:val="Default"/>
        <w:tabs>
          <w:tab w:val="left" w:pos="4825"/>
        </w:tabs>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四</w:t>
      </w:r>
      <w:r w:rsidRPr="007B6A9E">
        <w:rPr>
          <w:rFonts w:ascii="Times New Roman" w:eastAsia="宋体" w:hAnsi="Times New Roman" w:cs="Times New Roman"/>
          <w:color w:val="auto"/>
        </w:rPr>
        <w:t>、供应商资格要求（实质性要求）</w:t>
      </w:r>
      <w:r w:rsidRPr="007B6A9E">
        <w:rPr>
          <w:rFonts w:ascii="Times New Roman" w:eastAsia="宋体" w:hAnsi="Times New Roman" w:cs="Times New Roman"/>
          <w:color w:val="auto"/>
        </w:rPr>
        <w:tab/>
      </w:r>
    </w:p>
    <w:p w:rsidR="00D660F8" w:rsidRPr="007B6A9E" w:rsidRDefault="00135950" w:rsidP="007B6A9E">
      <w:pPr>
        <w:pStyle w:val="Default"/>
        <w:spacing w:line="360" w:lineRule="auto"/>
        <w:ind w:firstLineChars="200" w:firstLine="446"/>
        <w:rPr>
          <w:rFonts w:ascii="Times New Roman" w:eastAsia="宋体" w:hAnsi="Times New Roman" w:cs="Times New Roman"/>
          <w:color w:val="auto"/>
          <w:szCs w:val="32"/>
        </w:rPr>
      </w:pPr>
      <w:r w:rsidRPr="007B6A9E">
        <w:rPr>
          <w:rFonts w:ascii="Times New Roman" w:eastAsia="宋体" w:hAnsi="Times New Roman" w:cs="Times New Roman" w:hint="eastAsia"/>
          <w:color w:val="auto"/>
          <w:szCs w:val="32"/>
        </w:rPr>
        <w:t>（一）供应商应具备《中华人民共和国政府采购法》第二十二条第一款和《政府采购法实施条例》第十八条规定的条件，提供以下材料：</w:t>
      </w:r>
    </w:p>
    <w:p w:rsidR="00D660F8" w:rsidRPr="007B6A9E" w:rsidRDefault="00135950" w:rsidP="007B6A9E">
      <w:pPr>
        <w:autoSpaceDE w:val="0"/>
        <w:autoSpaceDN w:val="0"/>
        <w:adjustRightInd w:val="0"/>
        <w:spacing w:line="360" w:lineRule="auto"/>
        <w:ind w:firstLineChars="200" w:firstLine="446"/>
        <w:jc w:val="left"/>
        <w:rPr>
          <w:kern w:val="0"/>
          <w:sz w:val="24"/>
          <w:szCs w:val="24"/>
        </w:rPr>
      </w:pPr>
      <w:r w:rsidRPr="007B6A9E">
        <w:rPr>
          <w:rFonts w:hint="eastAsia"/>
          <w:kern w:val="0"/>
          <w:sz w:val="24"/>
          <w:szCs w:val="24"/>
        </w:rPr>
        <w:lastRenderedPageBreak/>
        <w:t xml:space="preserve">1. </w:t>
      </w:r>
      <w:r w:rsidRPr="007B6A9E">
        <w:rPr>
          <w:rFonts w:hint="eastAsia"/>
          <w:kern w:val="0"/>
          <w:sz w:val="24"/>
          <w:szCs w:val="24"/>
        </w:rPr>
        <w:t>营业执照副本或事业单位法人证书或民办非企业单位登记证书或社会团体法人登记证书或基金会法人登记证书电子件或自然人的身份证明电子件。</w:t>
      </w:r>
    </w:p>
    <w:p w:rsidR="00D660F8" w:rsidRPr="007B6A9E" w:rsidRDefault="00135950" w:rsidP="007B6A9E">
      <w:pPr>
        <w:autoSpaceDE w:val="0"/>
        <w:autoSpaceDN w:val="0"/>
        <w:adjustRightInd w:val="0"/>
        <w:spacing w:line="360" w:lineRule="auto"/>
        <w:ind w:firstLineChars="200" w:firstLine="446"/>
        <w:jc w:val="left"/>
        <w:rPr>
          <w:kern w:val="0"/>
          <w:sz w:val="24"/>
          <w:szCs w:val="24"/>
        </w:rPr>
      </w:pPr>
      <w:r w:rsidRPr="007B6A9E">
        <w:rPr>
          <w:rFonts w:hint="eastAsia"/>
          <w:kern w:val="0"/>
          <w:sz w:val="24"/>
          <w:szCs w:val="24"/>
        </w:rPr>
        <w:t xml:space="preserve">2. </w:t>
      </w:r>
      <w:r w:rsidRPr="007B6A9E">
        <w:rPr>
          <w:rFonts w:hint="eastAsia"/>
          <w:kern w:val="0"/>
          <w:sz w:val="24"/>
          <w:szCs w:val="24"/>
        </w:rPr>
        <w:t>提供《供应商资格声明函》（格式见附件</w:t>
      </w:r>
      <w:r w:rsidRPr="007B6A9E">
        <w:rPr>
          <w:rFonts w:hint="eastAsia"/>
          <w:kern w:val="0"/>
          <w:sz w:val="24"/>
          <w:szCs w:val="24"/>
        </w:rPr>
        <w:t>2</w:t>
      </w:r>
      <w:r w:rsidRPr="007B6A9E">
        <w:rPr>
          <w:rFonts w:hint="eastAsia"/>
          <w:kern w:val="0"/>
          <w:sz w:val="24"/>
          <w:szCs w:val="24"/>
        </w:rPr>
        <w:t>）。</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（二）本项目不接受联合体投标。</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bookmarkStart w:id="1" w:name="_Toc412903615"/>
      <w:r w:rsidRPr="007B6A9E">
        <w:rPr>
          <w:rFonts w:ascii="Times New Roman" w:eastAsia="宋体" w:hAnsi="Times New Roman" w:cs="Times New Roman" w:hint="eastAsia"/>
          <w:color w:val="auto"/>
        </w:rPr>
        <w:t>五</w:t>
      </w:r>
      <w:r w:rsidRPr="007B6A9E">
        <w:rPr>
          <w:rFonts w:ascii="Times New Roman" w:eastAsia="宋体" w:hAnsi="Times New Roman" w:cs="Times New Roman"/>
          <w:color w:val="auto"/>
        </w:rPr>
        <w:t>、项目需要落实的政府采购政策</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hint="eastAsia"/>
          <w:color w:val="auto"/>
        </w:rPr>
        <w:t>（一）</w:t>
      </w:r>
      <w:r w:rsidRPr="007B6A9E">
        <w:rPr>
          <w:rFonts w:ascii="Times New Roman" w:eastAsia="宋体" w:hAnsi="Times New Roman" w:cs="Times New Roman" w:hint="eastAsia"/>
          <w:color w:val="auto"/>
        </w:rPr>
        <w:t>全部货物均由中小企业制造的，对符合规定的小</w:t>
      </w:r>
      <w:proofErr w:type="gramStart"/>
      <w:r w:rsidRPr="007B6A9E">
        <w:rPr>
          <w:rFonts w:ascii="Times New Roman" w:eastAsia="宋体" w:hAnsi="Times New Roman" w:cs="Times New Roman" w:hint="eastAsia"/>
          <w:color w:val="auto"/>
        </w:rPr>
        <w:t>微企业</w:t>
      </w:r>
      <w:proofErr w:type="gramEnd"/>
      <w:r w:rsidRPr="007B6A9E">
        <w:rPr>
          <w:rFonts w:ascii="Times New Roman" w:eastAsia="宋体" w:hAnsi="Times New Roman" w:cs="Times New Roman" w:hint="eastAsia"/>
          <w:color w:val="auto"/>
        </w:rPr>
        <w:t>制造的产品报价给予</w:t>
      </w:r>
      <w:r w:rsidRPr="007B6A9E">
        <w:rPr>
          <w:rFonts w:ascii="Times New Roman" w:eastAsia="宋体" w:hAnsi="Times New Roman" w:cs="Times New Roman"/>
          <w:color w:val="auto"/>
        </w:rPr>
        <w:t>20</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的扣除。货物既有中小企业制造的货物，也有大型企业制造的货物，不享受此扶持政策。</w:t>
      </w:r>
    </w:p>
    <w:p w:rsidR="00D660F8" w:rsidRPr="007B6A9E" w:rsidRDefault="00135950" w:rsidP="007B6A9E">
      <w:pPr>
        <w:pStyle w:val="Default"/>
        <w:spacing w:line="360" w:lineRule="auto"/>
        <w:ind w:firstLineChars="200" w:firstLine="446"/>
        <w:rPr>
          <w:rFonts w:ascii="Times New Roman" w:eastAsia="宋体" w:hAnsi="Times New Roman" w:cs="Times New Roman"/>
          <w:color w:val="auto"/>
        </w:rPr>
      </w:pPr>
      <w:r w:rsidRPr="007B6A9E">
        <w:rPr>
          <w:rFonts w:ascii="Times New Roman" w:eastAsia="宋体" w:hAnsi="Times New Roman" w:hint="eastAsia"/>
          <w:color w:val="auto"/>
        </w:rPr>
        <w:t>（二）</w:t>
      </w:r>
      <w:r w:rsidRPr="007B6A9E">
        <w:rPr>
          <w:rFonts w:ascii="Times New Roman" w:eastAsia="宋体" w:hAnsi="Times New Roman" w:cs="Times New Roman"/>
          <w:color w:val="auto"/>
        </w:rPr>
        <w:t>根据财政部发布的《关于政府采购支持监狱企业发展有关问题的通知》规定，监狱企业视同小微企业。</w:t>
      </w:r>
    </w:p>
    <w:p w:rsidR="00D660F8" w:rsidRPr="007B6A9E" w:rsidRDefault="00135950" w:rsidP="007B6A9E">
      <w:pPr>
        <w:pStyle w:val="Default"/>
        <w:spacing w:line="360" w:lineRule="auto"/>
        <w:ind w:firstLineChars="200" w:firstLine="446"/>
        <w:rPr>
          <w:rFonts w:ascii="Times New Roman" w:eastAsia="宋体" w:hAnsi="Times New Roman" w:cs="Times New Roman"/>
          <w:color w:val="auto"/>
        </w:rPr>
      </w:pPr>
      <w:r w:rsidRPr="007B6A9E">
        <w:rPr>
          <w:rFonts w:ascii="Times New Roman" w:eastAsia="宋体" w:hAnsi="Times New Roman" w:hint="eastAsia"/>
          <w:color w:val="auto"/>
        </w:rPr>
        <w:t>（三）</w:t>
      </w:r>
      <w:r w:rsidRPr="007B6A9E">
        <w:rPr>
          <w:rFonts w:ascii="Times New Roman" w:eastAsia="宋体" w:hAnsi="Times New Roman" w:cs="Times New Roman"/>
          <w:color w:val="auto"/>
        </w:rPr>
        <w:t>根据财政部、民政部、中国残疾人联合会发布的《关于促进残疾人就业政府采购政策的通知》规定，残疾人福利性单位视同小微企业。</w:t>
      </w:r>
    </w:p>
    <w:p w:rsidR="00D660F8" w:rsidRPr="007B6A9E" w:rsidRDefault="00135950" w:rsidP="007B6A9E">
      <w:pPr>
        <w:pStyle w:val="Default"/>
        <w:spacing w:line="360" w:lineRule="auto"/>
        <w:ind w:firstLineChars="200" w:firstLine="446"/>
        <w:jc w:val="both"/>
        <w:rPr>
          <w:rFonts w:ascii="Times New Roman" w:eastAsia="宋体" w:hAnsi="Times New Roman"/>
          <w:color w:val="auto"/>
        </w:rPr>
      </w:pPr>
      <w:r w:rsidRPr="007B6A9E">
        <w:rPr>
          <w:rFonts w:ascii="Times New Roman" w:eastAsia="宋体" w:hAnsi="Times New Roman" w:hint="eastAsia"/>
          <w:color w:val="auto"/>
        </w:rPr>
        <w:t>注：中小</w:t>
      </w:r>
      <w:proofErr w:type="gramStart"/>
      <w:r w:rsidRPr="007B6A9E">
        <w:rPr>
          <w:rFonts w:ascii="Times New Roman" w:eastAsia="宋体" w:hAnsi="Times New Roman" w:hint="eastAsia"/>
          <w:color w:val="auto"/>
        </w:rPr>
        <w:t>微企业</w:t>
      </w:r>
      <w:proofErr w:type="gramEnd"/>
      <w:r w:rsidRPr="007B6A9E">
        <w:rPr>
          <w:rFonts w:ascii="Times New Roman" w:eastAsia="宋体" w:hAnsi="Times New Roman" w:hint="eastAsia"/>
          <w:color w:val="auto"/>
        </w:rPr>
        <w:t>以投标人填写的《中小企业声明函》为判定标准，残疾人福利性单位以投标人填写的《残疾人福利性单位声明函》为判定标准，监狱企业须投标人提供由省级以上监</w:t>
      </w:r>
      <w:r w:rsidRPr="007B6A9E">
        <w:rPr>
          <w:rFonts w:ascii="Times New Roman" w:eastAsia="宋体" w:hAnsi="Times New Roman" w:cs="Times New Roman" w:hint="eastAsia"/>
          <w:color w:val="auto"/>
        </w:rPr>
        <w:t>狱管理局、戒毒管理局（含新疆生产建设兵团）出具的属于监狱企业的证明文件，否则不予认定。以上政策不重复享受。</w:t>
      </w:r>
    </w:p>
    <w:p w:rsidR="00D660F8" w:rsidRPr="007B6A9E" w:rsidRDefault="00135950" w:rsidP="007B6A9E">
      <w:pPr>
        <w:pStyle w:val="Default"/>
        <w:spacing w:line="360" w:lineRule="auto"/>
        <w:ind w:firstLineChars="200" w:firstLine="446"/>
        <w:jc w:val="both"/>
        <w:rPr>
          <w:rFonts w:ascii="Times New Roman" w:eastAsia="宋体" w:hAnsi="Times New Roman"/>
          <w:color w:val="auto"/>
        </w:rPr>
      </w:pPr>
      <w:r w:rsidRPr="007B6A9E">
        <w:rPr>
          <w:rFonts w:ascii="Times New Roman" w:eastAsia="宋体" w:hAnsi="Times New Roman" w:hint="eastAsia"/>
          <w:color w:val="auto"/>
        </w:rPr>
        <w:t>（四）按照《财政部关于在政府采购活动中查询及使用信用记录有关问题的通知》（财库〔</w:t>
      </w:r>
      <w:r w:rsidRPr="007B6A9E">
        <w:rPr>
          <w:rFonts w:ascii="Times New Roman" w:eastAsia="宋体" w:hAnsi="Times New Roman" w:hint="eastAsia"/>
          <w:color w:val="auto"/>
        </w:rPr>
        <w:t>2016</w:t>
      </w:r>
      <w:r w:rsidRPr="007B6A9E">
        <w:rPr>
          <w:rFonts w:ascii="Times New Roman" w:eastAsia="宋体" w:hAnsi="Times New Roman" w:hint="eastAsia"/>
          <w:color w:val="auto"/>
        </w:rPr>
        <w:t>〕</w:t>
      </w:r>
      <w:r w:rsidRPr="007B6A9E">
        <w:rPr>
          <w:rFonts w:ascii="Times New Roman" w:eastAsia="宋体" w:hAnsi="Times New Roman" w:hint="eastAsia"/>
          <w:color w:val="auto"/>
        </w:rPr>
        <w:t>125</w:t>
      </w:r>
      <w:r w:rsidRPr="007B6A9E">
        <w:rPr>
          <w:rFonts w:ascii="Times New Roman" w:eastAsia="宋体" w:hAnsi="Times New Roman" w:hint="eastAsia"/>
          <w:color w:val="auto"/>
        </w:rPr>
        <w:t>号）的要求，根据开标当日截止评审结束“信用中国”网站（</w:t>
      </w:r>
      <w:hyperlink r:id="rId10" w:history="1">
        <w:r w:rsidRPr="007B6A9E">
          <w:rPr>
            <w:rStyle w:val="af5"/>
            <w:rFonts w:ascii="Times New Roman" w:eastAsia="宋体" w:hAnsi="Times New Roman" w:hint="eastAsia"/>
            <w:color w:val="auto"/>
          </w:rPr>
          <w:t>www.creditchina.gov.cn</w:t>
        </w:r>
      </w:hyperlink>
      <w:r w:rsidRPr="007B6A9E">
        <w:rPr>
          <w:rFonts w:ascii="Times New Roman" w:eastAsia="宋体" w:hAnsi="Times New Roman" w:hint="eastAsia"/>
          <w:color w:val="auto"/>
        </w:rPr>
        <w:t>）、中国政府采购网（</w:t>
      </w:r>
      <w:hyperlink r:id="rId11" w:history="1">
        <w:r w:rsidRPr="007B6A9E">
          <w:rPr>
            <w:rStyle w:val="af5"/>
            <w:rFonts w:ascii="Times New Roman" w:eastAsia="宋体" w:hAnsi="Times New Roman" w:cs="Times New Roman"/>
            <w:color w:val="auto"/>
          </w:rPr>
          <w:t>http://www.ccgp.gov.cn/</w:t>
        </w:r>
      </w:hyperlink>
      <w:r w:rsidRPr="007B6A9E">
        <w:rPr>
          <w:rFonts w:ascii="Times New Roman" w:eastAsia="宋体" w:hAnsi="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D660F8" w:rsidRPr="007B6A9E" w:rsidRDefault="00135950" w:rsidP="007B6A9E">
      <w:pPr>
        <w:pStyle w:val="Default"/>
        <w:spacing w:line="360" w:lineRule="auto"/>
        <w:ind w:firstLineChars="200" w:firstLine="446"/>
        <w:rPr>
          <w:rFonts w:ascii="Times New Roman" w:eastAsia="宋体" w:hAnsi="Times New Roman"/>
          <w:color w:val="auto"/>
        </w:rPr>
      </w:pPr>
      <w:r w:rsidRPr="007B6A9E">
        <w:rPr>
          <w:rFonts w:ascii="Times New Roman" w:eastAsia="宋体" w:hAnsi="Times New Roman" w:hint="eastAsia"/>
          <w:color w:val="auto"/>
        </w:rPr>
        <w:t>（五）</w:t>
      </w:r>
      <w:bookmarkStart w:id="2" w:name="OLE_LINK2"/>
      <w:bookmarkStart w:id="3" w:name="OLE_LINK3"/>
      <w:bookmarkStart w:id="4" w:name="OLE_LINK1"/>
      <w:r w:rsidRPr="007B6A9E">
        <w:rPr>
          <w:rFonts w:ascii="Times New Roman" w:eastAsia="宋体" w:hAnsi="Times New Roman" w:hint="eastAsia"/>
          <w:color w:val="auto"/>
        </w:rPr>
        <w:t>按照《关于调整优化节能产品、环境标志产品政府采购执行机制的通知》（财库〔</w:t>
      </w:r>
      <w:r w:rsidRPr="007B6A9E">
        <w:rPr>
          <w:rFonts w:ascii="Times New Roman" w:eastAsia="宋体" w:hAnsi="Times New Roman" w:hint="eastAsia"/>
          <w:color w:val="auto"/>
        </w:rPr>
        <w:t>2019</w:t>
      </w:r>
      <w:r w:rsidRPr="007B6A9E">
        <w:rPr>
          <w:rFonts w:ascii="Times New Roman" w:eastAsia="宋体" w:hAnsi="Times New Roman" w:hint="eastAsia"/>
          <w:color w:val="auto"/>
        </w:rPr>
        <w:t>〕</w:t>
      </w:r>
      <w:r w:rsidRPr="007B6A9E">
        <w:rPr>
          <w:rFonts w:ascii="Times New Roman" w:eastAsia="宋体" w:hAnsi="Times New Roman" w:hint="eastAsia"/>
          <w:color w:val="auto"/>
        </w:rPr>
        <w:t>9</w:t>
      </w:r>
      <w:r w:rsidRPr="007B6A9E">
        <w:rPr>
          <w:rFonts w:ascii="Times New Roman" w:eastAsia="宋体" w:hAnsi="Times New Roman" w:hint="eastAsia"/>
          <w:color w:val="auto"/>
        </w:rPr>
        <w:t>号）、《关于印发环境标志产品政府采购品目清单的通知》</w:t>
      </w:r>
      <w:bookmarkStart w:id="5" w:name="OLE_LINK4"/>
      <w:bookmarkStart w:id="6" w:name="OLE_LINK5"/>
      <w:r w:rsidRPr="007B6A9E">
        <w:rPr>
          <w:rFonts w:ascii="Times New Roman" w:eastAsia="宋体" w:hAnsi="Times New Roman" w:hint="eastAsia"/>
          <w:color w:val="auto"/>
        </w:rPr>
        <w:t>（财库〔</w:t>
      </w:r>
      <w:r w:rsidRPr="007B6A9E">
        <w:rPr>
          <w:rFonts w:ascii="Times New Roman" w:eastAsia="宋体" w:hAnsi="Times New Roman" w:hint="eastAsia"/>
          <w:color w:val="auto"/>
        </w:rPr>
        <w:t>2019</w:t>
      </w:r>
      <w:r w:rsidRPr="007B6A9E">
        <w:rPr>
          <w:rFonts w:ascii="Times New Roman" w:eastAsia="宋体" w:hAnsi="Times New Roman" w:hint="eastAsia"/>
          <w:color w:val="auto"/>
        </w:rPr>
        <w:t>〕</w:t>
      </w:r>
      <w:r w:rsidRPr="007B6A9E">
        <w:rPr>
          <w:rFonts w:ascii="Times New Roman" w:eastAsia="宋体" w:hAnsi="Times New Roman" w:hint="eastAsia"/>
          <w:color w:val="auto"/>
        </w:rPr>
        <w:lastRenderedPageBreak/>
        <w:t>18</w:t>
      </w:r>
      <w:r w:rsidRPr="007B6A9E">
        <w:rPr>
          <w:rFonts w:ascii="Times New Roman" w:eastAsia="宋体" w:hAnsi="Times New Roman" w:hint="eastAsia"/>
          <w:color w:val="auto"/>
        </w:rPr>
        <w:t>号）</w:t>
      </w:r>
      <w:bookmarkEnd w:id="5"/>
      <w:bookmarkEnd w:id="6"/>
      <w:r w:rsidRPr="007B6A9E">
        <w:rPr>
          <w:rFonts w:ascii="Times New Roman" w:eastAsia="宋体" w:hAnsi="Times New Roman" w:hint="eastAsia"/>
          <w:color w:val="auto"/>
        </w:rPr>
        <w:t>、《关于印发节能产品政府采购品目清单的通知》（财库〔</w:t>
      </w:r>
      <w:r w:rsidRPr="007B6A9E">
        <w:rPr>
          <w:rFonts w:ascii="Times New Roman" w:eastAsia="宋体" w:hAnsi="Times New Roman" w:hint="eastAsia"/>
          <w:color w:val="auto"/>
        </w:rPr>
        <w:t>2019</w:t>
      </w:r>
      <w:r w:rsidRPr="007B6A9E">
        <w:rPr>
          <w:rFonts w:ascii="Times New Roman" w:eastAsia="宋体" w:hAnsi="Times New Roman" w:hint="eastAsia"/>
          <w:color w:val="auto"/>
        </w:rPr>
        <w:t>〕</w:t>
      </w:r>
      <w:r w:rsidRPr="007B6A9E">
        <w:rPr>
          <w:rFonts w:ascii="Times New Roman" w:eastAsia="宋体" w:hAnsi="Times New Roman" w:hint="eastAsia"/>
          <w:color w:val="auto"/>
        </w:rPr>
        <w:t>19</w:t>
      </w:r>
      <w:r w:rsidRPr="007B6A9E">
        <w:rPr>
          <w:rFonts w:ascii="Times New Roman" w:eastAsia="宋体" w:hAnsi="Times New Roman" w:hint="eastAsia"/>
          <w:color w:val="auto"/>
        </w:rPr>
        <w:t>号）、《市场监管总局关于发布参与实施政府采购节能产品、环境标志产品认证机构名录的公告》（</w:t>
      </w:r>
      <w:r w:rsidRPr="007B6A9E">
        <w:rPr>
          <w:rFonts w:ascii="Times New Roman" w:eastAsia="宋体" w:hAnsi="Times New Roman" w:hint="eastAsia"/>
          <w:color w:val="auto"/>
        </w:rPr>
        <w:t>2019</w:t>
      </w:r>
      <w:r w:rsidRPr="007B6A9E">
        <w:rPr>
          <w:rFonts w:ascii="Times New Roman" w:eastAsia="宋体" w:hAnsi="Times New Roman" w:hint="eastAsia"/>
          <w:color w:val="auto"/>
        </w:rPr>
        <w:t>年第</w:t>
      </w:r>
      <w:r w:rsidRPr="007B6A9E">
        <w:rPr>
          <w:rFonts w:ascii="Times New Roman" w:eastAsia="宋体" w:hAnsi="Times New Roman" w:hint="eastAsia"/>
          <w:color w:val="auto"/>
        </w:rPr>
        <w:t>16</w:t>
      </w:r>
      <w:r w:rsidRPr="007B6A9E">
        <w:rPr>
          <w:rFonts w:ascii="Times New Roman" w:eastAsia="宋体" w:hAnsi="Times New Roman" w:hint="eastAsia"/>
          <w:color w:val="auto"/>
        </w:rPr>
        <w:t>号）等文件要求，对</w:t>
      </w:r>
      <w:r w:rsidRPr="007B6A9E">
        <w:rPr>
          <w:rFonts w:ascii="Times New Roman" w:eastAsia="宋体" w:hAnsi="Times New Roman"/>
          <w:color w:val="auto"/>
        </w:rPr>
        <w:t>政府采购节能、环境标志品目清单</w:t>
      </w:r>
      <w:r w:rsidRPr="007B6A9E">
        <w:rPr>
          <w:rFonts w:ascii="Times New Roman" w:eastAsia="宋体" w:hAnsi="Times New Roman" w:hint="eastAsia"/>
          <w:color w:val="auto"/>
        </w:rPr>
        <w:t>内的产品实施优先采购和强制采购的评标方法。</w:t>
      </w:r>
      <w:bookmarkEnd w:id="2"/>
      <w:bookmarkEnd w:id="3"/>
      <w:bookmarkEnd w:id="4"/>
    </w:p>
    <w:p w:rsidR="00D660F8" w:rsidRPr="007B6A9E" w:rsidRDefault="00135950" w:rsidP="007B6A9E">
      <w:pPr>
        <w:pStyle w:val="Default"/>
        <w:spacing w:line="360" w:lineRule="auto"/>
        <w:ind w:firstLineChars="200" w:firstLine="446"/>
        <w:jc w:val="both"/>
        <w:rPr>
          <w:rFonts w:ascii="Times New Roman" w:eastAsia="宋体" w:hAnsi="Times New Roman"/>
          <w:color w:val="auto"/>
        </w:rPr>
      </w:pPr>
      <w:r w:rsidRPr="007B6A9E">
        <w:rPr>
          <w:rFonts w:ascii="Times New Roman" w:eastAsia="宋体" w:hAnsi="Times New Roman" w:hint="eastAsia"/>
          <w:color w:val="auto"/>
        </w:rPr>
        <w:t>（六）涉及商品包装或快递包装的，按照《财政部办公厅、生态环境部办公厅、国家邮政局办公室关于印发</w:t>
      </w:r>
      <w:r w:rsidRPr="007B6A9E">
        <w:rPr>
          <w:rFonts w:ascii="Times New Roman" w:eastAsia="宋体" w:hAnsi="Times New Roman" w:hint="eastAsia"/>
          <w:color w:val="auto"/>
        </w:rPr>
        <w:t>&lt;</w:t>
      </w:r>
      <w:r w:rsidRPr="007B6A9E">
        <w:rPr>
          <w:rFonts w:ascii="Times New Roman" w:eastAsia="宋体" w:hAnsi="Times New Roman" w:hint="eastAsia"/>
          <w:color w:val="auto"/>
        </w:rPr>
        <w:t>商品包装政府采购需求标准（试行）</w:t>
      </w:r>
      <w:r w:rsidRPr="007B6A9E">
        <w:rPr>
          <w:rFonts w:ascii="Times New Roman" w:eastAsia="宋体" w:hAnsi="Times New Roman" w:hint="eastAsia"/>
          <w:color w:val="auto"/>
        </w:rPr>
        <w:t>&gt;</w:t>
      </w:r>
      <w:r w:rsidRPr="007B6A9E">
        <w:rPr>
          <w:rFonts w:ascii="Times New Roman" w:eastAsia="宋体" w:hAnsi="Times New Roman" w:hint="eastAsia"/>
          <w:color w:val="auto"/>
        </w:rPr>
        <w:t>、</w:t>
      </w:r>
      <w:r w:rsidRPr="007B6A9E">
        <w:rPr>
          <w:rFonts w:ascii="Times New Roman" w:eastAsia="宋体" w:hAnsi="Times New Roman" w:hint="eastAsia"/>
          <w:color w:val="auto"/>
        </w:rPr>
        <w:t>&lt;</w:t>
      </w:r>
      <w:r w:rsidRPr="007B6A9E">
        <w:rPr>
          <w:rFonts w:ascii="Times New Roman" w:eastAsia="宋体" w:hAnsi="Times New Roman" w:hint="eastAsia"/>
          <w:color w:val="auto"/>
        </w:rPr>
        <w:t>快递包装政府采购需求标准（试行）</w:t>
      </w:r>
      <w:r w:rsidRPr="007B6A9E">
        <w:rPr>
          <w:rFonts w:ascii="Times New Roman" w:eastAsia="宋体" w:hAnsi="Times New Roman" w:hint="eastAsia"/>
          <w:color w:val="auto"/>
        </w:rPr>
        <w:t>&gt;</w:t>
      </w:r>
      <w:r w:rsidRPr="007B6A9E">
        <w:rPr>
          <w:rFonts w:ascii="Times New Roman" w:eastAsia="宋体" w:hAnsi="Times New Roman" w:hint="eastAsia"/>
          <w:color w:val="auto"/>
        </w:rPr>
        <w:t>的通知》（财办库〔</w:t>
      </w:r>
      <w:r w:rsidRPr="007B6A9E">
        <w:rPr>
          <w:rFonts w:ascii="Times New Roman" w:eastAsia="宋体" w:hAnsi="Times New Roman" w:hint="eastAsia"/>
          <w:color w:val="auto"/>
        </w:rPr>
        <w:t>2020</w:t>
      </w:r>
      <w:r w:rsidRPr="007B6A9E">
        <w:rPr>
          <w:rFonts w:ascii="Times New Roman" w:eastAsia="宋体" w:hAnsi="Times New Roman" w:hint="eastAsia"/>
          <w:color w:val="auto"/>
        </w:rPr>
        <w:t>〕</w:t>
      </w:r>
      <w:r w:rsidRPr="007B6A9E">
        <w:rPr>
          <w:rFonts w:ascii="Times New Roman" w:eastAsia="宋体" w:hAnsi="Times New Roman" w:hint="eastAsia"/>
          <w:color w:val="auto"/>
        </w:rPr>
        <w:t>123</w:t>
      </w:r>
      <w:r w:rsidRPr="007B6A9E">
        <w:rPr>
          <w:rFonts w:ascii="Times New Roman" w:eastAsia="宋体" w:hAnsi="Times New Roman" w:hint="eastAsia"/>
          <w:color w:val="auto"/>
        </w:rPr>
        <w:t>号）要求执行。</w:t>
      </w:r>
    </w:p>
    <w:p w:rsidR="00D660F8" w:rsidRPr="007B6A9E" w:rsidRDefault="00135950" w:rsidP="007B6A9E">
      <w:pPr>
        <w:pStyle w:val="Default"/>
        <w:spacing w:line="360" w:lineRule="auto"/>
        <w:ind w:firstLineChars="200" w:firstLine="446"/>
        <w:rPr>
          <w:rFonts w:ascii="Times New Roman" w:eastAsia="宋体" w:hAnsi="Times New Roman" w:cs="Times New Roman"/>
          <w:color w:val="auto"/>
        </w:rPr>
      </w:pPr>
      <w:r w:rsidRPr="007B6A9E">
        <w:rPr>
          <w:rFonts w:ascii="Times New Roman" w:eastAsia="宋体" w:hAnsi="Times New Roman" w:cs="Times New Roman" w:hint="eastAsia"/>
          <w:color w:val="auto"/>
        </w:rPr>
        <w:t>（七）参与政府采购活动的中小微企业，在获取政府采购中标（成交）通知书后，可向本市相关金融机构申请“政采贷”融资支持。有融资需求的企业，请于正式签订政府采购合同之前，向相关金融机构联系咨询。</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注：金融机构相关信息请登录天津市政府采购</w:t>
      </w:r>
      <w:proofErr w:type="gramStart"/>
      <w:r w:rsidRPr="007B6A9E">
        <w:rPr>
          <w:rFonts w:ascii="Times New Roman" w:eastAsia="宋体" w:hAnsi="Times New Roman" w:cs="Times New Roman" w:hint="eastAsia"/>
          <w:color w:val="auto"/>
        </w:rPr>
        <w:t>网政采贷</w:t>
      </w:r>
      <w:proofErr w:type="gramEnd"/>
      <w:r w:rsidRPr="007B6A9E">
        <w:rPr>
          <w:rFonts w:ascii="Times New Roman" w:eastAsia="宋体" w:hAnsi="Times New Roman" w:cs="Times New Roman" w:hint="eastAsia"/>
          <w:color w:val="auto"/>
        </w:rPr>
        <w:t>板块（网址：</w:t>
      </w:r>
      <w:r w:rsidRPr="007B6A9E">
        <w:rPr>
          <w:rFonts w:ascii="Times New Roman" w:eastAsia="宋体" w:hAnsi="Times New Roman" w:cs="Times New Roman" w:hint="eastAsia"/>
          <w:color w:val="auto"/>
        </w:rPr>
        <w:t>http://tjgp.cz.tj.gov.cn/zcd/zcdList.jsp</w:t>
      </w:r>
      <w:r w:rsidRPr="007B6A9E">
        <w:rPr>
          <w:rFonts w:ascii="Times New Roman" w:eastAsia="宋体" w:hAnsi="Times New Roman" w:cs="Times New Roman" w:hint="eastAsia"/>
          <w:color w:val="auto"/>
        </w:rPr>
        <w:t>）了解。</w:t>
      </w:r>
    </w:p>
    <w:p w:rsidR="00D660F8" w:rsidRPr="007B6A9E" w:rsidRDefault="00135950" w:rsidP="007B6A9E">
      <w:pPr>
        <w:pStyle w:val="Default"/>
        <w:spacing w:line="360" w:lineRule="auto"/>
        <w:ind w:firstLineChars="200" w:firstLine="446"/>
        <w:rPr>
          <w:rFonts w:ascii="Times New Roman" w:eastAsia="宋体" w:hAnsi="Times New Roman" w:cs="Times New Roman"/>
          <w:color w:val="auto"/>
        </w:rPr>
      </w:pPr>
      <w:r w:rsidRPr="007B6A9E">
        <w:rPr>
          <w:rFonts w:ascii="Times New Roman" w:eastAsia="宋体" w:hAnsi="Times New Roman" w:cs="Times New Roman" w:hint="eastAsia"/>
          <w:color w:val="auto"/>
        </w:rPr>
        <w:t>（八）本项目付款事项如属于机关、事业单位采购货物、工程、服务支付中小企业款项，则应按照《保障中小企业款项支付条例》的相关规定执行：</w:t>
      </w:r>
    </w:p>
    <w:p w:rsidR="00D660F8" w:rsidRPr="007B6A9E" w:rsidRDefault="00135950" w:rsidP="007B6A9E">
      <w:pPr>
        <w:pStyle w:val="Default"/>
        <w:spacing w:line="360" w:lineRule="auto"/>
        <w:ind w:firstLineChars="200" w:firstLine="446"/>
        <w:rPr>
          <w:rFonts w:ascii="Times New Roman" w:eastAsia="宋体" w:hAnsi="Times New Roman" w:cs="Times New Roman"/>
          <w:color w:val="auto"/>
        </w:rPr>
      </w:pPr>
      <w:r w:rsidRPr="007B6A9E">
        <w:rPr>
          <w:rFonts w:ascii="Times New Roman" w:eastAsia="宋体" w:hAnsi="Times New Roman" w:cs="Times New Roman" w:hint="eastAsia"/>
          <w:color w:val="auto"/>
        </w:rPr>
        <w:t>机关、事业单位从中小企业采购货物、工程、服务，应当自货物、工程、服务交付之日起</w:t>
      </w:r>
      <w:r w:rsidRPr="007B6A9E">
        <w:rPr>
          <w:rFonts w:ascii="Times New Roman" w:eastAsia="宋体" w:hAnsi="Times New Roman" w:cs="Times New Roman" w:hint="eastAsia"/>
          <w:color w:val="auto"/>
        </w:rPr>
        <w:t>30</w:t>
      </w:r>
      <w:r w:rsidRPr="007B6A9E">
        <w:rPr>
          <w:rFonts w:ascii="Times New Roman" w:eastAsia="宋体" w:hAnsi="Times New Roman" w:cs="Times New Roman" w:hint="eastAsia"/>
          <w:color w:val="auto"/>
        </w:rPr>
        <w:t>日内支付款项；合同另有约定的，从其约定，但付款期限最长不得超过</w:t>
      </w:r>
      <w:r w:rsidRPr="007B6A9E">
        <w:rPr>
          <w:rFonts w:ascii="Times New Roman" w:eastAsia="宋体" w:hAnsi="Times New Roman" w:cs="Times New Roman" w:hint="eastAsia"/>
          <w:color w:val="auto"/>
        </w:rPr>
        <w:t>60</w:t>
      </w:r>
      <w:r w:rsidRPr="007B6A9E">
        <w:rPr>
          <w:rFonts w:ascii="Times New Roman" w:eastAsia="宋体" w:hAnsi="Times New Roman" w:cs="Times New Roman" w:hint="eastAsia"/>
          <w:color w:val="auto"/>
        </w:rPr>
        <w:t>日。法律、行政法规或者国家有关规定对上述条款付款期限另有规定的，从其规定。合同约定采取履行进度结算、定期结算等结算方式的，付款期限应当自双方确认结算金额之日起算。</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机关、事业单位与中小企业约定以货物、工程、服务交付后经检验或者验收合格作为支付中小企业款项条件的，付款期限应当自检验或者验收合格之日起算。合同双方应当在合同中约定明确、合理的检验或者验收期限，并在该期限内完成检验或者验收，法律、行政法规或者国家有关规定对检验或者验收期限另有规定的，从其规定。机关、事业单位拖延检验或者验收的，付款期限自约定的检验或者验收期限届满之日</w:t>
      </w:r>
      <w:r w:rsidRPr="007B6A9E">
        <w:rPr>
          <w:rFonts w:ascii="Times New Roman" w:eastAsia="宋体" w:hAnsi="Times New Roman" w:cs="Times New Roman" w:hint="eastAsia"/>
          <w:color w:val="auto"/>
        </w:rPr>
        <w:lastRenderedPageBreak/>
        <w:t>起算。</w:t>
      </w:r>
    </w:p>
    <w:p w:rsidR="00D660F8" w:rsidRPr="007B6A9E" w:rsidRDefault="00135950">
      <w:pPr>
        <w:pStyle w:val="Default"/>
        <w:ind w:firstLine="446"/>
        <w:rPr>
          <w:rFonts w:ascii="Times New Roman" w:eastAsia="宋体" w:hAnsi="Times New Roman" w:cs="Times New Roman"/>
          <w:color w:val="auto"/>
        </w:rPr>
      </w:pPr>
      <w:r w:rsidRPr="007B6A9E">
        <w:rPr>
          <w:rFonts w:ascii="Times New Roman" w:eastAsia="宋体" w:hAnsi="Times New Roman" w:cs="Times New Roman" w:hint="eastAsia"/>
          <w:color w:val="auto"/>
        </w:rPr>
        <w:t>（九）既有本国产品又有非本国产品参与竞争的，对本国产品的报价给予</w:t>
      </w:r>
      <w:r w:rsidRPr="007B6A9E">
        <w:rPr>
          <w:rFonts w:ascii="Times New Roman" w:eastAsia="宋体" w:hAnsi="Times New Roman" w:cs="Times New Roman" w:hint="eastAsia"/>
          <w:color w:val="auto"/>
        </w:rPr>
        <w:t>20%</w:t>
      </w:r>
      <w:r w:rsidRPr="007B6A9E">
        <w:rPr>
          <w:rFonts w:ascii="Times New Roman" w:eastAsia="宋体" w:hAnsi="Times New Roman" w:cs="Times New Roman" w:hint="eastAsia"/>
          <w:color w:val="auto"/>
        </w:rPr>
        <w:t>的价格扣除。当采购项目或者采购包中含有多种产品，供应商为该采购项目或者采购包提供的符合本国产品标准的产品成本之和占该供应商提供的全部产品成本之和的比例达到</w:t>
      </w:r>
      <w:r w:rsidRPr="007B6A9E">
        <w:rPr>
          <w:rFonts w:ascii="Times New Roman" w:eastAsia="宋体" w:hAnsi="Times New Roman" w:cs="Times New Roman" w:hint="eastAsia"/>
          <w:color w:val="auto"/>
        </w:rPr>
        <w:t>80%</w:t>
      </w:r>
      <w:r w:rsidRPr="007B6A9E">
        <w:rPr>
          <w:rFonts w:ascii="Times New Roman" w:eastAsia="宋体" w:hAnsi="Times New Roman" w:cs="Times New Roman" w:hint="eastAsia"/>
          <w:color w:val="auto"/>
        </w:rPr>
        <w:t>以上时，对该供应商提供的全部产品的总报价给予</w:t>
      </w:r>
      <w:r w:rsidRPr="007B6A9E">
        <w:rPr>
          <w:rFonts w:ascii="Times New Roman" w:eastAsia="宋体" w:hAnsi="Times New Roman" w:cs="Times New Roman" w:hint="eastAsia"/>
          <w:color w:val="auto"/>
        </w:rPr>
        <w:t>20%</w:t>
      </w:r>
      <w:r w:rsidRPr="007B6A9E">
        <w:rPr>
          <w:rFonts w:ascii="Times New Roman" w:eastAsia="宋体" w:hAnsi="Times New Roman" w:cs="Times New Roman" w:hint="eastAsia"/>
          <w:color w:val="auto"/>
        </w:rPr>
        <w:t>的价格扣除。</w:t>
      </w:r>
    </w:p>
    <w:p w:rsidR="00D660F8" w:rsidRPr="007B6A9E" w:rsidRDefault="00135950" w:rsidP="007B6A9E">
      <w:pPr>
        <w:pStyle w:val="Default"/>
        <w:spacing w:line="360" w:lineRule="auto"/>
        <w:ind w:firstLineChars="200" w:firstLine="446"/>
        <w:rPr>
          <w:rFonts w:ascii="Times New Roman" w:eastAsia="宋体" w:hAnsi="Times New Roman" w:cs="Times New Roman"/>
          <w:color w:val="auto"/>
        </w:rPr>
      </w:pPr>
      <w:r w:rsidRPr="007B6A9E">
        <w:rPr>
          <w:rFonts w:ascii="Times New Roman" w:eastAsia="宋体" w:hAnsi="Times New Roman" w:cs="Times New Roman" w:hint="eastAsia"/>
          <w:color w:val="auto"/>
        </w:rPr>
        <w:t>（十）根据《关于推动解决政府采购异常低价问题的通知》（财库〔</w:t>
      </w:r>
      <w:r w:rsidRPr="007B6A9E">
        <w:rPr>
          <w:rFonts w:ascii="Times New Roman" w:eastAsia="宋体" w:hAnsi="Times New Roman" w:cs="Times New Roman" w:hint="eastAsia"/>
          <w:color w:val="auto"/>
        </w:rPr>
        <w:t>2026</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2</w:t>
      </w:r>
      <w:r w:rsidRPr="007B6A9E">
        <w:rPr>
          <w:rFonts w:ascii="Times New Roman" w:eastAsia="宋体" w:hAnsi="Times New Roman" w:cs="Times New Roman" w:hint="eastAsia"/>
          <w:color w:val="auto"/>
        </w:rPr>
        <w:t>号）的要求，当投标人报价出现以下情形之一时，评标委员会应当启动对该投标人的异常低价审查程序：</w:t>
      </w:r>
    </w:p>
    <w:p w:rsidR="00D660F8" w:rsidRPr="007B6A9E" w:rsidRDefault="00135950" w:rsidP="007B6A9E">
      <w:pPr>
        <w:pStyle w:val="Default"/>
        <w:spacing w:line="360" w:lineRule="auto"/>
        <w:ind w:firstLineChars="200" w:firstLine="446"/>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 </w:t>
      </w:r>
      <w:r w:rsidRPr="007B6A9E">
        <w:rPr>
          <w:rFonts w:ascii="Times New Roman" w:eastAsia="宋体" w:hAnsi="Times New Roman" w:cs="Times New Roman" w:hint="eastAsia"/>
          <w:color w:val="auto"/>
        </w:rPr>
        <w:t>投标人报价</w:t>
      </w:r>
      <w:r w:rsidRPr="007B6A9E">
        <w:rPr>
          <w:rFonts w:ascii="Times New Roman" w:eastAsia="宋体" w:hAnsi="Times New Roman" w:cs="Times New Roman" w:hint="eastAsia"/>
          <w:color w:val="auto"/>
        </w:rPr>
        <w:t>&lt;</w:t>
      </w:r>
      <w:r w:rsidRPr="007B6A9E">
        <w:rPr>
          <w:rFonts w:ascii="Times New Roman" w:eastAsia="宋体" w:hAnsi="Times New Roman" w:cs="Times New Roman" w:hint="eastAsia"/>
          <w:color w:val="auto"/>
        </w:rPr>
        <w:t>全部通过符合性审查投标人报价平均值×</w:t>
      </w:r>
      <w:r w:rsidRPr="007B6A9E">
        <w:rPr>
          <w:rFonts w:ascii="Times New Roman" w:eastAsia="宋体" w:hAnsi="Times New Roman" w:cs="Times New Roman" w:hint="eastAsia"/>
          <w:color w:val="auto"/>
        </w:rPr>
        <w:t>50%</w:t>
      </w:r>
      <w:r w:rsidRPr="007B6A9E">
        <w:rPr>
          <w:rFonts w:ascii="Times New Roman" w:eastAsia="宋体" w:hAnsi="Times New Roman" w:cs="Times New Roman" w:hint="eastAsia"/>
          <w:color w:val="auto"/>
        </w:rPr>
        <w:t>；</w:t>
      </w:r>
    </w:p>
    <w:p w:rsidR="00D660F8" w:rsidRPr="007B6A9E" w:rsidRDefault="00135950" w:rsidP="007B6A9E">
      <w:pPr>
        <w:pStyle w:val="Default"/>
        <w:spacing w:line="360" w:lineRule="auto"/>
        <w:ind w:firstLineChars="200" w:firstLine="446"/>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 </w:t>
      </w:r>
      <w:r w:rsidRPr="007B6A9E">
        <w:rPr>
          <w:rFonts w:ascii="Times New Roman" w:eastAsia="宋体" w:hAnsi="Times New Roman" w:cs="Times New Roman" w:hint="eastAsia"/>
          <w:color w:val="auto"/>
        </w:rPr>
        <w:t>投标人报价</w:t>
      </w:r>
      <w:r w:rsidRPr="007B6A9E">
        <w:rPr>
          <w:rFonts w:ascii="Times New Roman" w:eastAsia="宋体" w:hAnsi="Times New Roman" w:cs="Times New Roman" w:hint="eastAsia"/>
          <w:color w:val="auto"/>
        </w:rPr>
        <w:t>&lt;</w:t>
      </w:r>
      <w:r w:rsidRPr="007B6A9E">
        <w:rPr>
          <w:rFonts w:ascii="Times New Roman" w:eastAsia="宋体" w:hAnsi="Times New Roman" w:cs="Times New Roman" w:hint="eastAsia"/>
          <w:color w:val="auto"/>
        </w:rPr>
        <w:t>通过符合性审查的次低投标人报价×</w:t>
      </w:r>
      <w:r w:rsidRPr="007B6A9E">
        <w:rPr>
          <w:rFonts w:ascii="Times New Roman" w:eastAsia="宋体" w:hAnsi="Times New Roman" w:cs="Times New Roman" w:hint="eastAsia"/>
          <w:color w:val="auto"/>
        </w:rPr>
        <w:t>50%</w:t>
      </w:r>
      <w:r w:rsidRPr="007B6A9E">
        <w:rPr>
          <w:rFonts w:ascii="Times New Roman" w:eastAsia="宋体" w:hAnsi="Times New Roman" w:cs="Times New Roman" w:hint="eastAsia"/>
          <w:color w:val="auto"/>
        </w:rPr>
        <w:t>；</w:t>
      </w:r>
    </w:p>
    <w:p w:rsidR="00D660F8" w:rsidRPr="007B6A9E" w:rsidRDefault="00135950" w:rsidP="007B6A9E">
      <w:pPr>
        <w:pStyle w:val="Default"/>
        <w:spacing w:line="360" w:lineRule="auto"/>
        <w:ind w:firstLineChars="200" w:firstLine="446"/>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3. </w:t>
      </w:r>
      <w:r w:rsidRPr="007B6A9E">
        <w:rPr>
          <w:rFonts w:ascii="Times New Roman" w:eastAsia="宋体" w:hAnsi="Times New Roman" w:cs="Times New Roman" w:hint="eastAsia"/>
          <w:color w:val="auto"/>
        </w:rPr>
        <w:t>投标人报价</w:t>
      </w:r>
      <w:r w:rsidRPr="007B6A9E">
        <w:rPr>
          <w:rFonts w:ascii="Times New Roman" w:eastAsia="宋体" w:hAnsi="Times New Roman" w:cs="Times New Roman" w:hint="eastAsia"/>
          <w:color w:val="auto"/>
        </w:rPr>
        <w:t>&lt;</w:t>
      </w:r>
      <w:r w:rsidRPr="007B6A9E">
        <w:rPr>
          <w:rFonts w:ascii="Times New Roman" w:eastAsia="宋体" w:hAnsi="Times New Roman" w:cs="Times New Roman" w:hint="eastAsia"/>
          <w:color w:val="auto"/>
        </w:rPr>
        <w:t>最高限价×</w:t>
      </w:r>
      <w:r w:rsidRPr="007B6A9E">
        <w:rPr>
          <w:rFonts w:ascii="Times New Roman" w:eastAsia="宋体" w:hAnsi="Times New Roman" w:cs="Times New Roman" w:hint="eastAsia"/>
          <w:color w:val="auto"/>
        </w:rPr>
        <w:t>45%</w:t>
      </w:r>
      <w:r w:rsidRPr="007B6A9E">
        <w:rPr>
          <w:rFonts w:ascii="Times New Roman" w:eastAsia="宋体" w:hAnsi="Times New Roman" w:cs="Times New Roman" w:hint="eastAsia"/>
          <w:color w:val="auto"/>
        </w:rPr>
        <w:t>；</w:t>
      </w:r>
    </w:p>
    <w:p w:rsidR="00D660F8" w:rsidRPr="007B6A9E" w:rsidRDefault="00135950" w:rsidP="00FA5E7F">
      <w:pPr>
        <w:pStyle w:val="Default"/>
        <w:spacing w:line="360" w:lineRule="auto"/>
        <w:ind w:firstLineChars="200" w:firstLine="446"/>
        <w:jc w:val="both"/>
        <w:rPr>
          <w:rFonts w:ascii="Times New Roman" w:eastAsia="宋体" w:hAnsi="Times New Roman" w:cs="Times New Roman"/>
          <w:b/>
          <w:color w:val="auto"/>
        </w:rPr>
      </w:pPr>
      <w:r w:rsidRPr="007B6A9E">
        <w:rPr>
          <w:rFonts w:ascii="Times New Roman" w:eastAsia="宋体" w:hAnsi="Times New Roman" w:cs="Times New Roman" w:hint="eastAsia"/>
          <w:color w:val="auto"/>
        </w:rPr>
        <w:t xml:space="preserve">4. </w:t>
      </w:r>
      <w:r w:rsidRPr="007B6A9E">
        <w:rPr>
          <w:rFonts w:ascii="Times New Roman" w:eastAsia="宋体" w:hAnsi="Times New Roman" w:cs="Times New Roman" w:hint="eastAsia"/>
          <w:color w:val="auto"/>
        </w:rPr>
        <w:t>评标委员会基于专业判断，认为投标人报价过低，有可能影响产品质量或者不能诚信履约的其他情形。</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color w:val="auto"/>
        </w:rPr>
        <w:t>六、获取招标文件时间、方式</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color w:val="auto"/>
        </w:rPr>
        <w:t>（一）获取招标文件时间：</w:t>
      </w:r>
      <w:r w:rsidRPr="007B6A9E">
        <w:rPr>
          <w:rFonts w:ascii="Times New Roman" w:eastAsia="宋体" w:hAnsi="Times New Roman" w:cs="Times New Roman"/>
          <w:color w:val="auto"/>
        </w:rPr>
        <w:t>2026</w:t>
      </w:r>
      <w:r w:rsidRPr="007B6A9E">
        <w:rPr>
          <w:rFonts w:ascii="Times New Roman" w:eastAsia="宋体" w:hAnsi="Times New Roman" w:cs="Times New Roman" w:hint="eastAsia"/>
          <w:color w:val="auto"/>
        </w:rPr>
        <w:t>年</w:t>
      </w:r>
      <w:r w:rsidR="00F97222">
        <w:rPr>
          <w:rFonts w:ascii="Times New Roman" w:eastAsia="宋体" w:hAnsi="Times New Roman" w:cs="Times New Roman" w:hint="eastAsia"/>
          <w:color w:val="auto"/>
        </w:rPr>
        <w:t>9</w:t>
      </w:r>
      <w:r w:rsidRPr="007B6A9E">
        <w:rPr>
          <w:rFonts w:ascii="Times New Roman" w:eastAsia="宋体" w:hAnsi="Times New Roman" w:cs="Times New Roman" w:hint="eastAsia"/>
          <w:color w:val="auto"/>
        </w:rPr>
        <w:t>月</w:t>
      </w:r>
      <w:r w:rsidR="00F97222">
        <w:rPr>
          <w:rFonts w:ascii="Times New Roman" w:eastAsia="宋体" w:hAnsi="Times New Roman" w:cs="Times New Roman" w:hint="eastAsia"/>
          <w:color w:val="auto"/>
        </w:rPr>
        <w:t>30</w:t>
      </w:r>
      <w:r w:rsidRPr="007B6A9E">
        <w:rPr>
          <w:rFonts w:ascii="Times New Roman" w:eastAsia="宋体" w:hAnsi="Times New Roman" w:cs="Times New Roman" w:hint="eastAsia"/>
          <w:color w:val="auto"/>
        </w:rPr>
        <w:t>日至</w:t>
      </w:r>
      <w:r w:rsidRPr="007B6A9E">
        <w:rPr>
          <w:rFonts w:ascii="Times New Roman" w:eastAsia="宋体" w:hAnsi="Times New Roman" w:cs="Times New Roman"/>
          <w:color w:val="auto"/>
        </w:rPr>
        <w:t>2026</w:t>
      </w:r>
      <w:r w:rsidRPr="007B6A9E">
        <w:rPr>
          <w:rFonts w:ascii="Times New Roman" w:eastAsia="宋体" w:hAnsi="Times New Roman" w:cs="Times New Roman" w:hint="eastAsia"/>
          <w:color w:val="auto"/>
        </w:rPr>
        <w:t>年</w:t>
      </w:r>
      <w:r w:rsidRPr="007B6A9E">
        <w:rPr>
          <w:rFonts w:ascii="Times New Roman" w:eastAsia="宋体" w:hAnsi="Times New Roman" w:cs="Times New Roman" w:hint="eastAsia"/>
          <w:color w:val="auto"/>
        </w:rPr>
        <w:t>10</w:t>
      </w:r>
      <w:r w:rsidRPr="007B6A9E">
        <w:rPr>
          <w:rFonts w:ascii="Times New Roman" w:eastAsia="宋体" w:hAnsi="Times New Roman" w:cs="Times New Roman" w:hint="eastAsia"/>
          <w:color w:val="auto"/>
        </w:rPr>
        <w:t>月</w:t>
      </w:r>
      <w:r w:rsidRPr="007B6A9E">
        <w:rPr>
          <w:rFonts w:ascii="Times New Roman" w:eastAsia="宋体" w:hAnsi="Times New Roman" w:cs="Times New Roman" w:hint="eastAsia"/>
          <w:color w:val="auto"/>
        </w:rPr>
        <w:t>1</w:t>
      </w:r>
      <w:r w:rsidR="00F97222">
        <w:rPr>
          <w:rFonts w:ascii="Times New Roman" w:eastAsia="宋体" w:hAnsi="Times New Roman" w:cs="Times New Roman" w:hint="eastAsia"/>
          <w:color w:val="auto"/>
        </w:rPr>
        <w:t>3</w:t>
      </w:r>
      <w:r w:rsidRPr="007B6A9E">
        <w:rPr>
          <w:rFonts w:ascii="Times New Roman" w:eastAsia="宋体" w:hAnsi="Times New Roman" w:cs="Times New Roman" w:hint="eastAsia"/>
          <w:color w:val="auto"/>
        </w:rPr>
        <w:t>日，每天上午</w:t>
      </w:r>
      <w:r w:rsidRPr="007B6A9E">
        <w:rPr>
          <w:rFonts w:ascii="Times New Roman" w:eastAsia="宋体" w:hAnsi="Times New Roman" w:cs="Times New Roman" w:hint="eastAsia"/>
          <w:color w:val="auto"/>
        </w:rPr>
        <w:t>09:00</w:t>
      </w:r>
      <w:r w:rsidRPr="007B6A9E">
        <w:rPr>
          <w:rFonts w:ascii="Times New Roman" w:eastAsia="宋体" w:hAnsi="Times New Roman" w:cs="Times New Roman" w:hint="eastAsia"/>
          <w:color w:val="auto"/>
        </w:rPr>
        <w:t>至</w:t>
      </w:r>
      <w:r w:rsidRPr="007B6A9E">
        <w:rPr>
          <w:rFonts w:ascii="Times New Roman" w:eastAsia="宋体" w:hAnsi="Times New Roman" w:cs="Times New Roman" w:hint="eastAsia"/>
          <w:color w:val="auto"/>
        </w:rPr>
        <w:t>12:00</w:t>
      </w:r>
      <w:r w:rsidRPr="007B6A9E">
        <w:rPr>
          <w:rFonts w:ascii="Times New Roman" w:eastAsia="宋体" w:hAnsi="Times New Roman" w:cs="Times New Roman" w:hint="eastAsia"/>
          <w:color w:val="auto"/>
        </w:rPr>
        <w:t>，下午</w:t>
      </w:r>
      <w:r w:rsidRPr="007B6A9E">
        <w:rPr>
          <w:rFonts w:ascii="Times New Roman" w:eastAsia="宋体" w:hAnsi="Times New Roman" w:cs="Times New Roman" w:hint="eastAsia"/>
          <w:color w:val="auto"/>
        </w:rPr>
        <w:t>13:00</w:t>
      </w:r>
      <w:r w:rsidRPr="007B6A9E">
        <w:rPr>
          <w:rFonts w:ascii="Times New Roman" w:eastAsia="宋体" w:hAnsi="Times New Roman" w:cs="Times New Roman" w:hint="eastAsia"/>
          <w:color w:val="auto"/>
        </w:rPr>
        <w:t>至</w:t>
      </w:r>
      <w:r w:rsidRPr="007B6A9E">
        <w:rPr>
          <w:rFonts w:ascii="Times New Roman" w:eastAsia="宋体" w:hAnsi="Times New Roman" w:cs="Times New Roman" w:hint="eastAsia"/>
          <w:color w:val="auto"/>
        </w:rPr>
        <w:t>17:00</w:t>
      </w:r>
      <w:r w:rsidRPr="007B6A9E">
        <w:rPr>
          <w:rFonts w:ascii="Times New Roman" w:eastAsia="宋体" w:hAnsi="Times New Roman" w:cs="Times New Roman" w:hint="eastAsia"/>
          <w:color w:val="auto"/>
        </w:rPr>
        <w:t>（北京时间，法定节假日除外）。</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color w:val="auto"/>
        </w:rPr>
        <w:t>（二）获取招标文件的方式：</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color w:val="auto"/>
        </w:rPr>
        <w:t>1.</w:t>
      </w:r>
      <w:r w:rsidRPr="007B6A9E">
        <w:rPr>
          <w:rFonts w:ascii="Times New Roman" w:eastAsia="宋体" w:hAnsi="Times New Roman" w:cs="Times New Roman"/>
          <w:color w:val="auto"/>
        </w:rPr>
        <w:t>获取招标文件网址：使用天津数字认证有限公司发出的</w:t>
      </w:r>
      <w:r w:rsidRPr="007B6A9E">
        <w:rPr>
          <w:rFonts w:ascii="Times New Roman" w:eastAsia="宋体" w:hAnsi="Times New Roman" w:cs="Times New Roman"/>
          <w:color w:val="auto"/>
        </w:rPr>
        <w:t>CA</w:t>
      </w:r>
      <w:r w:rsidRPr="007B6A9E">
        <w:rPr>
          <w:rFonts w:ascii="Times New Roman" w:eastAsia="宋体" w:hAnsi="Times New Roman" w:cs="Times New Roman"/>
          <w:color w:val="auto"/>
        </w:rPr>
        <w:t>数字证书（原天津市电子认证中心发出尚在有效期内的</w:t>
      </w:r>
      <w:r w:rsidRPr="007B6A9E">
        <w:rPr>
          <w:rFonts w:ascii="Times New Roman" w:eastAsia="宋体" w:hAnsi="Times New Roman" w:cs="Times New Roman"/>
          <w:color w:val="auto"/>
        </w:rPr>
        <w:t>CA</w:t>
      </w:r>
      <w:r w:rsidRPr="007B6A9E">
        <w:rPr>
          <w:rFonts w:ascii="Times New Roman" w:eastAsia="宋体" w:hAnsi="Times New Roman" w:cs="Times New Roman"/>
          <w:color w:val="auto"/>
        </w:rPr>
        <w:t>数字证书仍可使用）登录天津市政府采购中心网（网址：</w:t>
      </w:r>
      <w:hyperlink r:id="rId12" w:history="1">
        <w:r w:rsidRPr="007B6A9E">
          <w:rPr>
            <w:rStyle w:val="af5"/>
            <w:rFonts w:ascii="Times New Roman" w:eastAsia="宋体" w:hAnsi="Times New Roman" w:cs="Times New Roman"/>
            <w:color w:val="auto"/>
          </w:rPr>
          <w:t>http://tjgpc.zwfwb.tj.gov.cn/</w:t>
        </w:r>
      </w:hyperlink>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“网上招投标”</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“供应商登录”</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“区级集采机构入口”</w:t>
      </w:r>
      <w:r w:rsidRPr="007B6A9E">
        <w:rPr>
          <w:rFonts w:ascii="Times New Roman" w:eastAsia="宋体" w:hAnsi="Times New Roman" w:cs="Times New Roman"/>
          <w:color w:val="auto"/>
        </w:rPr>
        <w:t>下载招标文件。</w:t>
      </w:r>
    </w:p>
    <w:p w:rsidR="00D660F8" w:rsidRPr="007B6A9E" w:rsidRDefault="00135950" w:rsidP="007B6A9E">
      <w:pPr>
        <w:pStyle w:val="Default"/>
        <w:spacing w:line="360" w:lineRule="auto"/>
        <w:ind w:firstLineChars="200" w:firstLine="446"/>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 </w:t>
      </w:r>
      <w:r w:rsidRPr="007B6A9E">
        <w:rPr>
          <w:rFonts w:ascii="Times New Roman" w:eastAsia="宋体" w:hAnsi="Times New Roman" w:cs="Times New Roman" w:hint="eastAsia"/>
          <w:color w:val="auto"/>
        </w:rPr>
        <w:t>供应商注册、</w:t>
      </w:r>
      <w:r w:rsidRPr="007B6A9E">
        <w:rPr>
          <w:rFonts w:ascii="Times New Roman" w:eastAsia="宋体" w:hAnsi="Times New Roman" w:cs="Times New Roman" w:hint="eastAsia"/>
          <w:color w:val="auto"/>
        </w:rPr>
        <w:t>CA</w:t>
      </w:r>
      <w:r w:rsidRPr="007B6A9E">
        <w:rPr>
          <w:rFonts w:ascii="Times New Roman" w:eastAsia="宋体" w:hAnsi="Times New Roman" w:cs="Times New Roman" w:hint="eastAsia"/>
          <w:color w:val="auto"/>
        </w:rPr>
        <w:t>数字证书（</w:t>
      </w:r>
      <w:r w:rsidRPr="007B6A9E">
        <w:rPr>
          <w:rFonts w:ascii="Times New Roman" w:eastAsia="宋体" w:hAnsi="Times New Roman" w:cs="Times New Roman" w:hint="eastAsia"/>
          <w:color w:val="auto"/>
        </w:rPr>
        <w:t>USBKey</w:t>
      </w:r>
      <w:r w:rsidRPr="007B6A9E">
        <w:rPr>
          <w:rFonts w:ascii="Times New Roman" w:eastAsia="宋体" w:hAnsi="Times New Roman" w:cs="Times New Roman" w:hint="eastAsia"/>
          <w:color w:val="auto"/>
        </w:rPr>
        <w:t>）领取、电子签章办理办法：</w:t>
      </w:r>
    </w:p>
    <w:p w:rsidR="00D660F8" w:rsidRPr="007B6A9E" w:rsidRDefault="00135950" w:rsidP="007B6A9E">
      <w:pPr>
        <w:pStyle w:val="Default"/>
        <w:spacing w:line="360" w:lineRule="auto"/>
        <w:ind w:firstLineChars="200" w:firstLine="446"/>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1</w:t>
      </w:r>
      <w:r w:rsidRPr="007B6A9E">
        <w:rPr>
          <w:rFonts w:ascii="Times New Roman" w:eastAsia="宋体" w:hAnsi="Times New Roman" w:cs="Times New Roman" w:hint="eastAsia"/>
          <w:color w:val="auto"/>
        </w:rPr>
        <w:t>）天津市政府采购中心网注册：登录天津市政府采购中心网（</w:t>
      </w:r>
      <w:hyperlink r:id="rId13" w:history="1">
        <w:r w:rsidRPr="007B6A9E">
          <w:rPr>
            <w:rStyle w:val="af5"/>
            <w:rFonts w:ascii="Times New Roman" w:eastAsia="宋体" w:hAnsi="Times New Roman" w:cs="Times New Roman"/>
            <w:color w:val="auto"/>
          </w:rPr>
          <w:t>http://tjgpc.zwfwb.tj.gov.cn/</w:t>
        </w:r>
      </w:hyperlink>
      <w:r w:rsidRPr="007B6A9E">
        <w:rPr>
          <w:rFonts w:ascii="Times New Roman" w:eastAsia="宋体" w:hAnsi="Times New Roman" w:cs="Times New Roman" w:hint="eastAsia"/>
          <w:color w:val="auto"/>
        </w:rPr>
        <w:t>）首页点击“供应商注册”，填写相关内容。</w:t>
      </w:r>
    </w:p>
    <w:p w:rsidR="00D660F8" w:rsidRPr="007B6A9E" w:rsidRDefault="00135950" w:rsidP="007B6A9E">
      <w:pPr>
        <w:pStyle w:val="Default"/>
        <w:spacing w:line="360" w:lineRule="auto"/>
        <w:ind w:firstLineChars="200" w:firstLine="446"/>
        <w:rPr>
          <w:rFonts w:ascii="Times New Roman" w:eastAsia="宋体" w:hAnsi="Times New Roman" w:cs="Times New Roman"/>
          <w:color w:val="auto"/>
        </w:rPr>
      </w:pPr>
      <w:r w:rsidRPr="007B6A9E">
        <w:rPr>
          <w:rFonts w:ascii="Times New Roman" w:eastAsia="宋体" w:hAnsi="Times New Roman" w:cs="Times New Roman" w:hint="eastAsia"/>
          <w:color w:val="auto"/>
        </w:rPr>
        <w:lastRenderedPageBreak/>
        <w:t>（</w:t>
      </w:r>
      <w:r w:rsidRPr="007B6A9E">
        <w:rPr>
          <w:rFonts w:ascii="Times New Roman" w:eastAsia="宋体" w:hAnsi="Times New Roman" w:cs="Times New Roman" w:hint="eastAsia"/>
          <w:color w:val="auto"/>
        </w:rPr>
        <w:t>2</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CA</w:t>
      </w:r>
      <w:r w:rsidRPr="007B6A9E">
        <w:rPr>
          <w:rFonts w:ascii="Times New Roman" w:eastAsia="宋体" w:hAnsi="Times New Roman" w:cs="Times New Roman" w:hint="eastAsia"/>
          <w:color w:val="auto"/>
        </w:rPr>
        <w:t>数字证书（</w:t>
      </w:r>
      <w:r w:rsidRPr="007B6A9E">
        <w:rPr>
          <w:rFonts w:ascii="Times New Roman" w:eastAsia="宋体" w:hAnsi="Times New Roman" w:cs="Times New Roman" w:hint="eastAsia"/>
          <w:color w:val="auto"/>
        </w:rPr>
        <w:t>USBKey</w:t>
      </w:r>
      <w:r w:rsidRPr="007B6A9E">
        <w:rPr>
          <w:rFonts w:ascii="Times New Roman" w:eastAsia="宋体" w:hAnsi="Times New Roman" w:cs="Times New Roman" w:hint="eastAsia"/>
          <w:color w:val="auto"/>
        </w:rPr>
        <w:t>）领取及电子签章办理：参见天津市政府采购中心网（</w:t>
      </w:r>
      <w:hyperlink r:id="rId14" w:history="1">
        <w:r w:rsidRPr="007B6A9E">
          <w:rPr>
            <w:rStyle w:val="af5"/>
            <w:rFonts w:ascii="Times New Roman" w:eastAsia="宋体" w:hAnsi="Times New Roman" w:cs="Times New Roman"/>
            <w:color w:val="auto"/>
          </w:rPr>
          <w:t>http://tjgpc.zwfwb.tj.gov.cn/</w:t>
        </w:r>
      </w:hyperlink>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服务指南</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供应商注册、领取</w:t>
      </w:r>
      <w:r w:rsidRPr="007B6A9E">
        <w:rPr>
          <w:rFonts w:ascii="Times New Roman" w:eastAsia="宋体" w:hAnsi="Times New Roman" w:cs="Times New Roman" w:hint="eastAsia"/>
          <w:color w:val="auto"/>
        </w:rPr>
        <w:t>CA</w:t>
      </w:r>
      <w:r w:rsidRPr="007B6A9E">
        <w:rPr>
          <w:rFonts w:ascii="Times New Roman" w:eastAsia="宋体" w:hAnsi="Times New Roman" w:cs="Times New Roman" w:hint="eastAsia"/>
          <w:color w:val="auto"/>
        </w:rPr>
        <w:t>数字证书（</w:t>
      </w:r>
      <w:r w:rsidRPr="007B6A9E">
        <w:rPr>
          <w:rFonts w:ascii="Times New Roman" w:eastAsia="宋体" w:hAnsi="Times New Roman" w:cs="Times New Roman" w:hint="eastAsia"/>
          <w:color w:val="auto"/>
        </w:rPr>
        <w:t>USBKey</w:t>
      </w:r>
      <w:r w:rsidRPr="007B6A9E">
        <w:rPr>
          <w:rFonts w:ascii="Times New Roman" w:eastAsia="宋体" w:hAnsi="Times New Roman" w:cs="Times New Roman" w:hint="eastAsia"/>
          <w:color w:val="auto"/>
        </w:rPr>
        <w:t>）及电子</w:t>
      </w:r>
      <w:proofErr w:type="gramStart"/>
      <w:r w:rsidRPr="007B6A9E">
        <w:rPr>
          <w:rFonts w:ascii="Times New Roman" w:eastAsia="宋体" w:hAnsi="Times New Roman" w:cs="Times New Roman" w:hint="eastAsia"/>
          <w:color w:val="auto"/>
        </w:rPr>
        <w:t>签章制章的</w:t>
      </w:r>
      <w:proofErr w:type="gramEnd"/>
      <w:r w:rsidRPr="007B6A9E">
        <w:rPr>
          <w:rFonts w:ascii="Times New Roman" w:eastAsia="宋体" w:hAnsi="Times New Roman" w:cs="Times New Roman" w:hint="eastAsia"/>
          <w:color w:val="auto"/>
        </w:rPr>
        <w:t>流程。</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color w:val="auto"/>
        </w:rPr>
        <w:t>七、网上应答时间</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color w:val="auto"/>
        </w:rPr>
        <w:t>2026</w:t>
      </w:r>
      <w:r w:rsidRPr="007B6A9E">
        <w:rPr>
          <w:rFonts w:ascii="Times New Roman" w:eastAsia="宋体" w:hAnsi="Times New Roman" w:cs="Times New Roman"/>
          <w:color w:val="auto"/>
        </w:rPr>
        <w:t>年</w:t>
      </w:r>
      <w:r w:rsidR="00F97222">
        <w:rPr>
          <w:rFonts w:ascii="Times New Roman" w:eastAsia="宋体" w:hAnsi="Times New Roman" w:cs="Times New Roman" w:hint="eastAsia"/>
          <w:color w:val="auto"/>
        </w:rPr>
        <w:t>9</w:t>
      </w:r>
      <w:r w:rsidRPr="007B6A9E">
        <w:rPr>
          <w:rFonts w:ascii="Times New Roman" w:eastAsia="宋体" w:hAnsi="Times New Roman" w:cs="Times New Roman"/>
          <w:color w:val="auto"/>
        </w:rPr>
        <w:t>月</w:t>
      </w:r>
      <w:r w:rsidR="00F97222">
        <w:rPr>
          <w:rFonts w:ascii="Times New Roman" w:eastAsia="宋体" w:hAnsi="Times New Roman" w:cs="Times New Roman" w:hint="eastAsia"/>
          <w:color w:val="auto"/>
        </w:rPr>
        <w:t>30</w:t>
      </w:r>
      <w:r w:rsidRPr="007B6A9E">
        <w:rPr>
          <w:rFonts w:ascii="Times New Roman" w:eastAsia="宋体" w:hAnsi="Times New Roman" w:cs="Times New Roman"/>
          <w:color w:val="auto"/>
        </w:rPr>
        <w:t>日</w:t>
      </w:r>
      <w:r w:rsidRPr="007B6A9E">
        <w:rPr>
          <w:rFonts w:ascii="Times New Roman" w:eastAsia="宋体" w:hAnsi="Times New Roman" w:cs="Times New Roman"/>
          <w:color w:val="auto"/>
        </w:rPr>
        <w:t>9:00</w:t>
      </w:r>
      <w:r w:rsidRPr="007B6A9E">
        <w:rPr>
          <w:rFonts w:ascii="Times New Roman" w:eastAsia="宋体" w:hAnsi="Times New Roman" w:cs="Times New Roman"/>
          <w:color w:val="auto"/>
        </w:rPr>
        <w:t>至</w:t>
      </w:r>
      <w:r w:rsidRPr="007B6A9E">
        <w:rPr>
          <w:rFonts w:ascii="Times New Roman" w:eastAsia="宋体" w:hAnsi="Times New Roman" w:cs="Times New Roman"/>
          <w:color w:val="auto"/>
        </w:rPr>
        <w:t>2026</w:t>
      </w:r>
      <w:r w:rsidRPr="007B6A9E">
        <w:rPr>
          <w:rFonts w:ascii="Times New Roman" w:eastAsia="宋体" w:hAnsi="Times New Roman" w:cs="Times New Roman"/>
          <w:color w:val="auto"/>
        </w:rPr>
        <w:t>年</w:t>
      </w:r>
      <w:r w:rsidRPr="007B6A9E">
        <w:rPr>
          <w:rFonts w:ascii="Times New Roman" w:eastAsia="宋体" w:hAnsi="Times New Roman" w:cs="Times New Roman" w:hint="eastAsia"/>
          <w:color w:val="auto"/>
        </w:rPr>
        <w:t>10</w:t>
      </w:r>
      <w:r w:rsidRPr="007B6A9E">
        <w:rPr>
          <w:rFonts w:ascii="Times New Roman" w:eastAsia="宋体" w:hAnsi="Times New Roman" w:cs="Times New Roman"/>
          <w:color w:val="auto"/>
        </w:rPr>
        <w:t>月</w:t>
      </w:r>
      <w:r w:rsidRPr="007B6A9E">
        <w:rPr>
          <w:rFonts w:ascii="Times New Roman" w:eastAsia="宋体" w:hAnsi="Times New Roman" w:cs="Times New Roman" w:hint="eastAsia"/>
          <w:color w:val="auto"/>
        </w:rPr>
        <w:t>29</w:t>
      </w:r>
      <w:r w:rsidRPr="007B6A9E">
        <w:rPr>
          <w:rFonts w:ascii="Times New Roman" w:eastAsia="宋体" w:hAnsi="Times New Roman" w:cs="Times New Roman"/>
          <w:color w:val="auto"/>
        </w:rPr>
        <w:t>日</w:t>
      </w:r>
      <w:r w:rsidRPr="007B6A9E">
        <w:rPr>
          <w:rFonts w:ascii="Times New Roman" w:eastAsia="宋体" w:hAnsi="Times New Roman" w:cs="Times New Roman"/>
          <w:color w:val="auto"/>
        </w:rPr>
        <w:t>8:30</w:t>
      </w:r>
      <w:r w:rsidRPr="007B6A9E">
        <w:rPr>
          <w:rFonts w:ascii="Times New Roman" w:eastAsia="宋体" w:hAnsi="Times New Roman" w:cs="Times New Roman"/>
          <w:color w:val="auto"/>
        </w:rPr>
        <w:t>，使用天津数字认证有限公司发出的</w:t>
      </w:r>
      <w:r w:rsidRPr="007B6A9E">
        <w:rPr>
          <w:rFonts w:ascii="Times New Roman" w:eastAsia="宋体" w:hAnsi="Times New Roman" w:cs="Times New Roman"/>
          <w:color w:val="auto"/>
        </w:rPr>
        <w:t>CA</w:t>
      </w:r>
      <w:r w:rsidRPr="007B6A9E">
        <w:rPr>
          <w:rFonts w:ascii="Times New Roman" w:eastAsia="宋体" w:hAnsi="Times New Roman" w:cs="Times New Roman"/>
          <w:color w:val="auto"/>
        </w:rPr>
        <w:t>数字证书（原天津市电子认证中心发出尚在有效期内的</w:t>
      </w:r>
      <w:r w:rsidRPr="007B6A9E">
        <w:rPr>
          <w:rFonts w:ascii="Times New Roman" w:eastAsia="宋体" w:hAnsi="Times New Roman" w:cs="Times New Roman"/>
          <w:color w:val="auto"/>
        </w:rPr>
        <w:t>CA</w:t>
      </w:r>
      <w:r w:rsidRPr="007B6A9E">
        <w:rPr>
          <w:rFonts w:ascii="Times New Roman" w:eastAsia="宋体" w:hAnsi="Times New Roman" w:cs="Times New Roman"/>
          <w:color w:val="auto"/>
        </w:rPr>
        <w:t>数字证书仍可使用）</w:t>
      </w:r>
      <w:r w:rsidRPr="007B6A9E">
        <w:rPr>
          <w:rFonts w:ascii="Times New Roman" w:eastAsia="宋体" w:hAnsi="Times New Roman" w:cs="Times New Roman" w:hint="eastAsia"/>
          <w:color w:val="auto"/>
        </w:rPr>
        <w:t>登录天津市政府采购中心网（网址：</w:t>
      </w:r>
      <w:hyperlink r:id="rId15" w:history="1">
        <w:r w:rsidRPr="007B6A9E">
          <w:rPr>
            <w:rStyle w:val="af5"/>
            <w:rFonts w:ascii="Times New Roman" w:eastAsia="宋体" w:hAnsi="Times New Roman" w:cs="Times New Roman"/>
            <w:color w:val="auto"/>
          </w:rPr>
          <w:t>http://tjgpc.zwfwb.tj.gov.cn/</w:t>
        </w:r>
      </w:hyperlink>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“网上招投标”</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“供应商登录”</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“区级集采机构入口”</w:t>
      </w:r>
      <w:r w:rsidRPr="007B6A9E">
        <w:rPr>
          <w:rFonts w:ascii="Times New Roman" w:eastAsia="宋体" w:hAnsi="Times New Roman" w:cs="Times New Roman"/>
          <w:color w:val="auto"/>
        </w:rPr>
        <w:t>进行应答</w:t>
      </w:r>
      <w:r w:rsidRPr="007B6A9E">
        <w:rPr>
          <w:rFonts w:ascii="Times New Roman" w:eastAsia="宋体" w:hAnsi="Times New Roman" w:cs="Times New Roman" w:hint="eastAsia"/>
          <w:color w:val="auto"/>
        </w:rPr>
        <w:t>并提交</w:t>
      </w:r>
      <w:r w:rsidRPr="007B6A9E">
        <w:rPr>
          <w:rFonts w:ascii="Times New Roman" w:eastAsia="宋体" w:hAnsi="Times New Roman" w:cs="Times New Roman"/>
          <w:color w:val="auto"/>
        </w:rPr>
        <w:t>。</w:t>
      </w:r>
    </w:p>
    <w:p w:rsidR="00D660F8" w:rsidRPr="007B6A9E" w:rsidRDefault="00135950" w:rsidP="007B6A9E">
      <w:pPr>
        <w:pStyle w:val="Default"/>
        <w:spacing w:line="360" w:lineRule="auto"/>
        <w:ind w:firstLineChars="200" w:firstLine="446"/>
        <w:rPr>
          <w:rFonts w:ascii="Times New Roman" w:eastAsia="宋体" w:hAnsi="Times New Roman" w:cs="Times New Roman"/>
          <w:color w:val="auto"/>
        </w:rPr>
      </w:pPr>
      <w:r w:rsidRPr="007B6A9E">
        <w:rPr>
          <w:rFonts w:ascii="Times New Roman" w:eastAsia="宋体" w:hAnsi="Times New Roman" w:cs="Times New Roman"/>
          <w:color w:val="auto"/>
        </w:rPr>
        <w:t>网上应答帮助链接：</w:t>
      </w:r>
      <w:r w:rsidRPr="007B6A9E">
        <w:rPr>
          <w:rFonts w:ascii="Times New Roman" w:eastAsia="宋体" w:hAnsi="Times New Roman" w:cs="Times New Roman"/>
          <w:color w:val="auto"/>
        </w:rPr>
        <w:t>http://tjgpc.zwfwb.tj.gov.cn/webInfo/getWebInfoListForwebInfoClass.do?fkWebInfoclassId=W008</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color w:val="auto"/>
        </w:rPr>
        <w:t>八、投标</w:t>
      </w:r>
      <w:r w:rsidRPr="007B6A9E">
        <w:rPr>
          <w:rFonts w:ascii="Times New Roman" w:eastAsia="宋体" w:hAnsi="Times New Roman" w:cs="Times New Roman" w:hint="eastAsia"/>
          <w:color w:val="auto"/>
        </w:rPr>
        <w:t>截止</w:t>
      </w:r>
      <w:r w:rsidRPr="007B6A9E">
        <w:rPr>
          <w:rFonts w:ascii="Times New Roman" w:eastAsia="宋体" w:hAnsi="Times New Roman" w:cs="Times New Roman"/>
          <w:color w:val="auto"/>
        </w:rPr>
        <w:t>时间</w:t>
      </w:r>
      <w:r w:rsidRPr="007B6A9E">
        <w:rPr>
          <w:rFonts w:ascii="Times New Roman" w:eastAsia="宋体" w:hAnsi="Times New Roman" w:cs="Times New Roman" w:hint="eastAsia"/>
          <w:color w:val="auto"/>
        </w:rPr>
        <w:t>及方式</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color w:val="auto"/>
        </w:rPr>
        <w:t>（一）投标</w:t>
      </w:r>
      <w:r w:rsidRPr="007B6A9E">
        <w:rPr>
          <w:rFonts w:ascii="Times New Roman" w:eastAsia="宋体" w:hAnsi="Times New Roman" w:cs="Times New Roman" w:hint="eastAsia"/>
          <w:color w:val="auto"/>
        </w:rPr>
        <w:t>截止</w:t>
      </w:r>
      <w:r w:rsidRPr="007B6A9E">
        <w:rPr>
          <w:rFonts w:ascii="Times New Roman" w:eastAsia="宋体" w:hAnsi="Times New Roman" w:cs="Times New Roman"/>
          <w:color w:val="auto"/>
        </w:rPr>
        <w:t>时间：</w:t>
      </w:r>
      <w:r w:rsidRPr="007B6A9E">
        <w:rPr>
          <w:rFonts w:ascii="Times New Roman" w:eastAsia="宋体" w:hAnsi="Times New Roman" w:cs="Times New Roman"/>
          <w:color w:val="auto"/>
        </w:rPr>
        <w:t>2026</w:t>
      </w:r>
      <w:r w:rsidRPr="007B6A9E">
        <w:rPr>
          <w:rFonts w:ascii="Times New Roman" w:eastAsia="宋体" w:hAnsi="Times New Roman" w:cs="Times New Roman"/>
          <w:color w:val="auto"/>
        </w:rPr>
        <w:t>年</w:t>
      </w:r>
      <w:r w:rsidRPr="007B6A9E">
        <w:rPr>
          <w:rFonts w:ascii="Times New Roman" w:eastAsia="宋体" w:hAnsi="Times New Roman" w:cs="Times New Roman" w:hint="eastAsia"/>
          <w:color w:val="auto"/>
        </w:rPr>
        <w:t>10</w:t>
      </w:r>
      <w:r w:rsidRPr="007B6A9E">
        <w:rPr>
          <w:rFonts w:ascii="Times New Roman" w:eastAsia="宋体" w:hAnsi="Times New Roman" w:cs="Times New Roman"/>
          <w:color w:val="auto"/>
        </w:rPr>
        <w:t>月</w:t>
      </w:r>
      <w:r w:rsidRPr="007B6A9E">
        <w:rPr>
          <w:rFonts w:ascii="Times New Roman" w:eastAsia="宋体" w:hAnsi="Times New Roman" w:cs="Times New Roman" w:hint="eastAsia"/>
          <w:color w:val="auto"/>
        </w:rPr>
        <w:t>29</w:t>
      </w:r>
      <w:r w:rsidRPr="007B6A9E">
        <w:rPr>
          <w:rFonts w:ascii="Times New Roman" w:eastAsia="宋体" w:hAnsi="Times New Roman" w:cs="Times New Roman"/>
          <w:color w:val="auto"/>
        </w:rPr>
        <w:t>日</w:t>
      </w:r>
      <w:r w:rsidRPr="007B6A9E">
        <w:rPr>
          <w:rFonts w:ascii="Times New Roman" w:eastAsia="宋体" w:hAnsi="Times New Roman" w:cs="Times New Roman"/>
          <w:color w:val="auto"/>
        </w:rPr>
        <w:t>8:30</w:t>
      </w:r>
      <w:r w:rsidRPr="007B6A9E">
        <w:rPr>
          <w:rFonts w:ascii="Times New Roman" w:eastAsia="宋体" w:hAnsi="Times New Roman" w:cs="Times New Roman" w:hint="eastAsia"/>
          <w:color w:val="auto"/>
          <w:szCs w:val="21"/>
        </w:rPr>
        <w:t>。</w:t>
      </w:r>
      <w:r w:rsidRPr="007B6A9E">
        <w:rPr>
          <w:rFonts w:ascii="Times New Roman" w:eastAsia="宋体" w:hAnsi="Times New Roman" w:cs="Times New Roman"/>
          <w:color w:val="auto"/>
        </w:rPr>
        <w:t>投标截止时间前</w:t>
      </w:r>
      <w:r w:rsidRPr="007B6A9E">
        <w:rPr>
          <w:rFonts w:ascii="Times New Roman" w:eastAsia="宋体" w:hAnsi="Times New Roman" w:cs="Times New Roman" w:hint="eastAsia"/>
          <w:color w:val="auto"/>
        </w:rPr>
        <w:t>提交网上应答并上传加盖投标人电子签章的电子投标文件（以通过天津公共资源电子签章客户端正确读取签章信息为准）</w:t>
      </w:r>
      <w:r w:rsidRPr="007B6A9E">
        <w:rPr>
          <w:rFonts w:ascii="Times New Roman" w:eastAsia="宋体" w:hAnsi="Times New Roman" w:cs="Times New Roman"/>
          <w:color w:val="auto"/>
        </w:rPr>
        <w:t>方为有效投标。</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color w:val="auto"/>
        </w:rPr>
        <w:t>（二）投标</w:t>
      </w:r>
      <w:r w:rsidRPr="007B6A9E">
        <w:rPr>
          <w:rFonts w:ascii="Times New Roman" w:eastAsia="宋体" w:hAnsi="Times New Roman" w:cs="Times New Roman" w:hint="eastAsia"/>
          <w:color w:val="auto"/>
        </w:rPr>
        <w:t>方式</w:t>
      </w:r>
      <w:r w:rsidRPr="007B6A9E">
        <w:rPr>
          <w:rFonts w:ascii="Times New Roman" w:eastAsia="宋体" w:hAnsi="Times New Roman" w:cs="Times New Roman"/>
          <w:color w:val="auto"/>
        </w:rPr>
        <w:t>：本项目投标采用网上电子投标方式，投标人须于投标截止时间前使用天津数字认证有限公司发出的</w:t>
      </w:r>
      <w:r w:rsidRPr="007B6A9E">
        <w:rPr>
          <w:rFonts w:ascii="Times New Roman" w:eastAsia="宋体" w:hAnsi="Times New Roman" w:cs="Times New Roman"/>
          <w:color w:val="auto"/>
        </w:rPr>
        <w:t>CA</w:t>
      </w:r>
      <w:r w:rsidRPr="007B6A9E">
        <w:rPr>
          <w:rFonts w:ascii="Times New Roman" w:eastAsia="宋体" w:hAnsi="Times New Roman" w:cs="Times New Roman"/>
          <w:color w:val="auto"/>
        </w:rPr>
        <w:t>数字证书（原天津市电子认证中心发出尚在有效期内的</w:t>
      </w:r>
      <w:r w:rsidRPr="007B6A9E">
        <w:rPr>
          <w:rFonts w:ascii="Times New Roman" w:eastAsia="宋体" w:hAnsi="Times New Roman" w:cs="Times New Roman"/>
          <w:color w:val="auto"/>
        </w:rPr>
        <w:t>CA</w:t>
      </w:r>
      <w:r w:rsidRPr="007B6A9E">
        <w:rPr>
          <w:rFonts w:ascii="Times New Roman" w:eastAsia="宋体" w:hAnsi="Times New Roman" w:cs="Times New Roman"/>
          <w:color w:val="auto"/>
        </w:rPr>
        <w:t>数字证书仍可使用）登录</w:t>
      </w:r>
      <w:r w:rsidRPr="007B6A9E">
        <w:rPr>
          <w:rFonts w:ascii="Times New Roman" w:eastAsia="宋体" w:hAnsi="Times New Roman" w:cs="Times New Roman" w:hint="eastAsia"/>
          <w:color w:val="auto"/>
        </w:rPr>
        <w:t>天津市政府采购中心网（网址：</w:t>
      </w:r>
      <w:hyperlink r:id="rId16" w:history="1">
        <w:r w:rsidRPr="007B6A9E">
          <w:rPr>
            <w:rStyle w:val="af5"/>
            <w:rFonts w:ascii="Times New Roman" w:eastAsia="宋体" w:hAnsi="Times New Roman" w:cs="Times New Roman"/>
            <w:color w:val="auto"/>
          </w:rPr>
          <w:t>http://tjgpc.zwfwb.tj.gov.cn/</w:t>
        </w:r>
      </w:hyperlink>
      <w:r w:rsidRPr="007B6A9E">
        <w:rPr>
          <w:rFonts w:ascii="Times New Roman" w:eastAsia="宋体" w:hAnsi="Times New Roman" w:cs="Times New Roman" w:hint="eastAsia"/>
          <w:color w:val="auto"/>
        </w:rPr>
        <w:t>n</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“网上招投标”</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“供应商登录”</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“区级集采机构入口”提交网上应答并上传加盖投标人电子签章的电子投标文件（以通过天津公共资源电子签章客户端正确读取签章信息为准）。</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九</w:t>
      </w:r>
      <w:r w:rsidRPr="007B6A9E">
        <w:rPr>
          <w:rFonts w:ascii="Times New Roman" w:eastAsia="宋体" w:hAnsi="Times New Roman" w:cs="Times New Roman"/>
          <w:color w:val="auto"/>
        </w:rPr>
        <w:t>、开标时间及方式</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color w:val="auto"/>
        </w:rPr>
        <w:t>（一）开标解密时间：</w:t>
      </w:r>
      <w:r w:rsidRPr="007B6A9E">
        <w:rPr>
          <w:rFonts w:ascii="Times New Roman" w:eastAsia="宋体" w:hAnsi="Times New Roman" w:cs="Times New Roman"/>
          <w:color w:val="auto"/>
        </w:rPr>
        <w:t>2026</w:t>
      </w:r>
      <w:r w:rsidRPr="007B6A9E">
        <w:rPr>
          <w:rFonts w:ascii="Times New Roman" w:eastAsia="宋体" w:hAnsi="Times New Roman" w:cs="Times New Roman"/>
          <w:color w:val="auto"/>
        </w:rPr>
        <w:t>年</w:t>
      </w:r>
      <w:r w:rsidRPr="007B6A9E">
        <w:rPr>
          <w:rFonts w:ascii="Times New Roman" w:eastAsia="宋体" w:hAnsi="Times New Roman" w:cs="Times New Roman" w:hint="eastAsia"/>
          <w:color w:val="auto"/>
        </w:rPr>
        <w:t>10</w:t>
      </w:r>
      <w:r w:rsidRPr="007B6A9E">
        <w:rPr>
          <w:rFonts w:ascii="Times New Roman" w:eastAsia="宋体" w:hAnsi="Times New Roman" w:cs="Times New Roman"/>
          <w:color w:val="auto"/>
        </w:rPr>
        <w:t>月</w:t>
      </w:r>
      <w:r w:rsidRPr="007B6A9E">
        <w:rPr>
          <w:rFonts w:ascii="Times New Roman" w:eastAsia="宋体" w:hAnsi="Times New Roman" w:cs="Times New Roman" w:hint="eastAsia"/>
          <w:color w:val="auto"/>
        </w:rPr>
        <w:t>29</w:t>
      </w:r>
      <w:r w:rsidRPr="007B6A9E">
        <w:rPr>
          <w:rFonts w:ascii="Times New Roman" w:eastAsia="宋体" w:hAnsi="Times New Roman" w:cs="Times New Roman"/>
          <w:color w:val="auto"/>
        </w:rPr>
        <w:t>日</w:t>
      </w:r>
      <w:r w:rsidRPr="007B6A9E">
        <w:rPr>
          <w:rFonts w:ascii="Times New Roman" w:eastAsia="宋体" w:hAnsi="Times New Roman" w:cs="Times New Roman"/>
          <w:color w:val="auto"/>
        </w:rPr>
        <w:t>8:30</w:t>
      </w:r>
      <w:r w:rsidRPr="007B6A9E">
        <w:rPr>
          <w:rFonts w:ascii="Times New Roman" w:eastAsia="宋体" w:hAnsi="Times New Roman" w:cs="Times New Roman"/>
          <w:color w:val="auto"/>
        </w:rPr>
        <w:t>至</w:t>
      </w:r>
      <w:r w:rsidRPr="007B6A9E">
        <w:rPr>
          <w:rFonts w:ascii="Times New Roman" w:eastAsia="宋体" w:hAnsi="Times New Roman" w:cs="Times New Roman"/>
          <w:color w:val="auto"/>
        </w:rPr>
        <w:t>9:</w:t>
      </w:r>
      <w:r w:rsidRPr="007B6A9E">
        <w:rPr>
          <w:rFonts w:ascii="Times New Roman" w:eastAsia="宋体" w:hAnsi="Times New Roman" w:cs="Times New Roman" w:hint="eastAsia"/>
          <w:color w:val="auto"/>
        </w:rPr>
        <w:t>30</w:t>
      </w:r>
      <w:r w:rsidRPr="007B6A9E">
        <w:rPr>
          <w:rFonts w:ascii="Times New Roman" w:eastAsia="宋体" w:hAnsi="Times New Roman" w:cs="Times New Roman"/>
          <w:color w:val="auto"/>
        </w:rPr>
        <w:t>完成开标解密的投标为有效投标。</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color w:val="auto"/>
        </w:rPr>
        <w:t>（二）开标</w:t>
      </w:r>
      <w:r w:rsidRPr="007B6A9E">
        <w:rPr>
          <w:rFonts w:ascii="Times New Roman" w:eastAsia="宋体" w:hAnsi="Times New Roman" w:cs="Times New Roman" w:hint="eastAsia"/>
          <w:color w:val="auto"/>
        </w:rPr>
        <w:t>解密方式</w:t>
      </w:r>
      <w:r w:rsidRPr="007B6A9E">
        <w:rPr>
          <w:rFonts w:ascii="Times New Roman" w:eastAsia="宋体" w:hAnsi="Times New Roman" w:cs="Times New Roman"/>
          <w:color w:val="auto"/>
        </w:rPr>
        <w:t>：本项目采用网上开标方式，投标人须于</w:t>
      </w:r>
      <w:r w:rsidRPr="007B6A9E">
        <w:rPr>
          <w:rFonts w:ascii="Times New Roman" w:eastAsia="宋体" w:hAnsi="Times New Roman" w:cs="Times New Roman" w:hint="eastAsia"/>
          <w:color w:val="auto"/>
        </w:rPr>
        <w:t>规定时间</w:t>
      </w:r>
      <w:r w:rsidRPr="007B6A9E">
        <w:rPr>
          <w:rFonts w:ascii="Times New Roman" w:eastAsia="宋体" w:hAnsi="Times New Roman" w:cs="Times New Roman"/>
          <w:color w:val="auto"/>
        </w:rPr>
        <w:t>内使用天津数字认证有限公司发出的</w:t>
      </w:r>
      <w:r w:rsidRPr="007B6A9E">
        <w:rPr>
          <w:rFonts w:ascii="Times New Roman" w:eastAsia="宋体" w:hAnsi="Times New Roman" w:cs="Times New Roman"/>
          <w:color w:val="auto"/>
        </w:rPr>
        <w:t>CA</w:t>
      </w:r>
      <w:r w:rsidRPr="007B6A9E">
        <w:rPr>
          <w:rFonts w:ascii="Times New Roman" w:eastAsia="宋体" w:hAnsi="Times New Roman" w:cs="Times New Roman"/>
          <w:color w:val="auto"/>
        </w:rPr>
        <w:t>数字证书（原天津市电子认证中心发出尚在有效期内的</w:t>
      </w:r>
      <w:r w:rsidRPr="007B6A9E">
        <w:rPr>
          <w:rFonts w:ascii="Times New Roman" w:eastAsia="宋体" w:hAnsi="Times New Roman" w:cs="Times New Roman"/>
          <w:color w:val="auto"/>
        </w:rPr>
        <w:lastRenderedPageBreak/>
        <w:t>CA</w:t>
      </w:r>
      <w:r w:rsidRPr="007B6A9E">
        <w:rPr>
          <w:rFonts w:ascii="Times New Roman" w:eastAsia="宋体" w:hAnsi="Times New Roman" w:cs="Times New Roman"/>
          <w:color w:val="auto"/>
        </w:rPr>
        <w:t>数字证书仍可使用）</w:t>
      </w:r>
      <w:r w:rsidRPr="007B6A9E">
        <w:rPr>
          <w:rFonts w:ascii="Times New Roman" w:eastAsia="宋体" w:hAnsi="Times New Roman" w:cs="Times New Roman" w:hint="eastAsia"/>
          <w:color w:val="auto"/>
        </w:rPr>
        <w:t>登录天津市政府采购中心网（网址：</w:t>
      </w:r>
      <w:hyperlink r:id="rId17" w:history="1">
        <w:r w:rsidRPr="007B6A9E">
          <w:rPr>
            <w:rStyle w:val="af5"/>
            <w:rFonts w:ascii="Times New Roman" w:eastAsia="宋体" w:hAnsi="Times New Roman" w:cs="Times New Roman"/>
            <w:color w:val="auto"/>
          </w:rPr>
          <w:t>http://tjgpc.zwfwb.tj.gov.cn/</w:t>
        </w:r>
      </w:hyperlink>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“网上招投标”</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“供应商登录”</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“区级集采机构入口”</w:t>
      </w:r>
      <w:r w:rsidRPr="007B6A9E">
        <w:rPr>
          <w:rFonts w:ascii="Times New Roman" w:eastAsia="宋体" w:hAnsi="Times New Roman" w:cs="Times New Roman"/>
          <w:color w:val="auto"/>
        </w:rPr>
        <w:t>完成开标解密。</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color w:val="auto"/>
        </w:rPr>
        <w:t>（三）网上开标公示时间：</w:t>
      </w:r>
      <w:r w:rsidRPr="007B6A9E">
        <w:rPr>
          <w:rFonts w:ascii="Times New Roman" w:eastAsia="宋体" w:hAnsi="Times New Roman" w:cs="Times New Roman"/>
          <w:color w:val="auto"/>
        </w:rPr>
        <w:t>2026</w:t>
      </w:r>
      <w:r w:rsidRPr="007B6A9E">
        <w:rPr>
          <w:rFonts w:ascii="Times New Roman" w:eastAsia="宋体" w:hAnsi="Times New Roman" w:cs="Times New Roman"/>
          <w:color w:val="auto"/>
        </w:rPr>
        <w:t>年</w:t>
      </w:r>
      <w:r w:rsidRPr="007B6A9E">
        <w:rPr>
          <w:rFonts w:ascii="Times New Roman" w:eastAsia="宋体" w:hAnsi="Times New Roman" w:cs="Times New Roman" w:hint="eastAsia"/>
          <w:color w:val="auto"/>
        </w:rPr>
        <w:t>10</w:t>
      </w:r>
      <w:r w:rsidRPr="007B6A9E">
        <w:rPr>
          <w:rFonts w:ascii="Times New Roman" w:eastAsia="宋体" w:hAnsi="Times New Roman" w:cs="Times New Roman"/>
          <w:color w:val="auto"/>
        </w:rPr>
        <w:t>月</w:t>
      </w:r>
      <w:r w:rsidRPr="007B6A9E">
        <w:rPr>
          <w:rFonts w:ascii="Times New Roman" w:eastAsia="宋体" w:hAnsi="Times New Roman" w:cs="Times New Roman" w:hint="eastAsia"/>
          <w:color w:val="auto"/>
        </w:rPr>
        <w:t>29</w:t>
      </w:r>
      <w:r w:rsidRPr="007B6A9E">
        <w:rPr>
          <w:rFonts w:ascii="Times New Roman" w:eastAsia="宋体" w:hAnsi="Times New Roman" w:cs="Times New Roman"/>
          <w:color w:val="auto"/>
        </w:rPr>
        <w:t>日</w:t>
      </w:r>
      <w:r w:rsidRPr="007B6A9E">
        <w:rPr>
          <w:rFonts w:ascii="Times New Roman" w:eastAsia="宋体" w:hAnsi="Times New Roman" w:cs="Times New Roman"/>
          <w:color w:val="auto"/>
        </w:rPr>
        <w:t>9:</w:t>
      </w:r>
      <w:r w:rsidRPr="007B6A9E">
        <w:rPr>
          <w:rFonts w:ascii="Times New Roman" w:eastAsia="宋体" w:hAnsi="Times New Roman" w:cs="Times New Roman" w:hint="eastAsia"/>
          <w:color w:val="auto"/>
        </w:rPr>
        <w:t>30</w:t>
      </w:r>
      <w:r w:rsidRPr="007B6A9E">
        <w:rPr>
          <w:rFonts w:ascii="Times New Roman" w:eastAsia="宋体" w:hAnsi="Times New Roman" w:cs="Times New Roman"/>
          <w:color w:val="auto"/>
        </w:rPr>
        <w:t>至</w:t>
      </w:r>
      <w:r w:rsidRPr="007B6A9E">
        <w:rPr>
          <w:rFonts w:ascii="Times New Roman" w:eastAsia="宋体" w:hAnsi="Times New Roman" w:cs="Times New Roman"/>
          <w:color w:val="auto"/>
        </w:rPr>
        <w:t>12:00</w:t>
      </w:r>
      <w:r w:rsidRPr="007B6A9E">
        <w:rPr>
          <w:rFonts w:ascii="Times New Roman" w:eastAsia="宋体" w:hAnsi="Times New Roman" w:cs="Times New Roman"/>
          <w:color w:val="auto"/>
        </w:rPr>
        <w:t>。</w:t>
      </w:r>
      <w:r w:rsidRPr="007B6A9E">
        <w:rPr>
          <w:rFonts w:ascii="Times New Roman" w:eastAsia="宋体" w:hAnsi="Times New Roman" w:cs="Times New Roman" w:hint="eastAsia"/>
          <w:color w:val="auto"/>
        </w:rPr>
        <w:t>投标人可在规定时间内使用天津数字认证有限公司发出的</w:t>
      </w:r>
      <w:r w:rsidRPr="007B6A9E">
        <w:rPr>
          <w:rFonts w:ascii="Times New Roman" w:eastAsia="宋体" w:hAnsi="Times New Roman" w:cs="Times New Roman" w:hint="eastAsia"/>
          <w:color w:val="auto"/>
        </w:rPr>
        <w:t>CA</w:t>
      </w:r>
      <w:r w:rsidRPr="007B6A9E">
        <w:rPr>
          <w:rFonts w:ascii="Times New Roman" w:eastAsia="宋体" w:hAnsi="Times New Roman" w:cs="Times New Roman" w:hint="eastAsia"/>
          <w:color w:val="auto"/>
        </w:rPr>
        <w:t>数字证书（原天津市电子认证中心发出尚在有效期内的</w:t>
      </w:r>
      <w:r w:rsidRPr="007B6A9E">
        <w:rPr>
          <w:rFonts w:ascii="Times New Roman" w:eastAsia="宋体" w:hAnsi="Times New Roman" w:cs="Times New Roman" w:hint="eastAsia"/>
          <w:color w:val="auto"/>
        </w:rPr>
        <w:t>CA</w:t>
      </w:r>
      <w:r w:rsidRPr="007B6A9E">
        <w:rPr>
          <w:rFonts w:ascii="Times New Roman" w:eastAsia="宋体" w:hAnsi="Times New Roman" w:cs="Times New Roman" w:hint="eastAsia"/>
          <w:color w:val="auto"/>
        </w:rPr>
        <w:t>数字证书仍可使用）登录天津市政府采购中心网（网址：</w:t>
      </w:r>
      <w:hyperlink r:id="rId18" w:history="1">
        <w:r w:rsidRPr="007B6A9E">
          <w:rPr>
            <w:rStyle w:val="af5"/>
            <w:rFonts w:ascii="Times New Roman" w:eastAsia="宋体" w:hAnsi="Times New Roman" w:cs="Times New Roman"/>
            <w:color w:val="auto"/>
          </w:rPr>
          <w:t>http://tjgpc.zwfwb.tj.gov.cn/</w:t>
        </w:r>
      </w:hyperlink>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“网上招投标”</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“供应商登录”</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“区级集采机构入口”自行查看开标信息。</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（四）、现场考察、标前答疑会</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 </w:t>
      </w:r>
      <w:r w:rsidRPr="007B6A9E">
        <w:rPr>
          <w:rFonts w:ascii="Times New Roman" w:eastAsia="宋体" w:hAnsi="Times New Roman" w:cs="Times New Roman" w:hint="eastAsia"/>
          <w:color w:val="auto"/>
        </w:rPr>
        <w:t>本项目不组织现场考察。</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 </w:t>
      </w:r>
      <w:r w:rsidRPr="007B6A9E">
        <w:rPr>
          <w:rFonts w:ascii="Times New Roman" w:eastAsia="宋体" w:hAnsi="Times New Roman" w:cs="Times New Roman" w:hint="eastAsia"/>
          <w:color w:val="auto"/>
        </w:rPr>
        <w:t>本项目组织标前答疑会，时间地点安排如下：</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color w:val="auto"/>
        </w:rPr>
        <w:t>2026</w:t>
      </w:r>
      <w:r w:rsidRPr="007B6A9E">
        <w:rPr>
          <w:rFonts w:ascii="Times New Roman" w:eastAsia="宋体" w:hAnsi="Times New Roman" w:cs="Times New Roman"/>
          <w:color w:val="auto"/>
        </w:rPr>
        <w:t>年</w:t>
      </w:r>
      <w:r w:rsidRPr="007B6A9E">
        <w:rPr>
          <w:rFonts w:ascii="Times New Roman" w:eastAsia="宋体" w:hAnsi="Times New Roman" w:cs="Times New Roman" w:hint="eastAsia"/>
          <w:color w:val="auto"/>
        </w:rPr>
        <w:t>10</w:t>
      </w:r>
      <w:r w:rsidRPr="007B6A9E">
        <w:rPr>
          <w:rFonts w:ascii="Times New Roman" w:eastAsia="宋体" w:hAnsi="Times New Roman" w:cs="Times New Roman"/>
          <w:color w:val="auto"/>
        </w:rPr>
        <w:t>月</w:t>
      </w:r>
      <w:r w:rsidRPr="007B6A9E">
        <w:rPr>
          <w:rFonts w:ascii="Times New Roman" w:eastAsia="宋体" w:hAnsi="Times New Roman" w:cs="Times New Roman" w:hint="eastAsia"/>
          <w:color w:val="auto"/>
        </w:rPr>
        <w:t>16</w:t>
      </w:r>
      <w:r w:rsidRPr="007B6A9E">
        <w:rPr>
          <w:rFonts w:ascii="Times New Roman" w:eastAsia="宋体" w:hAnsi="Times New Roman" w:cs="Times New Roman"/>
          <w:color w:val="auto"/>
        </w:rPr>
        <w:t>日</w:t>
      </w:r>
      <w:r w:rsidRPr="007B6A9E">
        <w:rPr>
          <w:rFonts w:ascii="Times New Roman" w:eastAsia="宋体" w:hAnsi="Times New Roman" w:cs="Times New Roman" w:hint="eastAsia"/>
          <w:color w:val="auto"/>
        </w:rPr>
        <w:t>9</w:t>
      </w:r>
      <w:r w:rsidRPr="007B6A9E">
        <w:rPr>
          <w:rFonts w:ascii="Times New Roman" w:eastAsia="宋体" w:hAnsi="Times New Roman" w:cs="Times New Roman"/>
          <w:color w:val="auto"/>
        </w:rPr>
        <w:t>:</w:t>
      </w:r>
      <w:r w:rsidRPr="007B6A9E">
        <w:rPr>
          <w:rFonts w:ascii="Times New Roman" w:eastAsia="宋体" w:hAnsi="Times New Roman" w:cs="Times New Roman" w:hint="eastAsia"/>
          <w:color w:val="auto"/>
        </w:rPr>
        <w:t>3</w:t>
      </w:r>
      <w:r w:rsidRPr="007B6A9E">
        <w:rPr>
          <w:rFonts w:ascii="Times New Roman" w:eastAsia="宋体" w:hAnsi="Times New Roman" w:cs="Times New Roman"/>
          <w:color w:val="auto"/>
        </w:rPr>
        <w:t>0</w:t>
      </w:r>
      <w:r w:rsidRPr="007B6A9E">
        <w:rPr>
          <w:rFonts w:ascii="Times New Roman" w:eastAsia="宋体" w:hAnsi="Times New Roman" w:cs="Times New Roman"/>
          <w:color w:val="auto"/>
        </w:rPr>
        <w:t>在</w:t>
      </w:r>
      <w:r w:rsidRPr="007B6A9E">
        <w:rPr>
          <w:rFonts w:ascii="Times New Roman" w:eastAsia="宋体" w:hAnsi="Times New Roman" w:cs="Times New Roman" w:hint="eastAsia"/>
          <w:color w:val="auto"/>
        </w:rPr>
        <w:t>滨海分局交通管理支队（车站北路</w:t>
      </w:r>
      <w:r w:rsidRPr="007B6A9E">
        <w:rPr>
          <w:rFonts w:ascii="Times New Roman" w:eastAsia="宋体" w:hAnsi="Times New Roman" w:cs="Times New Roman" w:hint="eastAsia"/>
          <w:color w:val="auto"/>
        </w:rPr>
        <w:t>2499</w:t>
      </w:r>
      <w:r w:rsidRPr="007B6A9E">
        <w:rPr>
          <w:rFonts w:ascii="Times New Roman" w:eastAsia="宋体" w:hAnsi="Times New Roman" w:cs="Times New Roman" w:hint="eastAsia"/>
          <w:color w:val="auto"/>
        </w:rPr>
        <w:t>号）</w:t>
      </w:r>
      <w:r w:rsidRPr="007B6A9E">
        <w:rPr>
          <w:rFonts w:ascii="Times New Roman" w:eastAsia="宋体" w:hAnsi="Times New Roman" w:cs="Times New Roman"/>
          <w:color w:val="auto"/>
        </w:rPr>
        <w:t>集合。联系人：</w:t>
      </w:r>
      <w:r w:rsidRPr="007B6A9E">
        <w:rPr>
          <w:rFonts w:ascii="Times New Roman" w:eastAsia="宋体" w:hAnsi="Times New Roman" w:cs="Times New Roman" w:hint="eastAsia"/>
          <w:color w:val="auto"/>
        </w:rPr>
        <w:t>靳春雷，</w:t>
      </w:r>
      <w:r w:rsidRPr="007B6A9E">
        <w:rPr>
          <w:rFonts w:ascii="Times New Roman" w:eastAsia="宋体" w:hAnsi="Times New Roman" w:cs="Times New Roman"/>
          <w:color w:val="auto"/>
        </w:rPr>
        <w:t>联系电话：</w:t>
      </w:r>
      <w:r w:rsidRPr="007B6A9E">
        <w:rPr>
          <w:rFonts w:ascii="Times New Roman" w:eastAsia="宋体" w:hAnsi="Times New Roman" w:cs="Times New Roman" w:hint="eastAsia"/>
          <w:color w:val="auto"/>
        </w:rPr>
        <w:t>15222784002</w:t>
      </w:r>
      <w:r w:rsidRPr="007B6A9E">
        <w:rPr>
          <w:rFonts w:ascii="Times New Roman" w:eastAsia="宋体" w:hAnsi="Times New Roman" w:cs="Times New Roman"/>
          <w:color w:val="auto"/>
        </w:rPr>
        <w:t>。</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十</w:t>
      </w:r>
      <w:r w:rsidRPr="007B6A9E">
        <w:rPr>
          <w:rFonts w:ascii="Times New Roman" w:eastAsia="宋体" w:hAnsi="Times New Roman" w:cs="Times New Roman"/>
          <w:color w:val="auto"/>
        </w:rPr>
        <w:t>、</w:t>
      </w:r>
      <w:r w:rsidRPr="007B6A9E">
        <w:rPr>
          <w:rFonts w:ascii="Times New Roman" w:eastAsia="宋体" w:hAnsi="Times New Roman" w:cs="Times New Roman" w:hint="eastAsia"/>
          <w:color w:val="auto"/>
        </w:rPr>
        <w:t>采购代理机构名称、地址、联系人及联系方式</w:t>
      </w:r>
    </w:p>
    <w:p w:rsidR="00D660F8" w:rsidRPr="007B6A9E" w:rsidRDefault="00135950" w:rsidP="007B6A9E">
      <w:pPr>
        <w:pStyle w:val="Default"/>
        <w:spacing w:line="360" w:lineRule="auto"/>
        <w:ind w:firstLineChars="200" w:firstLine="446"/>
        <w:rPr>
          <w:rFonts w:ascii="Times New Roman" w:eastAsia="宋体" w:hAnsi="Times New Roman" w:cs="Times New Roman"/>
          <w:color w:val="auto"/>
        </w:rPr>
      </w:pPr>
      <w:r w:rsidRPr="007B6A9E">
        <w:rPr>
          <w:rFonts w:ascii="Times New Roman" w:eastAsia="宋体" w:hAnsi="Times New Roman" w:cs="Times New Roman" w:hint="eastAsia"/>
          <w:color w:val="auto"/>
        </w:rPr>
        <w:t>（一）采购代理机构名称：天津市滨海新区政府采购中心</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（二）采购代理机构地址：天津市滨海新区塘沽营口道</w:t>
      </w:r>
      <w:r w:rsidRPr="007B6A9E">
        <w:rPr>
          <w:rFonts w:ascii="Times New Roman" w:eastAsia="宋体" w:hAnsi="Times New Roman" w:cs="Times New Roman" w:hint="eastAsia"/>
          <w:color w:val="auto"/>
        </w:rPr>
        <w:t>468</w:t>
      </w:r>
      <w:r w:rsidRPr="007B6A9E">
        <w:rPr>
          <w:rFonts w:ascii="Times New Roman" w:eastAsia="宋体" w:hAnsi="Times New Roman" w:cs="Times New Roman" w:hint="eastAsia"/>
          <w:color w:val="auto"/>
        </w:rPr>
        <w:t>号</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color w:val="auto"/>
        </w:rPr>
        <w:t>（</w:t>
      </w:r>
      <w:r w:rsidRPr="007B6A9E">
        <w:rPr>
          <w:rFonts w:ascii="Times New Roman" w:eastAsia="宋体" w:hAnsi="Times New Roman" w:cs="Times New Roman" w:hint="eastAsia"/>
          <w:color w:val="auto"/>
        </w:rPr>
        <w:t>三</w:t>
      </w:r>
      <w:r w:rsidRPr="007B6A9E">
        <w:rPr>
          <w:rFonts w:ascii="Times New Roman" w:eastAsia="宋体" w:hAnsi="Times New Roman" w:cs="Times New Roman"/>
          <w:color w:val="auto"/>
        </w:rPr>
        <w:t>）联系人：</w:t>
      </w:r>
      <w:r w:rsidRPr="007B6A9E">
        <w:rPr>
          <w:rFonts w:ascii="Times New Roman" w:eastAsia="宋体" w:hAnsi="Times New Roman" w:cs="Times New Roman" w:hint="eastAsia"/>
          <w:color w:val="auto"/>
        </w:rPr>
        <w:t>肖琳</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（四）网址：</w:t>
      </w:r>
      <w:hyperlink r:id="rId19" w:history="1">
        <w:r w:rsidRPr="007B6A9E">
          <w:rPr>
            <w:rStyle w:val="af5"/>
            <w:rFonts w:ascii="Times New Roman" w:eastAsia="宋体" w:hAnsi="Times New Roman" w:cs="Times New Roman"/>
            <w:color w:val="auto"/>
          </w:rPr>
          <w:t>http://tjgpc.zwfwb.tj.gov.cn/</w:t>
        </w:r>
      </w:hyperlink>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（五）</w:t>
      </w:r>
      <w:r w:rsidRPr="007B6A9E">
        <w:rPr>
          <w:rFonts w:ascii="Times New Roman" w:eastAsia="宋体" w:hAnsi="Times New Roman" w:cs="Times New Roman"/>
          <w:color w:val="auto"/>
        </w:rPr>
        <w:t>对外办公时间：</w:t>
      </w:r>
      <w:r w:rsidRPr="007B6A9E">
        <w:rPr>
          <w:rFonts w:ascii="Times New Roman" w:eastAsia="宋体" w:hAnsi="Times New Roman" w:cs="Times New Roman" w:hint="eastAsia"/>
          <w:color w:val="auto"/>
        </w:rPr>
        <w:t>法定</w:t>
      </w:r>
      <w:r w:rsidRPr="007B6A9E">
        <w:rPr>
          <w:rFonts w:ascii="Times New Roman" w:eastAsia="宋体" w:hAnsi="Times New Roman" w:cs="Times New Roman"/>
          <w:color w:val="auto"/>
        </w:rPr>
        <w:t>工作日</w:t>
      </w:r>
      <w:r w:rsidRPr="007B6A9E">
        <w:rPr>
          <w:rFonts w:ascii="Times New Roman" w:eastAsia="宋体" w:hAnsi="Times New Roman" w:cs="Times New Roman"/>
          <w:color w:val="auto"/>
        </w:rPr>
        <w:t>9:00</w:t>
      </w:r>
      <w:r w:rsidRPr="007B6A9E">
        <w:rPr>
          <w:rFonts w:ascii="Times New Roman" w:eastAsia="宋体" w:hAnsi="Times New Roman" w:cs="Times New Roman"/>
          <w:color w:val="auto"/>
        </w:rPr>
        <w:t>～</w:t>
      </w:r>
      <w:r w:rsidRPr="007B6A9E">
        <w:rPr>
          <w:rFonts w:ascii="Times New Roman" w:eastAsia="宋体" w:hAnsi="Times New Roman" w:cs="Times New Roman"/>
          <w:color w:val="auto"/>
        </w:rPr>
        <w:t>12:00</w:t>
      </w:r>
      <w:r w:rsidRPr="007B6A9E">
        <w:rPr>
          <w:rFonts w:ascii="Times New Roman" w:eastAsia="宋体" w:hAnsi="Times New Roman" w:cs="Times New Roman"/>
          <w:color w:val="auto"/>
        </w:rPr>
        <w:t>，</w:t>
      </w:r>
      <w:r w:rsidRPr="007B6A9E">
        <w:rPr>
          <w:rFonts w:ascii="Times New Roman" w:eastAsia="宋体" w:hAnsi="Times New Roman" w:cs="Times New Roman"/>
          <w:color w:val="auto"/>
        </w:rPr>
        <w:t>14:00</w:t>
      </w:r>
      <w:r w:rsidRPr="007B6A9E">
        <w:rPr>
          <w:rFonts w:ascii="Times New Roman" w:eastAsia="宋体" w:hAnsi="Times New Roman" w:cs="Times New Roman"/>
          <w:color w:val="auto"/>
        </w:rPr>
        <w:t>～</w:t>
      </w:r>
      <w:r w:rsidRPr="007B6A9E">
        <w:rPr>
          <w:rFonts w:ascii="Times New Roman" w:eastAsia="宋体" w:hAnsi="Times New Roman" w:cs="Times New Roman"/>
          <w:color w:val="auto"/>
        </w:rPr>
        <w:t>1</w:t>
      </w:r>
      <w:r w:rsidRPr="007B6A9E">
        <w:rPr>
          <w:rFonts w:ascii="Times New Roman" w:eastAsia="宋体" w:hAnsi="Times New Roman" w:cs="Times New Roman" w:hint="eastAsia"/>
          <w:color w:val="auto"/>
        </w:rPr>
        <w:t>7</w:t>
      </w:r>
      <w:r w:rsidRPr="007B6A9E">
        <w:rPr>
          <w:rFonts w:ascii="Times New Roman" w:eastAsia="宋体" w:hAnsi="Times New Roman" w:cs="Times New Roman"/>
          <w:color w:val="auto"/>
        </w:rPr>
        <w:t>:00</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（六）咨询服务电话</w:t>
      </w:r>
      <w:r w:rsidRPr="007B6A9E">
        <w:rPr>
          <w:rFonts w:ascii="Times New Roman" w:eastAsia="宋体" w:hAnsi="Times New Roman" w:cs="Times New Roman"/>
          <w:color w:val="auto"/>
        </w:rPr>
        <w:t>：</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 </w:t>
      </w:r>
      <w:r w:rsidRPr="007B6A9E">
        <w:rPr>
          <w:rFonts w:ascii="Times New Roman" w:eastAsia="宋体" w:hAnsi="Times New Roman" w:cs="Times New Roman" w:hint="eastAsia"/>
          <w:color w:val="auto"/>
        </w:rPr>
        <w:t>供应</w:t>
      </w:r>
      <w:proofErr w:type="gramStart"/>
      <w:r w:rsidRPr="007B6A9E">
        <w:rPr>
          <w:rFonts w:ascii="Times New Roman" w:eastAsia="宋体" w:hAnsi="Times New Roman" w:cs="Times New Roman" w:hint="eastAsia"/>
          <w:color w:val="auto"/>
        </w:rPr>
        <w:t>商注册</w:t>
      </w:r>
      <w:proofErr w:type="gramEnd"/>
      <w:r w:rsidRPr="007B6A9E">
        <w:rPr>
          <w:rFonts w:ascii="Times New Roman" w:eastAsia="宋体" w:hAnsi="Times New Roman" w:cs="Times New Roman" w:hint="eastAsia"/>
          <w:color w:val="auto"/>
        </w:rPr>
        <w:t>咨询：</w:t>
      </w:r>
      <w:r w:rsidRPr="007B6A9E">
        <w:rPr>
          <w:rFonts w:ascii="Times New Roman" w:eastAsia="宋体" w:hAnsi="Times New Roman" w:cs="Times New Roman" w:hint="eastAsia"/>
          <w:color w:val="auto"/>
        </w:rPr>
        <w:t>022-24538167</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2. CA</w:t>
      </w:r>
      <w:r w:rsidRPr="007B6A9E">
        <w:rPr>
          <w:rFonts w:ascii="Times New Roman" w:eastAsia="宋体" w:hAnsi="Times New Roman" w:cs="Times New Roman" w:hint="eastAsia"/>
          <w:color w:val="auto"/>
        </w:rPr>
        <w:t>数字证书及电子签章办理咨询：</w:t>
      </w:r>
      <w:r w:rsidRPr="007B6A9E">
        <w:rPr>
          <w:rFonts w:ascii="Times New Roman" w:eastAsia="宋体" w:hAnsi="Times New Roman" w:cs="Times New Roman" w:hint="eastAsia"/>
          <w:color w:val="auto"/>
        </w:rPr>
        <w:t>022-24538059</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400-0566-110</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3. </w:t>
      </w:r>
      <w:r w:rsidRPr="007B6A9E">
        <w:rPr>
          <w:rFonts w:ascii="Times New Roman" w:eastAsia="宋体" w:hAnsi="Times New Roman" w:cs="Times New Roman" w:hint="eastAsia"/>
          <w:color w:val="auto"/>
        </w:rPr>
        <w:t>采购文件咨询：</w:t>
      </w:r>
      <w:r w:rsidRPr="007B6A9E">
        <w:rPr>
          <w:rFonts w:ascii="Times New Roman" w:eastAsia="宋体" w:hAnsi="Times New Roman" w:cs="Times New Roman"/>
          <w:color w:val="auto"/>
        </w:rPr>
        <w:t>022-</w:t>
      </w:r>
      <w:r w:rsidRPr="007B6A9E">
        <w:rPr>
          <w:rFonts w:ascii="Times New Roman" w:eastAsia="宋体" w:hAnsi="Times New Roman" w:cs="Times New Roman" w:hint="eastAsia"/>
          <w:color w:val="auto"/>
        </w:rPr>
        <w:t>25866109</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4</w:t>
      </w:r>
      <w:r w:rsidRPr="007B6A9E">
        <w:rPr>
          <w:rFonts w:ascii="Times New Roman" w:eastAsia="宋体" w:hAnsi="Times New Roman" w:cs="Times New Roman"/>
          <w:color w:val="auto"/>
        </w:rPr>
        <w:t xml:space="preserve">. </w:t>
      </w:r>
      <w:r w:rsidRPr="007B6A9E">
        <w:rPr>
          <w:rFonts w:ascii="Times New Roman" w:eastAsia="宋体" w:hAnsi="Times New Roman" w:cs="Times New Roman" w:hint="eastAsia"/>
          <w:color w:val="auto"/>
        </w:rPr>
        <w:t>网上应答及解密操作咨询：</w:t>
      </w:r>
      <w:r w:rsidRPr="007B6A9E">
        <w:rPr>
          <w:rFonts w:ascii="Times New Roman" w:eastAsia="宋体" w:hAnsi="Times New Roman" w:cs="Times New Roman"/>
          <w:color w:val="auto"/>
        </w:rPr>
        <w:t>022-24538309</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（七）邮箱：</w:t>
      </w:r>
      <w:r w:rsidRPr="007B6A9E">
        <w:rPr>
          <w:rFonts w:ascii="Times New Roman" w:eastAsia="宋体" w:hAnsi="Times New Roman" w:cs="Times New Roman" w:hint="eastAsia"/>
          <w:color w:val="auto"/>
        </w:rPr>
        <w:t>bhzfzcb@tj.gov.cn</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color w:val="auto"/>
        </w:rPr>
        <w:lastRenderedPageBreak/>
        <w:t>十</w:t>
      </w:r>
      <w:r w:rsidRPr="007B6A9E">
        <w:rPr>
          <w:rFonts w:ascii="Times New Roman" w:eastAsia="宋体" w:hAnsi="Times New Roman" w:cs="Times New Roman" w:hint="eastAsia"/>
          <w:color w:val="auto"/>
        </w:rPr>
        <w:t>一</w:t>
      </w:r>
      <w:r w:rsidRPr="007B6A9E">
        <w:rPr>
          <w:rFonts w:ascii="Times New Roman" w:eastAsia="宋体" w:hAnsi="Times New Roman" w:cs="Times New Roman"/>
          <w:color w:val="auto"/>
        </w:rPr>
        <w:t>、采购人的名称、地址和联系方式</w:t>
      </w:r>
    </w:p>
    <w:p w:rsidR="00D660F8" w:rsidRPr="007B6A9E" w:rsidRDefault="00135950" w:rsidP="007B6A9E">
      <w:pPr>
        <w:pStyle w:val="Default"/>
        <w:spacing w:line="360" w:lineRule="auto"/>
        <w:ind w:firstLineChars="200" w:firstLine="446"/>
        <w:rPr>
          <w:rFonts w:ascii="Times New Roman" w:eastAsia="宋体" w:hAnsi="Times New Roman" w:cs="Times New Roman"/>
          <w:color w:val="auto"/>
        </w:rPr>
      </w:pPr>
      <w:r w:rsidRPr="007B6A9E">
        <w:rPr>
          <w:rFonts w:ascii="Times New Roman" w:eastAsia="宋体" w:hAnsi="Times New Roman" w:cs="Times New Roman"/>
          <w:color w:val="auto"/>
        </w:rPr>
        <w:t>（一）采购人名称：</w:t>
      </w:r>
      <w:r w:rsidRPr="007B6A9E">
        <w:rPr>
          <w:rFonts w:ascii="Times New Roman" w:eastAsia="宋体" w:hAnsi="Times New Roman" w:cs="Times New Roman" w:hint="eastAsia"/>
          <w:color w:val="auto"/>
        </w:rPr>
        <w:t>天津市公安局滨海分局</w:t>
      </w:r>
    </w:p>
    <w:p w:rsidR="00D660F8" w:rsidRPr="007B6A9E" w:rsidRDefault="00135950" w:rsidP="007B6A9E">
      <w:pPr>
        <w:pStyle w:val="Default"/>
        <w:spacing w:line="360" w:lineRule="auto"/>
        <w:ind w:firstLineChars="200" w:firstLine="446"/>
        <w:rPr>
          <w:rFonts w:ascii="Times New Roman" w:eastAsia="宋体" w:hAnsi="Times New Roman" w:cs="Times New Roman"/>
          <w:color w:val="auto"/>
        </w:rPr>
      </w:pPr>
      <w:r w:rsidRPr="007B6A9E">
        <w:rPr>
          <w:rFonts w:ascii="Times New Roman" w:eastAsia="宋体" w:hAnsi="Times New Roman" w:cs="Times New Roman"/>
          <w:color w:val="auto"/>
        </w:rPr>
        <w:t>（二）采购人地址：</w:t>
      </w:r>
      <w:r w:rsidRPr="007B6A9E">
        <w:rPr>
          <w:rFonts w:ascii="Times New Roman" w:eastAsia="宋体" w:hAnsi="Times New Roman" w:cs="Times New Roman" w:hint="eastAsia"/>
          <w:color w:val="auto"/>
        </w:rPr>
        <w:t>天津市滨海新区营口道</w:t>
      </w:r>
      <w:r w:rsidRPr="007B6A9E">
        <w:rPr>
          <w:rFonts w:ascii="Times New Roman" w:eastAsia="宋体" w:hAnsi="Times New Roman" w:cs="Times New Roman" w:hint="eastAsia"/>
          <w:color w:val="auto"/>
        </w:rPr>
        <w:t>734</w:t>
      </w:r>
      <w:r w:rsidRPr="007B6A9E">
        <w:rPr>
          <w:rFonts w:ascii="Times New Roman" w:eastAsia="宋体" w:hAnsi="Times New Roman" w:cs="Times New Roman" w:hint="eastAsia"/>
          <w:color w:val="auto"/>
        </w:rPr>
        <w:t>号</w:t>
      </w:r>
    </w:p>
    <w:p w:rsidR="00D660F8" w:rsidRPr="007B6A9E" w:rsidRDefault="00135950" w:rsidP="007B6A9E">
      <w:pPr>
        <w:pStyle w:val="Default"/>
        <w:spacing w:line="360" w:lineRule="auto"/>
        <w:ind w:firstLineChars="200" w:firstLine="446"/>
        <w:rPr>
          <w:rFonts w:ascii="Times New Roman" w:eastAsia="宋体" w:hAnsi="Times New Roman" w:cs="Times New Roman"/>
          <w:color w:val="auto"/>
        </w:rPr>
      </w:pPr>
      <w:r w:rsidRPr="007B6A9E">
        <w:rPr>
          <w:rFonts w:ascii="Times New Roman" w:eastAsia="宋体" w:hAnsi="Times New Roman" w:cs="Times New Roman"/>
          <w:color w:val="auto"/>
        </w:rPr>
        <w:t>（三）采购人联系人：</w:t>
      </w:r>
      <w:r w:rsidRPr="007B6A9E">
        <w:rPr>
          <w:rFonts w:ascii="Times New Roman" w:eastAsia="宋体" w:hAnsi="Times New Roman" w:cs="Times New Roman" w:hint="eastAsia"/>
          <w:color w:val="auto"/>
        </w:rPr>
        <w:t>靳警官</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color w:val="auto"/>
        </w:rPr>
        <w:t>（四）采购人联系电话：</w:t>
      </w:r>
      <w:r w:rsidRPr="007B6A9E">
        <w:rPr>
          <w:rFonts w:ascii="Times New Roman" w:eastAsia="宋体" w:hAnsi="Times New Roman" w:cs="Times New Roman"/>
          <w:color w:val="auto"/>
        </w:rPr>
        <w:t>022-66977165</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color w:val="auto"/>
        </w:rPr>
        <w:t>十</w:t>
      </w:r>
      <w:r w:rsidRPr="007B6A9E">
        <w:rPr>
          <w:rFonts w:ascii="Times New Roman" w:eastAsia="宋体" w:hAnsi="Times New Roman" w:cs="Times New Roman" w:hint="eastAsia"/>
          <w:color w:val="auto"/>
        </w:rPr>
        <w:t>二</w:t>
      </w:r>
      <w:r w:rsidRPr="007B6A9E">
        <w:rPr>
          <w:rFonts w:ascii="Times New Roman" w:eastAsia="宋体" w:hAnsi="Times New Roman" w:cs="Times New Roman"/>
          <w:color w:val="auto"/>
        </w:rPr>
        <w:t>、质疑方式</w:t>
      </w:r>
    </w:p>
    <w:p w:rsidR="00D660F8" w:rsidRPr="007B6A9E" w:rsidRDefault="00135950" w:rsidP="007B6A9E">
      <w:pPr>
        <w:pStyle w:val="Default"/>
        <w:spacing w:line="360" w:lineRule="auto"/>
        <w:ind w:firstLineChars="200" w:firstLine="446"/>
        <w:rPr>
          <w:rFonts w:ascii="Times New Roman" w:eastAsia="宋体" w:hAnsi="Times New Roman" w:cs="Times New Roman"/>
          <w:color w:val="auto"/>
        </w:rPr>
      </w:pPr>
      <w:r w:rsidRPr="007B6A9E">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7B6A9E">
        <w:rPr>
          <w:rFonts w:ascii="Times New Roman" w:eastAsia="宋体" w:hAnsi="Times New Roman" w:cs="Times New Roman" w:hint="eastAsia"/>
          <w:color w:val="auto"/>
        </w:rPr>
        <w:t xml:space="preserve">8. </w:t>
      </w:r>
      <w:r w:rsidRPr="007B6A9E">
        <w:rPr>
          <w:rFonts w:ascii="Times New Roman" w:eastAsia="宋体" w:hAnsi="Times New Roman" w:cs="Times New Roman" w:hint="eastAsia"/>
          <w:color w:val="auto"/>
        </w:rPr>
        <w:t>询问与质疑”的相关规定，以书面原件形式针对同一采购程序环节一次性提出质疑，否则不予受理。</w:t>
      </w:r>
    </w:p>
    <w:p w:rsidR="00D660F8" w:rsidRPr="007B6A9E" w:rsidRDefault="00135950" w:rsidP="007B6A9E">
      <w:pPr>
        <w:pStyle w:val="Default"/>
        <w:spacing w:line="360" w:lineRule="auto"/>
        <w:ind w:firstLineChars="200" w:firstLine="446"/>
        <w:rPr>
          <w:rFonts w:ascii="Times New Roman" w:eastAsia="宋体" w:hAnsi="Times New Roman" w:cs="Times New Roman"/>
          <w:color w:val="auto"/>
        </w:rPr>
      </w:pPr>
      <w:r w:rsidRPr="007B6A9E">
        <w:rPr>
          <w:rFonts w:ascii="Times New Roman" w:eastAsia="宋体" w:hAnsi="Times New Roman" w:cs="Times New Roman" w:hint="eastAsia"/>
          <w:color w:val="auto"/>
        </w:rPr>
        <w:t>采购人针对采购文件质疑受理：</w:t>
      </w:r>
    </w:p>
    <w:p w:rsidR="00D660F8" w:rsidRPr="007B6A9E" w:rsidRDefault="00135950" w:rsidP="007B6A9E">
      <w:pPr>
        <w:pStyle w:val="Default"/>
        <w:spacing w:line="360" w:lineRule="auto"/>
        <w:ind w:firstLineChars="200" w:firstLine="446"/>
        <w:rPr>
          <w:rFonts w:ascii="Times New Roman" w:eastAsia="宋体" w:hAnsi="Times New Roman" w:cs="Times New Roman"/>
          <w:color w:val="auto"/>
        </w:rPr>
      </w:pPr>
      <w:r w:rsidRPr="007B6A9E">
        <w:rPr>
          <w:rFonts w:ascii="Times New Roman" w:eastAsia="宋体" w:hAnsi="Times New Roman" w:cs="Times New Roman" w:hint="eastAsia"/>
          <w:color w:val="auto"/>
        </w:rPr>
        <w:t>1.</w:t>
      </w:r>
      <w:r w:rsidRPr="007B6A9E">
        <w:rPr>
          <w:rFonts w:ascii="Times New Roman" w:eastAsia="宋体" w:hAnsi="Times New Roman" w:cs="Times New Roman" w:hint="eastAsia"/>
          <w:color w:val="auto"/>
        </w:rPr>
        <w:t>联系部门：天津市公安局滨海分局</w:t>
      </w:r>
    </w:p>
    <w:p w:rsidR="00D660F8" w:rsidRPr="007B6A9E" w:rsidRDefault="00135950" w:rsidP="007B6A9E">
      <w:pPr>
        <w:pStyle w:val="Default"/>
        <w:spacing w:line="360" w:lineRule="auto"/>
        <w:ind w:firstLineChars="200" w:firstLine="446"/>
        <w:rPr>
          <w:rFonts w:ascii="Times New Roman" w:eastAsia="宋体" w:hAnsi="Times New Roman" w:cs="Times New Roman"/>
          <w:color w:val="auto"/>
        </w:rPr>
      </w:pPr>
      <w:r w:rsidRPr="007B6A9E">
        <w:rPr>
          <w:rFonts w:ascii="Times New Roman" w:eastAsia="宋体" w:hAnsi="Times New Roman" w:cs="Times New Roman" w:hint="eastAsia"/>
          <w:color w:val="auto"/>
        </w:rPr>
        <w:t>2.</w:t>
      </w:r>
      <w:r w:rsidRPr="007B6A9E">
        <w:rPr>
          <w:rFonts w:ascii="Times New Roman" w:eastAsia="宋体" w:hAnsi="Times New Roman" w:cs="Times New Roman" w:hint="eastAsia"/>
          <w:color w:val="auto"/>
        </w:rPr>
        <w:t>联系人：李警官</w:t>
      </w:r>
    </w:p>
    <w:p w:rsidR="00D660F8" w:rsidRPr="007B6A9E" w:rsidRDefault="00135950" w:rsidP="007B6A9E">
      <w:pPr>
        <w:pStyle w:val="Default"/>
        <w:spacing w:line="360" w:lineRule="auto"/>
        <w:ind w:firstLineChars="200" w:firstLine="446"/>
        <w:rPr>
          <w:rFonts w:ascii="Times New Roman" w:eastAsia="宋体" w:hAnsi="Times New Roman" w:cs="Times New Roman"/>
          <w:color w:val="auto"/>
        </w:rPr>
      </w:pPr>
      <w:r w:rsidRPr="007B6A9E">
        <w:rPr>
          <w:rFonts w:ascii="Times New Roman" w:eastAsia="宋体" w:hAnsi="Times New Roman" w:cs="Times New Roman" w:hint="eastAsia"/>
          <w:color w:val="auto"/>
        </w:rPr>
        <w:t>3.</w:t>
      </w:r>
      <w:r w:rsidRPr="007B6A9E">
        <w:rPr>
          <w:rFonts w:ascii="Times New Roman" w:eastAsia="宋体" w:hAnsi="Times New Roman" w:cs="Times New Roman" w:hint="eastAsia"/>
          <w:color w:val="auto"/>
        </w:rPr>
        <w:t>联系方式：</w:t>
      </w:r>
      <w:r w:rsidRPr="007B6A9E">
        <w:rPr>
          <w:rFonts w:ascii="Times New Roman" w:eastAsia="宋体" w:hAnsi="Times New Roman" w:cs="Times New Roman"/>
          <w:color w:val="auto"/>
        </w:rPr>
        <w:t>13516165190</w:t>
      </w:r>
    </w:p>
    <w:p w:rsidR="00D660F8" w:rsidRPr="007B6A9E" w:rsidRDefault="00135950" w:rsidP="007B6A9E">
      <w:pPr>
        <w:pStyle w:val="Default"/>
        <w:spacing w:line="360" w:lineRule="auto"/>
        <w:ind w:firstLineChars="200" w:firstLine="446"/>
        <w:rPr>
          <w:rFonts w:ascii="Times New Roman" w:eastAsia="宋体" w:hAnsi="Times New Roman" w:cs="Times New Roman"/>
          <w:color w:val="auto"/>
        </w:rPr>
      </w:pPr>
      <w:r w:rsidRPr="007B6A9E">
        <w:rPr>
          <w:rFonts w:ascii="Times New Roman" w:eastAsia="宋体" w:hAnsi="Times New Roman" w:cs="Times New Roman" w:hint="eastAsia"/>
          <w:color w:val="auto"/>
        </w:rPr>
        <w:t>4.</w:t>
      </w:r>
      <w:r w:rsidRPr="007B6A9E">
        <w:rPr>
          <w:rFonts w:ascii="Times New Roman" w:eastAsia="宋体" w:hAnsi="Times New Roman" w:cs="Times New Roman" w:hint="eastAsia"/>
          <w:color w:val="auto"/>
        </w:rPr>
        <w:t>联系地址：</w:t>
      </w:r>
      <w:r w:rsidR="00A85563" w:rsidRPr="00A85563">
        <w:rPr>
          <w:rFonts w:ascii="Times New Roman" w:eastAsia="宋体" w:hAnsi="Times New Roman" w:cs="Times New Roman" w:hint="eastAsia"/>
          <w:color w:val="auto"/>
        </w:rPr>
        <w:t>天津市滨海新区营口道</w:t>
      </w:r>
      <w:r w:rsidR="00A85563" w:rsidRPr="00A85563">
        <w:rPr>
          <w:rFonts w:ascii="Times New Roman" w:eastAsia="宋体" w:hAnsi="Times New Roman" w:cs="Times New Roman" w:hint="eastAsia"/>
          <w:color w:val="auto"/>
        </w:rPr>
        <w:t>734</w:t>
      </w:r>
      <w:r w:rsidR="00A85563" w:rsidRPr="00A85563">
        <w:rPr>
          <w:rFonts w:ascii="Times New Roman" w:eastAsia="宋体" w:hAnsi="Times New Roman" w:cs="Times New Roman" w:hint="eastAsia"/>
          <w:color w:val="auto"/>
        </w:rPr>
        <w:t>号</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（二）供应商对质疑答复不满意的，或者采购人、天津市滨海新区政府采购中心未在规定期限内</w:t>
      </w:r>
      <w:proofErr w:type="gramStart"/>
      <w:r w:rsidRPr="007B6A9E">
        <w:rPr>
          <w:rFonts w:ascii="Times New Roman" w:eastAsia="宋体" w:hAnsi="Times New Roman" w:cs="Times New Roman" w:hint="eastAsia"/>
          <w:color w:val="auto"/>
        </w:rPr>
        <w:t>作出</w:t>
      </w:r>
      <w:proofErr w:type="gramEnd"/>
      <w:r w:rsidRPr="007B6A9E">
        <w:rPr>
          <w:rFonts w:ascii="Times New Roman" w:eastAsia="宋体" w:hAnsi="Times New Roman" w:cs="Times New Roman" w:hint="eastAsia"/>
          <w:color w:val="auto"/>
        </w:rPr>
        <w:t>答复的，供应商可以在质疑答复期满后</w:t>
      </w:r>
      <w:r w:rsidRPr="007B6A9E">
        <w:rPr>
          <w:rFonts w:ascii="Times New Roman" w:eastAsia="宋体" w:hAnsi="Times New Roman" w:cs="Times New Roman" w:hint="eastAsia"/>
          <w:color w:val="auto"/>
        </w:rPr>
        <w:t>15</w:t>
      </w:r>
      <w:r w:rsidRPr="007B6A9E">
        <w:rPr>
          <w:rFonts w:ascii="Times New Roman" w:eastAsia="宋体" w:hAnsi="Times New Roman" w:cs="Times New Roman" w:hint="eastAsia"/>
          <w:color w:val="auto"/>
        </w:rPr>
        <w:t>个工作日内，向</w:t>
      </w:r>
      <w:r w:rsidRPr="007B6A9E">
        <w:rPr>
          <w:rFonts w:ascii="Times New Roman" w:eastAsia="宋体" w:hAnsi="Times New Roman" w:cs="Times New Roman"/>
          <w:color w:val="auto"/>
        </w:rPr>
        <w:t>天津市</w:t>
      </w:r>
      <w:r w:rsidRPr="007B6A9E">
        <w:rPr>
          <w:rFonts w:ascii="Times New Roman" w:eastAsia="宋体" w:hAnsi="Times New Roman" w:cs="Times New Roman" w:hint="eastAsia"/>
          <w:color w:val="auto"/>
        </w:rPr>
        <w:t>滨海新区</w:t>
      </w:r>
      <w:r w:rsidRPr="007B6A9E">
        <w:rPr>
          <w:rFonts w:ascii="Times New Roman" w:eastAsia="宋体" w:hAnsi="Times New Roman" w:cs="Times New Roman"/>
          <w:color w:val="auto"/>
        </w:rPr>
        <w:t>财政局</w:t>
      </w:r>
      <w:r w:rsidRPr="007B6A9E">
        <w:rPr>
          <w:rFonts w:ascii="Times New Roman" w:eastAsia="宋体" w:hAnsi="Times New Roman" w:cs="Times New Roman" w:hint="eastAsia"/>
          <w:color w:val="auto"/>
        </w:rPr>
        <w:t>政府采购办公室提出投诉，逾期不予受理。</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color w:val="auto"/>
        </w:rPr>
        <w:t>十</w:t>
      </w:r>
      <w:r w:rsidRPr="007B6A9E">
        <w:rPr>
          <w:rFonts w:ascii="Times New Roman" w:eastAsia="宋体" w:hAnsi="Times New Roman" w:cs="Times New Roman" w:hint="eastAsia"/>
          <w:color w:val="auto"/>
        </w:rPr>
        <w:t>三</w:t>
      </w:r>
      <w:r w:rsidRPr="007B6A9E">
        <w:rPr>
          <w:rFonts w:ascii="Times New Roman" w:eastAsia="宋体" w:hAnsi="Times New Roman" w:cs="Times New Roman"/>
          <w:color w:val="auto"/>
        </w:rPr>
        <w:t>、公告期限</w:t>
      </w:r>
    </w:p>
    <w:p w:rsidR="00D660F8" w:rsidRPr="007B6A9E" w:rsidRDefault="00135950" w:rsidP="007B6A9E">
      <w:pPr>
        <w:pStyle w:val="Default"/>
        <w:spacing w:line="360" w:lineRule="auto"/>
        <w:ind w:firstLineChars="200" w:firstLine="446"/>
        <w:jc w:val="both"/>
        <w:rPr>
          <w:rFonts w:ascii="Times New Roman" w:eastAsia="宋体" w:hAnsi="Times New Roman" w:cs="Times New Roman"/>
          <w:color w:val="auto"/>
        </w:rPr>
      </w:pPr>
      <w:r w:rsidRPr="007B6A9E">
        <w:rPr>
          <w:rFonts w:ascii="Times New Roman" w:eastAsia="宋体" w:hAnsi="Times New Roman" w:cs="Times New Roman"/>
          <w:color w:val="auto"/>
        </w:rPr>
        <w:t>招标公告的公告期限为</w:t>
      </w:r>
      <w:r w:rsidRPr="007B6A9E">
        <w:rPr>
          <w:rFonts w:ascii="Times New Roman" w:eastAsia="宋体" w:hAnsi="Times New Roman" w:cs="Times New Roman"/>
          <w:color w:val="auto"/>
        </w:rPr>
        <w:t>5</w:t>
      </w:r>
      <w:r w:rsidRPr="007B6A9E">
        <w:rPr>
          <w:rFonts w:ascii="Times New Roman" w:eastAsia="宋体" w:hAnsi="Times New Roman" w:cs="Times New Roman"/>
          <w:color w:val="auto"/>
        </w:rPr>
        <w:t>个工作日。</w:t>
      </w:r>
    </w:p>
    <w:p w:rsidR="00D660F8" w:rsidRPr="007B6A9E" w:rsidRDefault="00135950" w:rsidP="007B6A9E">
      <w:pPr>
        <w:pStyle w:val="Default"/>
        <w:spacing w:line="360" w:lineRule="auto"/>
        <w:ind w:firstLineChars="3000" w:firstLine="6695"/>
        <w:jc w:val="both"/>
        <w:rPr>
          <w:rFonts w:ascii="Times New Roman" w:eastAsia="宋体" w:hAnsi="Times New Roman"/>
          <w:b/>
          <w:bCs/>
          <w:color w:val="auto"/>
          <w:kern w:val="28"/>
          <w:sz w:val="32"/>
          <w:szCs w:val="32"/>
        </w:rPr>
      </w:pPr>
      <w:r w:rsidRPr="007B6A9E">
        <w:rPr>
          <w:rFonts w:ascii="Times New Roman" w:eastAsia="宋体" w:hAnsi="Times New Roman" w:cs="Times New Roman"/>
          <w:color w:val="auto"/>
        </w:rPr>
        <w:t>2026</w:t>
      </w:r>
      <w:r w:rsidRPr="007B6A9E">
        <w:rPr>
          <w:rFonts w:ascii="Times New Roman" w:eastAsia="宋体" w:hAnsi="Times New Roman" w:cs="Times New Roman"/>
          <w:color w:val="auto"/>
        </w:rPr>
        <w:t>年</w:t>
      </w:r>
      <w:r w:rsidR="00F97222">
        <w:rPr>
          <w:rFonts w:ascii="Times New Roman" w:eastAsia="宋体" w:hAnsi="Times New Roman" w:cs="Times New Roman" w:hint="eastAsia"/>
          <w:color w:val="auto"/>
        </w:rPr>
        <w:t>9</w:t>
      </w:r>
      <w:r w:rsidRPr="007B6A9E">
        <w:rPr>
          <w:rFonts w:ascii="Times New Roman" w:eastAsia="宋体" w:hAnsi="Times New Roman" w:cs="Times New Roman"/>
          <w:color w:val="auto"/>
        </w:rPr>
        <w:t>月</w:t>
      </w:r>
      <w:r w:rsidR="00F97222">
        <w:rPr>
          <w:rFonts w:ascii="Times New Roman" w:eastAsia="宋体" w:hAnsi="Times New Roman" w:cs="Times New Roman" w:hint="eastAsia"/>
          <w:color w:val="auto"/>
        </w:rPr>
        <w:t>30</w:t>
      </w:r>
      <w:r w:rsidRPr="007B6A9E">
        <w:rPr>
          <w:rFonts w:ascii="Times New Roman" w:eastAsia="宋体" w:hAnsi="Times New Roman" w:cs="Times New Roman"/>
          <w:color w:val="auto"/>
        </w:rPr>
        <w:t>日</w:t>
      </w:r>
      <w:r w:rsidRPr="007B6A9E">
        <w:rPr>
          <w:rFonts w:ascii="Times New Roman" w:eastAsia="宋体" w:hAnsi="Times New Roman"/>
          <w:color w:val="auto"/>
        </w:rPr>
        <w:br w:type="page"/>
      </w:r>
    </w:p>
    <w:p w:rsidR="00D660F8" w:rsidRPr="007B6A9E" w:rsidRDefault="00135950">
      <w:pPr>
        <w:pStyle w:val="ad"/>
        <w:rPr>
          <w:rFonts w:ascii="Times New Roman" w:hAnsi="Times New Roman"/>
        </w:rPr>
      </w:pPr>
      <w:r w:rsidRPr="007B6A9E">
        <w:rPr>
          <w:rFonts w:ascii="Times New Roman" w:hAnsi="Times New Roman"/>
        </w:rPr>
        <w:lastRenderedPageBreak/>
        <w:t>第</w:t>
      </w:r>
      <w:r w:rsidRPr="007B6A9E">
        <w:rPr>
          <w:rFonts w:ascii="Times New Roman" w:hAnsi="Times New Roman" w:hint="eastAsia"/>
        </w:rPr>
        <w:t>二</w:t>
      </w:r>
      <w:r w:rsidRPr="007B6A9E">
        <w:rPr>
          <w:rFonts w:ascii="Times New Roman" w:hAnsi="Times New Roman"/>
        </w:rPr>
        <w:t>部分招标项目要求</w:t>
      </w:r>
      <w:bookmarkEnd w:id="1"/>
    </w:p>
    <w:p w:rsidR="00D660F8" w:rsidRPr="007B6A9E" w:rsidRDefault="00135950" w:rsidP="007B6A9E">
      <w:pPr>
        <w:tabs>
          <w:tab w:val="left" w:pos="210"/>
        </w:tabs>
        <w:autoSpaceDE w:val="0"/>
        <w:autoSpaceDN w:val="0"/>
        <w:adjustRightInd w:val="0"/>
        <w:spacing w:line="360" w:lineRule="auto"/>
        <w:ind w:firstLineChars="200" w:firstLine="446"/>
        <w:outlineLvl w:val="0"/>
        <w:rPr>
          <w:sz w:val="24"/>
          <w:szCs w:val="24"/>
        </w:rPr>
      </w:pPr>
      <w:r w:rsidRPr="007B6A9E">
        <w:rPr>
          <w:sz w:val="24"/>
          <w:szCs w:val="24"/>
        </w:rPr>
        <w:t>一、</w:t>
      </w:r>
      <w:r w:rsidRPr="007B6A9E">
        <w:rPr>
          <w:rFonts w:hint="eastAsia"/>
          <w:sz w:val="24"/>
          <w:szCs w:val="24"/>
        </w:rPr>
        <w:t>商务要求</w:t>
      </w:r>
    </w:p>
    <w:p w:rsidR="00D660F8" w:rsidRPr="007B6A9E" w:rsidRDefault="00135950" w:rsidP="007B6A9E">
      <w:pPr>
        <w:autoSpaceDE w:val="0"/>
        <w:autoSpaceDN w:val="0"/>
        <w:adjustRightInd w:val="0"/>
        <w:spacing w:line="360" w:lineRule="auto"/>
        <w:ind w:firstLineChars="200" w:firstLine="446"/>
        <w:rPr>
          <w:sz w:val="24"/>
        </w:rPr>
      </w:pPr>
      <w:r w:rsidRPr="007B6A9E">
        <w:rPr>
          <w:rFonts w:hint="eastAsia"/>
          <w:kern w:val="0"/>
          <w:sz w:val="24"/>
          <w:szCs w:val="24"/>
        </w:rPr>
        <w:t>（一）</w:t>
      </w:r>
      <w:r w:rsidRPr="007B6A9E">
        <w:rPr>
          <w:rFonts w:hint="eastAsia"/>
          <w:sz w:val="24"/>
        </w:rPr>
        <w:t>报价要求</w:t>
      </w:r>
    </w:p>
    <w:p w:rsidR="00D660F8" w:rsidRPr="007B6A9E" w:rsidRDefault="00135950" w:rsidP="007B6A9E">
      <w:pPr>
        <w:autoSpaceDE w:val="0"/>
        <w:autoSpaceDN w:val="0"/>
        <w:adjustRightInd w:val="0"/>
        <w:spacing w:line="360" w:lineRule="auto"/>
        <w:ind w:firstLineChars="200" w:firstLine="446"/>
        <w:rPr>
          <w:sz w:val="24"/>
        </w:rPr>
      </w:pPr>
      <w:r w:rsidRPr="007B6A9E">
        <w:rPr>
          <w:rFonts w:hint="eastAsia"/>
          <w:sz w:val="24"/>
        </w:rPr>
        <w:t xml:space="preserve">1. </w:t>
      </w:r>
      <w:r w:rsidRPr="007B6A9E">
        <w:rPr>
          <w:rFonts w:hint="eastAsia"/>
          <w:sz w:val="24"/>
        </w:rPr>
        <w:t>投标报价以人民币填列。</w:t>
      </w:r>
    </w:p>
    <w:p w:rsidR="00D660F8" w:rsidRPr="007B6A9E" w:rsidRDefault="00135950" w:rsidP="007B6A9E">
      <w:pPr>
        <w:autoSpaceDE w:val="0"/>
        <w:autoSpaceDN w:val="0"/>
        <w:adjustRightInd w:val="0"/>
        <w:spacing w:line="360" w:lineRule="auto"/>
        <w:ind w:firstLineChars="200" w:firstLine="446"/>
        <w:rPr>
          <w:sz w:val="24"/>
        </w:rPr>
      </w:pPr>
      <w:r w:rsidRPr="007B6A9E">
        <w:rPr>
          <w:rFonts w:hint="eastAsia"/>
          <w:kern w:val="0"/>
          <w:sz w:val="24"/>
          <w:szCs w:val="24"/>
        </w:rPr>
        <w:t xml:space="preserve">2. </w:t>
      </w:r>
      <w:r w:rsidRPr="007B6A9E">
        <w:rPr>
          <w:rFonts w:hint="eastAsia"/>
          <w:kern w:val="0"/>
          <w:sz w:val="24"/>
          <w:szCs w:val="24"/>
        </w:rPr>
        <w:t>本项目投标报价为全包固定总价，包含设备及附件货款、包装、运输、装卸、安装、调试、检测、成品保护、辅材、人工、机具、安全文明施工、现场交通疏导、相关单位协调、竣工验收、移交、培训、质保、现场垃圾清运等完成本项目全部工作内容所涉及的一切费用。投标人应充分预判现场实施环境、交通管制、外部协调等相关成本，所有相关费用均视为已包含在投标报价内，采购人无需另行支付任何其他费</w:t>
      </w:r>
      <w:r w:rsidRPr="007B6A9E">
        <w:rPr>
          <w:rFonts w:hint="eastAsia"/>
          <w:sz w:val="24"/>
        </w:rPr>
        <w:t>用。</w:t>
      </w:r>
    </w:p>
    <w:p w:rsidR="00D660F8" w:rsidRPr="007B6A9E" w:rsidRDefault="00135950" w:rsidP="007B6A9E">
      <w:pPr>
        <w:spacing w:line="360" w:lineRule="auto"/>
        <w:ind w:firstLineChars="200" w:firstLine="446"/>
        <w:rPr>
          <w:kern w:val="0"/>
          <w:sz w:val="24"/>
          <w:szCs w:val="24"/>
        </w:rPr>
      </w:pPr>
      <w:r w:rsidRPr="007B6A9E">
        <w:rPr>
          <w:rFonts w:hint="eastAsia"/>
          <w:kern w:val="0"/>
          <w:sz w:val="24"/>
          <w:szCs w:val="24"/>
        </w:rPr>
        <w:t xml:space="preserve">3. </w:t>
      </w:r>
      <w:r w:rsidRPr="007B6A9E">
        <w:rPr>
          <w:rFonts w:hint="eastAsia"/>
          <w:kern w:val="0"/>
          <w:sz w:val="24"/>
          <w:szCs w:val="24"/>
        </w:rPr>
        <w:t>投标报价在不超采购预算的前提下，其合理性由评审委员会在评分中予以考虑。若出现异常低价投标情况，评审委员会启动异常低价投标审查程序（详见本文件第三部分</w:t>
      </w:r>
      <w:r w:rsidRPr="007B6A9E">
        <w:rPr>
          <w:rFonts w:hint="eastAsia"/>
          <w:kern w:val="0"/>
          <w:sz w:val="24"/>
          <w:szCs w:val="24"/>
        </w:rPr>
        <w:t>31.1</w:t>
      </w:r>
      <w:r w:rsidRPr="007B6A9E">
        <w:rPr>
          <w:rFonts w:hint="eastAsia"/>
          <w:kern w:val="0"/>
          <w:sz w:val="24"/>
          <w:szCs w:val="24"/>
        </w:rPr>
        <w:t>）。</w:t>
      </w:r>
    </w:p>
    <w:p w:rsidR="00D660F8" w:rsidRPr="007B6A9E" w:rsidRDefault="00135950" w:rsidP="007B6A9E">
      <w:pPr>
        <w:spacing w:line="360" w:lineRule="auto"/>
        <w:ind w:firstLineChars="200" w:firstLine="446"/>
        <w:rPr>
          <w:kern w:val="0"/>
          <w:sz w:val="24"/>
          <w:szCs w:val="24"/>
        </w:rPr>
      </w:pPr>
      <w:r w:rsidRPr="007B6A9E">
        <w:rPr>
          <w:rFonts w:hint="eastAsia"/>
          <w:kern w:val="0"/>
          <w:sz w:val="24"/>
          <w:szCs w:val="24"/>
        </w:rPr>
        <w:t xml:space="preserve">4. </w:t>
      </w:r>
      <w:r w:rsidRPr="007B6A9E">
        <w:rPr>
          <w:sz w:val="24"/>
        </w:rPr>
        <w:t>验收相关费用由投标人负责。</w:t>
      </w:r>
    </w:p>
    <w:p w:rsidR="00D660F8" w:rsidRPr="007B6A9E" w:rsidRDefault="00135950" w:rsidP="007B6A9E">
      <w:pPr>
        <w:autoSpaceDE w:val="0"/>
        <w:autoSpaceDN w:val="0"/>
        <w:adjustRightInd w:val="0"/>
        <w:spacing w:line="360" w:lineRule="auto"/>
        <w:ind w:firstLineChars="200" w:firstLine="446"/>
        <w:rPr>
          <w:sz w:val="24"/>
        </w:rPr>
      </w:pPr>
      <w:r w:rsidRPr="007B6A9E">
        <w:rPr>
          <w:rFonts w:hint="eastAsia"/>
          <w:sz w:val="24"/>
        </w:rPr>
        <w:t>（二）服务要求</w:t>
      </w:r>
    </w:p>
    <w:p w:rsidR="00D660F8" w:rsidRPr="007B6A9E" w:rsidRDefault="00135950" w:rsidP="007B6A9E">
      <w:pPr>
        <w:spacing w:line="360" w:lineRule="auto"/>
        <w:ind w:firstLineChars="200" w:firstLine="446"/>
        <w:rPr>
          <w:sz w:val="24"/>
        </w:rPr>
      </w:pPr>
      <w:r w:rsidRPr="007B6A9E">
        <w:rPr>
          <w:rFonts w:hint="eastAsia"/>
          <w:sz w:val="24"/>
        </w:rPr>
        <w:t xml:space="preserve">1. </w:t>
      </w:r>
      <w:r w:rsidRPr="007B6A9E">
        <w:rPr>
          <w:rFonts w:hint="eastAsia"/>
          <w:sz w:val="24"/>
        </w:rPr>
        <w:t>提供所投产品</w:t>
      </w:r>
      <w:r w:rsidRPr="007B6A9E">
        <w:rPr>
          <w:rFonts w:hint="eastAsia"/>
          <w:sz w:val="24"/>
        </w:rPr>
        <w:t>3</w:t>
      </w:r>
      <w:r w:rsidRPr="007B6A9E">
        <w:rPr>
          <w:rFonts w:hint="eastAsia"/>
          <w:sz w:val="24"/>
        </w:rPr>
        <w:t>年的免费上门保修，其他类质保期自验收合格之日起</w:t>
      </w:r>
      <w:r w:rsidRPr="007B6A9E">
        <w:rPr>
          <w:rFonts w:hint="eastAsia"/>
          <w:sz w:val="24"/>
        </w:rPr>
        <w:t>3</w:t>
      </w:r>
      <w:r w:rsidRPr="007B6A9E">
        <w:rPr>
          <w:rFonts w:hint="eastAsia"/>
          <w:sz w:val="24"/>
        </w:rPr>
        <w:t>年，终身维修。保修期内免费更换零配件，</w:t>
      </w:r>
      <w:r w:rsidRPr="007B6A9E">
        <w:rPr>
          <w:rFonts w:hint="eastAsia"/>
          <w:sz w:val="24"/>
        </w:rPr>
        <w:t>7</w:t>
      </w:r>
      <w:r w:rsidRPr="007B6A9E">
        <w:rPr>
          <w:rFonts w:hint="eastAsia"/>
          <w:sz w:val="24"/>
        </w:rPr>
        <w:t>×</w:t>
      </w:r>
      <w:r w:rsidRPr="007B6A9E">
        <w:rPr>
          <w:rFonts w:hint="eastAsia"/>
          <w:sz w:val="24"/>
        </w:rPr>
        <w:t>24</w:t>
      </w:r>
      <w:r w:rsidRPr="007B6A9E">
        <w:rPr>
          <w:rFonts w:hint="eastAsia"/>
          <w:sz w:val="24"/>
        </w:rPr>
        <w:t>小时技术响应，</w:t>
      </w:r>
      <w:r w:rsidRPr="007B6A9E">
        <w:rPr>
          <w:rFonts w:hint="eastAsia"/>
          <w:sz w:val="24"/>
        </w:rPr>
        <w:t>48</w:t>
      </w:r>
      <w:r w:rsidRPr="007B6A9E">
        <w:rPr>
          <w:rFonts w:hint="eastAsia"/>
          <w:sz w:val="24"/>
        </w:rPr>
        <w:t>小时内维修工程师到达维修现场。保修期自验收合格之日起计算。</w:t>
      </w:r>
    </w:p>
    <w:p w:rsidR="00D660F8" w:rsidRPr="007B6A9E" w:rsidRDefault="00135950" w:rsidP="007B6A9E">
      <w:pPr>
        <w:autoSpaceDE w:val="0"/>
        <w:autoSpaceDN w:val="0"/>
        <w:adjustRightInd w:val="0"/>
        <w:spacing w:line="360" w:lineRule="auto"/>
        <w:ind w:firstLineChars="200" w:firstLine="446"/>
        <w:rPr>
          <w:sz w:val="24"/>
        </w:rPr>
      </w:pPr>
      <w:r w:rsidRPr="007B6A9E">
        <w:rPr>
          <w:rFonts w:hint="eastAsia"/>
          <w:sz w:val="24"/>
        </w:rPr>
        <w:t xml:space="preserve">2. </w:t>
      </w:r>
      <w:r w:rsidRPr="007B6A9E">
        <w:rPr>
          <w:rFonts w:hint="eastAsia"/>
          <w:sz w:val="24"/>
        </w:rPr>
        <w:t>提供所投产品制造商服务机构情况，包括地址、联系方式及技术人员数量等。</w:t>
      </w:r>
    </w:p>
    <w:p w:rsidR="00D660F8" w:rsidRPr="007B6A9E" w:rsidRDefault="00135950" w:rsidP="007B6A9E">
      <w:pPr>
        <w:autoSpaceDE w:val="0"/>
        <w:autoSpaceDN w:val="0"/>
        <w:adjustRightInd w:val="0"/>
        <w:spacing w:line="360" w:lineRule="auto"/>
        <w:ind w:firstLineChars="200" w:firstLine="446"/>
        <w:rPr>
          <w:sz w:val="24"/>
        </w:rPr>
      </w:pPr>
      <w:r w:rsidRPr="007B6A9E">
        <w:rPr>
          <w:rFonts w:hint="eastAsia"/>
          <w:sz w:val="24"/>
        </w:rPr>
        <w:t xml:space="preserve">3. </w:t>
      </w:r>
      <w:r w:rsidRPr="007B6A9E">
        <w:rPr>
          <w:rFonts w:hint="eastAsia"/>
          <w:sz w:val="24"/>
        </w:rPr>
        <w:t>提供原厂标准的易耗品、消耗材料价格清单及折扣率，保修期后设备维修的价格清单及折扣率。</w:t>
      </w:r>
    </w:p>
    <w:p w:rsidR="00D660F8" w:rsidRPr="007B6A9E" w:rsidRDefault="00135950" w:rsidP="007B6A9E">
      <w:pPr>
        <w:autoSpaceDE w:val="0"/>
        <w:autoSpaceDN w:val="0"/>
        <w:adjustRightInd w:val="0"/>
        <w:spacing w:line="360" w:lineRule="auto"/>
        <w:ind w:firstLineChars="200" w:firstLine="446"/>
        <w:rPr>
          <w:sz w:val="24"/>
        </w:rPr>
      </w:pPr>
      <w:r w:rsidRPr="007B6A9E">
        <w:rPr>
          <w:rFonts w:hint="eastAsia"/>
          <w:sz w:val="24"/>
        </w:rPr>
        <w:t xml:space="preserve">4. </w:t>
      </w:r>
      <w:r w:rsidRPr="007B6A9E">
        <w:rPr>
          <w:rFonts w:hint="eastAsia"/>
          <w:sz w:val="24"/>
        </w:rPr>
        <w:t>提供现场技术培训。</w:t>
      </w:r>
    </w:p>
    <w:p w:rsidR="00D660F8" w:rsidRPr="007B6A9E" w:rsidRDefault="00135950" w:rsidP="007B6A9E">
      <w:pPr>
        <w:autoSpaceDE w:val="0"/>
        <w:autoSpaceDN w:val="0"/>
        <w:adjustRightInd w:val="0"/>
        <w:spacing w:line="360" w:lineRule="auto"/>
        <w:ind w:firstLineChars="200" w:firstLine="446"/>
        <w:rPr>
          <w:sz w:val="24"/>
        </w:rPr>
      </w:pPr>
      <w:r w:rsidRPr="007B6A9E">
        <w:rPr>
          <w:rFonts w:hint="eastAsia"/>
          <w:sz w:val="24"/>
        </w:rPr>
        <w:t>（三）交货要求</w:t>
      </w:r>
    </w:p>
    <w:p w:rsidR="00D660F8" w:rsidRPr="007B6A9E" w:rsidRDefault="00135950" w:rsidP="007B6A9E">
      <w:pPr>
        <w:autoSpaceDE w:val="0"/>
        <w:autoSpaceDN w:val="0"/>
        <w:adjustRightInd w:val="0"/>
        <w:spacing w:line="360" w:lineRule="auto"/>
        <w:ind w:firstLineChars="200" w:firstLine="446"/>
        <w:rPr>
          <w:sz w:val="24"/>
        </w:rPr>
      </w:pPr>
      <w:r w:rsidRPr="007B6A9E">
        <w:rPr>
          <w:rFonts w:hint="eastAsia"/>
          <w:sz w:val="24"/>
        </w:rPr>
        <w:t xml:space="preserve">1. </w:t>
      </w:r>
      <w:r w:rsidRPr="007B6A9E">
        <w:rPr>
          <w:rFonts w:hint="eastAsia"/>
          <w:sz w:val="24"/>
        </w:rPr>
        <w:t>交货期：</w:t>
      </w:r>
    </w:p>
    <w:p w:rsidR="00D660F8" w:rsidRPr="007B6A9E" w:rsidRDefault="00135950" w:rsidP="007B6A9E">
      <w:pPr>
        <w:autoSpaceDE w:val="0"/>
        <w:autoSpaceDN w:val="0"/>
        <w:adjustRightInd w:val="0"/>
        <w:spacing w:line="360" w:lineRule="auto"/>
        <w:ind w:firstLineChars="200" w:firstLine="446"/>
        <w:rPr>
          <w:sz w:val="24"/>
        </w:rPr>
      </w:pPr>
      <w:r w:rsidRPr="007B6A9E">
        <w:rPr>
          <w:rFonts w:hint="eastAsia"/>
          <w:sz w:val="24"/>
        </w:rPr>
        <w:lastRenderedPageBreak/>
        <w:t>货到：签订合同之日起</w:t>
      </w:r>
      <w:r w:rsidRPr="007B6A9E">
        <w:rPr>
          <w:rFonts w:hint="eastAsia"/>
          <w:sz w:val="24"/>
        </w:rPr>
        <w:t>10</w:t>
      </w:r>
      <w:r w:rsidRPr="007B6A9E">
        <w:rPr>
          <w:rFonts w:hint="eastAsia"/>
          <w:sz w:val="24"/>
        </w:rPr>
        <w:t>日内（特殊情况以合同为准）。</w:t>
      </w:r>
    </w:p>
    <w:p w:rsidR="00D660F8" w:rsidRPr="007B6A9E" w:rsidRDefault="00135950" w:rsidP="007B6A9E">
      <w:pPr>
        <w:autoSpaceDE w:val="0"/>
        <w:autoSpaceDN w:val="0"/>
        <w:adjustRightInd w:val="0"/>
        <w:spacing w:line="360" w:lineRule="auto"/>
        <w:ind w:firstLineChars="200" w:firstLine="446"/>
        <w:rPr>
          <w:sz w:val="24"/>
        </w:rPr>
      </w:pPr>
      <w:r w:rsidRPr="007B6A9E">
        <w:rPr>
          <w:rFonts w:hint="eastAsia"/>
          <w:sz w:val="24"/>
        </w:rPr>
        <w:t>安装（施工）完成：货到之日起至</w:t>
      </w:r>
      <w:r w:rsidRPr="007B6A9E">
        <w:rPr>
          <w:rFonts w:hint="eastAsia"/>
          <w:sz w:val="24"/>
        </w:rPr>
        <w:t>2027</w:t>
      </w:r>
      <w:r w:rsidRPr="007B6A9E">
        <w:rPr>
          <w:rFonts w:hint="eastAsia"/>
          <w:sz w:val="24"/>
        </w:rPr>
        <w:t>年</w:t>
      </w:r>
      <w:r w:rsidRPr="007B6A9E">
        <w:rPr>
          <w:rFonts w:hint="eastAsia"/>
          <w:sz w:val="24"/>
        </w:rPr>
        <w:t>6</w:t>
      </w:r>
      <w:r w:rsidRPr="007B6A9E">
        <w:rPr>
          <w:rFonts w:hint="eastAsia"/>
          <w:sz w:val="24"/>
        </w:rPr>
        <w:t>月</w:t>
      </w:r>
      <w:r w:rsidRPr="007B6A9E">
        <w:rPr>
          <w:rFonts w:hint="eastAsia"/>
          <w:sz w:val="24"/>
        </w:rPr>
        <w:t>30</w:t>
      </w:r>
      <w:r w:rsidRPr="007B6A9E">
        <w:rPr>
          <w:rFonts w:hint="eastAsia"/>
          <w:sz w:val="24"/>
        </w:rPr>
        <w:t>日内（特殊情况以合同为准）。</w:t>
      </w:r>
    </w:p>
    <w:p w:rsidR="00D660F8" w:rsidRPr="007B6A9E" w:rsidRDefault="00135950" w:rsidP="007B6A9E">
      <w:pPr>
        <w:autoSpaceDE w:val="0"/>
        <w:autoSpaceDN w:val="0"/>
        <w:adjustRightInd w:val="0"/>
        <w:spacing w:line="360" w:lineRule="auto"/>
        <w:ind w:firstLineChars="200" w:firstLine="446"/>
        <w:rPr>
          <w:sz w:val="24"/>
        </w:rPr>
      </w:pPr>
      <w:r w:rsidRPr="007B6A9E">
        <w:rPr>
          <w:rFonts w:hint="eastAsia"/>
          <w:sz w:val="24"/>
        </w:rPr>
        <w:t xml:space="preserve">2. </w:t>
      </w:r>
      <w:r w:rsidRPr="007B6A9E">
        <w:rPr>
          <w:rFonts w:hint="eastAsia"/>
          <w:sz w:val="24"/>
        </w:rPr>
        <w:t>交货地点：采购人指定地点。</w:t>
      </w:r>
    </w:p>
    <w:p w:rsidR="00D660F8" w:rsidRPr="007B6A9E" w:rsidRDefault="00135950" w:rsidP="007B6A9E">
      <w:pPr>
        <w:autoSpaceDE w:val="0"/>
        <w:autoSpaceDN w:val="0"/>
        <w:adjustRightInd w:val="0"/>
        <w:spacing w:line="360" w:lineRule="auto"/>
        <w:ind w:firstLineChars="200" w:firstLine="446"/>
        <w:rPr>
          <w:sz w:val="24"/>
        </w:rPr>
      </w:pPr>
      <w:r w:rsidRPr="007B6A9E">
        <w:rPr>
          <w:rFonts w:hint="eastAsia"/>
          <w:sz w:val="24"/>
        </w:rPr>
        <w:t xml:space="preserve">3. </w:t>
      </w:r>
      <w:r w:rsidRPr="007B6A9E">
        <w:rPr>
          <w:rFonts w:hint="eastAsia"/>
          <w:sz w:val="24"/>
        </w:rPr>
        <w:t>提供制造商完整的随机资料，包括完整的使用和维修手册等。</w:t>
      </w:r>
    </w:p>
    <w:p w:rsidR="00D660F8" w:rsidRPr="007B6A9E" w:rsidRDefault="00135950" w:rsidP="007B6A9E">
      <w:pPr>
        <w:autoSpaceDE w:val="0"/>
        <w:autoSpaceDN w:val="0"/>
        <w:adjustRightInd w:val="0"/>
        <w:spacing w:line="360" w:lineRule="auto"/>
        <w:ind w:firstLineChars="200" w:firstLine="446"/>
        <w:rPr>
          <w:sz w:val="24"/>
        </w:rPr>
      </w:pPr>
      <w:r w:rsidRPr="007B6A9E">
        <w:rPr>
          <w:rFonts w:hint="eastAsia"/>
          <w:sz w:val="24"/>
        </w:rPr>
        <w:t xml:space="preserve">4. </w:t>
      </w:r>
      <w:r w:rsidRPr="007B6A9E">
        <w:rPr>
          <w:rFonts w:hint="eastAsia"/>
          <w:sz w:val="24"/>
        </w:rPr>
        <w:t>特别要求：交货时要求投标人就所投产</w:t>
      </w:r>
      <w:proofErr w:type="gramStart"/>
      <w:r w:rsidRPr="007B6A9E">
        <w:rPr>
          <w:rFonts w:hint="eastAsia"/>
          <w:sz w:val="24"/>
        </w:rPr>
        <w:t>品提供</w:t>
      </w:r>
      <w:proofErr w:type="gramEnd"/>
      <w:r w:rsidRPr="007B6A9E">
        <w:rPr>
          <w:rFonts w:hint="eastAsia"/>
          <w:sz w:val="24"/>
        </w:rPr>
        <w:t>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rsidR="00D660F8" w:rsidRPr="007B6A9E" w:rsidRDefault="00135950" w:rsidP="007B6A9E">
      <w:pPr>
        <w:autoSpaceDE w:val="0"/>
        <w:autoSpaceDN w:val="0"/>
        <w:adjustRightInd w:val="0"/>
        <w:spacing w:line="360" w:lineRule="auto"/>
        <w:ind w:firstLineChars="200" w:firstLine="446"/>
        <w:rPr>
          <w:sz w:val="24"/>
        </w:rPr>
      </w:pPr>
      <w:r w:rsidRPr="007B6A9E">
        <w:rPr>
          <w:rFonts w:hint="eastAsia"/>
          <w:sz w:val="24"/>
        </w:rPr>
        <w:t>（四）付款方式</w:t>
      </w:r>
    </w:p>
    <w:p w:rsidR="00D660F8" w:rsidRPr="007B6A9E" w:rsidRDefault="00135950" w:rsidP="007B6A9E">
      <w:pPr>
        <w:autoSpaceDE w:val="0"/>
        <w:autoSpaceDN w:val="0"/>
        <w:adjustRightInd w:val="0"/>
        <w:spacing w:line="360" w:lineRule="auto"/>
        <w:ind w:firstLineChars="200" w:firstLine="446"/>
        <w:rPr>
          <w:sz w:val="24"/>
        </w:rPr>
      </w:pPr>
      <w:r w:rsidRPr="007B6A9E">
        <w:rPr>
          <w:rFonts w:hint="eastAsia"/>
          <w:sz w:val="24"/>
        </w:rPr>
        <w:t>（</w:t>
      </w:r>
      <w:r w:rsidRPr="007B6A9E">
        <w:rPr>
          <w:rFonts w:hint="eastAsia"/>
          <w:sz w:val="24"/>
        </w:rPr>
        <w:t>1</w:t>
      </w:r>
      <w:r w:rsidRPr="007B6A9E">
        <w:rPr>
          <w:rFonts w:hint="eastAsia"/>
          <w:sz w:val="24"/>
        </w:rPr>
        <w:t>）合同生效后，甲方收到乙方合</w:t>
      </w:r>
      <w:proofErr w:type="gramStart"/>
      <w:r w:rsidRPr="007B6A9E">
        <w:rPr>
          <w:rFonts w:hint="eastAsia"/>
          <w:sz w:val="24"/>
        </w:rPr>
        <w:t>规</w:t>
      </w:r>
      <w:proofErr w:type="gramEnd"/>
      <w:r w:rsidRPr="007B6A9E">
        <w:rPr>
          <w:rFonts w:hint="eastAsia"/>
          <w:sz w:val="24"/>
        </w:rPr>
        <w:t>有效等额增值税发票后，甲方向乙方支付合同总价款的</w:t>
      </w:r>
      <w:r w:rsidRPr="007B6A9E">
        <w:rPr>
          <w:rFonts w:hint="eastAsia"/>
          <w:sz w:val="24"/>
        </w:rPr>
        <w:t>10%</w:t>
      </w:r>
      <w:r w:rsidRPr="007B6A9E">
        <w:rPr>
          <w:rFonts w:hint="eastAsia"/>
          <w:sz w:val="24"/>
        </w:rPr>
        <w:t>作为首付款（特殊情况以合同为准）。</w:t>
      </w:r>
    </w:p>
    <w:p w:rsidR="00D660F8" w:rsidRPr="007B6A9E" w:rsidRDefault="00135950" w:rsidP="007B6A9E">
      <w:pPr>
        <w:autoSpaceDE w:val="0"/>
        <w:autoSpaceDN w:val="0"/>
        <w:adjustRightInd w:val="0"/>
        <w:spacing w:line="360" w:lineRule="auto"/>
        <w:ind w:firstLineChars="200" w:firstLine="446"/>
        <w:rPr>
          <w:sz w:val="24"/>
        </w:rPr>
      </w:pPr>
      <w:r w:rsidRPr="007B6A9E">
        <w:rPr>
          <w:rFonts w:hint="eastAsia"/>
          <w:sz w:val="24"/>
        </w:rPr>
        <w:t>（</w:t>
      </w:r>
      <w:r w:rsidRPr="007B6A9E">
        <w:rPr>
          <w:rFonts w:hint="eastAsia"/>
          <w:sz w:val="24"/>
        </w:rPr>
        <w:t>2</w:t>
      </w:r>
      <w:r w:rsidRPr="007B6A9E">
        <w:rPr>
          <w:rFonts w:hint="eastAsia"/>
          <w:sz w:val="24"/>
        </w:rPr>
        <w:t>）项目实施完成工程量达到合同约定总工程量</w:t>
      </w:r>
      <w:r w:rsidRPr="007B6A9E">
        <w:rPr>
          <w:rFonts w:hint="eastAsia"/>
          <w:sz w:val="24"/>
        </w:rPr>
        <w:t>50%</w:t>
      </w:r>
      <w:r w:rsidRPr="007B6A9E">
        <w:rPr>
          <w:rFonts w:hint="eastAsia"/>
          <w:sz w:val="24"/>
        </w:rPr>
        <w:t>及以上，且第三方审核单位出具工程量不低于</w:t>
      </w:r>
      <w:r w:rsidRPr="007B6A9E">
        <w:rPr>
          <w:rFonts w:hint="eastAsia"/>
          <w:sz w:val="24"/>
        </w:rPr>
        <w:t>50%</w:t>
      </w:r>
      <w:r w:rsidRPr="007B6A9E">
        <w:rPr>
          <w:rFonts w:hint="eastAsia"/>
          <w:sz w:val="24"/>
        </w:rPr>
        <w:t>的阶段性结算报告，甲方收到乙方开具的合</w:t>
      </w:r>
      <w:proofErr w:type="gramStart"/>
      <w:r w:rsidRPr="007B6A9E">
        <w:rPr>
          <w:rFonts w:hint="eastAsia"/>
          <w:sz w:val="24"/>
        </w:rPr>
        <w:t>规</w:t>
      </w:r>
      <w:proofErr w:type="gramEnd"/>
      <w:r w:rsidRPr="007B6A9E">
        <w:rPr>
          <w:rFonts w:hint="eastAsia"/>
          <w:sz w:val="24"/>
        </w:rPr>
        <w:t>有效等额增值税发票后，甲方向乙方支付至合同总价款的</w:t>
      </w:r>
      <w:r w:rsidRPr="007B6A9E">
        <w:rPr>
          <w:rFonts w:hint="eastAsia"/>
          <w:sz w:val="24"/>
        </w:rPr>
        <w:t>50%</w:t>
      </w:r>
      <w:r w:rsidRPr="007B6A9E">
        <w:rPr>
          <w:rFonts w:hint="eastAsia"/>
          <w:sz w:val="24"/>
        </w:rPr>
        <w:t>（即支付合同总价款的</w:t>
      </w:r>
      <w:r w:rsidRPr="007B6A9E">
        <w:rPr>
          <w:rFonts w:hint="eastAsia"/>
          <w:sz w:val="24"/>
        </w:rPr>
        <w:t xml:space="preserve"> 40%</w:t>
      </w:r>
      <w:r w:rsidRPr="007B6A9E">
        <w:rPr>
          <w:rFonts w:hint="eastAsia"/>
          <w:sz w:val="24"/>
        </w:rPr>
        <w:t>）（特殊情况以合同为准）。</w:t>
      </w:r>
    </w:p>
    <w:p w:rsidR="00D660F8" w:rsidRPr="007B6A9E" w:rsidRDefault="00135950" w:rsidP="007B6A9E">
      <w:pPr>
        <w:autoSpaceDE w:val="0"/>
        <w:autoSpaceDN w:val="0"/>
        <w:adjustRightInd w:val="0"/>
        <w:spacing w:line="360" w:lineRule="auto"/>
        <w:ind w:firstLineChars="200" w:firstLine="446"/>
        <w:rPr>
          <w:sz w:val="24"/>
        </w:rPr>
      </w:pPr>
      <w:r w:rsidRPr="007B6A9E">
        <w:rPr>
          <w:rFonts w:hint="eastAsia"/>
          <w:sz w:val="24"/>
        </w:rPr>
        <w:t>（</w:t>
      </w:r>
      <w:r w:rsidRPr="007B6A9E">
        <w:rPr>
          <w:rFonts w:hint="eastAsia"/>
          <w:sz w:val="24"/>
        </w:rPr>
        <w:t>3</w:t>
      </w:r>
      <w:r w:rsidRPr="007B6A9E">
        <w:rPr>
          <w:rFonts w:hint="eastAsia"/>
          <w:sz w:val="24"/>
        </w:rPr>
        <w:t>）本项目全部工作内容实施完毕，完成最终验收，第三方审核单位出具正式结算审核报告；甲方收到乙方开具合</w:t>
      </w:r>
      <w:proofErr w:type="gramStart"/>
      <w:r w:rsidRPr="007B6A9E">
        <w:rPr>
          <w:rFonts w:hint="eastAsia"/>
          <w:sz w:val="24"/>
        </w:rPr>
        <w:t>规</w:t>
      </w:r>
      <w:proofErr w:type="gramEnd"/>
      <w:r w:rsidRPr="007B6A9E">
        <w:rPr>
          <w:rFonts w:hint="eastAsia"/>
          <w:sz w:val="24"/>
        </w:rPr>
        <w:t>有效等额增值税发票后，甲方向乙方支付至结算审定总价款的</w:t>
      </w:r>
      <w:r w:rsidRPr="007B6A9E">
        <w:rPr>
          <w:rFonts w:hint="eastAsia"/>
          <w:sz w:val="24"/>
        </w:rPr>
        <w:t xml:space="preserve"> 100%</w:t>
      </w:r>
      <w:r w:rsidRPr="007B6A9E">
        <w:rPr>
          <w:rFonts w:hint="eastAsia"/>
          <w:sz w:val="24"/>
        </w:rPr>
        <w:t>（即支付结算审定总价款剩余</w:t>
      </w:r>
      <w:r w:rsidRPr="007B6A9E">
        <w:rPr>
          <w:rFonts w:hint="eastAsia"/>
          <w:sz w:val="24"/>
        </w:rPr>
        <w:t>50%</w:t>
      </w:r>
      <w:r w:rsidRPr="007B6A9E">
        <w:rPr>
          <w:rFonts w:hint="eastAsia"/>
          <w:sz w:val="24"/>
        </w:rPr>
        <w:t>）（特殊情况以合同为准）。</w:t>
      </w:r>
    </w:p>
    <w:p w:rsidR="00D660F8" w:rsidRPr="007B6A9E" w:rsidRDefault="00135950" w:rsidP="007B6A9E">
      <w:pPr>
        <w:autoSpaceDE w:val="0"/>
        <w:autoSpaceDN w:val="0"/>
        <w:adjustRightInd w:val="0"/>
        <w:spacing w:line="360" w:lineRule="auto"/>
        <w:ind w:firstLineChars="200" w:firstLine="446"/>
        <w:rPr>
          <w:sz w:val="24"/>
        </w:rPr>
      </w:pPr>
      <w:r w:rsidRPr="007B6A9E">
        <w:rPr>
          <w:rFonts w:hint="eastAsia"/>
          <w:sz w:val="24"/>
        </w:rPr>
        <w:t>（五）投标保证金和履约保证金</w:t>
      </w:r>
    </w:p>
    <w:p w:rsidR="00D660F8" w:rsidRPr="007B6A9E" w:rsidRDefault="00135950" w:rsidP="007B6A9E">
      <w:pPr>
        <w:autoSpaceDE w:val="0"/>
        <w:autoSpaceDN w:val="0"/>
        <w:adjustRightInd w:val="0"/>
        <w:spacing w:line="360" w:lineRule="auto"/>
        <w:ind w:firstLineChars="200" w:firstLine="446"/>
        <w:rPr>
          <w:sz w:val="24"/>
        </w:rPr>
      </w:pPr>
      <w:r w:rsidRPr="007B6A9E">
        <w:rPr>
          <w:rFonts w:hint="eastAsia"/>
          <w:sz w:val="24"/>
        </w:rPr>
        <w:t>本项目不收取投标保证金和履约保证金。</w:t>
      </w:r>
    </w:p>
    <w:p w:rsidR="00D660F8" w:rsidRPr="007B6A9E" w:rsidRDefault="00135950" w:rsidP="007B6A9E">
      <w:pPr>
        <w:autoSpaceDE w:val="0"/>
        <w:autoSpaceDN w:val="0"/>
        <w:adjustRightInd w:val="0"/>
        <w:spacing w:line="360" w:lineRule="auto"/>
        <w:ind w:firstLineChars="200" w:firstLine="446"/>
        <w:rPr>
          <w:sz w:val="24"/>
        </w:rPr>
      </w:pPr>
      <w:r w:rsidRPr="007B6A9E">
        <w:rPr>
          <w:rFonts w:hint="eastAsia"/>
          <w:sz w:val="24"/>
        </w:rPr>
        <w:t>（六）验收方法及标准</w:t>
      </w:r>
    </w:p>
    <w:p w:rsidR="00D660F8" w:rsidRPr="007B6A9E" w:rsidRDefault="00135950" w:rsidP="007B6A9E">
      <w:pPr>
        <w:autoSpaceDE w:val="0"/>
        <w:autoSpaceDN w:val="0"/>
        <w:adjustRightInd w:val="0"/>
        <w:spacing w:line="360" w:lineRule="auto"/>
        <w:ind w:firstLineChars="200" w:firstLine="446"/>
        <w:rPr>
          <w:sz w:val="24"/>
        </w:rPr>
      </w:pPr>
      <w:r w:rsidRPr="007B6A9E">
        <w:rPr>
          <w:rFonts w:hint="eastAsia"/>
          <w:sz w:val="24"/>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w:t>
      </w:r>
      <w:r w:rsidRPr="007B6A9E">
        <w:rPr>
          <w:rFonts w:hint="eastAsia"/>
          <w:sz w:val="24"/>
        </w:rPr>
        <w:lastRenderedPageBreak/>
        <w:t>的其他投标人或者第三方机构参与验收。参与验收的投标人或者第三方机构的意见作为</w:t>
      </w:r>
      <w:proofErr w:type="gramStart"/>
      <w:r w:rsidRPr="007B6A9E">
        <w:rPr>
          <w:rFonts w:hint="eastAsia"/>
          <w:sz w:val="24"/>
        </w:rPr>
        <w:t>验收书</w:t>
      </w:r>
      <w:proofErr w:type="gramEnd"/>
      <w:r w:rsidRPr="007B6A9E">
        <w:rPr>
          <w:rFonts w:hint="eastAsia"/>
          <w:sz w:val="24"/>
        </w:rPr>
        <w:t>的参考资料一并存档。验收结束后，应当出具验收书，列明各项标准的验收情况及项目总体评价，由验收双方共同签署。</w:t>
      </w:r>
    </w:p>
    <w:p w:rsidR="00D660F8" w:rsidRPr="007B6A9E" w:rsidRDefault="00135950" w:rsidP="007B6A9E">
      <w:pPr>
        <w:autoSpaceDE w:val="0"/>
        <w:autoSpaceDN w:val="0"/>
        <w:adjustRightInd w:val="0"/>
        <w:spacing w:line="360" w:lineRule="auto"/>
        <w:ind w:firstLineChars="200" w:firstLine="446"/>
        <w:rPr>
          <w:bCs/>
          <w:sz w:val="24"/>
        </w:rPr>
      </w:pPr>
      <w:r w:rsidRPr="007B6A9E">
        <w:rPr>
          <w:rFonts w:hint="eastAsia"/>
          <w:sz w:val="24"/>
        </w:rPr>
        <w:t>二</w:t>
      </w:r>
      <w:r w:rsidRPr="007B6A9E">
        <w:rPr>
          <w:bCs/>
          <w:sz w:val="24"/>
        </w:rPr>
        <w:t>、技术要求</w:t>
      </w:r>
    </w:p>
    <w:p w:rsidR="00D660F8" w:rsidRPr="007B6A9E" w:rsidRDefault="00135950" w:rsidP="007B6A9E">
      <w:pPr>
        <w:spacing w:line="360" w:lineRule="auto"/>
        <w:ind w:firstLineChars="200" w:firstLine="446"/>
        <w:outlineLvl w:val="0"/>
        <w:rPr>
          <w:sz w:val="24"/>
        </w:rPr>
      </w:pPr>
      <w:r w:rsidRPr="007B6A9E">
        <w:rPr>
          <w:rFonts w:hint="eastAsia"/>
          <w:sz w:val="24"/>
        </w:rPr>
        <w:t>（一）投标人须承诺所投产品和服务符合相关强制性规定。交货时采购人有权要求投标人出具所投产品、服务符合上述规定的证明文件。</w:t>
      </w:r>
    </w:p>
    <w:p w:rsidR="00D660F8" w:rsidRPr="007B6A9E" w:rsidRDefault="00135950" w:rsidP="007B6A9E">
      <w:pPr>
        <w:spacing w:line="360" w:lineRule="auto"/>
        <w:ind w:firstLineChars="200" w:firstLine="446"/>
        <w:outlineLvl w:val="0"/>
        <w:rPr>
          <w:sz w:val="24"/>
        </w:rPr>
      </w:pPr>
      <w:r w:rsidRPr="007B6A9E">
        <w:rPr>
          <w:rFonts w:hint="eastAsia"/>
          <w:sz w:val="24"/>
        </w:rPr>
        <w:t>（二）</w:t>
      </w:r>
      <w:r w:rsidRPr="007B6A9E">
        <w:rPr>
          <w:sz w:val="24"/>
        </w:rPr>
        <w:t>投标文件中对所投产品的名称、品牌、</w:t>
      </w:r>
      <w:r w:rsidRPr="007B6A9E">
        <w:rPr>
          <w:rFonts w:hint="eastAsia"/>
          <w:sz w:val="24"/>
        </w:rPr>
        <w:t>制造商</w:t>
      </w:r>
      <w:r w:rsidRPr="007B6A9E">
        <w:rPr>
          <w:sz w:val="24"/>
        </w:rPr>
        <w:t>、产地、主要技术性能指标及其在技术、安全、性能、管理、厂家标准、使用年限及售后服务等方面情况提供详细的具有法律效力的技术资料。</w:t>
      </w:r>
    </w:p>
    <w:p w:rsidR="00D660F8" w:rsidRPr="007B6A9E" w:rsidRDefault="00135950" w:rsidP="007B6A9E">
      <w:pPr>
        <w:spacing w:line="360" w:lineRule="auto"/>
        <w:ind w:firstLineChars="200" w:firstLine="446"/>
        <w:outlineLvl w:val="0"/>
        <w:rPr>
          <w:sz w:val="24"/>
        </w:rPr>
      </w:pPr>
      <w:r w:rsidRPr="007B6A9E">
        <w:rPr>
          <w:rFonts w:hint="eastAsia"/>
          <w:sz w:val="24"/>
        </w:rPr>
        <w:t>（三）投标文件中提供能够证明所投产品性能质量的证明材料，如检测</w:t>
      </w:r>
      <w:r w:rsidRPr="007B6A9E">
        <w:rPr>
          <w:rFonts w:hint="eastAsia"/>
          <w:sz w:val="24"/>
        </w:rPr>
        <w:t>/</w:t>
      </w:r>
      <w:r w:rsidRPr="007B6A9E">
        <w:rPr>
          <w:rFonts w:hint="eastAsia"/>
          <w:sz w:val="24"/>
        </w:rPr>
        <w:t>检验</w:t>
      </w:r>
      <w:r w:rsidRPr="007B6A9E">
        <w:rPr>
          <w:rFonts w:hint="eastAsia"/>
          <w:sz w:val="24"/>
        </w:rPr>
        <w:t>/</w:t>
      </w:r>
      <w:r w:rsidRPr="007B6A9E">
        <w:rPr>
          <w:rFonts w:hint="eastAsia"/>
          <w:sz w:val="24"/>
        </w:rPr>
        <w:t>试验</w:t>
      </w:r>
      <w:r w:rsidRPr="007B6A9E">
        <w:rPr>
          <w:rFonts w:hint="eastAsia"/>
          <w:sz w:val="24"/>
        </w:rPr>
        <w:t>/</w:t>
      </w:r>
      <w:r w:rsidRPr="007B6A9E">
        <w:rPr>
          <w:rFonts w:hint="eastAsia"/>
          <w:sz w:val="24"/>
        </w:rPr>
        <w:t>测试报告、与所投产</w:t>
      </w:r>
      <w:proofErr w:type="gramStart"/>
      <w:r w:rsidRPr="007B6A9E">
        <w:rPr>
          <w:rFonts w:hint="eastAsia"/>
          <w:sz w:val="24"/>
        </w:rPr>
        <w:t>品相关</w:t>
      </w:r>
      <w:proofErr w:type="gramEnd"/>
      <w:r w:rsidRPr="007B6A9E">
        <w:rPr>
          <w:rFonts w:hint="eastAsia"/>
          <w:sz w:val="24"/>
        </w:rPr>
        <w:t>的知识产权证书、第三方认证机构出具的认证证书等。</w:t>
      </w:r>
    </w:p>
    <w:p w:rsidR="00D660F8" w:rsidRPr="007B6A9E" w:rsidRDefault="00135950" w:rsidP="007B6A9E">
      <w:pPr>
        <w:spacing w:line="360" w:lineRule="auto"/>
        <w:ind w:firstLineChars="200" w:firstLine="446"/>
        <w:outlineLvl w:val="0"/>
        <w:rPr>
          <w:sz w:val="24"/>
        </w:rPr>
      </w:pPr>
      <w:r w:rsidRPr="007B6A9E">
        <w:rPr>
          <w:rFonts w:hint="eastAsia"/>
          <w:sz w:val="24"/>
        </w:rPr>
        <w:t>（四）投标文件中提供能够证明所投产品制造商能力的证明材料，如质量管理体系认证、职业健康安全管理体系认证、环境管理体系认证等。</w:t>
      </w:r>
    </w:p>
    <w:p w:rsidR="00D660F8" w:rsidRPr="007B6A9E" w:rsidRDefault="00135950" w:rsidP="007B6A9E">
      <w:pPr>
        <w:spacing w:line="360" w:lineRule="auto"/>
        <w:ind w:firstLineChars="200" w:firstLine="446"/>
        <w:outlineLvl w:val="0"/>
        <w:rPr>
          <w:sz w:val="24"/>
        </w:rPr>
      </w:pPr>
      <w:r w:rsidRPr="007B6A9E">
        <w:rPr>
          <w:rFonts w:hint="eastAsia"/>
          <w:sz w:val="24"/>
        </w:rPr>
        <w:t>（五）投标文件中提供从</w:t>
      </w:r>
      <w:r w:rsidRPr="007B6A9E">
        <w:rPr>
          <w:sz w:val="24"/>
        </w:rPr>
        <w:t>所投产品原材料采购、设计、加工制作、存储、流通、回收等产品全生命周期各环节，详细阐述该产品节能、环保及绿色供应链管理情况，提供相关证明文件，形式包括证书、图示、文字说明等。</w:t>
      </w:r>
    </w:p>
    <w:p w:rsidR="00D660F8" w:rsidRPr="007B6A9E" w:rsidRDefault="00135950" w:rsidP="007B6A9E">
      <w:pPr>
        <w:spacing w:line="360" w:lineRule="auto"/>
        <w:ind w:firstLineChars="200" w:firstLine="446"/>
        <w:rPr>
          <w:sz w:val="24"/>
        </w:rPr>
      </w:pPr>
      <w:r w:rsidRPr="007B6A9E">
        <w:rPr>
          <w:rFonts w:hint="eastAsia"/>
          <w:sz w:val="24"/>
        </w:rPr>
        <w:t>★（六）投标人应确保在本工程验收前各类设备已接入公安交管平台且功能保持不间断正常运行。</w:t>
      </w:r>
    </w:p>
    <w:p w:rsidR="00D660F8" w:rsidRPr="007B6A9E" w:rsidRDefault="00135950" w:rsidP="007B6A9E">
      <w:pPr>
        <w:autoSpaceDE w:val="0"/>
        <w:autoSpaceDN w:val="0"/>
        <w:adjustRightInd w:val="0"/>
        <w:spacing w:line="360" w:lineRule="auto"/>
        <w:ind w:firstLineChars="200" w:firstLine="446"/>
        <w:rPr>
          <w:sz w:val="24"/>
        </w:rPr>
      </w:pPr>
      <w:r w:rsidRPr="007B6A9E">
        <w:rPr>
          <w:rFonts w:hint="eastAsia"/>
          <w:sz w:val="24"/>
        </w:rPr>
        <w:t>（七）具体需求详见本部分项目需求书，</w:t>
      </w:r>
      <w:r w:rsidRPr="007B6A9E">
        <w:rPr>
          <w:rFonts w:hint="eastAsia"/>
          <w:bCs/>
          <w:sz w:val="24"/>
        </w:rPr>
        <w:t>图片仅供参考，</w:t>
      </w:r>
      <w:proofErr w:type="gramStart"/>
      <w:r w:rsidRPr="007B6A9E">
        <w:rPr>
          <w:rFonts w:hint="eastAsia"/>
          <w:bCs/>
          <w:sz w:val="24"/>
        </w:rPr>
        <w:t>若文字</w:t>
      </w:r>
      <w:proofErr w:type="gramEnd"/>
      <w:r w:rsidRPr="007B6A9E">
        <w:rPr>
          <w:rFonts w:hint="eastAsia"/>
          <w:bCs/>
          <w:sz w:val="24"/>
        </w:rPr>
        <w:t>表述与图片不一致时，以文字表述为准。</w:t>
      </w:r>
    </w:p>
    <w:p w:rsidR="00D660F8" w:rsidRPr="007B6A9E" w:rsidRDefault="00135950" w:rsidP="007B6A9E">
      <w:pPr>
        <w:spacing w:line="360" w:lineRule="auto"/>
        <w:ind w:firstLineChars="200" w:firstLine="446"/>
        <w:outlineLvl w:val="0"/>
        <w:rPr>
          <w:sz w:val="24"/>
        </w:rPr>
      </w:pPr>
      <w:r w:rsidRPr="007B6A9E">
        <w:rPr>
          <w:rFonts w:hint="eastAsia"/>
          <w:sz w:val="24"/>
        </w:rPr>
        <w:t>三、评审因素及评标标准</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7B6A9E" w:rsidRPr="007B6A9E">
        <w:trPr>
          <w:jc w:val="center"/>
        </w:trPr>
        <w:tc>
          <w:tcPr>
            <w:tcW w:w="9250" w:type="dxa"/>
            <w:gridSpan w:val="3"/>
            <w:shd w:val="clear" w:color="auto" w:fill="auto"/>
            <w:vAlign w:val="center"/>
          </w:tcPr>
          <w:p w:rsidR="00D660F8" w:rsidRPr="007B6A9E" w:rsidRDefault="00135950">
            <w:pPr>
              <w:widowControl/>
              <w:snapToGrid w:val="0"/>
              <w:spacing w:line="300" w:lineRule="auto"/>
              <w:jc w:val="center"/>
              <w:rPr>
                <w:kern w:val="0"/>
                <w:sz w:val="24"/>
                <w:szCs w:val="24"/>
              </w:rPr>
            </w:pPr>
            <w:r w:rsidRPr="007B6A9E">
              <w:rPr>
                <w:kern w:val="0"/>
                <w:sz w:val="24"/>
                <w:szCs w:val="24"/>
              </w:rPr>
              <w:t>第一部分</w:t>
            </w:r>
            <w:r w:rsidRPr="007B6A9E">
              <w:rPr>
                <w:rFonts w:hint="eastAsia"/>
                <w:kern w:val="0"/>
                <w:sz w:val="24"/>
                <w:szCs w:val="24"/>
              </w:rPr>
              <w:t>价格（</w:t>
            </w:r>
            <w:r w:rsidRPr="007B6A9E">
              <w:rPr>
                <w:rFonts w:hint="eastAsia"/>
                <w:kern w:val="0"/>
                <w:sz w:val="24"/>
                <w:szCs w:val="24"/>
              </w:rPr>
              <w:t>30</w:t>
            </w:r>
            <w:r w:rsidRPr="007B6A9E">
              <w:rPr>
                <w:rFonts w:hint="eastAsia"/>
                <w:kern w:val="0"/>
                <w:sz w:val="24"/>
                <w:szCs w:val="24"/>
              </w:rPr>
              <w:t>分）</w:t>
            </w:r>
          </w:p>
        </w:tc>
        <w:tc>
          <w:tcPr>
            <w:tcW w:w="1010" w:type="dxa"/>
            <w:shd w:val="clear" w:color="auto" w:fill="auto"/>
            <w:vAlign w:val="center"/>
          </w:tcPr>
          <w:p w:rsidR="00D660F8" w:rsidRPr="007B6A9E" w:rsidRDefault="00135950">
            <w:pPr>
              <w:widowControl/>
              <w:snapToGrid w:val="0"/>
              <w:spacing w:line="300" w:lineRule="auto"/>
              <w:jc w:val="center"/>
              <w:rPr>
                <w:kern w:val="0"/>
                <w:sz w:val="24"/>
                <w:szCs w:val="24"/>
              </w:rPr>
            </w:pPr>
            <w:r w:rsidRPr="007B6A9E">
              <w:rPr>
                <w:kern w:val="0"/>
                <w:sz w:val="24"/>
                <w:szCs w:val="24"/>
              </w:rPr>
              <w:t>分值</w:t>
            </w:r>
          </w:p>
        </w:tc>
      </w:tr>
      <w:tr w:rsidR="007B6A9E" w:rsidRPr="007B6A9E">
        <w:trPr>
          <w:jc w:val="center"/>
        </w:trPr>
        <w:tc>
          <w:tcPr>
            <w:tcW w:w="508" w:type="dxa"/>
            <w:shd w:val="clear" w:color="auto" w:fill="auto"/>
            <w:noWrap/>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t>1</w:t>
            </w:r>
          </w:p>
        </w:tc>
        <w:tc>
          <w:tcPr>
            <w:tcW w:w="1655" w:type="dxa"/>
            <w:shd w:val="clear" w:color="auto" w:fill="auto"/>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t>价格</w:t>
            </w:r>
          </w:p>
        </w:tc>
        <w:tc>
          <w:tcPr>
            <w:tcW w:w="7087" w:type="dxa"/>
            <w:shd w:val="clear" w:color="auto" w:fill="auto"/>
            <w:vAlign w:val="center"/>
          </w:tcPr>
          <w:p w:rsidR="00D660F8" w:rsidRPr="007B6A9E" w:rsidRDefault="00135950">
            <w:pPr>
              <w:widowControl/>
              <w:snapToGrid w:val="0"/>
              <w:spacing w:line="300" w:lineRule="auto"/>
              <w:rPr>
                <w:kern w:val="0"/>
                <w:sz w:val="24"/>
                <w:szCs w:val="24"/>
              </w:rPr>
            </w:pPr>
            <w:r w:rsidRPr="007B6A9E">
              <w:rPr>
                <w:rFonts w:hint="eastAsia"/>
                <w:kern w:val="0"/>
                <w:sz w:val="24"/>
                <w:szCs w:val="24"/>
              </w:rPr>
              <w:t>（</w:t>
            </w:r>
            <w:r w:rsidRPr="007B6A9E">
              <w:rPr>
                <w:rFonts w:hint="eastAsia"/>
                <w:kern w:val="0"/>
                <w:sz w:val="24"/>
                <w:szCs w:val="24"/>
              </w:rPr>
              <w:t>1</w:t>
            </w:r>
            <w:r w:rsidRPr="007B6A9E">
              <w:rPr>
                <w:rFonts w:hint="eastAsia"/>
                <w:kern w:val="0"/>
                <w:sz w:val="24"/>
                <w:szCs w:val="24"/>
              </w:rPr>
              <w:t>）投标报价超过采购预算的，投标无效，未超过采购预算的投标报价按以下公式进行计算</w:t>
            </w:r>
          </w:p>
          <w:p w:rsidR="00D660F8" w:rsidRPr="007B6A9E" w:rsidRDefault="00135950">
            <w:pPr>
              <w:widowControl/>
              <w:snapToGrid w:val="0"/>
              <w:spacing w:line="300" w:lineRule="auto"/>
              <w:rPr>
                <w:kern w:val="0"/>
                <w:sz w:val="24"/>
                <w:szCs w:val="24"/>
              </w:rPr>
            </w:pPr>
            <w:r w:rsidRPr="007B6A9E">
              <w:rPr>
                <w:rFonts w:hint="eastAsia"/>
                <w:kern w:val="0"/>
                <w:sz w:val="24"/>
                <w:szCs w:val="24"/>
              </w:rPr>
              <w:t>（</w:t>
            </w:r>
            <w:r w:rsidRPr="007B6A9E">
              <w:rPr>
                <w:rFonts w:hint="eastAsia"/>
                <w:kern w:val="0"/>
                <w:sz w:val="24"/>
                <w:szCs w:val="24"/>
              </w:rPr>
              <w:t>2</w:t>
            </w:r>
            <w:r w:rsidRPr="007B6A9E">
              <w:rPr>
                <w:rFonts w:hint="eastAsia"/>
                <w:kern w:val="0"/>
                <w:sz w:val="24"/>
                <w:szCs w:val="24"/>
              </w:rPr>
              <w:t>）投标报价得分</w:t>
            </w:r>
            <w:r w:rsidRPr="007B6A9E">
              <w:rPr>
                <w:rFonts w:hint="eastAsia"/>
                <w:kern w:val="0"/>
                <w:sz w:val="24"/>
                <w:szCs w:val="24"/>
              </w:rPr>
              <w:t>=</w:t>
            </w:r>
            <w:r w:rsidRPr="007B6A9E">
              <w:rPr>
                <w:rFonts w:hint="eastAsia"/>
                <w:kern w:val="0"/>
                <w:sz w:val="24"/>
                <w:szCs w:val="24"/>
              </w:rPr>
              <w:t>（评标基准价</w:t>
            </w:r>
            <w:r w:rsidRPr="007B6A9E">
              <w:rPr>
                <w:rFonts w:hint="eastAsia"/>
                <w:kern w:val="0"/>
                <w:sz w:val="24"/>
                <w:szCs w:val="24"/>
              </w:rPr>
              <w:t>/</w:t>
            </w:r>
            <w:r w:rsidRPr="007B6A9E">
              <w:rPr>
                <w:rFonts w:hint="eastAsia"/>
                <w:kern w:val="0"/>
                <w:sz w:val="24"/>
                <w:szCs w:val="24"/>
              </w:rPr>
              <w:t>投标报价）×</w:t>
            </w:r>
            <w:r w:rsidRPr="007B6A9E">
              <w:rPr>
                <w:rFonts w:hint="eastAsia"/>
                <w:kern w:val="0"/>
                <w:sz w:val="24"/>
                <w:szCs w:val="24"/>
              </w:rPr>
              <w:t>30</w:t>
            </w:r>
          </w:p>
          <w:p w:rsidR="00D660F8" w:rsidRPr="007B6A9E" w:rsidRDefault="00135950">
            <w:pPr>
              <w:widowControl/>
              <w:snapToGrid w:val="0"/>
              <w:spacing w:line="300" w:lineRule="auto"/>
              <w:rPr>
                <w:kern w:val="0"/>
                <w:sz w:val="24"/>
                <w:szCs w:val="24"/>
              </w:rPr>
            </w:pPr>
            <w:r w:rsidRPr="007B6A9E">
              <w:rPr>
                <w:rFonts w:hint="eastAsia"/>
                <w:kern w:val="0"/>
                <w:sz w:val="24"/>
                <w:szCs w:val="24"/>
              </w:rPr>
              <w:t>注：满足招标文件要求且投标报价最低的投标报价为评标基准价</w:t>
            </w:r>
          </w:p>
        </w:tc>
        <w:tc>
          <w:tcPr>
            <w:tcW w:w="1010" w:type="dxa"/>
            <w:shd w:val="clear" w:color="auto" w:fill="auto"/>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t>30</w:t>
            </w:r>
          </w:p>
        </w:tc>
      </w:tr>
      <w:tr w:rsidR="007B6A9E" w:rsidRPr="007B6A9E">
        <w:trPr>
          <w:jc w:val="center"/>
        </w:trPr>
        <w:tc>
          <w:tcPr>
            <w:tcW w:w="9250" w:type="dxa"/>
            <w:gridSpan w:val="3"/>
            <w:shd w:val="clear" w:color="auto" w:fill="auto"/>
            <w:noWrap/>
            <w:vAlign w:val="center"/>
          </w:tcPr>
          <w:p w:rsidR="00D660F8" w:rsidRPr="007B6A9E" w:rsidRDefault="00135950">
            <w:pPr>
              <w:widowControl/>
              <w:snapToGrid w:val="0"/>
              <w:spacing w:line="300" w:lineRule="auto"/>
              <w:jc w:val="center"/>
              <w:rPr>
                <w:kern w:val="0"/>
                <w:sz w:val="24"/>
                <w:szCs w:val="24"/>
              </w:rPr>
            </w:pPr>
            <w:r w:rsidRPr="007B6A9E">
              <w:rPr>
                <w:kern w:val="0"/>
                <w:sz w:val="24"/>
                <w:szCs w:val="24"/>
              </w:rPr>
              <w:lastRenderedPageBreak/>
              <w:t>第</w:t>
            </w:r>
            <w:r w:rsidRPr="007B6A9E">
              <w:rPr>
                <w:rFonts w:hint="eastAsia"/>
                <w:kern w:val="0"/>
                <w:sz w:val="24"/>
                <w:szCs w:val="24"/>
              </w:rPr>
              <w:t>二</w:t>
            </w:r>
            <w:r w:rsidRPr="007B6A9E">
              <w:rPr>
                <w:kern w:val="0"/>
                <w:sz w:val="24"/>
                <w:szCs w:val="24"/>
              </w:rPr>
              <w:t>部分</w:t>
            </w:r>
            <w:r w:rsidRPr="007B6A9E">
              <w:rPr>
                <w:rFonts w:hint="eastAsia"/>
                <w:kern w:val="0"/>
                <w:sz w:val="24"/>
                <w:szCs w:val="24"/>
              </w:rPr>
              <w:t>客观分</w:t>
            </w:r>
            <w:r w:rsidRPr="007B6A9E">
              <w:rPr>
                <w:kern w:val="0"/>
                <w:sz w:val="24"/>
                <w:szCs w:val="24"/>
              </w:rPr>
              <w:t>（</w:t>
            </w:r>
            <w:r w:rsidRPr="007B6A9E">
              <w:rPr>
                <w:rFonts w:hint="eastAsia"/>
                <w:kern w:val="0"/>
                <w:sz w:val="24"/>
                <w:szCs w:val="24"/>
              </w:rPr>
              <w:t>39</w:t>
            </w:r>
            <w:r w:rsidRPr="007B6A9E">
              <w:rPr>
                <w:kern w:val="0"/>
                <w:sz w:val="24"/>
                <w:szCs w:val="24"/>
              </w:rPr>
              <w:t>分）</w:t>
            </w:r>
          </w:p>
        </w:tc>
        <w:tc>
          <w:tcPr>
            <w:tcW w:w="1010" w:type="dxa"/>
            <w:shd w:val="clear" w:color="auto" w:fill="auto"/>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t>分值</w:t>
            </w:r>
          </w:p>
        </w:tc>
      </w:tr>
      <w:tr w:rsidR="007B6A9E" w:rsidRPr="007B6A9E">
        <w:trPr>
          <w:jc w:val="center"/>
        </w:trPr>
        <w:tc>
          <w:tcPr>
            <w:tcW w:w="508" w:type="dxa"/>
            <w:shd w:val="clear" w:color="auto" w:fill="auto"/>
            <w:noWrap/>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t>1</w:t>
            </w:r>
          </w:p>
        </w:tc>
        <w:tc>
          <w:tcPr>
            <w:tcW w:w="1655" w:type="dxa"/>
            <w:shd w:val="clear" w:color="auto" w:fill="auto"/>
            <w:vAlign w:val="center"/>
          </w:tcPr>
          <w:p w:rsidR="00D660F8" w:rsidRPr="007B6A9E" w:rsidRDefault="00135950">
            <w:pPr>
              <w:widowControl/>
              <w:snapToGrid w:val="0"/>
              <w:spacing w:line="300" w:lineRule="auto"/>
              <w:jc w:val="center"/>
              <w:rPr>
                <w:kern w:val="0"/>
                <w:sz w:val="24"/>
                <w:szCs w:val="24"/>
              </w:rPr>
            </w:pPr>
            <w:r w:rsidRPr="007B6A9E">
              <w:rPr>
                <w:rFonts w:hint="eastAsia"/>
                <w:bCs/>
                <w:sz w:val="24"/>
              </w:rPr>
              <w:t>环境标志产品</w:t>
            </w:r>
          </w:p>
        </w:tc>
        <w:tc>
          <w:tcPr>
            <w:tcW w:w="7087" w:type="dxa"/>
            <w:shd w:val="clear" w:color="auto" w:fill="auto"/>
            <w:vAlign w:val="center"/>
          </w:tcPr>
          <w:p w:rsidR="00D660F8" w:rsidRPr="007B6A9E" w:rsidRDefault="00135950">
            <w:pPr>
              <w:snapToGrid w:val="0"/>
              <w:spacing w:line="300" w:lineRule="auto"/>
              <w:rPr>
                <w:bCs/>
                <w:sz w:val="24"/>
              </w:rPr>
            </w:pPr>
            <w:r w:rsidRPr="007B6A9E">
              <w:rPr>
                <w:rFonts w:hint="eastAsia"/>
                <w:bCs/>
                <w:sz w:val="24"/>
              </w:rPr>
              <w:t>按照《关于调整优化节能产品、环境标志产品政府采购执行机制的通知》（财库〔</w:t>
            </w:r>
            <w:r w:rsidRPr="007B6A9E">
              <w:rPr>
                <w:rFonts w:hint="eastAsia"/>
                <w:bCs/>
                <w:sz w:val="24"/>
              </w:rPr>
              <w:t>2019</w:t>
            </w:r>
            <w:r w:rsidRPr="007B6A9E">
              <w:rPr>
                <w:rFonts w:hint="eastAsia"/>
                <w:bCs/>
                <w:sz w:val="24"/>
              </w:rPr>
              <w:t>〕</w:t>
            </w:r>
            <w:r w:rsidRPr="007B6A9E">
              <w:rPr>
                <w:rFonts w:hint="eastAsia"/>
                <w:bCs/>
                <w:sz w:val="24"/>
              </w:rPr>
              <w:t>9</w:t>
            </w:r>
            <w:r w:rsidRPr="007B6A9E">
              <w:rPr>
                <w:rFonts w:hint="eastAsia"/>
                <w:bCs/>
                <w:sz w:val="24"/>
              </w:rPr>
              <w:t>号）判定，投标产品是否属于环境标志产品。</w:t>
            </w:r>
          </w:p>
          <w:p w:rsidR="00D660F8" w:rsidRPr="007B6A9E" w:rsidRDefault="00135950">
            <w:pPr>
              <w:snapToGrid w:val="0"/>
              <w:spacing w:line="300" w:lineRule="auto"/>
              <w:rPr>
                <w:bCs/>
                <w:sz w:val="24"/>
              </w:rPr>
            </w:pPr>
            <w:r w:rsidRPr="007B6A9E">
              <w:rPr>
                <w:rFonts w:hint="eastAsia"/>
                <w:bCs/>
                <w:sz w:val="24"/>
              </w:rPr>
              <w:t>投标产品为</w:t>
            </w:r>
            <w:r w:rsidRPr="007B6A9E">
              <w:rPr>
                <w:rFonts w:hint="eastAsia"/>
                <w:bCs/>
                <w:sz w:val="24"/>
              </w:rPr>
              <w:t>1</w:t>
            </w:r>
            <w:r w:rsidRPr="007B6A9E">
              <w:rPr>
                <w:rFonts w:hint="eastAsia"/>
                <w:bCs/>
                <w:sz w:val="24"/>
              </w:rPr>
              <w:t>项的，且投标产品是环境标志产品的：</w:t>
            </w:r>
            <w:r w:rsidRPr="007B6A9E">
              <w:rPr>
                <w:rFonts w:hint="eastAsia"/>
                <w:bCs/>
                <w:sz w:val="24"/>
              </w:rPr>
              <w:t>1</w:t>
            </w:r>
            <w:r w:rsidRPr="007B6A9E">
              <w:rPr>
                <w:rFonts w:hint="eastAsia"/>
                <w:bCs/>
                <w:sz w:val="24"/>
              </w:rPr>
              <w:t>分</w:t>
            </w:r>
          </w:p>
          <w:p w:rsidR="00D660F8" w:rsidRPr="007B6A9E" w:rsidRDefault="00135950">
            <w:pPr>
              <w:snapToGrid w:val="0"/>
              <w:spacing w:line="300" w:lineRule="auto"/>
              <w:rPr>
                <w:bCs/>
                <w:sz w:val="24"/>
              </w:rPr>
            </w:pPr>
            <w:r w:rsidRPr="007B6A9E">
              <w:rPr>
                <w:rFonts w:hint="eastAsia"/>
                <w:bCs/>
                <w:sz w:val="24"/>
              </w:rPr>
              <w:t>投标产品为多项的，得分为环境标志产品价值权重×</w:t>
            </w:r>
            <w:r w:rsidRPr="007B6A9E">
              <w:rPr>
                <w:rFonts w:hint="eastAsia"/>
                <w:bCs/>
                <w:sz w:val="24"/>
              </w:rPr>
              <w:t>1</w:t>
            </w:r>
            <w:r w:rsidRPr="007B6A9E">
              <w:rPr>
                <w:rFonts w:hint="eastAsia"/>
                <w:bCs/>
                <w:sz w:val="24"/>
              </w:rPr>
              <w:t>分</w:t>
            </w:r>
          </w:p>
          <w:p w:rsidR="00D660F8" w:rsidRPr="007B6A9E" w:rsidRDefault="00135950">
            <w:pPr>
              <w:snapToGrid w:val="0"/>
              <w:spacing w:line="300" w:lineRule="auto"/>
              <w:rPr>
                <w:kern w:val="0"/>
                <w:sz w:val="24"/>
                <w:szCs w:val="24"/>
              </w:rPr>
            </w:pPr>
            <w:r w:rsidRPr="007B6A9E">
              <w:rPr>
                <w:rFonts w:hint="eastAsia"/>
                <w:bCs/>
                <w:sz w:val="24"/>
              </w:rPr>
              <w:t>其他：</w:t>
            </w:r>
            <w:r w:rsidRPr="007B6A9E">
              <w:rPr>
                <w:rFonts w:hint="eastAsia"/>
                <w:bCs/>
                <w:sz w:val="24"/>
              </w:rPr>
              <w:t>0</w:t>
            </w:r>
            <w:r w:rsidRPr="007B6A9E">
              <w:rPr>
                <w:rFonts w:hint="eastAsia"/>
                <w:bCs/>
                <w:sz w:val="24"/>
              </w:rPr>
              <w:t>分</w:t>
            </w:r>
          </w:p>
        </w:tc>
        <w:tc>
          <w:tcPr>
            <w:tcW w:w="1010" w:type="dxa"/>
            <w:shd w:val="clear" w:color="auto" w:fill="auto"/>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t>1</w:t>
            </w:r>
          </w:p>
        </w:tc>
      </w:tr>
      <w:tr w:rsidR="007B6A9E" w:rsidRPr="007B6A9E">
        <w:trPr>
          <w:jc w:val="center"/>
        </w:trPr>
        <w:tc>
          <w:tcPr>
            <w:tcW w:w="508" w:type="dxa"/>
            <w:shd w:val="clear" w:color="auto" w:fill="auto"/>
            <w:noWrap/>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t>2</w:t>
            </w:r>
          </w:p>
        </w:tc>
        <w:tc>
          <w:tcPr>
            <w:tcW w:w="1655" w:type="dxa"/>
            <w:shd w:val="clear" w:color="auto" w:fill="auto"/>
            <w:vAlign w:val="center"/>
          </w:tcPr>
          <w:p w:rsidR="00D660F8" w:rsidRPr="007B6A9E" w:rsidRDefault="00135950">
            <w:pPr>
              <w:widowControl/>
              <w:snapToGrid w:val="0"/>
              <w:spacing w:line="300" w:lineRule="auto"/>
              <w:jc w:val="center"/>
              <w:rPr>
                <w:kern w:val="0"/>
                <w:sz w:val="24"/>
                <w:szCs w:val="24"/>
              </w:rPr>
            </w:pPr>
            <w:r w:rsidRPr="007B6A9E">
              <w:rPr>
                <w:rFonts w:hAnsi="宋体" w:hint="eastAsia"/>
                <w:bCs/>
                <w:sz w:val="24"/>
              </w:rPr>
              <w:t>节能产品</w:t>
            </w:r>
          </w:p>
        </w:tc>
        <w:tc>
          <w:tcPr>
            <w:tcW w:w="7087" w:type="dxa"/>
            <w:shd w:val="clear" w:color="auto" w:fill="auto"/>
            <w:vAlign w:val="center"/>
          </w:tcPr>
          <w:p w:rsidR="00D660F8" w:rsidRPr="007B6A9E" w:rsidRDefault="00135950">
            <w:pPr>
              <w:snapToGrid w:val="0"/>
              <w:spacing w:line="300" w:lineRule="auto"/>
              <w:rPr>
                <w:bCs/>
                <w:sz w:val="24"/>
              </w:rPr>
            </w:pPr>
            <w:r w:rsidRPr="007B6A9E">
              <w:rPr>
                <w:rFonts w:hAnsi="宋体" w:hint="eastAsia"/>
                <w:bCs/>
                <w:sz w:val="24"/>
              </w:rPr>
              <w:t>按照《关于调整优化节能产品、环境标志产品政府采购执行机制的通知》（财库〔</w:t>
            </w:r>
            <w:r w:rsidRPr="007B6A9E">
              <w:rPr>
                <w:rFonts w:hint="eastAsia"/>
                <w:bCs/>
                <w:sz w:val="24"/>
              </w:rPr>
              <w:t>2019</w:t>
            </w:r>
            <w:r w:rsidRPr="007B6A9E">
              <w:rPr>
                <w:rFonts w:hAnsi="宋体" w:hint="eastAsia"/>
                <w:bCs/>
                <w:sz w:val="24"/>
              </w:rPr>
              <w:t>〕</w:t>
            </w:r>
            <w:r w:rsidRPr="007B6A9E">
              <w:rPr>
                <w:rFonts w:hint="eastAsia"/>
                <w:bCs/>
                <w:sz w:val="24"/>
              </w:rPr>
              <w:t>9</w:t>
            </w:r>
            <w:r w:rsidRPr="007B6A9E">
              <w:rPr>
                <w:rFonts w:hAnsi="宋体" w:hint="eastAsia"/>
                <w:bCs/>
                <w:sz w:val="24"/>
              </w:rPr>
              <w:t>号）判定，投标产品是否属于节能产品。</w:t>
            </w:r>
          </w:p>
          <w:p w:rsidR="00D660F8" w:rsidRPr="007B6A9E" w:rsidRDefault="00135950">
            <w:pPr>
              <w:snapToGrid w:val="0"/>
              <w:spacing w:line="300" w:lineRule="auto"/>
              <w:rPr>
                <w:bCs/>
                <w:sz w:val="24"/>
              </w:rPr>
            </w:pPr>
            <w:r w:rsidRPr="007B6A9E">
              <w:rPr>
                <w:rFonts w:hAnsi="宋体" w:hint="eastAsia"/>
                <w:bCs/>
                <w:sz w:val="24"/>
              </w:rPr>
              <w:t>投标产品为</w:t>
            </w:r>
            <w:r w:rsidRPr="007B6A9E">
              <w:rPr>
                <w:rFonts w:hint="eastAsia"/>
                <w:bCs/>
                <w:sz w:val="24"/>
              </w:rPr>
              <w:t>1</w:t>
            </w:r>
            <w:r w:rsidRPr="007B6A9E">
              <w:rPr>
                <w:rFonts w:hAnsi="宋体" w:hint="eastAsia"/>
                <w:bCs/>
                <w:sz w:val="24"/>
              </w:rPr>
              <w:t>项的，且投标产品是非强制采购节能产品的：</w:t>
            </w:r>
            <w:r w:rsidRPr="007B6A9E">
              <w:rPr>
                <w:rFonts w:hint="eastAsia"/>
                <w:bCs/>
                <w:sz w:val="24"/>
              </w:rPr>
              <w:t>1</w:t>
            </w:r>
            <w:r w:rsidRPr="007B6A9E">
              <w:rPr>
                <w:rFonts w:hAnsi="宋体" w:hint="eastAsia"/>
                <w:bCs/>
                <w:sz w:val="24"/>
              </w:rPr>
              <w:t>分</w:t>
            </w:r>
          </w:p>
          <w:p w:rsidR="00D660F8" w:rsidRPr="007B6A9E" w:rsidRDefault="00135950">
            <w:pPr>
              <w:snapToGrid w:val="0"/>
              <w:spacing w:line="300" w:lineRule="auto"/>
              <w:rPr>
                <w:bCs/>
                <w:sz w:val="24"/>
              </w:rPr>
            </w:pPr>
            <w:r w:rsidRPr="007B6A9E">
              <w:rPr>
                <w:rFonts w:hAnsi="宋体" w:hint="eastAsia"/>
                <w:bCs/>
                <w:sz w:val="24"/>
              </w:rPr>
              <w:t>投标产品为多项的，得分为非强制采购节能产品价值权重</w:t>
            </w:r>
            <w:r w:rsidRPr="007B6A9E">
              <w:rPr>
                <w:rFonts w:hint="eastAsia"/>
                <w:bCs/>
                <w:sz w:val="24"/>
              </w:rPr>
              <w:t>×</w:t>
            </w:r>
            <w:r w:rsidRPr="007B6A9E">
              <w:rPr>
                <w:rFonts w:hint="eastAsia"/>
                <w:bCs/>
                <w:sz w:val="24"/>
              </w:rPr>
              <w:t>1</w:t>
            </w:r>
            <w:r w:rsidRPr="007B6A9E">
              <w:rPr>
                <w:rFonts w:hAnsi="宋体" w:hint="eastAsia"/>
                <w:bCs/>
                <w:sz w:val="24"/>
              </w:rPr>
              <w:t>分</w:t>
            </w:r>
          </w:p>
          <w:p w:rsidR="00D660F8" w:rsidRPr="007B6A9E" w:rsidRDefault="00135950">
            <w:pPr>
              <w:snapToGrid w:val="0"/>
              <w:spacing w:line="300" w:lineRule="auto"/>
              <w:rPr>
                <w:bCs/>
                <w:sz w:val="24"/>
              </w:rPr>
            </w:pPr>
            <w:r w:rsidRPr="007B6A9E">
              <w:rPr>
                <w:rFonts w:hAnsi="宋体" w:hint="eastAsia"/>
                <w:bCs/>
                <w:sz w:val="24"/>
              </w:rPr>
              <w:t>其他：</w:t>
            </w:r>
            <w:r w:rsidRPr="007B6A9E">
              <w:rPr>
                <w:rFonts w:hint="eastAsia"/>
                <w:bCs/>
                <w:sz w:val="24"/>
              </w:rPr>
              <w:t>0</w:t>
            </w:r>
            <w:r w:rsidRPr="007B6A9E">
              <w:rPr>
                <w:rFonts w:hAnsi="宋体" w:hint="eastAsia"/>
                <w:bCs/>
                <w:sz w:val="24"/>
              </w:rPr>
              <w:t>分</w:t>
            </w:r>
          </w:p>
        </w:tc>
        <w:tc>
          <w:tcPr>
            <w:tcW w:w="1010" w:type="dxa"/>
            <w:shd w:val="clear" w:color="auto" w:fill="auto"/>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t>1</w:t>
            </w:r>
          </w:p>
        </w:tc>
      </w:tr>
      <w:tr w:rsidR="007B6A9E" w:rsidRPr="007B6A9E">
        <w:trPr>
          <w:jc w:val="center"/>
        </w:trPr>
        <w:tc>
          <w:tcPr>
            <w:tcW w:w="508" w:type="dxa"/>
            <w:shd w:val="clear" w:color="auto" w:fill="auto"/>
            <w:noWrap/>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t>3</w:t>
            </w:r>
          </w:p>
        </w:tc>
        <w:tc>
          <w:tcPr>
            <w:tcW w:w="1655" w:type="dxa"/>
            <w:shd w:val="clear" w:color="auto" w:fill="auto"/>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t>产品认证评价</w:t>
            </w:r>
          </w:p>
        </w:tc>
        <w:tc>
          <w:tcPr>
            <w:tcW w:w="7087" w:type="dxa"/>
            <w:shd w:val="clear" w:color="auto" w:fill="auto"/>
            <w:vAlign w:val="center"/>
          </w:tcPr>
          <w:p w:rsidR="00D660F8" w:rsidRPr="007B6A9E" w:rsidRDefault="00135950">
            <w:pPr>
              <w:snapToGrid w:val="0"/>
              <w:spacing w:line="300" w:lineRule="auto"/>
              <w:rPr>
                <w:bCs/>
                <w:sz w:val="24"/>
              </w:rPr>
            </w:pPr>
            <w:r w:rsidRPr="007B6A9E">
              <w:rPr>
                <w:rFonts w:hint="eastAsia"/>
                <w:bCs/>
                <w:sz w:val="24"/>
              </w:rPr>
              <w:t>所投核心产品的制造商或投标人具备质量管理体系认证、环境管理体系认证、职业健康安全管理体系认证、信息技术服务管理体系认证、信息安全管理体系认证，投标文件中提供有效期内的上述证书原件电子件。具备</w:t>
            </w:r>
            <w:r w:rsidRPr="007B6A9E">
              <w:rPr>
                <w:rFonts w:hint="eastAsia"/>
                <w:bCs/>
                <w:sz w:val="24"/>
              </w:rPr>
              <w:t>1</w:t>
            </w:r>
            <w:r w:rsidRPr="007B6A9E">
              <w:rPr>
                <w:rFonts w:hint="eastAsia"/>
                <w:bCs/>
                <w:sz w:val="24"/>
              </w:rPr>
              <w:t>份证书得</w:t>
            </w:r>
            <w:r w:rsidRPr="007B6A9E">
              <w:rPr>
                <w:rFonts w:hint="eastAsia"/>
                <w:bCs/>
                <w:sz w:val="24"/>
              </w:rPr>
              <w:t>1</w:t>
            </w:r>
            <w:r w:rsidRPr="007B6A9E">
              <w:rPr>
                <w:rFonts w:hint="eastAsia"/>
                <w:bCs/>
                <w:sz w:val="24"/>
              </w:rPr>
              <w:t>分，最多</w:t>
            </w:r>
            <w:r w:rsidRPr="007B6A9E">
              <w:rPr>
                <w:rFonts w:hint="eastAsia"/>
                <w:bCs/>
                <w:sz w:val="24"/>
              </w:rPr>
              <w:t>5</w:t>
            </w:r>
            <w:r w:rsidRPr="007B6A9E">
              <w:rPr>
                <w:rFonts w:hint="eastAsia"/>
                <w:bCs/>
                <w:sz w:val="24"/>
              </w:rPr>
              <w:t>分</w:t>
            </w:r>
          </w:p>
        </w:tc>
        <w:tc>
          <w:tcPr>
            <w:tcW w:w="1010" w:type="dxa"/>
            <w:shd w:val="clear" w:color="auto" w:fill="auto"/>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t>5</w:t>
            </w:r>
          </w:p>
        </w:tc>
      </w:tr>
      <w:tr w:rsidR="007B6A9E" w:rsidRPr="007B6A9E">
        <w:trPr>
          <w:jc w:val="center"/>
        </w:trPr>
        <w:tc>
          <w:tcPr>
            <w:tcW w:w="508" w:type="dxa"/>
            <w:shd w:val="clear" w:color="auto" w:fill="auto"/>
            <w:noWrap/>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t>4</w:t>
            </w:r>
          </w:p>
        </w:tc>
        <w:tc>
          <w:tcPr>
            <w:tcW w:w="1655" w:type="dxa"/>
            <w:shd w:val="clear" w:color="auto" w:fill="auto"/>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t>人员配备评价评价</w:t>
            </w:r>
          </w:p>
        </w:tc>
        <w:tc>
          <w:tcPr>
            <w:tcW w:w="7087" w:type="dxa"/>
            <w:shd w:val="clear" w:color="auto" w:fill="auto"/>
            <w:vAlign w:val="center"/>
          </w:tcPr>
          <w:p w:rsidR="00D660F8" w:rsidRPr="007B6A9E" w:rsidRDefault="00135950">
            <w:pPr>
              <w:snapToGrid w:val="0"/>
              <w:spacing w:line="300" w:lineRule="auto"/>
              <w:rPr>
                <w:bCs/>
                <w:sz w:val="24"/>
              </w:rPr>
            </w:pPr>
            <w:r w:rsidRPr="007B6A9E">
              <w:rPr>
                <w:rFonts w:hint="eastAsia"/>
                <w:bCs/>
                <w:sz w:val="24"/>
              </w:rPr>
              <w:t>投入的服务人员为投标单位正式员工，提供服务人员姓名、服务人员开标日当月或上一月的由投标单位或其分公司缴纳社会保险证明电子件，否则不予认定加分。</w:t>
            </w:r>
          </w:p>
          <w:p w:rsidR="00D660F8" w:rsidRPr="007B6A9E" w:rsidRDefault="00135950">
            <w:pPr>
              <w:snapToGrid w:val="0"/>
              <w:spacing w:line="300" w:lineRule="auto"/>
              <w:rPr>
                <w:bCs/>
                <w:sz w:val="24"/>
              </w:rPr>
            </w:pPr>
            <w:r w:rsidRPr="007B6A9E">
              <w:rPr>
                <w:rFonts w:hint="eastAsia"/>
                <w:bCs/>
                <w:sz w:val="24"/>
              </w:rPr>
              <w:t>（</w:t>
            </w:r>
            <w:r w:rsidRPr="007B6A9E">
              <w:rPr>
                <w:rFonts w:hint="eastAsia"/>
                <w:bCs/>
                <w:sz w:val="24"/>
              </w:rPr>
              <w:t>1</w:t>
            </w:r>
            <w:r w:rsidRPr="007B6A9E">
              <w:rPr>
                <w:rFonts w:hint="eastAsia"/>
                <w:bCs/>
                <w:sz w:val="24"/>
              </w:rPr>
              <w:t>）项目负责人具备机电安装或相关专业高级职称，研究生或以上学历毕业证，国家一级注册建造师证书（机电或相关专业），安全考核证书（</w:t>
            </w:r>
            <w:r w:rsidRPr="007B6A9E">
              <w:rPr>
                <w:rFonts w:hint="eastAsia"/>
                <w:bCs/>
                <w:sz w:val="24"/>
              </w:rPr>
              <w:t>B</w:t>
            </w:r>
            <w:r w:rsidRPr="007B6A9E">
              <w:rPr>
                <w:rFonts w:hint="eastAsia"/>
                <w:bCs/>
                <w:sz w:val="24"/>
              </w:rPr>
              <w:t>证）每提供上述一个合格的证书电子件得</w:t>
            </w:r>
            <w:r w:rsidRPr="007B6A9E">
              <w:rPr>
                <w:rFonts w:hint="eastAsia"/>
                <w:bCs/>
                <w:sz w:val="24"/>
              </w:rPr>
              <w:t>0.5</w:t>
            </w:r>
            <w:r w:rsidRPr="007B6A9E">
              <w:rPr>
                <w:rFonts w:hint="eastAsia"/>
                <w:bCs/>
                <w:sz w:val="24"/>
              </w:rPr>
              <w:t>分，最多</w:t>
            </w:r>
            <w:r w:rsidRPr="007B6A9E">
              <w:rPr>
                <w:rFonts w:hint="eastAsia"/>
                <w:bCs/>
                <w:sz w:val="24"/>
              </w:rPr>
              <w:t>2</w:t>
            </w:r>
            <w:r w:rsidRPr="007B6A9E">
              <w:rPr>
                <w:rFonts w:hint="eastAsia"/>
                <w:bCs/>
                <w:sz w:val="24"/>
              </w:rPr>
              <w:t>分；</w:t>
            </w:r>
          </w:p>
          <w:p w:rsidR="00D660F8" w:rsidRPr="007B6A9E" w:rsidRDefault="00135950">
            <w:pPr>
              <w:snapToGrid w:val="0"/>
              <w:spacing w:line="300" w:lineRule="auto"/>
              <w:rPr>
                <w:bCs/>
                <w:sz w:val="24"/>
              </w:rPr>
            </w:pPr>
            <w:r w:rsidRPr="007B6A9E">
              <w:rPr>
                <w:rFonts w:hint="eastAsia"/>
                <w:bCs/>
                <w:sz w:val="24"/>
              </w:rPr>
              <w:t>（</w:t>
            </w:r>
            <w:r w:rsidRPr="007B6A9E">
              <w:rPr>
                <w:rFonts w:hint="eastAsia"/>
                <w:bCs/>
                <w:sz w:val="24"/>
              </w:rPr>
              <w:t>2</w:t>
            </w:r>
            <w:r w:rsidRPr="007B6A9E">
              <w:rPr>
                <w:rFonts w:hint="eastAsia"/>
                <w:bCs/>
                <w:sz w:val="24"/>
              </w:rPr>
              <w:t>）技术负责人具备信息系统项目管理工程师，本科或以上学历毕业证，机电安装或相关专业高级职称证书，每提供上述一个合格的证书电子件得</w:t>
            </w:r>
            <w:r w:rsidRPr="007B6A9E">
              <w:rPr>
                <w:rFonts w:hint="eastAsia"/>
                <w:bCs/>
                <w:sz w:val="24"/>
              </w:rPr>
              <w:t>0.5</w:t>
            </w:r>
            <w:r w:rsidRPr="007B6A9E">
              <w:rPr>
                <w:rFonts w:hint="eastAsia"/>
                <w:bCs/>
                <w:sz w:val="24"/>
              </w:rPr>
              <w:t>分，最多</w:t>
            </w:r>
            <w:r w:rsidRPr="007B6A9E">
              <w:rPr>
                <w:rFonts w:hint="eastAsia"/>
                <w:bCs/>
                <w:sz w:val="24"/>
              </w:rPr>
              <w:t>1.5</w:t>
            </w:r>
            <w:r w:rsidRPr="007B6A9E">
              <w:rPr>
                <w:rFonts w:hint="eastAsia"/>
                <w:bCs/>
                <w:sz w:val="24"/>
              </w:rPr>
              <w:t>分；</w:t>
            </w:r>
          </w:p>
          <w:p w:rsidR="00D660F8" w:rsidRPr="007B6A9E" w:rsidRDefault="00135950">
            <w:pPr>
              <w:snapToGrid w:val="0"/>
              <w:spacing w:line="300" w:lineRule="auto"/>
              <w:rPr>
                <w:bCs/>
                <w:sz w:val="24"/>
              </w:rPr>
            </w:pPr>
            <w:r w:rsidRPr="007B6A9E">
              <w:rPr>
                <w:rFonts w:hint="eastAsia"/>
                <w:bCs/>
                <w:sz w:val="24"/>
              </w:rPr>
              <w:t>（</w:t>
            </w:r>
            <w:r w:rsidRPr="007B6A9E">
              <w:rPr>
                <w:rFonts w:hint="eastAsia"/>
                <w:bCs/>
                <w:sz w:val="24"/>
              </w:rPr>
              <w:t>3</w:t>
            </w:r>
            <w:r w:rsidRPr="007B6A9E">
              <w:rPr>
                <w:rFonts w:hint="eastAsia"/>
                <w:bCs/>
                <w:sz w:val="24"/>
              </w:rPr>
              <w:t>）服务人员具备信息系统项目管理师证书，每提供一个合格的证书电子件得</w:t>
            </w:r>
            <w:r w:rsidRPr="007B6A9E">
              <w:rPr>
                <w:rFonts w:hint="eastAsia"/>
                <w:bCs/>
                <w:sz w:val="24"/>
              </w:rPr>
              <w:t>0.5</w:t>
            </w:r>
            <w:r w:rsidRPr="007B6A9E">
              <w:rPr>
                <w:rFonts w:hint="eastAsia"/>
                <w:bCs/>
                <w:sz w:val="24"/>
              </w:rPr>
              <w:t>分，最多</w:t>
            </w:r>
            <w:r w:rsidRPr="007B6A9E">
              <w:rPr>
                <w:rFonts w:hint="eastAsia"/>
                <w:bCs/>
                <w:sz w:val="24"/>
              </w:rPr>
              <w:t>1</w:t>
            </w:r>
            <w:r w:rsidRPr="007B6A9E">
              <w:rPr>
                <w:rFonts w:hint="eastAsia"/>
                <w:bCs/>
                <w:sz w:val="24"/>
              </w:rPr>
              <w:t>分；</w:t>
            </w:r>
          </w:p>
          <w:p w:rsidR="00D660F8" w:rsidRPr="007B6A9E" w:rsidRDefault="00135950">
            <w:pPr>
              <w:snapToGrid w:val="0"/>
              <w:spacing w:line="300" w:lineRule="auto"/>
              <w:rPr>
                <w:bCs/>
                <w:sz w:val="24"/>
              </w:rPr>
            </w:pPr>
            <w:r w:rsidRPr="007B6A9E">
              <w:rPr>
                <w:rFonts w:hint="eastAsia"/>
                <w:bCs/>
                <w:sz w:val="24"/>
              </w:rPr>
              <w:t>（</w:t>
            </w:r>
            <w:r w:rsidRPr="007B6A9E">
              <w:rPr>
                <w:rFonts w:hint="eastAsia"/>
                <w:bCs/>
                <w:sz w:val="24"/>
              </w:rPr>
              <w:t>4</w:t>
            </w:r>
            <w:r w:rsidRPr="007B6A9E">
              <w:rPr>
                <w:rFonts w:hint="eastAsia"/>
                <w:bCs/>
                <w:sz w:val="24"/>
              </w:rPr>
              <w:t>）服务人员具备专职安全生产管理人员证书</w:t>
            </w:r>
            <w:r w:rsidRPr="007B6A9E">
              <w:rPr>
                <w:rFonts w:hint="eastAsia"/>
                <w:bCs/>
                <w:sz w:val="24"/>
              </w:rPr>
              <w:t>C</w:t>
            </w:r>
            <w:r w:rsidRPr="007B6A9E">
              <w:rPr>
                <w:rFonts w:hint="eastAsia"/>
                <w:bCs/>
                <w:sz w:val="24"/>
              </w:rPr>
              <w:t>证安全员和机电安装或相关专业中级及以上职称证书，每提供一个双合格的证书电子件得</w:t>
            </w:r>
            <w:r w:rsidRPr="007B6A9E">
              <w:rPr>
                <w:rFonts w:hint="eastAsia"/>
                <w:bCs/>
                <w:sz w:val="24"/>
              </w:rPr>
              <w:t>0.5</w:t>
            </w:r>
            <w:r w:rsidRPr="007B6A9E">
              <w:rPr>
                <w:rFonts w:hint="eastAsia"/>
                <w:bCs/>
                <w:sz w:val="24"/>
              </w:rPr>
              <w:t>分，最多</w:t>
            </w:r>
            <w:r w:rsidRPr="007B6A9E">
              <w:rPr>
                <w:rFonts w:hint="eastAsia"/>
                <w:bCs/>
                <w:sz w:val="24"/>
              </w:rPr>
              <w:t>1</w:t>
            </w:r>
            <w:r w:rsidRPr="007B6A9E">
              <w:rPr>
                <w:rFonts w:hint="eastAsia"/>
                <w:bCs/>
                <w:sz w:val="24"/>
              </w:rPr>
              <w:t>分；</w:t>
            </w:r>
          </w:p>
          <w:p w:rsidR="00D660F8" w:rsidRPr="007B6A9E" w:rsidRDefault="00135950">
            <w:pPr>
              <w:snapToGrid w:val="0"/>
              <w:spacing w:line="300" w:lineRule="auto"/>
              <w:rPr>
                <w:bCs/>
                <w:sz w:val="24"/>
              </w:rPr>
            </w:pPr>
            <w:r w:rsidRPr="007B6A9E">
              <w:rPr>
                <w:rFonts w:hint="eastAsia"/>
                <w:bCs/>
                <w:sz w:val="24"/>
              </w:rPr>
              <w:t>（</w:t>
            </w:r>
            <w:r w:rsidRPr="007B6A9E">
              <w:rPr>
                <w:rFonts w:hint="eastAsia"/>
                <w:bCs/>
                <w:sz w:val="24"/>
              </w:rPr>
              <w:t>5</w:t>
            </w:r>
            <w:r w:rsidRPr="007B6A9E">
              <w:rPr>
                <w:rFonts w:hint="eastAsia"/>
                <w:bCs/>
                <w:sz w:val="24"/>
              </w:rPr>
              <w:t>）服务人员具备《特种作业操作证</w:t>
            </w:r>
            <w:r w:rsidRPr="007B6A9E">
              <w:rPr>
                <w:rFonts w:hint="eastAsia"/>
                <w:bCs/>
                <w:sz w:val="24"/>
              </w:rPr>
              <w:t>(</w:t>
            </w:r>
            <w:r w:rsidRPr="007B6A9E">
              <w:rPr>
                <w:rFonts w:hint="eastAsia"/>
                <w:bCs/>
                <w:sz w:val="24"/>
              </w:rPr>
              <w:t>高压电工作业</w:t>
            </w:r>
            <w:r w:rsidRPr="007B6A9E">
              <w:rPr>
                <w:rFonts w:hint="eastAsia"/>
                <w:bCs/>
                <w:sz w:val="24"/>
              </w:rPr>
              <w:t>)</w:t>
            </w:r>
            <w:r w:rsidRPr="007B6A9E">
              <w:rPr>
                <w:rFonts w:hint="eastAsia"/>
                <w:bCs/>
                <w:sz w:val="24"/>
              </w:rPr>
              <w:t>》，每提供一个合格的证书电子件得</w:t>
            </w:r>
            <w:r w:rsidRPr="007B6A9E">
              <w:rPr>
                <w:rFonts w:hint="eastAsia"/>
                <w:bCs/>
                <w:sz w:val="24"/>
              </w:rPr>
              <w:t>0.5</w:t>
            </w:r>
            <w:r w:rsidRPr="007B6A9E">
              <w:rPr>
                <w:rFonts w:hint="eastAsia"/>
                <w:bCs/>
                <w:sz w:val="24"/>
              </w:rPr>
              <w:t>分，最多</w:t>
            </w:r>
            <w:r w:rsidRPr="007B6A9E">
              <w:rPr>
                <w:rFonts w:hint="eastAsia"/>
                <w:bCs/>
                <w:sz w:val="24"/>
              </w:rPr>
              <w:t>1</w:t>
            </w:r>
            <w:r w:rsidRPr="007B6A9E">
              <w:rPr>
                <w:rFonts w:hint="eastAsia"/>
                <w:bCs/>
                <w:sz w:val="24"/>
              </w:rPr>
              <w:t>分；</w:t>
            </w:r>
          </w:p>
          <w:p w:rsidR="00D660F8" w:rsidRPr="007B6A9E" w:rsidRDefault="00135950">
            <w:pPr>
              <w:snapToGrid w:val="0"/>
              <w:spacing w:line="300" w:lineRule="auto"/>
              <w:rPr>
                <w:bCs/>
                <w:sz w:val="24"/>
              </w:rPr>
            </w:pPr>
            <w:r w:rsidRPr="007B6A9E">
              <w:rPr>
                <w:rFonts w:hint="eastAsia"/>
                <w:bCs/>
                <w:sz w:val="24"/>
              </w:rPr>
              <w:t>（</w:t>
            </w:r>
            <w:r w:rsidRPr="007B6A9E">
              <w:rPr>
                <w:rFonts w:hint="eastAsia"/>
                <w:bCs/>
                <w:sz w:val="24"/>
              </w:rPr>
              <w:t>6</w:t>
            </w:r>
            <w:r w:rsidRPr="007B6A9E">
              <w:rPr>
                <w:rFonts w:hint="eastAsia"/>
                <w:bCs/>
                <w:sz w:val="24"/>
              </w:rPr>
              <w:t>）服务人员具备信息安全保障人员认证证书，每提供一个合格的证书电子件得</w:t>
            </w:r>
            <w:r w:rsidRPr="007B6A9E">
              <w:rPr>
                <w:rFonts w:hint="eastAsia"/>
                <w:bCs/>
                <w:sz w:val="24"/>
              </w:rPr>
              <w:t>0.5</w:t>
            </w:r>
            <w:r w:rsidRPr="007B6A9E">
              <w:rPr>
                <w:rFonts w:hint="eastAsia"/>
                <w:bCs/>
                <w:sz w:val="24"/>
              </w:rPr>
              <w:t>分，最多</w:t>
            </w:r>
            <w:r w:rsidRPr="007B6A9E">
              <w:rPr>
                <w:rFonts w:hint="eastAsia"/>
                <w:bCs/>
                <w:sz w:val="24"/>
              </w:rPr>
              <w:t>1</w:t>
            </w:r>
            <w:r w:rsidRPr="007B6A9E">
              <w:rPr>
                <w:rFonts w:hint="eastAsia"/>
                <w:bCs/>
                <w:sz w:val="24"/>
              </w:rPr>
              <w:t>分；</w:t>
            </w:r>
          </w:p>
          <w:p w:rsidR="00D660F8" w:rsidRPr="007B6A9E" w:rsidRDefault="00135950">
            <w:pPr>
              <w:snapToGrid w:val="0"/>
              <w:spacing w:line="300" w:lineRule="auto"/>
              <w:rPr>
                <w:bCs/>
                <w:sz w:val="24"/>
              </w:rPr>
            </w:pPr>
            <w:r w:rsidRPr="007B6A9E">
              <w:rPr>
                <w:rFonts w:hint="eastAsia"/>
                <w:bCs/>
                <w:sz w:val="24"/>
              </w:rPr>
              <w:t>（</w:t>
            </w:r>
            <w:r w:rsidRPr="007B6A9E">
              <w:rPr>
                <w:rFonts w:hint="eastAsia"/>
                <w:bCs/>
                <w:sz w:val="24"/>
              </w:rPr>
              <w:t>7</w:t>
            </w:r>
            <w:r w:rsidRPr="007B6A9E">
              <w:rPr>
                <w:rFonts w:hint="eastAsia"/>
                <w:bCs/>
                <w:sz w:val="24"/>
              </w:rPr>
              <w:t>）服务人员具备机电安装或相关专业中级或以上职称证书，每提供一个合格的证书电子件得</w:t>
            </w:r>
            <w:r w:rsidRPr="007B6A9E">
              <w:rPr>
                <w:rFonts w:hint="eastAsia"/>
                <w:bCs/>
                <w:sz w:val="24"/>
              </w:rPr>
              <w:t>0.5</w:t>
            </w:r>
            <w:r w:rsidRPr="007B6A9E">
              <w:rPr>
                <w:rFonts w:hint="eastAsia"/>
                <w:bCs/>
                <w:sz w:val="24"/>
              </w:rPr>
              <w:t>分，最多</w:t>
            </w:r>
            <w:r w:rsidRPr="007B6A9E">
              <w:rPr>
                <w:rFonts w:hint="eastAsia"/>
                <w:bCs/>
                <w:sz w:val="24"/>
              </w:rPr>
              <w:t>1.5</w:t>
            </w:r>
            <w:r w:rsidRPr="007B6A9E">
              <w:rPr>
                <w:rFonts w:hint="eastAsia"/>
                <w:bCs/>
                <w:sz w:val="24"/>
              </w:rPr>
              <w:t>分。</w:t>
            </w:r>
          </w:p>
          <w:p w:rsidR="00D660F8" w:rsidRPr="007B6A9E" w:rsidRDefault="00135950">
            <w:pPr>
              <w:snapToGrid w:val="0"/>
              <w:spacing w:line="300" w:lineRule="auto"/>
              <w:rPr>
                <w:b/>
                <w:bCs/>
                <w:sz w:val="24"/>
              </w:rPr>
            </w:pPr>
            <w:r w:rsidRPr="007B6A9E">
              <w:rPr>
                <w:rFonts w:hint="eastAsia"/>
                <w:b/>
                <w:bCs/>
                <w:sz w:val="24"/>
              </w:rPr>
              <w:lastRenderedPageBreak/>
              <w:t>注：上述人员不得重复得分。</w:t>
            </w:r>
          </w:p>
        </w:tc>
        <w:tc>
          <w:tcPr>
            <w:tcW w:w="1010" w:type="dxa"/>
            <w:shd w:val="clear" w:color="auto" w:fill="auto"/>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lastRenderedPageBreak/>
              <w:t>9</w:t>
            </w:r>
          </w:p>
        </w:tc>
      </w:tr>
      <w:tr w:rsidR="007B6A9E" w:rsidRPr="007B6A9E">
        <w:trPr>
          <w:jc w:val="center"/>
        </w:trPr>
        <w:tc>
          <w:tcPr>
            <w:tcW w:w="508" w:type="dxa"/>
            <w:shd w:val="clear" w:color="auto" w:fill="auto"/>
            <w:noWrap/>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lastRenderedPageBreak/>
              <w:t>5</w:t>
            </w:r>
          </w:p>
        </w:tc>
        <w:tc>
          <w:tcPr>
            <w:tcW w:w="1655" w:type="dxa"/>
            <w:shd w:val="clear" w:color="auto" w:fill="auto"/>
            <w:vAlign w:val="center"/>
          </w:tcPr>
          <w:p w:rsidR="00D660F8" w:rsidRPr="007B6A9E" w:rsidRDefault="00135950">
            <w:pPr>
              <w:widowControl/>
              <w:snapToGrid w:val="0"/>
              <w:spacing w:line="300" w:lineRule="auto"/>
              <w:jc w:val="center"/>
              <w:rPr>
                <w:bCs/>
                <w:sz w:val="24"/>
              </w:rPr>
            </w:pPr>
            <w:r w:rsidRPr="007B6A9E">
              <w:rPr>
                <w:rFonts w:hint="eastAsia"/>
                <w:bCs/>
                <w:sz w:val="24"/>
              </w:rPr>
              <w:t>车辆配备评价</w:t>
            </w:r>
          </w:p>
        </w:tc>
        <w:tc>
          <w:tcPr>
            <w:tcW w:w="7087" w:type="dxa"/>
            <w:shd w:val="clear" w:color="auto" w:fill="auto"/>
            <w:vAlign w:val="center"/>
          </w:tcPr>
          <w:p w:rsidR="00D660F8" w:rsidRPr="007B6A9E" w:rsidRDefault="00135950">
            <w:pPr>
              <w:snapToGrid w:val="0"/>
              <w:spacing w:line="300" w:lineRule="auto"/>
              <w:rPr>
                <w:bCs/>
                <w:sz w:val="24"/>
              </w:rPr>
            </w:pPr>
            <w:r w:rsidRPr="007B6A9E">
              <w:rPr>
                <w:bCs/>
                <w:sz w:val="24"/>
              </w:rPr>
              <w:t>自有车辆：提供机动车行驶证及</w:t>
            </w:r>
            <w:r w:rsidRPr="007B6A9E">
              <w:rPr>
                <w:rFonts w:hint="eastAsia"/>
                <w:bCs/>
                <w:sz w:val="24"/>
              </w:rPr>
              <w:t>机动车登记证书（至少包括：注册登记摘要登记信息栏、转移摘要登记信息栏、注册机动车登记信息栏）</w:t>
            </w:r>
            <w:r w:rsidRPr="007B6A9E">
              <w:rPr>
                <w:bCs/>
                <w:sz w:val="24"/>
              </w:rPr>
              <w:t>电子件（所有人应为投标单位）；租赁车辆：提供机动车行驶证及</w:t>
            </w:r>
            <w:r w:rsidRPr="007B6A9E">
              <w:rPr>
                <w:rFonts w:hint="eastAsia"/>
                <w:bCs/>
                <w:sz w:val="24"/>
              </w:rPr>
              <w:t>机动车登记证书（至少包括：注册登记摘要登记信息栏、转移摘要登记信息栏、注册机动车登记信息栏）</w:t>
            </w:r>
            <w:r w:rsidRPr="007B6A9E">
              <w:rPr>
                <w:bCs/>
                <w:sz w:val="24"/>
              </w:rPr>
              <w:t>电子件和租赁合同或合作协议电子件；</w:t>
            </w:r>
          </w:p>
          <w:p w:rsidR="00D660F8" w:rsidRPr="007B6A9E" w:rsidRDefault="00135950">
            <w:pPr>
              <w:snapToGrid w:val="0"/>
              <w:spacing w:line="300" w:lineRule="auto"/>
              <w:rPr>
                <w:bCs/>
                <w:sz w:val="24"/>
              </w:rPr>
            </w:pPr>
            <w:r w:rsidRPr="007B6A9E">
              <w:rPr>
                <w:rFonts w:hint="eastAsia"/>
                <w:bCs/>
                <w:sz w:val="24"/>
              </w:rPr>
              <w:t>（</w:t>
            </w:r>
            <w:r w:rsidRPr="007B6A9E">
              <w:rPr>
                <w:rFonts w:hint="eastAsia"/>
                <w:bCs/>
                <w:sz w:val="24"/>
              </w:rPr>
              <w:t>1</w:t>
            </w:r>
            <w:r w:rsidRPr="007B6A9E">
              <w:rPr>
                <w:rFonts w:hint="eastAsia"/>
                <w:bCs/>
                <w:sz w:val="24"/>
              </w:rPr>
              <w:t>）提供</w:t>
            </w:r>
            <w:r w:rsidRPr="007B6A9E">
              <w:rPr>
                <w:rFonts w:hint="eastAsia"/>
                <w:bCs/>
                <w:sz w:val="24"/>
              </w:rPr>
              <w:t>2</w:t>
            </w:r>
            <w:r w:rsidRPr="007B6A9E">
              <w:rPr>
                <w:rFonts w:hint="eastAsia"/>
                <w:bCs/>
                <w:sz w:val="24"/>
              </w:rPr>
              <w:t>辆</w:t>
            </w:r>
            <w:r w:rsidRPr="007B6A9E">
              <w:rPr>
                <w:rFonts w:hint="eastAsia"/>
                <w:bCs/>
                <w:sz w:val="24"/>
              </w:rPr>
              <w:t>2</w:t>
            </w:r>
            <w:r w:rsidRPr="007B6A9E">
              <w:rPr>
                <w:rFonts w:hint="eastAsia"/>
                <w:bCs/>
                <w:sz w:val="24"/>
              </w:rPr>
              <w:t>吨或以上随车吊得</w:t>
            </w:r>
            <w:r w:rsidRPr="007B6A9E">
              <w:rPr>
                <w:rFonts w:hint="eastAsia"/>
                <w:bCs/>
                <w:sz w:val="24"/>
              </w:rPr>
              <w:t>2</w:t>
            </w:r>
            <w:r w:rsidRPr="007B6A9E">
              <w:rPr>
                <w:rFonts w:hint="eastAsia"/>
                <w:bCs/>
                <w:sz w:val="24"/>
              </w:rPr>
              <w:t>分；</w:t>
            </w:r>
          </w:p>
          <w:p w:rsidR="00D660F8" w:rsidRPr="007B6A9E" w:rsidRDefault="00135950">
            <w:pPr>
              <w:snapToGrid w:val="0"/>
              <w:spacing w:line="300" w:lineRule="auto"/>
              <w:rPr>
                <w:bCs/>
                <w:sz w:val="24"/>
              </w:rPr>
            </w:pPr>
            <w:r w:rsidRPr="007B6A9E">
              <w:rPr>
                <w:rFonts w:hint="eastAsia"/>
                <w:bCs/>
                <w:sz w:val="24"/>
              </w:rPr>
              <w:t>（</w:t>
            </w:r>
            <w:r w:rsidRPr="007B6A9E">
              <w:rPr>
                <w:rFonts w:hint="eastAsia"/>
                <w:bCs/>
                <w:sz w:val="24"/>
              </w:rPr>
              <w:t>2</w:t>
            </w:r>
            <w:r w:rsidRPr="007B6A9E">
              <w:rPr>
                <w:rFonts w:hint="eastAsia"/>
                <w:bCs/>
                <w:sz w:val="24"/>
              </w:rPr>
              <w:t>）提供</w:t>
            </w:r>
            <w:r w:rsidRPr="007B6A9E">
              <w:rPr>
                <w:rFonts w:hint="eastAsia"/>
                <w:bCs/>
                <w:sz w:val="24"/>
              </w:rPr>
              <w:t>1</w:t>
            </w:r>
            <w:r w:rsidRPr="007B6A9E">
              <w:rPr>
                <w:rFonts w:hint="eastAsia"/>
                <w:bCs/>
                <w:sz w:val="24"/>
              </w:rPr>
              <w:t>辆叉车得</w:t>
            </w:r>
            <w:r w:rsidRPr="007B6A9E">
              <w:rPr>
                <w:rFonts w:hint="eastAsia"/>
                <w:bCs/>
                <w:sz w:val="24"/>
              </w:rPr>
              <w:t>2</w:t>
            </w:r>
            <w:r w:rsidRPr="007B6A9E">
              <w:rPr>
                <w:rFonts w:hint="eastAsia"/>
                <w:bCs/>
                <w:sz w:val="24"/>
              </w:rPr>
              <w:t>分；（叉车无机动车登记证书，提供品牌型号）</w:t>
            </w:r>
          </w:p>
          <w:p w:rsidR="00D660F8" w:rsidRPr="007B6A9E" w:rsidRDefault="00135950">
            <w:pPr>
              <w:snapToGrid w:val="0"/>
              <w:spacing w:line="300" w:lineRule="auto"/>
              <w:rPr>
                <w:bCs/>
                <w:sz w:val="24"/>
              </w:rPr>
            </w:pPr>
            <w:r w:rsidRPr="007B6A9E">
              <w:rPr>
                <w:rFonts w:hint="eastAsia"/>
                <w:bCs/>
                <w:sz w:val="24"/>
              </w:rPr>
              <w:t>（</w:t>
            </w:r>
            <w:r w:rsidRPr="007B6A9E">
              <w:rPr>
                <w:rFonts w:hint="eastAsia"/>
                <w:bCs/>
                <w:sz w:val="24"/>
              </w:rPr>
              <w:t>3</w:t>
            </w:r>
            <w:r w:rsidRPr="007B6A9E">
              <w:rPr>
                <w:rFonts w:hint="eastAsia"/>
                <w:bCs/>
                <w:sz w:val="24"/>
              </w:rPr>
              <w:t>）提供</w:t>
            </w:r>
            <w:r w:rsidRPr="007B6A9E">
              <w:rPr>
                <w:rFonts w:hint="eastAsia"/>
                <w:bCs/>
                <w:sz w:val="24"/>
              </w:rPr>
              <w:t>1</w:t>
            </w:r>
            <w:r w:rsidRPr="007B6A9E">
              <w:rPr>
                <w:rFonts w:hint="eastAsia"/>
                <w:bCs/>
                <w:sz w:val="24"/>
              </w:rPr>
              <w:t>辆中型或以上货车得</w:t>
            </w:r>
            <w:r w:rsidRPr="007B6A9E">
              <w:rPr>
                <w:rFonts w:hint="eastAsia"/>
                <w:bCs/>
                <w:sz w:val="24"/>
              </w:rPr>
              <w:t>2</w:t>
            </w:r>
            <w:r w:rsidRPr="007B6A9E">
              <w:rPr>
                <w:rFonts w:hint="eastAsia"/>
                <w:bCs/>
                <w:sz w:val="24"/>
              </w:rPr>
              <w:t>分；</w:t>
            </w:r>
          </w:p>
        </w:tc>
        <w:tc>
          <w:tcPr>
            <w:tcW w:w="1010" w:type="dxa"/>
            <w:shd w:val="clear" w:color="auto" w:fill="auto"/>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t>6</w:t>
            </w:r>
          </w:p>
        </w:tc>
      </w:tr>
      <w:tr w:rsidR="007B6A9E" w:rsidRPr="007B6A9E">
        <w:trPr>
          <w:jc w:val="center"/>
        </w:trPr>
        <w:tc>
          <w:tcPr>
            <w:tcW w:w="508" w:type="dxa"/>
            <w:shd w:val="clear" w:color="auto" w:fill="auto"/>
            <w:noWrap/>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t>6</w:t>
            </w:r>
          </w:p>
        </w:tc>
        <w:tc>
          <w:tcPr>
            <w:tcW w:w="1655" w:type="dxa"/>
            <w:shd w:val="clear" w:color="auto" w:fill="auto"/>
            <w:vAlign w:val="center"/>
          </w:tcPr>
          <w:p w:rsidR="00D660F8" w:rsidRPr="007B6A9E" w:rsidRDefault="00135950">
            <w:pPr>
              <w:widowControl/>
              <w:snapToGrid w:val="0"/>
              <w:spacing w:line="300" w:lineRule="auto"/>
              <w:jc w:val="center"/>
              <w:rPr>
                <w:bCs/>
                <w:sz w:val="24"/>
              </w:rPr>
            </w:pPr>
            <w:r w:rsidRPr="007B6A9E">
              <w:rPr>
                <w:rFonts w:hint="eastAsia"/>
                <w:bCs/>
                <w:sz w:val="24"/>
              </w:rPr>
              <w:t>保修时间评价</w:t>
            </w:r>
          </w:p>
        </w:tc>
        <w:tc>
          <w:tcPr>
            <w:tcW w:w="7087" w:type="dxa"/>
            <w:shd w:val="clear" w:color="auto" w:fill="auto"/>
            <w:vAlign w:val="center"/>
          </w:tcPr>
          <w:p w:rsidR="00D660F8" w:rsidRPr="007B6A9E" w:rsidRDefault="00135950">
            <w:pPr>
              <w:snapToGrid w:val="0"/>
              <w:spacing w:line="300" w:lineRule="auto"/>
              <w:rPr>
                <w:bCs/>
                <w:sz w:val="24"/>
              </w:rPr>
            </w:pPr>
            <w:r w:rsidRPr="007B6A9E">
              <w:rPr>
                <w:rFonts w:hint="eastAsia"/>
                <w:bCs/>
                <w:sz w:val="24"/>
              </w:rPr>
              <w:t>满足招标文件要求的基础上（本项目质保期</w:t>
            </w:r>
            <w:r w:rsidRPr="007B6A9E">
              <w:rPr>
                <w:rFonts w:hint="eastAsia"/>
                <w:bCs/>
                <w:sz w:val="24"/>
              </w:rPr>
              <w:t>3</w:t>
            </w:r>
            <w:r w:rsidRPr="007B6A9E">
              <w:rPr>
                <w:rFonts w:hint="eastAsia"/>
                <w:bCs/>
                <w:sz w:val="24"/>
              </w:rPr>
              <w:t>年）所投核心产品每增加</w:t>
            </w:r>
            <w:r w:rsidRPr="007B6A9E">
              <w:rPr>
                <w:rFonts w:hint="eastAsia"/>
                <w:bCs/>
                <w:sz w:val="24"/>
              </w:rPr>
              <w:t>1</w:t>
            </w:r>
            <w:r w:rsidRPr="007B6A9E">
              <w:rPr>
                <w:rFonts w:hint="eastAsia"/>
                <w:bCs/>
                <w:sz w:val="24"/>
              </w:rPr>
              <w:t>年保修得</w:t>
            </w:r>
            <w:r w:rsidRPr="007B6A9E">
              <w:rPr>
                <w:rFonts w:hint="eastAsia"/>
                <w:bCs/>
                <w:sz w:val="24"/>
              </w:rPr>
              <w:t>1.5</w:t>
            </w:r>
            <w:r w:rsidRPr="007B6A9E">
              <w:rPr>
                <w:rFonts w:hint="eastAsia"/>
                <w:bCs/>
                <w:sz w:val="24"/>
              </w:rPr>
              <w:t>分，最多</w:t>
            </w:r>
            <w:r w:rsidRPr="007B6A9E">
              <w:rPr>
                <w:rFonts w:hint="eastAsia"/>
                <w:bCs/>
                <w:sz w:val="24"/>
              </w:rPr>
              <w:t>3</w:t>
            </w:r>
            <w:r w:rsidRPr="007B6A9E">
              <w:rPr>
                <w:rFonts w:hint="eastAsia"/>
                <w:bCs/>
                <w:sz w:val="24"/>
              </w:rPr>
              <w:t>分</w:t>
            </w:r>
          </w:p>
        </w:tc>
        <w:tc>
          <w:tcPr>
            <w:tcW w:w="1010" w:type="dxa"/>
            <w:shd w:val="clear" w:color="auto" w:fill="auto"/>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t>3</w:t>
            </w:r>
          </w:p>
        </w:tc>
      </w:tr>
      <w:tr w:rsidR="007B6A9E" w:rsidRPr="007B6A9E">
        <w:trPr>
          <w:jc w:val="center"/>
        </w:trPr>
        <w:tc>
          <w:tcPr>
            <w:tcW w:w="508" w:type="dxa"/>
            <w:shd w:val="clear" w:color="auto" w:fill="auto"/>
            <w:noWrap/>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t>7</w:t>
            </w:r>
          </w:p>
        </w:tc>
        <w:tc>
          <w:tcPr>
            <w:tcW w:w="1655" w:type="dxa"/>
            <w:shd w:val="clear" w:color="auto" w:fill="auto"/>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t>技术要求响应性评价</w:t>
            </w:r>
          </w:p>
        </w:tc>
        <w:tc>
          <w:tcPr>
            <w:tcW w:w="7087" w:type="dxa"/>
            <w:shd w:val="clear" w:color="auto" w:fill="auto"/>
            <w:vAlign w:val="center"/>
          </w:tcPr>
          <w:p w:rsidR="00D660F8" w:rsidRPr="007B6A9E" w:rsidRDefault="00135950">
            <w:pPr>
              <w:widowControl/>
              <w:snapToGrid w:val="0"/>
              <w:spacing w:line="300" w:lineRule="auto"/>
              <w:rPr>
                <w:kern w:val="0"/>
                <w:sz w:val="24"/>
                <w:szCs w:val="24"/>
              </w:rPr>
            </w:pPr>
            <w:r w:rsidRPr="007B6A9E">
              <w:rPr>
                <w:rFonts w:hint="eastAsia"/>
                <w:kern w:val="0"/>
                <w:sz w:val="24"/>
                <w:szCs w:val="24"/>
              </w:rPr>
              <w:t>完全满足无偏离的得</w:t>
            </w:r>
            <w:r w:rsidRPr="007B6A9E">
              <w:rPr>
                <w:rFonts w:hint="eastAsia"/>
                <w:kern w:val="0"/>
                <w:sz w:val="24"/>
                <w:szCs w:val="24"/>
              </w:rPr>
              <w:t>4</w:t>
            </w:r>
            <w:r w:rsidRPr="007B6A9E">
              <w:rPr>
                <w:rFonts w:hint="eastAsia"/>
                <w:kern w:val="0"/>
                <w:sz w:val="24"/>
                <w:szCs w:val="24"/>
              </w:rPr>
              <w:t>分。非“★”</w:t>
            </w:r>
            <w:r w:rsidRPr="007B6A9E">
              <w:rPr>
                <w:bCs/>
                <w:kern w:val="0"/>
                <w:sz w:val="24"/>
                <w:szCs w:val="24"/>
              </w:rPr>
              <w:t>技术要求</w:t>
            </w:r>
            <w:r w:rsidRPr="007B6A9E">
              <w:rPr>
                <w:rFonts w:hint="eastAsia"/>
                <w:kern w:val="0"/>
                <w:sz w:val="24"/>
                <w:szCs w:val="24"/>
              </w:rPr>
              <w:t>劣于招标文件要求或未做应答的，每条扣</w:t>
            </w:r>
            <w:r w:rsidRPr="007B6A9E">
              <w:rPr>
                <w:rFonts w:hint="eastAsia"/>
                <w:kern w:val="0"/>
                <w:sz w:val="24"/>
                <w:szCs w:val="24"/>
              </w:rPr>
              <w:t>1</w:t>
            </w:r>
            <w:r w:rsidRPr="007B6A9E">
              <w:rPr>
                <w:rFonts w:hint="eastAsia"/>
                <w:kern w:val="0"/>
                <w:sz w:val="24"/>
                <w:szCs w:val="24"/>
              </w:rPr>
              <w:t>分，最低</w:t>
            </w:r>
            <w:r w:rsidRPr="007B6A9E">
              <w:rPr>
                <w:rFonts w:hint="eastAsia"/>
                <w:kern w:val="0"/>
                <w:sz w:val="24"/>
                <w:szCs w:val="24"/>
              </w:rPr>
              <w:t>0</w:t>
            </w:r>
            <w:r w:rsidRPr="007B6A9E">
              <w:rPr>
                <w:rFonts w:hint="eastAsia"/>
                <w:kern w:val="0"/>
                <w:sz w:val="24"/>
                <w:szCs w:val="24"/>
              </w:rPr>
              <w:t>分。</w:t>
            </w:r>
          </w:p>
        </w:tc>
        <w:tc>
          <w:tcPr>
            <w:tcW w:w="1010" w:type="dxa"/>
            <w:shd w:val="clear" w:color="auto" w:fill="auto"/>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t>4</w:t>
            </w:r>
          </w:p>
        </w:tc>
      </w:tr>
      <w:tr w:rsidR="007B6A9E" w:rsidRPr="007B6A9E">
        <w:trPr>
          <w:jc w:val="center"/>
        </w:trPr>
        <w:tc>
          <w:tcPr>
            <w:tcW w:w="508" w:type="dxa"/>
            <w:shd w:val="clear" w:color="auto" w:fill="auto"/>
            <w:noWrap/>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t>8</w:t>
            </w:r>
          </w:p>
        </w:tc>
        <w:tc>
          <w:tcPr>
            <w:tcW w:w="1655" w:type="dxa"/>
            <w:shd w:val="clear" w:color="auto" w:fill="auto"/>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t>投标人业绩评价</w:t>
            </w:r>
          </w:p>
        </w:tc>
        <w:tc>
          <w:tcPr>
            <w:tcW w:w="7087" w:type="dxa"/>
            <w:shd w:val="clear" w:color="auto" w:fill="auto"/>
            <w:vAlign w:val="center"/>
          </w:tcPr>
          <w:p w:rsidR="00D660F8" w:rsidRPr="007B6A9E" w:rsidRDefault="00135950">
            <w:pPr>
              <w:widowControl/>
              <w:snapToGrid w:val="0"/>
              <w:spacing w:line="300" w:lineRule="auto"/>
              <w:rPr>
                <w:bCs/>
                <w:sz w:val="24"/>
              </w:rPr>
            </w:pPr>
            <w:r w:rsidRPr="007B6A9E">
              <w:rPr>
                <w:bCs/>
                <w:sz w:val="24"/>
              </w:rPr>
              <w:t>完全按照以下要求提供</w:t>
            </w:r>
            <w:r w:rsidRPr="007B6A9E">
              <w:rPr>
                <w:rFonts w:hint="eastAsia"/>
                <w:bCs/>
                <w:sz w:val="24"/>
              </w:rPr>
              <w:t>与</w:t>
            </w:r>
            <w:r w:rsidRPr="007B6A9E">
              <w:rPr>
                <w:rFonts w:hint="eastAsia"/>
                <w:b/>
                <w:bCs/>
                <w:sz w:val="24"/>
              </w:rPr>
              <w:t>电警、信号灯、交通监控</w:t>
            </w:r>
            <w:r w:rsidRPr="007B6A9E">
              <w:rPr>
                <w:rFonts w:hint="eastAsia"/>
                <w:bCs/>
                <w:sz w:val="24"/>
              </w:rPr>
              <w:t>相关的且</w:t>
            </w:r>
            <w:r w:rsidRPr="007B6A9E">
              <w:rPr>
                <w:bCs/>
                <w:sz w:val="24"/>
              </w:rPr>
              <w:t>已完成的</w:t>
            </w:r>
            <w:r w:rsidRPr="007B6A9E">
              <w:rPr>
                <w:rFonts w:hint="eastAsia"/>
                <w:bCs/>
                <w:sz w:val="24"/>
              </w:rPr>
              <w:t>业绩</w:t>
            </w:r>
            <w:r w:rsidRPr="007B6A9E">
              <w:rPr>
                <w:bCs/>
                <w:sz w:val="24"/>
              </w:rPr>
              <w:t>，</w:t>
            </w:r>
            <w:r w:rsidRPr="007B6A9E">
              <w:rPr>
                <w:rFonts w:hint="eastAsia"/>
                <w:bCs/>
                <w:sz w:val="24"/>
              </w:rPr>
              <w:t>提供的证明材料均不得遮挡涂黑</w:t>
            </w:r>
            <w:r w:rsidRPr="007B6A9E">
              <w:rPr>
                <w:bCs/>
                <w:sz w:val="24"/>
              </w:rPr>
              <w:t>，否则不予认定加分。</w:t>
            </w:r>
          </w:p>
          <w:p w:rsidR="00D660F8" w:rsidRPr="007B6A9E" w:rsidRDefault="00135950">
            <w:pPr>
              <w:widowControl/>
              <w:snapToGrid w:val="0"/>
              <w:spacing w:line="300" w:lineRule="auto"/>
              <w:rPr>
                <w:bCs/>
                <w:sz w:val="24"/>
              </w:rPr>
            </w:pPr>
            <w:r w:rsidRPr="007B6A9E">
              <w:rPr>
                <w:rFonts w:hint="eastAsia"/>
                <w:bCs/>
                <w:sz w:val="24"/>
              </w:rPr>
              <w:t xml:space="preserve">A. </w:t>
            </w:r>
            <w:r w:rsidRPr="007B6A9E">
              <w:rPr>
                <w:rFonts w:hint="eastAsia"/>
                <w:sz w:val="24"/>
              </w:rPr>
              <w:t>合同原件电子件（合同签订时间为</w:t>
            </w:r>
            <w:r w:rsidRPr="007B6A9E">
              <w:rPr>
                <w:rFonts w:hint="eastAsia"/>
                <w:sz w:val="24"/>
              </w:rPr>
              <w:t>2023</w:t>
            </w:r>
            <w:r w:rsidRPr="007B6A9E">
              <w:rPr>
                <w:rFonts w:hint="eastAsia"/>
                <w:sz w:val="24"/>
              </w:rPr>
              <w:t>年</w:t>
            </w:r>
            <w:r w:rsidRPr="007B6A9E">
              <w:rPr>
                <w:sz w:val="24"/>
              </w:rPr>
              <w:t>1</w:t>
            </w:r>
            <w:r w:rsidRPr="007B6A9E">
              <w:rPr>
                <w:rFonts w:hint="eastAsia"/>
                <w:sz w:val="24"/>
              </w:rPr>
              <w:t>月</w:t>
            </w:r>
            <w:r w:rsidRPr="007B6A9E">
              <w:rPr>
                <w:sz w:val="24"/>
              </w:rPr>
              <w:t>1</w:t>
            </w:r>
            <w:r w:rsidRPr="007B6A9E">
              <w:rPr>
                <w:rFonts w:hint="eastAsia"/>
                <w:sz w:val="24"/>
              </w:rPr>
              <w:t>日至今）。</w:t>
            </w:r>
            <w:r w:rsidRPr="007B6A9E">
              <w:rPr>
                <w:bCs/>
                <w:sz w:val="24"/>
              </w:rPr>
              <w:t>包括合同金额、买卖双方名称及盖章、合同清单</w:t>
            </w:r>
            <w:r w:rsidRPr="007B6A9E">
              <w:rPr>
                <w:rFonts w:hint="eastAsia"/>
                <w:bCs/>
                <w:sz w:val="24"/>
              </w:rPr>
              <w:t>、合同签订日期</w:t>
            </w:r>
            <w:r w:rsidRPr="007B6A9E">
              <w:rPr>
                <w:bCs/>
                <w:sz w:val="24"/>
              </w:rPr>
              <w:t>。</w:t>
            </w:r>
          </w:p>
          <w:p w:rsidR="00D660F8" w:rsidRPr="007B6A9E" w:rsidRDefault="00135950">
            <w:pPr>
              <w:widowControl/>
              <w:snapToGrid w:val="0"/>
              <w:spacing w:line="300" w:lineRule="auto"/>
              <w:rPr>
                <w:sz w:val="24"/>
              </w:rPr>
            </w:pPr>
            <w:r w:rsidRPr="007B6A9E">
              <w:rPr>
                <w:sz w:val="24"/>
              </w:rPr>
              <w:t>B.</w:t>
            </w:r>
            <w:r w:rsidRPr="007B6A9E">
              <w:rPr>
                <w:rFonts w:hint="eastAsia"/>
                <w:sz w:val="24"/>
              </w:rPr>
              <w:t xml:space="preserve"> </w:t>
            </w:r>
            <w:r w:rsidRPr="007B6A9E">
              <w:rPr>
                <w:rFonts w:hint="eastAsia"/>
                <w:sz w:val="24"/>
              </w:rPr>
              <w:t>上述</w:t>
            </w:r>
            <w:r w:rsidRPr="007B6A9E">
              <w:rPr>
                <w:sz w:val="24"/>
              </w:rPr>
              <w:t>合同履行</w:t>
            </w:r>
            <w:r w:rsidRPr="007B6A9E">
              <w:rPr>
                <w:rFonts w:hint="eastAsia"/>
                <w:sz w:val="24"/>
              </w:rPr>
              <w:t>良好</w:t>
            </w:r>
            <w:r w:rsidRPr="007B6A9E">
              <w:rPr>
                <w:sz w:val="24"/>
              </w:rPr>
              <w:t>的相关证明材料</w:t>
            </w:r>
            <w:r w:rsidRPr="007B6A9E">
              <w:rPr>
                <w:rFonts w:hint="eastAsia"/>
                <w:sz w:val="24"/>
              </w:rPr>
              <w:t>原件</w:t>
            </w:r>
            <w:r w:rsidRPr="007B6A9E">
              <w:rPr>
                <w:sz w:val="24"/>
              </w:rPr>
              <w:t>电子件</w:t>
            </w:r>
            <w:r w:rsidRPr="007B6A9E">
              <w:rPr>
                <w:rFonts w:hint="eastAsia"/>
                <w:sz w:val="24"/>
              </w:rPr>
              <w:t>（加盖上述合同甲方单位公章或上述合同甲方印章）</w:t>
            </w:r>
            <w:r w:rsidRPr="007B6A9E">
              <w:rPr>
                <w:sz w:val="24"/>
              </w:rPr>
              <w:t>。</w:t>
            </w:r>
          </w:p>
          <w:p w:rsidR="00D660F8" w:rsidRPr="007B6A9E" w:rsidRDefault="00135950">
            <w:pPr>
              <w:widowControl/>
              <w:snapToGrid w:val="0"/>
              <w:spacing w:line="300" w:lineRule="auto"/>
              <w:rPr>
                <w:sz w:val="24"/>
              </w:rPr>
            </w:pPr>
            <w:r w:rsidRPr="007B6A9E">
              <w:rPr>
                <w:rFonts w:hint="eastAsia"/>
                <w:sz w:val="24"/>
              </w:rPr>
              <w:t xml:space="preserve">C. </w:t>
            </w:r>
            <w:r w:rsidRPr="007B6A9E">
              <w:rPr>
                <w:rFonts w:hint="eastAsia"/>
                <w:sz w:val="24"/>
              </w:rPr>
              <w:t>上述</w:t>
            </w:r>
            <w:r w:rsidRPr="007B6A9E">
              <w:rPr>
                <w:sz w:val="24"/>
              </w:rPr>
              <w:t>合同</w:t>
            </w:r>
            <w:r w:rsidRPr="007B6A9E">
              <w:rPr>
                <w:rFonts w:hint="eastAsia"/>
                <w:sz w:val="24"/>
              </w:rPr>
              <w:t>验收报告电子件，包括甲乙双方名称及用户单位公章。</w:t>
            </w:r>
          </w:p>
          <w:p w:rsidR="00D660F8" w:rsidRPr="007B6A9E" w:rsidRDefault="00135950">
            <w:pPr>
              <w:widowControl/>
              <w:snapToGrid w:val="0"/>
              <w:spacing w:line="300" w:lineRule="auto"/>
              <w:rPr>
                <w:bCs/>
                <w:sz w:val="24"/>
              </w:rPr>
            </w:pPr>
            <w:r w:rsidRPr="007B6A9E">
              <w:rPr>
                <w:rFonts w:hint="eastAsia"/>
                <w:bCs/>
                <w:sz w:val="24"/>
              </w:rPr>
              <w:t>1</w:t>
            </w:r>
            <w:r w:rsidRPr="007B6A9E">
              <w:rPr>
                <w:rFonts w:hint="eastAsia"/>
                <w:bCs/>
                <w:sz w:val="24"/>
              </w:rPr>
              <w:t>个业绩</w:t>
            </w:r>
            <w:r w:rsidRPr="007B6A9E">
              <w:rPr>
                <w:rFonts w:hint="eastAsia"/>
                <w:bCs/>
                <w:sz w:val="24"/>
              </w:rPr>
              <w:t>2</w:t>
            </w:r>
            <w:r w:rsidRPr="007B6A9E">
              <w:rPr>
                <w:rFonts w:hint="eastAsia"/>
                <w:bCs/>
                <w:sz w:val="24"/>
              </w:rPr>
              <w:t>分，最多</w:t>
            </w:r>
            <w:r w:rsidRPr="007B6A9E">
              <w:rPr>
                <w:rFonts w:hint="eastAsia"/>
                <w:bCs/>
                <w:sz w:val="24"/>
              </w:rPr>
              <w:t>10</w:t>
            </w:r>
            <w:r w:rsidRPr="007B6A9E">
              <w:rPr>
                <w:rFonts w:hint="eastAsia"/>
                <w:bCs/>
                <w:sz w:val="24"/>
              </w:rPr>
              <w:t>分。</w:t>
            </w:r>
          </w:p>
          <w:p w:rsidR="00D660F8" w:rsidRPr="007B6A9E" w:rsidRDefault="00135950">
            <w:pPr>
              <w:widowControl/>
              <w:snapToGrid w:val="0"/>
              <w:spacing w:line="300" w:lineRule="auto"/>
              <w:rPr>
                <w:sz w:val="24"/>
              </w:rPr>
            </w:pPr>
            <w:r w:rsidRPr="007B6A9E">
              <w:rPr>
                <w:rFonts w:hint="eastAsia"/>
                <w:sz w:val="24"/>
              </w:rPr>
              <w:t>注：</w:t>
            </w:r>
            <w:r w:rsidRPr="007B6A9E">
              <w:rPr>
                <w:rFonts w:hint="eastAsia"/>
                <w:sz w:val="24"/>
              </w:rPr>
              <w:t>B</w:t>
            </w:r>
            <w:r w:rsidRPr="007B6A9E">
              <w:rPr>
                <w:rFonts w:hint="eastAsia"/>
                <w:sz w:val="24"/>
              </w:rPr>
              <w:t>和</w:t>
            </w:r>
            <w:r w:rsidRPr="007B6A9E">
              <w:rPr>
                <w:rFonts w:hint="eastAsia"/>
                <w:sz w:val="24"/>
              </w:rPr>
              <w:t xml:space="preserve">C </w:t>
            </w:r>
            <w:r w:rsidRPr="007B6A9E">
              <w:rPr>
                <w:rFonts w:hint="eastAsia"/>
                <w:sz w:val="24"/>
              </w:rPr>
              <w:t>提供一个即可。</w:t>
            </w:r>
          </w:p>
        </w:tc>
        <w:tc>
          <w:tcPr>
            <w:tcW w:w="1010" w:type="dxa"/>
            <w:shd w:val="clear" w:color="auto" w:fill="auto"/>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t>10</w:t>
            </w:r>
          </w:p>
        </w:tc>
      </w:tr>
      <w:tr w:rsidR="007B6A9E" w:rsidRPr="007B6A9E">
        <w:trPr>
          <w:jc w:val="center"/>
        </w:trPr>
        <w:tc>
          <w:tcPr>
            <w:tcW w:w="9250" w:type="dxa"/>
            <w:gridSpan w:val="3"/>
            <w:shd w:val="clear" w:color="auto" w:fill="auto"/>
            <w:noWrap/>
            <w:vAlign w:val="center"/>
          </w:tcPr>
          <w:p w:rsidR="00D660F8" w:rsidRPr="007B6A9E" w:rsidRDefault="00135950">
            <w:pPr>
              <w:snapToGrid w:val="0"/>
              <w:spacing w:line="300" w:lineRule="auto"/>
              <w:jc w:val="center"/>
              <w:rPr>
                <w:bCs/>
                <w:sz w:val="24"/>
              </w:rPr>
            </w:pPr>
            <w:r w:rsidRPr="007B6A9E">
              <w:rPr>
                <w:kern w:val="0"/>
                <w:sz w:val="24"/>
                <w:szCs w:val="24"/>
              </w:rPr>
              <w:t>第</w:t>
            </w:r>
            <w:r w:rsidRPr="007B6A9E">
              <w:rPr>
                <w:rFonts w:hint="eastAsia"/>
                <w:kern w:val="0"/>
                <w:sz w:val="24"/>
                <w:szCs w:val="24"/>
              </w:rPr>
              <w:t>三</w:t>
            </w:r>
            <w:r w:rsidRPr="007B6A9E">
              <w:rPr>
                <w:kern w:val="0"/>
                <w:sz w:val="24"/>
                <w:szCs w:val="24"/>
              </w:rPr>
              <w:t>部分</w:t>
            </w:r>
            <w:r w:rsidRPr="007B6A9E">
              <w:rPr>
                <w:rFonts w:hint="eastAsia"/>
                <w:kern w:val="0"/>
                <w:sz w:val="24"/>
                <w:szCs w:val="24"/>
              </w:rPr>
              <w:t>主观分</w:t>
            </w:r>
            <w:r w:rsidRPr="007B6A9E">
              <w:rPr>
                <w:kern w:val="0"/>
                <w:sz w:val="24"/>
                <w:szCs w:val="24"/>
              </w:rPr>
              <w:t>（</w:t>
            </w:r>
            <w:r w:rsidRPr="007B6A9E">
              <w:rPr>
                <w:rFonts w:hint="eastAsia"/>
                <w:kern w:val="0"/>
                <w:sz w:val="24"/>
                <w:szCs w:val="24"/>
              </w:rPr>
              <w:t>31</w:t>
            </w:r>
            <w:r w:rsidRPr="007B6A9E">
              <w:rPr>
                <w:kern w:val="0"/>
                <w:sz w:val="24"/>
                <w:szCs w:val="24"/>
              </w:rPr>
              <w:t>分）</w:t>
            </w:r>
          </w:p>
        </w:tc>
        <w:tc>
          <w:tcPr>
            <w:tcW w:w="1010" w:type="dxa"/>
            <w:shd w:val="clear" w:color="auto" w:fill="auto"/>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t>分值</w:t>
            </w:r>
          </w:p>
        </w:tc>
      </w:tr>
      <w:tr w:rsidR="007B6A9E" w:rsidRPr="007B6A9E">
        <w:trPr>
          <w:jc w:val="center"/>
        </w:trPr>
        <w:tc>
          <w:tcPr>
            <w:tcW w:w="508" w:type="dxa"/>
            <w:shd w:val="clear" w:color="auto" w:fill="auto"/>
            <w:noWrap/>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t>1</w:t>
            </w:r>
          </w:p>
        </w:tc>
        <w:tc>
          <w:tcPr>
            <w:tcW w:w="1655" w:type="dxa"/>
            <w:shd w:val="clear" w:color="auto" w:fill="auto"/>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t>项目深化设计实施方案评价</w:t>
            </w:r>
          </w:p>
        </w:tc>
        <w:tc>
          <w:tcPr>
            <w:tcW w:w="7087" w:type="dxa"/>
            <w:shd w:val="clear" w:color="auto" w:fill="auto"/>
            <w:vAlign w:val="center"/>
          </w:tcPr>
          <w:p w:rsidR="00D660F8" w:rsidRPr="007B6A9E" w:rsidRDefault="00135950">
            <w:pPr>
              <w:widowControl/>
              <w:snapToGrid w:val="0"/>
              <w:spacing w:line="300" w:lineRule="auto"/>
              <w:rPr>
                <w:kern w:val="0"/>
                <w:sz w:val="24"/>
                <w:szCs w:val="24"/>
              </w:rPr>
            </w:pPr>
            <w:r w:rsidRPr="007B6A9E">
              <w:rPr>
                <w:rFonts w:hint="eastAsia"/>
                <w:kern w:val="0"/>
                <w:sz w:val="24"/>
                <w:szCs w:val="24"/>
              </w:rPr>
              <w:t>根据本项目需求特点提供方案，方案内容包括但不限于：①产品仓储、运输、现场成品保护管理制度（护栏、标志、服务器防潮防磕碰专项措施）；②全周期进度保障方案：护栏增设、标志牌改造、信号灯更换、</w:t>
            </w:r>
            <w:proofErr w:type="gramStart"/>
            <w:r w:rsidRPr="007B6A9E">
              <w:rPr>
                <w:rFonts w:hint="eastAsia"/>
                <w:kern w:val="0"/>
                <w:sz w:val="24"/>
                <w:szCs w:val="24"/>
              </w:rPr>
              <w:t>电警施工</w:t>
            </w:r>
            <w:proofErr w:type="gramEnd"/>
            <w:r w:rsidRPr="007B6A9E">
              <w:rPr>
                <w:rFonts w:hint="eastAsia"/>
                <w:kern w:val="0"/>
                <w:sz w:val="24"/>
                <w:szCs w:val="24"/>
              </w:rPr>
              <w:t>、全景数字路口试点五大阶段工期计划、</w:t>
            </w:r>
            <w:proofErr w:type="gramStart"/>
            <w:r w:rsidRPr="007B6A9E">
              <w:rPr>
                <w:rFonts w:hint="eastAsia"/>
                <w:kern w:val="0"/>
                <w:sz w:val="24"/>
                <w:szCs w:val="24"/>
              </w:rPr>
              <w:t>人材机</w:t>
            </w:r>
            <w:proofErr w:type="gramEnd"/>
            <w:r w:rsidRPr="007B6A9E">
              <w:rPr>
                <w:rFonts w:hint="eastAsia"/>
                <w:kern w:val="0"/>
                <w:sz w:val="24"/>
                <w:szCs w:val="24"/>
              </w:rPr>
              <w:t>调度、交叉施工协调措施；③分级验收专项方案：分设备进场验收、隐蔽管线工程验收、立杆基础验收、前端设备联调、平台整体联网验收、竣工总验收六大流程，明确专人对接滨海交警支队完成全流程验收；④现场交通导改、占道施工安全保障、扬尘降噪、路面恢复专项方案；⑤旧设备拆除清运、旧交通设施回收处置方案。</w:t>
            </w:r>
          </w:p>
          <w:p w:rsidR="00D660F8" w:rsidRPr="007B6A9E" w:rsidRDefault="00135950">
            <w:pPr>
              <w:widowControl/>
              <w:snapToGrid w:val="0"/>
              <w:spacing w:line="300" w:lineRule="auto"/>
              <w:rPr>
                <w:kern w:val="0"/>
                <w:sz w:val="24"/>
                <w:szCs w:val="24"/>
              </w:rPr>
            </w:pPr>
            <w:r w:rsidRPr="007B6A9E">
              <w:rPr>
                <w:rFonts w:hint="eastAsia"/>
                <w:kern w:val="0"/>
                <w:sz w:val="24"/>
                <w:szCs w:val="24"/>
              </w:rPr>
              <w:t>方案内容完整，满足招标文件要求不存在瑕疵，得</w:t>
            </w:r>
            <w:r w:rsidRPr="007B6A9E">
              <w:rPr>
                <w:rFonts w:hint="eastAsia"/>
                <w:kern w:val="0"/>
                <w:sz w:val="24"/>
                <w:szCs w:val="24"/>
              </w:rPr>
              <w:t>6</w:t>
            </w:r>
            <w:r w:rsidRPr="007B6A9E">
              <w:rPr>
                <w:rFonts w:hint="eastAsia"/>
                <w:kern w:val="0"/>
                <w:sz w:val="24"/>
                <w:szCs w:val="24"/>
              </w:rPr>
              <w:t>分；</w:t>
            </w:r>
          </w:p>
          <w:p w:rsidR="00D660F8" w:rsidRPr="007B6A9E" w:rsidRDefault="00135950">
            <w:pPr>
              <w:widowControl/>
              <w:snapToGrid w:val="0"/>
              <w:spacing w:line="300" w:lineRule="auto"/>
              <w:rPr>
                <w:kern w:val="0"/>
                <w:sz w:val="24"/>
                <w:szCs w:val="24"/>
              </w:rPr>
            </w:pPr>
            <w:r w:rsidRPr="007B6A9E">
              <w:rPr>
                <w:rFonts w:hint="eastAsia"/>
                <w:kern w:val="0"/>
                <w:sz w:val="24"/>
                <w:szCs w:val="24"/>
              </w:rPr>
              <w:t>满足招标文件要求，方案内容存在</w:t>
            </w:r>
            <w:r w:rsidRPr="007B6A9E">
              <w:rPr>
                <w:rFonts w:hint="eastAsia"/>
                <w:kern w:val="0"/>
                <w:sz w:val="24"/>
                <w:szCs w:val="24"/>
              </w:rPr>
              <w:t>1</w:t>
            </w:r>
            <w:r w:rsidRPr="007B6A9E">
              <w:rPr>
                <w:rFonts w:hint="eastAsia"/>
                <w:kern w:val="0"/>
                <w:sz w:val="24"/>
                <w:szCs w:val="24"/>
              </w:rPr>
              <w:t>处瑕疵，得</w:t>
            </w:r>
            <w:r w:rsidRPr="007B6A9E">
              <w:rPr>
                <w:rFonts w:hint="eastAsia"/>
                <w:kern w:val="0"/>
                <w:sz w:val="24"/>
                <w:szCs w:val="24"/>
              </w:rPr>
              <w:t>4</w:t>
            </w:r>
            <w:r w:rsidRPr="007B6A9E">
              <w:rPr>
                <w:rFonts w:hint="eastAsia"/>
                <w:kern w:val="0"/>
                <w:sz w:val="24"/>
                <w:szCs w:val="24"/>
              </w:rPr>
              <w:t>分；</w:t>
            </w:r>
          </w:p>
          <w:p w:rsidR="00D660F8" w:rsidRPr="007B6A9E" w:rsidRDefault="00135950">
            <w:pPr>
              <w:widowControl/>
              <w:snapToGrid w:val="0"/>
              <w:spacing w:line="300" w:lineRule="auto"/>
              <w:rPr>
                <w:kern w:val="0"/>
                <w:sz w:val="24"/>
                <w:szCs w:val="24"/>
              </w:rPr>
            </w:pPr>
            <w:r w:rsidRPr="007B6A9E">
              <w:rPr>
                <w:rFonts w:hint="eastAsia"/>
                <w:kern w:val="0"/>
                <w:sz w:val="24"/>
                <w:szCs w:val="24"/>
              </w:rPr>
              <w:t>满足招标文件要求，方案内容存在</w:t>
            </w:r>
            <w:r w:rsidRPr="007B6A9E">
              <w:rPr>
                <w:rFonts w:hint="eastAsia"/>
                <w:kern w:val="0"/>
                <w:sz w:val="24"/>
                <w:szCs w:val="24"/>
              </w:rPr>
              <w:t>2</w:t>
            </w:r>
            <w:r w:rsidRPr="007B6A9E">
              <w:rPr>
                <w:rFonts w:hint="eastAsia"/>
                <w:kern w:val="0"/>
                <w:sz w:val="24"/>
                <w:szCs w:val="24"/>
              </w:rPr>
              <w:t>处瑕疵，得</w:t>
            </w:r>
            <w:r w:rsidRPr="007B6A9E">
              <w:rPr>
                <w:rFonts w:hint="eastAsia"/>
                <w:kern w:val="0"/>
                <w:sz w:val="24"/>
                <w:szCs w:val="24"/>
              </w:rPr>
              <w:t>2</w:t>
            </w:r>
            <w:r w:rsidRPr="007B6A9E">
              <w:rPr>
                <w:rFonts w:hint="eastAsia"/>
                <w:kern w:val="0"/>
                <w:sz w:val="24"/>
                <w:szCs w:val="24"/>
              </w:rPr>
              <w:t>分；</w:t>
            </w:r>
          </w:p>
          <w:p w:rsidR="00D660F8" w:rsidRPr="007B6A9E" w:rsidRDefault="00135950">
            <w:pPr>
              <w:widowControl/>
              <w:snapToGrid w:val="0"/>
              <w:spacing w:line="300" w:lineRule="auto"/>
              <w:rPr>
                <w:kern w:val="0"/>
                <w:sz w:val="24"/>
                <w:szCs w:val="24"/>
              </w:rPr>
            </w:pPr>
            <w:r w:rsidRPr="007B6A9E">
              <w:rPr>
                <w:rFonts w:hint="eastAsia"/>
                <w:kern w:val="0"/>
                <w:sz w:val="24"/>
                <w:szCs w:val="24"/>
              </w:rPr>
              <w:lastRenderedPageBreak/>
              <w:t>未提供或不满足文件要求或内容存在</w:t>
            </w:r>
            <w:r w:rsidRPr="007B6A9E">
              <w:rPr>
                <w:rFonts w:hint="eastAsia"/>
                <w:kern w:val="0"/>
                <w:sz w:val="24"/>
                <w:szCs w:val="24"/>
              </w:rPr>
              <w:t>3</w:t>
            </w:r>
            <w:r w:rsidRPr="007B6A9E">
              <w:rPr>
                <w:rFonts w:hint="eastAsia"/>
                <w:kern w:val="0"/>
                <w:sz w:val="24"/>
                <w:szCs w:val="24"/>
              </w:rPr>
              <w:t>处及以上瑕疵，得</w:t>
            </w:r>
            <w:r w:rsidRPr="007B6A9E">
              <w:rPr>
                <w:rFonts w:hint="eastAsia"/>
                <w:kern w:val="0"/>
                <w:sz w:val="24"/>
                <w:szCs w:val="24"/>
              </w:rPr>
              <w:t>0</w:t>
            </w:r>
            <w:r w:rsidRPr="007B6A9E">
              <w:rPr>
                <w:rFonts w:hint="eastAsia"/>
                <w:kern w:val="0"/>
                <w:sz w:val="24"/>
                <w:szCs w:val="24"/>
              </w:rPr>
              <w:t>分。</w:t>
            </w:r>
          </w:p>
        </w:tc>
        <w:tc>
          <w:tcPr>
            <w:tcW w:w="1010" w:type="dxa"/>
            <w:shd w:val="clear" w:color="auto" w:fill="auto"/>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lastRenderedPageBreak/>
              <w:t>6</w:t>
            </w:r>
          </w:p>
        </w:tc>
      </w:tr>
      <w:tr w:rsidR="007B6A9E" w:rsidRPr="007B6A9E">
        <w:trPr>
          <w:jc w:val="center"/>
        </w:trPr>
        <w:tc>
          <w:tcPr>
            <w:tcW w:w="508" w:type="dxa"/>
            <w:shd w:val="clear" w:color="auto" w:fill="auto"/>
            <w:noWrap/>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lastRenderedPageBreak/>
              <w:t>2</w:t>
            </w:r>
          </w:p>
        </w:tc>
        <w:tc>
          <w:tcPr>
            <w:tcW w:w="1655" w:type="dxa"/>
            <w:shd w:val="clear" w:color="auto" w:fill="auto"/>
            <w:vAlign w:val="center"/>
          </w:tcPr>
          <w:p w:rsidR="00D660F8" w:rsidRPr="007B6A9E" w:rsidRDefault="00135950">
            <w:pPr>
              <w:widowControl/>
              <w:snapToGrid w:val="0"/>
              <w:spacing w:line="300" w:lineRule="auto"/>
              <w:jc w:val="center"/>
              <w:rPr>
                <w:kern w:val="0"/>
                <w:sz w:val="24"/>
                <w:szCs w:val="24"/>
              </w:rPr>
            </w:pPr>
            <w:r w:rsidRPr="007B6A9E">
              <w:rPr>
                <w:rFonts w:hint="eastAsia"/>
                <w:sz w:val="24"/>
              </w:rPr>
              <w:t>拟投入设备综合性能评价</w:t>
            </w:r>
          </w:p>
        </w:tc>
        <w:tc>
          <w:tcPr>
            <w:tcW w:w="7087" w:type="dxa"/>
            <w:shd w:val="clear" w:color="auto" w:fill="auto"/>
            <w:vAlign w:val="center"/>
          </w:tcPr>
          <w:p w:rsidR="00D660F8" w:rsidRPr="007B6A9E" w:rsidRDefault="00135950">
            <w:pPr>
              <w:widowControl/>
              <w:snapToGrid w:val="0"/>
              <w:spacing w:line="300" w:lineRule="auto"/>
              <w:rPr>
                <w:kern w:val="0"/>
                <w:sz w:val="24"/>
                <w:szCs w:val="24"/>
              </w:rPr>
            </w:pPr>
            <w:r w:rsidRPr="007B6A9E">
              <w:rPr>
                <w:rFonts w:hint="eastAsia"/>
                <w:kern w:val="0"/>
                <w:sz w:val="24"/>
                <w:szCs w:val="24"/>
              </w:rPr>
              <w:t>根据本项目需求特点提供方案，方案内容包括但不限于：①全品类投标产品原厂彩页、规格书、第三方检测报告汇总；②道路设施（护栏、标线、反光标志）材质、防腐、反光性能专项说明；③信号机、</w:t>
            </w:r>
            <w:proofErr w:type="gramStart"/>
            <w:r w:rsidRPr="007B6A9E">
              <w:rPr>
                <w:rFonts w:hint="eastAsia"/>
                <w:kern w:val="0"/>
                <w:sz w:val="24"/>
                <w:szCs w:val="24"/>
              </w:rPr>
              <w:t>电警相机</w:t>
            </w:r>
            <w:proofErr w:type="gramEnd"/>
            <w:r w:rsidRPr="007B6A9E">
              <w:rPr>
                <w:rFonts w:hint="eastAsia"/>
                <w:kern w:val="0"/>
                <w:sz w:val="24"/>
                <w:szCs w:val="24"/>
              </w:rPr>
              <w:t>、补光灯、</w:t>
            </w:r>
            <w:proofErr w:type="gramStart"/>
            <w:r w:rsidRPr="007B6A9E">
              <w:rPr>
                <w:rFonts w:hint="eastAsia"/>
                <w:kern w:val="0"/>
                <w:sz w:val="24"/>
                <w:szCs w:val="24"/>
              </w:rPr>
              <w:t>雷视车检</w:t>
            </w:r>
            <w:proofErr w:type="gramEnd"/>
            <w:r w:rsidRPr="007B6A9E">
              <w:rPr>
                <w:rFonts w:hint="eastAsia"/>
                <w:kern w:val="0"/>
                <w:sz w:val="24"/>
                <w:szCs w:val="24"/>
              </w:rPr>
              <w:t>器、全景</w:t>
            </w:r>
            <w:r w:rsidRPr="007B6A9E">
              <w:rPr>
                <w:rFonts w:hint="eastAsia"/>
                <w:kern w:val="0"/>
                <w:sz w:val="24"/>
                <w:szCs w:val="24"/>
              </w:rPr>
              <w:t xml:space="preserve"> 8K </w:t>
            </w:r>
            <w:r w:rsidRPr="007B6A9E">
              <w:rPr>
                <w:rFonts w:hint="eastAsia"/>
                <w:kern w:val="0"/>
                <w:sz w:val="24"/>
                <w:szCs w:val="24"/>
              </w:rPr>
              <w:t>相机、热成像高点技术性能优势描述；④国产服务器、</w:t>
            </w:r>
            <w:r w:rsidRPr="007B6A9E">
              <w:rPr>
                <w:rFonts w:hint="eastAsia"/>
                <w:kern w:val="0"/>
                <w:sz w:val="24"/>
                <w:szCs w:val="24"/>
              </w:rPr>
              <w:t xml:space="preserve">LED </w:t>
            </w:r>
            <w:r w:rsidRPr="007B6A9E">
              <w:rPr>
                <w:rFonts w:hint="eastAsia"/>
                <w:kern w:val="0"/>
                <w:sz w:val="24"/>
                <w:szCs w:val="24"/>
              </w:rPr>
              <w:t>大屏、</w:t>
            </w:r>
            <w:r w:rsidRPr="007B6A9E">
              <w:rPr>
                <w:rFonts w:hint="eastAsia"/>
                <w:kern w:val="0"/>
                <w:sz w:val="24"/>
                <w:szCs w:val="24"/>
              </w:rPr>
              <w:t xml:space="preserve">AI </w:t>
            </w:r>
            <w:r w:rsidRPr="007B6A9E">
              <w:rPr>
                <w:rFonts w:hint="eastAsia"/>
                <w:kern w:val="0"/>
                <w:sz w:val="24"/>
                <w:szCs w:val="24"/>
              </w:rPr>
              <w:t>推理卡、网络安全设备架构与国产化适配说明；</w:t>
            </w:r>
            <w:r w:rsidRPr="007B6A9E">
              <w:rPr>
                <w:kern w:val="0"/>
                <w:sz w:val="24"/>
                <w:szCs w:val="24"/>
              </w:rPr>
              <w:fldChar w:fldCharType="begin"/>
            </w:r>
            <w:r w:rsidRPr="007B6A9E">
              <w:rPr>
                <w:kern w:val="0"/>
                <w:sz w:val="24"/>
                <w:szCs w:val="24"/>
              </w:rPr>
              <w:instrText xml:space="preserve"> </w:instrText>
            </w:r>
            <w:r w:rsidRPr="007B6A9E">
              <w:rPr>
                <w:rFonts w:hint="eastAsia"/>
                <w:kern w:val="0"/>
                <w:sz w:val="24"/>
                <w:szCs w:val="24"/>
              </w:rPr>
              <w:instrText>= 5 \* GB3</w:instrText>
            </w:r>
            <w:r w:rsidRPr="007B6A9E">
              <w:rPr>
                <w:kern w:val="0"/>
                <w:sz w:val="24"/>
                <w:szCs w:val="24"/>
              </w:rPr>
              <w:instrText xml:space="preserve"> </w:instrText>
            </w:r>
            <w:r w:rsidRPr="007B6A9E">
              <w:rPr>
                <w:kern w:val="0"/>
                <w:sz w:val="24"/>
                <w:szCs w:val="24"/>
              </w:rPr>
              <w:fldChar w:fldCharType="separate"/>
            </w:r>
            <w:r w:rsidRPr="007B6A9E">
              <w:rPr>
                <w:rFonts w:hint="eastAsia"/>
                <w:kern w:val="0"/>
                <w:sz w:val="24"/>
                <w:szCs w:val="24"/>
              </w:rPr>
              <w:t>⑤</w:t>
            </w:r>
            <w:r w:rsidRPr="007B6A9E">
              <w:rPr>
                <w:kern w:val="0"/>
                <w:sz w:val="24"/>
                <w:szCs w:val="24"/>
              </w:rPr>
              <w:fldChar w:fldCharType="end"/>
            </w:r>
            <w:r w:rsidRPr="007B6A9E">
              <w:rPr>
                <w:rFonts w:hint="eastAsia"/>
                <w:kern w:val="0"/>
                <w:sz w:val="24"/>
                <w:szCs w:val="24"/>
              </w:rPr>
              <w:t>智慧斑马线发光地砖、碰撞报警护栏、太阳能哨兵设备专项设计优势。</w:t>
            </w:r>
          </w:p>
          <w:p w:rsidR="00D660F8" w:rsidRPr="007B6A9E" w:rsidRDefault="00135950">
            <w:pPr>
              <w:widowControl/>
              <w:snapToGrid w:val="0"/>
              <w:spacing w:line="300" w:lineRule="auto"/>
              <w:rPr>
                <w:kern w:val="0"/>
                <w:sz w:val="24"/>
                <w:szCs w:val="24"/>
              </w:rPr>
            </w:pPr>
            <w:r w:rsidRPr="007B6A9E">
              <w:rPr>
                <w:rFonts w:hint="eastAsia"/>
                <w:kern w:val="0"/>
                <w:sz w:val="24"/>
                <w:szCs w:val="24"/>
              </w:rPr>
              <w:t>方案内容完整，满足招标文件要求不存在瑕疵，得</w:t>
            </w:r>
            <w:r w:rsidRPr="007B6A9E">
              <w:rPr>
                <w:rFonts w:hint="eastAsia"/>
                <w:kern w:val="0"/>
                <w:sz w:val="24"/>
                <w:szCs w:val="24"/>
              </w:rPr>
              <w:t>6</w:t>
            </w:r>
            <w:r w:rsidRPr="007B6A9E">
              <w:rPr>
                <w:rFonts w:hint="eastAsia"/>
                <w:kern w:val="0"/>
                <w:sz w:val="24"/>
                <w:szCs w:val="24"/>
              </w:rPr>
              <w:t>分；</w:t>
            </w:r>
          </w:p>
          <w:p w:rsidR="00D660F8" w:rsidRPr="007B6A9E" w:rsidRDefault="00135950">
            <w:pPr>
              <w:widowControl/>
              <w:snapToGrid w:val="0"/>
              <w:spacing w:line="300" w:lineRule="auto"/>
              <w:rPr>
                <w:kern w:val="0"/>
                <w:sz w:val="24"/>
                <w:szCs w:val="24"/>
              </w:rPr>
            </w:pPr>
            <w:r w:rsidRPr="007B6A9E">
              <w:rPr>
                <w:rFonts w:hint="eastAsia"/>
                <w:kern w:val="0"/>
                <w:sz w:val="24"/>
                <w:szCs w:val="24"/>
              </w:rPr>
              <w:t>满足招标文件要求，方案内容存在</w:t>
            </w:r>
            <w:r w:rsidRPr="007B6A9E">
              <w:rPr>
                <w:rFonts w:hint="eastAsia"/>
                <w:kern w:val="0"/>
                <w:sz w:val="24"/>
                <w:szCs w:val="24"/>
              </w:rPr>
              <w:t>1</w:t>
            </w:r>
            <w:r w:rsidRPr="007B6A9E">
              <w:rPr>
                <w:rFonts w:hint="eastAsia"/>
                <w:kern w:val="0"/>
                <w:sz w:val="24"/>
                <w:szCs w:val="24"/>
              </w:rPr>
              <w:t>处瑕疵，得</w:t>
            </w:r>
            <w:r w:rsidRPr="007B6A9E">
              <w:rPr>
                <w:rFonts w:hint="eastAsia"/>
                <w:kern w:val="0"/>
                <w:sz w:val="24"/>
                <w:szCs w:val="24"/>
              </w:rPr>
              <w:t>4</w:t>
            </w:r>
            <w:r w:rsidRPr="007B6A9E">
              <w:rPr>
                <w:rFonts w:hint="eastAsia"/>
                <w:kern w:val="0"/>
                <w:sz w:val="24"/>
                <w:szCs w:val="24"/>
              </w:rPr>
              <w:t>分；</w:t>
            </w:r>
          </w:p>
          <w:p w:rsidR="00D660F8" w:rsidRPr="007B6A9E" w:rsidRDefault="00135950">
            <w:pPr>
              <w:widowControl/>
              <w:snapToGrid w:val="0"/>
              <w:spacing w:line="300" w:lineRule="auto"/>
              <w:rPr>
                <w:kern w:val="0"/>
                <w:sz w:val="24"/>
                <w:szCs w:val="24"/>
              </w:rPr>
            </w:pPr>
            <w:r w:rsidRPr="007B6A9E">
              <w:rPr>
                <w:rFonts w:hint="eastAsia"/>
                <w:kern w:val="0"/>
                <w:sz w:val="24"/>
                <w:szCs w:val="24"/>
              </w:rPr>
              <w:t>满足招标文件要求，方案内容存在</w:t>
            </w:r>
            <w:r w:rsidRPr="007B6A9E">
              <w:rPr>
                <w:rFonts w:hint="eastAsia"/>
                <w:kern w:val="0"/>
                <w:sz w:val="24"/>
                <w:szCs w:val="24"/>
              </w:rPr>
              <w:t>2</w:t>
            </w:r>
            <w:r w:rsidRPr="007B6A9E">
              <w:rPr>
                <w:rFonts w:hint="eastAsia"/>
                <w:kern w:val="0"/>
                <w:sz w:val="24"/>
                <w:szCs w:val="24"/>
              </w:rPr>
              <w:t>处瑕疵，得</w:t>
            </w:r>
            <w:r w:rsidRPr="007B6A9E">
              <w:rPr>
                <w:rFonts w:hint="eastAsia"/>
                <w:kern w:val="0"/>
                <w:sz w:val="24"/>
                <w:szCs w:val="24"/>
              </w:rPr>
              <w:t>2</w:t>
            </w:r>
            <w:r w:rsidRPr="007B6A9E">
              <w:rPr>
                <w:rFonts w:hint="eastAsia"/>
                <w:kern w:val="0"/>
                <w:sz w:val="24"/>
                <w:szCs w:val="24"/>
              </w:rPr>
              <w:t>分；</w:t>
            </w:r>
          </w:p>
          <w:p w:rsidR="00D660F8" w:rsidRPr="007B6A9E" w:rsidRDefault="00135950">
            <w:pPr>
              <w:widowControl/>
              <w:snapToGrid w:val="0"/>
              <w:spacing w:line="300" w:lineRule="auto"/>
              <w:rPr>
                <w:sz w:val="24"/>
              </w:rPr>
            </w:pPr>
            <w:r w:rsidRPr="007B6A9E">
              <w:rPr>
                <w:rFonts w:hint="eastAsia"/>
                <w:kern w:val="0"/>
                <w:sz w:val="24"/>
                <w:szCs w:val="24"/>
              </w:rPr>
              <w:t>未提供或不满足文件要求或内容存在</w:t>
            </w:r>
            <w:r w:rsidRPr="007B6A9E">
              <w:rPr>
                <w:rFonts w:hint="eastAsia"/>
                <w:kern w:val="0"/>
                <w:sz w:val="24"/>
                <w:szCs w:val="24"/>
              </w:rPr>
              <w:t>3</w:t>
            </w:r>
            <w:r w:rsidRPr="007B6A9E">
              <w:rPr>
                <w:rFonts w:hint="eastAsia"/>
                <w:kern w:val="0"/>
                <w:sz w:val="24"/>
                <w:szCs w:val="24"/>
              </w:rPr>
              <w:t>处及以上瑕疵，得</w:t>
            </w:r>
            <w:r w:rsidRPr="007B6A9E">
              <w:rPr>
                <w:rFonts w:hint="eastAsia"/>
                <w:kern w:val="0"/>
                <w:sz w:val="24"/>
                <w:szCs w:val="24"/>
              </w:rPr>
              <w:t>0</w:t>
            </w:r>
            <w:r w:rsidRPr="007B6A9E">
              <w:rPr>
                <w:rFonts w:hint="eastAsia"/>
                <w:kern w:val="0"/>
                <w:sz w:val="24"/>
                <w:szCs w:val="24"/>
              </w:rPr>
              <w:t>分。</w:t>
            </w:r>
          </w:p>
        </w:tc>
        <w:tc>
          <w:tcPr>
            <w:tcW w:w="1010" w:type="dxa"/>
            <w:shd w:val="clear" w:color="auto" w:fill="auto"/>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t>6</w:t>
            </w:r>
          </w:p>
        </w:tc>
      </w:tr>
      <w:tr w:rsidR="007B6A9E" w:rsidRPr="007B6A9E">
        <w:trPr>
          <w:jc w:val="center"/>
        </w:trPr>
        <w:tc>
          <w:tcPr>
            <w:tcW w:w="508" w:type="dxa"/>
            <w:shd w:val="clear" w:color="auto" w:fill="auto"/>
            <w:noWrap/>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t>3</w:t>
            </w:r>
          </w:p>
        </w:tc>
        <w:tc>
          <w:tcPr>
            <w:tcW w:w="1655" w:type="dxa"/>
            <w:shd w:val="clear" w:color="auto" w:fill="auto"/>
            <w:vAlign w:val="center"/>
          </w:tcPr>
          <w:p w:rsidR="00D660F8" w:rsidRPr="007B6A9E" w:rsidRDefault="00135950">
            <w:pPr>
              <w:widowControl/>
              <w:snapToGrid w:val="0"/>
              <w:spacing w:line="300" w:lineRule="auto"/>
              <w:jc w:val="center"/>
              <w:rPr>
                <w:sz w:val="24"/>
              </w:rPr>
            </w:pPr>
            <w:r w:rsidRPr="007B6A9E">
              <w:rPr>
                <w:rFonts w:hint="eastAsia"/>
                <w:sz w:val="24"/>
              </w:rPr>
              <w:t>全域点位布置与施工方案</w:t>
            </w:r>
          </w:p>
        </w:tc>
        <w:tc>
          <w:tcPr>
            <w:tcW w:w="7087" w:type="dxa"/>
            <w:shd w:val="clear" w:color="auto" w:fill="auto"/>
            <w:vAlign w:val="center"/>
          </w:tcPr>
          <w:p w:rsidR="00D660F8" w:rsidRPr="007B6A9E" w:rsidRDefault="00135950">
            <w:pPr>
              <w:widowControl/>
              <w:snapToGrid w:val="0"/>
              <w:spacing w:line="300" w:lineRule="auto"/>
              <w:rPr>
                <w:kern w:val="0"/>
                <w:sz w:val="24"/>
                <w:szCs w:val="24"/>
              </w:rPr>
            </w:pPr>
            <w:r w:rsidRPr="007B6A9E">
              <w:rPr>
                <w:rFonts w:hint="eastAsia"/>
                <w:kern w:val="0"/>
                <w:sz w:val="24"/>
                <w:szCs w:val="24"/>
              </w:rPr>
              <w:t>根据本项目需求特点提供方案，方案内容包括但不限于：①整体点位平面布置总图（标注道路范围、信号灯、电警、监控、智慧斑马线、高点摄像机位置）；②管线</w:t>
            </w:r>
            <w:proofErr w:type="gramStart"/>
            <w:r w:rsidRPr="007B6A9E">
              <w:rPr>
                <w:rFonts w:hint="eastAsia"/>
                <w:kern w:val="0"/>
                <w:sz w:val="24"/>
                <w:szCs w:val="24"/>
              </w:rPr>
              <w:t>布线专项</w:t>
            </w:r>
            <w:proofErr w:type="gramEnd"/>
            <w:r w:rsidRPr="007B6A9E">
              <w:rPr>
                <w:rFonts w:hint="eastAsia"/>
                <w:kern w:val="0"/>
                <w:sz w:val="24"/>
                <w:szCs w:val="24"/>
              </w:rPr>
              <w:t>图纸：光缆、电力电缆、</w:t>
            </w:r>
            <w:r w:rsidRPr="007B6A9E">
              <w:rPr>
                <w:rFonts w:hint="eastAsia"/>
                <w:kern w:val="0"/>
                <w:sz w:val="24"/>
                <w:szCs w:val="24"/>
              </w:rPr>
              <w:t xml:space="preserve">PE </w:t>
            </w:r>
            <w:r w:rsidRPr="007B6A9E">
              <w:rPr>
                <w:rFonts w:hint="eastAsia"/>
                <w:kern w:val="0"/>
                <w:sz w:val="24"/>
                <w:szCs w:val="24"/>
              </w:rPr>
              <w:t>保护管、过路拉管、设备井敷设路径；③立杆基础施工方案（人行灯杆</w:t>
            </w:r>
            <w:r w:rsidRPr="007B6A9E">
              <w:rPr>
                <w:rFonts w:hint="eastAsia"/>
                <w:kern w:val="0"/>
                <w:sz w:val="24"/>
                <w:szCs w:val="24"/>
              </w:rPr>
              <w:t>7</w:t>
            </w:r>
            <w:r w:rsidRPr="007B6A9E">
              <w:rPr>
                <w:rFonts w:hint="eastAsia"/>
                <w:kern w:val="0"/>
                <w:sz w:val="24"/>
                <w:szCs w:val="24"/>
              </w:rPr>
              <w:t>米悬臂杆、环视一体机立杆、波形梁临水护栏基础浇筑、接地施工工艺）；④路面开槽、破除恢复、绿化恢复、管线穿越道路专项施工工艺；</w:t>
            </w:r>
            <w:r w:rsidRPr="007B6A9E">
              <w:rPr>
                <w:kern w:val="0"/>
                <w:sz w:val="24"/>
                <w:szCs w:val="24"/>
              </w:rPr>
              <w:fldChar w:fldCharType="begin"/>
            </w:r>
            <w:r w:rsidRPr="007B6A9E">
              <w:rPr>
                <w:kern w:val="0"/>
                <w:sz w:val="24"/>
                <w:szCs w:val="24"/>
              </w:rPr>
              <w:instrText xml:space="preserve"> </w:instrText>
            </w:r>
            <w:r w:rsidRPr="007B6A9E">
              <w:rPr>
                <w:rFonts w:hint="eastAsia"/>
                <w:kern w:val="0"/>
                <w:sz w:val="24"/>
                <w:szCs w:val="24"/>
              </w:rPr>
              <w:instrText>= 5 \* GB3</w:instrText>
            </w:r>
            <w:r w:rsidRPr="007B6A9E">
              <w:rPr>
                <w:kern w:val="0"/>
                <w:sz w:val="24"/>
                <w:szCs w:val="24"/>
              </w:rPr>
              <w:instrText xml:space="preserve"> </w:instrText>
            </w:r>
            <w:r w:rsidRPr="007B6A9E">
              <w:rPr>
                <w:kern w:val="0"/>
                <w:sz w:val="24"/>
                <w:szCs w:val="24"/>
              </w:rPr>
              <w:fldChar w:fldCharType="separate"/>
            </w:r>
            <w:r w:rsidRPr="007B6A9E">
              <w:rPr>
                <w:rFonts w:hint="eastAsia"/>
                <w:kern w:val="0"/>
                <w:sz w:val="24"/>
                <w:szCs w:val="24"/>
              </w:rPr>
              <w:t>⑤</w:t>
            </w:r>
            <w:r w:rsidRPr="007B6A9E">
              <w:rPr>
                <w:kern w:val="0"/>
                <w:sz w:val="24"/>
                <w:szCs w:val="24"/>
              </w:rPr>
              <w:fldChar w:fldCharType="end"/>
            </w:r>
            <w:r w:rsidRPr="007B6A9E">
              <w:rPr>
                <w:rFonts w:hint="eastAsia"/>
                <w:kern w:val="0"/>
                <w:sz w:val="24"/>
                <w:szCs w:val="24"/>
              </w:rPr>
              <w:t>多点位同步施工、人机调配、现场文明施工管控措施。</w:t>
            </w:r>
          </w:p>
          <w:p w:rsidR="00D660F8" w:rsidRPr="007B6A9E" w:rsidRDefault="00135950">
            <w:pPr>
              <w:widowControl/>
              <w:snapToGrid w:val="0"/>
              <w:spacing w:line="300" w:lineRule="auto"/>
              <w:rPr>
                <w:kern w:val="0"/>
                <w:sz w:val="24"/>
                <w:szCs w:val="24"/>
              </w:rPr>
            </w:pPr>
            <w:r w:rsidRPr="007B6A9E">
              <w:rPr>
                <w:rFonts w:hint="eastAsia"/>
                <w:kern w:val="0"/>
                <w:sz w:val="24"/>
                <w:szCs w:val="24"/>
              </w:rPr>
              <w:t>方案内容完整，满足招标文件要求不存在瑕疵，得</w:t>
            </w:r>
            <w:r w:rsidRPr="007B6A9E">
              <w:rPr>
                <w:rFonts w:hint="eastAsia"/>
                <w:kern w:val="0"/>
                <w:sz w:val="24"/>
                <w:szCs w:val="24"/>
              </w:rPr>
              <w:t>6</w:t>
            </w:r>
            <w:r w:rsidRPr="007B6A9E">
              <w:rPr>
                <w:rFonts w:hint="eastAsia"/>
                <w:kern w:val="0"/>
                <w:sz w:val="24"/>
                <w:szCs w:val="24"/>
              </w:rPr>
              <w:t>分；</w:t>
            </w:r>
          </w:p>
          <w:p w:rsidR="00D660F8" w:rsidRPr="007B6A9E" w:rsidRDefault="00135950">
            <w:pPr>
              <w:widowControl/>
              <w:snapToGrid w:val="0"/>
              <w:spacing w:line="300" w:lineRule="auto"/>
              <w:rPr>
                <w:kern w:val="0"/>
                <w:sz w:val="24"/>
                <w:szCs w:val="24"/>
              </w:rPr>
            </w:pPr>
            <w:r w:rsidRPr="007B6A9E">
              <w:rPr>
                <w:rFonts w:hint="eastAsia"/>
                <w:kern w:val="0"/>
                <w:sz w:val="24"/>
                <w:szCs w:val="24"/>
              </w:rPr>
              <w:t>满足招标文件要求，方案内容存在</w:t>
            </w:r>
            <w:r w:rsidRPr="007B6A9E">
              <w:rPr>
                <w:rFonts w:hint="eastAsia"/>
                <w:kern w:val="0"/>
                <w:sz w:val="24"/>
                <w:szCs w:val="24"/>
              </w:rPr>
              <w:t>1</w:t>
            </w:r>
            <w:r w:rsidRPr="007B6A9E">
              <w:rPr>
                <w:rFonts w:hint="eastAsia"/>
                <w:kern w:val="0"/>
                <w:sz w:val="24"/>
                <w:szCs w:val="24"/>
              </w:rPr>
              <w:t>处瑕疵，得</w:t>
            </w:r>
            <w:r w:rsidRPr="007B6A9E">
              <w:rPr>
                <w:rFonts w:hint="eastAsia"/>
                <w:kern w:val="0"/>
                <w:sz w:val="24"/>
                <w:szCs w:val="24"/>
              </w:rPr>
              <w:t>4</w:t>
            </w:r>
            <w:r w:rsidRPr="007B6A9E">
              <w:rPr>
                <w:rFonts w:hint="eastAsia"/>
                <w:kern w:val="0"/>
                <w:sz w:val="24"/>
                <w:szCs w:val="24"/>
              </w:rPr>
              <w:t>分；</w:t>
            </w:r>
          </w:p>
          <w:p w:rsidR="00D660F8" w:rsidRPr="007B6A9E" w:rsidRDefault="00135950">
            <w:pPr>
              <w:widowControl/>
              <w:snapToGrid w:val="0"/>
              <w:spacing w:line="300" w:lineRule="auto"/>
              <w:rPr>
                <w:kern w:val="0"/>
                <w:sz w:val="24"/>
                <w:szCs w:val="24"/>
              </w:rPr>
            </w:pPr>
            <w:r w:rsidRPr="007B6A9E">
              <w:rPr>
                <w:rFonts w:hint="eastAsia"/>
                <w:kern w:val="0"/>
                <w:sz w:val="24"/>
                <w:szCs w:val="24"/>
              </w:rPr>
              <w:t>满足招标文件要求，方案内容存在</w:t>
            </w:r>
            <w:r w:rsidRPr="007B6A9E">
              <w:rPr>
                <w:rFonts w:hint="eastAsia"/>
                <w:kern w:val="0"/>
                <w:sz w:val="24"/>
                <w:szCs w:val="24"/>
              </w:rPr>
              <w:t>2</w:t>
            </w:r>
            <w:r w:rsidRPr="007B6A9E">
              <w:rPr>
                <w:rFonts w:hint="eastAsia"/>
                <w:kern w:val="0"/>
                <w:sz w:val="24"/>
                <w:szCs w:val="24"/>
              </w:rPr>
              <w:t>处瑕疵，得</w:t>
            </w:r>
            <w:r w:rsidRPr="007B6A9E">
              <w:rPr>
                <w:rFonts w:hint="eastAsia"/>
                <w:kern w:val="0"/>
                <w:sz w:val="24"/>
                <w:szCs w:val="24"/>
              </w:rPr>
              <w:t>2</w:t>
            </w:r>
            <w:r w:rsidRPr="007B6A9E">
              <w:rPr>
                <w:rFonts w:hint="eastAsia"/>
                <w:kern w:val="0"/>
                <w:sz w:val="24"/>
                <w:szCs w:val="24"/>
              </w:rPr>
              <w:t>分；</w:t>
            </w:r>
          </w:p>
          <w:p w:rsidR="00D660F8" w:rsidRPr="007B6A9E" w:rsidRDefault="00135950">
            <w:pPr>
              <w:widowControl/>
              <w:snapToGrid w:val="0"/>
              <w:spacing w:line="300" w:lineRule="auto"/>
              <w:rPr>
                <w:kern w:val="0"/>
                <w:sz w:val="24"/>
                <w:szCs w:val="24"/>
              </w:rPr>
            </w:pPr>
            <w:r w:rsidRPr="007B6A9E">
              <w:rPr>
                <w:rFonts w:hint="eastAsia"/>
                <w:kern w:val="0"/>
                <w:sz w:val="24"/>
                <w:szCs w:val="24"/>
              </w:rPr>
              <w:t>未提供或不满足文件要求或内容存在</w:t>
            </w:r>
            <w:r w:rsidRPr="007B6A9E">
              <w:rPr>
                <w:rFonts w:hint="eastAsia"/>
                <w:kern w:val="0"/>
                <w:sz w:val="24"/>
                <w:szCs w:val="24"/>
              </w:rPr>
              <w:t>3</w:t>
            </w:r>
            <w:r w:rsidRPr="007B6A9E">
              <w:rPr>
                <w:rFonts w:hint="eastAsia"/>
                <w:kern w:val="0"/>
                <w:sz w:val="24"/>
                <w:szCs w:val="24"/>
              </w:rPr>
              <w:t>处及以上瑕疵，得</w:t>
            </w:r>
            <w:r w:rsidRPr="007B6A9E">
              <w:rPr>
                <w:rFonts w:hint="eastAsia"/>
                <w:kern w:val="0"/>
                <w:sz w:val="24"/>
                <w:szCs w:val="24"/>
              </w:rPr>
              <w:t>0</w:t>
            </w:r>
            <w:r w:rsidRPr="007B6A9E">
              <w:rPr>
                <w:rFonts w:hint="eastAsia"/>
                <w:kern w:val="0"/>
                <w:sz w:val="24"/>
                <w:szCs w:val="24"/>
              </w:rPr>
              <w:t>分。</w:t>
            </w:r>
            <w:r w:rsidRPr="007B6A9E">
              <w:rPr>
                <w:kern w:val="0"/>
                <w:sz w:val="24"/>
                <w:szCs w:val="24"/>
              </w:rPr>
              <w:t xml:space="preserve"> </w:t>
            </w:r>
          </w:p>
        </w:tc>
        <w:tc>
          <w:tcPr>
            <w:tcW w:w="1010" w:type="dxa"/>
            <w:shd w:val="clear" w:color="auto" w:fill="auto"/>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t>6</w:t>
            </w:r>
          </w:p>
        </w:tc>
      </w:tr>
      <w:tr w:rsidR="007B6A9E" w:rsidRPr="007B6A9E">
        <w:trPr>
          <w:jc w:val="center"/>
        </w:trPr>
        <w:tc>
          <w:tcPr>
            <w:tcW w:w="508" w:type="dxa"/>
            <w:shd w:val="clear" w:color="auto" w:fill="auto"/>
            <w:noWrap/>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t>4</w:t>
            </w:r>
          </w:p>
        </w:tc>
        <w:tc>
          <w:tcPr>
            <w:tcW w:w="1655" w:type="dxa"/>
            <w:shd w:val="clear" w:color="auto" w:fill="auto"/>
            <w:vAlign w:val="center"/>
          </w:tcPr>
          <w:p w:rsidR="00D660F8" w:rsidRPr="007B6A9E" w:rsidRDefault="00135950">
            <w:pPr>
              <w:widowControl/>
              <w:snapToGrid w:val="0"/>
              <w:spacing w:line="300" w:lineRule="auto"/>
              <w:jc w:val="center"/>
              <w:rPr>
                <w:sz w:val="24"/>
              </w:rPr>
            </w:pPr>
            <w:r w:rsidRPr="007B6A9E">
              <w:rPr>
                <w:sz w:val="24"/>
              </w:rPr>
              <w:t>滨海交警</w:t>
            </w:r>
            <w:proofErr w:type="gramStart"/>
            <w:r w:rsidRPr="007B6A9E">
              <w:rPr>
                <w:sz w:val="24"/>
              </w:rPr>
              <w:t>现有信控</w:t>
            </w:r>
            <w:proofErr w:type="gramEnd"/>
            <w:r w:rsidRPr="007B6A9E">
              <w:rPr>
                <w:sz w:val="24"/>
              </w:rPr>
              <w:t>平台对接实施方案</w:t>
            </w:r>
          </w:p>
        </w:tc>
        <w:tc>
          <w:tcPr>
            <w:tcW w:w="7087" w:type="dxa"/>
            <w:shd w:val="clear" w:color="auto" w:fill="auto"/>
            <w:vAlign w:val="center"/>
          </w:tcPr>
          <w:p w:rsidR="00D660F8" w:rsidRPr="007B6A9E" w:rsidRDefault="00135950">
            <w:pPr>
              <w:widowControl/>
              <w:snapToGrid w:val="0"/>
              <w:spacing w:line="300" w:lineRule="auto"/>
              <w:rPr>
                <w:kern w:val="0"/>
                <w:sz w:val="24"/>
                <w:szCs w:val="24"/>
              </w:rPr>
            </w:pPr>
            <w:r w:rsidRPr="007B6A9E">
              <w:rPr>
                <w:rFonts w:hint="eastAsia"/>
                <w:kern w:val="0"/>
                <w:sz w:val="24"/>
                <w:szCs w:val="24"/>
              </w:rPr>
              <w:t>根据本项目需求特点提供方案，方案内容包括但不限于：①网络接入方案：百兆</w:t>
            </w:r>
            <w:r w:rsidRPr="007B6A9E">
              <w:rPr>
                <w:rFonts w:hint="eastAsia"/>
                <w:kern w:val="0"/>
                <w:sz w:val="24"/>
                <w:szCs w:val="24"/>
              </w:rPr>
              <w:t>VPN</w:t>
            </w:r>
            <w:r w:rsidRPr="007B6A9E">
              <w:rPr>
                <w:rFonts w:hint="eastAsia"/>
                <w:kern w:val="0"/>
                <w:sz w:val="24"/>
                <w:szCs w:val="24"/>
              </w:rPr>
              <w:t>专线、光纤组网、交换机传输架构、内外网横向隔离部署；②信号机对接技术方案：兼容</w:t>
            </w:r>
            <w:r w:rsidRPr="007B6A9E">
              <w:rPr>
                <w:rFonts w:hint="eastAsia"/>
                <w:kern w:val="0"/>
                <w:sz w:val="24"/>
                <w:szCs w:val="24"/>
              </w:rPr>
              <w:t>NTCIP</w:t>
            </w:r>
            <w:r w:rsidRPr="007B6A9E">
              <w:rPr>
                <w:rFonts w:hint="eastAsia"/>
                <w:kern w:val="0"/>
                <w:sz w:val="24"/>
                <w:szCs w:val="24"/>
              </w:rPr>
              <w:t>协议、</w:t>
            </w:r>
            <w:r w:rsidRPr="007B6A9E">
              <w:rPr>
                <w:rFonts w:hint="eastAsia"/>
                <w:kern w:val="0"/>
                <w:sz w:val="24"/>
                <w:szCs w:val="24"/>
              </w:rPr>
              <w:t>GB25280</w:t>
            </w:r>
            <w:r w:rsidRPr="007B6A9E">
              <w:rPr>
                <w:rFonts w:hint="eastAsia"/>
                <w:kern w:val="0"/>
                <w:sz w:val="24"/>
                <w:szCs w:val="24"/>
              </w:rPr>
              <w:t>标准、远程配时、黄闪、感应控制、数据上传流程；③电警、</w:t>
            </w:r>
            <w:proofErr w:type="gramStart"/>
            <w:r w:rsidRPr="007B6A9E">
              <w:rPr>
                <w:rFonts w:hint="eastAsia"/>
                <w:kern w:val="0"/>
                <w:sz w:val="24"/>
                <w:szCs w:val="24"/>
              </w:rPr>
              <w:t>雷视车检</w:t>
            </w:r>
            <w:proofErr w:type="gramEnd"/>
            <w:r w:rsidRPr="007B6A9E">
              <w:rPr>
                <w:rFonts w:hint="eastAsia"/>
                <w:kern w:val="0"/>
                <w:sz w:val="24"/>
                <w:szCs w:val="24"/>
              </w:rPr>
              <w:t>、全景相机</w:t>
            </w:r>
            <w:r w:rsidRPr="007B6A9E">
              <w:rPr>
                <w:rFonts w:hint="eastAsia"/>
                <w:kern w:val="0"/>
                <w:sz w:val="24"/>
                <w:szCs w:val="24"/>
              </w:rPr>
              <w:t>GB28181</w:t>
            </w:r>
            <w:r w:rsidRPr="007B6A9E">
              <w:rPr>
                <w:rFonts w:hint="eastAsia"/>
                <w:kern w:val="0"/>
                <w:sz w:val="24"/>
                <w:szCs w:val="24"/>
              </w:rPr>
              <w:t>、</w:t>
            </w:r>
            <w:r w:rsidRPr="007B6A9E">
              <w:rPr>
                <w:rFonts w:hint="eastAsia"/>
                <w:kern w:val="0"/>
                <w:sz w:val="24"/>
                <w:szCs w:val="24"/>
              </w:rPr>
              <w:t>GA1400</w:t>
            </w:r>
            <w:r w:rsidRPr="007B6A9E">
              <w:rPr>
                <w:rFonts w:hint="eastAsia"/>
                <w:kern w:val="0"/>
                <w:sz w:val="24"/>
                <w:szCs w:val="24"/>
              </w:rPr>
              <w:t>、国密</w:t>
            </w:r>
            <w:r w:rsidRPr="007B6A9E">
              <w:rPr>
                <w:rFonts w:hint="eastAsia"/>
                <w:kern w:val="0"/>
                <w:sz w:val="24"/>
                <w:szCs w:val="24"/>
              </w:rPr>
              <w:t xml:space="preserve"> GB35114-A</w:t>
            </w:r>
            <w:r w:rsidRPr="007B6A9E">
              <w:rPr>
                <w:rFonts w:hint="eastAsia"/>
                <w:kern w:val="0"/>
                <w:sz w:val="24"/>
                <w:szCs w:val="24"/>
              </w:rPr>
              <w:t>级加密对接流程；④数字路口、危化品监控、高点视频数据上平台接口适配、数据同步机制；</w:t>
            </w:r>
            <w:r w:rsidRPr="007B6A9E">
              <w:rPr>
                <w:kern w:val="0"/>
                <w:sz w:val="24"/>
                <w:szCs w:val="24"/>
              </w:rPr>
              <w:fldChar w:fldCharType="begin"/>
            </w:r>
            <w:r w:rsidRPr="007B6A9E">
              <w:rPr>
                <w:kern w:val="0"/>
                <w:sz w:val="24"/>
                <w:szCs w:val="24"/>
              </w:rPr>
              <w:instrText xml:space="preserve"> </w:instrText>
            </w:r>
            <w:r w:rsidRPr="007B6A9E">
              <w:rPr>
                <w:rFonts w:hint="eastAsia"/>
                <w:kern w:val="0"/>
                <w:sz w:val="24"/>
                <w:szCs w:val="24"/>
              </w:rPr>
              <w:instrText>= 5 \* GB3</w:instrText>
            </w:r>
            <w:r w:rsidRPr="007B6A9E">
              <w:rPr>
                <w:kern w:val="0"/>
                <w:sz w:val="24"/>
                <w:szCs w:val="24"/>
              </w:rPr>
              <w:instrText xml:space="preserve"> </w:instrText>
            </w:r>
            <w:r w:rsidRPr="007B6A9E">
              <w:rPr>
                <w:kern w:val="0"/>
                <w:sz w:val="24"/>
                <w:szCs w:val="24"/>
              </w:rPr>
              <w:fldChar w:fldCharType="separate"/>
            </w:r>
            <w:r w:rsidRPr="007B6A9E">
              <w:rPr>
                <w:rFonts w:hint="eastAsia"/>
                <w:kern w:val="0"/>
                <w:sz w:val="24"/>
                <w:szCs w:val="24"/>
              </w:rPr>
              <w:t>⑤</w:t>
            </w:r>
            <w:r w:rsidRPr="007B6A9E">
              <w:rPr>
                <w:kern w:val="0"/>
                <w:sz w:val="24"/>
                <w:szCs w:val="24"/>
              </w:rPr>
              <w:fldChar w:fldCharType="end"/>
            </w:r>
            <w:r w:rsidRPr="007B6A9E">
              <w:rPr>
                <w:rFonts w:hint="eastAsia"/>
                <w:kern w:val="0"/>
                <w:sz w:val="24"/>
                <w:szCs w:val="24"/>
              </w:rPr>
              <w:t>平台联调、测试、</w:t>
            </w:r>
            <w:r w:rsidRPr="007B6A9E">
              <w:rPr>
                <w:rFonts w:hint="eastAsia"/>
                <w:kern w:val="0"/>
                <w:sz w:val="24"/>
                <w:szCs w:val="24"/>
              </w:rPr>
              <w:t xml:space="preserve">BUG </w:t>
            </w:r>
            <w:r w:rsidRPr="007B6A9E">
              <w:rPr>
                <w:rFonts w:hint="eastAsia"/>
                <w:kern w:val="0"/>
                <w:sz w:val="24"/>
                <w:szCs w:val="24"/>
              </w:rPr>
              <w:t>整改、分阶段上线适配保障措施；</w:t>
            </w:r>
          </w:p>
          <w:p w:rsidR="00D660F8" w:rsidRPr="007B6A9E" w:rsidRDefault="00135950">
            <w:pPr>
              <w:widowControl/>
              <w:snapToGrid w:val="0"/>
              <w:spacing w:line="300" w:lineRule="auto"/>
              <w:rPr>
                <w:kern w:val="0"/>
                <w:sz w:val="24"/>
                <w:szCs w:val="24"/>
              </w:rPr>
            </w:pPr>
            <w:r w:rsidRPr="007B6A9E">
              <w:rPr>
                <w:rFonts w:hint="eastAsia"/>
                <w:kern w:val="0"/>
                <w:sz w:val="24"/>
                <w:szCs w:val="24"/>
              </w:rPr>
              <w:t>方案内容完整，满足招标文件要求不存在瑕疵，得</w:t>
            </w:r>
            <w:r w:rsidRPr="007B6A9E">
              <w:rPr>
                <w:rFonts w:hint="eastAsia"/>
                <w:kern w:val="0"/>
                <w:sz w:val="24"/>
                <w:szCs w:val="24"/>
              </w:rPr>
              <w:t>6</w:t>
            </w:r>
            <w:r w:rsidRPr="007B6A9E">
              <w:rPr>
                <w:rFonts w:hint="eastAsia"/>
                <w:kern w:val="0"/>
                <w:sz w:val="24"/>
                <w:szCs w:val="24"/>
              </w:rPr>
              <w:t>分；</w:t>
            </w:r>
          </w:p>
          <w:p w:rsidR="00D660F8" w:rsidRPr="007B6A9E" w:rsidRDefault="00135950">
            <w:pPr>
              <w:widowControl/>
              <w:snapToGrid w:val="0"/>
              <w:spacing w:line="300" w:lineRule="auto"/>
              <w:rPr>
                <w:kern w:val="0"/>
                <w:sz w:val="24"/>
                <w:szCs w:val="24"/>
              </w:rPr>
            </w:pPr>
            <w:r w:rsidRPr="007B6A9E">
              <w:rPr>
                <w:rFonts w:hint="eastAsia"/>
                <w:kern w:val="0"/>
                <w:sz w:val="24"/>
                <w:szCs w:val="24"/>
              </w:rPr>
              <w:t>满足招标文件要求，方案内容存在</w:t>
            </w:r>
            <w:r w:rsidRPr="007B6A9E">
              <w:rPr>
                <w:rFonts w:hint="eastAsia"/>
                <w:kern w:val="0"/>
                <w:sz w:val="24"/>
                <w:szCs w:val="24"/>
              </w:rPr>
              <w:t>1</w:t>
            </w:r>
            <w:r w:rsidRPr="007B6A9E">
              <w:rPr>
                <w:rFonts w:hint="eastAsia"/>
                <w:kern w:val="0"/>
                <w:sz w:val="24"/>
                <w:szCs w:val="24"/>
              </w:rPr>
              <w:t>处瑕疵，得</w:t>
            </w:r>
            <w:r w:rsidRPr="007B6A9E">
              <w:rPr>
                <w:rFonts w:hint="eastAsia"/>
                <w:kern w:val="0"/>
                <w:sz w:val="24"/>
                <w:szCs w:val="24"/>
              </w:rPr>
              <w:t>4</w:t>
            </w:r>
            <w:r w:rsidRPr="007B6A9E">
              <w:rPr>
                <w:rFonts w:hint="eastAsia"/>
                <w:kern w:val="0"/>
                <w:sz w:val="24"/>
                <w:szCs w:val="24"/>
              </w:rPr>
              <w:t>分；</w:t>
            </w:r>
          </w:p>
          <w:p w:rsidR="00D660F8" w:rsidRPr="007B6A9E" w:rsidRDefault="00135950">
            <w:pPr>
              <w:widowControl/>
              <w:snapToGrid w:val="0"/>
              <w:spacing w:line="300" w:lineRule="auto"/>
              <w:rPr>
                <w:kern w:val="0"/>
                <w:sz w:val="24"/>
                <w:szCs w:val="24"/>
              </w:rPr>
            </w:pPr>
            <w:r w:rsidRPr="007B6A9E">
              <w:rPr>
                <w:rFonts w:hint="eastAsia"/>
                <w:kern w:val="0"/>
                <w:sz w:val="24"/>
                <w:szCs w:val="24"/>
              </w:rPr>
              <w:t>满足招标文件要求，方案内容存在</w:t>
            </w:r>
            <w:r w:rsidRPr="007B6A9E">
              <w:rPr>
                <w:rFonts w:hint="eastAsia"/>
                <w:kern w:val="0"/>
                <w:sz w:val="24"/>
                <w:szCs w:val="24"/>
              </w:rPr>
              <w:t>2</w:t>
            </w:r>
            <w:r w:rsidRPr="007B6A9E">
              <w:rPr>
                <w:rFonts w:hint="eastAsia"/>
                <w:kern w:val="0"/>
                <w:sz w:val="24"/>
                <w:szCs w:val="24"/>
              </w:rPr>
              <w:t>处瑕疵，得</w:t>
            </w:r>
            <w:r w:rsidRPr="007B6A9E">
              <w:rPr>
                <w:rFonts w:hint="eastAsia"/>
                <w:kern w:val="0"/>
                <w:sz w:val="24"/>
                <w:szCs w:val="24"/>
              </w:rPr>
              <w:t>2</w:t>
            </w:r>
            <w:r w:rsidRPr="007B6A9E">
              <w:rPr>
                <w:rFonts w:hint="eastAsia"/>
                <w:kern w:val="0"/>
                <w:sz w:val="24"/>
                <w:szCs w:val="24"/>
              </w:rPr>
              <w:t>分；</w:t>
            </w:r>
          </w:p>
          <w:p w:rsidR="00D660F8" w:rsidRPr="007B6A9E" w:rsidRDefault="00135950">
            <w:pPr>
              <w:widowControl/>
              <w:snapToGrid w:val="0"/>
              <w:spacing w:line="300" w:lineRule="auto"/>
              <w:rPr>
                <w:kern w:val="0"/>
                <w:sz w:val="24"/>
                <w:szCs w:val="24"/>
              </w:rPr>
            </w:pPr>
            <w:r w:rsidRPr="007B6A9E">
              <w:rPr>
                <w:rFonts w:hint="eastAsia"/>
                <w:kern w:val="0"/>
                <w:sz w:val="24"/>
                <w:szCs w:val="24"/>
              </w:rPr>
              <w:t>未提供或不满足文件要求或内容存在</w:t>
            </w:r>
            <w:r w:rsidRPr="007B6A9E">
              <w:rPr>
                <w:rFonts w:hint="eastAsia"/>
                <w:kern w:val="0"/>
                <w:sz w:val="24"/>
                <w:szCs w:val="24"/>
              </w:rPr>
              <w:t>3</w:t>
            </w:r>
            <w:r w:rsidRPr="007B6A9E">
              <w:rPr>
                <w:rFonts w:hint="eastAsia"/>
                <w:kern w:val="0"/>
                <w:sz w:val="24"/>
                <w:szCs w:val="24"/>
              </w:rPr>
              <w:t>处及以上瑕疵，得</w:t>
            </w:r>
            <w:r w:rsidRPr="007B6A9E">
              <w:rPr>
                <w:rFonts w:hint="eastAsia"/>
                <w:kern w:val="0"/>
                <w:sz w:val="24"/>
                <w:szCs w:val="24"/>
              </w:rPr>
              <w:t>0</w:t>
            </w:r>
            <w:r w:rsidRPr="007B6A9E">
              <w:rPr>
                <w:rFonts w:hint="eastAsia"/>
                <w:kern w:val="0"/>
                <w:sz w:val="24"/>
                <w:szCs w:val="24"/>
              </w:rPr>
              <w:t>分。</w:t>
            </w:r>
          </w:p>
        </w:tc>
        <w:tc>
          <w:tcPr>
            <w:tcW w:w="1010" w:type="dxa"/>
            <w:shd w:val="clear" w:color="auto" w:fill="auto"/>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t>6</w:t>
            </w:r>
          </w:p>
        </w:tc>
      </w:tr>
      <w:tr w:rsidR="007B6A9E" w:rsidRPr="007B6A9E">
        <w:trPr>
          <w:jc w:val="center"/>
        </w:trPr>
        <w:tc>
          <w:tcPr>
            <w:tcW w:w="508" w:type="dxa"/>
            <w:shd w:val="clear" w:color="auto" w:fill="auto"/>
            <w:noWrap/>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t>5</w:t>
            </w:r>
          </w:p>
        </w:tc>
        <w:tc>
          <w:tcPr>
            <w:tcW w:w="1655" w:type="dxa"/>
            <w:shd w:val="clear" w:color="auto" w:fill="auto"/>
            <w:vAlign w:val="center"/>
          </w:tcPr>
          <w:p w:rsidR="00D660F8" w:rsidRPr="007B6A9E" w:rsidRDefault="00135950">
            <w:pPr>
              <w:widowControl/>
              <w:snapToGrid w:val="0"/>
              <w:spacing w:line="300" w:lineRule="auto"/>
              <w:jc w:val="center"/>
              <w:rPr>
                <w:sz w:val="24"/>
              </w:rPr>
            </w:pPr>
            <w:r w:rsidRPr="007B6A9E">
              <w:rPr>
                <w:sz w:val="24"/>
              </w:rPr>
              <w:t>全周期售后服</w:t>
            </w:r>
            <w:r w:rsidRPr="007B6A9E">
              <w:rPr>
                <w:sz w:val="24"/>
              </w:rPr>
              <w:lastRenderedPageBreak/>
              <w:t>务保障方案</w:t>
            </w:r>
          </w:p>
        </w:tc>
        <w:tc>
          <w:tcPr>
            <w:tcW w:w="7087" w:type="dxa"/>
            <w:shd w:val="clear" w:color="auto" w:fill="auto"/>
            <w:vAlign w:val="center"/>
          </w:tcPr>
          <w:p w:rsidR="00D660F8" w:rsidRPr="007B6A9E" w:rsidRDefault="00135950">
            <w:pPr>
              <w:widowControl/>
              <w:snapToGrid w:val="0"/>
              <w:spacing w:line="300" w:lineRule="auto"/>
              <w:rPr>
                <w:kern w:val="0"/>
                <w:sz w:val="24"/>
                <w:szCs w:val="24"/>
              </w:rPr>
            </w:pPr>
            <w:r w:rsidRPr="007B6A9E">
              <w:rPr>
                <w:rFonts w:hint="eastAsia"/>
                <w:kern w:val="0"/>
                <w:sz w:val="24"/>
                <w:szCs w:val="24"/>
              </w:rPr>
              <w:lastRenderedPageBreak/>
              <w:t>根据本项目需求特点提供方案，方案内容包括但不限于：①标准化售后</w:t>
            </w:r>
            <w:r w:rsidRPr="007B6A9E">
              <w:rPr>
                <w:rFonts w:hint="eastAsia"/>
                <w:kern w:val="0"/>
                <w:sz w:val="24"/>
                <w:szCs w:val="24"/>
              </w:rPr>
              <w:lastRenderedPageBreak/>
              <w:t>服务流程：报修受理、故障分级、现场处置、闭环回访；②分级服务响应机制：油田区域故障</w:t>
            </w:r>
            <w:r w:rsidRPr="007B6A9E">
              <w:rPr>
                <w:rFonts w:hint="eastAsia"/>
                <w:kern w:val="0"/>
                <w:sz w:val="24"/>
                <w:szCs w:val="24"/>
              </w:rPr>
              <w:t xml:space="preserve"> 30</w:t>
            </w:r>
            <w:r w:rsidRPr="007B6A9E">
              <w:rPr>
                <w:rFonts w:hint="eastAsia"/>
                <w:kern w:val="0"/>
                <w:sz w:val="24"/>
                <w:szCs w:val="24"/>
              </w:rPr>
              <w:t>分钟响应、</w:t>
            </w:r>
            <w:r w:rsidRPr="007B6A9E">
              <w:rPr>
                <w:rFonts w:hint="eastAsia"/>
                <w:kern w:val="0"/>
                <w:sz w:val="24"/>
                <w:szCs w:val="24"/>
              </w:rPr>
              <w:t>2</w:t>
            </w:r>
            <w:r w:rsidRPr="007B6A9E">
              <w:rPr>
                <w:rFonts w:hint="eastAsia"/>
                <w:kern w:val="0"/>
                <w:sz w:val="24"/>
                <w:szCs w:val="24"/>
              </w:rPr>
              <w:t>小时到场抢修、重大故障</w:t>
            </w:r>
            <w:r w:rsidRPr="007B6A9E">
              <w:rPr>
                <w:rFonts w:hint="eastAsia"/>
                <w:kern w:val="0"/>
                <w:sz w:val="24"/>
                <w:szCs w:val="24"/>
              </w:rPr>
              <w:t>4</w:t>
            </w:r>
            <w:r w:rsidRPr="007B6A9E">
              <w:rPr>
                <w:rFonts w:hint="eastAsia"/>
                <w:kern w:val="0"/>
                <w:sz w:val="24"/>
                <w:szCs w:val="24"/>
              </w:rPr>
              <w:t>小时备用设备替换；③专项固定售后小组：列明项目总负责人、硬件工程师、平台软件工程师、管线施工人员姓名、联系方式、驻场周期；④</w:t>
            </w:r>
            <w:r w:rsidRPr="007B6A9E">
              <w:rPr>
                <w:rFonts w:hint="eastAsia"/>
                <w:kern w:val="0"/>
                <w:sz w:val="24"/>
                <w:szCs w:val="24"/>
              </w:rPr>
              <w:t>3</w:t>
            </w:r>
            <w:r w:rsidRPr="007B6A9E">
              <w:rPr>
                <w:rFonts w:hint="eastAsia"/>
                <w:kern w:val="0"/>
                <w:sz w:val="24"/>
                <w:szCs w:val="24"/>
              </w:rPr>
              <w:t>年质保服务：质保期内免费上门保修；</w:t>
            </w:r>
            <w:r w:rsidRPr="007B6A9E">
              <w:rPr>
                <w:kern w:val="0"/>
                <w:sz w:val="24"/>
                <w:szCs w:val="24"/>
              </w:rPr>
              <w:fldChar w:fldCharType="begin"/>
            </w:r>
            <w:r w:rsidRPr="007B6A9E">
              <w:rPr>
                <w:kern w:val="0"/>
                <w:sz w:val="24"/>
                <w:szCs w:val="24"/>
              </w:rPr>
              <w:instrText xml:space="preserve"> </w:instrText>
            </w:r>
            <w:r w:rsidRPr="007B6A9E">
              <w:rPr>
                <w:rFonts w:hint="eastAsia"/>
                <w:kern w:val="0"/>
                <w:sz w:val="24"/>
                <w:szCs w:val="24"/>
              </w:rPr>
              <w:instrText>= 5 \* GB3</w:instrText>
            </w:r>
            <w:r w:rsidRPr="007B6A9E">
              <w:rPr>
                <w:kern w:val="0"/>
                <w:sz w:val="24"/>
                <w:szCs w:val="24"/>
              </w:rPr>
              <w:instrText xml:space="preserve"> </w:instrText>
            </w:r>
            <w:r w:rsidRPr="007B6A9E">
              <w:rPr>
                <w:kern w:val="0"/>
                <w:sz w:val="24"/>
                <w:szCs w:val="24"/>
              </w:rPr>
              <w:fldChar w:fldCharType="separate"/>
            </w:r>
            <w:r w:rsidRPr="007B6A9E">
              <w:rPr>
                <w:rFonts w:hint="eastAsia"/>
                <w:kern w:val="0"/>
                <w:sz w:val="24"/>
                <w:szCs w:val="24"/>
              </w:rPr>
              <w:t>⑤</w:t>
            </w:r>
            <w:r w:rsidRPr="007B6A9E">
              <w:rPr>
                <w:kern w:val="0"/>
                <w:sz w:val="24"/>
                <w:szCs w:val="24"/>
              </w:rPr>
              <w:fldChar w:fldCharType="end"/>
            </w:r>
            <w:r w:rsidRPr="007B6A9E">
              <w:rPr>
                <w:rFonts w:hint="eastAsia"/>
                <w:kern w:val="0"/>
                <w:sz w:val="24"/>
                <w:szCs w:val="24"/>
              </w:rPr>
              <w:t>备品备件库储备方案，</w:t>
            </w:r>
            <w:proofErr w:type="gramStart"/>
            <w:r w:rsidRPr="007B6A9E">
              <w:rPr>
                <w:rFonts w:hint="eastAsia"/>
                <w:kern w:val="0"/>
                <w:sz w:val="24"/>
                <w:szCs w:val="24"/>
              </w:rPr>
              <w:t>油田本地</w:t>
            </w:r>
            <w:proofErr w:type="gramEnd"/>
            <w:r w:rsidRPr="007B6A9E">
              <w:rPr>
                <w:rFonts w:hint="eastAsia"/>
                <w:kern w:val="0"/>
                <w:sz w:val="24"/>
                <w:szCs w:val="24"/>
              </w:rPr>
              <w:t>备件仓设置承诺。</w:t>
            </w:r>
          </w:p>
          <w:p w:rsidR="00D660F8" w:rsidRPr="007B6A9E" w:rsidRDefault="00135950">
            <w:pPr>
              <w:widowControl/>
              <w:snapToGrid w:val="0"/>
              <w:spacing w:line="300" w:lineRule="auto"/>
              <w:rPr>
                <w:kern w:val="0"/>
                <w:sz w:val="24"/>
                <w:szCs w:val="24"/>
              </w:rPr>
            </w:pPr>
            <w:r w:rsidRPr="007B6A9E">
              <w:rPr>
                <w:rFonts w:hint="eastAsia"/>
                <w:kern w:val="0"/>
                <w:sz w:val="24"/>
                <w:szCs w:val="24"/>
              </w:rPr>
              <w:t>方案内容完整，满足招标文件要求不存在瑕疵，得</w:t>
            </w:r>
            <w:r w:rsidRPr="007B6A9E">
              <w:rPr>
                <w:rFonts w:hint="eastAsia"/>
                <w:kern w:val="0"/>
                <w:sz w:val="24"/>
                <w:szCs w:val="24"/>
              </w:rPr>
              <w:t>6</w:t>
            </w:r>
            <w:r w:rsidRPr="007B6A9E">
              <w:rPr>
                <w:rFonts w:hint="eastAsia"/>
                <w:kern w:val="0"/>
                <w:sz w:val="24"/>
                <w:szCs w:val="24"/>
              </w:rPr>
              <w:t>分；</w:t>
            </w:r>
          </w:p>
          <w:p w:rsidR="00D660F8" w:rsidRPr="007B6A9E" w:rsidRDefault="00135950">
            <w:pPr>
              <w:widowControl/>
              <w:snapToGrid w:val="0"/>
              <w:spacing w:line="300" w:lineRule="auto"/>
              <w:rPr>
                <w:kern w:val="0"/>
                <w:sz w:val="24"/>
                <w:szCs w:val="24"/>
              </w:rPr>
            </w:pPr>
            <w:r w:rsidRPr="007B6A9E">
              <w:rPr>
                <w:rFonts w:hint="eastAsia"/>
                <w:kern w:val="0"/>
                <w:sz w:val="24"/>
                <w:szCs w:val="24"/>
              </w:rPr>
              <w:t>满足招标文件要求，方案内容存在</w:t>
            </w:r>
            <w:r w:rsidRPr="007B6A9E">
              <w:rPr>
                <w:rFonts w:hint="eastAsia"/>
                <w:kern w:val="0"/>
                <w:sz w:val="24"/>
                <w:szCs w:val="24"/>
              </w:rPr>
              <w:t>1</w:t>
            </w:r>
            <w:r w:rsidRPr="007B6A9E">
              <w:rPr>
                <w:rFonts w:hint="eastAsia"/>
                <w:kern w:val="0"/>
                <w:sz w:val="24"/>
                <w:szCs w:val="24"/>
              </w:rPr>
              <w:t>处瑕疵，得</w:t>
            </w:r>
            <w:r w:rsidRPr="007B6A9E">
              <w:rPr>
                <w:rFonts w:hint="eastAsia"/>
                <w:kern w:val="0"/>
                <w:sz w:val="24"/>
                <w:szCs w:val="24"/>
              </w:rPr>
              <w:t>4</w:t>
            </w:r>
            <w:r w:rsidRPr="007B6A9E">
              <w:rPr>
                <w:rFonts w:hint="eastAsia"/>
                <w:kern w:val="0"/>
                <w:sz w:val="24"/>
                <w:szCs w:val="24"/>
              </w:rPr>
              <w:t>分；</w:t>
            </w:r>
          </w:p>
          <w:p w:rsidR="00D660F8" w:rsidRPr="007B6A9E" w:rsidRDefault="00135950">
            <w:pPr>
              <w:widowControl/>
              <w:snapToGrid w:val="0"/>
              <w:spacing w:line="300" w:lineRule="auto"/>
              <w:rPr>
                <w:kern w:val="0"/>
                <w:sz w:val="24"/>
                <w:szCs w:val="24"/>
              </w:rPr>
            </w:pPr>
            <w:r w:rsidRPr="007B6A9E">
              <w:rPr>
                <w:rFonts w:hint="eastAsia"/>
                <w:kern w:val="0"/>
                <w:sz w:val="24"/>
                <w:szCs w:val="24"/>
              </w:rPr>
              <w:t>满足招标文件要求，方案内容存在</w:t>
            </w:r>
            <w:r w:rsidRPr="007B6A9E">
              <w:rPr>
                <w:rFonts w:hint="eastAsia"/>
                <w:kern w:val="0"/>
                <w:sz w:val="24"/>
                <w:szCs w:val="24"/>
              </w:rPr>
              <w:t>2</w:t>
            </w:r>
            <w:r w:rsidRPr="007B6A9E">
              <w:rPr>
                <w:rFonts w:hint="eastAsia"/>
                <w:kern w:val="0"/>
                <w:sz w:val="24"/>
                <w:szCs w:val="24"/>
              </w:rPr>
              <w:t>处瑕疵，得</w:t>
            </w:r>
            <w:r w:rsidRPr="007B6A9E">
              <w:rPr>
                <w:rFonts w:hint="eastAsia"/>
                <w:kern w:val="0"/>
                <w:sz w:val="24"/>
                <w:szCs w:val="24"/>
              </w:rPr>
              <w:t>2</w:t>
            </w:r>
            <w:r w:rsidRPr="007B6A9E">
              <w:rPr>
                <w:rFonts w:hint="eastAsia"/>
                <w:kern w:val="0"/>
                <w:sz w:val="24"/>
                <w:szCs w:val="24"/>
              </w:rPr>
              <w:t>分；</w:t>
            </w:r>
          </w:p>
          <w:p w:rsidR="00D660F8" w:rsidRPr="007B6A9E" w:rsidRDefault="00135950">
            <w:pPr>
              <w:widowControl/>
              <w:snapToGrid w:val="0"/>
              <w:spacing w:line="300" w:lineRule="auto"/>
              <w:rPr>
                <w:kern w:val="0"/>
                <w:sz w:val="24"/>
                <w:szCs w:val="24"/>
              </w:rPr>
            </w:pPr>
            <w:r w:rsidRPr="007B6A9E">
              <w:rPr>
                <w:rFonts w:hint="eastAsia"/>
                <w:kern w:val="0"/>
                <w:sz w:val="24"/>
                <w:szCs w:val="24"/>
              </w:rPr>
              <w:t>未提供或不满足文件要求或内容存在</w:t>
            </w:r>
            <w:r w:rsidRPr="007B6A9E">
              <w:rPr>
                <w:rFonts w:hint="eastAsia"/>
                <w:kern w:val="0"/>
                <w:sz w:val="24"/>
                <w:szCs w:val="24"/>
              </w:rPr>
              <w:t>3</w:t>
            </w:r>
            <w:r w:rsidRPr="007B6A9E">
              <w:rPr>
                <w:rFonts w:hint="eastAsia"/>
                <w:kern w:val="0"/>
                <w:sz w:val="24"/>
                <w:szCs w:val="24"/>
              </w:rPr>
              <w:t>处及以上瑕疵，得</w:t>
            </w:r>
            <w:r w:rsidRPr="007B6A9E">
              <w:rPr>
                <w:rFonts w:hint="eastAsia"/>
                <w:kern w:val="0"/>
                <w:sz w:val="24"/>
                <w:szCs w:val="24"/>
              </w:rPr>
              <w:t>0</w:t>
            </w:r>
            <w:r w:rsidRPr="007B6A9E">
              <w:rPr>
                <w:rFonts w:hint="eastAsia"/>
                <w:kern w:val="0"/>
                <w:sz w:val="24"/>
                <w:szCs w:val="24"/>
              </w:rPr>
              <w:t>分。</w:t>
            </w:r>
          </w:p>
        </w:tc>
        <w:tc>
          <w:tcPr>
            <w:tcW w:w="1010" w:type="dxa"/>
            <w:shd w:val="clear" w:color="auto" w:fill="auto"/>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lastRenderedPageBreak/>
              <w:t>6</w:t>
            </w:r>
          </w:p>
        </w:tc>
      </w:tr>
      <w:tr w:rsidR="007B6A9E" w:rsidRPr="007B6A9E">
        <w:trPr>
          <w:jc w:val="center"/>
        </w:trPr>
        <w:tc>
          <w:tcPr>
            <w:tcW w:w="508" w:type="dxa"/>
            <w:shd w:val="clear" w:color="auto" w:fill="auto"/>
            <w:noWrap/>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lastRenderedPageBreak/>
              <w:t>6</w:t>
            </w:r>
          </w:p>
        </w:tc>
        <w:tc>
          <w:tcPr>
            <w:tcW w:w="1655" w:type="dxa"/>
            <w:shd w:val="clear" w:color="auto" w:fill="auto"/>
            <w:vAlign w:val="center"/>
          </w:tcPr>
          <w:p w:rsidR="00D660F8" w:rsidRPr="007B6A9E" w:rsidRDefault="00135950">
            <w:pPr>
              <w:widowControl/>
              <w:snapToGrid w:val="0"/>
              <w:spacing w:line="300" w:lineRule="auto"/>
              <w:jc w:val="center"/>
              <w:rPr>
                <w:sz w:val="24"/>
              </w:rPr>
            </w:pPr>
            <w:r w:rsidRPr="007B6A9E">
              <w:rPr>
                <w:rFonts w:hint="eastAsia"/>
                <w:sz w:val="24"/>
              </w:rPr>
              <w:t>绿色供应链管理评价</w:t>
            </w:r>
          </w:p>
        </w:tc>
        <w:tc>
          <w:tcPr>
            <w:tcW w:w="7087" w:type="dxa"/>
            <w:shd w:val="clear" w:color="auto" w:fill="auto"/>
            <w:vAlign w:val="center"/>
          </w:tcPr>
          <w:p w:rsidR="00D660F8" w:rsidRPr="007B6A9E" w:rsidRDefault="00135950">
            <w:pPr>
              <w:widowControl/>
              <w:snapToGrid w:val="0"/>
              <w:spacing w:line="300" w:lineRule="auto"/>
              <w:rPr>
                <w:sz w:val="24"/>
              </w:rPr>
            </w:pPr>
            <w:r w:rsidRPr="007B6A9E">
              <w:rPr>
                <w:rFonts w:hint="eastAsia"/>
                <w:sz w:val="24"/>
              </w:rPr>
              <w:t>绿色供应链管理先进、效果显著且提供证明材料得</w:t>
            </w:r>
            <w:r w:rsidRPr="007B6A9E">
              <w:rPr>
                <w:rFonts w:hint="eastAsia"/>
                <w:sz w:val="24"/>
              </w:rPr>
              <w:t>1</w:t>
            </w:r>
            <w:r w:rsidRPr="007B6A9E">
              <w:rPr>
                <w:rFonts w:hint="eastAsia"/>
                <w:sz w:val="24"/>
              </w:rPr>
              <w:t>分；实施绿色供应链管理得</w:t>
            </w:r>
            <w:r w:rsidRPr="007B6A9E">
              <w:rPr>
                <w:rFonts w:hint="eastAsia"/>
                <w:sz w:val="24"/>
              </w:rPr>
              <w:t>0.5</w:t>
            </w:r>
            <w:r w:rsidRPr="007B6A9E">
              <w:rPr>
                <w:rFonts w:hint="eastAsia"/>
                <w:sz w:val="24"/>
              </w:rPr>
              <w:t>分；其他不得分</w:t>
            </w:r>
          </w:p>
        </w:tc>
        <w:tc>
          <w:tcPr>
            <w:tcW w:w="1010" w:type="dxa"/>
            <w:shd w:val="clear" w:color="auto" w:fill="auto"/>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t>1</w:t>
            </w:r>
          </w:p>
        </w:tc>
      </w:tr>
      <w:tr w:rsidR="007B6A9E" w:rsidRPr="007B6A9E">
        <w:trPr>
          <w:jc w:val="center"/>
        </w:trPr>
        <w:tc>
          <w:tcPr>
            <w:tcW w:w="9250" w:type="dxa"/>
            <w:gridSpan w:val="3"/>
            <w:shd w:val="clear" w:color="auto" w:fill="auto"/>
            <w:noWrap/>
            <w:vAlign w:val="center"/>
          </w:tcPr>
          <w:p w:rsidR="00D660F8" w:rsidRPr="007B6A9E" w:rsidRDefault="00135950">
            <w:pPr>
              <w:widowControl/>
              <w:snapToGrid w:val="0"/>
              <w:spacing w:line="300" w:lineRule="auto"/>
              <w:jc w:val="center"/>
              <w:rPr>
                <w:sz w:val="24"/>
              </w:rPr>
            </w:pPr>
            <w:r w:rsidRPr="007B6A9E">
              <w:rPr>
                <w:rFonts w:hint="eastAsia"/>
                <w:sz w:val="24"/>
              </w:rPr>
              <w:t>合计</w:t>
            </w:r>
          </w:p>
        </w:tc>
        <w:tc>
          <w:tcPr>
            <w:tcW w:w="1010" w:type="dxa"/>
            <w:shd w:val="clear" w:color="auto" w:fill="auto"/>
            <w:vAlign w:val="center"/>
          </w:tcPr>
          <w:p w:rsidR="00D660F8" w:rsidRPr="007B6A9E" w:rsidRDefault="00135950">
            <w:pPr>
              <w:widowControl/>
              <w:snapToGrid w:val="0"/>
              <w:spacing w:line="300" w:lineRule="auto"/>
              <w:jc w:val="center"/>
              <w:rPr>
                <w:kern w:val="0"/>
                <w:sz w:val="24"/>
                <w:szCs w:val="24"/>
              </w:rPr>
            </w:pPr>
            <w:r w:rsidRPr="007B6A9E">
              <w:rPr>
                <w:rFonts w:hint="eastAsia"/>
                <w:kern w:val="0"/>
                <w:sz w:val="24"/>
                <w:szCs w:val="24"/>
              </w:rPr>
              <w:t>100</w:t>
            </w:r>
          </w:p>
        </w:tc>
      </w:tr>
      <w:tr w:rsidR="007B6A9E" w:rsidRPr="007B6A9E">
        <w:trPr>
          <w:jc w:val="center"/>
        </w:trPr>
        <w:tc>
          <w:tcPr>
            <w:tcW w:w="10260" w:type="dxa"/>
            <w:gridSpan w:val="4"/>
            <w:shd w:val="clear" w:color="auto" w:fill="auto"/>
            <w:noWrap/>
            <w:vAlign w:val="center"/>
          </w:tcPr>
          <w:p w:rsidR="00D660F8" w:rsidRPr="007B6A9E" w:rsidRDefault="00135950">
            <w:pPr>
              <w:widowControl/>
              <w:snapToGrid w:val="0"/>
              <w:spacing w:line="300" w:lineRule="auto"/>
              <w:rPr>
                <w:kern w:val="0"/>
                <w:sz w:val="24"/>
                <w:szCs w:val="24"/>
              </w:rPr>
            </w:pPr>
            <w:r w:rsidRPr="007B6A9E">
              <w:rPr>
                <w:rFonts w:hint="eastAsia"/>
                <w:b/>
                <w:bCs/>
                <w:kern w:val="0"/>
                <w:sz w:val="24"/>
                <w:szCs w:val="24"/>
              </w:rPr>
              <w:t>注：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r>
    </w:tbl>
    <w:p w:rsidR="00D660F8" w:rsidRPr="007B6A9E" w:rsidRDefault="00135950" w:rsidP="007B6A9E">
      <w:pPr>
        <w:spacing w:line="360" w:lineRule="auto"/>
        <w:ind w:firstLineChars="200" w:firstLine="446"/>
        <w:outlineLvl w:val="0"/>
        <w:rPr>
          <w:sz w:val="24"/>
        </w:rPr>
      </w:pPr>
      <w:r w:rsidRPr="007B6A9E">
        <w:rPr>
          <w:rFonts w:hint="eastAsia"/>
          <w:sz w:val="24"/>
        </w:rPr>
        <w:t>四、投标文件内容要求</w:t>
      </w:r>
    </w:p>
    <w:p w:rsidR="00D660F8" w:rsidRPr="007B6A9E" w:rsidRDefault="00135950" w:rsidP="007B6A9E">
      <w:pPr>
        <w:spacing w:line="360" w:lineRule="auto"/>
        <w:ind w:firstLineChars="200" w:firstLine="446"/>
        <w:outlineLvl w:val="0"/>
        <w:rPr>
          <w:sz w:val="24"/>
        </w:rPr>
      </w:pPr>
      <w:r w:rsidRPr="007B6A9E">
        <w:rPr>
          <w:rFonts w:hint="eastAsia"/>
          <w:sz w:val="24"/>
        </w:rPr>
        <w:t>（一）</w:t>
      </w:r>
      <w:r w:rsidRPr="007B6A9E">
        <w:rPr>
          <w:sz w:val="24"/>
        </w:rPr>
        <w:t>投标人须按照《投标须知》</w:t>
      </w:r>
      <w:r w:rsidRPr="007B6A9E">
        <w:rPr>
          <w:sz w:val="24"/>
        </w:rPr>
        <w:t xml:space="preserve">“C </w:t>
      </w:r>
      <w:r w:rsidRPr="007B6A9E">
        <w:rPr>
          <w:sz w:val="24"/>
        </w:rPr>
        <w:t>投标文件的编制</w:t>
      </w:r>
      <w:r w:rsidRPr="007B6A9E">
        <w:rPr>
          <w:sz w:val="24"/>
        </w:rPr>
        <w:t>”</w:t>
      </w:r>
      <w:r w:rsidRPr="007B6A9E">
        <w:rPr>
          <w:sz w:val="24"/>
        </w:rPr>
        <w:t>中的相关要求编制投标文件</w:t>
      </w:r>
      <w:r w:rsidRPr="007B6A9E">
        <w:rPr>
          <w:rFonts w:hint="eastAsia"/>
          <w:sz w:val="24"/>
        </w:rPr>
        <w:t>。</w:t>
      </w:r>
    </w:p>
    <w:p w:rsidR="00D660F8" w:rsidRPr="007B6A9E" w:rsidRDefault="00135950" w:rsidP="007B6A9E">
      <w:pPr>
        <w:spacing w:line="360" w:lineRule="auto"/>
        <w:ind w:firstLineChars="200" w:firstLine="446"/>
        <w:outlineLvl w:val="0"/>
        <w:rPr>
          <w:sz w:val="24"/>
        </w:rPr>
      </w:pPr>
      <w:r w:rsidRPr="007B6A9E">
        <w:rPr>
          <w:rFonts w:hint="eastAsia"/>
          <w:sz w:val="24"/>
        </w:rPr>
        <w:t>（二）</w:t>
      </w:r>
      <w:r w:rsidRPr="007B6A9E">
        <w:rPr>
          <w:sz w:val="24"/>
        </w:rPr>
        <w:t>投标文件</w:t>
      </w:r>
      <w:r w:rsidRPr="007B6A9E">
        <w:rPr>
          <w:rFonts w:hint="eastAsia"/>
          <w:sz w:val="24"/>
        </w:rPr>
        <w:t>格式参照第五部分“投标文件格式”。</w:t>
      </w:r>
    </w:p>
    <w:p w:rsidR="00D660F8" w:rsidRPr="007B6A9E" w:rsidRDefault="00D660F8" w:rsidP="007B6A9E">
      <w:pPr>
        <w:spacing w:line="360" w:lineRule="auto"/>
        <w:ind w:firstLineChars="200" w:firstLine="446"/>
        <w:outlineLvl w:val="0"/>
        <w:rPr>
          <w:sz w:val="24"/>
        </w:rPr>
      </w:pPr>
    </w:p>
    <w:p w:rsidR="00D660F8" w:rsidRPr="007B6A9E" w:rsidRDefault="00D660F8">
      <w:pPr>
        <w:spacing w:line="360" w:lineRule="auto"/>
        <w:jc w:val="center"/>
        <w:rPr>
          <w:sz w:val="24"/>
          <w:u w:val="single"/>
        </w:rPr>
        <w:sectPr w:rsidR="00D660F8" w:rsidRPr="007B6A9E">
          <w:footerReference w:type="default" r:id="rId20"/>
          <w:pgSz w:w="11906" w:h="16838"/>
          <w:pgMar w:top="1440" w:right="1797" w:bottom="1440" w:left="1797" w:header="851" w:footer="992" w:gutter="0"/>
          <w:pgNumType w:start="1"/>
          <w:cols w:space="425"/>
          <w:docGrid w:type="linesAndChars" w:linePitch="285" w:charSpace="-3449"/>
        </w:sectPr>
      </w:pPr>
    </w:p>
    <w:p w:rsidR="00D660F8" w:rsidRPr="007B6A9E" w:rsidRDefault="00135950">
      <w:pPr>
        <w:spacing w:line="360" w:lineRule="auto"/>
        <w:jc w:val="center"/>
        <w:rPr>
          <w:b/>
          <w:sz w:val="24"/>
        </w:rPr>
      </w:pPr>
      <w:r w:rsidRPr="007B6A9E">
        <w:rPr>
          <w:b/>
          <w:sz w:val="24"/>
        </w:rPr>
        <w:lastRenderedPageBreak/>
        <w:t>项目需求书</w:t>
      </w:r>
    </w:p>
    <w:p w:rsidR="00D660F8" w:rsidRPr="00E21B4B" w:rsidRDefault="00135950">
      <w:pPr>
        <w:spacing w:line="360" w:lineRule="auto"/>
        <w:rPr>
          <w:b/>
          <w:sz w:val="24"/>
        </w:rPr>
      </w:pPr>
      <w:r w:rsidRPr="00E21B4B">
        <w:rPr>
          <w:rFonts w:hint="eastAsia"/>
          <w:b/>
          <w:sz w:val="24"/>
        </w:rPr>
        <w:t>一、项目背景</w:t>
      </w:r>
    </w:p>
    <w:p w:rsidR="00D660F8" w:rsidRPr="007B6A9E" w:rsidRDefault="00135950">
      <w:pPr>
        <w:spacing w:line="360" w:lineRule="auto"/>
        <w:ind w:firstLineChars="196" w:firstLine="470"/>
        <w:rPr>
          <w:sz w:val="24"/>
        </w:rPr>
      </w:pPr>
      <w:r w:rsidRPr="007B6A9E">
        <w:rPr>
          <w:rFonts w:hint="eastAsia"/>
          <w:sz w:val="24"/>
        </w:rPr>
        <w:t>当前大港油田片区交通设施老旧，各类设施存在不同程度的缺失。为全面筑牢新区道路交通安全防线，该项目主要用于更换、新建国标信号灯、电子警察、护栏，施划标线、增设交通标志等措施以有效压降事故，规范通行秩序。</w:t>
      </w:r>
    </w:p>
    <w:p w:rsidR="00D660F8" w:rsidRPr="007B6A9E" w:rsidRDefault="00135950">
      <w:pPr>
        <w:spacing w:line="360" w:lineRule="auto"/>
        <w:ind w:firstLineChars="196" w:firstLine="472"/>
        <w:rPr>
          <w:b/>
          <w:sz w:val="24"/>
        </w:rPr>
      </w:pPr>
      <w:r w:rsidRPr="007B6A9E">
        <w:rPr>
          <w:rFonts w:hint="eastAsia"/>
          <w:b/>
          <w:sz w:val="24"/>
        </w:rPr>
        <w:t>本项目所属行业：工业</w:t>
      </w:r>
      <w:r w:rsidRPr="007B6A9E">
        <w:rPr>
          <w:b/>
          <w:sz w:val="24"/>
        </w:rPr>
        <w:t xml:space="preserve"> </w:t>
      </w:r>
    </w:p>
    <w:p w:rsidR="00D660F8" w:rsidRPr="00E21B4B" w:rsidRDefault="00135950">
      <w:pPr>
        <w:spacing w:line="360" w:lineRule="auto"/>
        <w:rPr>
          <w:b/>
          <w:sz w:val="24"/>
        </w:rPr>
      </w:pPr>
      <w:r w:rsidRPr="00E21B4B">
        <w:rPr>
          <w:rFonts w:hint="eastAsia"/>
          <w:b/>
          <w:sz w:val="24"/>
        </w:rPr>
        <w:t>二、采购清单</w:t>
      </w:r>
    </w:p>
    <w:p w:rsidR="00D660F8" w:rsidRPr="007B6A9E" w:rsidRDefault="00135950">
      <w:pPr>
        <w:spacing w:line="360" w:lineRule="auto"/>
        <w:ind w:firstLineChars="200" w:firstLine="482"/>
        <w:outlineLvl w:val="0"/>
        <w:rPr>
          <w:b/>
        </w:rPr>
      </w:pPr>
      <w:r w:rsidRPr="007B6A9E">
        <w:rPr>
          <w:rFonts w:hint="eastAsia"/>
          <w:b/>
          <w:sz w:val="24"/>
        </w:rPr>
        <w:t>（一）道路部分</w:t>
      </w:r>
    </w:p>
    <w:tbl>
      <w:tblPr>
        <w:tblW w:w="50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1893"/>
        <w:gridCol w:w="6241"/>
        <w:gridCol w:w="975"/>
        <w:gridCol w:w="975"/>
        <w:gridCol w:w="1772"/>
        <w:gridCol w:w="1766"/>
      </w:tblGrid>
      <w:tr w:rsidR="007B6A9E" w:rsidRPr="007B6A9E">
        <w:trPr>
          <w:jc w:val="center"/>
        </w:trPr>
        <w:tc>
          <w:tcPr>
            <w:tcW w:w="279" w:type="pct"/>
            <w:vAlign w:val="center"/>
          </w:tcPr>
          <w:p w:rsidR="00D660F8" w:rsidRPr="007B6A9E" w:rsidRDefault="00135950">
            <w:pPr>
              <w:spacing w:line="300" w:lineRule="auto"/>
              <w:jc w:val="center"/>
              <w:rPr>
                <w:szCs w:val="21"/>
              </w:rPr>
            </w:pPr>
            <w:r w:rsidRPr="007B6A9E">
              <w:rPr>
                <w:szCs w:val="21"/>
              </w:rPr>
              <w:t>序号</w:t>
            </w:r>
          </w:p>
        </w:tc>
        <w:tc>
          <w:tcPr>
            <w:tcW w:w="656" w:type="pct"/>
            <w:vAlign w:val="center"/>
          </w:tcPr>
          <w:p w:rsidR="00D660F8" w:rsidRPr="007B6A9E" w:rsidRDefault="00135950">
            <w:pPr>
              <w:spacing w:line="300" w:lineRule="auto"/>
              <w:jc w:val="center"/>
              <w:rPr>
                <w:szCs w:val="21"/>
              </w:rPr>
            </w:pPr>
            <w:r w:rsidRPr="007B6A9E">
              <w:rPr>
                <w:rFonts w:hint="eastAsia"/>
                <w:szCs w:val="21"/>
              </w:rPr>
              <w:t>标的</w:t>
            </w:r>
            <w:r w:rsidRPr="007B6A9E">
              <w:rPr>
                <w:szCs w:val="21"/>
              </w:rPr>
              <w:t>名称</w:t>
            </w:r>
          </w:p>
        </w:tc>
        <w:tc>
          <w:tcPr>
            <w:tcW w:w="2163" w:type="pct"/>
            <w:vAlign w:val="center"/>
          </w:tcPr>
          <w:p w:rsidR="00D660F8" w:rsidRPr="007B6A9E" w:rsidRDefault="00135950">
            <w:pPr>
              <w:spacing w:line="300" w:lineRule="auto"/>
              <w:jc w:val="center"/>
              <w:rPr>
                <w:szCs w:val="21"/>
              </w:rPr>
            </w:pPr>
            <w:r w:rsidRPr="007B6A9E">
              <w:rPr>
                <w:szCs w:val="21"/>
              </w:rPr>
              <w:t>技术要求</w:t>
            </w:r>
          </w:p>
        </w:tc>
        <w:tc>
          <w:tcPr>
            <w:tcW w:w="338" w:type="pct"/>
            <w:vAlign w:val="center"/>
          </w:tcPr>
          <w:p w:rsidR="00D660F8" w:rsidRPr="007B6A9E" w:rsidRDefault="00135950">
            <w:pPr>
              <w:spacing w:line="300" w:lineRule="auto"/>
              <w:jc w:val="center"/>
              <w:rPr>
                <w:szCs w:val="21"/>
              </w:rPr>
            </w:pPr>
            <w:r w:rsidRPr="007B6A9E">
              <w:rPr>
                <w:szCs w:val="21"/>
              </w:rPr>
              <w:t>单位</w:t>
            </w:r>
          </w:p>
        </w:tc>
        <w:tc>
          <w:tcPr>
            <w:tcW w:w="338" w:type="pct"/>
            <w:vAlign w:val="center"/>
          </w:tcPr>
          <w:p w:rsidR="00D660F8" w:rsidRPr="007B6A9E" w:rsidRDefault="00135950">
            <w:pPr>
              <w:spacing w:line="300" w:lineRule="auto"/>
              <w:jc w:val="center"/>
              <w:rPr>
                <w:szCs w:val="21"/>
              </w:rPr>
            </w:pPr>
            <w:r w:rsidRPr="007B6A9E">
              <w:rPr>
                <w:szCs w:val="21"/>
              </w:rPr>
              <w:t>数量</w:t>
            </w:r>
          </w:p>
        </w:tc>
        <w:tc>
          <w:tcPr>
            <w:tcW w:w="614" w:type="pct"/>
            <w:vAlign w:val="center"/>
          </w:tcPr>
          <w:p w:rsidR="00D660F8" w:rsidRPr="007B6A9E" w:rsidRDefault="00135950">
            <w:pPr>
              <w:spacing w:line="300" w:lineRule="auto"/>
              <w:jc w:val="center"/>
              <w:rPr>
                <w:szCs w:val="21"/>
              </w:rPr>
            </w:pPr>
            <w:r w:rsidRPr="007B6A9E">
              <w:rPr>
                <w:rFonts w:hint="eastAsia"/>
                <w:szCs w:val="21"/>
              </w:rPr>
              <w:t>单价限高价</w:t>
            </w:r>
          </w:p>
          <w:p w:rsidR="00D660F8" w:rsidRPr="007B6A9E" w:rsidRDefault="00135950">
            <w:pPr>
              <w:spacing w:line="300" w:lineRule="auto"/>
              <w:jc w:val="center"/>
              <w:rPr>
                <w:szCs w:val="21"/>
              </w:rPr>
            </w:pPr>
            <w:r w:rsidRPr="007B6A9E">
              <w:rPr>
                <w:rFonts w:hint="eastAsia"/>
                <w:szCs w:val="21"/>
              </w:rPr>
              <w:t>（不含税）（元）</w:t>
            </w:r>
          </w:p>
        </w:tc>
        <w:tc>
          <w:tcPr>
            <w:tcW w:w="612" w:type="pct"/>
            <w:vAlign w:val="center"/>
          </w:tcPr>
          <w:p w:rsidR="00D660F8" w:rsidRPr="007B6A9E" w:rsidRDefault="00135950">
            <w:pPr>
              <w:spacing w:line="300" w:lineRule="auto"/>
              <w:jc w:val="center"/>
              <w:rPr>
                <w:szCs w:val="21"/>
              </w:rPr>
            </w:pPr>
            <w:proofErr w:type="gramStart"/>
            <w:r w:rsidRPr="007B6A9E">
              <w:rPr>
                <w:rFonts w:hint="eastAsia"/>
                <w:szCs w:val="21"/>
              </w:rPr>
              <w:t>合价限高价</w:t>
            </w:r>
            <w:proofErr w:type="gramEnd"/>
          </w:p>
          <w:p w:rsidR="00D660F8" w:rsidRPr="007B6A9E" w:rsidRDefault="00135950">
            <w:pPr>
              <w:spacing w:line="300" w:lineRule="auto"/>
              <w:jc w:val="center"/>
              <w:rPr>
                <w:szCs w:val="21"/>
              </w:rPr>
            </w:pPr>
            <w:r w:rsidRPr="007B6A9E">
              <w:rPr>
                <w:rFonts w:hint="eastAsia"/>
                <w:szCs w:val="21"/>
              </w:rPr>
              <w:t>（不含税）（元）</w:t>
            </w:r>
          </w:p>
        </w:tc>
      </w:tr>
      <w:tr w:rsidR="007B6A9E" w:rsidRPr="007B6A9E">
        <w:trPr>
          <w:jc w:val="center"/>
        </w:trPr>
        <w:tc>
          <w:tcPr>
            <w:tcW w:w="279" w:type="pct"/>
            <w:vAlign w:val="center"/>
          </w:tcPr>
          <w:p w:rsidR="00D660F8" w:rsidRPr="007B6A9E" w:rsidRDefault="00135950">
            <w:pPr>
              <w:widowControl/>
              <w:spacing w:line="300" w:lineRule="auto"/>
              <w:jc w:val="center"/>
              <w:textAlignment w:val="center"/>
              <w:rPr>
                <w:szCs w:val="21"/>
              </w:rPr>
            </w:pPr>
            <w:r w:rsidRPr="007B6A9E">
              <w:rPr>
                <w:szCs w:val="21"/>
                <w:lang w:bidi="ar"/>
              </w:rPr>
              <w:t>1</w:t>
            </w:r>
          </w:p>
        </w:tc>
        <w:tc>
          <w:tcPr>
            <w:tcW w:w="656" w:type="pct"/>
            <w:vAlign w:val="center"/>
          </w:tcPr>
          <w:p w:rsidR="00D660F8" w:rsidRPr="007B6A9E" w:rsidRDefault="00135950">
            <w:pPr>
              <w:widowControl/>
              <w:spacing w:line="300" w:lineRule="auto"/>
              <w:jc w:val="center"/>
              <w:textAlignment w:val="center"/>
              <w:rPr>
                <w:kern w:val="0"/>
                <w:szCs w:val="21"/>
              </w:rPr>
            </w:pPr>
            <w:r w:rsidRPr="007B6A9E">
              <w:rPr>
                <w:rFonts w:cs="宋体" w:hint="eastAsia"/>
                <w:szCs w:val="21"/>
                <w:lang w:bidi="ar"/>
              </w:rPr>
              <w:t>减速震荡标线</w:t>
            </w:r>
          </w:p>
        </w:tc>
        <w:tc>
          <w:tcPr>
            <w:tcW w:w="2163" w:type="pct"/>
            <w:vAlign w:val="center"/>
          </w:tcPr>
          <w:p w:rsidR="00D660F8" w:rsidRPr="007B6A9E" w:rsidRDefault="00135950">
            <w:pPr>
              <w:widowControl/>
              <w:spacing w:line="300" w:lineRule="auto"/>
              <w:rPr>
                <w:rFonts w:cs="宋体"/>
                <w:szCs w:val="21"/>
                <w:lang w:bidi="ar"/>
              </w:rPr>
            </w:pPr>
            <w:r w:rsidRPr="007B6A9E">
              <w:rPr>
                <w:rFonts w:cs="宋体" w:hint="eastAsia"/>
                <w:szCs w:val="21"/>
                <w:lang w:bidi="ar"/>
              </w:rPr>
              <w:t>基本要求：（</w:t>
            </w:r>
            <w:r w:rsidRPr="007B6A9E">
              <w:rPr>
                <w:rFonts w:cs="宋体" w:hint="eastAsia"/>
                <w:szCs w:val="21"/>
                <w:lang w:bidi="ar"/>
              </w:rPr>
              <w:t>1</w:t>
            </w:r>
            <w:r w:rsidRPr="007B6A9E">
              <w:rPr>
                <w:rFonts w:cs="宋体" w:hint="eastAsia"/>
                <w:szCs w:val="21"/>
                <w:lang w:bidi="ar"/>
              </w:rPr>
              <w:t>）道路标线的设计，标线的种类、线形、尺寸、颜色应严格遵照《</w:t>
            </w:r>
            <w:r w:rsidRPr="007B6A9E">
              <w:rPr>
                <w:rFonts w:cs="宋体"/>
                <w:szCs w:val="21"/>
                <w:lang w:bidi="ar"/>
              </w:rPr>
              <w:t>道路交通标志和标线</w:t>
            </w:r>
            <w:r w:rsidRPr="007B6A9E">
              <w:rPr>
                <w:rFonts w:cs="宋体" w:hint="eastAsia"/>
                <w:szCs w:val="21"/>
                <w:lang w:bidi="ar"/>
              </w:rPr>
              <w:t>》（</w:t>
            </w:r>
            <w:r w:rsidRPr="007B6A9E">
              <w:rPr>
                <w:rFonts w:cs="宋体" w:hint="eastAsia"/>
                <w:szCs w:val="21"/>
                <w:lang w:bidi="ar"/>
              </w:rPr>
              <w:t>GB 5768</w:t>
            </w:r>
            <w:r w:rsidRPr="007B6A9E">
              <w:rPr>
                <w:rFonts w:cs="宋体" w:hint="eastAsia"/>
                <w:szCs w:val="21"/>
                <w:lang w:bidi="ar"/>
              </w:rPr>
              <w:t>）的规定；（</w:t>
            </w:r>
            <w:r w:rsidRPr="007B6A9E">
              <w:rPr>
                <w:rFonts w:cs="宋体" w:hint="eastAsia"/>
                <w:szCs w:val="21"/>
                <w:lang w:bidi="ar"/>
              </w:rPr>
              <w:t>2</w:t>
            </w:r>
            <w:r w:rsidRPr="007B6A9E">
              <w:rPr>
                <w:rFonts w:cs="宋体" w:hint="eastAsia"/>
                <w:szCs w:val="21"/>
                <w:lang w:bidi="ar"/>
              </w:rPr>
              <w:t>）标线应具有良好的视认性，宽度一致、间隔相等、边缘整齐、线形规则、线条流畅，外观轮廓整齐，无毛刺，各种标线的施划严禁出现扭曲、变形等缺陷；（</w:t>
            </w:r>
            <w:r w:rsidRPr="007B6A9E">
              <w:rPr>
                <w:rFonts w:cs="宋体" w:hint="eastAsia"/>
                <w:szCs w:val="21"/>
                <w:lang w:bidi="ar"/>
              </w:rPr>
              <w:t>3</w:t>
            </w:r>
            <w:r w:rsidRPr="007B6A9E">
              <w:rPr>
                <w:rFonts w:cs="宋体" w:hint="eastAsia"/>
                <w:szCs w:val="21"/>
                <w:lang w:bidi="ar"/>
              </w:rPr>
              <w:t>）标线涂层应厚度均匀，无起泡、开裂、发沾、脱落等现象；（</w:t>
            </w:r>
            <w:r w:rsidRPr="007B6A9E">
              <w:rPr>
                <w:rFonts w:cs="宋体" w:hint="eastAsia"/>
                <w:szCs w:val="21"/>
                <w:lang w:bidi="ar"/>
              </w:rPr>
              <w:t>4</w:t>
            </w:r>
            <w:r w:rsidRPr="007B6A9E">
              <w:rPr>
                <w:rFonts w:cs="宋体" w:hint="eastAsia"/>
                <w:szCs w:val="21"/>
                <w:lang w:bidi="ar"/>
              </w:rPr>
              <w:t>）标线的抗滑值≥</w:t>
            </w:r>
            <w:r w:rsidRPr="007B6A9E">
              <w:rPr>
                <w:rFonts w:cs="宋体" w:hint="eastAsia"/>
                <w:szCs w:val="21"/>
                <w:lang w:bidi="ar"/>
              </w:rPr>
              <w:t>45BPN</w:t>
            </w:r>
            <w:r w:rsidRPr="007B6A9E">
              <w:rPr>
                <w:rFonts w:cs="宋体" w:hint="eastAsia"/>
                <w:szCs w:val="21"/>
                <w:lang w:bidi="ar"/>
              </w:rPr>
              <w:t>；（</w:t>
            </w:r>
            <w:r w:rsidRPr="007B6A9E">
              <w:rPr>
                <w:rFonts w:cs="宋体" w:hint="eastAsia"/>
                <w:szCs w:val="21"/>
                <w:lang w:bidi="ar"/>
              </w:rPr>
              <w:t>5</w:t>
            </w:r>
            <w:r w:rsidRPr="007B6A9E">
              <w:rPr>
                <w:rFonts w:cs="宋体" w:hint="eastAsia"/>
                <w:szCs w:val="21"/>
                <w:lang w:bidi="ar"/>
              </w:rPr>
              <w:t>）施划后的标线（包括冷喷、热熔）颜色要按照国标要求保持一致，不允许存在色差。（</w:t>
            </w:r>
            <w:r w:rsidRPr="007B6A9E">
              <w:rPr>
                <w:rFonts w:cs="宋体" w:hint="eastAsia"/>
                <w:szCs w:val="21"/>
                <w:lang w:bidi="ar"/>
              </w:rPr>
              <w:t>6</w:t>
            </w:r>
            <w:r w:rsidRPr="007B6A9E">
              <w:rPr>
                <w:rFonts w:cs="宋体" w:hint="eastAsia"/>
                <w:szCs w:val="21"/>
                <w:lang w:bidi="ar"/>
              </w:rPr>
              <w:t>）</w:t>
            </w:r>
            <w:proofErr w:type="gramStart"/>
            <w:r w:rsidRPr="007B6A9E">
              <w:rPr>
                <w:rFonts w:cs="宋体" w:hint="eastAsia"/>
                <w:szCs w:val="21"/>
                <w:lang w:bidi="ar"/>
              </w:rPr>
              <w:t>标线每</w:t>
            </w:r>
            <w:proofErr w:type="gramEnd"/>
            <w:r w:rsidRPr="007B6A9E">
              <w:rPr>
                <w:rFonts w:cs="宋体" w:hint="eastAsia"/>
                <w:szCs w:val="21"/>
                <w:lang w:bidi="ar"/>
              </w:rPr>
              <w:t>平方米标线用涂料≥</w:t>
            </w:r>
            <w:r w:rsidRPr="007B6A9E">
              <w:rPr>
                <w:rFonts w:cs="宋体" w:hint="eastAsia"/>
                <w:szCs w:val="21"/>
                <w:lang w:bidi="ar"/>
              </w:rPr>
              <w:t>0.5kg</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施工要求：（</w:t>
            </w:r>
            <w:r w:rsidRPr="007B6A9E">
              <w:rPr>
                <w:rFonts w:cs="宋体" w:hint="eastAsia"/>
                <w:szCs w:val="21"/>
                <w:lang w:bidi="ar"/>
              </w:rPr>
              <w:t>1</w:t>
            </w:r>
            <w:r w:rsidRPr="007B6A9E">
              <w:rPr>
                <w:rFonts w:cs="宋体" w:hint="eastAsia"/>
                <w:szCs w:val="21"/>
                <w:lang w:bidi="ar"/>
              </w:rPr>
              <w:t>）不粘</w:t>
            </w:r>
            <w:proofErr w:type="gramStart"/>
            <w:r w:rsidRPr="007B6A9E">
              <w:rPr>
                <w:rFonts w:cs="宋体" w:hint="eastAsia"/>
                <w:szCs w:val="21"/>
                <w:lang w:bidi="ar"/>
              </w:rPr>
              <w:t>胎</w:t>
            </w:r>
            <w:proofErr w:type="gramEnd"/>
            <w:r w:rsidRPr="007B6A9E">
              <w:rPr>
                <w:rFonts w:cs="宋体" w:hint="eastAsia"/>
                <w:szCs w:val="21"/>
                <w:lang w:bidi="ar"/>
              </w:rPr>
              <w:t>干燥时间≤</w:t>
            </w:r>
            <w:r w:rsidRPr="007B6A9E">
              <w:rPr>
                <w:rFonts w:cs="宋体" w:hint="eastAsia"/>
                <w:szCs w:val="21"/>
                <w:lang w:bidi="ar"/>
              </w:rPr>
              <w:t>3min</w:t>
            </w:r>
            <w:r w:rsidRPr="007B6A9E">
              <w:rPr>
                <w:rFonts w:cs="宋体" w:hint="eastAsia"/>
                <w:szCs w:val="21"/>
                <w:lang w:bidi="ar"/>
              </w:rPr>
              <w:t>。（</w:t>
            </w:r>
            <w:r w:rsidRPr="007B6A9E">
              <w:rPr>
                <w:rFonts w:cs="宋体" w:hint="eastAsia"/>
                <w:szCs w:val="21"/>
                <w:lang w:bidi="ar"/>
              </w:rPr>
              <w:t>2</w:t>
            </w:r>
            <w:r w:rsidRPr="007B6A9E">
              <w:rPr>
                <w:rFonts w:cs="宋体" w:hint="eastAsia"/>
                <w:szCs w:val="21"/>
                <w:lang w:bidi="ar"/>
              </w:rPr>
              <w:t>）抗拉强度≥</w:t>
            </w:r>
            <w:r w:rsidRPr="007B6A9E">
              <w:rPr>
                <w:rFonts w:cs="宋体" w:hint="eastAsia"/>
                <w:szCs w:val="21"/>
                <w:lang w:bidi="ar"/>
              </w:rPr>
              <w:t>12MPa</w:t>
            </w:r>
            <w:r w:rsidRPr="007B6A9E">
              <w:rPr>
                <w:rFonts w:cs="宋体" w:hint="eastAsia"/>
                <w:szCs w:val="21"/>
                <w:lang w:bidi="ar"/>
              </w:rPr>
              <w:t>。（</w:t>
            </w:r>
            <w:r w:rsidRPr="007B6A9E">
              <w:rPr>
                <w:rFonts w:cs="宋体" w:hint="eastAsia"/>
                <w:szCs w:val="21"/>
                <w:lang w:bidi="ar"/>
              </w:rPr>
              <w:t>3</w:t>
            </w:r>
            <w:r w:rsidRPr="007B6A9E">
              <w:rPr>
                <w:rFonts w:cs="宋体" w:hint="eastAsia"/>
                <w:szCs w:val="21"/>
                <w:lang w:bidi="ar"/>
              </w:rPr>
              <w:t>）耐水性：在水中浸泡</w:t>
            </w:r>
            <w:r w:rsidRPr="007B6A9E">
              <w:rPr>
                <w:rFonts w:cs="宋体" w:hint="eastAsia"/>
                <w:szCs w:val="21"/>
                <w:lang w:bidi="ar"/>
              </w:rPr>
              <w:t>24h</w:t>
            </w:r>
            <w:r w:rsidRPr="007B6A9E">
              <w:rPr>
                <w:rFonts w:cs="宋体" w:hint="eastAsia"/>
                <w:szCs w:val="21"/>
                <w:lang w:bidi="ar"/>
              </w:rPr>
              <w:t>应无异常现场。（</w:t>
            </w:r>
            <w:r w:rsidRPr="007B6A9E">
              <w:rPr>
                <w:rFonts w:cs="宋体" w:hint="eastAsia"/>
                <w:szCs w:val="21"/>
                <w:lang w:bidi="ar"/>
              </w:rPr>
              <w:t>4</w:t>
            </w:r>
            <w:r w:rsidRPr="007B6A9E">
              <w:rPr>
                <w:rFonts w:cs="宋体" w:hint="eastAsia"/>
                <w:szCs w:val="21"/>
                <w:lang w:bidi="ar"/>
              </w:rPr>
              <w:t>）涂层低温抗裂</w:t>
            </w:r>
            <w:r w:rsidRPr="007B6A9E">
              <w:rPr>
                <w:rFonts w:cs="宋体" w:hint="eastAsia"/>
                <w:szCs w:val="21"/>
                <w:lang w:bidi="ar"/>
              </w:rPr>
              <w:lastRenderedPageBreak/>
              <w:t>性：</w:t>
            </w:r>
            <w:r w:rsidRPr="007B6A9E">
              <w:rPr>
                <w:rFonts w:cs="宋体" w:hint="eastAsia"/>
                <w:szCs w:val="21"/>
                <w:lang w:bidi="ar"/>
              </w:rPr>
              <w:t>-10</w:t>
            </w:r>
            <w:r w:rsidRPr="007B6A9E">
              <w:rPr>
                <w:rFonts w:cs="宋体" w:hint="eastAsia"/>
                <w:szCs w:val="21"/>
                <w:lang w:bidi="ar"/>
              </w:rPr>
              <w:t>℃保持</w:t>
            </w:r>
            <w:r w:rsidRPr="007B6A9E">
              <w:rPr>
                <w:rFonts w:cs="宋体" w:hint="eastAsia"/>
                <w:szCs w:val="21"/>
                <w:lang w:bidi="ar"/>
              </w:rPr>
              <w:t>4h</w:t>
            </w:r>
            <w:r w:rsidRPr="007B6A9E">
              <w:rPr>
                <w:rFonts w:cs="宋体" w:hint="eastAsia"/>
                <w:szCs w:val="21"/>
                <w:lang w:bidi="ar"/>
              </w:rPr>
              <w:t>，室温放置</w:t>
            </w:r>
            <w:r w:rsidRPr="007B6A9E">
              <w:rPr>
                <w:rFonts w:cs="宋体" w:hint="eastAsia"/>
                <w:szCs w:val="21"/>
                <w:lang w:bidi="ar"/>
              </w:rPr>
              <w:t>4h</w:t>
            </w:r>
            <w:r w:rsidRPr="007B6A9E">
              <w:rPr>
                <w:rFonts w:cs="宋体" w:hint="eastAsia"/>
                <w:szCs w:val="21"/>
                <w:lang w:bidi="ar"/>
              </w:rPr>
              <w:t>，为一个循环，连续做三个循环后应无裂纹。（</w:t>
            </w:r>
            <w:r w:rsidRPr="007B6A9E">
              <w:rPr>
                <w:rFonts w:cs="宋体" w:hint="eastAsia"/>
                <w:szCs w:val="21"/>
                <w:lang w:bidi="ar"/>
              </w:rPr>
              <w:t>5</w:t>
            </w:r>
            <w:r w:rsidRPr="007B6A9E">
              <w:rPr>
                <w:rFonts w:cs="宋体" w:hint="eastAsia"/>
                <w:szCs w:val="21"/>
                <w:lang w:bidi="ar"/>
              </w:rPr>
              <w:t>）加热稳定性：</w:t>
            </w:r>
            <w:r w:rsidRPr="007B6A9E">
              <w:rPr>
                <w:rFonts w:cs="宋体" w:hint="eastAsia"/>
                <w:szCs w:val="21"/>
                <w:lang w:bidi="ar"/>
              </w:rPr>
              <w:t>200</w:t>
            </w:r>
            <w:r w:rsidRPr="007B6A9E">
              <w:rPr>
                <w:rFonts w:cs="宋体" w:hint="eastAsia"/>
                <w:szCs w:val="21"/>
                <w:lang w:bidi="ar"/>
              </w:rPr>
              <w:t>℃</w:t>
            </w:r>
            <w:r w:rsidRPr="007B6A9E">
              <w:rPr>
                <w:rFonts w:cs="宋体" w:hint="eastAsia"/>
                <w:szCs w:val="21"/>
                <w:lang w:bidi="ar"/>
              </w:rPr>
              <w:t>~220</w:t>
            </w:r>
            <w:r w:rsidRPr="007B6A9E">
              <w:rPr>
                <w:rFonts w:cs="宋体" w:hint="eastAsia"/>
                <w:szCs w:val="21"/>
                <w:lang w:bidi="ar"/>
              </w:rPr>
              <w:t>℃在搅拌状态下保持</w:t>
            </w:r>
            <w:r w:rsidRPr="007B6A9E">
              <w:rPr>
                <w:rFonts w:cs="宋体" w:hint="eastAsia"/>
                <w:szCs w:val="21"/>
                <w:lang w:bidi="ar"/>
              </w:rPr>
              <w:t>4h</w:t>
            </w:r>
            <w:r w:rsidRPr="007B6A9E">
              <w:rPr>
                <w:rFonts w:cs="宋体" w:hint="eastAsia"/>
                <w:szCs w:val="21"/>
                <w:lang w:bidi="ar"/>
              </w:rPr>
              <w:t>，应无明显泛黄、焦化、结块等现象。（</w:t>
            </w:r>
            <w:r w:rsidRPr="007B6A9E">
              <w:rPr>
                <w:rFonts w:cs="宋体" w:hint="eastAsia"/>
                <w:szCs w:val="21"/>
                <w:lang w:bidi="ar"/>
              </w:rPr>
              <w:t>6</w:t>
            </w:r>
            <w:r w:rsidRPr="007B6A9E">
              <w:rPr>
                <w:rFonts w:cs="宋体" w:hint="eastAsia"/>
                <w:szCs w:val="21"/>
                <w:lang w:bidi="ar"/>
              </w:rPr>
              <w:t>）人工加速耐候性：经人工加速耐</w:t>
            </w:r>
            <w:proofErr w:type="gramStart"/>
            <w:r w:rsidRPr="007B6A9E">
              <w:rPr>
                <w:rFonts w:cs="宋体" w:hint="eastAsia"/>
                <w:szCs w:val="21"/>
                <w:lang w:bidi="ar"/>
              </w:rPr>
              <w:t>候试验</w:t>
            </w:r>
            <w:proofErr w:type="gramEnd"/>
            <w:r w:rsidRPr="007B6A9E">
              <w:rPr>
                <w:rFonts w:cs="宋体" w:hint="eastAsia"/>
                <w:szCs w:val="21"/>
                <w:lang w:bidi="ar"/>
              </w:rPr>
              <w:t>后，</w:t>
            </w:r>
            <w:proofErr w:type="gramStart"/>
            <w:r w:rsidRPr="007B6A9E">
              <w:rPr>
                <w:rFonts w:cs="宋体" w:hint="eastAsia"/>
                <w:szCs w:val="21"/>
                <w:lang w:bidi="ar"/>
              </w:rPr>
              <w:t>试板涂层</w:t>
            </w:r>
            <w:proofErr w:type="gramEnd"/>
            <w:r w:rsidRPr="007B6A9E">
              <w:rPr>
                <w:rFonts w:cs="宋体" w:hint="eastAsia"/>
                <w:szCs w:val="21"/>
                <w:lang w:bidi="ar"/>
              </w:rPr>
              <w:t>不产生龟裂、剥落；允许轻微粉化和变色，亮度因数变化范围不大于原样版亮度因数的</w:t>
            </w:r>
            <w:r w:rsidRPr="007B6A9E">
              <w:rPr>
                <w:rFonts w:cs="宋体" w:hint="eastAsia"/>
                <w:szCs w:val="21"/>
                <w:lang w:bidi="ar"/>
              </w:rPr>
              <w:t>20%</w:t>
            </w:r>
            <w:r w:rsidRPr="007B6A9E">
              <w:rPr>
                <w:rFonts w:cs="宋体" w:hint="eastAsia"/>
                <w:szCs w:val="21"/>
                <w:lang w:bidi="ar"/>
              </w:rPr>
              <w:t>。（</w:t>
            </w:r>
            <w:r w:rsidRPr="007B6A9E">
              <w:rPr>
                <w:rFonts w:cs="宋体" w:hint="eastAsia"/>
                <w:szCs w:val="21"/>
                <w:lang w:bidi="ar"/>
              </w:rPr>
              <w:t>7</w:t>
            </w:r>
            <w:r w:rsidRPr="007B6A9E">
              <w:rPr>
                <w:rFonts w:cs="宋体" w:hint="eastAsia"/>
                <w:szCs w:val="21"/>
                <w:lang w:bidi="ar"/>
              </w:rPr>
              <w:t>）反光型：涂料中至少含</w:t>
            </w:r>
            <w:r w:rsidRPr="007B6A9E">
              <w:rPr>
                <w:rFonts w:cs="宋体" w:hint="eastAsia"/>
                <w:szCs w:val="21"/>
                <w:lang w:bidi="ar"/>
              </w:rPr>
              <w:t>18%</w:t>
            </w:r>
            <w:r w:rsidRPr="007B6A9E">
              <w:rPr>
                <w:rFonts w:cs="宋体" w:hint="eastAsia"/>
                <w:szCs w:val="21"/>
                <w:lang w:bidi="ar"/>
              </w:rPr>
              <w:t>的玻璃珠，施工时涂布涂层后立即将玻璃珠撒布在其表面。</w:t>
            </w:r>
          </w:p>
        </w:tc>
        <w:tc>
          <w:tcPr>
            <w:tcW w:w="338" w:type="pct"/>
            <w:vAlign w:val="center"/>
          </w:tcPr>
          <w:p w:rsidR="00D660F8" w:rsidRPr="007B6A9E" w:rsidRDefault="00135950">
            <w:pPr>
              <w:widowControl/>
              <w:spacing w:line="300" w:lineRule="auto"/>
              <w:jc w:val="center"/>
              <w:rPr>
                <w:rFonts w:cs="宋体"/>
                <w:szCs w:val="21"/>
                <w:lang w:bidi="ar"/>
              </w:rPr>
            </w:pPr>
            <w:r w:rsidRPr="007B6A9E">
              <w:rPr>
                <w:rFonts w:cs="宋体" w:hint="eastAsia"/>
                <w:szCs w:val="21"/>
                <w:lang w:bidi="ar"/>
              </w:rPr>
              <w:lastRenderedPageBreak/>
              <w:t>m</w:t>
            </w:r>
            <w:r w:rsidRPr="007B6A9E">
              <w:rPr>
                <w:rFonts w:cs="宋体" w:hint="eastAsia"/>
                <w:szCs w:val="21"/>
                <w:vertAlign w:val="superscript"/>
                <w:lang w:bidi="ar"/>
              </w:rPr>
              <w:t>2</w:t>
            </w:r>
          </w:p>
        </w:tc>
        <w:tc>
          <w:tcPr>
            <w:tcW w:w="338" w:type="pct"/>
            <w:vAlign w:val="center"/>
          </w:tcPr>
          <w:p w:rsidR="00D660F8" w:rsidRPr="007B6A9E" w:rsidRDefault="00135950">
            <w:pPr>
              <w:widowControl/>
              <w:spacing w:line="300" w:lineRule="auto"/>
              <w:jc w:val="center"/>
              <w:rPr>
                <w:rFonts w:cs="宋体"/>
                <w:szCs w:val="21"/>
                <w:lang w:bidi="ar"/>
              </w:rPr>
            </w:pPr>
            <w:r w:rsidRPr="007B6A9E">
              <w:rPr>
                <w:rFonts w:hint="eastAsia"/>
                <w:sz w:val="20"/>
              </w:rPr>
              <w:t xml:space="preserve">12426 </w:t>
            </w:r>
          </w:p>
        </w:tc>
        <w:tc>
          <w:tcPr>
            <w:tcW w:w="614" w:type="pct"/>
            <w:vAlign w:val="center"/>
          </w:tcPr>
          <w:p w:rsidR="00D660F8" w:rsidRPr="007B6A9E" w:rsidRDefault="00135950">
            <w:pPr>
              <w:widowControl/>
              <w:spacing w:line="300" w:lineRule="auto"/>
              <w:jc w:val="center"/>
              <w:rPr>
                <w:rFonts w:cs="宋体"/>
                <w:szCs w:val="21"/>
                <w:lang w:bidi="ar"/>
              </w:rPr>
            </w:pPr>
            <w:r w:rsidRPr="007B6A9E">
              <w:rPr>
                <w:rFonts w:cs="宋体" w:hint="eastAsia"/>
                <w:szCs w:val="21"/>
                <w:lang w:bidi="ar"/>
              </w:rPr>
              <w:t>101.10</w:t>
            </w:r>
          </w:p>
        </w:tc>
        <w:tc>
          <w:tcPr>
            <w:tcW w:w="612" w:type="pct"/>
            <w:vAlign w:val="center"/>
          </w:tcPr>
          <w:p w:rsidR="00D660F8" w:rsidRPr="007B6A9E" w:rsidRDefault="00135950">
            <w:pPr>
              <w:widowControl/>
              <w:spacing w:line="300" w:lineRule="auto"/>
              <w:jc w:val="center"/>
              <w:rPr>
                <w:rFonts w:cs="宋体"/>
                <w:szCs w:val="21"/>
                <w:lang w:bidi="ar"/>
              </w:rPr>
            </w:pPr>
            <w:r w:rsidRPr="007B6A9E">
              <w:rPr>
                <w:rFonts w:hint="eastAsia"/>
                <w:sz w:val="20"/>
              </w:rPr>
              <w:t xml:space="preserve">1256269 </w:t>
            </w:r>
          </w:p>
        </w:tc>
      </w:tr>
      <w:tr w:rsidR="007B6A9E" w:rsidRPr="007B6A9E">
        <w:tblPrEx>
          <w:tblCellMar>
            <w:top w:w="15" w:type="dxa"/>
            <w:left w:w="15" w:type="dxa"/>
            <w:bottom w:w="15" w:type="dxa"/>
            <w:right w:w="15" w:type="dxa"/>
          </w:tblCellMar>
        </w:tblPrEx>
        <w:trPr>
          <w:jc w:val="center"/>
        </w:trPr>
        <w:tc>
          <w:tcPr>
            <w:tcW w:w="279"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szCs w:val="21"/>
                <w:lang w:bidi="ar"/>
              </w:rPr>
              <w:lastRenderedPageBreak/>
              <w:t>2</w:t>
            </w:r>
          </w:p>
        </w:tc>
        <w:tc>
          <w:tcPr>
            <w:tcW w:w="656"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机动车分隔栏杆</w:t>
            </w:r>
          </w:p>
        </w:tc>
        <w:tc>
          <w:tcPr>
            <w:tcW w:w="2163" w:type="pct"/>
            <w:tcMar>
              <w:top w:w="96" w:type="dxa"/>
              <w:left w:w="96" w:type="dxa"/>
              <w:bottom w:w="96" w:type="dxa"/>
              <w:right w:w="96" w:type="dxa"/>
            </w:tcMar>
            <w:vAlign w:val="center"/>
          </w:tcPr>
          <w:p w:rsidR="00D660F8" w:rsidRPr="007B6A9E" w:rsidRDefault="00135950">
            <w:pPr>
              <w:widowControl/>
              <w:spacing w:line="300" w:lineRule="auto"/>
              <w:textAlignment w:val="center"/>
              <w:rPr>
                <w:rFonts w:cs="宋体"/>
                <w:szCs w:val="21"/>
                <w:lang w:bidi="ar"/>
              </w:rPr>
            </w:pPr>
            <w:r w:rsidRPr="007B6A9E">
              <w:rPr>
                <w:rFonts w:cs="宋体" w:hint="eastAsia"/>
                <w:szCs w:val="21"/>
                <w:lang w:bidi="ar"/>
              </w:rPr>
              <w:t>一、中央隔离护栏参数</w:t>
            </w:r>
          </w:p>
          <w:p w:rsidR="00D660F8" w:rsidRPr="007B6A9E" w:rsidRDefault="00135950">
            <w:pPr>
              <w:widowControl/>
              <w:spacing w:line="300" w:lineRule="auto"/>
              <w:rPr>
                <w:rFonts w:cs="宋体"/>
                <w:szCs w:val="21"/>
                <w:lang w:bidi="ar"/>
              </w:rPr>
            </w:pPr>
            <w:r w:rsidRPr="007B6A9E">
              <w:rPr>
                <w:rFonts w:cs="宋体" w:hint="eastAsia"/>
                <w:szCs w:val="21"/>
                <w:lang w:bidi="ar"/>
              </w:rPr>
              <w:t>1</w:t>
            </w:r>
            <w:r w:rsidRPr="007B6A9E">
              <w:rPr>
                <w:rFonts w:cs="宋体" w:hint="eastAsia"/>
                <w:szCs w:val="21"/>
                <w:lang w:bidi="ar"/>
              </w:rPr>
              <w:t>）隔离护栏整体采用</w:t>
            </w:r>
            <w:r w:rsidRPr="007B6A9E">
              <w:rPr>
                <w:rFonts w:cs="宋体" w:hint="eastAsia"/>
                <w:szCs w:val="21"/>
                <w:lang w:bidi="ar"/>
              </w:rPr>
              <w:t>Q235</w:t>
            </w:r>
            <w:r w:rsidRPr="007B6A9E">
              <w:rPr>
                <w:rFonts w:cs="宋体" w:hint="eastAsia"/>
                <w:szCs w:val="21"/>
                <w:lang w:bidi="ar"/>
              </w:rPr>
              <w:t>钢材制作；</w:t>
            </w:r>
          </w:p>
          <w:p w:rsidR="00D660F8" w:rsidRPr="007B6A9E" w:rsidRDefault="00135950">
            <w:pPr>
              <w:widowControl/>
              <w:spacing w:line="300" w:lineRule="auto"/>
              <w:rPr>
                <w:rFonts w:cs="宋体"/>
                <w:szCs w:val="21"/>
                <w:lang w:bidi="ar"/>
              </w:rPr>
            </w:pPr>
            <w:r w:rsidRPr="007B6A9E">
              <w:rPr>
                <w:rFonts w:cs="宋体" w:hint="eastAsia"/>
                <w:szCs w:val="21"/>
                <w:lang w:bidi="ar"/>
              </w:rPr>
              <w:t>2</w:t>
            </w:r>
            <w:r w:rsidRPr="007B6A9E">
              <w:rPr>
                <w:rFonts w:cs="宋体" w:hint="eastAsia"/>
                <w:szCs w:val="21"/>
                <w:lang w:bidi="ar"/>
              </w:rPr>
              <w:t>）整体尺寸：隔离</w:t>
            </w:r>
            <w:proofErr w:type="gramStart"/>
            <w:r w:rsidRPr="007B6A9E">
              <w:rPr>
                <w:rFonts w:cs="宋体" w:hint="eastAsia"/>
                <w:szCs w:val="21"/>
                <w:lang w:bidi="ar"/>
              </w:rPr>
              <w:t>栏标准单</w:t>
            </w:r>
            <w:proofErr w:type="gramEnd"/>
            <w:r w:rsidRPr="007B6A9E">
              <w:rPr>
                <w:rFonts w:cs="宋体" w:hint="eastAsia"/>
                <w:szCs w:val="21"/>
                <w:lang w:bidi="ar"/>
              </w:rPr>
              <w:t>片长度</w:t>
            </w:r>
            <w:r w:rsidRPr="007B6A9E">
              <w:rPr>
                <w:rFonts w:cs="宋体" w:hint="eastAsia"/>
                <w:szCs w:val="21"/>
                <w:lang w:bidi="ar"/>
              </w:rPr>
              <w:t>3000mm</w:t>
            </w:r>
            <w:r w:rsidRPr="007B6A9E">
              <w:rPr>
                <w:rFonts w:cs="宋体" w:hint="eastAsia"/>
                <w:szCs w:val="21"/>
                <w:lang w:bidi="ar"/>
              </w:rPr>
              <w:t>；护栏上横梁顶部距离地面高度</w:t>
            </w:r>
            <w:r w:rsidRPr="007B6A9E">
              <w:rPr>
                <w:rFonts w:cs="宋体" w:hint="eastAsia"/>
                <w:szCs w:val="21"/>
                <w:lang w:bidi="ar"/>
              </w:rPr>
              <w:t>1100mm</w:t>
            </w:r>
            <w:r w:rsidRPr="007B6A9E">
              <w:rPr>
                <w:rFonts w:cs="宋体" w:hint="eastAsia"/>
                <w:szCs w:val="21"/>
                <w:lang w:bidi="ar"/>
              </w:rPr>
              <w:t>；下横杆离地距离</w:t>
            </w:r>
            <w:r w:rsidRPr="007B6A9E">
              <w:rPr>
                <w:rFonts w:cs="宋体" w:hint="eastAsia"/>
                <w:szCs w:val="21"/>
                <w:lang w:bidi="ar"/>
              </w:rPr>
              <w:t>200mm</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材料截面尺寸：</w:t>
            </w:r>
          </w:p>
          <w:p w:rsidR="00D660F8" w:rsidRPr="007B6A9E" w:rsidRDefault="00135950">
            <w:pPr>
              <w:widowControl/>
              <w:spacing w:line="300" w:lineRule="auto"/>
              <w:rPr>
                <w:rFonts w:cs="宋体"/>
                <w:szCs w:val="21"/>
                <w:lang w:bidi="ar"/>
              </w:rPr>
            </w:pPr>
            <w:r w:rsidRPr="007B6A9E">
              <w:rPr>
                <w:rFonts w:cs="宋体" w:hint="eastAsia"/>
                <w:szCs w:val="21"/>
                <w:lang w:bidi="ar"/>
              </w:rPr>
              <w:t>①立柱：用</w:t>
            </w:r>
            <w:r w:rsidRPr="007B6A9E">
              <w:rPr>
                <w:rFonts w:cs="宋体" w:hint="eastAsia"/>
                <w:szCs w:val="21"/>
                <w:lang w:bidi="ar"/>
              </w:rPr>
              <w:t>80</w:t>
            </w:r>
            <w:r w:rsidRPr="007B6A9E">
              <w:rPr>
                <w:rFonts w:cs="宋体" w:hint="eastAsia"/>
                <w:szCs w:val="21"/>
                <w:lang w:bidi="ar"/>
              </w:rPr>
              <w:t>×</w:t>
            </w:r>
            <w:r w:rsidRPr="007B6A9E">
              <w:rPr>
                <w:rFonts w:cs="宋体" w:hint="eastAsia"/>
                <w:szCs w:val="21"/>
                <w:lang w:bidi="ar"/>
              </w:rPr>
              <w:t>160</w:t>
            </w:r>
            <w:r w:rsidRPr="007B6A9E">
              <w:rPr>
                <w:rFonts w:cs="宋体" w:hint="eastAsia"/>
                <w:szCs w:val="21"/>
                <w:lang w:bidi="ar"/>
              </w:rPr>
              <w:t>×</w:t>
            </w:r>
            <w:r w:rsidRPr="007B6A9E">
              <w:rPr>
                <w:rFonts w:cs="宋体" w:hint="eastAsia"/>
                <w:szCs w:val="21"/>
                <w:lang w:bidi="ar"/>
              </w:rPr>
              <w:t>3.0mm</w:t>
            </w:r>
            <w:r w:rsidRPr="007B6A9E">
              <w:rPr>
                <w:rFonts w:cs="宋体" w:hint="eastAsia"/>
                <w:szCs w:val="21"/>
                <w:lang w:bidi="ar"/>
              </w:rPr>
              <w:t>双拼海棠柱；</w:t>
            </w:r>
          </w:p>
          <w:p w:rsidR="00D660F8" w:rsidRPr="007B6A9E" w:rsidRDefault="00135950">
            <w:pPr>
              <w:widowControl/>
              <w:spacing w:line="300" w:lineRule="auto"/>
              <w:rPr>
                <w:rFonts w:cs="宋体"/>
                <w:szCs w:val="21"/>
                <w:lang w:bidi="ar"/>
              </w:rPr>
            </w:pPr>
            <w:r w:rsidRPr="007B6A9E">
              <w:rPr>
                <w:rFonts w:cs="宋体" w:hint="eastAsia"/>
                <w:szCs w:val="21"/>
                <w:lang w:bidi="ar"/>
              </w:rPr>
              <w:t>②外框</w:t>
            </w:r>
            <w:r w:rsidRPr="007B6A9E">
              <w:rPr>
                <w:rFonts w:cs="宋体" w:hint="eastAsia"/>
                <w:szCs w:val="21"/>
                <w:lang w:bidi="ar"/>
              </w:rPr>
              <w:t>/</w:t>
            </w:r>
            <w:r w:rsidRPr="007B6A9E">
              <w:rPr>
                <w:rFonts w:cs="宋体" w:hint="eastAsia"/>
                <w:szCs w:val="21"/>
                <w:lang w:bidi="ar"/>
              </w:rPr>
              <w:t>横杆截面：</w:t>
            </w:r>
            <w:r w:rsidRPr="007B6A9E">
              <w:rPr>
                <w:rFonts w:cs="宋体" w:hint="eastAsia"/>
                <w:szCs w:val="21"/>
                <w:lang w:bidi="ar"/>
              </w:rPr>
              <w:t>40</w:t>
            </w:r>
            <w:r w:rsidRPr="007B6A9E">
              <w:rPr>
                <w:rFonts w:cs="宋体" w:hint="eastAsia"/>
                <w:szCs w:val="21"/>
                <w:lang w:bidi="ar"/>
              </w:rPr>
              <w:t>×</w:t>
            </w:r>
            <w:r w:rsidRPr="007B6A9E">
              <w:rPr>
                <w:rFonts w:cs="宋体" w:hint="eastAsia"/>
                <w:szCs w:val="21"/>
                <w:lang w:bidi="ar"/>
              </w:rPr>
              <w:t>60</w:t>
            </w:r>
            <w:r w:rsidRPr="007B6A9E">
              <w:rPr>
                <w:rFonts w:cs="宋体" w:hint="eastAsia"/>
                <w:szCs w:val="21"/>
                <w:lang w:bidi="ar"/>
              </w:rPr>
              <w:t>×</w:t>
            </w:r>
            <w:r w:rsidRPr="007B6A9E">
              <w:rPr>
                <w:rFonts w:cs="宋体" w:hint="eastAsia"/>
                <w:szCs w:val="21"/>
                <w:lang w:bidi="ar"/>
              </w:rPr>
              <w:t>2.75mm</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③竖杆截面：</w:t>
            </w:r>
            <w:proofErr w:type="gramStart"/>
            <w:r w:rsidRPr="007B6A9E">
              <w:rPr>
                <w:rFonts w:cs="宋体" w:hint="eastAsia"/>
                <w:szCs w:val="21"/>
                <w:lang w:bidi="ar"/>
              </w:rPr>
              <w:t>25</w:t>
            </w:r>
            <w:r w:rsidRPr="007B6A9E">
              <w:rPr>
                <w:rFonts w:cs="宋体" w:hint="eastAsia"/>
                <w:szCs w:val="21"/>
                <w:lang w:bidi="ar"/>
              </w:rPr>
              <w:t>×</w:t>
            </w:r>
            <w:r w:rsidRPr="007B6A9E">
              <w:rPr>
                <w:rFonts w:cs="宋体" w:hint="eastAsia"/>
                <w:szCs w:val="21"/>
                <w:lang w:bidi="ar"/>
              </w:rPr>
              <w:t>25</w:t>
            </w:r>
            <w:r w:rsidRPr="007B6A9E">
              <w:rPr>
                <w:rFonts w:cs="宋体" w:hint="eastAsia"/>
                <w:szCs w:val="21"/>
                <w:lang w:bidi="ar"/>
              </w:rPr>
              <w:t>×</w:t>
            </w:r>
            <w:proofErr w:type="gramEnd"/>
            <w:r w:rsidRPr="007B6A9E">
              <w:rPr>
                <w:rFonts w:cs="宋体" w:hint="eastAsia"/>
                <w:szCs w:val="21"/>
                <w:lang w:bidi="ar"/>
              </w:rPr>
              <w:t>2.25mm</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3</w:t>
            </w:r>
            <w:r w:rsidRPr="007B6A9E">
              <w:rPr>
                <w:rFonts w:cs="宋体" w:hint="eastAsia"/>
                <w:szCs w:val="21"/>
                <w:lang w:bidi="ar"/>
              </w:rPr>
              <w:t>）装饰件：上横杆与中横杆穿插铝制祥云装饰件；两根竖杆间穿插铝制莲花造型装饰件；</w:t>
            </w:r>
            <w:proofErr w:type="gramStart"/>
            <w:r w:rsidRPr="007B6A9E">
              <w:rPr>
                <w:rFonts w:cs="宋体" w:hint="eastAsia"/>
                <w:szCs w:val="21"/>
                <w:lang w:bidi="ar"/>
              </w:rPr>
              <w:t>柱帽采用</w:t>
            </w:r>
            <w:proofErr w:type="gramEnd"/>
            <w:r w:rsidRPr="007B6A9E">
              <w:rPr>
                <w:rFonts w:cs="宋体" w:hint="eastAsia"/>
                <w:szCs w:val="21"/>
                <w:lang w:bidi="ar"/>
              </w:rPr>
              <w:t>铝制莲花造型柱帽；</w:t>
            </w:r>
          </w:p>
          <w:p w:rsidR="00D660F8" w:rsidRPr="007B6A9E" w:rsidRDefault="00135950">
            <w:pPr>
              <w:widowControl/>
              <w:spacing w:line="300" w:lineRule="auto"/>
              <w:rPr>
                <w:rFonts w:cs="宋体"/>
                <w:szCs w:val="21"/>
                <w:lang w:bidi="ar"/>
              </w:rPr>
            </w:pPr>
            <w:r w:rsidRPr="007B6A9E">
              <w:rPr>
                <w:rFonts w:cs="宋体" w:hint="eastAsia"/>
                <w:szCs w:val="21"/>
                <w:lang w:bidi="ar"/>
              </w:rPr>
              <w:t>4</w:t>
            </w:r>
            <w:r w:rsidRPr="007B6A9E">
              <w:rPr>
                <w:rFonts w:cs="宋体" w:hint="eastAsia"/>
                <w:szCs w:val="21"/>
                <w:lang w:bidi="ar"/>
              </w:rPr>
              <w:t>）配件：立柱上</w:t>
            </w:r>
            <w:proofErr w:type="gramStart"/>
            <w:r w:rsidRPr="007B6A9E">
              <w:rPr>
                <w:rFonts w:cs="宋体" w:hint="eastAsia"/>
                <w:szCs w:val="21"/>
                <w:lang w:bidi="ar"/>
              </w:rPr>
              <w:t>黏</w:t>
            </w:r>
            <w:proofErr w:type="gramEnd"/>
            <w:r w:rsidRPr="007B6A9E">
              <w:rPr>
                <w:rFonts w:cs="宋体" w:hint="eastAsia"/>
                <w:szCs w:val="21"/>
                <w:lang w:bidi="ar"/>
              </w:rPr>
              <w:t>贴一道</w:t>
            </w:r>
            <w:r w:rsidRPr="007B6A9E">
              <w:rPr>
                <w:rFonts w:cs="宋体" w:hint="eastAsia"/>
                <w:szCs w:val="21"/>
                <w:lang w:bidi="ar"/>
              </w:rPr>
              <w:t>120mm</w:t>
            </w:r>
            <w:r w:rsidRPr="007B6A9E">
              <w:rPr>
                <w:rFonts w:cs="宋体" w:hint="eastAsia"/>
                <w:szCs w:val="21"/>
                <w:lang w:bidi="ar"/>
              </w:rPr>
              <w:t>高Ⅱ类黄色反光膜，反光膜接口压贴在护栏片与立柱连接面；</w:t>
            </w:r>
          </w:p>
          <w:p w:rsidR="00D660F8" w:rsidRPr="007B6A9E" w:rsidRDefault="00135950">
            <w:pPr>
              <w:widowControl/>
              <w:spacing w:line="300" w:lineRule="auto"/>
              <w:rPr>
                <w:rFonts w:cs="宋体"/>
                <w:szCs w:val="21"/>
                <w:lang w:bidi="ar"/>
              </w:rPr>
            </w:pPr>
            <w:r w:rsidRPr="007B6A9E">
              <w:rPr>
                <w:rFonts w:cs="宋体" w:hint="eastAsia"/>
                <w:szCs w:val="21"/>
                <w:lang w:bidi="ar"/>
              </w:rPr>
              <w:t>5</w:t>
            </w:r>
            <w:r w:rsidRPr="007B6A9E">
              <w:rPr>
                <w:rFonts w:cs="宋体" w:hint="eastAsia"/>
                <w:szCs w:val="21"/>
                <w:lang w:bidi="ar"/>
              </w:rPr>
              <w:t>）底座：莲花造型，尺寸</w:t>
            </w:r>
            <w:r w:rsidRPr="007B6A9E">
              <w:rPr>
                <w:rFonts w:cs="宋体" w:hint="eastAsia"/>
                <w:szCs w:val="21"/>
                <w:lang w:bidi="ar"/>
              </w:rPr>
              <w:t>500</w:t>
            </w:r>
            <w:r w:rsidRPr="007B6A9E">
              <w:rPr>
                <w:rFonts w:cs="宋体" w:hint="eastAsia"/>
                <w:szCs w:val="21"/>
                <w:lang w:bidi="ar"/>
              </w:rPr>
              <w:t>×</w:t>
            </w:r>
            <w:r w:rsidRPr="007B6A9E">
              <w:rPr>
                <w:rFonts w:cs="宋体" w:hint="eastAsia"/>
                <w:szCs w:val="21"/>
                <w:lang w:bidi="ar"/>
              </w:rPr>
              <w:t>400</w:t>
            </w:r>
            <w:r w:rsidRPr="007B6A9E">
              <w:rPr>
                <w:rFonts w:cs="宋体" w:hint="eastAsia"/>
                <w:szCs w:val="21"/>
                <w:lang w:bidi="ar"/>
              </w:rPr>
              <w:t>×</w:t>
            </w:r>
            <w:r w:rsidRPr="007B6A9E">
              <w:rPr>
                <w:rFonts w:cs="宋体" w:hint="eastAsia"/>
                <w:szCs w:val="21"/>
                <w:lang w:bidi="ar"/>
              </w:rPr>
              <w:t>170</w:t>
            </w:r>
            <w:r w:rsidRPr="007B6A9E">
              <w:rPr>
                <w:rFonts w:cs="宋体" w:hint="eastAsia"/>
                <w:szCs w:val="21"/>
                <w:lang w:bidi="ar"/>
              </w:rPr>
              <w:t>×</w:t>
            </w:r>
            <w:r w:rsidRPr="007B6A9E">
              <w:rPr>
                <w:rFonts w:cs="宋体" w:hint="eastAsia"/>
                <w:szCs w:val="21"/>
                <w:lang w:bidi="ar"/>
              </w:rPr>
              <w:t>3.0mm</w:t>
            </w:r>
            <w:r w:rsidRPr="007B6A9E">
              <w:rPr>
                <w:rFonts w:cs="宋体" w:hint="eastAsia"/>
                <w:szCs w:val="21"/>
                <w:lang w:bidi="ar"/>
              </w:rPr>
              <w:t>（长×宽×高×厚），底座上部采用铸铝莲花件，下部用</w:t>
            </w:r>
            <w:r w:rsidRPr="007B6A9E">
              <w:rPr>
                <w:rFonts w:cs="宋体" w:hint="eastAsia"/>
                <w:szCs w:val="21"/>
                <w:lang w:bidi="ar"/>
              </w:rPr>
              <w:t>3.0mm</w:t>
            </w:r>
            <w:r w:rsidRPr="007B6A9E">
              <w:rPr>
                <w:rFonts w:cs="宋体" w:hint="eastAsia"/>
                <w:szCs w:val="21"/>
                <w:lang w:bidi="ar"/>
              </w:rPr>
              <w:t>厚钢板一次冲压成型，整体热镀锌后填充水泥，水泥标号</w:t>
            </w:r>
            <w:r w:rsidRPr="007B6A9E">
              <w:rPr>
                <w:rFonts w:cs="宋体" w:hint="eastAsia"/>
                <w:szCs w:val="21"/>
                <w:lang w:bidi="ar"/>
              </w:rPr>
              <w:t>C30</w:t>
            </w:r>
            <w:r w:rsidRPr="007B6A9E">
              <w:rPr>
                <w:rFonts w:cs="宋体" w:hint="eastAsia"/>
                <w:szCs w:val="21"/>
                <w:lang w:bidi="ar"/>
              </w:rPr>
              <w:t>，设置防积水排水孔，</w:t>
            </w:r>
            <w:r w:rsidRPr="007B6A9E">
              <w:rPr>
                <w:rFonts w:cs="宋体" w:hint="eastAsia"/>
                <w:szCs w:val="21"/>
                <w:lang w:bidi="ar"/>
              </w:rPr>
              <w:lastRenderedPageBreak/>
              <w:t>表面喷涂黄色，底座底部封装</w:t>
            </w:r>
            <w:r w:rsidRPr="007B6A9E">
              <w:rPr>
                <w:rFonts w:cs="宋体" w:hint="eastAsia"/>
                <w:szCs w:val="21"/>
                <w:lang w:bidi="ar"/>
              </w:rPr>
              <w:t>500</w:t>
            </w:r>
            <w:r w:rsidRPr="007B6A9E">
              <w:rPr>
                <w:rFonts w:cs="宋体" w:hint="eastAsia"/>
                <w:szCs w:val="21"/>
                <w:lang w:bidi="ar"/>
              </w:rPr>
              <w:t>×</w:t>
            </w:r>
            <w:r w:rsidRPr="007B6A9E">
              <w:rPr>
                <w:rFonts w:cs="宋体" w:hint="eastAsia"/>
                <w:szCs w:val="21"/>
                <w:lang w:bidi="ar"/>
              </w:rPr>
              <w:t>400</w:t>
            </w:r>
            <w:r w:rsidRPr="007B6A9E">
              <w:rPr>
                <w:rFonts w:cs="宋体" w:hint="eastAsia"/>
                <w:szCs w:val="21"/>
                <w:lang w:bidi="ar"/>
              </w:rPr>
              <w:t>×</w:t>
            </w:r>
            <w:r w:rsidRPr="007B6A9E">
              <w:rPr>
                <w:rFonts w:cs="宋体" w:hint="eastAsia"/>
                <w:szCs w:val="21"/>
                <w:lang w:bidi="ar"/>
              </w:rPr>
              <w:t>1.0mm</w:t>
            </w:r>
            <w:r w:rsidRPr="007B6A9E">
              <w:rPr>
                <w:rFonts w:cs="宋体" w:hint="eastAsia"/>
                <w:szCs w:val="21"/>
                <w:lang w:bidi="ar"/>
              </w:rPr>
              <w:t>塑料板，塑料板与铸铝莲花件上沿平齐。底座平整无明显凹凸缺陷；没有砂孔、气孔、裂纹、夹渣、锈点等。</w:t>
            </w:r>
          </w:p>
          <w:p w:rsidR="00D660F8" w:rsidRPr="007B6A9E" w:rsidRDefault="00135950">
            <w:pPr>
              <w:widowControl/>
              <w:spacing w:line="300" w:lineRule="auto"/>
              <w:rPr>
                <w:rFonts w:cs="宋体"/>
                <w:szCs w:val="21"/>
                <w:lang w:bidi="ar"/>
              </w:rPr>
            </w:pPr>
            <w:r w:rsidRPr="007B6A9E">
              <w:rPr>
                <w:rFonts w:cs="宋体" w:hint="eastAsia"/>
                <w:szCs w:val="21"/>
                <w:lang w:bidi="ar"/>
              </w:rPr>
              <w:t>6</w:t>
            </w:r>
            <w:r w:rsidRPr="007B6A9E">
              <w:rPr>
                <w:rFonts w:cs="宋体" w:hint="eastAsia"/>
                <w:szCs w:val="21"/>
                <w:lang w:bidi="ar"/>
              </w:rPr>
              <w:t>）加工工艺：护栏片各构件采用激光高精度切割断料，横杆激光开孔。竖杆与横杆穿插连接用隐藏式焊接，表面无明显焊痕，护栏片四角采用</w:t>
            </w:r>
            <w:r w:rsidRPr="007B6A9E">
              <w:rPr>
                <w:rFonts w:cs="宋体" w:hint="eastAsia"/>
                <w:szCs w:val="21"/>
                <w:lang w:bidi="ar"/>
              </w:rPr>
              <w:t xml:space="preserve"> </w:t>
            </w:r>
            <w:proofErr w:type="gramStart"/>
            <w:r w:rsidRPr="007B6A9E">
              <w:rPr>
                <w:rFonts w:cs="宋体" w:hint="eastAsia"/>
                <w:szCs w:val="21"/>
                <w:lang w:bidi="ar"/>
              </w:rPr>
              <w:t>40</w:t>
            </w:r>
            <w:r w:rsidRPr="007B6A9E">
              <w:rPr>
                <w:rFonts w:cs="宋体" w:hint="eastAsia"/>
                <w:szCs w:val="21"/>
                <w:lang w:bidi="ar"/>
              </w:rPr>
              <w:t>×</w:t>
            </w:r>
            <w:r w:rsidRPr="007B6A9E">
              <w:rPr>
                <w:rFonts w:cs="宋体" w:hint="eastAsia"/>
                <w:szCs w:val="21"/>
                <w:lang w:bidi="ar"/>
              </w:rPr>
              <w:t>40</w:t>
            </w:r>
            <w:r w:rsidRPr="007B6A9E">
              <w:rPr>
                <w:rFonts w:cs="宋体" w:hint="eastAsia"/>
                <w:szCs w:val="21"/>
                <w:lang w:bidi="ar"/>
              </w:rPr>
              <w:t>×</w:t>
            </w:r>
            <w:proofErr w:type="gramEnd"/>
            <w:r w:rsidRPr="007B6A9E">
              <w:rPr>
                <w:rFonts w:cs="宋体" w:hint="eastAsia"/>
                <w:szCs w:val="21"/>
                <w:lang w:bidi="ar"/>
              </w:rPr>
              <w:t>60mm</w:t>
            </w:r>
            <w:r w:rsidRPr="007B6A9E">
              <w:rPr>
                <w:rFonts w:cs="宋体" w:hint="eastAsia"/>
                <w:szCs w:val="21"/>
                <w:lang w:bidi="ar"/>
              </w:rPr>
              <w:t>三角构件折弯与外框焊接加强，护栏片焊接工艺采用满焊，制作前各构件平整、去除毛</w:t>
            </w:r>
            <w:proofErr w:type="gramStart"/>
            <w:r w:rsidRPr="007B6A9E">
              <w:rPr>
                <w:rFonts w:cs="宋体" w:hint="eastAsia"/>
                <w:szCs w:val="21"/>
                <w:lang w:bidi="ar"/>
              </w:rPr>
              <w:t>刺锈</w:t>
            </w:r>
            <w:proofErr w:type="gramEnd"/>
            <w:r w:rsidRPr="007B6A9E">
              <w:rPr>
                <w:rFonts w:cs="宋体" w:hint="eastAsia"/>
                <w:szCs w:val="21"/>
                <w:lang w:bidi="ar"/>
              </w:rPr>
              <w:t>迹，各焊接面无夹渣、气孔、虚焊，焊缝过渡平滑，焊接完成后打磨平整，整体曲翘≤</w:t>
            </w:r>
            <w:r w:rsidRPr="007B6A9E">
              <w:rPr>
                <w:rFonts w:cs="宋体" w:hint="eastAsia"/>
                <w:szCs w:val="21"/>
                <w:lang w:bidi="ar"/>
              </w:rPr>
              <w:t>8mm</w:t>
            </w:r>
            <w:r w:rsidRPr="007B6A9E">
              <w:rPr>
                <w:rFonts w:cs="宋体" w:hint="eastAsia"/>
                <w:szCs w:val="21"/>
                <w:lang w:bidi="ar"/>
              </w:rPr>
              <w:t>。焊接完毕后，护栏整体采用热镀锌工艺处理，锌层厚度≥</w:t>
            </w:r>
            <w:r w:rsidRPr="007B6A9E">
              <w:rPr>
                <w:rFonts w:cs="宋体" w:hint="eastAsia"/>
                <w:szCs w:val="21"/>
                <w:lang w:bidi="ar"/>
              </w:rPr>
              <w:t>162</w:t>
            </w:r>
            <w:r w:rsidRPr="007B6A9E">
              <w:rPr>
                <w:rFonts w:cs="宋体"/>
                <w:szCs w:val="21"/>
                <w:lang w:bidi="ar"/>
              </w:rPr>
              <w:t>μm</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7</w:t>
            </w:r>
            <w:r w:rsidRPr="007B6A9E">
              <w:rPr>
                <w:rFonts w:cs="宋体" w:hint="eastAsia"/>
                <w:szCs w:val="21"/>
                <w:lang w:bidi="ar"/>
              </w:rPr>
              <w:t>）表面喷涂：护栏喷涂前进行打磨和抛丸处理，打磨作业应去除</w:t>
            </w:r>
            <w:proofErr w:type="gramStart"/>
            <w:r w:rsidRPr="007B6A9E">
              <w:rPr>
                <w:rFonts w:cs="宋体" w:hint="eastAsia"/>
                <w:szCs w:val="21"/>
                <w:lang w:bidi="ar"/>
              </w:rPr>
              <w:t>所有棱边的</w:t>
            </w:r>
            <w:proofErr w:type="gramEnd"/>
            <w:r w:rsidRPr="007B6A9E">
              <w:rPr>
                <w:rFonts w:cs="宋体" w:hint="eastAsia"/>
                <w:szCs w:val="21"/>
                <w:lang w:bidi="ar"/>
              </w:rPr>
              <w:t>尖角毛刺，并对熔渣进行处理，清洁后再进行抛丸；护栏表面先喷白色喷塑层，进行高温固化；冷却后再二次喷涂油漆，再进行高温固化。喷塑材料采用静电喷涂，喷塑层厚度≥</w:t>
            </w:r>
            <w:r w:rsidRPr="007B6A9E">
              <w:rPr>
                <w:rFonts w:cs="宋体" w:hint="eastAsia"/>
                <w:szCs w:val="21"/>
                <w:lang w:bidi="ar"/>
              </w:rPr>
              <w:t>129</w:t>
            </w:r>
            <w:r w:rsidRPr="007B6A9E">
              <w:rPr>
                <w:rFonts w:cs="宋体"/>
                <w:szCs w:val="21"/>
                <w:lang w:bidi="ar"/>
              </w:rPr>
              <w:t>μm</w:t>
            </w:r>
            <w:r w:rsidRPr="007B6A9E">
              <w:rPr>
                <w:rFonts w:cs="宋体" w:hint="eastAsia"/>
                <w:szCs w:val="21"/>
                <w:lang w:bidi="ar"/>
              </w:rPr>
              <w:t>，涂层固化后表面涂层均匀、无滴流、无漏喷、不脱落且附着力好。护栏无外力撞击的情况下，不变形、弯曲，表面无划痕；</w:t>
            </w:r>
          </w:p>
          <w:p w:rsidR="00D660F8" w:rsidRPr="007B6A9E" w:rsidRDefault="00135950">
            <w:pPr>
              <w:widowControl/>
              <w:spacing w:line="300" w:lineRule="auto"/>
              <w:rPr>
                <w:rFonts w:cs="宋体"/>
                <w:szCs w:val="21"/>
                <w:lang w:bidi="ar"/>
              </w:rPr>
            </w:pPr>
            <w:r w:rsidRPr="007B6A9E">
              <w:rPr>
                <w:rFonts w:cs="宋体" w:hint="eastAsia"/>
                <w:szCs w:val="21"/>
                <w:lang w:bidi="ar"/>
              </w:rPr>
              <w:t>8</w:t>
            </w:r>
            <w:r w:rsidRPr="007B6A9E">
              <w:rPr>
                <w:rFonts w:cs="宋体" w:hint="eastAsia"/>
                <w:szCs w:val="21"/>
                <w:lang w:bidi="ar"/>
              </w:rPr>
              <w:t>）颜色：护栏</w:t>
            </w:r>
            <w:proofErr w:type="gramStart"/>
            <w:r w:rsidRPr="007B6A9E">
              <w:rPr>
                <w:rFonts w:cs="宋体" w:hint="eastAsia"/>
                <w:szCs w:val="21"/>
                <w:lang w:bidi="ar"/>
              </w:rPr>
              <w:t>片整体</w:t>
            </w:r>
            <w:proofErr w:type="gramEnd"/>
            <w:r w:rsidRPr="007B6A9E">
              <w:rPr>
                <w:rFonts w:cs="宋体" w:hint="eastAsia"/>
                <w:szCs w:val="21"/>
                <w:lang w:bidi="ar"/>
              </w:rPr>
              <w:t>白色，竖杆下部二次喷涂蓝色海浪纹；立柱</w:t>
            </w:r>
            <w:proofErr w:type="gramStart"/>
            <w:r w:rsidRPr="007B6A9E">
              <w:rPr>
                <w:rFonts w:cs="宋体" w:hint="eastAsia"/>
                <w:szCs w:val="21"/>
                <w:lang w:bidi="ar"/>
              </w:rPr>
              <w:t>与柱帽通体</w:t>
            </w:r>
            <w:proofErr w:type="gramEnd"/>
            <w:r w:rsidRPr="007B6A9E">
              <w:rPr>
                <w:rFonts w:cs="宋体" w:hint="eastAsia"/>
                <w:szCs w:val="21"/>
                <w:lang w:bidi="ar"/>
              </w:rPr>
              <w:t>蓝色；底座黄色。具体颜色以采购人要求进行调整；</w:t>
            </w:r>
          </w:p>
          <w:p w:rsidR="00D660F8" w:rsidRPr="007B6A9E" w:rsidRDefault="00135950">
            <w:pPr>
              <w:widowControl/>
              <w:spacing w:line="300" w:lineRule="auto"/>
              <w:rPr>
                <w:rFonts w:cs="宋体"/>
                <w:szCs w:val="21"/>
                <w:lang w:bidi="ar"/>
              </w:rPr>
            </w:pPr>
            <w:r w:rsidRPr="007B6A9E">
              <w:rPr>
                <w:rFonts w:cs="宋体" w:hint="eastAsia"/>
                <w:szCs w:val="21"/>
                <w:lang w:bidi="ar"/>
              </w:rPr>
              <w:t>9</w:t>
            </w:r>
            <w:r w:rsidRPr="007B6A9E">
              <w:rPr>
                <w:rFonts w:cs="宋体" w:hint="eastAsia"/>
                <w:szCs w:val="21"/>
                <w:lang w:bidi="ar"/>
              </w:rPr>
              <w:t>）</w:t>
            </w:r>
            <w:r w:rsidRPr="007B6A9E">
              <w:rPr>
                <w:rFonts w:cs="宋体" w:hint="eastAsia"/>
                <w:szCs w:val="21"/>
                <w:lang w:bidi="ar"/>
              </w:rPr>
              <w:t xml:space="preserve"> </w:t>
            </w:r>
            <w:r w:rsidRPr="007B6A9E">
              <w:rPr>
                <w:rFonts w:cs="宋体" w:hint="eastAsia"/>
                <w:szCs w:val="21"/>
                <w:lang w:bidi="ar"/>
              </w:rPr>
              <w:t>组合方式：护栏片与立柱用不锈钢马车螺栓隐藏式连接，立柱与</w:t>
            </w:r>
            <w:proofErr w:type="gramStart"/>
            <w:r w:rsidRPr="007B6A9E">
              <w:rPr>
                <w:rFonts w:cs="宋体" w:hint="eastAsia"/>
                <w:szCs w:val="21"/>
                <w:lang w:bidi="ar"/>
              </w:rPr>
              <w:t>柱帽采用</w:t>
            </w:r>
            <w:proofErr w:type="gramEnd"/>
            <w:r w:rsidRPr="007B6A9E">
              <w:rPr>
                <w:rFonts w:cs="宋体" w:hint="eastAsia"/>
                <w:szCs w:val="21"/>
                <w:lang w:bidi="ar"/>
              </w:rPr>
              <w:t>不锈钢铆钉固定。</w:t>
            </w:r>
          </w:p>
          <w:p w:rsidR="00D660F8" w:rsidRPr="007B6A9E" w:rsidRDefault="00135950">
            <w:pPr>
              <w:widowControl/>
              <w:spacing w:line="300" w:lineRule="auto"/>
              <w:rPr>
                <w:rFonts w:cs="宋体"/>
                <w:szCs w:val="21"/>
                <w:lang w:bidi="ar"/>
              </w:rPr>
            </w:pPr>
            <w:r w:rsidRPr="007B6A9E">
              <w:rPr>
                <w:rFonts w:cs="宋体" w:hint="eastAsia"/>
                <w:szCs w:val="21"/>
                <w:lang w:bidi="ar"/>
              </w:rPr>
              <w:t>10</w:t>
            </w:r>
            <w:r w:rsidRPr="007B6A9E">
              <w:rPr>
                <w:rFonts w:cs="宋体" w:hint="eastAsia"/>
                <w:szCs w:val="21"/>
                <w:lang w:bidi="ar"/>
              </w:rPr>
              <w:t>）</w:t>
            </w:r>
            <w:r w:rsidRPr="007B6A9E">
              <w:rPr>
                <w:rFonts w:cs="宋体" w:hint="eastAsia"/>
                <w:szCs w:val="21"/>
                <w:lang w:bidi="ar"/>
              </w:rPr>
              <w:t xml:space="preserve"> </w:t>
            </w:r>
            <w:r w:rsidRPr="007B6A9E">
              <w:rPr>
                <w:rFonts w:cs="宋体" w:hint="eastAsia"/>
                <w:szCs w:val="21"/>
                <w:lang w:bidi="ar"/>
              </w:rPr>
              <w:t>每</w:t>
            </w:r>
            <w:r w:rsidRPr="007B6A9E">
              <w:rPr>
                <w:rFonts w:cs="宋体" w:hint="eastAsia"/>
                <w:szCs w:val="21"/>
                <w:lang w:bidi="ar"/>
              </w:rPr>
              <w:t>30</w:t>
            </w:r>
            <w:r w:rsidRPr="007B6A9E">
              <w:rPr>
                <w:rFonts w:cs="宋体" w:hint="eastAsia"/>
                <w:szCs w:val="21"/>
                <w:lang w:bidi="ar"/>
              </w:rPr>
              <w:t>米护栏（</w:t>
            </w:r>
            <w:r w:rsidRPr="007B6A9E">
              <w:rPr>
                <w:rFonts w:cs="宋体" w:hint="eastAsia"/>
                <w:szCs w:val="21"/>
                <w:lang w:bidi="ar"/>
              </w:rPr>
              <w:t>10</w:t>
            </w:r>
            <w:r w:rsidRPr="007B6A9E">
              <w:rPr>
                <w:rFonts w:cs="宋体" w:hint="eastAsia"/>
                <w:szCs w:val="21"/>
                <w:lang w:bidi="ar"/>
              </w:rPr>
              <w:t>组）安装碰撞报警装置（黄色反光标样式）。</w:t>
            </w:r>
            <w:r w:rsidRPr="007B6A9E">
              <w:rPr>
                <w:rFonts w:cs="宋体"/>
                <w:szCs w:val="21"/>
                <w:lang w:bidi="ar"/>
              </w:rPr>
              <w:t>碰撞报警装置具备</w:t>
            </w:r>
            <w:r w:rsidRPr="007B6A9E">
              <w:rPr>
                <w:rFonts w:cs="宋体" w:hint="eastAsia"/>
                <w:szCs w:val="21"/>
                <w:lang w:bidi="ar"/>
              </w:rPr>
              <w:t>：冲击检测功能，搜集位移信息后实现数据平台</w:t>
            </w:r>
            <w:r w:rsidRPr="007B6A9E">
              <w:rPr>
                <w:rFonts w:cs="宋体" w:hint="eastAsia"/>
                <w:szCs w:val="21"/>
                <w:lang w:bidi="ar"/>
              </w:rPr>
              <w:lastRenderedPageBreak/>
              <w:t>上传，并进行线上预警提示；倾角检测功能；后台实现分级管理。后台运转模式及功能实现首先服务于甲方，并配合甲方调整好相关系统及平台的对接、调整、适配等工作。</w:t>
            </w:r>
          </w:p>
          <w:p w:rsidR="00D660F8" w:rsidRPr="007B6A9E" w:rsidRDefault="00135950">
            <w:pPr>
              <w:widowControl/>
              <w:spacing w:line="300" w:lineRule="auto"/>
              <w:rPr>
                <w:rFonts w:cs="宋体"/>
                <w:szCs w:val="21"/>
                <w:lang w:bidi="ar"/>
              </w:rPr>
            </w:pPr>
            <w:r w:rsidRPr="007B6A9E">
              <w:rPr>
                <w:rFonts w:cs="宋体" w:hint="eastAsia"/>
                <w:szCs w:val="21"/>
                <w:lang w:bidi="ar"/>
              </w:rPr>
              <w:t>二、智能碰撞报警装置详细技术参数</w:t>
            </w:r>
          </w:p>
          <w:p w:rsidR="00D660F8" w:rsidRPr="007B6A9E" w:rsidRDefault="00135950">
            <w:pPr>
              <w:widowControl/>
              <w:spacing w:line="300" w:lineRule="auto"/>
              <w:rPr>
                <w:rFonts w:cs="宋体"/>
                <w:szCs w:val="21"/>
                <w:lang w:bidi="ar"/>
              </w:rPr>
            </w:pPr>
            <w:r w:rsidRPr="007B6A9E">
              <w:rPr>
                <w:rFonts w:cs="宋体" w:hint="eastAsia"/>
                <w:szCs w:val="21"/>
                <w:lang w:bidi="ar"/>
              </w:rPr>
              <w:t>1</w:t>
            </w:r>
            <w:r w:rsidRPr="007B6A9E">
              <w:rPr>
                <w:rFonts w:cs="宋体" w:hint="eastAsia"/>
                <w:szCs w:val="21"/>
                <w:lang w:bidi="ar"/>
              </w:rPr>
              <w:t>）监测性能</w:t>
            </w:r>
          </w:p>
          <w:p w:rsidR="00D660F8" w:rsidRPr="007B6A9E" w:rsidRDefault="00135950">
            <w:pPr>
              <w:widowControl/>
              <w:spacing w:line="300" w:lineRule="auto"/>
              <w:rPr>
                <w:rFonts w:cs="宋体"/>
                <w:szCs w:val="21"/>
                <w:lang w:bidi="ar"/>
              </w:rPr>
            </w:pPr>
            <w:r w:rsidRPr="007B6A9E">
              <w:rPr>
                <w:rFonts w:cs="宋体" w:hint="eastAsia"/>
                <w:szCs w:val="21"/>
                <w:lang w:bidi="ar"/>
              </w:rPr>
              <w:t>①监测频率：</w:t>
            </w:r>
            <w:r w:rsidRPr="007B6A9E">
              <w:rPr>
                <w:rFonts w:cs="宋体" w:hint="eastAsia"/>
                <w:szCs w:val="21"/>
                <w:lang w:bidi="ar"/>
              </w:rPr>
              <w:t>1~1000Hz</w:t>
            </w:r>
            <w:r w:rsidRPr="007B6A9E">
              <w:rPr>
                <w:rFonts w:cs="宋体" w:hint="eastAsia"/>
                <w:szCs w:val="21"/>
                <w:lang w:bidi="ar"/>
              </w:rPr>
              <w:t>，软件可自定义设置；</w:t>
            </w:r>
          </w:p>
          <w:p w:rsidR="00D660F8" w:rsidRPr="007B6A9E" w:rsidRDefault="00135950">
            <w:pPr>
              <w:widowControl/>
              <w:spacing w:line="300" w:lineRule="auto"/>
              <w:rPr>
                <w:rFonts w:cs="宋体"/>
                <w:szCs w:val="21"/>
                <w:lang w:bidi="ar"/>
              </w:rPr>
            </w:pPr>
            <w:r w:rsidRPr="007B6A9E">
              <w:rPr>
                <w:rFonts w:cs="宋体" w:hint="eastAsia"/>
                <w:szCs w:val="21"/>
                <w:lang w:bidi="ar"/>
              </w:rPr>
              <w:t>②检测内容：振动频率、振动幅度、冲击波形、设备倾角，内置频谱智能算法；</w:t>
            </w:r>
          </w:p>
          <w:p w:rsidR="00D660F8" w:rsidRPr="007B6A9E" w:rsidRDefault="00135950">
            <w:pPr>
              <w:widowControl/>
              <w:spacing w:line="300" w:lineRule="auto"/>
              <w:rPr>
                <w:rFonts w:cs="宋体"/>
                <w:szCs w:val="21"/>
                <w:lang w:bidi="ar"/>
              </w:rPr>
            </w:pPr>
            <w:r w:rsidRPr="007B6A9E">
              <w:rPr>
                <w:rFonts w:cs="宋体" w:hint="eastAsia"/>
                <w:szCs w:val="21"/>
                <w:lang w:bidi="ar"/>
              </w:rPr>
              <w:t>③报警响应速度：≤</w:t>
            </w:r>
            <w:r w:rsidRPr="007B6A9E">
              <w:rPr>
                <w:rFonts w:cs="宋体" w:hint="eastAsia"/>
                <w:szCs w:val="21"/>
                <w:lang w:bidi="ar"/>
              </w:rPr>
              <w:t>5</w:t>
            </w:r>
            <w:r w:rsidRPr="007B6A9E">
              <w:rPr>
                <w:rFonts w:cs="宋体" w:hint="eastAsia"/>
                <w:szCs w:val="21"/>
                <w:lang w:bidi="ar"/>
              </w:rPr>
              <w:t>秒。</w:t>
            </w:r>
          </w:p>
          <w:p w:rsidR="00D660F8" w:rsidRPr="007B6A9E" w:rsidRDefault="00135950">
            <w:pPr>
              <w:widowControl/>
              <w:spacing w:line="300" w:lineRule="auto"/>
              <w:rPr>
                <w:rFonts w:cs="宋体"/>
                <w:szCs w:val="21"/>
                <w:lang w:bidi="ar"/>
              </w:rPr>
            </w:pPr>
            <w:r w:rsidRPr="007B6A9E">
              <w:rPr>
                <w:rFonts w:cs="宋体" w:hint="eastAsia"/>
                <w:szCs w:val="21"/>
                <w:lang w:bidi="ar"/>
              </w:rPr>
              <w:t>2</w:t>
            </w:r>
            <w:r w:rsidRPr="007B6A9E">
              <w:rPr>
                <w:rFonts w:cs="宋体" w:hint="eastAsia"/>
                <w:szCs w:val="21"/>
                <w:lang w:bidi="ar"/>
              </w:rPr>
              <w:t>）硬件核心</w:t>
            </w:r>
          </w:p>
          <w:p w:rsidR="00D660F8" w:rsidRPr="007B6A9E" w:rsidRDefault="00135950">
            <w:pPr>
              <w:widowControl/>
              <w:spacing w:line="300" w:lineRule="auto"/>
              <w:rPr>
                <w:rFonts w:cs="宋体"/>
                <w:szCs w:val="21"/>
                <w:lang w:bidi="ar"/>
              </w:rPr>
            </w:pPr>
            <w:r w:rsidRPr="007B6A9E">
              <w:rPr>
                <w:rFonts w:cs="宋体" w:hint="eastAsia"/>
                <w:szCs w:val="21"/>
                <w:lang w:bidi="ar"/>
              </w:rPr>
              <w:t>搭载嵌入式运算处理器、硬实时操作系统；支持设备全周期运行</w:t>
            </w:r>
            <w:proofErr w:type="gramStart"/>
            <w:r w:rsidRPr="007B6A9E">
              <w:rPr>
                <w:rFonts w:cs="宋体" w:hint="eastAsia"/>
                <w:szCs w:val="21"/>
                <w:lang w:bidi="ar"/>
              </w:rPr>
              <w:t>数据本地</w:t>
            </w:r>
            <w:proofErr w:type="gramEnd"/>
            <w:r w:rsidRPr="007B6A9E">
              <w:rPr>
                <w:rFonts w:cs="宋体" w:hint="eastAsia"/>
                <w:szCs w:val="21"/>
                <w:lang w:bidi="ar"/>
              </w:rPr>
              <w:t>存储。</w:t>
            </w:r>
          </w:p>
          <w:p w:rsidR="00D660F8" w:rsidRPr="007B6A9E" w:rsidRDefault="00135950">
            <w:pPr>
              <w:widowControl/>
              <w:spacing w:line="300" w:lineRule="auto"/>
              <w:rPr>
                <w:rFonts w:cs="宋体"/>
                <w:szCs w:val="21"/>
                <w:lang w:bidi="ar"/>
              </w:rPr>
            </w:pPr>
            <w:r w:rsidRPr="007B6A9E">
              <w:rPr>
                <w:rFonts w:cs="宋体" w:hint="eastAsia"/>
                <w:szCs w:val="21"/>
                <w:lang w:bidi="ar"/>
              </w:rPr>
              <w:t>3</w:t>
            </w:r>
            <w:r w:rsidRPr="007B6A9E">
              <w:rPr>
                <w:rFonts w:cs="宋体" w:hint="eastAsia"/>
                <w:szCs w:val="21"/>
                <w:lang w:bidi="ar"/>
              </w:rPr>
              <w:t>）通信规格</w:t>
            </w:r>
          </w:p>
          <w:p w:rsidR="00D660F8" w:rsidRPr="007B6A9E" w:rsidRDefault="00135950">
            <w:pPr>
              <w:widowControl/>
              <w:spacing w:line="300" w:lineRule="auto"/>
              <w:rPr>
                <w:rFonts w:cs="宋体"/>
                <w:szCs w:val="21"/>
                <w:lang w:bidi="ar"/>
              </w:rPr>
            </w:pPr>
            <w:r w:rsidRPr="007B6A9E">
              <w:rPr>
                <w:rFonts w:cs="宋体" w:hint="eastAsia"/>
                <w:szCs w:val="21"/>
                <w:lang w:bidi="ar"/>
              </w:rPr>
              <w:t>NB-IoT</w:t>
            </w:r>
            <w:r w:rsidRPr="007B6A9E">
              <w:rPr>
                <w:rFonts w:cs="宋体" w:hint="eastAsia"/>
                <w:szCs w:val="21"/>
                <w:lang w:bidi="ar"/>
              </w:rPr>
              <w:t>物联网通信，兼容移动、电信、联通运营商网络，内含</w:t>
            </w:r>
            <w:r w:rsidRPr="007B6A9E">
              <w:rPr>
                <w:rFonts w:cs="宋体" w:hint="eastAsia"/>
                <w:szCs w:val="21"/>
                <w:lang w:bidi="ar"/>
              </w:rPr>
              <w:t>eSIM</w:t>
            </w:r>
            <w:r w:rsidRPr="007B6A9E">
              <w:rPr>
                <w:rFonts w:cs="宋体" w:hint="eastAsia"/>
                <w:szCs w:val="21"/>
                <w:lang w:bidi="ar"/>
              </w:rPr>
              <w:t>流量卡（支持至少</w:t>
            </w:r>
            <w:r w:rsidRPr="007B6A9E">
              <w:rPr>
                <w:rFonts w:cs="宋体" w:hint="eastAsia"/>
                <w:szCs w:val="21"/>
                <w:lang w:bidi="ar"/>
              </w:rPr>
              <w:t>5</w:t>
            </w:r>
            <w:r w:rsidRPr="007B6A9E">
              <w:rPr>
                <w:rFonts w:cs="宋体" w:hint="eastAsia"/>
                <w:szCs w:val="21"/>
                <w:lang w:bidi="ar"/>
              </w:rPr>
              <w:t>年数据正常传输，确保</w:t>
            </w:r>
            <w:proofErr w:type="gramStart"/>
            <w:r w:rsidRPr="007B6A9E">
              <w:rPr>
                <w:rFonts w:cs="宋体" w:hint="eastAsia"/>
                <w:szCs w:val="21"/>
                <w:lang w:bidi="ar"/>
              </w:rPr>
              <w:t>在线率</w:t>
            </w:r>
            <w:proofErr w:type="gramEnd"/>
            <w:r w:rsidRPr="007B6A9E">
              <w:rPr>
                <w:rFonts w:cs="宋体" w:hint="eastAsia"/>
                <w:szCs w:val="21"/>
                <w:lang w:bidi="ar"/>
              </w:rPr>
              <w:t>和回传率）；可实现信标功能；通过网络实现上报和控制，可远程指令配置测量方式、休眠、唤醒。</w:t>
            </w:r>
          </w:p>
          <w:p w:rsidR="00D660F8" w:rsidRPr="007B6A9E" w:rsidRDefault="00135950">
            <w:pPr>
              <w:widowControl/>
              <w:spacing w:line="300" w:lineRule="auto"/>
              <w:rPr>
                <w:rFonts w:cs="宋体"/>
                <w:szCs w:val="21"/>
                <w:lang w:bidi="ar"/>
              </w:rPr>
            </w:pPr>
            <w:r w:rsidRPr="007B6A9E">
              <w:rPr>
                <w:rFonts w:cs="宋体" w:hint="eastAsia"/>
                <w:szCs w:val="21"/>
                <w:lang w:bidi="ar"/>
              </w:rPr>
              <w:t>4</w:t>
            </w:r>
            <w:r w:rsidRPr="007B6A9E">
              <w:rPr>
                <w:rFonts w:cs="宋体" w:hint="eastAsia"/>
                <w:szCs w:val="21"/>
                <w:lang w:bidi="ar"/>
              </w:rPr>
              <w:t>）功能配置</w:t>
            </w:r>
          </w:p>
          <w:p w:rsidR="00D660F8" w:rsidRPr="007B6A9E" w:rsidRDefault="00135950">
            <w:pPr>
              <w:widowControl/>
              <w:spacing w:line="300" w:lineRule="auto"/>
              <w:rPr>
                <w:rFonts w:cs="宋体"/>
                <w:szCs w:val="21"/>
                <w:lang w:bidi="ar"/>
              </w:rPr>
            </w:pPr>
            <w:r w:rsidRPr="007B6A9E">
              <w:rPr>
                <w:rFonts w:cs="宋体" w:hint="eastAsia"/>
                <w:szCs w:val="21"/>
                <w:lang w:bidi="ar"/>
              </w:rPr>
              <w:t>①本地查看，可现场读取设备信息；</w:t>
            </w:r>
          </w:p>
          <w:p w:rsidR="00D660F8" w:rsidRPr="007B6A9E" w:rsidRDefault="00135950">
            <w:pPr>
              <w:widowControl/>
              <w:spacing w:line="300" w:lineRule="auto"/>
              <w:rPr>
                <w:rFonts w:cs="宋体"/>
                <w:szCs w:val="21"/>
                <w:lang w:bidi="ar"/>
              </w:rPr>
            </w:pPr>
            <w:r w:rsidRPr="007B6A9E">
              <w:rPr>
                <w:rFonts w:cs="宋体" w:hint="eastAsia"/>
                <w:szCs w:val="21"/>
                <w:lang w:bidi="ar"/>
              </w:rPr>
              <w:t>②具备校时功能；</w:t>
            </w:r>
          </w:p>
          <w:p w:rsidR="00D660F8" w:rsidRPr="007B6A9E" w:rsidRDefault="00135950">
            <w:pPr>
              <w:widowControl/>
              <w:spacing w:line="300" w:lineRule="auto"/>
              <w:rPr>
                <w:rFonts w:cs="宋体"/>
                <w:szCs w:val="21"/>
                <w:lang w:bidi="ar"/>
              </w:rPr>
            </w:pPr>
            <w:r w:rsidRPr="007B6A9E">
              <w:rPr>
                <w:rFonts w:cs="宋体" w:hint="eastAsia"/>
                <w:szCs w:val="21"/>
                <w:lang w:bidi="ar"/>
              </w:rPr>
              <w:t>③冲击检测功能，搜集位移信息后实现数据平台上传，并进行线上预警提示；</w:t>
            </w:r>
          </w:p>
          <w:p w:rsidR="00D660F8" w:rsidRPr="007B6A9E" w:rsidRDefault="00135950">
            <w:pPr>
              <w:widowControl/>
              <w:spacing w:line="300" w:lineRule="auto"/>
              <w:rPr>
                <w:rFonts w:cs="宋体"/>
                <w:szCs w:val="21"/>
                <w:lang w:bidi="ar"/>
              </w:rPr>
            </w:pPr>
            <w:r w:rsidRPr="007B6A9E">
              <w:rPr>
                <w:rFonts w:cs="宋体" w:hint="eastAsia"/>
                <w:szCs w:val="21"/>
                <w:lang w:bidi="ar"/>
              </w:rPr>
              <w:lastRenderedPageBreak/>
              <w:t>④倾角检测功能；</w:t>
            </w:r>
          </w:p>
          <w:p w:rsidR="00D660F8" w:rsidRPr="007B6A9E" w:rsidRDefault="00135950">
            <w:pPr>
              <w:widowControl/>
              <w:spacing w:line="300" w:lineRule="auto"/>
              <w:rPr>
                <w:rFonts w:cs="宋体"/>
                <w:szCs w:val="21"/>
                <w:lang w:bidi="ar"/>
              </w:rPr>
            </w:pPr>
            <w:r w:rsidRPr="007B6A9E">
              <w:rPr>
                <w:rFonts w:cs="宋体" w:hint="eastAsia"/>
                <w:szCs w:val="21"/>
                <w:lang w:bidi="ar"/>
              </w:rPr>
              <w:t>⑤后台实现分级管理；</w:t>
            </w:r>
          </w:p>
          <w:p w:rsidR="00D660F8" w:rsidRPr="007B6A9E" w:rsidRDefault="00135950">
            <w:pPr>
              <w:widowControl/>
              <w:spacing w:line="300" w:lineRule="auto"/>
              <w:rPr>
                <w:rFonts w:cs="宋体"/>
                <w:szCs w:val="21"/>
                <w:lang w:bidi="ar"/>
              </w:rPr>
            </w:pPr>
            <w:r w:rsidRPr="007B6A9E">
              <w:rPr>
                <w:rFonts w:cs="宋体" w:hint="eastAsia"/>
                <w:szCs w:val="21"/>
                <w:lang w:bidi="ar"/>
              </w:rPr>
              <w:t>⑥后台运转模式及功能实现应首先服务于甲方，并配合甲方调整好相关系统及平台的对接、调整、适配等工作。</w:t>
            </w:r>
          </w:p>
          <w:p w:rsidR="00D660F8" w:rsidRPr="007B6A9E" w:rsidRDefault="00135950">
            <w:pPr>
              <w:widowControl/>
              <w:spacing w:line="300" w:lineRule="auto"/>
              <w:rPr>
                <w:rFonts w:cs="宋体"/>
                <w:szCs w:val="21"/>
                <w:lang w:bidi="ar"/>
              </w:rPr>
            </w:pPr>
            <w:r w:rsidRPr="007B6A9E">
              <w:rPr>
                <w:rFonts w:cs="宋体" w:hint="eastAsia"/>
                <w:szCs w:val="21"/>
                <w:lang w:bidi="ar"/>
              </w:rPr>
              <w:t>5</w:t>
            </w:r>
            <w:r w:rsidRPr="007B6A9E">
              <w:rPr>
                <w:rFonts w:cs="宋体" w:hint="eastAsia"/>
                <w:szCs w:val="21"/>
                <w:lang w:bidi="ar"/>
              </w:rPr>
              <w:t>）供电与功耗</w:t>
            </w:r>
          </w:p>
          <w:p w:rsidR="00D660F8" w:rsidRPr="007B6A9E" w:rsidRDefault="00135950">
            <w:pPr>
              <w:widowControl/>
              <w:spacing w:line="300" w:lineRule="auto"/>
              <w:rPr>
                <w:rFonts w:cs="宋体"/>
                <w:szCs w:val="21"/>
                <w:lang w:bidi="ar"/>
              </w:rPr>
            </w:pPr>
            <w:r w:rsidRPr="007B6A9E">
              <w:rPr>
                <w:rFonts w:cs="宋体" w:hint="eastAsia"/>
                <w:szCs w:val="21"/>
                <w:lang w:bidi="ar"/>
              </w:rPr>
              <w:t>电池或太阳能板。采用电池方式的，电池工作寿命≥</w:t>
            </w:r>
            <w:r w:rsidRPr="007B6A9E">
              <w:rPr>
                <w:rFonts w:cs="宋体" w:hint="eastAsia"/>
                <w:szCs w:val="21"/>
                <w:lang w:bidi="ar"/>
              </w:rPr>
              <w:t>5</w:t>
            </w:r>
            <w:r w:rsidRPr="007B6A9E">
              <w:rPr>
                <w:rFonts w:cs="宋体" w:hint="eastAsia"/>
                <w:szCs w:val="21"/>
                <w:lang w:bidi="ar"/>
              </w:rPr>
              <w:t>年；采用太阳能板的，质保期≥</w:t>
            </w:r>
            <w:r w:rsidRPr="007B6A9E">
              <w:rPr>
                <w:rFonts w:cs="宋体" w:hint="eastAsia"/>
                <w:szCs w:val="21"/>
                <w:lang w:bidi="ar"/>
              </w:rPr>
              <w:t>5</w:t>
            </w:r>
            <w:r w:rsidRPr="007B6A9E">
              <w:rPr>
                <w:rFonts w:cs="宋体" w:hint="eastAsia"/>
                <w:szCs w:val="21"/>
                <w:lang w:bidi="ar"/>
              </w:rPr>
              <w:t>年，</w:t>
            </w:r>
            <w:proofErr w:type="gramStart"/>
            <w:r w:rsidRPr="007B6A9E">
              <w:rPr>
                <w:rFonts w:cs="宋体" w:hint="eastAsia"/>
                <w:szCs w:val="21"/>
                <w:lang w:bidi="ar"/>
              </w:rPr>
              <w:t>内置低</w:t>
            </w:r>
            <w:proofErr w:type="gramEnd"/>
            <w:r w:rsidRPr="007B6A9E">
              <w:rPr>
                <w:rFonts w:cs="宋体" w:hint="eastAsia"/>
                <w:szCs w:val="21"/>
                <w:lang w:bidi="ar"/>
              </w:rPr>
              <w:t>自放电高容量电池。</w:t>
            </w:r>
          </w:p>
          <w:p w:rsidR="00D660F8" w:rsidRPr="007B6A9E" w:rsidRDefault="00135950">
            <w:pPr>
              <w:widowControl/>
              <w:spacing w:line="300" w:lineRule="auto"/>
              <w:rPr>
                <w:rFonts w:cs="宋体"/>
                <w:szCs w:val="21"/>
                <w:lang w:bidi="ar"/>
              </w:rPr>
            </w:pPr>
            <w:r w:rsidRPr="007B6A9E">
              <w:rPr>
                <w:rFonts w:cs="宋体" w:hint="eastAsia"/>
                <w:szCs w:val="21"/>
                <w:lang w:bidi="ar"/>
              </w:rPr>
              <w:t>6</w:t>
            </w:r>
            <w:r w:rsidRPr="007B6A9E">
              <w:rPr>
                <w:rFonts w:cs="宋体" w:hint="eastAsia"/>
                <w:szCs w:val="21"/>
                <w:lang w:bidi="ar"/>
              </w:rPr>
              <w:t>）防护与外观</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防护等级≥</w:t>
            </w:r>
            <w:r w:rsidRPr="007B6A9E">
              <w:rPr>
                <w:rFonts w:cs="宋体" w:hint="eastAsia"/>
                <w:szCs w:val="21"/>
                <w:lang w:bidi="ar"/>
              </w:rPr>
              <w:t>IP67</w:t>
            </w:r>
            <w:r w:rsidRPr="007B6A9E">
              <w:rPr>
                <w:rFonts w:cs="宋体" w:hint="eastAsia"/>
                <w:szCs w:val="21"/>
                <w:lang w:bidi="ar"/>
              </w:rPr>
              <w:t>，可完全浸水使用；小型反光标外形；适用护栏安装，不</w:t>
            </w:r>
            <w:proofErr w:type="gramStart"/>
            <w:r w:rsidRPr="007B6A9E">
              <w:rPr>
                <w:rFonts w:cs="宋体" w:hint="eastAsia"/>
                <w:szCs w:val="21"/>
                <w:lang w:bidi="ar"/>
              </w:rPr>
              <w:t>脱离四边角</w:t>
            </w:r>
            <w:proofErr w:type="gramEnd"/>
            <w:r w:rsidRPr="007B6A9E">
              <w:rPr>
                <w:rFonts w:cs="宋体" w:hint="eastAsia"/>
                <w:szCs w:val="21"/>
                <w:lang w:bidi="ar"/>
              </w:rPr>
              <w:t>。</w:t>
            </w: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rPr>
                <w:rFonts w:cs="宋体"/>
                <w:szCs w:val="21"/>
                <w:lang w:bidi="ar"/>
              </w:rPr>
            </w:pPr>
            <w:r w:rsidRPr="007B6A9E">
              <w:rPr>
                <w:rFonts w:cs="宋体" w:hint="eastAsia"/>
                <w:szCs w:val="21"/>
                <w:lang w:bidi="ar"/>
              </w:rPr>
              <w:lastRenderedPageBreak/>
              <w:t>m</w:t>
            </w: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rPr>
                <w:rFonts w:cs="宋体"/>
                <w:szCs w:val="21"/>
                <w:lang w:bidi="ar"/>
              </w:rPr>
            </w:pPr>
            <w:r w:rsidRPr="007B6A9E">
              <w:rPr>
                <w:rFonts w:hint="eastAsia"/>
                <w:sz w:val="20"/>
              </w:rPr>
              <w:t xml:space="preserve">15675 </w:t>
            </w:r>
          </w:p>
        </w:tc>
        <w:tc>
          <w:tcPr>
            <w:tcW w:w="614" w:type="pct"/>
            <w:tcMar>
              <w:top w:w="96" w:type="dxa"/>
              <w:left w:w="96" w:type="dxa"/>
              <w:bottom w:w="96" w:type="dxa"/>
              <w:right w:w="96" w:type="dxa"/>
            </w:tcMar>
            <w:vAlign w:val="center"/>
          </w:tcPr>
          <w:p w:rsidR="00D660F8" w:rsidRPr="007B6A9E" w:rsidRDefault="00135950">
            <w:pPr>
              <w:widowControl/>
              <w:spacing w:line="300" w:lineRule="auto"/>
              <w:jc w:val="center"/>
              <w:rPr>
                <w:rFonts w:cs="宋体"/>
                <w:szCs w:val="21"/>
                <w:lang w:bidi="ar"/>
              </w:rPr>
            </w:pPr>
            <w:r w:rsidRPr="007B6A9E">
              <w:rPr>
                <w:rFonts w:cs="宋体" w:hint="eastAsia"/>
                <w:szCs w:val="21"/>
                <w:lang w:bidi="ar"/>
              </w:rPr>
              <w:t>321.21</w:t>
            </w:r>
          </w:p>
        </w:tc>
        <w:tc>
          <w:tcPr>
            <w:tcW w:w="612" w:type="pct"/>
            <w:vAlign w:val="center"/>
          </w:tcPr>
          <w:p w:rsidR="00D660F8" w:rsidRPr="007B6A9E" w:rsidRDefault="00135950">
            <w:pPr>
              <w:widowControl/>
              <w:spacing w:line="300" w:lineRule="auto"/>
              <w:jc w:val="center"/>
              <w:rPr>
                <w:rFonts w:cs="宋体"/>
                <w:szCs w:val="21"/>
                <w:lang w:bidi="ar"/>
              </w:rPr>
            </w:pPr>
            <w:r w:rsidRPr="007B6A9E">
              <w:rPr>
                <w:rFonts w:hint="eastAsia"/>
                <w:sz w:val="20"/>
              </w:rPr>
              <w:t xml:space="preserve">5034967 </w:t>
            </w:r>
          </w:p>
        </w:tc>
      </w:tr>
      <w:tr w:rsidR="007B6A9E" w:rsidRPr="007B6A9E">
        <w:tblPrEx>
          <w:tblCellMar>
            <w:top w:w="15" w:type="dxa"/>
            <w:left w:w="15" w:type="dxa"/>
            <w:bottom w:w="15" w:type="dxa"/>
            <w:right w:w="15" w:type="dxa"/>
          </w:tblCellMar>
        </w:tblPrEx>
        <w:trPr>
          <w:jc w:val="center"/>
        </w:trPr>
        <w:tc>
          <w:tcPr>
            <w:tcW w:w="279"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szCs w:val="21"/>
                <w:lang w:bidi="ar"/>
              </w:rPr>
              <w:lastRenderedPageBreak/>
              <w:t>3</w:t>
            </w:r>
          </w:p>
        </w:tc>
        <w:tc>
          <w:tcPr>
            <w:tcW w:w="656"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机非分隔栏杆</w:t>
            </w:r>
          </w:p>
        </w:tc>
        <w:tc>
          <w:tcPr>
            <w:tcW w:w="2163" w:type="pct"/>
            <w:tcMar>
              <w:top w:w="96" w:type="dxa"/>
              <w:left w:w="96" w:type="dxa"/>
              <w:bottom w:w="96" w:type="dxa"/>
              <w:right w:w="96" w:type="dxa"/>
            </w:tcMar>
            <w:vAlign w:val="center"/>
          </w:tcPr>
          <w:p w:rsidR="00D660F8" w:rsidRPr="007B6A9E" w:rsidRDefault="00135950">
            <w:pPr>
              <w:widowControl/>
              <w:spacing w:line="300" w:lineRule="auto"/>
              <w:rPr>
                <w:rFonts w:cs="宋体"/>
                <w:szCs w:val="21"/>
                <w:lang w:bidi="ar"/>
              </w:rPr>
            </w:pPr>
            <w:r w:rsidRPr="007B6A9E">
              <w:rPr>
                <w:rFonts w:cs="宋体" w:hint="eastAsia"/>
                <w:szCs w:val="21"/>
                <w:lang w:bidi="ar"/>
              </w:rPr>
              <w:t>一、机非隔离护栏参数</w:t>
            </w:r>
          </w:p>
          <w:p w:rsidR="00D660F8" w:rsidRPr="007B6A9E" w:rsidRDefault="00135950">
            <w:pPr>
              <w:widowControl/>
              <w:spacing w:line="300" w:lineRule="auto"/>
              <w:rPr>
                <w:rFonts w:cs="宋体"/>
                <w:szCs w:val="21"/>
                <w:lang w:bidi="ar"/>
              </w:rPr>
            </w:pPr>
            <w:r w:rsidRPr="007B6A9E">
              <w:rPr>
                <w:rFonts w:cs="宋体" w:hint="eastAsia"/>
                <w:szCs w:val="21"/>
                <w:lang w:bidi="ar"/>
              </w:rPr>
              <w:t>1</w:t>
            </w:r>
            <w:r w:rsidRPr="007B6A9E">
              <w:rPr>
                <w:rFonts w:cs="宋体" w:hint="eastAsia"/>
                <w:szCs w:val="21"/>
                <w:lang w:bidi="ar"/>
              </w:rPr>
              <w:t>）</w:t>
            </w:r>
            <w:r w:rsidRPr="007B6A9E">
              <w:rPr>
                <w:rFonts w:cs="宋体" w:hint="eastAsia"/>
                <w:szCs w:val="21"/>
                <w:lang w:bidi="ar"/>
              </w:rPr>
              <w:t xml:space="preserve"> </w:t>
            </w:r>
            <w:r w:rsidRPr="007B6A9E">
              <w:rPr>
                <w:rFonts w:cs="宋体" w:hint="eastAsia"/>
                <w:szCs w:val="21"/>
                <w:lang w:bidi="ar"/>
              </w:rPr>
              <w:t>隔离护栏整体采用</w:t>
            </w:r>
            <w:r w:rsidRPr="007B6A9E">
              <w:rPr>
                <w:rFonts w:cs="宋体" w:hint="eastAsia"/>
                <w:szCs w:val="21"/>
                <w:lang w:bidi="ar"/>
              </w:rPr>
              <w:t>Q235</w:t>
            </w:r>
            <w:r w:rsidRPr="007B6A9E">
              <w:rPr>
                <w:rFonts w:cs="宋体" w:hint="eastAsia"/>
                <w:szCs w:val="21"/>
                <w:lang w:bidi="ar"/>
              </w:rPr>
              <w:t>钢材制作；</w:t>
            </w:r>
          </w:p>
          <w:p w:rsidR="00D660F8" w:rsidRPr="007B6A9E" w:rsidRDefault="00135950">
            <w:pPr>
              <w:widowControl/>
              <w:spacing w:line="300" w:lineRule="auto"/>
              <w:rPr>
                <w:rFonts w:cs="宋体"/>
                <w:szCs w:val="21"/>
                <w:lang w:bidi="ar"/>
              </w:rPr>
            </w:pPr>
            <w:r w:rsidRPr="007B6A9E">
              <w:rPr>
                <w:rFonts w:cs="宋体" w:hint="eastAsia"/>
                <w:szCs w:val="21"/>
                <w:lang w:bidi="ar"/>
              </w:rPr>
              <w:t>2</w:t>
            </w:r>
            <w:r w:rsidRPr="007B6A9E">
              <w:rPr>
                <w:rFonts w:cs="宋体" w:hint="eastAsia"/>
                <w:szCs w:val="21"/>
                <w:lang w:bidi="ar"/>
              </w:rPr>
              <w:t>）</w:t>
            </w:r>
            <w:r w:rsidRPr="007B6A9E">
              <w:rPr>
                <w:rFonts w:cs="宋体" w:hint="eastAsia"/>
                <w:szCs w:val="21"/>
                <w:lang w:bidi="ar"/>
              </w:rPr>
              <w:t xml:space="preserve"> </w:t>
            </w:r>
            <w:r w:rsidRPr="007B6A9E">
              <w:rPr>
                <w:rFonts w:cs="宋体" w:hint="eastAsia"/>
                <w:szCs w:val="21"/>
                <w:lang w:bidi="ar"/>
              </w:rPr>
              <w:t>整体尺寸：隔离</w:t>
            </w:r>
            <w:proofErr w:type="gramStart"/>
            <w:r w:rsidRPr="007B6A9E">
              <w:rPr>
                <w:rFonts w:cs="宋体" w:hint="eastAsia"/>
                <w:szCs w:val="21"/>
                <w:lang w:bidi="ar"/>
              </w:rPr>
              <w:t>栏标准单</w:t>
            </w:r>
            <w:proofErr w:type="gramEnd"/>
            <w:r w:rsidRPr="007B6A9E">
              <w:rPr>
                <w:rFonts w:cs="宋体" w:hint="eastAsia"/>
                <w:szCs w:val="21"/>
                <w:lang w:bidi="ar"/>
              </w:rPr>
              <w:t>片长度</w:t>
            </w:r>
            <w:r w:rsidRPr="007B6A9E">
              <w:rPr>
                <w:rFonts w:cs="宋体" w:hint="eastAsia"/>
                <w:szCs w:val="21"/>
                <w:lang w:bidi="ar"/>
              </w:rPr>
              <w:t>3000mm</w:t>
            </w:r>
            <w:r w:rsidRPr="007B6A9E">
              <w:rPr>
                <w:rFonts w:cs="宋体" w:hint="eastAsia"/>
                <w:szCs w:val="21"/>
                <w:lang w:bidi="ar"/>
              </w:rPr>
              <w:t>；护栏上横梁顶部距离地面高度</w:t>
            </w:r>
            <w:r w:rsidRPr="007B6A9E">
              <w:rPr>
                <w:rFonts w:cs="宋体" w:hint="eastAsia"/>
                <w:szCs w:val="21"/>
                <w:lang w:bidi="ar"/>
              </w:rPr>
              <w:t>700mm</w:t>
            </w:r>
            <w:r w:rsidRPr="007B6A9E">
              <w:rPr>
                <w:rFonts w:cs="宋体" w:hint="eastAsia"/>
                <w:szCs w:val="21"/>
                <w:lang w:bidi="ar"/>
              </w:rPr>
              <w:t>；下横杆离地距离</w:t>
            </w:r>
            <w:r w:rsidRPr="007B6A9E">
              <w:rPr>
                <w:rFonts w:cs="宋体" w:hint="eastAsia"/>
                <w:szCs w:val="21"/>
                <w:lang w:bidi="ar"/>
              </w:rPr>
              <w:t>200mm</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材料截面尺寸：</w:t>
            </w:r>
          </w:p>
          <w:p w:rsidR="00D660F8" w:rsidRPr="007B6A9E" w:rsidRDefault="00135950">
            <w:pPr>
              <w:widowControl/>
              <w:spacing w:line="300" w:lineRule="auto"/>
              <w:rPr>
                <w:rFonts w:cs="宋体"/>
                <w:szCs w:val="21"/>
                <w:lang w:bidi="ar"/>
              </w:rPr>
            </w:pPr>
            <w:r w:rsidRPr="007B6A9E">
              <w:rPr>
                <w:rFonts w:cs="宋体" w:hint="eastAsia"/>
                <w:szCs w:val="21"/>
                <w:lang w:bidi="ar"/>
              </w:rPr>
              <w:t>①立柱：用</w:t>
            </w:r>
            <w:r w:rsidRPr="007B6A9E">
              <w:rPr>
                <w:rFonts w:cs="宋体" w:hint="eastAsia"/>
                <w:szCs w:val="21"/>
                <w:lang w:bidi="ar"/>
              </w:rPr>
              <w:t>80</w:t>
            </w:r>
            <w:r w:rsidRPr="007B6A9E">
              <w:rPr>
                <w:rFonts w:cs="宋体" w:hint="eastAsia"/>
                <w:szCs w:val="21"/>
                <w:lang w:bidi="ar"/>
              </w:rPr>
              <w:t>×</w:t>
            </w:r>
            <w:r w:rsidRPr="007B6A9E">
              <w:rPr>
                <w:rFonts w:cs="宋体" w:hint="eastAsia"/>
                <w:szCs w:val="21"/>
                <w:lang w:bidi="ar"/>
              </w:rPr>
              <w:t>160</w:t>
            </w:r>
            <w:r w:rsidRPr="007B6A9E">
              <w:rPr>
                <w:rFonts w:cs="宋体" w:hint="eastAsia"/>
                <w:szCs w:val="21"/>
                <w:lang w:bidi="ar"/>
              </w:rPr>
              <w:t>×</w:t>
            </w:r>
            <w:r w:rsidRPr="007B6A9E">
              <w:rPr>
                <w:rFonts w:cs="宋体" w:hint="eastAsia"/>
                <w:szCs w:val="21"/>
                <w:lang w:bidi="ar"/>
              </w:rPr>
              <w:t>3.0mm</w:t>
            </w:r>
            <w:r w:rsidRPr="007B6A9E">
              <w:rPr>
                <w:rFonts w:cs="宋体" w:hint="eastAsia"/>
                <w:szCs w:val="21"/>
                <w:lang w:bidi="ar"/>
              </w:rPr>
              <w:t>双拼海棠柱；</w:t>
            </w:r>
          </w:p>
          <w:p w:rsidR="00D660F8" w:rsidRPr="007B6A9E" w:rsidRDefault="00135950">
            <w:pPr>
              <w:widowControl/>
              <w:spacing w:line="300" w:lineRule="auto"/>
              <w:rPr>
                <w:rFonts w:cs="宋体"/>
                <w:szCs w:val="21"/>
                <w:lang w:bidi="ar"/>
              </w:rPr>
            </w:pPr>
            <w:r w:rsidRPr="007B6A9E">
              <w:rPr>
                <w:rFonts w:cs="宋体" w:hint="eastAsia"/>
                <w:szCs w:val="21"/>
                <w:lang w:bidi="ar"/>
              </w:rPr>
              <w:t>②外框</w:t>
            </w:r>
            <w:r w:rsidRPr="007B6A9E">
              <w:rPr>
                <w:rFonts w:cs="宋体" w:hint="eastAsia"/>
                <w:szCs w:val="21"/>
                <w:lang w:bidi="ar"/>
              </w:rPr>
              <w:t>/</w:t>
            </w:r>
            <w:r w:rsidRPr="007B6A9E">
              <w:rPr>
                <w:rFonts w:cs="宋体" w:hint="eastAsia"/>
                <w:szCs w:val="21"/>
                <w:lang w:bidi="ar"/>
              </w:rPr>
              <w:t>横杆截面：</w:t>
            </w:r>
            <w:r w:rsidRPr="007B6A9E">
              <w:rPr>
                <w:rFonts w:cs="宋体" w:hint="eastAsia"/>
                <w:szCs w:val="21"/>
                <w:lang w:bidi="ar"/>
              </w:rPr>
              <w:t>40</w:t>
            </w:r>
            <w:r w:rsidRPr="007B6A9E">
              <w:rPr>
                <w:rFonts w:cs="宋体" w:hint="eastAsia"/>
                <w:szCs w:val="21"/>
                <w:lang w:bidi="ar"/>
              </w:rPr>
              <w:t>×</w:t>
            </w:r>
            <w:r w:rsidRPr="007B6A9E">
              <w:rPr>
                <w:rFonts w:cs="宋体" w:hint="eastAsia"/>
                <w:szCs w:val="21"/>
                <w:lang w:bidi="ar"/>
              </w:rPr>
              <w:t>60</w:t>
            </w:r>
            <w:r w:rsidRPr="007B6A9E">
              <w:rPr>
                <w:rFonts w:cs="宋体" w:hint="eastAsia"/>
                <w:szCs w:val="21"/>
                <w:lang w:bidi="ar"/>
              </w:rPr>
              <w:t>×</w:t>
            </w:r>
            <w:r w:rsidRPr="007B6A9E">
              <w:rPr>
                <w:rFonts w:cs="宋体" w:hint="eastAsia"/>
                <w:szCs w:val="21"/>
                <w:lang w:bidi="ar"/>
              </w:rPr>
              <w:t>2.75mm</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③竖杆截面：</w:t>
            </w:r>
            <w:proofErr w:type="gramStart"/>
            <w:r w:rsidRPr="007B6A9E">
              <w:rPr>
                <w:rFonts w:cs="宋体" w:hint="eastAsia"/>
                <w:szCs w:val="21"/>
                <w:lang w:bidi="ar"/>
              </w:rPr>
              <w:t>25</w:t>
            </w:r>
            <w:r w:rsidRPr="007B6A9E">
              <w:rPr>
                <w:rFonts w:cs="宋体" w:hint="eastAsia"/>
                <w:szCs w:val="21"/>
                <w:lang w:bidi="ar"/>
              </w:rPr>
              <w:t>×</w:t>
            </w:r>
            <w:r w:rsidRPr="007B6A9E">
              <w:rPr>
                <w:rFonts w:cs="宋体" w:hint="eastAsia"/>
                <w:szCs w:val="21"/>
                <w:lang w:bidi="ar"/>
              </w:rPr>
              <w:t>25</w:t>
            </w:r>
            <w:r w:rsidRPr="007B6A9E">
              <w:rPr>
                <w:rFonts w:cs="宋体" w:hint="eastAsia"/>
                <w:szCs w:val="21"/>
                <w:lang w:bidi="ar"/>
              </w:rPr>
              <w:t>×</w:t>
            </w:r>
            <w:proofErr w:type="gramEnd"/>
            <w:r w:rsidRPr="007B6A9E">
              <w:rPr>
                <w:rFonts w:cs="宋体" w:hint="eastAsia"/>
                <w:szCs w:val="21"/>
                <w:lang w:bidi="ar"/>
              </w:rPr>
              <w:t>2.25mm</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3</w:t>
            </w:r>
            <w:r w:rsidRPr="007B6A9E">
              <w:rPr>
                <w:rFonts w:cs="宋体" w:hint="eastAsia"/>
                <w:szCs w:val="21"/>
                <w:lang w:bidi="ar"/>
              </w:rPr>
              <w:t>）</w:t>
            </w:r>
            <w:r w:rsidRPr="007B6A9E">
              <w:rPr>
                <w:rFonts w:cs="宋体" w:hint="eastAsia"/>
                <w:szCs w:val="21"/>
                <w:lang w:bidi="ar"/>
              </w:rPr>
              <w:t xml:space="preserve"> </w:t>
            </w:r>
            <w:r w:rsidRPr="007B6A9E">
              <w:rPr>
                <w:rFonts w:cs="宋体" w:hint="eastAsia"/>
                <w:szCs w:val="21"/>
                <w:lang w:bidi="ar"/>
              </w:rPr>
              <w:t>装饰件：上横杆与中横杆穿插铝制祥云装饰件；两根竖杆间穿插铝制莲花造型装饰件；</w:t>
            </w:r>
            <w:proofErr w:type="gramStart"/>
            <w:r w:rsidRPr="007B6A9E">
              <w:rPr>
                <w:rFonts w:cs="宋体" w:hint="eastAsia"/>
                <w:szCs w:val="21"/>
                <w:lang w:bidi="ar"/>
              </w:rPr>
              <w:t>柱帽采用</w:t>
            </w:r>
            <w:proofErr w:type="gramEnd"/>
            <w:r w:rsidRPr="007B6A9E">
              <w:rPr>
                <w:rFonts w:cs="宋体" w:hint="eastAsia"/>
                <w:szCs w:val="21"/>
                <w:lang w:bidi="ar"/>
              </w:rPr>
              <w:t>铝制莲花造型柱帽；</w:t>
            </w:r>
          </w:p>
          <w:p w:rsidR="00D660F8" w:rsidRPr="007B6A9E" w:rsidRDefault="00135950">
            <w:pPr>
              <w:widowControl/>
              <w:spacing w:line="300" w:lineRule="auto"/>
              <w:rPr>
                <w:rFonts w:cs="宋体"/>
                <w:szCs w:val="21"/>
                <w:lang w:bidi="ar"/>
              </w:rPr>
            </w:pPr>
            <w:r w:rsidRPr="007B6A9E">
              <w:rPr>
                <w:rFonts w:cs="宋体" w:hint="eastAsia"/>
                <w:szCs w:val="21"/>
                <w:lang w:bidi="ar"/>
              </w:rPr>
              <w:t>4</w:t>
            </w:r>
            <w:r w:rsidRPr="007B6A9E">
              <w:rPr>
                <w:rFonts w:cs="宋体" w:hint="eastAsia"/>
                <w:szCs w:val="21"/>
                <w:lang w:bidi="ar"/>
              </w:rPr>
              <w:t>）</w:t>
            </w:r>
            <w:r w:rsidRPr="007B6A9E">
              <w:rPr>
                <w:rFonts w:cs="宋体" w:hint="eastAsia"/>
                <w:szCs w:val="21"/>
                <w:lang w:bidi="ar"/>
              </w:rPr>
              <w:t xml:space="preserve"> </w:t>
            </w:r>
            <w:r w:rsidRPr="007B6A9E">
              <w:rPr>
                <w:rFonts w:cs="宋体" w:hint="eastAsia"/>
                <w:szCs w:val="21"/>
                <w:lang w:bidi="ar"/>
              </w:rPr>
              <w:t>配件：立柱上</w:t>
            </w:r>
            <w:proofErr w:type="gramStart"/>
            <w:r w:rsidRPr="007B6A9E">
              <w:rPr>
                <w:rFonts w:cs="宋体" w:hint="eastAsia"/>
                <w:szCs w:val="21"/>
                <w:lang w:bidi="ar"/>
              </w:rPr>
              <w:t>黏</w:t>
            </w:r>
            <w:proofErr w:type="gramEnd"/>
            <w:r w:rsidRPr="007B6A9E">
              <w:rPr>
                <w:rFonts w:cs="宋体" w:hint="eastAsia"/>
                <w:szCs w:val="21"/>
                <w:lang w:bidi="ar"/>
              </w:rPr>
              <w:t>贴一道</w:t>
            </w:r>
            <w:r w:rsidRPr="007B6A9E">
              <w:rPr>
                <w:rFonts w:cs="宋体" w:hint="eastAsia"/>
                <w:szCs w:val="21"/>
                <w:lang w:bidi="ar"/>
              </w:rPr>
              <w:t>120mm</w:t>
            </w:r>
            <w:r w:rsidRPr="007B6A9E">
              <w:rPr>
                <w:rFonts w:cs="宋体" w:hint="eastAsia"/>
                <w:szCs w:val="21"/>
                <w:lang w:bidi="ar"/>
              </w:rPr>
              <w:t>高Ⅱ类黄色反光膜，反光膜接口压贴在护栏片与立柱连接面；</w:t>
            </w:r>
          </w:p>
          <w:p w:rsidR="00D660F8" w:rsidRPr="007B6A9E" w:rsidRDefault="00135950">
            <w:pPr>
              <w:widowControl/>
              <w:spacing w:line="300" w:lineRule="auto"/>
              <w:rPr>
                <w:rFonts w:cs="宋体"/>
                <w:szCs w:val="21"/>
                <w:lang w:bidi="ar"/>
              </w:rPr>
            </w:pPr>
            <w:r w:rsidRPr="007B6A9E">
              <w:rPr>
                <w:rFonts w:cs="宋体" w:hint="eastAsia"/>
                <w:szCs w:val="21"/>
                <w:lang w:bidi="ar"/>
              </w:rPr>
              <w:lastRenderedPageBreak/>
              <w:t>5</w:t>
            </w:r>
            <w:r w:rsidRPr="007B6A9E">
              <w:rPr>
                <w:rFonts w:cs="宋体" w:hint="eastAsia"/>
                <w:szCs w:val="21"/>
                <w:lang w:bidi="ar"/>
              </w:rPr>
              <w:t>）底座：莲花造型，尺寸</w:t>
            </w:r>
            <w:r w:rsidRPr="007B6A9E">
              <w:rPr>
                <w:rFonts w:cs="宋体" w:hint="eastAsia"/>
                <w:szCs w:val="21"/>
                <w:lang w:bidi="ar"/>
              </w:rPr>
              <w:t>500</w:t>
            </w:r>
            <w:r w:rsidRPr="007B6A9E">
              <w:rPr>
                <w:rFonts w:cs="宋体" w:hint="eastAsia"/>
                <w:szCs w:val="21"/>
                <w:lang w:bidi="ar"/>
              </w:rPr>
              <w:t>×</w:t>
            </w:r>
            <w:r w:rsidRPr="007B6A9E">
              <w:rPr>
                <w:rFonts w:cs="宋体" w:hint="eastAsia"/>
                <w:szCs w:val="21"/>
                <w:lang w:bidi="ar"/>
              </w:rPr>
              <w:t>400</w:t>
            </w:r>
            <w:r w:rsidRPr="007B6A9E">
              <w:rPr>
                <w:rFonts w:cs="宋体" w:hint="eastAsia"/>
                <w:szCs w:val="21"/>
                <w:lang w:bidi="ar"/>
              </w:rPr>
              <w:t>×</w:t>
            </w:r>
            <w:r w:rsidRPr="007B6A9E">
              <w:rPr>
                <w:rFonts w:cs="宋体" w:hint="eastAsia"/>
                <w:szCs w:val="21"/>
                <w:lang w:bidi="ar"/>
              </w:rPr>
              <w:t>170</w:t>
            </w:r>
            <w:r w:rsidRPr="007B6A9E">
              <w:rPr>
                <w:rFonts w:cs="宋体" w:hint="eastAsia"/>
                <w:szCs w:val="21"/>
                <w:lang w:bidi="ar"/>
              </w:rPr>
              <w:t>×</w:t>
            </w:r>
            <w:r w:rsidRPr="007B6A9E">
              <w:rPr>
                <w:rFonts w:cs="宋体" w:hint="eastAsia"/>
                <w:szCs w:val="21"/>
                <w:lang w:bidi="ar"/>
              </w:rPr>
              <w:t>3.0mm</w:t>
            </w:r>
            <w:r w:rsidRPr="007B6A9E">
              <w:rPr>
                <w:rFonts w:cs="宋体"/>
                <w:szCs w:val="21"/>
                <w:lang w:bidi="ar"/>
              </w:rPr>
              <w:t>（长</w:t>
            </w:r>
            <w:r w:rsidRPr="007B6A9E">
              <w:rPr>
                <w:rFonts w:cs="宋体"/>
                <w:szCs w:val="21"/>
                <w:lang w:bidi="ar"/>
              </w:rPr>
              <w:t>×</w:t>
            </w:r>
            <w:r w:rsidRPr="007B6A9E">
              <w:rPr>
                <w:rFonts w:cs="宋体"/>
                <w:szCs w:val="21"/>
                <w:lang w:bidi="ar"/>
              </w:rPr>
              <w:t>宽</w:t>
            </w:r>
            <w:r w:rsidRPr="007B6A9E">
              <w:rPr>
                <w:rFonts w:cs="宋体"/>
                <w:szCs w:val="21"/>
                <w:lang w:bidi="ar"/>
              </w:rPr>
              <w:t>×</w:t>
            </w:r>
            <w:r w:rsidRPr="007B6A9E">
              <w:rPr>
                <w:rFonts w:cs="宋体"/>
                <w:szCs w:val="21"/>
                <w:lang w:bidi="ar"/>
              </w:rPr>
              <w:t>高</w:t>
            </w:r>
            <w:r w:rsidRPr="007B6A9E">
              <w:rPr>
                <w:rFonts w:cs="宋体"/>
                <w:szCs w:val="21"/>
                <w:lang w:bidi="ar"/>
              </w:rPr>
              <w:t>×</w:t>
            </w:r>
            <w:r w:rsidRPr="007B6A9E">
              <w:rPr>
                <w:rFonts w:cs="宋体"/>
                <w:szCs w:val="21"/>
                <w:lang w:bidi="ar"/>
              </w:rPr>
              <w:t>厚）</w:t>
            </w:r>
            <w:r w:rsidRPr="007B6A9E">
              <w:rPr>
                <w:rFonts w:cs="宋体" w:hint="eastAsia"/>
                <w:szCs w:val="21"/>
                <w:lang w:bidi="ar"/>
              </w:rPr>
              <w:t>，底座上部采用铸铝莲花件，下部用</w:t>
            </w:r>
            <w:r w:rsidRPr="007B6A9E">
              <w:rPr>
                <w:rFonts w:cs="宋体" w:hint="eastAsia"/>
                <w:szCs w:val="21"/>
                <w:lang w:bidi="ar"/>
              </w:rPr>
              <w:t xml:space="preserve"> 3.0mm</w:t>
            </w:r>
            <w:r w:rsidRPr="007B6A9E">
              <w:rPr>
                <w:rFonts w:cs="宋体" w:hint="eastAsia"/>
                <w:szCs w:val="21"/>
                <w:lang w:bidi="ar"/>
              </w:rPr>
              <w:t>厚钢板一次冲压成型，整体热镀锌后填充水泥，水泥标号</w:t>
            </w:r>
            <w:r w:rsidRPr="007B6A9E">
              <w:rPr>
                <w:rFonts w:cs="宋体" w:hint="eastAsia"/>
                <w:szCs w:val="21"/>
                <w:lang w:bidi="ar"/>
              </w:rPr>
              <w:t>C30</w:t>
            </w:r>
            <w:r w:rsidRPr="007B6A9E">
              <w:rPr>
                <w:rFonts w:cs="宋体" w:hint="eastAsia"/>
                <w:szCs w:val="21"/>
                <w:lang w:bidi="ar"/>
              </w:rPr>
              <w:t>，设置防积水排水孔，表面喷涂黄色，底座底部封装</w:t>
            </w:r>
            <w:r w:rsidRPr="007B6A9E">
              <w:rPr>
                <w:rFonts w:cs="宋体" w:hint="eastAsia"/>
                <w:szCs w:val="21"/>
                <w:lang w:bidi="ar"/>
              </w:rPr>
              <w:t>500</w:t>
            </w:r>
            <w:r w:rsidRPr="007B6A9E">
              <w:rPr>
                <w:rFonts w:cs="宋体" w:hint="eastAsia"/>
                <w:szCs w:val="21"/>
                <w:lang w:bidi="ar"/>
              </w:rPr>
              <w:t>×</w:t>
            </w:r>
            <w:r w:rsidRPr="007B6A9E">
              <w:rPr>
                <w:rFonts w:cs="宋体" w:hint="eastAsia"/>
                <w:szCs w:val="21"/>
                <w:lang w:bidi="ar"/>
              </w:rPr>
              <w:t>400</w:t>
            </w:r>
            <w:r w:rsidRPr="007B6A9E">
              <w:rPr>
                <w:rFonts w:cs="宋体" w:hint="eastAsia"/>
                <w:szCs w:val="21"/>
                <w:lang w:bidi="ar"/>
              </w:rPr>
              <w:t>×</w:t>
            </w:r>
            <w:r w:rsidRPr="007B6A9E">
              <w:rPr>
                <w:rFonts w:cs="宋体" w:hint="eastAsia"/>
                <w:szCs w:val="21"/>
                <w:lang w:bidi="ar"/>
              </w:rPr>
              <w:t>1.0mm</w:t>
            </w:r>
            <w:r w:rsidRPr="007B6A9E">
              <w:rPr>
                <w:rFonts w:cs="宋体" w:hint="eastAsia"/>
                <w:szCs w:val="21"/>
                <w:lang w:bidi="ar"/>
              </w:rPr>
              <w:t>塑料板，塑料板与铸铝莲花件上沿平齐。底座平整无明显凹凸缺陷；没有砂孔、气孔、裂纹、夹渣、锈点等。</w:t>
            </w:r>
          </w:p>
          <w:p w:rsidR="00D660F8" w:rsidRPr="007B6A9E" w:rsidRDefault="00135950">
            <w:pPr>
              <w:widowControl/>
              <w:spacing w:line="300" w:lineRule="auto"/>
              <w:rPr>
                <w:rFonts w:cs="宋体"/>
                <w:szCs w:val="21"/>
                <w:lang w:bidi="ar"/>
              </w:rPr>
            </w:pPr>
            <w:r w:rsidRPr="007B6A9E">
              <w:rPr>
                <w:rFonts w:cs="宋体" w:hint="eastAsia"/>
                <w:szCs w:val="21"/>
                <w:lang w:bidi="ar"/>
              </w:rPr>
              <w:t>6</w:t>
            </w:r>
            <w:r w:rsidRPr="007B6A9E">
              <w:rPr>
                <w:rFonts w:cs="宋体" w:hint="eastAsia"/>
                <w:szCs w:val="21"/>
                <w:lang w:bidi="ar"/>
              </w:rPr>
              <w:t>）</w:t>
            </w:r>
            <w:r w:rsidRPr="007B6A9E">
              <w:rPr>
                <w:rFonts w:cs="宋体" w:hint="eastAsia"/>
                <w:szCs w:val="21"/>
                <w:lang w:bidi="ar"/>
              </w:rPr>
              <w:t xml:space="preserve"> </w:t>
            </w:r>
            <w:r w:rsidRPr="007B6A9E">
              <w:rPr>
                <w:rFonts w:cs="宋体" w:hint="eastAsia"/>
                <w:szCs w:val="21"/>
                <w:lang w:bidi="ar"/>
              </w:rPr>
              <w:t>加工工艺：护栏片各构件采用激光高精度切割断料，横杆激光开孔。竖杆与横杆穿插连接用隐藏式焊接，表面无明显焊痕，护栏片四角采用</w:t>
            </w:r>
            <w:r w:rsidRPr="007B6A9E">
              <w:rPr>
                <w:rFonts w:cs="宋体" w:hint="eastAsia"/>
                <w:szCs w:val="21"/>
                <w:lang w:bidi="ar"/>
              </w:rPr>
              <w:t xml:space="preserve"> </w:t>
            </w:r>
            <w:proofErr w:type="gramStart"/>
            <w:r w:rsidRPr="007B6A9E">
              <w:rPr>
                <w:rFonts w:cs="宋体" w:hint="eastAsia"/>
                <w:szCs w:val="21"/>
                <w:lang w:bidi="ar"/>
              </w:rPr>
              <w:t>40</w:t>
            </w:r>
            <w:r w:rsidRPr="007B6A9E">
              <w:rPr>
                <w:rFonts w:cs="宋体" w:hint="eastAsia"/>
                <w:szCs w:val="21"/>
                <w:lang w:bidi="ar"/>
              </w:rPr>
              <w:t>×</w:t>
            </w:r>
            <w:r w:rsidRPr="007B6A9E">
              <w:rPr>
                <w:rFonts w:cs="宋体" w:hint="eastAsia"/>
                <w:szCs w:val="21"/>
                <w:lang w:bidi="ar"/>
              </w:rPr>
              <w:t>40</w:t>
            </w:r>
            <w:r w:rsidRPr="007B6A9E">
              <w:rPr>
                <w:rFonts w:cs="宋体" w:hint="eastAsia"/>
                <w:szCs w:val="21"/>
                <w:lang w:bidi="ar"/>
              </w:rPr>
              <w:t>×</w:t>
            </w:r>
            <w:proofErr w:type="gramEnd"/>
            <w:r w:rsidRPr="007B6A9E">
              <w:rPr>
                <w:rFonts w:cs="宋体" w:hint="eastAsia"/>
                <w:szCs w:val="21"/>
                <w:lang w:bidi="ar"/>
              </w:rPr>
              <w:t>60mm</w:t>
            </w:r>
            <w:r w:rsidRPr="007B6A9E">
              <w:rPr>
                <w:rFonts w:cs="宋体" w:hint="eastAsia"/>
                <w:szCs w:val="21"/>
                <w:lang w:bidi="ar"/>
              </w:rPr>
              <w:t>三角构件折弯与外框焊接加强，护栏片焊接工艺采用满焊，制作前各构件平整、去除毛</w:t>
            </w:r>
            <w:proofErr w:type="gramStart"/>
            <w:r w:rsidRPr="007B6A9E">
              <w:rPr>
                <w:rFonts w:cs="宋体" w:hint="eastAsia"/>
                <w:szCs w:val="21"/>
                <w:lang w:bidi="ar"/>
              </w:rPr>
              <w:t>刺锈</w:t>
            </w:r>
            <w:proofErr w:type="gramEnd"/>
            <w:r w:rsidRPr="007B6A9E">
              <w:rPr>
                <w:rFonts w:cs="宋体" w:hint="eastAsia"/>
                <w:szCs w:val="21"/>
                <w:lang w:bidi="ar"/>
              </w:rPr>
              <w:t>迹，各焊接面无夹渣、气孔、虚焊，焊缝过渡平滑，焊接完成后打磨平整，整体曲翘≤</w:t>
            </w:r>
            <w:r w:rsidRPr="007B6A9E">
              <w:rPr>
                <w:rFonts w:cs="宋体" w:hint="eastAsia"/>
                <w:szCs w:val="21"/>
                <w:lang w:bidi="ar"/>
              </w:rPr>
              <w:t>8mm</w:t>
            </w:r>
            <w:r w:rsidRPr="007B6A9E">
              <w:rPr>
                <w:rFonts w:cs="宋体" w:hint="eastAsia"/>
                <w:szCs w:val="21"/>
                <w:lang w:bidi="ar"/>
              </w:rPr>
              <w:t>。焊接完毕后，护栏整体采用热镀锌工艺处理，锌层厚度≥</w:t>
            </w:r>
            <w:r w:rsidRPr="007B6A9E">
              <w:rPr>
                <w:rFonts w:cs="宋体" w:hint="eastAsia"/>
                <w:szCs w:val="21"/>
                <w:lang w:bidi="ar"/>
              </w:rPr>
              <w:t>162</w:t>
            </w:r>
            <w:r w:rsidRPr="007B6A9E">
              <w:rPr>
                <w:rFonts w:cs="宋体"/>
                <w:szCs w:val="21"/>
                <w:lang w:bidi="ar"/>
              </w:rPr>
              <w:t>μm</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7</w:t>
            </w:r>
            <w:r w:rsidRPr="007B6A9E">
              <w:rPr>
                <w:rFonts w:cs="宋体" w:hint="eastAsia"/>
                <w:szCs w:val="21"/>
                <w:lang w:bidi="ar"/>
              </w:rPr>
              <w:t>）</w:t>
            </w:r>
            <w:r w:rsidRPr="007B6A9E">
              <w:rPr>
                <w:rFonts w:cs="宋体" w:hint="eastAsia"/>
                <w:szCs w:val="21"/>
                <w:lang w:bidi="ar"/>
              </w:rPr>
              <w:t xml:space="preserve"> </w:t>
            </w:r>
            <w:r w:rsidRPr="007B6A9E">
              <w:rPr>
                <w:rFonts w:cs="宋体" w:hint="eastAsia"/>
                <w:szCs w:val="21"/>
                <w:lang w:bidi="ar"/>
              </w:rPr>
              <w:t>表面喷涂：护栏喷涂前进行打磨和抛丸处理，打磨作业应去除</w:t>
            </w:r>
            <w:proofErr w:type="gramStart"/>
            <w:r w:rsidRPr="007B6A9E">
              <w:rPr>
                <w:rFonts w:cs="宋体" w:hint="eastAsia"/>
                <w:szCs w:val="21"/>
                <w:lang w:bidi="ar"/>
              </w:rPr>
              <w:t>所有棱边的</w:t>
            </w:r>
            <w:proofErr w:type="gramEnd"/>
            <w:r w:rsidRPr="007B6A9E">
              <w:rPr>
                <w:rFonts w:cs="宋体" w:hint="eastAsia"/>
                <w:szCs w:val="21"/>
                <w:lang w:bidi="ar"/>
              </w:rPr>
              <w:t>尖角毛刺，并对熔渣进行处理，清洁后再进行抛丸；护栏表面先喷白色喷塑层，进行高温固化；冷却后再二次喷涂油漆，再进行高温固化。喷塑材料采用静电喷涂，喷涂层厚度≥</w:t>
            </w:r>
            <w:r w:rsidRPr="007B6A9E">
              <w:rPr>
                <w:rFonts w:cs="宋体" w:hint="eastAsia"/>
                <w:szCs w:val="21"/>
                <w:lang w:bidi="ar"/>
              </w:rPr>
              <w:t>129</w:t>
            </w:r>
            <w:r w:rsidRPr="007B6A9E">
              <w:rPr>
                <w:rFonts w:cs="宋体"/>
                <w:szCs w:val="21"/>
                <w:lang w:bidi="ar"/>
              </w:rPr>
              <w:t>μm</w:t>
            </w:r>
            <w:r w:rsidRPr="007B6A9E">
              <w:rPr>
                <w:rFonts w:cs="宋体" w:hint="eastAsia"/>
                <w:szCs w:val="21"/>
                <w:lang w:bidi="ar"/>
              </w:rPr>
              <w:t>，涂层固化后表面涂层均匀、无滴流、无漏喷、不脱落且附着力好。护栏无外力撞击的情况下，不变形、弯曲，表面无划痕；</w:t>
            </w:r>
          </w:p>
          <w:p w:rsidR="00D660F8" w:rsidRPr="007B6A9E" w:rsidRDefault="00135950">
            <w:pPr>
              <w:widowControl/>
              <w:spacing w:line="300" w:lineRule="auto"/>
              <w:rPr>
                <w:rFonts w:cs="宋体"/>
                <w:szCs w:val="21"/>
                <w:lang w:bidi="ar"/>
              </w:rPr>
            </w:pPr>
            <w:r w:rsidRPr="007B6A9E">
              <w:rPr>
                <w:rFonts w:cs="宋体" w:hint="eastAsia"/>
                <w:szCs w:val="21"/>
                <w:lang w:bidi="ar"/>
              </w:rPr>
              <w:t>8</w:t>
            </w:r>
            <w:r w:rsidRPr="007B6A9E">
              <w:rPr>
                <w:rFonts w:cs="宋体" w:hint="eastAsia"/>
                <w:szCs w:val="21"/>
                <w:lang w:bidi="ar"/>
              </w:rPr>
              <w:t>）</w:t>
            </w:r>
            <w:r w:rsidRPr="007B6A9E">
              <w:rPr>
                <w:rFonts w:cs="宋体" w:hint="eastAsia"/>
                <w:szCs w:val="21"/>
                <w:lang w:bidi="ar"/>
              </w:rPr>
              <w:t xml:space="preserve"> </w:t>
            </w:r>
            <w:r w:rsidRPr="007B6A9E">
              <w:rPr>
                <w:rFonts w:cs="宋体" w:hint="eastAsia"/>
                <w:szCs w:val="21"/>
                <w:lang w:bidi="ar"/>
              </w:rPr>
              <w:t>颜色：护栏</w:t>
            </w:r>
            <w:proofErr w:type="gramStart"/>
            <w:r w:rsidRPr="007B6A9E">
              <w:rPr>
                <w:rFonts w:cs="宋体" w:hint="eastAsia"/>
                <w:szCs w:val="21"/>
                <w:lang w:bidi="ar"/>
              </w:rPr>
              <w:t>片整体</w:t>
            </w:r>
            <w:proofErr w:type="gramEnd"/>
            <w:r w:rsidRPr="007B6A9E">
              <w:rPr>
                <w:rFonts w:cs="宋体" w:hint="eastAsia"/>
                <w:szCs w:val="21"/>
                <w:lang w:bidi="ar"/>
              </w:rPr>
              <w:t>白色，竖杆下部二次喷涂蓝色海浪纹；立柱</w:t>
            </w:r>
            <w:proofErr w:type="gramStart"/>
            <w:r w:rsidRPr="007B6A9E">
              <w:rPr>
                <w:rFonts w:cs="宋体" w:hint="eastAsia"/>
                <w:szCs w:val="21"/>
                <w:lang w:bidi="ar"/>
              </w:rPr>
              <w:t>与柱帽通体</w:t>
            </w:r>
            <w:proofErr w:type="gramEnd"/>
            <w:r w:rsidRPr="007B6A9E">
              <w:rPr>
                <w:rFonts w:cs="宋体" w:hint="eastAsia"/>
                <w:szCs w:val="21"/>
                <w:lang w:bidi="ar"/>
              </w:rPr>
              <w:t>蓝色；底座黄色。具体颜色以采购人要求进行调整；</w:t>
            </w:r>
          </w:p>
          <w:p w:rsidR="00D660F8" w:rsidRPr="007B6A9E" w:rsidRDefault="00135950">
            <w:pPr>
              <w:widowControl/>
              <w:spacing w:line="300" w:lineRule="auto"/>
              <w:rPr>
                <w:rFonts w:cs="宋体"/>
                <w:szCs w:val="21"/>
                <w:lang w:bidi="ar"/>
              </w:rPr>
            </w:pPr>
            <w:r w:rsidRPr="007B6A9E">
              <w:rPr>
                <w:rFonts w:cs="宋体" w:hint="eastAsia"/>
                <w:szCs w:val="21"/>
                <w:lang w:bidi="ar"/>
              </w:rPr>
              <w:t>9</w:t>
            </w:r>
            <w:r w:rsidRPr="007B6A9E">
              <w:rPr>
                <w:rFonts w:cs="宋体" w:hint="eastAsia"/>
                <w:szCs w:val="21"/>
                <w:lang w:bidi="ar"/>
              </w:rPr>
              <w:t>）</w:t>
            </w:r>
            <w:r w:rsidRPr="007B6A9E">
              <w:rPr>
                <w:rFonts w:cs="宋体" w:hint="eastAsia"/>
                <w:szCs w:val="21"/>
                <w:lang w:bidi="ar"/>
              </w:rPr>
              <w:t xml:space="preserve"> </w:t>
            </w:r>
            <w:r w:rsidRPr="007B6A9E">
              <w:rPr>
                <w:rFonts w:cs="宋体" w:hint="eastAsia"/>
                <w:szCs w:val="21"/>
                <w:lang w:bidi="ar"/>
              </w:rPr>
              <w:t>组合方式：护栏片与立柱用不锈钢马车螺栓隐藏式连接，立柱</w:t>
            </w:r>
            <w:r w:rsidRPr="007B6A9E">
              <w:rPr>
                <w:rFonts w:cs="宋体" w:hint="eastAsia"/>
                <w:szCs w:val="21"/>
                <w:lang w:bidi="ar"/>
              </w:rPr>
              <w:lastRenderedPageBreak/>
              <w:t>与</w:t>
            </w:r>
            <w:proofErr w:type="gramStart"/>
            <w:r w:rsidRPr="007B6A9E">
              <w:rPr>
                <w:rFonts w:cs="宋体" w:hint="eastAsia"/>
                <w:szCs w:val="21"/>
                <w:lang w:bidi="ar"/>
              </w:rPr>
              <w:t>柱帽采用</w:t>
            </w:r>
            <w:proofErr w:type="gramEnd"/>
            <w:r w:rsidRPr="007B6A9E">
              <w:rPr>
                <w:rFonts w:cs="宋体" w:hint="eastAsia"/>
                <w:szCs w:val="21"/>
                <w:lang w:bidi="ar"/>
              </w:rPr>
              <w:t>不锈钢铆钉固定。</w:t>
            </w:r>
          </w:p>
          <w:p w:rsidR="00D660F8" w:rsidRPr="007B6A9E" w:rsidRDefault="00135950">
            <w:pPr>
              <w:widowControl/>
              <w:spacing w:line="300" w:lineRule="auto"/>
              <w:rPr>
                <w:rFonts w:cs="宋体"/>
                <w:szCs w:val="21"/>
                <w:lang w:bidi="ar"/>
              </w:rPr>
            </w:pPr>
            <w:r w:rsidRPr="007B6A9E">
              <w:rPr>
                <w:rFonts w:cs="宋体" w:hint="eastAsia"/>
                <w:szCs w:val="21"/>
                <w:lang w:bidi="ar"/>
              </w:rPr>
              <w:t>10</w:t>
            </w:r>
            <w:r w:rsidRPr="007B6A9E">
              <w:rPr>
                <w:rFonts w:cs="宋体" w:hint="eastAsia"/>
                <w:szCs w:val="21"/>
                <w:lang w:bidi="ar"/>
              </w:rPr>
              <w:t>）</w:t>
            </w:r>
            <w:r w:rsidRPr="007B6A9E">
              <w:rPr>
                <w:rFonts w:cs="宋体" w:hint="eastAsia"/>
                <w:szCs w:val="21"/>
                <w:lang w:bidi="ar"/>
              </w:rPr>
              <w:t xml:space="preserve"> </w:t>
            </w:r>
            <w:r w:rsidRPr="007B6A9E">
              <w:rPr>
                <w:rFonts w:cs="宋体" w:hint="eastAsia"/>
                <w:szCs w:val="21"/>
                <w:lang w:bidi="ar"/>
              </w:rPr>
              <w:t>每</w:t>
            </w:r>
            <w:r w:rsidRPr="007B6A9E">
              <w:rPr>
                <w:rFonts w:cs="宋体" w:hint="eastAsia"/>
                <w:szCs w:val="21"/>
                <w:lang w:bidi="ar"/>
              </w:rPr>
              <w:t>30</w:t>
            </w:r>
            <w:r w:rsidRPr="007B6A9E">
              <w:rPr>
                <w:rFonts w:cs="宋体" w:hint="eastAsia"/>
                <w:szCs w:val="21"/>
                <w:lang w:bidi="ar"/>
              </w:rPr>
              <w:t>米护栏（</w:t>
            </w:r>
            <w:r w:rsidRPr="007B6A9E">
              <w:rPr>
                <w:rFonts w:cs="宋体" w:hint="eastAsia"/>
                <w:szCs w:val="21"/>
                <w:lang w:bidi="ar"/>
              </w:rPr>
              <w:t>10</w:t>
            </w:r>
            <w:r w:rsidRPr="007B6A9E">
              <w:rPr>
                <w:rFonts w:cs="宋体" w:hint="eastAsia"/>
                <w:szCs w:val="21"/>
                <w:lang w:bidi="ar"/>
              </w:rPr>
              <w:t>组）安装碰撞报警装置（黄色反光标样式）。</w:t>
            </w:r>
            <w:r w:rsidRPr="007B6A9E">
              <w:rPr>
                <w:rFonts w:cs="宋体"/>
                <w:szCs w:val="21"/>
                <w:lang w:bidi="ar"/>
              </w:rPr>
              <w:t>碰撞报警装置具备</w:t>
            </w:r>
            <w:r w:rsidRPr="007B6A9E">
              <w:rPr>
                <w:rFonts w:cs="宋体" w:hint="eastAsia"/>
                <w:szCs w:val="21"/>
                <w:lang w:bidi="ar"/>
              </w:rPr>
              <w:t>：冲击检测功能，搜集位移信息后实现数据平台上传，并进行线上预警提示；倾角检测功能；后台实现分级管理。后台运转模式及功能实现首先服务于甲方，并配合甲方调整好相关系统及平台的对接、调整、适配等工作。</w:t>
            </w:r>
          </w:p>
          <w:p w:rsidR="00D660F8" w:rsidRPr="007B6A9E" w:rsidRDefault="00135950">
            <w:pPr>
              <w:widowControl/>
              <w:spacing w:line="300" w:lineRule="auto"/>
              <w:rPr>
                <w:rFonts w:cs="宋体"/>
                <w:szCs w:val="21"/>
                <w:lang w:bidi="ar"/>
              </w:rPr>
            </w:pPr>
            <w:r w:rsidRPr="007B6A9E">
              <w:rPr>
                <w:rFonts w:cs="宋体" w:hint="eastAsia"/>
                <w:szCs w:val="21"/>
                <w:lang w:bidi="ar"/>
              </w:rPr>
              <w:t>二、智能碰撞报警装置详细技术参数</w:t>
            </w:r>
          </w:p>
          <w:p w:rsidR="00D660F8" w:rsidRPr="007B6A9E" w:rsidRDefault="00135950">
            <w:pPr>
              <w:widowControl/>
              <w:spacing w:line="300" w:lineRule="auto"/>
              <w:rPr>
                <w:rFonts w:cs="宋体"/>
                <w:szCs w:val="21"/>
                <w:lang w:bidi="ar"/>
              </w:rPr>
            </w:pPr>
            <w:r w:rsidRPr="007B6A9E">
              <w:rPr>
                <w:rFonts w:cs="宋体" w:hint="eastAsia"/>
                <w:szCs w:val="21"/>
                <w:lang w:bidi="ar"/>
              </w:rPr>
              <w:t>1</w:t>
            </w:r>
            <w:r w:rsidRPr="007B6A9E">
              <w:rPr>
                <w:rFonts w:cs="宋体" w:hint="eastAsia"/>
                <w:szCs w:val="21"/>
                <w:lang w:bidi="ar"/>
              </w:rPr>
              <w:t>）监测性能</w:t>
            </w:r>
          </w:p>
          <w:p w:rsidR="00D660F8" w:rsidRPr="007B6A9E" w:rsidRDefault="00135950">
            <w:pPr>
              <w:widowControl/>
              <w:spacing w:line="300" w:lineRule="auto"/>
              <w:rPr>
                <w:rFonts w:cs="宋体"/>
                <w:szCs w:val="21"/>
                <w:lang w:bidi="ar"/>
              </w:rPr>
            </w:pPr>
            <w:r w:rsidRPr="007B6A9E">
              <w:rPr>
                <w:rFonts w:cs="宋体" w:hint="eastAsia"/>
                <w:szCs w:val="21"/>
                <w:lang w:bidi="ar"/>
              </w:rPr>
              <w:t>①监测频率：</w:t>
            </w:r>
            <w:r w:rsidRPr="007B6A9E">
              <w:rPr>
                <w:rFonts w:cs="宋体" w:hint="eastAsia"/>
                <w:szCs w:val="21"/>
                <w:lang w:bidi="ar"/>
              </w:rPr>
              <w:t>1~1000Hz</w:t>
            </w:r>
            <w:r w:rsidRPr="007B6A9E">
              <w:rPr>
                <w:rFonts w:cs="宋体" w:hint="eastAsia"/>
                <w:szCs w:val="21"/>
                <w:lang w:bidi="ar"/>
              </w:rPr>
              <w:t>，软件可自定义设置；</w:t>
            </w:r>
          </w:p>
          <w:p w:rsidR="00D660F8" w:rsidRPr="007B6A9E" w:rsidRDefault="00135950">
            <w:pPr>
              <w:widowControl/>
              <w:spacing w:line="300" w:lineRule="auto"/>
              <w:rPr>
                <w:rFonts w:cs="宋体"/>
                <w:szCs w:val="21"/>
                <w:lang w:bidi="ar"/>
              </w:rPr>
            </w:pPr>
            <w:r w:rsidRPr="007B6A9E">
              <w:rPr>
                <w:rFonts w:cs="宋体" w:hint="eastAsia"/>
                <w:szCs w:val="21"/>
                <w:lang w:bidi="ar"/>
              </w:rPr>
              <w:t>②检测内容：振动频率、振动幅度、冲击波形、设备倾角，内置频谱智能算法；</w:t>
            </w:r>
          </w:p>
          <w:p w:rsidR="00D660F8" w:rsidRPr="007B6A9E" w:rsidRDefault="00135950">
            <w:pPr>
              <w:widowControl/>
              <w:spacing w:line="300" w:lineRule="auto"/>
              <w:rPr>
                <w:rFonts w:cs="宋体"/>
                <w:szCs w:val="21"/>
                <w:lang w:bidi="ar"/>
              </w:rPr>
            </w:pPr>
            <w:r w:rsidRPr="007B6A9E">
              <w:rPr>
                <w:rFonts w:cs="宋体" w:hint="eastAsia"/>
                <w:szCs w:val="21"/>
                <w:lang w:bidi="ar"/>
              </w:rPr>
              <w:t>③报警响应速度：≤</w:t>
            </w:r>
            <w:r w:rsidRPr="007B6A9E">
              <w:rPr>
                <w:rFonts w:cs="宋体" w:hint="eastAsia"/>
                <w:szCs w:val="21"/>
                <w:lang w:bidi="ar"/>
              </w:rPr>
              <w:t>5</w:t>
            </w:r>
            <w:r w:rsidRPr="007B6A9E">
              <w:rPr>
                <w:rFonts w:cs="宋体" w:hint="eastAsia"/>
                <w:szCs w:val="21"/>
                <w:lang w:bidi="ar"/>
              </w:rPr>
              <w:t>秒。</w:t>
            </w:r>
          </w:p>
          <w:p w:rsidR="00D660F8" w:rsidRPr="007B6A9E" w:rsidRDefault="00135950">
            <w:pPr>
              <w:widowControl/>
              <w:spacing w:line="300" w:lineRule="auto"/>
              <w:rPr>
                <w:rFonts w:cs="宋体"/>
                <w:szCs w:val="21"/>
                <w:lang w:bidi="ar"/>
              </w:rPr>
            </w:pPr>
            <w:r w:rsidRPr="007B6A9E">
              <w:rPr>
                <w:rFonts w:cs="宋体" w:hint="eastAsia"/>
                <w:szCs w:val="21"/>
                <w:lang w:bidi="ar"/>
              </w:rPr>
              <w:t>2</w:t>
            </w:r>
            <w:r w:rsidRPr="007B6A9E">
              <w:rPr>
                <w:rFonts w:cs="宋体" w:hint="eastAsia"/>
                <w:szCs w:val="21"/>
                <w:lang w:bidi="ar"/>
              </w:rPr>
              <w:t>）硬件核心</w:t>
            </w:r>
          </w:p>
          <w:p w:rsidR="00D660F8" w:rsidRPr="007B6A9E" w:rsidRDefault="00135950">
            <w:pPr>
              <w:widowControl/>
              <w:spacing w:line="300" w:lineRule="auto"/>
              <w:rPr>
                <w:rFonts w:cs="宋体"/>
                <w:szCs w:val="21"/>
                <w:lang w:bidi="ar"/>
              </w:rPr>
            </w:pPr>
            <w:r w:rsidRPr="007B6A9E">
              <w:rPr>
                <w:rFonts w:cs="宋体" w:hint="eastAsia"/>
                <w:szCs w:val="21"/>
                <w:lang w:bidi="ar"/>
              </w:rPr>
              <w:t>搭载嵌入式运算处理器、硬实时操作系统；支持设备全周期运行</w:t>
            </w:r>
            <w:proofErr w:type="gramStart"/>
            <w:r w:rsidRPr="007B6A9E">
              <w:rPr>
                <w:rFonts w:cs="宋体" w:hint="eastAsia"/>
                <w:szCs w:val="21"/>
                <w:lang w:bidi="ar"/>
              </w:rPr>
              <w:t>数据本地</w:t>
            </w:r>
            <w:proofErr w:type="gramEnd"/>
            <w:r w:rsidRPr="007B6A9E">
              <w:rPr>
                <w:rFonts w:cs="宋体" w:hint="eastAsia"/>
                <w:szCs w:val="21"/>
                <w:lang w:bidi="ar"/>
              </w:rPr>
              <w:t>存储。</w:t>
            </w:r>
          </w:p>
          <w:p w:rsidR="00D660F8" w:rsidRPr="007B6A9E" w:rsidRDefault="00135950">
            <w:pPr>
              <w:widowControl/>
              <w:spacing w:line="300" w:lineRule="auto"/>
              <w:rPr>
                <w:rFonts w:cs="宋体"/>
                <w:szCs w:val="21"/>
                <w:lang w:bidi="ar"/>
              </w:rPr>
            </w:pPr>
            <w:r w:rsidRPr="007B6A9E">
              <w:rPr>
                <w:rFonts w:cs="宋体" w:hint="eastAsia"/>
                <w:szCs w:val="21"/>
                <w:lang w:bidi="ar"/>
              </w:rPr>
              <w:t>3</w:t>
            </w:r>
            <w:r w:rsidRPr="007B6A9E">
              <w:rPr>
                <w:rFonts w:cs="宋体" w:hint="eastAsia"/>
                <w:szCs w:val="21"/>
                <w:lang w:bidi="ar"/>
              </w:rPr>
              <w:t>）通信规格</w:t>
            </w:r>
          </w:p>
          <w:p w:rsidR="00D660F8" w:rsidRPr="007B6A9E" w:rsidRDefault="00135950">
            <w:pPr>
              <w:widowControl/>
              <w:spacing w:line="300" w:lineRule="auto"/>
              <w:rPr>
                <w:rFonts w:cs="宋体"/>
                <w:szCs w:val="21"/>
                <w:lang w:bidi="ar"/>
              </w:rPr>
            </w:pPr>
            <w:r w:rsidRPr="007B6A9E">
              <w:rPr>
                <w:rFonts w:cs="宋体" w:hint="eastAsia"/>
                <w:szCs w:val="21"/>
                <w:lang w:bidi="ar"/>
              </w:rPr>
              <w:t>NB-IoT</w:t>
            </w:r>
            <w:r w:rsidRPr="007B6A9E">
              <w:rPr>
                <w:rFonts w:cs="宋体" w:hint="eastAsia"/>
                <w:szCs w:val="21"/>
                <w:lang w:bidi="ar"/>
              </w:rPr>
              <w:t>物联网通信，兼容移动、电信、联通运营商网络，内含</w:t>
            </w:r>
            <w:r w:rsidRPr="007B6A9E">
              <w:rPr>
                <w:rFonts w:cs="宋体" w:hint="eastAsia"/>
                <w:szCs w:val="21"/>
                <w:lang w:bidi="ar"/>
              </w:rPr>
              <w:t>eSIM</w:t>
            </w:r>
            <w:r w:rsidRPr="007B6A9E">
              <w:rPr>
                <w:rFonts w:cs="宋体" w:hint="eastAsia"/>
                <w:szCs w:val="21"/>
                <w:lang w:bidi="ar"/>
              </w:rPr>
              <w:t>流量卡（支持至少</w:t>
            </w:r>
            <w:r w:rsidRPr="007B6A9E">
              <w:rPr>
                <w:rFonts w:cs="宋体" w:hint="eastAsia"/>
                <w:szCs w:val="21"/>
                <w:lang w:bidi="ar"/>
              </w:rPr>
              <w:t>5</w:t>
            </w:r>
            <w:r w:rsidRPr="007B6A9E">
              <w:rPr>
                <w:rFonts w:cs="宋体" w:hint="eastAsia"/>
                <w:szCs w:val="21"/>
                <w:lang w:bidi="ar"/>
              </w:rPr>
              <w:t>年数据正常传输，确保</w:t>
            </w:r>
            <w:proofErr w:type="gramStart"/>
            <w:r w:rsidRPr="007B6A9E">
              <w:rPr>
                <w:rFonts w:cs="宋体" w:hint="eastAsia"/>
                <w:szCs w:val="21"/>
                <w:lang w:bidi="ar"/>
              </w:rPr>
              <w:t>在线率</w:t>
            </w:r>
            <w:proofErr w:type="gramEnd"/>
            <w:r w:rsidRPr="007B6A9E">
              <w:rPr>
                <w:rFonts w:cs="宋体" w:hint="eastAsia"/>
                <w:szCs w:val="21"/>
                <w:lang w:bidi="ar"/>
              </w:rPr>
              <w:t>和回传率）；可实现信标功能；通过网络实现上报和控制，可远程指令配置测量方式、休眠、唤醒。</w:t>
            </w:r>
          </w:p>
          <w:p w:rsidR="00D660F8" w:rsidRPr="007B6A9E" w:rsidRDefault="00135950">
            <w:pPr>
              <w:widowControl/>
              <w:spacing w:line="300" w:lineRule="auto"/>
              <w:rPr>
                <w:rFonts w:cs="宋体"/>
                <w:szCs w:val="21"/>
                <w:lang w:bidi="ar"/>
              </w:rPr>
            </w:pPr>
            <w:r w:rsidRPr="007B6A9E">
              <w:rPr>
                <w:rFonts w:cs="宋体" w:hint="eastAsia"/>
                <w:szCs w:val="21"/>
                <w:lang w:bidi="ar"/>
              </w:rPr>
              <w:t>4</w:t>
            </w:r>
            <w:r w:rsidRPr="007B6A9E">
              <w:rPr>
                <w:rFonts w:cs="宋体" w:hint="eastAsia"/>
                <w:szCs w:val="21"/>
                <w:lang w:bidi="ar"/>
              </w:rPr>
              <w:t>）功能配置</w:t>
            </w:r>
          </w:p>
          <w:p w:rsidR="00D660F8" w:rsidRPr="007B6A9E" w:rsidRDefault="00135950">
            <w:pPr>
              <w:widowControl/>
              <w:spacing w:line="300" w:lineRule="auto"/>
              <w:rPr>
                <w:rFonts w:cs="宋体"/>
                <w:szCs w:val="21"/>
                <w:lang w:bidi="ar"/>
              </w:rPr>
            </w:pPr>
            <w:r w:rsidRPr="007B6A9E">
              <w:rPr>
                <w:rFonts w:cs="宋体" w:hint="eastAsia"/>
                <w:szCs w:val="21"/>
                <w:lang w:bidi="ar"/>
              </w:rPr>
              <w:t>①本地查看，可现场读取设备信息；</w:t>
            </w:r>
          </w:p>
          <w:p w:rsidR="00D660F8" w:rsidRPr="007B6A9E" w:rsidRDefault="00135950">
            <w:pPr>
              <w:widowControl/>
              <w:spacing w:line="300" w:lineRule="auto"/>
              <w:rPr>
                <w:rFonts w:cs="宋体"/>
                <w:szCs w:val="21"/>
                <w:lang w:bidi="ar"/>
              </w:rPr>
            </w:pPr>
            <w:r w:rsidRPr="007B6A9E">
              <w:rPr>
                <w:rFonts w:cs="宋体" w:hint="eastAsia"/>
                <w:szCs w:val="21"/>
                <w:lang w:bidi="ar"/>
              </w:rPr>
              <w:lastRenderedPageBreak/>
              <w:t>②具备校时功能；</w:t>
            </w:r>
          </w:p>
          <w:p w:rsidR="00D660F8" w:rsidRPr="007B6A9E" w:rsidRDefault="00135950">
            <w:pPr>
              <w:widowControl/>
              <w:spacing w:line="300" w:lineRule="auto"/>
              <w:rPr>
                <w:rFonts w:cs="宋体"/>
                <w:szCs w:val="21"/>
                <w:lang w:bidi="ar"/>
              </w:rPr>
            </w:pPr>
            <w:r w:rsidRPr="007B6A9E">
              <w:rPr>
                <w:rFonts w:cs="宋体" w:hint="eastAsia"/>
                <w:szCs w:val="21"/>
                <w:lang w:bidi="ar"/>
              </w:rPr>
              <w:t>③冲击检测功能，搜集位移信息后实现数据平台上传，并进行线上预警提示；</w:t>
            </w:r>
          </w:p>
          <w:p w:rsidR="00D660F8" w:rsidRPr="007B6A9E" w:rsidRDefault="00135950">
            <w:pPr>
              <w:widowControl/>
              <w:spacing w:line="300" w:lineRule="auto"/>
              <w:rPr>
                <w:rFonts w:cs="宋体"/>
                <w:szCs w:val="21"/>
                <w:lang w:bidi="ar"/>
              </w:rPr>
            </w:pPr>
            <w:r w:rsidRPr="007B6A9E">
              <w:rPr>
                <w:rFonts w:cs="宋体" w:hint="eastAsia"/>
                <w:szCs w:val="21"/>
                <w:lang w:bidi="ar"/>
              </w:rPr>
              <w:t>④倾角检测功能；</w:t>
            </w:r>
          </w:p>
          <w:p w:rsidR="00D660F8" w:rsidRPr="007B6A9E" w:rsidRDefault="00135950">
            <w:pPr>
              <w:widowControl/>
              <w:spacing w:line="300" w:lineRule="auto"/>
              <w:rPr>
                <w:rFonts w:cs="宋体"/>
                <w:szCs w:val="21"/>
                <w:lang w:bidi="ar"/>
              </w:rPr>
            </w:pPr>
            <w:r w:rsidRPr="007B6A9E">
              <w:rPr>
                <w:rFonts w:cs="宋体" w:hint="eastAsia"/>
                <w:szCs w:val="21"/>
                <w:lang w:bidi="ar"/>
              </w:rPr>
              <w:t>⑤后台实现分级管理；</w:t>
            </w:r>
          </w:p>
          <w:p w:rsidR="00D660F8" w:rsidRPr="007B6A9E" w:rsidRDefault="00135950">
            <w:pPr>
              <w:widowControl/>
              <w:spacing w:line="300" w:lineRule="auto"/>
              <w:rPr>
                <w:rFonts w:cs="宋体"/>
                <w:szCs w:val="21"/>
                <w:lang w:bidi="ar"/>
              </w:rPr>
            </w:pPr>
            <w:r w:rsidRPr="007B6A9E">
              <w:rPr>
                <w:rFonts w:cs="宋体" w:hint="eastAsia"/>
                <w:szCs w:val="21"/>
                <w:lang w:bidi="ar"/>
              </w:rPr>
              <w:t>⑥后台运转模式及功能实现应首先服务于甲方，并配合甲方调整好相关系统及平台的对接、调整、适配等工作。</w:t>
            </w:r>
          </w:p>
          <w:p w:rsidR="00D660F8" w:rsidRPr="007B6A9E" w:rsidRDefault="00135950">
            <w:pPr>
              <w:widowControl/>
              <w:spacing w:line="300" w:lineRule="auto"/>
              <w:rPr>
                <w:rFonts w:cs="宋体"/>
                <w:szCs w:val="21"/>
                <w:lang w:bidi="ar"/>
              </w:rPr>
            </w:pPr>
            <w:r w:rsidRPr="007B6A9E">
              <w:rPr>
                <w:rFonts w:cs="宋体" w:hint="eastAsia"/>
                <w:szCs w:val="21"/>
                <w:lang w:bidi="ar"/>
              </w:rPr>
              <w:t>5</w:t>
            </w:r>
            <w:r w:rsidRPr="007B6A9E">
              <w:rPr>
                <w:rFonts w:cs="宋体" w:hint="eastAsia"/>
                <w:szCs w:val="21"/>
                <w:lang w:bidi="ar"/>
              </w:rPr>
              <w:t>）供电与功耗</w:t>
            </w:r>
          </w:p>
          <w:p w:rsidR="00D660F8" w:rsidRPr="007B6A9E" w:rsidRDefault="00135950">
            <w:pPr>
              <w:widowControl/>
              <w:spacing w:line="300" w:lineRule="auto"/>
              <w:rPr>
                <w:rFonts w:cs="宋体"/>
                <w:szCs w:val="21"/>
                <w:lang w:bidi="ar"/>
              </w:rPr>
            </w:pPr>
            <w:r w:rsidRPr="007B6A9E">
              <w:rPr>
                <w:rFonts w:cs="宋体" w:hint="eastAsia"/>
                <w:szCs w:val="21"/>
                <w:lang w:bidi="ar"/>
              </w:rPr>
              <w:t>电池或太阳能板。采用电池方式的，电池工作寿命≥</w:t>
            </w:r>
            <w:r w:rsidRPr="007B6A9E">
              <w:rPr>
                <w:rFonts w:cs="宋体" w:hint="eastAsia"/>
                <w:szCs w:val="21"/>
                <w:lang w:bidi="ar"/>
              </w:rPr>
              <w:t>5</w:t>
            </w:r>
            <w:r w:rsidRPr="007B6A9E">
              <w:rPr>
                <w:rFonts w:cs="宋体" w:hint="eastAsia"/>
                <w:szCs w:val="21"/>
                <w:lang w:bidi="ar"/>
              </w:rPr>
              <w:t>年；采用太阳能板的，质保期≥</w:t>
            </w:r>
            <w:r w:rsidRPr="007B6A9E">
              <w:rPr>
                <w:rFonts w:cs="宋体" w:hint="eastAsia"/>
                <w:szCs w:val="21"/>
                <w:lang w:bidi="ar"/>
              </w:rPr>
              <w:t>5</w:t>
            </w:r>
            <w:r w:rsidRPr="007B6A9E">
              <w:rPr>
                <w:rFonts w:cs="宋体" w:hint="eastAsia"/>
                <w:szCs w:val="21"/>
                <w:lang w:bidi="ar"/>
              </w:rPr>
              <w:t>年，</w:t>
            </w:r>
            <w:proofErr w:type="gramStart"/>
            <w:r w:rsidRPr="007B6A9E">
              <w:rPr>
                <w:rFonts w:cs="宋体" w:hint="eastAsia"/>
                <w:szCs w:val="21"/>
                <w:lang w:bidi="ar"/>
              </w:rPr>
              <w:t>内置低</w:t>
            </w:r>
            <w:proofErr w:type="gramEnd"/>
            <w:r w:rsidRPr="007B6A9E">
              <w:rPr>
                <w:rFonts w:cs="宋体" w:hint="eastAsia"/>
                <w:szCs w:val="21"/>
                <w:lang w:bidi="ar"/>
              </w:rPr>
              <w:t>自放电高容量电池。</w:t>
            </w:r>
          </w:p>
          <w:p w:rsidR="00D660F8" w:rsidRPr="007B6A9E" w:rsidRDefault="00135950">
            <w:pPr>
              <w:widowControl/>
              <w:spacing w:line="300" w:lineRule="auto"/>
              <w:rPr>
                <w:rFonts w:cs="宋体"/>
                <w:szCs w:val="21"/>
                <w:lang w:bidi="ar"/>
              </w:rPr>
            </w:pPr>
            <w:r w:rsidRPr="007B6A9E">
              <w:rPr>
                <w:rFonts w:cs="宋体" w:hint="eastAsia"/>
                <w:szCs w:val="21"/>
                <w:lang w:bidi="ar"/>
              </w:rPr>
              <w:t>6</w:t>
            </w:r>
            <w:r w:rsidRPr="007B6A9E">
              <w:rPr>
                <w:rFonts w:cs="宋体" w:hint="eastAsia"/>
                <w:szCs w:val="21"/>
                <w:lang w:bidi="ar"/>
              </w:rPr>
              <w:t>）防护与外观</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防护等级≥</w:t>
            </w:r>
            <w:r w:rsidRPr="007B6A9E">
              <w:rPr>
                <w:rFonts w:cs="宋体" w:hint="eastAsia"/>
                <w:szCs w:val="21"/>
                <w:lang w:bidi="ar"/>
              </w:rPr>
              <w:t>IP67</w:t>
            </w:r>
            <w:r w:rsidRPr="007B6A9E">
              <w:rPr>
                <w:rFonts w:cs="宋体" w:hint="eastAsia"/>
                <w:szCs w:val="21"/>
                <w:lang w:bidi="ar"/>
              </w:rPr>
              <w:t>，可完全浸水使用；小型反光标外形；适用护栏安装，不</w:t>
            </w:r>
            <w:proofErr w:type="gramStart"/>
            <w:r w:rsidRPr="007B6A9E">
              <w:rPr>
                <w:rFonts w:cs="宋体" w:hint="eastAsia"/>
                <w:szCs w:val="21"/>
                <w:lang w:bidi="ar"/>
              </w:rPr>
              <w:t>脱离四边角</w:t>
            </w:r>
            <w:proofErr w:type="gramEnd"/>
            <w:r w:rsidRPr="007B6A9E">
              <w:rPr>
                <w:rFonts w:cs="宋体" w:hint="eastAsia"/>
                <w:szCs w:val="21"/>
                <w:lang w:bidi="ar"/>
              </w:rPr>
              <w:t>。</w:t>
            </w: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rPr>
                <w:rFonts w:cs="宋体"/>
                <w:szCs w:val="21"/>
                <w:lang w:bidi="ar"/>
              </w:rPr>
            </w:pPr>
            <w:r w:rsidRPr="007B6A9E">
              <w:rPr>
                <w:rFonts w:cs="宋体" w:hint="eastAsia"/>
                <w:szCs w:val="21"/>
                <w:lang w:bidi="ar"/>
              </w:rPr>
              <w:lastRenderedPageBreak/>
              <w:t>m</w:t>
            </w: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rPr>
                <w:rFonts w:cs="宋体"/>
                <w:szCs w:val="21"/>
                <w:lang w:bidi="ar"/>
              </w:rPr>
            </w:pPr>
            <w:r w:rsidRPr="007B6A9E">
              <w:rPr>
                <w:rFonts w:hint="eastAsia"/>
                <w:sz w:val="20"/>
              </w:rPr>
              <w:t xml:space="preserve">3050 </w:t>
            </w:r>
          </w:p>
        </w:tc>
        <w:tc>
          <w:tcPr>
            <w:tcW w:w="614" w:type="pct"/>
            <w:tcMar>
              <w:top w:w="96" w:type="dxa"/>
              <w:left w:w="96" w:type="dxa"/>
              <w:bottom w:w="96" w:type="dxa"/>
              <w:right w:w="96" w:type="dxa"/>
            </w:tcMar>
            <w:vAlign w:val="center"/>
          </w:tcPr>
          <w:p w:rsidR="00D660F8" w:rsidRPr="007B6A9E" w:rsidRDefault="00135950">
            <w:pPr>
              <w:widowControl/>
              <w:spacing w:line="300" w:lineRule="auto"/>
              <w:jc w:val="center"/>
              <w:rPr>
                <w:rFonts w:cs="宋体"/>
                <w:szCs w:val="21"/>
                <w:lang w:bidi="ar"/>
              </w:rPr>
            </w:pPr>
            <w:r w:rsidRPr="007B6A9E">
              <w:rPr>
                <w:rFonts w:cs="宋体" w:hint="eastAsia"/>
                <w:szCs w:val="21"/>
                <w:lang w:bidi="ar"/>
              </w:rPr>
              <w:t>239.81</w:t>
            </w:r>
          </w:p>
        </w:tc>
        <w:tc>
          <w:tcPr>
            <w:tcW w:w="612" w:type="pct"/>
            <w:vAlign w:val="center"/>
          </w:tcPr>
          <w:p w:rsidR="00D660F8" w:rsidRPr="007B6A9E" w:rsidRDefault="00135950">
            <w:pPr>
              <w:widowControl/>
              <w:spacing w:line="300" w:lineRule="auto"/>
              <w:jc w:val="center"/>
              <w:rPr>
                <w:rFonts w:cs="宋体"/>
                <w:szCs w:val="21"/>
                <w:lang w:bidi="ar"/>
              </w:rPr>
            </w:pPr>
            <w:r w:rsidRPr="007B6A9E">
              <w:rPr>
                <w:rFonts w:hint="eastAsia"/>
                <w:sz w:val="20"/>
              </w:rPr>
              <w:t xml:space="preserve">731421 </w:t>
            </w:r>
          </w:p>
        </w:tc>
      </w:tr>
      <w:tr w:rsidR="007B6A9E" w:rsidRPr="007B6A9E">
        <w:tblPrEx>
          <w:tblCellMar>
            <w:top w:w="15" w:type="dxa"/>
            <w:left w:w="15" w:type="dxa"/>
            <w:bottom w:w="15" w:type="dxa"/>
            <w:right w:w="15" w:type="dxa"/>
          </w:tblCellMar>
        </w:tblPrEx>
        <w:trPr>
          <w:jc w:val="center"/>
        </w:trPr>
        <w:tc>
          <w:tcPr>
            <w:tcW w:w="279"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szCs w:val="21"/>
                <w:lang w:bidi="ar"/>
              </w:rPr>
            </w:pPr>
            <w:r w:rsidRPr="007B6A9E">
              <w:rPr>
                <w:rFonts w:hint="eastAsia"/>
                <w:szCs w:val="21"/>
                <w:lang w:bidi="ar"/>
              </w:rPr>
              <w:lastRenderedPageBreak/>
              <w:t>4</w:t>
            </w:r>
          </w:p>
        </w:tc>
        <w:tc>
          <w:tcPr>
            <w:tcW w:w="656"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护栏反光标识</w:t>
            </w:r>
          </w:p>
        </w:tc>
        <w:tc>
          <w:tcPr>
            <w:tcW w:w="2163" w:type="pct"/>
            <w:tcMar>
              <w:top w:w="96" w:type="dxa"/>
              <w:left w:w="96" w:type="dxa"/>
              <w:bottom w:w="96" w:type="dxa"/>
              <w:right w:w="96" w:type="dxa"/>
            </w:tcMar>
            <w:vAlign w:val="center"/>
          </w:tcPr>
          <w:p w:rsidR="00D660F8" w:rsidRPr="007B6A9E" w:rsidRDefault="00135950">
            <w:pPr>
              <w:widowControl/>
              <w:spacing w:line="300" w:lineRule="auto"/>
              <w:rPr>
                <w:rFonts w:cs="宋体"/>
                <w:szCs w:val="21"/>
                <w:lang w:bidi="ar"/>
              </w:rPr>
            </w:pPr>
            <w:r w:rsidRPr="007B6A9E">
              <w:rPr>
                <w:rFonts w:cs="宋体"/>
                <w:szCs w:val="21"/>
                <w:lang w:bidi="ar"/>
              </w:rPr>
              <w:t>IV</w:t>
            </w:r>
            <w:r w:rsidRPr="007B6A9E">
              <w:rPr>
                <w:rFonts w:cs="宋体" w:hint="eastAsia"/>
                <w:szCs w:val="21"/>
                <w:lang w:bidi="ar"/>
              </w:rPr>
              <w:t>类</w:t>
            </w:r>
            <w:r w:rsidRPr="007B6A9E">
              <w:rPr>
                <w:rFonts w:cs="宋体"/>
                <w:szCs w:val="21"/>
                <w:lang w:bidi="ar"/>
              </w:rPr>
              <w:t>反光膜，黄</w:t>
            </w:r>
            <w:r w:rsidRPr="007B6A9E">
              <w:rPr>
                <w:rFonts w:cs="宋体" w:hint="eastAsia"/>
                <w:szCs w:val="21"/>
                <w:lang w:bidi="ar"/>
              </w:rPr>
              <w:t>/</w:t>
            </w:r>
            <w:r w:rsidRPr="007B6A9E">
              <w:rPr>
                <w:rFonts w:cs="宋体"/>
                <w:szCs w:val="21"/>
                <w:lang w:bidi="ar"/>
              </w:rPr>
              <w:t>白色警示色；宽度</w:t>
            </w:r>
            <w:r w:rsidRPr="007B6A9E">
              <w:rPr>
                <w:rFonts w:cs="宋体" w:hint="eastAsia"/>
                <w:szCs w:val="21"/>
                <w:lang w:bidi="ar"/>
              </w:rPr>
              <w:t>≥</w:t>
            </w:r>
            <w:r w:rsidRPr="007B6A9E">
              <w:rPr>
                <w:rFonts w:cs="宋体"/>
                <w:szCs w:val="21"/>
                <w:lang w:bidi="ar"/>
              </w:rPr>
              <w:t>50mm</w:t>
            </w:r>
            <w:r w:rsidRPr="007B6A9E">
              <w:rPr>
                <w:rFonts w:cs="宋体"/>
                <w:szCs w:val="21"/>
                <w:lang w:bidi="ar"/>
              </w:rPr>
              <w:t>。</w:t>
            </w: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rPr>
                <w:rFonts w:cs="宋体"/>
                <w:szCs w:val="21"/>
                <w:lang w:bidi="ar"/>
              </w:rPr>
            </w:pPr>
            <w:r w:rsidRPr="007B6A9E">
              <w:rPr>
                <w:rFonts w:cs="宋体" w:hint="eastAsia"/>
                <w:szCs w:val="21"/>
                <w:lang w:bidi="ar"/>
              </w:rPr>
              <w:t>m</w:t>
            </w:r>
            <w:r w:rsidRPr="007B6A9E">
              <w:rPr>
                <w:rFonts w:cs="宋体" w:hint="eastAsia"/>
                <w:szCs w:val="21"/>
                <w:vertAlign w:val="superscript"/>
                <w:lang w:bidi="ar"/>
              </w:rPr>
              <w:t>2</w:t>
            </w: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rPr>
                <w:rFonts w:cs="宋体"/>
                <w:szCs w:val="21"/>
                <w:lang w:bidi="ar"/>
              </w:rPr>
            </w:pPr>
            <w:r w:rsidRPr="007B6A9E">
              <w:rPr>
                <w:rFonts w:cs="宋体" w:hint="eastAsia"/>
                <w:szCs w:val="21"/>
                <w:lang w:bidi="ar"/>
              </w:rPr>
              <w:t>30</w:t>
            </w:r>
          </w:p>
        </w:tc>
        <w:tc>
          <w:tcPr>
            <w:tcW w:w="614" w:type="pct"/>
            <w:tcMar>
              <w:top w:w="96" w:type="dxa"/>
              <w:left w:w="96" w:type="dxa"/>
              <w:bottom w:w="96" w:type="dxa"/>
              <w:right w:w="96" w:type="dxa"/>
            </w:tcMar>
            <w:vAlign w:val="center"/>
          </w:tcPr>
          <w:p w:rsidR="00D660F8" w:rsidRPr="007B6A9E" w:rsidRDefault="00135950">
            <w:pPr>
              <w:widowControl/>
              <w:spacing w:line="300" w:lineRule="auto"/>
              <w:jc w:val="center"/>
              <w:rPr>
                <w:rFonts w:cs="宋体"/>
                <w:szCs w:val="21"/>
                <w:lang w:bidi="ar"/>
              </w:rPr>
            </w:pPr>
            <w:r w:rsidRPr="007B6A9E">
              <w:rPr>
                <w:rFonts w:cs="宋体" w:hint="eastAsia"/>
                <w:szCs w:val="21"/>
                <w:lang w:bidi="ar"/>
              </w:rPr>
              <w:t>99.11</w:t>
            </w:r>
          </w:p>
        </w:tc>
        <w:tc>
          <w:tcPr>
            <w:tcW w:w="612" w:type="pct"/>
            <w:vAlign w:val="center"/>
          </w:tcPr>
          <w:p w:rsidR="00D660F8" w:rsidRPr="007B6A9E" w:rsidRDefault="00135950">
            <w:pPr>
              <w:widowControl/>
              <w:spacing w:line="300" w:lineRule="auto"/>
              <w:jc w:val="center"/>
              <w:rPr>
                <w:rFonts w:cs="宋体"/>
                <w:szCs w:val="21"/>
                <w:lang w:bidi="ar"/>
              </w:rPr>
            </w:pPr>
            <w:r w:rsidRPr="007B6A9E">
              <w:rPr>
                <w:rFonts w:hint="eastAsia"/>
                <w:szCs w:val="21"/>
              </w:rPr>
              <w:t xml:space="preserve">2973 </w:t>
            </w:r>
          </w:p>
        </w:tc>
      </w:tr>
      <w:tr w:rsidR="007B6A9E" w:rsidRPr="007B6A9E">
        <w:tblPrEx>
          <w:tblCellMar>
            <w:top w:w="15" w:type="dxa"/>
            <w:left w:w="15" w:type="dxa"/>
            <w:bottom w:w="15" w:type="dxa"/>
            <w:right w:w="15" w:type="dxa"/>
          </w:tblCellMar>
        </w:tblPrEx>
        <w:trPr>
          <w:jc w:val="center"/>
        </w:trPr>
        <w:tc>
          <w:tcPr>
            <w:tcW w:w="279"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5</w:t>
            </w:r>
          </w:p>
        </w:tc>
        <w:tc>
          <w:tcPr>
            <w:tcW w:w="656"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临水护栏（波形梁）</w:t>
            </w:r>
          </w:p>
        </w:tc>
        <w:tc>
          <w:tcPr>
            <w:tcW w:w="2163" w:type="pct"/>
            <w:tcMar>
              <w:top w:w="96" w:type="dxa"/>
              <w:left w:w="96" w:type="dxa"/>
              <w:bottom w:w="96" w:type="dxa"/>
              <w:right w:w="96" w:type="dxa"/>
            </w:tcMar>
            <w:vAlign w:val="center"/>
          </w:tcPr>
          <w:p w:rsidR="00D660F8" w:rsidRPr="007B6A9E" w:rsidRDefault="00135950">
            <w:pPr>
              <w:widowControl/>
              <w:spacing w:line="300" w:lineRule="auto"/>
              <w:rPr>
                <w:rFonts w:cs="宋体"/>
                <w:szCs w:val="21"/>
                <w:lang w:bidi="ar"/>
              </w:rPr>
            </w:pPr>
            <w:r w:rsidRPr="007B6A9E">
              <w:rPr>
                <w:rFonts w:cs="宋体" w:hint="eastAsia"/>
                <w:szCs w:val="21"/>
                <w:lang w:bidi="ar"/>
              </w:rPr>
              <w:t>一、波形梁板</w:t>
            </w:r>
          </w:p>
          <w:p w:rsidR="00D660F8" w:rsidRPr="007B6A9E" w:rsidRDefault="00135950">
            <w:pPr>
              <w:widowControl/>
              <w:spacing w:line="300" w:lineRule="auto"/>
              <w:rPr>
                <w:rFonts w:cs="宋体"/>
                <w:szCs w:val="21"/>
                <w:lang w:bidi="ar"/>
              </w:rPr>
            </w:pPr>
            <w:r w:rsidRPr="007B6A9E">
              <w:rPr>
                <w:rFonts w:cs="宋体" w:hint="eastAsia"/>
                <w:szCs w:val="21"/>
                <w:lang w:bidi="ar"/>
              </w:rPr>
              <w:t>截面为双波形，标准尺寸长</w:t>
            </w:r>
            <w:r w:rsidRPr="007B6A9E">
              <w:rPr>
                <w:rFonts w:cs="宋体" w:hint="eastAsia"/>
                <w:szCs w:val="21"/>
                <w:lang w:bidi="ar"/>
              </w:rPr>
              <w:t xml:space="preserve"> 4320mm</w:t>
            </w:r>
            <w:r w:rsidRPr="007B6A9E">
              <w:rPr>
                <w:rFonts w:cs="宋体" w:hint="eastAsia"/>
                <w:szCs w:val="21"/>
                <w:lang w:bidi="ar"/>
              </w:rPr>
              <w:t>、宽</w:t>
            </w:r>
            <w:r w:rsidRPr="007B6A9E">
              <w:rPr>
                <w:rFonts w:cs="宋体" w:hint="eastAsia"/>
                <w:szCs w:val="21"/>
                <w:lang w:bidi="ar"/>
              </w:rPr>
              <w:t>506mm</w:t>
            </w:r>
            <w:r w:rsidRPr="007B6A9E">
              <w:rPr>
                <w:rFonts w:cs="宋体" w:hint="eastAsia"/>
                <w:szCs w:val="21"/>
                <w:lang w:bidi="ar"/>
              </w:rPr>
              <w:t>、波高</w:t>
            </w:r>
            <w:r w:rsidRPr="007B6A9E">
              <w:rPr>
                <w:rFonts w:cs="宋体" w:hint="eastAsia"/>
                <w:szCs w:val="21"/>
                <w:lang w:bidi="ar"/>
              </w:rPr>
              <w:t>85mm</w:t>
            </w:r>
            <w:r w:rsidRPr="007B6A9E">
              <w:rPr>
                <w:rFonts w:cs="宋体" w:hint="eastAsia"/>
                <w:szCs w:val="21"/>
                <w:lang w:bidi="ar"/>
              </w:rPr>
              <w:t>；板厚采用≥</w:t>
            </w:r>
            <w:r w:rsidRPr="007B6A9E">
              <w:rPr>
                <w:rFonts w:cs="宋体" w:hint="eastAsia"/>
                <w:szCs w:val="21"/>
                <w:lang w:bidi="ar"/>
              </w:rPr>
              <w:t>3.0mm</w:t>
            </w:r>
            <w:r w:rsidRPr="007B6A9E">
              <w:rPr>
                <w:rFonts w:cs="宋体" w:hint="eastAsia"/>
                <w:szCs w:val="21"/>
                <w:lang w:bidi="ar"/>
              </w:rPr>
              <w:t>；拼接孔距</w:t>
            </w:r>
            <w:r w:rsidRPr="007B6A9E">
              <w:rPr>
                <w:rFonts w:cs="宋体" w:hint="eastAsia"/>
                <w:szCs w:val="21"/>
                <w:lang w:bidi="ar"/>
              </w:rPr>
              <w:t>140mm</w:t>
            </w:r>
            <w:r w:rsidRPr="007B6A9E">
              <w:rPr>
                <w:rFonts w:cs="宋体" w:hint="eastAsia"/>
                <w:szCs w:val="21"/>
                <w:lang w:bidi="ar"/>
              </w:rPr>
              <w:t>，配套</w:t>
            </w:r>
            <w:r w:rsidRPr="007B6A9E">
              <w:rPr>
                <w:rFonts w:cs="宋体" w:hint="eastAsia"/>
                <w:szCs w:val="21"/>
                <w:lang w:bidi="ar"/>
              </w:rPr>
              <w:t xml:space="preserve">M16 </w:t>
            </w:r>
            <w:r w:rsidRPr="007B6A9E">
              <w:rPr>
                <w:rFonts w:cs="宋体" w:hint="eastAsia"/>
                <w:szCs w:val="21"/>
                <w:lang w:bidi="ar"/>
              </w:rPr>
              <w:t>连接螺栓。基材为</w:t>
            </w:r>
            <w:r w:rsidRPr="007B6A9E">
              <w:rPr>
                <w:rFonts w:cs="宋体" w:hint="eastAsia"/>
                <w:szCs w:val="21"/>
                <w:lang w:bidi="ar"/>
              </w:rPr>
              <w:t xml:space="preserve"> Q235B </w:t>
            </w:r>
            <w:r w:rsidRPr="007B6A9E">
              <w:rPr>
                <w:rFonts w:cs="宋体" w:hint="eastAsia"/>
                <w:szCs w:val="21"/>
                <w:lang w:bidi="ar"/>
              </w:rPr>
              <w:t>热轧碳素钢板，防腐采用热浸镀锌，镀锌量≥</w:t>
            </w:r>
            <w:r w:rsidRPr="007B6A9E">
              <w:rPr>
                <w:rFonts w:cs="宋体" w:hint="eastAsia"/>
                <w:szCs w:val="21"/>
                <w:lang w:bidi="ar"/>
              </w:rPr>
              <w:t>600g/m</w:t>
            </w:r>
            <w:r w:rsidRPr="007B6A9E">
              <w:rPr>
                <w:rFonts w:cs="宋体" w:hint="eastAsia"/>
                <w:szCs w:val="21"/>
                <w:vertAlign w:val="superscript"/>
                <w:lang w:bidi="ar"/>
              </w:rPr>
              <w:t>2</w:t>
            </w:r>
            <w:r w:rsidRPr="007B6A9E">
              <w:rPr>
                <w:rFonts w:cs="宋体" w:hint="eastAsia"/>
                <w:szCs w:val="21"/>
                <w:lang w:bidi="ar"/>
              </w:rPr>
              <w:t>，锌层厚度≥</w:t>
            </w:r>
            <w:r w:rsidRPr="007B6A9E">
              <w:rPr>
                <w:rFonts w:cs="宋体" w:hint="eastAsia"/>
                <w:szCs w:val="21"/>
                <w:lang w:bidi="ar"/>
              </w:rPr>
              <w:t>85</w:t>
            </w:r>
            <w:r w:rsidRPr="007B6A9E">
              <w:rPr>
                <w:rFonts w:cs="宋体"/>
                <w:szCs w:val="21"/>
                <w:lang w:bidi="ar"/>
              </w:rPr>
              <w:t>μm</w:t>
            </w:r>
            <w:r w:rsidRPr="007B6A9E">
              <w:rPr>
                <w:rFonts w:cs="宋体" w:hint="eastAsia"/>
                <w:szCs w:val="21"/>
                <w:lang w:bidi="ar"/>
              </w:rPr>
              <w:t>，禁止单纯刷漆防腐。每</w:t>
            </w:r>
            <w:r w:rsidRPr="007B6A9E">
              <w:rPr>
                <w:rFonts w:cs="宋体" w:hint="eastAsia"/>
                <w:szCs w:val="21"/>
                <w:lang w:bidi="ar"/>
              </w:rPr>
              <w:t xml:space="preserve"> 4 </w:t>
            </w:r>
            <w:r w:rsidRPr="007B6A9E">
              <w:rPr>
                <w:rFonts w:cs="宋体" w:hint="eastAsia"/>
                <w:szCs w:val="21"/>
                <w:lang w:bidi="ar"/>
              </w:rPr>
              <w:t>米标准段配置</w:t>
            </w:r>
            <w:r w:rsidRPr="007B6A9E">
              <w:rPr>
                <w:rFonts w:cs="宋体" w:hint="eastAsia"/>
                <w:szCs w:val="21"/>
                <w:lang w:bidi="ar"/>
              </w:rPr>
              <w:t xml:space="preserve"> 1 </w:t>
            </w:r>
            <w:r w:rsidRPr="007B6A9E">
              <w:rPr>
                <w:rFonts w:cs="宋体" w:hint="eastAsia"/>
                <w:szCs w:val="21"/>
                <w:lang w:bidi="ar"/>
              </w:rPr>
              <w:t>块梁板，搭配</w:t>
            </w:r>
            <w:r w:rsidRPr="007B6A9E">
              <w:rPr>
                <w:rFonts w:cs="宋体" w:hint="eastAsia"/>
                <w:szCs w:val="21"/>
                <w:lang w:bidi="ar"/>
              </w:rPr>
              <w:t xml:space="preserve"> 1 </w:t>
            </w:r>
            <w:r w:rsidRPr="007B6A9E">
              <w:rPr>
                <w:rFonts w:cs="宋体" w:hint="eastAsia"/>
                <w:szCs w:val="21"/>
                <w:lang w:bidi="ar"/>
              </w:rPr>
              <w:t>根立柱、</w:t>
            </w:r>
            <w:r w:rsidRPr="007B6A9E">
              <w:rPr>
                <w:rFonts w:cs="宋体" w:hint="eastAsia"/>
                <w:szCs w:val="21"/>
                <w:lang w:bidi="ar"/>
              </w:rPr>
              <w:t xml:space="preserve">1 </w:t>
            </w:r>
            <w:proofErr w:type="gramStart"/>
            <w:r w:rsidRPr="007B6A9E">
              <w:rPr>
                <w:rFonts w:cs="宋体" w:hint="eastAsia"/>
                <w:szCs w:val="21"/>
                <w:lang w:bidi="ar"/>
              </w:rPr>
              <w:t>个</w:t>
            </w:r>
            <w:proofErr w:type="gramEnd"/>
            <w:r w:rsidRPr="007B6A9E">
              <w:rPr>
                <w:rFonts w:cs="宋体" w:hint="eastAsia"/>
                <w:szCs w:val="21"/>
                <w:lang w:bidi="ar"/>
              </w:rPr>
              <w:t>防阻块。</w:t>
            </w:r>
          </w:p>
          <w:p w:rsidR="00D660F8" w:rsidRPr="007B6A9E" w:rsidRDefault="00135950">
            <w:pPr>
              <w:widowControl/>
              <w:spacing w:line="300" w:lineRule="auto"/>
              <w:rPr>
                <w:rFonts w:cs="宋体"/>
                <w:szCs w:val="21"/>
                <w:lang w:bidi="ar"/>
              </w:rPr>
            </w:pPr>
            <w:r w:rsidRPr="007B6A9E">
              <w:rPr>
                <w:rFonts w:cs="宋体" w:hint="eastAsia"/>
                <w:szCs w:val="21"/>
                <w:lang w:bidi="ar"/>
              </w:rPr>
              <w:t>二、立柱</w:t>
            </w:r>
          </w:p>
          <w:p w:rsidR="00D660F8" w:rsidRPr="007B6A9E" w:rsidRDefault="00135950">
            <w:pPr>
              <w:widowControl/>
              <w:spacing w:line="300" w:lineRule="auto"/>
              <w:rPr>
                <w:rFonts w:cs="宋体"/>
                <w:szCs w:val="21"/>
                <w:lang w:bidi="ar"/>
              </w:rPr>
            </w:pPr>
            <w:r w:rsidRPr="007B6A9E">
              <w:rPr>
                <w:rFonts w:cs="宋体" w:hint="eastAsia"/>
                <w:szCs w:val="21"/>
                <w:lang w:bidi="ar"/>
              </w:rPr>
              <w:lastRenderedPageBreak/>
              <w:t>选用圆形直缝钢管，规格Φ</w:t>
            </w:r>
            <w:r w:rsidRPr="007B6A9E">
              <w:rPr>
                <w:rFonts w:cs="宋体" w:hint="eastAsia"/>
                <w:szCs w:val="21"/>
                <w:lang w:bidi="ar"/>
              </w:rPr>
              <w:t>140mm</w:t>
            </w:r>
            <w:r w:rsidRPr="007B6A9E">
              <w:rPr>
                <w:rFonts w:cs="宋体" w:hint="eastAsia"/>
                <w:szCs w:val="21"/>
                <w:lang w:bidi="ar"/>
              </w:rPr>
              <w:t>×</w:t>
            </w:r>
            <w:r w:rsidRPr="007B6A9E">
              <w:rPr>
                <w:rFonts w:cs="宋体" w:hint="eastAsia"/>
                <w:szCs w:val="21"/>
                <w:lang w:bidi="ar"/>
              </w:rPr>
              <w:t>4.5mm</w:t>
            </w:r>
            <w:r w:rsidRPr="007B6A9E">
              <w:rPr>
                <w:rFonts w:cs="宋体" w:hint="eastAsia"/>
                <w:szCs w:val="21"/>
                <w:lang w:bidi="ar"/>
              </w:rPr>
              <w:t>，总长</w:t>
            </w:r>
            <w:r w:rsidRPr="007B6A9E">
              <w:rPr>
                <w:rFonts w:cs="宋体" w:hint="eastAsia"/>
                <w:szCs w:val="21"/>
                <w:lang w:bidi="ar"/>
              </w:rPr>
              <w:t>2350mm</w:t>
            </w:r>
            <w:r w:rsidRPr="007B6A9E">
              <w:rPr>
                <w:rFonts w:cs="宋体" w:hint="eastAsia"/>
                <w:szCs w:val="21"/>
                <w:lang w:bidi="ar"/>
              </w:rPr>
              <w:t>；地下埋深≥</w:t>
            </w:r>
            <w:r w:rsidRPr="007B6A9E">
              <w:rPr>
                <w:rFonts w:cs="宋体" w:hint="eastAsia"/>
                <w:szCs w:val="21"/>
                <w:lang w:bidi="ar"/>
              </w:rPr>
              <w:t>1400mm</w:t>
            </w:r>
            <w:r w:rsidRPr="007B6A9E">
              <w:rPr>
                <w:rFonts w:cs="宋体" w:hint="eastAsia"/>
                <w:szCs w:val="21"/>
                <w:lang w:bidi="ar"/>
              </w:rPr>
              <w:t>，地面露出</w:t>
            </w:r>
            <w:r w:rsidRPr="007B6A9E">
              <w:rPr>
                <w:rFonts w:cs="宋体" w:hint="eastAsia"/>
                <w:szCs w:val="21"/>
                <w:lang w:bidi="ar"/>
              </w:rPr>
              <w:t>950mm</w:t>
            </w:r>
            <w:r w:rsidRPr="007B6A9E">
              <w:rPr>
                <w:rFonts w:cs="宋体" w:hint="eastAsia"/>
                <w:szCs w:val="21"/>
                <w:lang w:bidi="ar"/>
              </w:rPr>
              <w:t>，整体有效防护高度≥</w:t>
            </w:r>
            <w:r w:rsidRPr="007B6A9E">
              <w:rPr>
                <w:rFonts w:cs="宋体" w:hint="eastAsia"/>
                <w:szCs w:val="21"/>
                <w:lang w:bidi="ar"/>
              </w:rPr>
              <w:t>1100mm</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三、防阻块</w:t>
            </w:r>
          </w:p>
          <w:p w:rsidR="00D660F8" w:rsidRPr="007B6A9E" w:rsidRDefault="00135950">
            <w:pPr>
              <w:widowControl/>
              <w:spacing w:line="300" w:lineRule="auto"/>
              <w:rPr>
                <w:rFonts w:cs="宋体"/>
                <w:szCs w:val="21"/>
                <w:lang w:bidi="ar"/>
              </w:rPr>
            </w:pPr>
            <w:r w:rsidRPr="007B6A9E">
              <w:rPr>
                <w:rFonts w:cs="宋体" w:hint="eastAsia"/>
                <w:szCs w:val="21"/>
                <w:lang w:bidi="ar"/>
              </w:rPr>
              <w:t>外形尺寸</w:t>
            </w:r>
            <w:r w:rsidRPr="007B6A9E">
              <w:rPr>
                <w:rFonts w:cs="宋体" w:hint="eastAsia"/>
                <w:szCs w:val="21"/>
                <w:lang w:bidi="ar"/>
              </w:rPr>
              <w:t xml:space="preserve"> 196mm</w:t>
            </w:r>
            <w:r w:rsidRPr="007B6A9E">
              <w:rPr>
                <w:rFonts w:cs="宋体" w:hint="eastAsia"/>
                <w:szCs w:val="21"/>
                <w:lang w:bidi="ar"/>
              </w:rPr>
              <w:t>×</w:t>
            </w:r>
            <w:r w:rsidRPr="007B6A9E">
              <w:rPr>
                <w:rFonts w:cs="宋体" w:hint="eastAsia"/>
                <w:szCs w:val="21"/>
                <w:lang w:bidi="ar"/>
              </w:rPr>
              <w:t>178mm</w:t>
            </w:r>
            <w:r w:rsidRPr="007B6A9E">
              <w:rPr>
                <w:rFonts w:cs="宋体" w:hint="eastAsia"/>
                <w:szCs w:val="21"/>
                <w:lang w:bidi="ar"/>
              </w:rPr>
              <w:t>×</w:t>
            </w:r>
            <w:r w:rsidRPr="007B6A9E">
              <w:rPr>
                <w:rFonts w:cs="宋体" w:hint="eastAsia"/>
                <w:szCs w:val="21"/>
                <w:lang w:bidi="ar"/>
              </w:rPr>
              <w:t>400mm</w:t>
            </w:r>
            <w:r w:rsidRPr="007B6A9E">
              <w:rPr>
                <w:rFonts w:cs="宋体" w:hint="eastAsia"/>
                <w:szCs w:val="21"/>
                <w:lang w:bidi="ar"/>
              </w:rPr>
              <w:t>，钢板厚度≥</w:t>
            </w:r>
            <w:r w:rsidRPr="007B6A9E">
              <w:rPr>
                <w:rFonts w:cs="宋体" w:hint="eastAsia"/>
                <w:szCs w:val="21"/>
                <w:lang w:bidi="ar"/>
              </w:rPr>
              <w:t>4.5mm</w:t>
            </w:r>
            <w:r w:rsidRPr="007B6A9E">
              <w:rPr>
                <w:rFonts w:cs="宋体" w:hint="eastAsia"/>
                <w:szCs w:val="21"/>
                <w:lang w:bidi="ar"/>
              </w:rPr>
              <w:t>；基材</w:t>
            </w:r>
            <w:r w:rsidRPr="007B6A9E">
              <w:rPr>
                <w:rFonts w:cs="宋体" w:hint="eastAsia"/>
                <w:szCs w:val="21"/>
                <w:lang w:bidi="ar"/>
              </w:rPr>
              <w:t xml:space="preserve"> Q235B </w:t>
            </w:r>
            <w:r w:rsidRPr="007B6A9E">
              <w:rPr>
                <w:rFonts w:cs="宋体" w:hint="eastAsia"/>
                <w:szCs w:val="21"/>
                <w:lang w:bidi="ar"/>
              </w:rPr>
              <w:t>热轧钢板，整体热浸镀锌，镀锌量≥</w:t>
            </w:r>
            <w:r w:rsidRPr="007B6A9E">
              <w:rPr>
                <w:rFonts w:cs="宋体" w:hint="eastAsia"/>
                <w:szCs w:val="21"/>
                <w:lang w:bidi="ar"/>
              </w:rPr>
              <w:t>600g/ m</w:t>
            </w:r>
            <w:r w:rsidRPr="007B6A9E">
              <w:rPr>
                <w:rFonts w:cs="宋体" w:hint="eastAsia"/>
                <w:szCs w:val="21"/>
                <w:vertAlign w:val="superscript"/>
                <w:lang w:bidi="ar"/>
              </w:rPr>
              <w:t>2</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四、全套连接螺栓</w:t>
            </w:r>
          </w:p>
          <w:p w:rsidR="00D660F8" w:rsidRPr="007B6A9E" w:rsidRDefault="00135950">
            <w:pPr>
              <w:widowControl/>
              <w:spacing w:line="300" w:lineRule="auto"/>
              <w:rPr>
                <w:rFonts w:cs="宋体"/>
                <w:szCs w:val="21"/>
                <w:lang w:bidi="ar"/>
              </w:rPr>
            </w:pPr>
            <w:r w:rsidRPr="007B6A9E">
              <w:rPr>
                <w:rFonts w:cs="宋体" w:hint="eastAsia"/>
                <w:szCs w:val="21"/>
                <w:lang w:bidi="ar"/>
              </w:rPr>
              <w:t>梁板拼接螺栓：</w:t>
            </w:r>
            <w:r w:rsidRPr="007B6A9E">
              <w:rPr>
                <w:rFonts w:cs="宋体" w:hint="eastAsia"/>
                <w:szCs w:val="21"/>
                <w:lang w:bidi="ar"/>
              </w:rPr>
              <w:t>M16</w:t>
            </w:r>
            <w:r w:rsidRPr="007B6A9E">
              <w:rPr>
                <w:rFonts w:cs="宋体" w:hint="eastAsia"/>
                <w:szCs w:val="21"/>
                <w:lang w:bidi="ar"/>
              </w:rPr>
              <w:t>×</w:t>
            </w:r>
            <w:r w:rsidRPr="007B6A9E">
              <w:rPr>
                <w:rFonts w:cs="宋体" w:hint="eastAsia"/>
                <w:szCs w:val="21"/>
                <w:lang w:bidi="ar"/>
              </w:rPr>
              <w:t>40mm</w:t>
            </w:r>
            <w:r w:rsidRPr="007B6A9E">
              <w:rPr>
                <w:rFonts w:cs="宋体" w:hint="eastAsia"/>
                <w:szCs w:val="21"/>
                <w:lang w:bidi="ar"/>
              </w:rPr>
              <w:t>，≥</w:t>
            </w:r>
            <w:r w:rsidRPr="007B6A9E">
              <w:rPr>
                <w:rFonts w:cs="宋体" w:hint="eastAsia"/>
                <w:szCs w:val="21"/>
                <w:lang w:bidi="ar"/>
              </w:rPr>
              <w:t xml:space="preserve"> 8.8 </w:t>
            </w:r>
            <w:r w:rsidRPr="007B6A9E">
              <w:rPr>
                <w:rFonts w:cs="宋体" w:hint="eastAsia"/>
                <w:szCs w:val="21"/>
                <w:lang w:bidi="ar"/>
              </w:rPr>
              <w:t>级高强度；</w:t>
            </w:r>
          </w:p>
          <w:p w:rsidR="00D660F8" w:rsidRPr="007B6A9E" w:rsidRDefault="00135950">
            <w:pPr>
              <w:widowControl/>
              <w:spacing w:line="300" w:lineRule="auto"/>
              <w:rPr>
                <w:rFonts w:cs="宋体"/>
                <w:szCs w:val="21"/>
                <w:lang w:bidi="ar"/>
              </w:rPr>
            </w:pPr>
            <w:r w:rsidRPr="007B6A9E">
              <w:rPr>
                <w:rFonts w:cs="宋体" w:hint="eastAsia"/>
                <w:szCs w:val="21"/>
                <w:lang w:bidi="ar"/>
              </w:rPr>
              <w:t>梁板与立柱连接螺栓：</w:t>
            </w:r>
            <w:r w:rsidRPr="007B6A9E">
              <w:rPr>
                <w:rFonts w:cs="宋体" w:hint="eastAsia"/>
                <w:szCs w:val="21"/>
                <w:lang w:bidi="ar"/>
              </w:rPr>
              <w:t>M16</w:t>
            </w:r>
            <w:r w:rsidRPr="007B6A9E">
              <w:rPr>
                <w:rFonts w:cs="宋体" w:hint="eastAsia"/>
                <w:szCs w:val="21"/>
                <w:lang w:bidi="ar"/>
              </w:rPr>
              <w:t>×</w:t>
            </w:r>
            <w:r w:rsidRPr="007B6A9E">
              <w:rPr>
                <w:rFonts w:cs="宋体" w:hint="eastAsia"/>
                <w:szCs w:val="21"/>
                <w:lang w:bidi="ar"/>
              </w:rPr>
              <w:t>50mm</w:t>
            </w:r>
            <w:r w:rsidRPr="007B6A9E">
              <w:rPr>
                <w:rFonts w:cs="宋体" w:hint="eastAsia"/>
                <w:szCs w:val="21"/>
                <w:lang w:bidi="ar"/>
              </w:rPr>
              <w:t>，≥</w:t>
            </w:r>
            <w:r w:rsidRPr="007B6A9E">
              <w:rPr>
                <w:rFonts w:cs="宋体" w:hint="eastAsia"/>
                <w:szCs w:val="21"/>
                <w:lang w:bidi="ar"/>
              </w:rPr>
              <w:t xml:space="preserve"> 8.8</w:t>
            </w:r>
            <w:r w:rsidRPr="007B6A9E">
              <w:rPr>
                <w:rFonts w:cs="宋体" w:hint="eastAsia"/>
                <w:szCs w:val="21"/>
                <w:lang w:bidi="ar"/>
              </w:rPr>
              <w:t>级高强度；配套</w:t>
            </w:r>
            <w:r w:rsidRPr="007B6A9E">
              <w:rPr>
                <w:rFonts w:cs="宋体" w:hint="eastAsia"/>
                <w:szCs w:val="21"/>
                <w:lang w:bidi="ar"/>
              </w:rPr>
              <w:t xml:space="preserve"> M16 </w:t>
            </w:r>
            <w:r w:rsidRPr="007B6A9E">
              <w:rPr>
                <w:rFonts w:cs="宋体" w:hint="eastAsia"/>
                <w:szCs w:val="21"/>
                <w:lang w:bidi="ar"/>
              </w:rPr>
              <w:t>螺母、平垫、弹垫。</w:t>
            </w:r>
          </w:p>
          <w:p w:rsidR="00D660F8" w:rsidRPr="007B6A9E" w:rsidRDefault="00135950">
            <w:pPr>
              <w:widowControl/>
              <w:spacing w:line="300" w:lineRule="auto"/>
              <w:rPr>
                <w:rFonts w:cs="宋体"/>
                <w:szCs w:val="21"/>
                <w:lang w:bidi="ar"/>
              </w:rPr>
            </w:pPr>
            <w:r w:rsidRPr="007B6A9E">
              <w:rPr>
                <w:rFonts w:cs="宋体" w:hint="eastAsia"/>
                <w:szCs w:val="21"/>
                <w:lang w:bidi="ar"/>
              </w:rPr>
              <w:t>五、护栏反光标识</w:t>
            </w:r>
          </w:p>
          <w:p w:rsidR="00D660F8" w:rsidRPr="007B6A9E" w:rsidRDefault="00135950">
            <w:pPr>
              <w:widowControl/>
              <w:spacing w:line="300" w:lineRule="auto"/>
              <w:rPr>
                <w:rFonts w:cs="宋体"/>
                <w:szCs w:val="21"/>
                <w:lang w:bidi="ar"/>
              </w:rPr>
            </w:pPr>
            <w:r w:rsidRPr="007B6A9E">
              <w:rPr>
                <w:rFonts w:cs="宋体"/>
                <w:szCs w:val="21"/>
                <w:lang w:bidi="ar"/>
              </w:rPr>
              <w:t>IV</w:t>
            </w:r>
            <w:r w:rsidRPr="007B6A9E">
              <w:rPr>
                <w:rFonts w:cs="宋体" w:hint="eastAsia"/>
                <w:szCs w:val="21"/>
                <w:lang w:bidi="ar"/>
              </w:rPr>
              <w:t>类</w:t>
            </w:r>
            <w:r w:rsidRPr="007B6A9E">
              <w:rPr>
                <w:rFonts w:cs="宋体"/>
                <w:szCs w:val="21"/>
                <w:lang w:bidi="ar"/>
              </w:rPr>
              <w:t>反光膜</w:t>
            </w:r>
            <w:r w:rsidRPr="007B6A9E">
              <w:rPr>
                <w:rFonts w:cs="宋体" w:hint="eastAsia"/>
                <w:szCs w:val="21"/>
                <w:lang w:bidi="ar"/>
              </w:rPr>
              <w:t>，黄</w:t>
            </w:r>
            <w:r w:rsidRPr="007B6A9E">
              <w:rPr>
                <w:rFonts w:cs="宋体" w:hint="eastAsia"/>
                <w:szCs w:val="21"/>
                <w:lang w:bidi="ar"/>
              </w:rPr>
              <w:t xml:space="preserve"> / </w:t>
            </w:r>
            <w:r w:rsidRPr="007B6A9E">
              <w:rPr>
                <w:rFonts w:cs="宋体" w:hint="eastAsia"/>
                <w:szCs w:val="21"/>
                <w:lang w:bidi="ar"/>
              </w:rPr>
              <w:t>白色警示色；沿波形梁波峰连续粘贴，宽度≥</w:t>
            </w:r>
            <w:r w:rsidRPr="007B6A9E">
              <w:rPr>
                <w:rFonts w:cs="宋体" w:hint="eastAsia"/>
                <w:szCs w:val="21"/>
                <w:lang w:bidi="ar"/>
              </w:rPr>
              <w:t>50mm</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六、基础</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C30</w:t>
            </w:r>
            <w:r w:rsidRPr="007B6A9E">
              <w:rPr>
                <w:rFonts w:cs="宋体" w:hint="eastAsia"/>
                <w:szCs w:val="21"/>
                <w:lang w:bidi="ar"/>
              </w:rPr>
              <w:t>混凝土，尺寸≥</w:t>
            </w:r>
            <w:proofErr w:type="gramStart"/>
            <w:r w:rsidRPr="007B6A9E">
              <w:rPr>
                <w:rFonts w:cs="宋体" w:hint="eastAsia"/>
                <w:szCs w:val="21"/>
                <w:lang w:bidi="ar"/>
              </w:rPr>
              <w:t>600</w:t>
            </w:r>
            <w:r w:rsidRPr="007B6A9E">
              <w:rPr>
                <w:rFonts w:cs="宋体" w:hint="eastAsia"/>
                <w:szCs w:val="21"/>
                <w:lang w:bidi="ar"/>
              </w:rPr>
              <w:t>×</w:t>
            </w:r>
            <w:r w:rsidRPr="007B6A9E">
              <w:rPr>
                <w:rFonts w:cs="宋体" w:hint="eastAsia"/>
                <w:szCs w:val="21"/>
                <w:lang w:bidi="ar"/>
              </w:rPr>
              <w:t>600</w:t>
            </w:r>
            <w:r w:rsidRPr="007B6A9E">
              <w:rPr>
                <w:rFonts w:cs="宋体" w:hint="eastAsia"/>
                <w:szCs w:val="21"/>
                <w:lang w:bidi="ar"/>
              </w:rPr>
              <w:t>×</w:t>
            </w:r>
            <w:proofErr w:type="gramEnd"/>
            <w:r w:rsidRPr="007B6A9E">
              <w:rPr>
                <w:rFonts w:cs="宋体" w:hint="eastAsia"/>
                <w:szCs w:val="21"/>
                <w:lang w:bidi="ar"/>
              </w:rPr>
              <w:t>1000mm</w:t>
            </w:r>
            <w:r w:rsidRPr="007B6A9E">
              <w:rPr>
                <w:rFonts w:cs="宋体" w:hint="eastAsia"/>
                <w:szCs w:val="21"/>
                <w:lang w:bidi="ar"/>
              </w:rPr>
              <w:t>。</w:t>
            </w: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m</w:t>
            </w: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640</w:t>
            </w:r>
          </w:p>
        </w:tc>
        <w:tc>
          <w:tcPr>
            <w:tcW w:w="61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288.98</w:t>
            </w:r>
          </w:p>
        </w:tc>
        <w:tc>
          <w:tcPr>
            <w:tcW w:w="612" w:type="pct"/>
            <w:vAlign w:val="center"/>
          </w:tcPr>
          <w:p w:rsidR="00D660F8" w:rsidRPr="007B6A9E" w:rsidRDefault="00135950">
            <w:pPr>
              <w:widowControl/>
              <w:spacing w:line="300" w:lineRule="auto"/>
              <w:jc w:val="center"/>
              <w:textAlignment w:val="center"/>
              <w:rPr>
                <w:rFonts w:cs="宋体"/>
                <w:szCs w:val="21"/>
                <w:lang w:bidi="ar"/>
              </w:rPr>
            </w:pPr>
            <w:r w:rsidRPr="007B6A9E">
              <w:rPr>
                <w:rFonts w:hint="eastAsia"/>
                <w:szCs w:val="21"/>
              </w:rPr>
              <w:t xml:space="preserve">184947 </w:t>
            </w:r>
          </w:p>
        </w:tc>
      </w:tr>
      <w:tr w:rsidR="007B6A9E" w:rsidRPr="007B6A9E">
        <w:tblPrEx>
          <w:tblCellMar>
            <w:top w:w="15" w:type="dxa"/>
            <w:left w:w="15" w:type="dxa"/>
            <w:bottom w:w="15" w:type="dxa"/>
            <w:right w:w="15" w:type="dxa"/>
          </w:tblCellMar>
        </w:tblPrEx>
        <w:trPr>
          <w:jc w:val="center"/>
        </w:trPr>
        <w:tc>
          <w:tcPr>
            <w:tcW w:w="279"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6</w:t>
            </w:r>
          </w:p>
        </w:tc>
        <w:tc>
          <w:tcPr>
            <w:tcW w:w="656"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更换标志版面（反光膜）（不含基础）</w:t>
            </w:r>
          </w:p>
        </w:tc>
        <w:tc>
          <w:tcPr>
            <w:tcW w:w="2163" w:type="pct"/>
            <w:vMerge w:val="restart"/>
            <w:tcMar>
              <w:top w:w="96" w:type="dxa"/>
              <w:left w:w="96" w:type="dxa"/>
              <w:bottom w:w="96" w:type="dxa"/>
              <w:right w:w="96" w:type="dxa"/>
            </w:tcMar>
            <w:vAlign w:val="center"/>
          </w:tcPr>
          <w:p w:rsidR="00D660F8" w:rsidRPr="007B6A9E" w:rsidRDefault="00135950">
            <w:pPr>
              <w:widowControl/>
              <w:spacing w:line="300" w:lineRule="auto"/>
              <w:rPr>
                <w:rFonts w:cs="宋体"/>
                <w:szCs w:val="21"/>
                <w:lang w:bidi="ar"/>
              </w:rPr>
            </w:pPr>
            <w:r w:rsidRPr="007B6A9E">
              <w:rPr>
                <w:rFonts w:cs="宋体" w:hint="eastAsia"/>
                <w:szCs w:val="21"/>
                <w:lang w:bidi="ar"/>
              </w:rPr>
              <w:t>一、标志牌立柱</w:t>
            </w:r>
          </w:p>
          <w:p w:rsidR="00D660F8" w:rsidRPr="007B6A9E" w:rsidRDefault="00135950">
            <w:pPr>
              <w:widowControl/>
              <w:spacing w:line="300" w:lineRule="auto"/>
              <w:rPr>
                <w:rFonts w:cs="宋体"/>
                <w:szCs w:val="21"/>
                <w:lang w:bidi="ar"/>
              </w:rPr>
            </w:pPr>
            <w:r w:rsidRPr="007B6A9E">
              <w:rPr>
                <w:rFonts w:cs="宋体" w:hint="eastAsia"/>
                <w:szCs w:val="21"/>
                <w:lang w:bidi="ar"/>
              </w:rPr>
              <w:t>1</w:t>
            </w:r>
            <w:r w:rsidRPr="007B6A9E">
              <w:rPr>
                <w:rFonts w:cs="宋体" w:hint="eastAsia"/>
                <w:szCs w:val="21"/>
                <w:lang w:bidi="ar"/>
              </w:rPr>
              <w:t>、</w:t>
            </w:r>
            <w:r w:rsidRPr="007B6A9E">
              <w:rPr>
                <w:rFonts w:cs="宋体" w:hint="eastAsia"/>
                <w:szCs w:val="21"/>
                <w:lang w:bidi="ar"/>
              </w:rPr>
              <w:t>1</w:t>
            </w:r>
            <w:r w:rsidRPr="007B6A9E">
              <w:rPr>
                <w:rFonts w:cs="宋体" w:hint="eastAsia"/>
                <w:szCs w:val="21"/>
                <w:lang w:bidi="ar"/>
              </w:rPr>
              <w:t>米×</w:t>
            </w:r>
            <w:r w:rsidRPr="007B6A9E">
              <w:rPr>
                <w:rFonts w:cs="宋体" w:hint="eastAsia"/>
                <w:szCs w:val="21"/>
                <w:lang w:bidi="ar"/>
              </w:rPr>
              <w:t>2</w:t>
            </w:r>
            <w:r w:rsidRPr="007B6A9E">
              <w:rPr>
                <w:rFonts w:cs="宋体" w:hint="eastAsia"/>
                <w:szCs w:val="21"/>
                <w:lang w:bidi="ar"/>
              </w:rPr>
              <w:t>米标志立柱，柱高</w:t>
            </w:r>
            <w:r w:rsidRPr="007B6A9E">
              <w:rPr>
                <w:rFonts w:cs="宋体" w:hint="eastAsia"/>
                <w:szCs w:val="21"/>
                <w:lang w:bidi="ar"/>
              </w:rPr>
              <w:t>4m</w:t>
            </w:r>
            <w:r w:rsidRPr="007B6A9E">
              <w:rPr>
                <w:rFonts w:cs="宋体" w:hint="eastAsia"/>
                <w:szCs w:val="21"/>
                <w:lang w:bidi="ar"/>
              </w:rPr>
              <w:t>；立柱φ</w:t>
            </w:r>
            <w:r w:rsidRPr="007B6A9E">
              <w:rPr>
                <w:rFonts w:cs="宋体" w:hint="eastAsia"/>
                <w:szCs w:val="21"/>
                <w:lang w:bidi="ar"/>
              </w:rPr>
              <w:t>114</w:t>
            </w:r>
            <w:r w:rsidRPr="007B6A9E">
              <w:rPr>
                <w:rFonts w:cs="宋体" w:hint="eastAsia"/>
                <w:szCs w:val="21"/>
                <w:lang w:bidi="ar"/>
              </w:rPr>
              <w:t>×</w:t>
            </w:r>
            <w:r w:rsidRPr="007B6A9E">
              <w:rPr>
                <w:rFonts w:cs="宋体" w:hint="eastAsia"/>
                <w:szCs w:val="21"/>
                <w:lang w:bidi="ar"/>
              </w:rPr>
              <w:t>4</w:t>
            </w:r>
            <w:r w:rsidRPr="007B6A9E">
              <w:rPr>
                <w:rFonts w:cs="宋体" w:hint="eastAsia"/>
                <w:szCs w:val="21"/>
                <w:lang w:bidi="ar"/>
              </w:rPr>
              <w:t>。</w:t>
            </w:r>
            <w:r w:rsidRPr="007B6A9E">
              <w:rPr>
                <w:rFonts w:cs="宋体" w:hint="eastAsia"/>
                <w:szCs w:val="21"/>
                <w:lang w:bidi="ar"/>
              </w:rPr>
              <w:t>D800</w:t>
            </w:r>
            <w:r w:rsidRPr="007B6A9E">
              <w:rPr>
                <w:rFonts w:cs="宋体" w:hint="eastAsia"/>
                <w:szCs w:val="21"/>
                <w:lang w:bidi="ar"/>
              </w:rPr>
              <w:t>圆、</w:t>
            </w:r>
            <w:r w:rsidRPr="007B6A9E">
              <w:rPr>
                <w:rFonts w:cs="宋体" w:hint="eastAsia"/>
                <w:szCs w:val="21"/>
                <w:lang w:bidi="ar"/>
              </w:rPr>
              <w:t>0.8m</w:t>
            </w:r>
            <w:r w:rsidRPr="007B6A9E">
              <w:rPr>
                <w:rFonts w:cs="宋体" w:hint="eastAsia"/>
                <w:szCs w:val="21"/>
                <w:lang w:bidi="ar"/>
              </w:rPr>
              <w:t>×</w:t>
            </w:r>
            <w:r w:rsidRPr="007B6A9E">
              <w:rPr>
                <w:rFonts w:cs="宋体" w:hint="eastAsia"/>
                <w:szCs w:val="21"/>
                <w:lang w:bidi="ar"/>
              </w:rPr>
              <w:t>0.8m</w:t>
            </w:r>
            <w:r w:rsidRPr="007B6A9E">
              <w:rPr>
                <w:rFonts w:cs="宋体" w:hint="eastAsia"/>
                <w:szCs w:val="21"/>
                <w:lang w:bidi="ar"/>
              </w:rPr>
              <w:t>、</w:t>
            </w:r>
            <w:r w:rsidRPr="007B6A9E">
              <w:rPr>
                <w:rFonts w:cs="宋体" w:hint="eastAsia"/>
                <w:szCs w:val="21"/>
                <w:lang w:bidi="ar"/>
              </w:rPr>
              <w:t>1m</w:t>
            </w:r>
            <w:r w:rsidRPr="007B6A9E">
              <w:rPr>
                <w:rFonts w:cs="宋体" w:hint="eastAsia"/>
                <w:szCs w:val="21"/>
                <w:lang w:bidi="ar"/>
              </w:rPr>
              <w:t>×</w:t>
            </w:r>
            <w:r w:rsidRPr="007B6A9E">
              <w:rPr>
                <w:rFonts w:cs="宋体" w:hint="eastAsia"/>
                <w:szCs w:val="21"/>
                <w:lang w:bidi="ar"/>
              </w:rPr>
              <w:t>1.5m</w:t>
            </w:r>
            <w:r w:rsidRPr="007B6A9E">
              <w:rPr>
                <w:rFonts w:cs="宋体" w:hint="eastAsia"/>
                <w:szCs w:val="21"/>
                <w:lang w:bidi="ar"/>
              </w:rPr>
              <w:t>单柱</w:t>
            </w:r>
            <w:proofErr w:type="gramStart"/>
            <w:r w:rsidRPr="007B6A9E">
              <w:rPr>
                <w:rFonts w:cs="宋体" w:hint="eastAsia"/>
                <w:szCs w:val="21"/>
                <w:lang w:bidi="ar"/>
              </w:rPr>
              <w:t>式标志</w:t>
            </w:r>
            <w:proofErr w:type="gramEnd"/>
            <w:r w:rsidRPr="007B6A9E">
              <w:rPr>
                <w:rFonts w:cs="宋体" w:hint="eastAsia"/>
                <w:szCs w:val="21"/>
                <w:lang w:bidi="ar"/>
              </w:rPr>
              <w:t>立柱高度</w:t>
            </w:r>
            <w:r w:rsidRPr="007B6A9E">
              <w:rPr>
                <w:rFonts w:cs="宋体" w:hint="eastAsia"/>
                <w:szCs w:val="21"/>
                <w:lang w:bidi="ar"/>
              </w:rPr>
              <w:t xml:space="preserve"> 3.0m</w:t>
            </w:r>
            <w:r w:rsidRPr="007B6A9E">
              <w:rPr>
                <w:rFonts w:cs="宋体" w:hint="eastAsia"/>
                <w:szCs w:val="21"/>
                <w:lang w:bidi="ar"/>
              </w:rPr>
              <w:t>，规格φ</w:t>
            </w:r>
            <w:r w:rsidRPr="007B6A9E">
              <w:rPr>
                <w:rFonts w:cs="宋体" w:hint="eastAsia"/>
                <w:szCs w:val="21"/>
                <w:lang w:bidi="ar"/>
              </w:rPr>
              <w:t>89</w:t>
            </w:r>
            <w:r w:rsidRPr="007B6A9E">
              <w:rPr>
                <w:rFonts w:cs="宋体" w:hint="eastAsia"/>
                <w:szCs w:val="21"/>
                <w:lang w:bidi="ar"/>
              </w:rPr>
              <w:t>×</w:t>
            </w:r>
            <w:r w:rsidRPr="007B6A9E">
              <w:rPr>
                <w:rFonts w:cs="宋体" w:hint="eastAsia"/>
                <w:szCs w:val="21"/>
                <w:lang w:bidi="ar"/>
              </w:rPr>
              <w:t>4</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2</w:t>
            </w:r>
            <w:r w:rsidRPr="007B6A9E">
              <w:rPr>
                <w:rFonts w:cs="宋体" w:hint="eastAsia"/>
                <w:szCs w:val="21"/>
                <w:lang w:bidi="ar"/>
              </w:rPr>
              <w:t>、钢结构件应符合《钢结构设计规范》（</w:t>
            </w:r>
            <w:r w:rsidRPr="007B6A9E">
              <w:rPr>
                <w:rFonts w:cs="宋体" w:hint="eastAsia"/>
                <w:szCs w:val="21"/>
                <w:lang w:bidi="ar"/>
              </w:rPr>
              <w:t>GB 50017</w:t>
            </w:r>
            <w:r w:rsidRPr="007B6A9E">
              <w:rPr>
                <w:rFonts w:cs="宋体" w:hint="eastAsia"/>
                <w:szCs w:val="21"/>
                <w:lang w:bidi="ar"/>
              </w:rPr>
              <w:t>）规范要求</w:t>
            </w:r>
          </w:p>
          <w:p w:rsidR="00D660F8" w:rsidRPr="007B6A9E" w:rsidRDefault="00135950">
            <w:pPr>
              <w:widowControl/>
              <w:spacing w:line="300" w:lineRule="auto"/>
              <w:rPr>
                <w:rFonts w:cs="宋体"/>
                <w:szCs w:val="21"/>
                <w:lang w:bidi="ar"/>
              </w:rPr>
            </w:pPr>
            <w:r w:rsidRPr="007B6A9E">
              <w:rPr>
                <w:rFonts w:cs="宋体" w:hint="eastAsia"/>
                <w:szCs w:val="21"/>
                <w:lang w:bidi="ar"/>
              </w:rPr>
              <w:t>3</w:t>
            </w:r>
            <w:r w:rsidRPr="007B6A9E">
              <w:rPr>
                <w:rFonts w:cs="宋体" w:hint="eastAsia"/>
                <w:szCs w:val="21"/>
                <w:lang w:bidi="ar"/>
              </w:rPr>
              <w:t>、所有构件的焊接必须满足《钢结构焊接规范》（</w:t>
            </w:r>
            <w:r w:rsidRPr="007B6A9E">
              <w:rPr>
                <w:rFonts w:cs="宋体" w:hint="eastAsia"/>
                <w:szCs w:val="21"/>
                <w:lang w:bidi="ar"/>
              </w:rPr>
              <w:t>GB50661</w:t>
            </w:r>
            <w:r w:rsidRPr="007B6A9E">
              <w:rPr>
                <w:rFonts w:cs="宋体" w:hint="eastAsia"/>
                <w:szCs w:val="21"/>
                <w:lang w:bidi="ar"/>
              </w:rPr>
              <w:t>）规范要求，所有焊缝等级均为二级，一律为满焊。焊缝外观达到二级标准。</w:t>
            </w:r>
          </w:p>
          <w:p w:rsidR="00D660F8" w:rsidRPr="007B6A9E" w:rsidRDefault="00135950">
            <w:pPr>
              <w:widowControl/>
              <w:spacing w:line="300" w:lineRule="auto"/>
              <w:rPr>
                <w:rFonts w:cs="宋体"/>
                <w:szCs w:val="21"/>
                <w:lang w:bidi="ar"/>
              </w:rPr>
            </w:pPr>
            <w:r w:rsidRPr="007B6A9E">
              <w:rPr>
                <w:rFonts w:cs="宋体" w:hint="eastAsia"/>
                <w:szCs w:val="21"/>
                <w:lang w:bidi="ar"/>
              </w:rPr>
              <w:t>4</w:t>
            </w:r>
            <w:r w:rsidRPr="007B6A9E">
              <w:rPr>
                <w:rFonts w:cs="宋体" w:hint="eastAsia"/>
                <w:szCs w:val="21"/>
                <w:lang w:bidi="ar"/>
              </w:rPr>
              <w:t>、所有对接焊缝和贴角焊缝，其强度应于被焊构件相等，焊缝应</w:t>
            </w:r>
            <w:r w:rsidRPr="007B6A9E">
              <w:rPr>
                <w:rFonts w:cs="宋体" w:hint="eastAsia"/>
                <w:szCs w:val="21"/>
                <w:lang w:bidi="ar"/>
              </w:rPr>
              <w:lastRenderedPageBreak/>
              <w:t>打磨光滑。</w:t>
            </w:r>
          </w:p>
          <w:p w:rsidR="00D660F8" w:rsidRPr="007B6A9E" w:rsidRDefault="00135950">
            <w:pPr>
              <w:widowControl/>
              <w:spacing w:line="300" w:lineRule="auto"/>
              <w:rPr>
                <w:rFonts w:cs="宋体"/>
                <w:szCs w:val="21"/>
                <w:lang w:bidi="ar"/>
              </w:rPr>
            </w:pPr>
            <w:r w:rsidRPr="007B6A9E">
              <w:rPr>
                <w:rFonts w:cs="宋体" w:hint="eastAsia"/>
                <w:szCs w:val="21"/>
                <w:lang w:bidi="ar"/>
              </w:rPr>
              <w:t>5</w:t>
            </w:r>
            <w:r w:rsidRPr="007B6A9E">
              <w:rPr>
                <w:rFonts w:cs="宋体" w:hint="eastAsia"/>
                <w:szCs w:val="21"/>
                <w:lang w:bidi="ar"/>
              </w:rPr>
              <w:t>、地脚螺栓采用</w:t>
            </w:r>
            <w:r w:rsidRPr="007B6A9E">
              <w:rPr>
                <w:rFonts w:cs="宋体" w:hint="eastAsia"/>
                <w:szCs w:val="21"/>
                <w:lang w:bidi="ar"/>
              </w:rPr>
              <w:t>Q235-BZ</w:t>
            </w:r>
            <w:r w:rsidRPr="007B6A9E">
              <w:rPr>
                <w:rFonts w:cs="宋体" w:hint="eastAsia"/>
                <w:szCs w:val="21"/>
                <w:lang w:bidi="ar"/>
              </w:rPr>
              <w:t>钢材制作。除地脚螺栓外，其余连接螺栓、螺母、垫圈、均应进行热镀锌防腐处理，镀锌厚度≥</w:t>
            </w:r>
            <w:r w:rsidRPr="007B6A9E">
              <w:rPr>
                <w:szCs w:val="21"/>
                <w:lang w:bidi="ar"/>
              </w:rPr>
              <w:t>55μm</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6</w:t>
            </w:r>
            <w:r w:rsidRPr="007B6A9E">
              <w:rPr>
                <w:rFonts w:cs="宋体" w:hint="eastAsia"/>
                <w:szCs w:val="21"/>
                <w:lang w:bidi="ar"/>
              </w:rPr>
              <w:t>、柱杆件结构均采用热镀锌防腐处理，镀锌厚度≥</w:t>
            </w:r>
            <w:r w:rsidRPr="007B6A9E">
              <w:rPr>
                <w:szCs w:val="21"/>
                <w:lang w:bidi="ar"/>
              </w:rPr>
              <w:t>85μm</w:t>
            </w:r>
            <w:r w:rsidRPr="007B6A9E">
              <w:rPr>
                <w:rFonts w:cs="宋体" w:hint="eastAsia"/>
                <w:szCs w:val="21"/>
                <w:lang w:bidi="ar"/>
              </w:rPr>
              <w:t>，在运输或安装过程中镀锌层如有损伤，应涂防锈漆进行修复。</w:t>
            </w:r>
          </w:p>
          <w:p w:rsidR="00D660F8" w:rsidRPr="007B6A9E" w:rsidRDefault="00135950">
            <w:pPr>
              <w:widowControl/>
              <w:spacing w:line="300" w:lineRule="auto"/>
              <w:rPr>
                <w:rFonts w:cs="宋体"/>
                <w:szCs w:val="21"/>
                <w:lang w:bidi="ar"/>
              </w:rPr>
            </w:pPr>
            <w:r w:rsidRPr="007B6A9E">
              <w:rPr>
                <w:rFonts w:cs="宋体" w:hint="eastAsia"/>
                <w:szCs w:val="21"/>
                <w:lang w:bidi="ar"/>
              </w:rPr>
              <w:t>7</w:t>
            </w:r>
            <w:r w:rsidRPr="007B6A9E">
              <w:rPr>
                <w:rFonts w:cs="宋体" w:hint="eastAsia"/>
                <w:szCs w:val="21"/>
                <w:lang w:bidi="ar"/>
              </w:rPr>
              <w:t>、立柱顶端雨帽应采用</w:t>
            </w:r>
            <w:r w:rsidRPr="007B6A9E">
              <w:rPr>
                <w:rFonts w:cs="宋体" w:hint="eastAsia"/>
                <w:szCs w:val="21"/>
                <w:lang w:bidi="ar"/>
              </w:rPr>
              <w:t>5mm</w:t>
            </w:r>
            <w:r w:rsidRPr="007B6A9E">
              <w:rPr>
                <w:rFonts w:cs="宋体" w:hint="eastAsia"/>
                <w:szCs w:val="21"/>
                <w:lang w:bidi="ar"/>
              </w:rPr>
              <w:t>厚的钢板材进行封盖，雨帽须经过热镀锌防腐处理，热镀锌厚度≥</w:t>
            </w:r>
            <w:r w:rsidRPr="007B6A9E">
              <w:rPr>
                <w:szCs w:val="21"/>
                <w:lang w:bidi="ar"/>
              </w:rPr>
              <w:t>70μm</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二、标志板</w:t>
            </w:r>
          </w:p>
          <w:p w:rsidR="00D660F8" w:rsidRPr="007B6A9E" w:rsidRDefault="00135950">
            <w:pPr>
              <w:widowControl/>
              <w:spacing w:line="300" w:lineRule="auto"/>
              <w:rPr>
                <w:rFonts w:cs="宋体"/>
                <w:szCs w:val="21"/>
                <w:lang w:bidi="ar"/>
              </w:rPr>
            </w:pPr>
            <w:r w:rsidRPr="007B6A9E">
              <w:rPr>
                <w:rFonts w:cs="宋体" w:hint="eastAsia"/>
                <w:szCs w:val="21"/>
                <w:lang w:bidi="ar"/>
              </w:rPr>
              <w:t>1</w:t>
            </w:r>
            <w:r w:rsidRPr="007B6A9E">
              <w:rPr>
                <w:rFonts w:cs="宋体" w:hint="eastAsia"/>
                <w:szCs w:val="21"/>
                <w:lang w:bidi="ar"/>
              </w:rPr>
              <w:t>、标志板可采用铝合金、铝合金型材、钢板、合成树脂类板材制作。</w:t>
            </w:r>
          </w:p>
          <w:p w:rsidR="00D660F8" w:rsidRPr="007B6A9E" w:rsidRDefault="00135950">
            <w:pPr>
              <w:widowControl/>
              <w:spacing w:line="300" w:lineRule="auto"/>
              <w:rPr>
                <w:rFonts w:cs="宋体"/>
                <w:szCs w:val="21"/>
                <w:lang w:bidi="ar"/>
              </w:rPr>
            </w:pPr>
            <w:r w:rsidRPr="007B6A9E">
              <w:rPr>
                <w:rFonts w:cs="宋体" w:hint="eastAsia"/>
                <w:szCs w:val="21"/>
                <w:lang w:bidi="ar"/>
              </w:rPr>
              <w:t>2</w:t>
            </w:r>
            <w:r w:rsidRPr="007B6A9E">
              <w:rPr>
                <w:rFonts w:cs="宋体" w:hint="eastAsia"/>
                <w:szCs w:val="21"/>
                <w:lang w:bidi="ar"/>
              </w:rPr>
              <w:t>、采用铝合金制作标志底板时，厚度≥</w:t>
            </w:r>
            <w:r w:rsidRPr="007B6A9E">
              <w:rPr>
                <w:rFonts w:cs="宋体" w:hint="eastAsia"/>
                <w:szCs w:val="21"/>
                <w:lang w:bidi="ar"/>
              </w:rPr>
              <w:t>3.5mm</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3</w:t>
            </w:r>
            <w:r w:rsidRPr="007B6A9E">
              <w:rPr>
                <w:rFonts w:cs="宋体" w:hint="eastAsia"/>
                <w:szCs w:val="21"/>
                <w:lang w:bidi="ar"/>
              </w:rPr>
              <w:t>、</w:t>
            </w:r>
            <w:r w:rsidRPr="007B6A9E">
              <w:rPr>
                <w:rFonts w:cs="宋体"/>
                <w:szCs w:val="21"/>
                <w:lang w:bidi="ar"/>
              </w:rPr>
              <w:t>标志底板尽可能使用最大尺寸制作，减少接缝。</w:t>
            </w:r>
          </w:p>
          <w:p w:rsidR="00D660F8" w:rsidRPr="007B6A9E" w:rsidRDefault="00135950">
            <w:pPr>
              <w:widowControl/>
              <w:spacing w:line="300" w:lineRule="auto"/>
              <w:rPr>
                <w:rFonts w:cs="宋体"/>
                <w:szCs w:val="21"/>
                <w:lang w:bidi="ar"/>
              </w:rPr>
            </w:pPr>
            <w:r w:rsidRPr="007B6A9E">
              <w:rPr>
                <w:rFonts w:cs="宋体" w:hint="eastAsia"/>
                <w:szCs w:val="21"/>
                <w:lang w:bidi="ar"/>
              </w:rPr>
              <w:t>4</w:t>
            </w:r>
            <w:r w:rsidRPr="007B6A9E">
              <w:rPr>
                <w:rFonts w:cs="宋体" w:hint="eastAsia"/>
                <w:szCs w:val="21"/>
                <w:lang w:bidi="ar"/>
              </w:rPr>
              <w:t>、</w:t>
            </w:r>
            <w:proofErr w:type="gramStart"/>
            <w:r w:rsidRPr="007B6A9E">
              <w:rPr>
                <w:rFonts w:cs="宋体" w:hint="eastAsia"/>
                <w:szCs w:val="21"/>
                <w:lang w:bidi="ar"/>
              </w:rPr>
              <w:t>对标志</w:t>
            </w:r>
            <w:proofErr w:type="gramEnd"/>
            <w:r w:rsidRPr="007B6A9E">
              <w:rPr>
                <w:rFonts w:cs="宋体" w:hint="eastAsia"/>
                <w:szCs w:val="21"/>
                <w:lang w:bidi="ar"/>
              </w:rPr>
              <w:t>底板的边缘和尖角应适当倒凌，使之呈圆滑状。</w:t>
            </w:r>
          </w:p>
          <w:p w:rsidR="00D660F8" w:rsidRPr="007B6A9E" w:rsidRDefault="00135950">
            <w:pPr>
              <w:widowControl/>
              <w:spacing w:line="300" w:lineRule="auto"/>
              <w:rPr>
                <w:rFonts w:cs="宋体"/>
                <w:szCs w:val="21"/>
                <w:lang w:bidi="ar"/>
              </w:rPr>
            </w:pPr>
            <w:r w:rsidRPr="007B6A9E">
              <w:rPr>
                <w:rFonts w:cs="宋体" w:hint="eastAsia"/>
                <w:szCs w:val="21"/>
                <w:lang w:bidi="ar"/>
              </w:rPr>
              <w:t>5</w:t>
            </w:r>
            <w:r w:rsidRPr="007B6A9E">
              <w:rPr>
                <w:rFonts w:cs="宋体" w:hint="eastAsia"/>
                <w:szCs w:val="21"/>
                <w:lang w:bidi="ar"/>
              </w:rPr>
              <w:t>、支撑件应表面光洁，颜色均匀一致，不应有破损、变形、锈蚀、</w:t>
            </w:r>
            <w:proofErr w:type="gramStart"/>
            <w:r w:rsidRPr="007B6A9E">
              <w:rPr>
                <w:rFonts w:cs="宋体" w:hint="eastAsia"/>
                <w:szCs w:val="21"/>
                <w:lang w:bidi="ar"/>
              </w:rPr>
              <w:t>漏镀及各种</w:t>
            </w:r>
            <w:proofErr w:type="gramEnd"/>
            <w:r w:rsidRPr="007B6A9E">
              <w:rPr>
                <w:rFonts w:cs="宋体" w:hint="eastAsia"/>
                <w:szCs w:val="21"/>
                <w:lang w:bidi="ar"/>
              </w:rPr>
              <w:t>焊缝缺陷。</w:t>
            </w:r>
          </w:p>
          <w:p w:rsidR="00D660F8" w:rsidRPr="007B6A9E" w:rsidRDefault="00135950">
            <w:pPr>
              <w:widowControl/>
              <w:spacing w:line="300" w:lineRule="auto"/>
              <w:rPr>
                <w:rFonts w:cs="宋体"/>
                <w:szCs w:val="21"/>
                <w:lang w:bidi="ar"/>
              </w:rPr>
            </w:pPr>
            <w:r w:rsidRPr="007B6A9E">
              <w:rPr>
                <w:rFonts w:cs="宋体" w:hint="eastAsia"/>
                <w:szCs w:val="21"/>
                <w:lang w:bidi="ar"/>
              </w:rPr>
              <w:t>三、反光膜</w:t>
            </w:r>
          </w:p>
          <w:p w:rsidR="00D660F8" w:rsidRPr="007B6A9E" w:rsidRDefault="00135950">
            <w:pPr>
              <w:widowControl/>
              <w:spacing w:line="300" w:lineRule="auto"/>
              <w:rPr>
                <w:rFonts w:cs="宋体"/>
                <w:szCs w:val="21"/>
                <w:lang w:bidi="ar"/>
              </w:rPr>
            </w:pPr>
            <w:r w:rsidRPr="007B6A9E">
              <w:rPr>
                <w:rFonts w:cs="宋体" w:hint="eastAsia"/>
                <w:szCs w:val="21"/>
                <w:lang w:bidi="ar"/>
              </w:rPr>
              <w:t>1</w:t>
            </w:r>
            <w:r w:rsidRPr="007B6A9E">
              <w:rPr>
                <w:rFonts w:cs="宋体" w:hint="eastAsia"/>
                <w:szCs w:val="21"/>
                <w:lang w:bidi="ar"/>
              </w:rPr>
              <w:t>、反光型标志板面应粘贴符合</w:t>
            </w:r>
            <w:r w:rsidRPr="007B6A9E">
              <w:rPr>
                <w:rFonts w:cs="宋体"/>
                <w:szCs w:val="21"/>
                <w:lang w:bidi="ar"/>
              </w:rPr>
              <w:t>《道路交通反光膜》</w:t>
            </w:r>
            <w:r w:rsidRPr="007B6A9E">
              <w:rPr>
                <w:rFonts w:cs="宋体" w:hint="eastAsia"/>
                <w:szCs w:val="21"/>
                <w:lang w:bidi="ar"/>
              </w:rPr>
              <w:t>（</w:t>
            </w:r>
            <w:r w:rsidRPr="007B6A9E">
              <w:rPr>
                <w:rFonts w:cs="宋体"/>
                <w:szCs w:val="21"/>
                <w:lang w:bidi="ar"/>
              </w:rPr>
              <w:t>GB/T 18833</w:t>
            </w:r>
            <w:r w:rsidRPr="007B6A9E">
              <w:rPr>
                <w:rFonts w:cs="宋体" w:hint="eastAsia"/>
                <w:szCs w:val="21"/>
                <w:lang w:bidi="ar"/>
              </w:rPr>
              <w:t>）要求的反光膜以及耐久性与反光膜相匹配的黑膜为面膜，也可在反光膜上印刷油墨形成面板信息；非反光型标志板面应采用各类户外</w:t>
            </w:r>
            <w:proofErr w:type="gramStart"/>
            <w:r w:rsidRPr="007B6A9E">
              <w:rPr>
                <w:rFonts w:cs="宋体" w:hint="eastAsia"/>
                <w:szCs w:val="21"/>
                <w:lang w:bidi="ar"/>
              </w:rPr>
              <w:t>耐候型涂料</w:t>
            </w:r>
            <w:proofErr w:type="gramEnd"/>
            <w:r w:rsidRPr="007B6A9E">
              <w:rPr>
                <w:rFonts w:cs="宋体" w:hint="eastAsia"/>
                <w:szCs w:val="21"/>
                <w:lang w:bidi="ar"/>
              </w:rPr>
              <w:t>涂敷制作。</w:t>
            </w:r>
          </w:p>
          <w:p w:rsidR="00D660F8" w:rsidRPr="007B6A9E" w:rsidRDefault="00135950">
            <w:pPr>
              <w:widowControl/>
              <w:spacing w:line="300" w:lineRule="auto"/>
              <w:rPr>
                <w:rFonts w:cs="宋体"/>
                <w:szCs w:val="21"/>
                <w:lang w:bidi="ar"/>
              </w:rPr>
            </w:pPr>
            <w:r w:rsidRPr="007B6A9E">
              <w:rPr>
                <w:rFonts w:cs="宋体" w:hint="eastAsia"/>
                <w:szCs w:val="21"/>
                <w:lang w:bidi="ar"/>
              </w:rPr>
              <w:t>2.</w:t>
            </w:r>
            <w:r w:rsidRPr="007B6A9E">
              <w:rPr>
                <w:rFonts w:cs="宋体" w:hint="eastAsia"/>
                <w:szCs w:val="21"/>
                <w:lang w:bidi="ar"/>
              </w:rPr>
              <w:t>标志面不应存在以下缺陷：</w:t>
            </w:r>
            <w:r w:rsidRPr="007B6A9E">
              <w:rPr>
                <w:rFonts w:cs="宋体" w:hint="eastAsia"/>
                <w:szCs w:val="21"/>
                <w:lang w:bidi="ar"/>
              </w:rPr>
              <w:t>a</w:t>
            </w:r>
            <w:r w:rsidRPr="007B6A9E">
              <w:rPr>
                <w:rFonts w:cs="宋体" w:hint="eastAsia"/>
                <w:szCs w:val="21"/>
                <w:lang w:bidi="ar"/>
              </w:rPr>
              <w:t>）裂纹、起皱、边缘剥离；</w:t>
            </w:r>
            <w:r w:rsidRPr="007B6A9E">
              <w:rPr>
                <w:rFonts w:cs="宋体" w:hint="eastAsia"/>
                <w:szCs w:val="21"/>
                <w:lang w:bidi="ar"/>
              </w:rPr>
              <w:t>b</w:t>
            </w:r>
            <w:r w:rsidRPr="007B6A9E">
              <w:rPr>
                <w:rFonts w:cs="宋体" w:hint="eastAsia"/>
                <w:szCs w:val="21"/>
                <w:lang w:bidi="ar"/>
              </w:rPr>
              <w:t>）明显的气泡、划痕及各种损伤；</w:t>
            </w:r>
            <w:r w:rsidRPr="007B6A9E">
              <w:rPr>
                <w:rFonts w:cs="宋体" w:hint="eastAsia"/>
                <w:szCs w:val="21"/>
                <w:lang w:bidi="ar"/>
              </w:rPr>
              <w:t>c</w:t>
            </w:r>
            <w:r w:rsidRPr="007B6A9E">
              <w:rPr>
                <w:rFonts w:cs="宋体" w:hint="eastAsia"/>
                <w:szCs w:val="21"/>
                <w:lang w:bidi="ar"/>
              </w:rPr>
              <w:t>）验收不均匀。</w:t>
            </w:r>
          </w:p>
          <w:p w:rsidR="00D660F8" w:rsidRPr="007B6A9E" w:rsidRDefault="00135950">
            <w:pPr>
              <w:widowControl/>
              <w:spacing w:line="300" w:lineRule="auto"/>
              <w:rPr>
                <w:rFonts w:cs="宋体"/>
                <w:szCs w:val="21"/>
                <w:lang w:bidi="ar"/>
              </w:rPr>
            </w:pPr>
            <w:r w:rsidRPr="007B6A9E">
              <w:rPr>
                <w:rFonts w:cs="宋体" w:hint="eastAsia"/>
                <w:szCs w:val="21"/>
                <w:lang w:bidi="ar"/>
              </w:rPr>
              <w:lastRenderedPageBreak/>
              <w:t>3.a</w:t>
            </w:r>
            <w:r w:rsidRPr="007B6A9E">
              <w:rPr>
                <w:rFonts w:cs="宋体" w:hint="eastAsia"/>
                <w:szCs w:val="21"/>
                <w:lang w:bidi="ar"/>
              </w:rPr>
              <w:t>）面膜应尽可能减少拼接，当标志板的长度或宽度、直径小于面膜产品最大宽度时，不应有拼接缝。</w:t>
            </w:r>
            <w:r w:rsidRPr="007B6A9E">
              <w:rPr>
                <w:rFonts w:cs="宋体" w:hint="eastAsia"/>
                <w:szCs w:val="21"/>
                <w:lang w:bidi="ar"/>
              </w:rPr>
              <w:t>b</w:t>
            </w:r>
            <w:r w:rsidRPr="007B6A9E">
              <w:rPr>
                <w:rFonts w:cs="宋体" w:hint="eastAsia"/>
                <w:szCs w:val="21"/>
                <w:lang w:bidi="ar"/>
              </w:rPr>
              <w:t>）当粘贴面膜无法避免接缝时，应使用面膜产品的最大宽度进行拼接。接缝以搭接为主，且应为上搭下，重叠部分≥</w:t>
            </w:r>
            <w:r w:rsidRPr="007B6A9E">
              <w:rPr>
                <w:rFonts w:cs="宋体" w:hint="eastAsia"/>
                <w:szCs w:val="21"/>
                <w:lang w:bidi="ar"/>
              </w:rPr>
              <w:t>5mm</w:t>
            </w:r>
            <w:r w:rsidRPr="007B6A9E">
              <w:rPr>
                <w:rFonts w:cs="宋体" w:hint="eastAsia"/>
                <w:szCs w:val="21"/>
                <w:lang w:bidi="ar"/>
              </w:rPr>
              <w:t>；当需要丝网印刷时，可采用平接，其间隙≤</w:t>
            </w:r>
            <w:r w:rsidRPr="007B6A9E">
              <w:rPr>
                <w:rFonts w:cs="宋体" w:hint="eastAsia"/>
                <w:szCs w:val="21"/>
                <w:lang w:bidi="ar"/>
              </w:rPr>
              <w:t>1mm</w:t>
            </w:r>
            <w:r w:rsidRPr="007B6A9E">
              <w:rPr>
                <w:rFonts w:cs="宋体" w:hint="eastAsia"/>
                <w:szCs w:val="21"/>
                <w:lang w:bidi="ar"/>
              </w:rPr>
              <w:t>，</w:t>
            </w:r>
            <w:proofErr w:type="gramStart"/>
            <w:r w:rsidRPr="007B6A9E">
              <w:rPr>
                <w:rFonts w:cs="宋体" w:hint="eastAsia"/>
                <w:szCs w:val="21"/>
                <w:lang w:bidi="ar"/>
              </w:rPr>
              <w:t>距标志</w:t>
            </w:r>
            <w:proofErr w:type="gramEnd"/>
            <w:r w:rsidRPr="007B6A9E">
              <w:rPr>
                <w:rFonts w:cs="宋体" w:hint="eastAsia"/>
                <w:szCs w:val="21"/>
                <w:lang w:bidi="ar"/>
              </w:rPr>
              <w:t>板边缘</w:t>
            </w:r>
            <w:r w:rsidRPr="007B6A9E">
              <w:rPr>
                <w:rFonts w:cs="宋体" w:hint="eastAsia"/>
                <w:szCs w:val="21"/>
                <w:lang w:bidi="ar"/>
              </w:rPr>
              <w:t>5cm</w:t>
            </w:r>
            <w:r w:rsidRPr="007B6A9E">
              <w:rPr>
                <w:rFonts w:cs="宋体" w:hint="eastAsia"/>
                <w:szCs w:val="21"/>
                <w:lang w:bidi="ar"/>
              </w:rPr>
              <w:t>之内，不得有贯通的拼接缝。</w:t>
            </w:r>
          </w:p>
          <w:p w:rsidR="00D660F8" w:rsidRPr="007B6A9E" w:rsidRDefault="00135950">
            <w:pPr>
              <w:widowControl/>
              <w:spacing w:line="300" w:lineRule="auto"/>
              <w:rPr>
                <w:rFonts w:cs="宋体"/>
                <w:szCs w:val="21"/>
                <w:lang w:bidi="ar"/>
              </w:rPr>
            </w:pPr>
            <w:r w:rsidRPr="007B6A9E">
              <w:rPr>
                <w:rFonts w:cs="宋体" w:hint="eastAsia"/>
                <w:szCs w:val="21"/>
                <w:lang w:bidi="ar"/>
              </w:rPr>
              <w:t>4.</w:t>
            </w:r>
            <w:r w:rsidRPr="007B6A9E">
              <w:rPr>
                <w:rFonts w:cs="宋体" w:hint="eastAsia"/>
                <w:szCs w:val="21"/>
                <w:lang w:bidi="ar"/>
              </w:rPr>
              <w:t>反光膜等级：Ⅲ类高强级反光膜，使用寿命≥</w:t>
            </w:r>
            <w:r w:rsidRPr="007B6A9E">
              <w:rPr>
                <w:rFonts w:cs="宋体" w:hint="eastAsia"/>
                <w:szCs w:val="21"/>
                <w:lang w:bidi="ar"/>
              </w:rPr>
              <w:t>10</w:t>
            </w:r>
            <w:r w:rsidRPr="007B6A9E">
              <w:rPr>
                <w:rFonts w:cs="宋体" w:hint="eastAsia"/>
                <w:szCs w:val="21"/>
                <w:lang w:bidi="ar"/>
              </w:rPr>
              <w:t>年。</w:t>
            </w:r>
          </w:p>
          <w:p w:rsidR="00D660F8" w:rsidRPr="007B6A9E" w:rsidRDefault="00135950">
            <w:pPr>
              <w:widowControl/>
              <w:spacing w:line="300" w:lineRule="auto"/>
              <w:rPr>
                <w:rFonts w:cs="宋体"/>
                <w:szCs w:val="21"/>
                <w:lang w:bidi="ar"/>
              </w:rPr>
            </w:pPr>
            <w:r w:rsidRPr="007B6A9E">
              <w:rPr>
                <w:rFonts w:cs="宋体" w:hint="eastAsia"/>
                <w:szCs w:val="21"/>
                <w:lang w:bidi="ar"/>
              </w:rPr>
              <w:t>四、基础</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C25</w:t>
            </w:r>
            <w:r w:rsidRPr="007B6A9E">
              <w:rPr>
                <w:rFonts w:cs="宋体" w:hint="eastAsia"/>
                <w:szCs w:val="21"/>
                <w:lang w:bidi="ar"/>
              </w:rPr>
              <w:t>混凝土浇筑，单柱</w:t>
            </w:r>
            <w:proofErr w:type="gramStart"/>
            <w:r w:rsidRPr="007B6A9E">
              <w:rPr>
                <w:rFonts w:cs="宋体" w:hint="eastAsia"/>
                <w:szCs w:val="21"/>
                <w:lang w:bidi="ar"/>
              </w:rPr>
              <w:t>式标志</w:t>
            </w:r>
            <w:proofErr w:type="gramEnd"/>
            <w:r w:rsidRPr="007B6A9E">
              <w:rPr>
                <w:rFonts w:cs="宋体" w:hint="eastAsia"/>
                <w:szCs w:val="21"/>
                <w:lang w:bidi="ar"/>
              </w:rPr>
              <w:t>基础尺寸≥</w:t>
            </w:r>
            <w:r w:rsidRPr="007B6A9E">
              <w:rPr>
                <w:rFonts w:cs="宋体" w:hint="eastAsia"/>
                <w:szCs w:val="21"/>
                <w:lang w:bidi="ar"/>
              </w:rPr>
              <w:t>600mm</w:t>
            </w:r>
            <w:r w:rsidRPr="007B6A9E">
              <w:rPr>
                <w:rFonts w:cs="宋体" w:hint="eastAsia"/>
                <w:szCs w:val="21"/>
                <w:lang w:bidi="ar"/>
              </w:rPr>
              <w:t>×</w:t>
            </w:r>
            <w:r w:rsidRPr="007B6A9E">
              <w:rPr>
                <w:rFonts w:cs="宋体" w:hint="eastAsia"/>
                <w:szCs w:val="21"/>
                <w:lang w:bidi="ar"/>
              </w:rPr>
              <w:t>1000mm</w:t>
            </w:r>
            <w:r w:rsidRPr="007B6A9E">
              <w:rPr>
                <w:rFonts w:cs="宋体" w:hint="eastAsia"/>
                <w:szCs w:val="21"/>
                <w:lang w:bidi="ar"/>
              </w:rPr>
              <w:t>×</w:t>
            </w:r>
            <w:r w:rsidRPr="007B6A9E">
              <w:rPr>
                <w:rFonts w:cs="宋体" w:hint="eastAsia"/>
                <w:szCs w:val="21"/>
                <w:lang w:bidi="ar"/>
              </w:rPr>
              <w:t>800mm</w:t>
            </w:r>
            <w:r w:rsidRPr="007B6A9E">
              <w:rPr>
                <w:rFonts w:cs="宋体" w:hint="eastAsia"/>
                <w:szCs w:val="21"/>
                <w:lang w:bidi="ar"/>
              </w:rPr>
              <w:t>（高）。</w:t>
            </w: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m</w:t>
            </w:r>
            <w:r w:rsidRPr="007B6A9E">
              <w:rPr>
                <w:rFonts w:cs="宋体" w:hint="eastAsia"/>
                <w:szCs w:val="21"/>
                <w:vertAlign w:val="superscript"/>
                <w:lang w:bidi="ar"/>
              </w:rPr>
              <w:t>2</w:t>
            </w: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306.51</w:t>
            </w:r>
          </w:p>
        </w:tc>
        <w:tc>
          <w:tcPr>
            <w:tcW w:w="61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212.37</w:t>
            </w:r>
          </w:p>
        </w:tc>
        <w:tc>
          <w:tcPr>
            <w:tcW w:w="612" w:type="pct"/>
            <w:vAlign w:val="center"/>
          </w:tcPr>
          <w:p w:rsidR="00D660F8" w:rsidRPr="007B6A9E" w:rsidRDefault="00135950">
            <w:pPr>
              <w:widowControl/>
              <w:spacing w:line="300" w:lineRule="auto"/>
              <w:jc w:val="center"/>
              <w:textAlignment w:val="center"/>
              <w:rPr>
                <w:rFonts w:cs="宋体"/>
                <w:szCs w:val="21"/>
                <w:lang w:bidi="ar"/>
              </w:rPr>
            </w:pPr>
            <w:r w:rsidRPr="007B6A9E">
              <w:rPr>
                <w:rFonts w:hint="eastAsia"/>
                <w:szCs w:val="21"/>
              </w:rPr>
              <w:t xml:space="preserve">65094 </w:t>
            </w:r>
          </w:p>
        </w:tc>
      </w:tr>
      <w:tr w:rsidR="007B6A9E" w:rsidRPr="007B6A9E">
        <w:tblPrEx>
          <w:tblCellMar>
            <w:top w:w="15" w:type="dxa"/>
            <w:left w:w="15" w:type="dxa"/>
            <w:bottom w:w="15" w:type="dxa"/>
            <w:right w:w="15" w:type="dxa"/>
          </w:tblCellMar>
        </w:tblPrEx>
        <w:trPr>
          <w:jc w:val="center"/>
        </w:trPr>
        <w:tc>
          <w:tcPr>
            <w:tcW w:w="279"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hint="eastAsia"/>
                <w:szCs w:val="21"/>
                <w:lang w:bidi="ar"/>
              </w:rPr>
              <w:t>7</w:t>
            </w:r>
          </w:p>
        </w:tc>
        <w:tc>
          <w:tcPr>
            <w:tcW w:w="656"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更换标志牌（铝板</w:t>
            </w:r>
            <w:r w:rsidRPr="007B6A9E">
              <w:rPr>
                <w:rFonts w:cs="宋体" w:hint="eastAsia"/>
                <w:szCs w:val="21"/>
                <w:lang w:bidi="ar"/>
              </w:rPr>
              <w:t>+</w:t>
            </w:r>
            <w:r w:rsidRPr="007B6A9E">
              <w:rPr>
                <w:rFonts w:cs="宋体" w:hint="eastAsia"/>
                <w:szCs w:val="21"/>
                <w:lang w:bidi="ar"/>
              </w:rPr>
              <w:t>反光膜）（不含基础）</w:t>
            </w:r>
          </w:p>
        </w:tc>
        <w:tc>
          <w:tcPr>
            <w:tcW w:w="2163" w:type="pct"/>
            <w:vMerge/>
            <w:tcMar>
              <w:top w:w="96" w:type="dxa"/>
              <w:left w:w="96" w:type="dxa"/>
              <w:bottom w:w="96" w:type="dxa"/>
              <w:right w:w="96" w:type="dxa"/>
            </w:tcMar>
            <w:vAlign w:val="center"/>
          </w:tcPr>
          <w:p w:rsidR="00D660F8" w:rsidRPr="007B6A9E" w:rsidRDefault="00D660F8">
            <w:pPr>
              <w:widowControl/>
              <w:spacing w:line="300" w:lineRule="auto"/>
              <w:rPr>
                <w:rFonts w:cs="宋体"/>
                <w:szCs w:val="21"/>
                <w:lang w:bidi="ar"/>
              </w:rPr>
            </w:pP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szCs w:val="21"/>
                <w:lang w:bidi="ar"/>
              </w:rPr>
              <w:t>个</w:t>
            </w:r>
            <w:proofErr w:type="gramEnd"/>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21</w:t>
            </w:r>
          </w:p>
        </w:tc>
        <w:tc>
          <w:tcPr>
            <w:tcW w:w="61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1148.85</w:t>
            </w:r>
          </w:p>
        </w:tc>
        <w:tc>
          <w:tcPr>
            <w:tcW w:w="612" w:type="pct"/>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24126 </w:t>
            </w:r>
          </w:p>
        </w:tc>
      </w:tr>
      <w:tr w:rsidR="007B6A9E" w:rsidRPr="007B6A9E">
        <w:tblPrEx>
          <w:tblCellMar>
            <w:top w:w="15" w:type="dxa"/>
            <w:left w:w="15" w:type="dxa"/>
            <w:bottom w:w="15" w:type="dxa"/>
            <w:right w:w="15" w:type="dxa"/>
          </w:tblCellMar>
        </w:tblPrEx>
        <w:trPr>
          <w:jc w:val="center"/>
        </w:trPr>
        <w:tc>
          <w:tcPr>
            <w:tcW w:w="279"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bookmarkStart w:id="7" w:name="_Hlk240138160"/>
            <w:r w:rsidRPr="007B6A9E">
              <w:rPr>
                <w:rFonts w:hint="eastAsia"/>
                <w:szCs w:val="21"/>
                <w:lang w:bidi="ar"/>
              </w:rPr>
              <w:t>8</w:t>
            </w:r>
          </w:p>
        </w:tc>
        <w:tc>
          <w:tcPr>
            <w:tcW w:w="656"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人行横道标志牌（</w:t>
            </w:r>
            <w:r w:rsidRPr="007B6A9E">
              <w:rPr>
                <w:rFonts w:cs="宋体" w:hint="eastAsia"/>
                <w:szCs w:val="21"/>
                <w:lang w:bidi="ar"/>
              </w:rPr>
              <w:t>800</w:t>
            </w:r>
            <w:r w:rsidRPr="007B6A9E">
              <w:rPr>
                <w:rFonts w:cs="宋体" w:hint="eastAsia"/>
                <w:szCs w:val="21"/>
                <w:lang w:bidi="ar"/>
              </w:rPr>
              <w:t>×</w:t>
            </w:r>
            <w:r w:rsidRPr="007B6A9E">
              <w:rPr>
                <w:rFonts w:cs="宋体" w:hint="eastAsia"/>
                <w:szCs w:val="21"/>
                <w:lang w:bidi="ar"/>
              </w:rPr>
              <w:t>800mm</w:t>
            </w:r>
            <w:r w:rsidRPr="007B6A9E">
              <w:rPr>
                <w:rFonts w:cs="宋体" w:hint="eastAsia"/>
                <w:szCs w:val="21"/>
                <w:lang w:bidi="ar"/>
              </w:rPr>
              <w:t>）</w:t>
            </w:r>
            <w:r w:rsidRPr="007B6A9E">
              <w:rPr>
                <w:rFonts w:cs="宋体" w:hint="eastAsia"/>
                <w:szCs w:val="21"/>
                <w:lang w:bidi="ar"/>
              </w:rPr>
              <w:lastRenderedPageBreak/>
              <w:t>（含基础）</w:t>
            </w:r>
          </w:p>
        </w:tc>
        <w:tc>
          <w:tcPr>
            <w:tcW w:w="2163" w:type="pct"/>
            <w:vMerge/>
            <w:tcMar>
              <w:top w:w="96" w:type="dxa"/>
              <w:left w:w="96" w:type="dxa"/>
              <w:bottom w:w="96" w:type="dxa"/>
              <w:right w:w="96" w:type="dxa"/>
            </w:tcMar>
            <w:vAlign w:val="center"/>
          </w:tcPr>
          <w:p w:rsidR="00D660F8" w:rsidRPr="007B6A9E" w:rsidRDefault="00D660F8">
            <w:pPr>
              <w:widowControl/>
              <w:spacing w:line="300" w:lineRule="auto"/>
              <w:rPr>
                <w:rFonts w:cs="宋体"/>
                <w:szCs w:val="21"/>
                <w:lang w:bidi="ar"/>
              </w:rPr>
            </w:pP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szCs w:val="21"/>
                <w:lang w:bidi="ar"/>
              </w:rPr>
              <w:t>个</w:t>
            </w:r>
            <w:proofErr w:type="gramEnd"/>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18</w:t>
            </w:r>
          </w:p>
        </w:tc>
        <w:tc>
          <w:tcPr>
            <w:tcW w:w="61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1303.99</w:t>
            </w:r>
          </w:p>
        </w:tc>
        <w:tc>
          <w:tcPr>
            <w:tcW w:w="612" w:type="pct"/>
            <w:vAlign w:val="center"/>
          </w:tcPr>
          <w:p w:rsidR="00D660F8" w:rsidRPr="007B6A9E" w:rsidRDefault="00135950">
            <w:pPr>
              <w:widowControl/>
              <w:spacing w:line="300" w:lineRule="auto"/>
              <w:jc w:val="center"/>
              <w:textAlignment w:val="center"/>
              <w:rPr>
                <w:rFonts w:cs="宋体"/>
                <w:szCs w:val="21"/>
                <w:lang w:bidi="ar"/>
              </w:rPr>
            </w:pPr>
            <w:r w:rsidRPr="007B6A9E">
              <w:rPr>
                <w:rFonts w:hint="eastAsia"/>
                <w:szCs w:val="21"/>
              </w:rPr>
              <w:t xml:space="preserve">23472 </w:t>
            </w:r>
          </w:p>
        </w:tc>
      </w:tr>
      <w:tr w:rsidR="007B6A9E" w:rsidRPr="007B6A9E">
        <w:tblPrEx>
          <w:tblCellMar>
            <w:top w:w="15" w:type="dxa"/>
            <w:left w:w="15" w:type="dxa"/>
            <w:bottom w:w="15" w:type="dxa"/>
            <w:right w:w="15" w:type="dxa"/>
          </w:tblCellMar>
        </w:tblPrEx>
        <w:trPr>
          <w:jc w:val="center"/>
        </w:trPr>
        <w:tc>
          <w:tcPr>
            <w:tcW w:w="279"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hint="eastAsia"/>
                <w:szCs w:val="21"/>
                <w:lang w:bidi="ar"/>
              </w:rPr>
              <w:lastRenderedPageBreak/>
              <w:t>9</w:t>
            </w:r>
          </w:p>
        </w:tc>
        <w:tc>
          <w:tcPr>
            <w:tcW w:w="656"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限速标志</w:t>
            </w:r>
            <w:r w:rsidRPr="007B6A9E">
              <w:rPr>
                <w:rFonts w:cs="宋体" w:hint="eastAsia"/>
                <w:szCs w:val="21"/>
                <w:lang w:bidi="ar"/>
              </w:rPr>
              <w:t xml:space="preserve"> </w:t>
            </w:r>
            <w:r w:rsidRPr="007B6A9E">
              <w:rPr>
                <w:rFonts w:cs="宋体" w:hint="eastAsia"/>
                <w:szCs w:val="21"/>
                <w:lang w:bidi="ar"/>
              </w:rPr>
              <w:t>（</w:t>
            </w:r>
            <w:r w:rsidRPr="007B6A9E">
              <w:rPr>
                <w:rFonts w:cs="宋体" w:hint="eastAsia"/>
                <w:szCs w:val="21"/>
                <w:lang w:bidi="ar"/>
              </w:rPr>
              <w:t>D800mm</w:t>
            </w:r>
            <w:r w:rsidRPr="007B6A9E">
              <w:rPr>
                <w:rFonts w:cs="宋体" w:hint="eastAsia"/>
                <w:szCs w:val="21"/>
                <w:lang w:bidi="ar"/>
              </w:rPr>
              <w:t>）（含基础）</w:t>
            </w:r>
          </w:p>
        </w:tc>
        <w:tc>
          <w:tcPr>
            <w:tcW w:w="2163" w:type="pct"/>
            <w:vMerge/>
            <w:tcMar>
              <w:top w:w="96" w:type="dxa"/>
              <w:left w:w="96" w:type="dxa"/>
              <w:bottom w:w="96" w:type="dxa"/>
              <w:right w:w="96" w:type="dxa"/>
            </w:tcMar>
            <w:vAlign w:val="center"/>
          </w:tcPr>
          <w:p w:rsidR="00D660F8" w:rsidRPr="007B6A9E" w:rsidRDefault="00D660F8">
            <w:pPr>
              <w:widowControl/>
              <w:spacing w:line="300" w:lineRule="auto"/>
              <w:rPr>
                <w:rFonts w:cs="宋体"/>
                <w:szCs w:val="21"/>
                <w:lang w:bidi="ar"/>
              </w:rPr>
            </w:pP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szCs w:val="21"/>
                <w:lang w:bidi="ar"/>
              </w:rPr>
              <w:t>个</w:t>
            </w:r>
            <w:proofErr w:type="gramEnd"/>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8</w:t>
            </w:r>
          </w:p>
        </w:tc>
        <w:tc>
          <w:tcPr>
            <w:tcW w:w="61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1249.00</w:t>
            </w:r>
          </w:p>
        </w:tc>
        <w:tc>
          <w:tcPr>
            <w:tcW w:w="612" w:type="pct"/>
            <w:vAlign w:val="center"/>
          </w:tcPr>
          <w:p w:rsidR="00D660F8" w:rsidRPr="007B6A9E" w:rsidRDefault="00135950">
            <w:pPr>
              <w:widowControl/>
              <w:spacing w:line="300" w:lineRule="auto"/>
              <w:jc w:val="center"/>
              <w:textAlignment w:val="center"/>
              <w:rPr>
                <w:rFonts w:cs="宋体"/>
                <w:szCs w:val="21"/>
                <w:lang w:bidi="ar"/>
              </w:rPr>
            </w:pPr>
            <w:r w:rsidRPr="007B6A9E">
              <w:rPr>
                <w:rFonts w:hint="eastAsia"/>
                <w:szCs w:val="21"/>
              </w:rPr>
              <w:t xml:space="preserve">9992 </w:t>
            </w:r>
          </w:p>
        </w:tc>
      </w:tr>
      <w:tr w:rsidR="007B6A9E" w:rsidRPr="007B6A9E">
        <w:tblPrEx>
          <w:tblCellMar>
            <w:top w:w="15" w:type="dxa"/>
            <w:left w:w="15" w:type="dxa"/>
            <w:bottom w:w="15" w:type="dxa"/>
            <w:right w:w="15" w:type="dxa"/>
          </w:tblCellMar>
        </w:tblPrEx>
        <w:trPr>
          <w:jc w:val="center"/>
        </w:trPr>
        <w:tc>
          <w:tcPr>
            <w:tcW w:w="279"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hint="eastAsia"/>
                <w:szCs w:val="21"/>
                <w:lang w:bidi="ar"/>
              </w:rPr>
              <w:t>10</w:t>
            </w:r>
          </w:p>
        </w:tc>
        <w:tc>
          <w:tcPr>
            <w:tcW w:w="656"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停车让行标志（</w:t>
            </w:r>
            <w:r w:rsidRPr="007B6A9E">
              <w:rPr>
                <w:rFonts w:cs="宋体" w:hint="eastAsia"/>
                <w:szCs w:val="21"/>
                <w:lang w:bidi="ar"/>
              </w:rPr>
              <w:t>D800mm</w:t>
            </w:r>
            <w:r w:rsidRPr="007B6A9E">
              <w:rPr>
                <w:rFonts w:cs="宋体" w:hint="eastAsia"/>
                <w:szCs w:val="21"/>
                <w:lang w:bidi="ar"/>
              </w:rPr>
              <w:t>）（含基础）</w:t>
            </w:r>
          </w:p>
        </w:tc>
        <w:tc>
          <w:tcPr>
            <w:tcW w:w="2163" w:type="pct"/>
            <w:vMerge/>
            <w:tcMar>
              <w:top w:w="96" w:type="dxa"/>
              <w:left w:w="96" w:type="dxa"/>
              <w:bottom w:w="96" w:type="dxa"/>
              <w:right w:w="96" w:type="dxa"/>
            </w:tcMar>
            <w:vAlign w:val="center"/>
          </w:tcPr>
          <w:p w:rsidR="00D660F8" w:rsidRPr="007B6A9E" w:rsidRDefault="00D660F8">
            <w:pPr>
              <w:widowControl/>
              <w:spacing w:line="300" w:lineRule="auto"/>
              <w:rPr>
                <w:rFonts w:cs="宋体"/>
                <w:szCs w:val="21"/>
                <w:lang w:bidi="ar"/>
              </w:rPr>
            </w:pP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szCs w:val="21"/>
                <w:lang w:bidi="ar"/>
              </w:rPr>
              <w:t>个</w:t>
            </w:r>
            <w:proofErr w:type="gramEnd"/>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1</w:t>
            </w:r>
          </w:p>
        </w:tc>
        <w:tc>
          <w:tcPr>
            <w:tcW w:w="61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1249.00</w:t>
            </w:r>
          </w:p>
        </w:tc>
        <w:tc>
          <w:tcPr>
            <w:tcW w:w="612" w:type="pct"/>
            <w:vAlign w:val="center"/>
          </w:tcPr>
          <w:p w:rsidR="00D660F8" w:rsidRPr="007B6A9E" w:rsidRDefault="00135950">
            <w:pPr>
              <w:widowControl/>
              <w:spacing w:line="300" w:lineRule="auto"/>
              <w:jc w:val="center"/>
              <w:textAlignment w:val="center"/>
              <w:rPr>
                <w:rFonts w:cs="宋体"/>
                <w:szCs w:val="21"/>
                <w:lang w:bidi="ar"/>
              </w:rPr>
            </w:pPr>
            <w:r w:rsidRPr="007B6A9E">
              <w:rPr>
                <w:rFonts w:hint="eastAsia"/>
                <w:szCs w:val="21"/>
              </w:rPr>
              <w:t xml:space="preserve">1249 </w:t>
            </w:r>
          </w:p>
        </w:tc>
      </w:tr>
      <w:tr w:rsidR="007B6A9E" w:rsidRPr="007B6A9E">
        <w:tblPrEx>
          <w:tblCellMar>
            <w:top w:w="15" w:type="dxa"/>
            <w:left w:w="15" w:type="dxa"/>
            <w:bottom w:w="15" w:type="dxa"/>
            <w:right w:w="15" w:type="dxa"/>
          </w:tblCellMar>
        </w:tblPrEx>
        <w:trPr>
          <w:jc w:val="center"/>
        </w:trPr>
        <w:tc>
          <w:tcPr>
            <w:tcW w:w="279"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szCs w:val="21"/>
                <w:lang w:bidi="ar"/>
              </w:rPr>
            </w:pPr>
            <w:r w:rsidRPr="007B6A9E">
              <w:rPr>
                <w:rFonts w:hint="eastAsia"/>
                <w:szCs w:val="21"/>
                <w:lang w:bidi="ar"/>
              </w:rPr>
              <w:t>11</w:t>
            </w:r>
          </w:p>
        </w:tc>
        <w:tc>
          <w:tcPr>
            <w:tcW w:w="656"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警告</w:t>
            </w:r>
            <w:r w:rsidRPr="007B6A9E">
              <w:rPr>
                <w:rFonts w:cs="宋体" w:hint="eastAsia"/>
                <w:szCs w:val="21"/>
                <w:lang w:bidi="ar"/>
              </w:rPr>
              <w:t>/</w:t>
            </w:r>
            <w:r w:rsidRPr="007B6A9E">
              <w:rPr>
                <w:rFonts w:cs="宋体" w:hint="eastAsia"/>
                <w:szCs w:val="21"/>
                <w:lang w:bidi="ar"/>
              </w:rPr>
              <w:t>限速标志（</w:t>
            </w:r>
            <w:r w:rsidRPr="007B6A9E">
              <w:rPr>
                <w:rFonts w:cs="宋体" w:hint="eastAsia"/>
                <w:szCs w:val="21"/>
                <w:lang w:bidi="ar"/>
              </w:rPr>
              <w:t>1000</w:t>
            </w:r>
            <w:r w:rsidRPr="007B6A9E">
              <w:rPr>
                <w:rFonts w:cs="宋体" w:hint="eastAsia"/>
                <w:szCs w:val="21"/>
                <w:lang w:bidi="ar"/>
              </w:rPr>
              <w:t>×</w:t>
            </w:r>
            <w:r w:rsidRPr="007B6A9E">
              <w:rPr>
                <w:rFonts w:cs="宋体" w:hint="eastAsia"/>
                <w:szCs w:val="21"/>
                <w:lang w:bidi="ar"/>
              </w:rPr>
              <w:t>1500mm</w:t>
            </w:r>
            <w:r w:rsidRPr="007B6A9E">
              <w:rPr>
                <w:rFonts w:cs="宋体" w:hint="eastAsia"/>
                <w:szCs w:val="21"/>
                <w:lang w:bidi="ar"/>
              </w:rPr>
              <w:t>）（含基础）</w:t>
            </w:r>
          </w:p>
        </w:tc>
        <w:tc>
          <w:tcPr>
            <w:tcW w:w="2163" w:type="pct"/>
            <w:vMerge/>
            <w:tcMar>
              <w:top w:w="96" w:type="dxa"/>
              <w:left w:w="96" w:type="dxa"/>
              <w:bottom w:w="96" w:type="dxa"/>
              <w:right w:w="96" w:type="dxa"/>
            </w:tcMar>
            <w:vAlign w:val="center"/>
          </w:tcPr>
          <w:p w:rsidR="00D660F8" w:rsidRPr="007B6A9E" w:rsidRDefault="00D660F8">
            <w:pPr>
              <w:widowControl/>
              <w:spacing w:line="300" w:lineRule="auto"/>
              <w:rPr>
                <w:rFonts w:cs="宋体"/>
                <w:szCs w:val="21"/>
                <w:lang w:bidi="ar"/>
              </w:rPr>
            </w:pP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szCs w:val="21"/>
                <w:lang w:bidi="ar"/>
              </w:rPr>
              <w:t>个</w:t>
            </w:r>
            <w:proofErr w:type="gramEnd"/>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21</w:t>
            </w:r>
          </w:p>
        </w:tc>
        <w:tc>
          <w:tcPr>
            <w:tcW w:w="61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1663.99</w:t>
            </w:r>
          </w:p>
        </w:tc>
        <w:tc>
          <w:tcPr>
            <w:tcW w:w="612" w:type="pct"/>
            <w:vAlign w:val="center"/>
          </w:tcPr>
          <w:p w:rsidR="00D660F8" w:rsidRPr="007B6A9E" w:rsidRDefault="00135950">
            <w:pPr>
              <w:widowControl/>
              <w:spacing w:line="300" w:lineRule="auto"/>
              <w:jc w:val="center"/>
              <w:textAlignment w:val="center"/>
              <w:rPr>
                <w:rFonts w:cs="宋体"/>
                <w:szCs w:val="21"/>
                <w:lang w:bidi="ar"/>
              </w:rPr>
            </w:pPr>
            <w:r w:rsidRPr="007B6A9E">
              <w:rPr>
                <w:rFonts w:hint="eastAsia"/>
                <w:szCs w:val="21"/>
              </w:rPr>
              <w:t xml:space="preserve">34944 </w:t>
            </w:r>
          </w:p>
        </w:tc>
      </w:tr>
      <w:tr w:rsidR="007B6A9E" w:rsidRPr="007B6A9E">
        <w:tblPrEx>
          <w:tblCellMar>
            <w:top w:w="15" w:type="dxa"/>
            <w:left w:w="15" w:type="dxa"/>
            <w:bottom w:w="15" w:type="dxa"/>
            <w:right w:w="15" w:type="dxa"/>
          </w:tblCellMar>
        </w:tblPrEx>
        <w:trPr>
          <w:jc w:val="center"/>
        </w:trPr>
        <w:tc>
          <w:tcPr>
            <w:tcW w:w="279"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szCs w:val="21"/>
                <w:lang w:bidi="ar"/>
              </w:rPr>
            </w:pPr>
            <w:r w:rsidRPr="007B6A9E">
              <w:rPr>
                <w:rFonts w:hint="eastAsia"/>
                <w:szCs w:val="21"/>
                <w:lang w:bidi="ar"/>
              </w:rPr>
              <w:t>12</w:t>
            </w:r>
          </w:p>
        </w:tc>
        <w:tc>
          <w:tcPr>
            <w:tcW w:w="656"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禁停</w:t>
            </w:r>
            <w:r w:rsidRPr="007B6A9E">
              <w:rPr>
                <w:rFonts w:cs="宋体" w:hint="eastAsia"/>
                <w:szCs w:val="21"/>
                <w:lang w:bidi="ar"/>
              </w:rPr>
              <w:t>/</w:t>
            </w:r>
            <w:r w:rsidRPr="007B6A9E">
              <w:rPr>
                <w:rFonts w:cs="宋体" w:hint="eastAsia"/>
                <w:szCs w:val="21"/>
                <w:lang w:bidi="ar"/>
              </w:rPr>
              <w:t>禁鸣标志（</w:t>
            </w:r>
            <w:r w:rsidRPr="007B6A9E">
              <w:rPr>
                <w:rFonts w:cs="宋体" w:hint="eastAsia"/>
                <w:szCs w:val="21"/>
                <w:lang w:bidi="ar"/>
              </w:rPr>
              <w:t>1000</w:t>
            </w:r>
            <w:r w:rsidRPr="007B6A9E">
              <w:rPr>
                <w:rFonts w:cs="宋体" w:hint="eastAsia"/>
                <w:szCs w:val="21"/>
                <w:lang w:bidi="ar"/>
              </w:rPr>
              <w:t>×</w:t>
            </w:r>
            <w:r w:rsidRPr="007B6A9E">
              <w:rPr>
                <w:rFonts w:cs="宋体" w:hint="eastAsia"/>
                <w:szCs w:val="21"/>
                <w:lang w:bidi="ar"/>
              </w:rPr>
              <w:t>2000mm</w:t>
            </w:r>
            <w:r w:rsidRPr="007B6A9E">
              <w:rPr>
                <w:rFonts w:cs="宋体" w:hint="eastAsia"/>
                <w:szCs w:val="21"/>
                <w:lang w:bidi="ar"/>
              </w:rPr>
              <w:t>）（含基础）</w:t>
            </w:r>
          </w:p>
        </w:tc>
        <w:tc>
          <w:tcPr>
            <w:tcW w:w="2163" w:type="pct"/>
            <w:vMerge/>
            <w:tcMar>
              <w:top w:w="96" w:type="dxa"/>
              <w:left w:w="96" w:type="dxa"/>
              <w:bottom w:w="96" w:type="dxa"/>
              <w:right w:w="96" w:type="dxa"/>
            </w:tcMar>
            <w:vAlign w:val="center"/>
          </w:tcPr>
          <w:p w:rsidR="00D660F8" w:rsidRPr="007B6A9E" w:rsidRDefault="00D660F8">
            <w:pPr>
              <w:widowControl/>
              <w:spacing w:line="300" w:lineRule="auto"/>
              <w:rPr>
                <w:rFonts w:cs="宋体"/>
                <w:szCs w:val="21"/>
                <w:lang w:bidi="ar"/>
              </w:rPr>
            </w:pP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szCs w:val="21"/>
                <w:lang w:bidi="ar"/>
              </w:rPr>
              <w:t>个</w:t>
            </w:r>
            <w:proofErr w:type="gramEnd"/>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16</w:t>
            </w:r>
          </w:p>
        </w:tc>
        <w:tc>
          <w:tcPr>
            <w:tcW w:w="61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2213.99</w:t>
            </w:r>
          </w:p>
        </w:tc>
        <w:tc>
          <w:tcPr>
            <w:tcW w:w="612" w:type="pct"/>
            <w:vAlign w:val="center"/>
          </w:tcPr>
          <w:p w:rsidR="00D660F8" w:rsidRPr="007B6A9E" w:rsidRDefault="00135950">
            <w:pPr>
              <w:widowControl/>
              <w:spacing w:line="300" w:lineRule="auto"/>
              <w:jc w:val="center"/>
              <w:textAlignment w:val="center"/>
              <w:rPr>
                <w:rFonts w:cs="宋体"/>
                <w:szCs w:val="21"/>
                <w:lang w:bidi="ar"/>
              </w:rPr>
            </w:pPr>
            <w:r w:rsidRPr="007B6A9E">
              <w:rPr>
                <w:rFonts w:hint="eastAsia"/>
                <w:szCs w:val="21"/>
              </w:rPr>
              <w:t xml:space="preserve">35424 </w:t>
            </w:r>
          </w:p>
        </w:tc>
      </w:tr>
      <w:bookmarkEnd w:id="7"/>
      <w:tr w:rsidR="007B6A9E" w:rsidRPr="007B6A9E">
        <w:tblPrEx>
          <w:tblCellMar>
            <w:top w:w="15" w:type="dxa"/>
            <w:left w:w="15" w:type="dxa"/>
            <w:bottom w:w="15" w:type="dxa"/>
            <w:right w:w="15" w:type="dxa"/>
          </w:tblCellMar>
        </w:tblPrEx>
        <w:trPr>
          <w:jc w:val="center"/>
        </w:trPr>
        <w:tc>
          <w:tcPr>
            <w:tcW w:w="279"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hint="eastAsia"/>
                <w:szCs w:val="21"/>
                <w:lang w:bidi="ar"/>
              </w:rPr>
              <w:t>13</w:t>
            </w:r>
          </w:p>
        </w:tc>
        <w:tc>
          <w:tcPr>
            <w:tcW w:w="656"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禁止危险物品运输车辆驶入标志（</w:t>
            </w:r>
            <w:r w:rsidRPr="007B6A9E">
              <w:rPr>
                <w:rFonts w:cs="宋体" w:hint="eastAsia"/>
                <w:szCs w:val="21"/>
                <w:lang w:bidi="ar"/>
              </w:rPr>
              <w:t>1000</w:t>
            </w:r>
            <w:r w:rsidRPr="007B6A9E">
              <w:rPr>
                <w:rFonts w:cs="宋体" w:hint="eastAsia"/>
                <w:szCs w:val="21"/>
                <w:lang w:bidi="ar"/>
              </w:rPr>
              <w:t>×</w:t>
            </w:r>
            <w:r w:rsidRPr="007B6A9E">
              <w:rPr>
                <w:rFonts w:cs="宋体" w:hint="eastAsia"/>
                <w:szCs w:val="21"/>
                <w:lang w:bidi="ar"/>
              </w:rPr>
              <w:t>1500mm</w:t>
            </w:r>
            <w:r w:rsidRPr="007B6A9E">
              <w:rPr>
                <w:rFonts w:cs="宋体" w:hint="eastAsia"/>
                <w:szCs w:val="21"/>
                <w:lang w:bidi="ar"/>
              </w:rPr>
              <w:t>）（含基础）</w:t>
            </w:r>
          </w:p>
        </w:tc>
        <w:tc>
          <w:tcPr>
            <w:tcW w:w="2163" w:type="pct"/>
            <w:vMerge/>
            <w:tcMar>
              <w:top w:w="96" w:type="dxa"/>
              <w:left w:w="96" w:type="dxa"/>
              <w:bottom w:w="96" w:type="dxa"/>
              <w:right w:w="96" w:type="dxa"/>
            </w:tcMar>
            <w:vAlign w:val="center"/>
          </w:tcPr>
          <w:p w:rsidR="00D660F8" w:rsidRPr="007B6A9E" w:rsidRDefault="00D660F8">
            <w:pPr>
              <w:widowControl/>
              <w:spacing w:line="300" w:lineRule="auto"/>
              <w:rPr>
                <w:rFonts w:cs="宋体"/>
                <w:szCs w:val="21"/>
                <w:lang w:bidi="ar"/>
              </w:rPr>
            </w:pP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szCs w:val="21"/>
                <w:lang w:bidi="ar"/>
              </w:rPr>
              <w:t>个</w:t>
            </w:r>
            <w:proofErr w:type="gramEnd"/>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24</w:t>
            </w:r>
          </w:p>
        </w:tc>
        <w:tc>
          <w:tcPr>
            <w:tcW w:w="61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1663.99</w:t>
            </w:r>
          </w:p>
        </w:tc>
        <w:tc>
          <w:tcPr>
            <w:tcW w:w="612" w:type="pct"/>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39936 </w:t>
            </w:r>
          </w:p>
        </w:tc>
      </w:tr>
      <w:tr w:rsidR="007B6A9E" w:rsidRPr="007B6A9E">
        <w:tblPrEx>
          <w:tblCellMar>
            <w:top w:w="15" w:type="dxa"/>
            <w:left w:w="15" w:type="dxa"/>
            <w:bottom w:w="15" w:type="dxa"/>
            <w:right w:w="15" w:type="dxa"/>
          </w:tblCellMar>
        </w:tblPrEx>
        <w:trPr>
          <w:jc w:val="center"/>
        </w:trPr>
        <w:tc>
          <w:tcPr>
            <w:tcW w:w="279"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hint="eastAsia"/>
                <w:szCs w:val="21"/>
                <w:lang w:bidi="ar"/>
              </w:rPr>
              <w:t>14</w:t>
            </w:r>
          </w:p>
        </w:tc>
        <w:tc>
          <w:tcPr>
            <w:tcW w:w="656"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禁止中型重型载货汽车驶入标志</w:t>
            </w:r>
            <w:r w:rsidRPr="007B6A9E">
              <w:rPr>
                <w:rFonts w:cs="宋体" w:hint="eastAsia"/>
                <w:szCs w:val="21"/>
                <w:lang w:bidi="ar"/>
              </w:rPr>
              <w:lastRenderedPageBreak/>
              <w:t>（</w:t>
            </w:r>
            <w:r w:rsidRPr="007B6A9E">
              <w:rPr>
                <w:rFonts w:cs="宋体" w:hint="eastAsia"/>
                <w:szCs w:val="21"/>
                <w:lang w:bidi="ar"/>
              </w:rPr>
              <w:t>1000</w:t>
            </w:r>
            <w:r w:rsidRPr="007B6A9E">
              <w:rPr>
                <w:rFonts w:cs="宋体" w:hint="eastAsia"/>
                <w:szCs w:val="21"/>
                <w:lang w:bidi="ar"/>
              </w:rPr>
              <w:t>×</w:t>
            </w:r>
            <w:r w:rsidRPr="007B6A9E">
              <w:rPr>
                <w:rFonts w:cs="宋体" w:hint="eastAsia"/>
                <w:szCs w:val="21"/>
                <w:lang w:bidi="ar"/>
              </w:rPr>
              <w:t>1500mm</w:t>
            </w:r>
            <w:r w:rsidRPr="007B6A9E">
              <w:rPr>
                <w:rFonts w:cs="宋体" w:hint="eastAsia"/>
                <w:szCs w:val="21"/>
                <w:lang w:bidi="ar"/>
              </w:rPr>
              <w:t>）（含基础）</w:t>
            </w:r>
          </w:p>
        </w:tc>
        <w:tc>
          <w:tcPr>
            <w:tcW w:w="2163" w:type="pct"/>
            <w:vMerge/>
            <w:tcMar>
              <w:top w:w="96" w:type="dxa"/>
              <w:left w:w="96" w:type="dxa"/>
              <w:bottom w:w="96" w:type="dxa"/>
              <w:right w:w="96" w:type="dxa"/>
            </w:tcMar>
            <w:vAlign w:val="center"/>
          </w:tcPr>
          <w:p w:rsidR="00D660F8" w:rsidRPr="007B6A9E" w:rsidRDefault="00D660F8">
            <w:pPr>
              <w:widowControl/>
              <w:spacing w:line="300" w:lineRule="auto"/>
              <w:rPr>
                <w:rFonts w:cs="宋体"/>
                <w:szCs w:val="21"/>
                <w:lang w:bidi="ar"/>
              </w:rPr>
            </w:pP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szCs w:val="21"/>
                <w:lang w:bidi="ar"/>
              </w:rPr>
              <w:t>个</w:t>
            </w:r>
            <w:proofErr w:type="gramEnd"/>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8</w:t>
            </w:r>
          </w:p>
        </w:tc>
        <w:tc>
          <w:tcPr>
            <w:tcW w:w="61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1663.99</w:t>
            </w:r>
          </w:p>
        </w:tc>
        <w:tc>
          <w:tcPr>
            <w:tcW w:w="612" w:type="pct"/>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13312 </w:t>
            </w:r>
          </w:p>
        </w:tc>
      </w:tr>
      <w:tr w:rsidR="007B6A9E" w:rsidRPr="007B6A9E">
        <w:tblPrEx>
          <w:tblCellMar>
            <w:top w:w="15" w:type="dxa"/>
            <w:left w:w="15" w:type="dxa"/>
            <w:bottom w:w="15" w:type="dxa"/>
            <w:right w:w="15" w:type="dxa"/>
          </w:tblCellMar>
        </w:tblPrEx>
        <w:trPr>
          <w:jc w:val="center"/>
        </w:trPr>
        <w:tc>
          <w:tcPr>
            <w:tcW w:w="279"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hint="eastAsia"/>
                <w:szCs w:val="21"/>
                <w:lang w:bidi="ar"/>
              </w:rPr>
              <w:lastRenderedPageBreak/>
              <w:t>15</w:t>
            </w:r>
          </w:p>
        </w:tc>
        <w:tc>
          <w:tcPr>
            <w:tcW w:w="656"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szCs w:val="21"/>
                <w:lang w:bidi="ar"/>
              </w:rPr>
              <w:t>黄慢闪</w:t>
            </w:r>
            <w:proofErr w:type="gramEnd"/>
            <w:r w:rsidRPr="007B6A9E">
              <w:rPr>
                <w:rFonts w:cs="宋体" w:hint="eastAsia"/>
                <w:szCs w:val="21"/>
                <w:lang w:bidi="ar"/>
              </w:rPr>
              <w:t>（含基础）</w:t>
            </w:r>
          </w:p>
        </w:tc>
        <w:tc>
          <w:tcPr>
            <w:tcW w:w="2163" w:type="pct"/>
            <w:tcMar>
              <w:top w:w="96" w:type="dxa"/>
              <w:left w:w="96" w:type="dxa"/>
              <w:bottom w:w="96" w:type="dxa"/>
              <w:right w:w="96" w:type="dxa"/>
            </w:tcMar>
            <w:vAlign w:val="center"/>
          </w:tcPr>
          <w:p w:rsidR="00D660F8" w:rsidRPr="007B6A9E" w:rsidRDefault="00135950">
            <w:pPr>
              <w:widowControl/>
              <w:spacing w:line="300" w:lineRule="auto"/>
              <w:rPr>
                <w:rFonts w:cs="宋体"/>
                <w:szCs w:val="21"/>
                <w:lang w:bidi="ar"/>
              </w:rPr>
            </w:pPr>
            <w:r w:rsidRPr="007B6A9E">
              <w:rPr>
                <w:rFonts w:cs="宋体" w:hint="eastAsia"/>
                <w:szCs w:val="21"/>
                <w:lang w:bidi="ar"/>
              </w:rPr>
              <w:t>工作温度：</w:t>
            </w:r>
            <w:r w:rsidRPr="007B6A9E">
              <w:rPr>
                <w:rFonts w:cs="宋体" w:hint="eastAsia"/>
                <w:szCs w:val="21"/>
                <w:lang w:bidi="ar"/>
              </w:rPr>
              <w:t>-40</w:t>
            </w:r>
            <w:r w:rsidRPr="007B6A9E">
              <w:rPr>
                <w:rFonts w:cs="宋体" w:hint="eastAsia"/>
                <w:szCs w:val="21"/>
                <w:lang w:bidi="ar"/>
              </w:rPr>
              <w:t>℃</w:t>
            </w:r>
            <w:r w:rsidRPr="007B6A9E">
              <w:rPr>
                <w:rFonts w:cs="宋体" w:hint="eastAsia"/>
                <w:szCs w:val="21"/>
                <w:lang w:bidi="ar"/>
              </w:rPr>
              <w:t>~ 85</w:t>
            </w:r>
            <w:r w:rsidRPr="007B6A9E">
              <w:rPr>
                <w:rFonts w:cs="宋体" w:hint="eastAsia"/>
                <w:szCs w:val="21"/>
                <w:lang w:bidi="ar"/>
              </w:rPr>
              <w:t>℃，相对湿度≤</w:t>
            </w:r>
            <w:r w:rsidRPr="007B6A9E">
              <w:rPr>
                <w:rFonts w:cs="宋体" w:hint="eastAsia"/>
                <w:szCs w:val="21"/>
                <w:lang w:bidi="ar"/>
              </w:rPr>
              <w:t>93%</w:t>
            </w:r>
            <w:r w:rsidRPr="007B6A9E">
              <w:rPr>
                <w:rFonts w:cs="宋体" w:hint="eastAsia"/>
                <w:szCs w:val="21"/>
                <w:lang w:bidi="ar"/>
              </w:rPr>
              <w:t>；</w:t>
            </w:r>
            <w:r w:rsidRPr="007B6A9E">
              <w:rPr>
                <w:rFonts w:cs="宋体" w:hint="eastAsia"/>
                <w:szCs w:val="21"/>
                <w:lang w:bidi="ar"/>
              </w:rPr>
              <w:tab/>
            </w:r>
          </w:p>
          <w:p w:rsidR="00D660F8" w:rsidRPr="007B6A9E" w:rsidRDefault="00135950">
            <w:pPr>
              <w:widowControl/>
              <w:spacing w:line="300" w:lineRule="auto"/>
              <w:rPr>
                <w:rFonts w:cs="宋体"/>
                <w:szCs w:val="21"/>
                <w:lang w:bidi="ar"/>
              </w:rPr>
            </w:pPr>
            <w:r w:rsidRPr="007B6A9E">
              <w:rPr>
                <w:rFonts w:cs="宋体" w:hint="eastAsia"/>
                <w:szCs w:val="21"/>
                <w:lang w:bidi="ar"/>
              </w:rPr>
              <w:t>防护等级：≥</w:t>
            </w:r>
            <w:r w:rsidRPr="007B6A9E">
              <w:rPr>
                <w:rFonts w:cs="宋体" w:hint="eastAsia"/>
                <w:szCs w:val="21"/>
                <w:lang w:bidi="ar"/>
              </w:rPr>
              <w:t>IP53</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LED</w:t>
            </w:r>
            <w:r w:rsidRPr="007B6A9E">
              <w:rPr>
                <w:rFonts w:cs="宋体" w:hint="eastAsia"/>
                <w:szCs w:val="21"/>
                <w:lang w:bidi="ar"/>
              </w:rPr>
              <w:t>寿命：≥</w:t>
            </w:r>
            <w:r w:rsidRPr="007B6A9E">
              <w:rPr>
                <w:rFonts w:cs="宋体" w:hint="eastAsia"/>
                <w:szCs w:val="21"/>
                <w:lang w:bidi="ar"/>
              </w:rPr>
              <w:t>70000</w:t>
            </w:r>
            <w:r w:rsidRPr="007B6A9E">
              <w:rPr>
                <w:rFonts w:cs="宋体" w:hint="eastAsia"/>
                <w:szCs w:val="21"/>
                <w:lang w:bidi="ar"/>
              </w:rPr>
              <w:t>小时；</w:t>
            </w:r>
            <w:r w:rsidRPr="007B6A9E">
              <w:rPr>
                <w:rFonts w:cs="宋体" w:hint="eastAsia"/>
                <w:szCs w:val="21"/>
                <w:lang w:bidi="ar"/>
              </w:rPr>
              <w:tab/>
            </w:r>
          </w:p>
          <w:p w:rsidR="00D660F8" w:rsidRPr="007B6A9E" w:rsidRDefault="00135950">
            <w:pPr>
              <w:widowControl/>
              <w:spacing w:line="300" w:lineRule="auto"/>
              <w:rPr>
                <w:rFonts w:cs="宋体"/>
                <w:szCs w:val="21"/>
                <w:lang w:bidi="ar"/>
              </w:rPr>
            </w:pPr>
            <w:r w:rsidRPr="007B6A9E">
              <w:rPr>
                <w:rFonts w:cs="宋体" w:hint="eastAsia"/>
                <w:szCs w:val="21"/>
                <w:lang w:bidi="ar"/>
              </w:rPr>
              <w:t>LED</w:t>
            </w:r>
            <w:r w:rsidRPr="007B6A9E">
              <w:rPr>
                <w:rFonts w:cs="宋体" w:hint="eastAsia"/>
                <w:szCs w:val="21"/>
                <w:lang w:bidi="ar"/>
              </w:rPr>
              <w:t>波长：黄：</w:t>
            </w:r>
            <w:r w:rsidRPr="007B6A9E">
              <w:rPr>
                <w:rFonts w:cs="宋体" w:hint="eastAsia"/>
                <w:szCs w:val="21"/>
                <w:lang w:bidi="ar"/>
              </w:rPr>
              <w:t>590nm</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有效可视距离：≥</w:t>
            </w:r>
            <w:r w:rsidRPr="007B6A9E">
              <w:rPr>
                <w:rFonts w:cs="宋体" w:hint="eastAsia"/>
                <w:szCs w:val="21"/>
                <w:lang w:bidi="ar"/>
              </w:rPr>
              <w:t>300m</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可视角度：≥</w:t>
            </w:r>
            <w:r w:rsidRPr="007B6A9E">
              <w:rPr>
                <w:rFonts w:cs="宋体" w:hint="eastAsia"/>
                <w:szCs w:val="21"/>
                <w:lang w:bidi="ar"/>
              </w:rPr>
              <w:t>30</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面罩规格：Φ</w:t>
            </w:r>
            <w:r w:rsidRPr="007B6A9E">
              <w:rPr>
                <w:rFonts w:cs="宋体" w:hint="eastAsia"/>
                <w:szCs w:val="21"/>
                <w:lang w:bidi="ar"/>
              </w:rPr>
              <w:t>400mm</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面罩材质：玻璃；</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产品尺寸：≥</w:t>
            </w:r>
            <w:r w:rsidRPr="007B6A9E">
              <w:rPr>
                <w:rFonts w:cs="宋体" w:hint="eastAsia"/>
                <w:szCs w:val="21"/>
                <w:lang w:bidi="ar"/>
              </w:rPr>
              <w:t>450mm</w:t>
            </w:r>
            <w:r w:rsidRPr="007B6A9E">
              <w:rPr>
                <w:rFonts w:cs="宋体" w:hint="eastAsia"/>
                <w:szCs w:val="21"/>
                <w:lang w:bidi="ar"/>
              </w:rPr>
              <w:t>×</w:t>
            </w:r>
            <w:r w:rsidRPr="007B6A9E">
              <w:rPr>
                <w:rFonts w:cs="宋体" w:hint="eastAsia"/>
                <w:szCs w:val="21"/>
                <w:lang w:bidi="ar"/>
              </w:rPr>
              <w:t>450mm</w:t>
            </w:r>
            <w:r w:rsidRPr="007B6A9E">
              <w:rPr>
                <w:rFonts w:cs="宋体" w:hint="eastAsia"/>
                <w:szCs w:val="21"/>
                <w:lang w:bidi="ar"/>
              </w:rPr>
              <w:t>；</w:t>
            </w: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szCs w:val="21"/>
                <w:lang w:bidi="ar"/>
              </w:rPr>
              <w:t>个</w:t>
            </w:r>
            <w:proofErr w:type="gramEnd"/>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261</w:t>
            </w:r>
          </w:p>
        </w:tc>
        <w:tc>
          <w:tcPr>
            <w:tcW w:w="61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1213.61</w:t>
            </w:r>
          </w:p>
        </w:tc>
        <w:tc>
          <w:tcPr>
            <w:tcW w:w="612" w:type="pct"/>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316752 </w:t>
            </w:r>
          </w:p>
        </w:tc>
      </w:tr>
      <w:tr w:rsidR="007B6A9E" w:rsidRPr="007B6A9E">
        <w:tblPrEx>
          <w:tblCellMar>
            <w:top w:w="15" w:type="dxa"/>
            <w:left w:w="15" w:type="dxa"/>
            <w:bottom w:w="15" w:type="dxa"/>
            <w:right w:w="15" w:type="dxa"/>
          </w:tblCellMar>
        </w:tblPrEx>
        <w:trPr>
          <w:jc w:val="center"/>
        </w:trPr>
        <w:tc>
          <w:tcPr>
            <w:tcW w:w="279"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hint="eastAsia"/>
                <w:szCs w:val="21"/>
                <w:lang w:bidi="ar"/>
              </w:rPr>
              <w:t>16</w:t>
            </w:r>
          </w:p>
        </w:tc>
        <w:tc>
          <w:tcPr>
            <w:tcW w:w="656"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防撞筒（带标识）</w:t>
            </w:r>
          </w:p>
        </w:tc>
        <w:tc>
          <w:tcPr>
            <w:tcW w:w="2163" w:type="pct"/>
            <w:tcMar>
              <w:top w:w="96" w:type="dxa"/>
              <w:left w:w="96" w:type="dxa"/>
              <w:bottom w:w="96" w:type="dxa"/>
              <w:right w:w="96" w:type="dxa"/>
            </w:tcMar>
            <w:vAlign w:val="center"/>
          </w:tcPr>
          <w:p w:rsidR="00D660F8" w:rsidRPr="007B6A9E" w:rsidRDefault="00135950">
            <w:pPr>
              <w:widowControl/>
              <w:spacing w:line="300" w:lineRule="auto"/>
              <w:rPr>
                <w:rFonts w:cs="宋体"/>
                <w:szCs w:val="21"/>
                <w:lang w:bidi="ar"/>
              </w:rPr>
            </w:pPr>
            <w:r w:rsidRPr="007B6A9E">
              <w:rPr>
                <w:rFonts w:cs="宋体" w:hint="eastAsia"/>
                <w:szCs w:val="21"/>
                <w:lang w:bidi="ar"/>
              </w:rPr>
              <w:t>1.</w:t>
            </w:r>
            <w:r w:rsidRPr="007B6A9E">
              <w:rPr>
                <w:rFonts w:cs="宋体" w:hint="eastAsia"/>
                <w:szCs w:val="21"/>
                <w:lang w:bidi="ar"/>
              </w:rPr>
              <w:t>防撞桶桶盖、桶身、横隔板所用材料为聚乙烯、聚丙烯或其他类型合成树脂为原材料的塑料或硫化橡胶或热塑橡胶等；</w:t>
            </w:r>
          </w:p>
          <w:p w:rsidR="00D660F8" w:rsidRPr="007B6A9E" w:rsidRDefault="00135950">
            <w:pPr>
              <w:widowControl/>
              <w:spacing w:line="300" w:lineRule="auto"/>
              <w:rPr>
                <w:rFonts w:cs="宋体"/>
                <w:szCs w:val="21"/>
                <w:lang w:bidi="ar"/>
              </w:rPr>
            </w:pPr>
            <w:r w:rsidRPr="007B6A9E">
              <w:rPr>
                <w:rFonts w:cs="宋体" w:hint="eastAsia"/>
                <w:szCs w:val="21"/>
                <w:lang w:bidi="ar"/>
              </w:rPr>
              <w:t>2.</w:t>
            </w:r>
            <w:r w:rsidRPr="007B6A9E">
              <w:rPr>
                <w:rFonts w:cs="宋体" w:hint="eastAsia"/>
                <w:szCs w:val="21"/>
                <w:lang w:bidi="ar"/>
              </w:rPr>
              <w:t>外贴反光膜为二级（新国标</w:t>
            </w:r>
            <w:r w:rsidRPr="007B6A9E">
              <w:rPr>
                <w:rFonts w:ascii="宋体" w:hAnsi="宋体" w:cs="宋体" w:hint="eastAsia"/>
                <w:szCs w:val="21"/>
                <w:lang w:bidi="ar"/>
              </w:rPr>
              <w:t>Ⅲ</w:t>
            </w:r>
            <w:r w:rsidRPr="007B6A9E">
              <w:rPr>
                <w:rFonts w:cs="宋体"/>
                <w:szCs w:val="21"/>
                <w:lang w:bidi="ar"/>
              </w:rPr>
              <w:t>类高强级反光膜</w:t>
            </w:r>
            <w:r w:rsidRPr="007B6A9E">
              <w:rPr>
                <w:rFonts w:cs="宋体" w:hint="eastAsia"/>
                <w:szCs w:val="21"/>
                <w:lang w:bidi="ar"/>
              </w:rPr>
              <w:t>）及以上；</w:t>
            </w:r>
          </w:p>
          <w:p w:rsidR="00D660F8" w:rsidRPr="007B6A9E" w:rsidRDefault="00135950">
            <w:pPr>
              <w:widowControl/>
              <w:spacing w:line="300" w:lineRule="auto"/>
              <w:rPr>
                <w:rFonts w:cs="宋体"/>
                <w:szCs w:val="21"/>
                <w:lang w:bidi="ar"/>
              </w:rPr>
            </w:pPr>
            <w:r w:rsidRPr="007B6A9E">
              <w:rPr>
                <w:rFonts w:cs="宋体" w:hint="eastAsia"/>
                <w:szCs w:val="21"/>
                <w:lang w:bidi="ar"/>
              </w:rPr>
              <w:lastRenderedPageBreak/>
              <w:t>3.</w:t>
            </w:r>
            <w:proofErr w:type="gramStart"/>
            <w:r w:rsidRPr="007B6A9E">
              <w:rPr>
                <w:rFonts w:cs="宋体" w:hint="eastAsia"/>
                <w:szCs w:val="21"/>
                <w:lang w:bidi="ar"/>
              </w:rPr>
              <w:t>配载物</w:t>
            </w:r>
            <w:proofErr w:type="gramEnd"/>
            <w:r w:rsidRPr="007B6A9E">
              <w:rPr>
                <w:rFonts w:cs="宋体" w:hint="eastAsia"/>
                <w:szCs w:val="21"/>
                <w:lang w:bidi="ar"/>
              </w:rPr>
              <w:t>所用砂为普通中砂，填筑高度不小于防撞桶桶高的</w:t>
            </w:r>
            <w:r w:rsidRPr="007B6A9E">
              <w:rPr>
                <w:rFonts w:cs="宋体" w:hint="eastAsia"/>
                <w:szCs w:val="21"/>
                <w:lang w:bidi="ar"/>
              </w:rPr>
              <w:t>2/3</w:t>
            </w:r>
            <w:r w:rsidRPr="007B6A9E">
              <w:rPr>
                <w:rFonts w:cs="宋体" w:hint="eastAsia"/>
                <w:szCs w:val="21"/>
                <w:lang w:bidi="ar"/>
              </w:rPr>
              <w:t>，细度模数在</w:t>
            </w:r>
            <w:r w:rsidRPr="007B6A9E">
              <w:rPr>
                <w:rFonts w:cs="宋体" w:hint="eastAsia"/>
                <w:szCs w:val="21"/>
                <w:lang w:bidi="ar"/>
              </w:rPr>
              <w:t>3.0-2.3</w:t>
            </w:r>
            <w:r w:rsidRPr="007B6A9E">
              <w:rPr>
                <w:rFonts w:cs="宋体" w:hint="eastAsia"/>
                <w:szCs w:val="21"/>
                <w:lang w:bidi="ar"/>
              </w:rPr>
              <w:t>之间；</w:t>
            </w:r>
          </w:p>
          <w:p w:rsidR="00D660F8" w:rsidRPr="007B6A9E" w:rsidRDefault="00135950">
            <w:pPr>
              <w:widowControl/>
              <w:spacing w:line="300" w:lineRule="auto"/>
              <w:rPr>
                <w:rFonts w:cs="宋体"/>
                <w:szCs w:val="21"/>
                <w:lang w:bidi="ar"/>
              </w:rPr>
            </w:pPr>
            <w:r w:rsidRPr="007B6A9E">
              <w:rPr>
                <w:rFonts w:cs="宋体" w:hint="eastAsia"/>
                <w:szCs w:val="21"/>
                <w:lang w:bidi="ar"/>
              </w:rPr>
              <w:t>4.</w:t>
            </w:r>
            <w:r w:rsidRPr="007B6A9E">
              <w:rPr>
                <w:rFonts w:cs="宋体" w:hint="eastAsia"/>
                <w:szCs w:val="21"/>
                <w:lang w:bidi="ar"/>
              </w:rPr>
              <w:t>耐受高温或低温后，无明显变色、永久性形变、裂纹、碎裂或翘曲及表面贴膜剥落；</w:t>
            </w:r>
          </w:p>
          <w:p w:rsidR="00D660F8" w:rsidRPr="007B6A9E" w:rsidRDefault="00135950">
            <w:pPr>
              <w:widowControl/>
              <w:spacing w:line="300" w:lineRule="auto"/>
              <w:rPr>
                <w:rFonts w:cs="宋体"/>
                <w:szCs w:val="21"/>
                <w:lang w:bidi="ar"/>
              </w:rPr>
            </w:pPr>
            <w:r w:rsidRPr="007B6A9E">
              <w:rPr>
                <w:rFonts w:cs="宋体" w:hint="eastAsia"/>
                <w:szCs w:val="21"/>
                <w:lang w:bidi="ar"/>
              </w:rPr>
              <w:t>5.</w:t>
            </w:r>
            <w:r w:rsidRPr="007B6A9E">
              <w:rPr>
                <w:rFonts w:cs="宋体" w:hint="eastAsia"/>
                <w:szCs w:val="21"/>
                <w:lang w:bidi="ar"/>
              </w:rPr>
              <w:t>在正常使用盐雾环境下，防撞桶桶身和桶盖不变色、损伤或者侵蚀的痕迹；</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6.</w:t>
            </w:r>
            <w:r w:rsidRPr="007B6A9E">
              <w:rPr>
                <w:rFonts w:cs="宋体" w:hint="eastAsia"/>
                <w:szCs w:val="21"/>
                <w:lang w:bidi="ar"/>
              </w:rPr>
              <w:t>防撞桶尺寸外径</w:t>
            </w:r>
            <w:bookmarkStart w:id="8" w:name="OLE_LINK6"/>
            <w:r w:rsidRPr="007B6A9E">
              <w:rPr>
                <w:rFonts w:cs="宋体" w:hint="eastAsia"/>
                <w:szCs w:val="21"/>
                <w:lang w:bidi="ar"/>
              </w:rPr>
              <w:t>≥</w:t>
            </w:r>
            <w:bookmarkEnd w:id="8"/>
            <w:r w:rsidRPr="007B6A9E">
              <w:rPr>
                <w:rFonts w:cs="宋体" w:hint="eastAsia"/>
                <w:szCs w:val="21"/>
                <w:lang w:bidi="ar"/>
              </w:rPr>
              <w:t>58cm</w:t>
            </w:r>
            <w:r w:rsidRPr="007B6A9E">
              <w:rPr>
                <w:rFonts w:cs="宋体" w:hint="eastAsia"/>
                <w:szCs w:val="21"/>
                <w:lang w:bidi="ar"/>
              </w:rPr>
              <w:t>，高度≥</w:t>
            </w:r>
            <w:r w:rsidRPr="007B6A9E">
              <w:rPr>
                <w:rFonts w:cs="宋体" w:hint="eastAsia"/>
                <w:szCs w:val="21"/>
                <w:lang w:bidi="ar"/>
              </w:rPr>
              <w:t>80cm</w:t>
            </w:r>
            <w:r w:rsidRPr="007B6A9E">
              <w:rPr>
                <w:rFonts w:cs="宋体" w:hint="eastAsia"/>
                <w:szCs w:val="21"/>
                <w:lang w:bidi="ar"/>
              </w:rPr>
              <w:t>，壁厚≥</w:t>
            </w:r>
            <w:r w:rsidRPr="007B6A9E">
              <w:rPr>
                <w:rFonts w:cs="宋体" w:hint="eastAsia"/>
                <w:szCs w:val="21"/>
                <w:lang w:bidi="ar"/>
              </w:rPr>
              <w:t>0.6cm</w:t>
            </w:r>
            <w:r w:rsidRPr="007B6A9E">
              <w:rPr>
                <w:rFonts w:cs="宋体" w:hint="eastAsia"/>
                <w:szCs w:val="21"/>
                <w:lang w:bidi="ar"/>
              </w:rPr>
              <w:t>。</w:t>
            </w: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szCs w:val="21"/>
                <w:lang w:bidi="ar"/>
              </w:rPr>
              <w:lastRenderedPageBreak/>
              <w:t>个</w:t>
            </w:r>
            <w:proofErr w:type="gramEnd"/>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183</w:t>
            </w:r>
          </w:p>
        </w:tc>
        <w:tc>
          <w:tcPr>
            <w:tcW w:w="61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189.03</w:t>
            </w:r>
          </w:p>
        </w:tc>
        <w:tc>
          <w:tcPr>
            <w:tcW w:w="612" w:type="pct"/>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34592 </w:t>
            </w:r>
          </w:p>
        </w:tc>
      </w:tr>
      <w:tr w:rsidR="007B6A9E" w:rsidRPr="007B6A9E">
        <w:tblPrEx>
          <w:tblCellMar>
            <w:top w:w="15" w:type="dxa"/>
            <w:left w:w="15" w:type="dxa"/>
            <w:bottom w:w="15" w:type="dxa"/>
            <w:right w:w="15" w:type="dxa"/>
          </w:tblCellMar>
        </w:tblPrEx>
        <w:trPr>
          <w:jc w:val="center"/>
        </w:trPr>
        <w:tc>
          <w:tcPr>
            <w:tcW w:w="279"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17</w:t>
            </w:r>
          </w:p>
        </w:tc>
        <w:tc>
          <w:tcPr>
            <w:tcW w:w="656"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交通广角镜（</w:t>
            </w:r>
            <w:r w:rsidRPr="007B6A9E">
              <w:rPr>
                <w:rFonts w:cs="宋体" w:hint="eastAsia"/>
                <w:szCs w:val="21"/>
                <w:lang w:bidi="ar"/>
              </w:rPr>
              <w:t>D1000mm</w:t>
            </w:r>
            <w:r w:rsidRPr="007B6A9E">
              <w:rPr>
                <w:rFonts w:cs="宋体" w:hint="eastAsia"/>
                <w:szCs w:val="21"/>
                <w:lang w:bidi="ar"/>
              </w:rPr>
              <w:t>）（含基础）</w:t>
            </w:r>
          </w:p>
        </w:tc>
        <w:tc>
          <w:tcPr>
            <w:tcW w:w="2163" w:type="pct"/>
            <w:tcMar>
              <w:top w:w="96" w:type="dxa"/>
              <w:left w:w="96" w:type="dxa"/>
              <w:bottom w:w="96" w:type="dxa"/>
              <w:right w:w="96" w:type="dxa"/>
            </w:tcMar>
            <w:vAlign w:val="center"/>
          </w:tcPr>
          <w:p w:rsidR="00D660F8" w:rsidRPr="007B6A9E" w:rsidRDefault="00135950">
            <w:pPr>
              <w:widowControl/>
              <w:spacing w:line="300" w:lineRule="auto"/>
              <w:rPr>
                <w:rFonts w:cs="宋体"/>
                <w:szCs w:val="21"/>
                <w:lang w:bidi="ar"/>
              </w:rPr>
            </w:pPr>
            <w:r w:rsidRPr="007B6A9E">
              <w:rPr>
                <w:rFonts w:cs="宋体" w:hint="eastAsia"/>
                <w:szCs w:val="21"/>
                <w:lang w:bidi="ar"/>
              </w:rPr>
              <w:t>规格尺寸：圆形凸面镜，镜面直径</w:t>
            </w:r>
            <w:r w:rsidRPr="007B6A9E">
              <w:rPr>
                <w:rFonts w:cs="宋体" w:hint="eastAsia"/>
                <w:szCs w:val="21"/>
                <w:lang w:bidi="ar"/>
              </w:rPr>
              <w:t xml:space="preserve"> </w:t>
            </w:r>
            <w:r w:rsidRPr="007B6A9E">
              <w:rPr>
                <w:rFonts w:cs="宋体" w:hint="eastAsia"/>
                <w:szCs w:val="21"/>
                <w:lang w:bidi="ar"/>
              </w:rPr>
              <w:t>Φ</w:t>
            </w:r>
            <w:r w:rsidRPr="007B6A9E">
              <w:rPr>
                <w:rFonts w:cs="宋体" w:hint="eastAsia"/>
                <w:szCs w:val="21"/>
                <w:lang w:bidi="ar"/>
              </w:rPr>
              <w:t>1000mm</w:t>
            </w:r>
            <w:r w:rsidRPr="007B6A9E">
              <w:rPr>
                <w:rFonts w:cs="宋体" w:hint="eastAsia"/>
                <w:szCs w:val="21"/>
                <w:lang w:bidi="ar"/>
              </w:rPr>
              <w:t>，曲率半径</w:t>
            </w:r>
            <w:r w:rsidRPr="007B6A9E">
              <w:rPr>
                <w:rFonts w:cs="宋体" w:hint="eastAsia"/>
                <w:szCs w:val="21"/>
                <w:lang w:bidi="ar"/>
              </w:rPr>
              <w:t>R3600mm</w:t>
            </w:r>
            <w:r w:rsidRPr="007B6A9E">
              <w:rPr>
                <w:rFonts w:cs="宋体" w:hint="eastAsia"/>
                <w:szCs w:val="21"/>
                <w:lang w:bidi="ar"/>
              </w:rPr>
              <w:t>，水平广角≥</w:t>
            </w:r>
            <w:r w:rsidRPr="007B6A9E">
              <w:rPr>
                <w:rFonts w:cs="宋体" w:hint="eastAsia"/>
                <w:szCs w:val="21"/>
                <w:lang w:bidi="ar"/>
              </w:rPr>
              <w:t>130</w:t>
            </w:r>
            <w:r w:rsidRPr="007B6A9E">
              <w:rPr>
                <w:rFonts w:cs="宋体" w:hint="eastAsia"/>
                <w:szCs w:val="21"/>
                <w:lang w:bidi="ar"/>
              </w:rPr>
              <w:t>°，有效观测距离≥</w:t>
            </w:r>
            <w:r w:rsidRPr="007B6A9E">
              <w:rPr>
                <w:rFonts w:cs="宋体" w:hint="eastAsia"/>
                <w:szCs w:val="21"/>
                <w:lang w:bidi="ar"/>
              </w:rPr>
              <w:t>15m</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镜面材质：户外高强度</w:t>
            </w:r>
            <w:r w:rsidRPr="007B6A9E">
              <w:rPr>
                <w:rFonts w:cs="宋体" w:hint="eastAsia"/>
                <w:szCs w:val="21"/>
                <w:lang w:bidi="ar"/>
              </w:rPr>
              <w:t xml:space="preserve"> PC </w:t>
            </w:r>
            <w:r w:rsidRPr="007B6A9E">
              <w:rPr>
                <w:rFonts w:cs="宋体" w:hint="eastAsia"/>
                <w:szCs w:val="21"/>
                <w:lang w:bidi="ar"/>
              </w:rPr>
              <w:t>聚碳酸酯镜面，耐冲击、防碎裂，表面高清</w:t>
            </w:r>
            <w:proofErr w:type="gramStart"/>
            <w:r w:rsidRPr="007B6A9E">
              <w:rPr>
                <w:rFonts w:cs="宋体" w:hint="eastAsia"/>
                <w:szCs w:val="21"/>
                <w:lang w:bidi="ar"/>
              </w:rPr>
              <w:t>不</w:t>
            </w:r>
            <w:proofErr w:type="gramEnd"/>
            <w:r w:rsidRPr="007B6A9E">
              <w:rPr>
                <w:rFonts w:cs="宋体" w:hint="eastAsia"/>
                <w:szCs w:val="21"/>
                <w:lang w:bidi="ar"/>
              </w:rPr>
              <w:t>畸变；</w:t>
            </w:r>
          </w:p>
          <w:p w:rsidR="00D660F8" w:rsidRPr="007B6A9E" w:rsidRDefault="00135950">
            <w:pPr>
              <w:widowControl/>
              <w:spacing w:line="300" w:lineRule="auto"/>
              <w:rPr>
                <w:rFonts w:cs="宋体"/>
                <w:szCs w:val="21"/>
                <w:lang w:bidi="ar"/>
              </w:rPr>
            </w:pPr>
            <w:r w:rsidRPr="007B6A9E">
              <w:rPr>
                <w:rFonts w:cs="宋体" w:hint="eastAsia"/>
                <w:szCs w:val="21"/>
                <w:lang w:bidi="ar"/>
              </w:rPr>
              <w:t>外壳结构：</w:t>
            </w:r>
            <w:r w:rsidRPr="007B6A9E">
              <w:rPr>
                <w:rFonts w:cs="宋体" w:hint="eastAsia"/>
                <w:szCs w:val="21"/>
                <w:lang w:bidi="ar"/>
              </w:rPr>
              <w:t>ABS</w:t>
            </w:r>
            <w:r w:rsidRPr="007B6A9E">
              <w:rPr>
                <w:rFonts w:cs="宋体" w:hint="eastAsia"/>
                <w:szCs w:val="21"/>
                <w:lang w:bidi="ar"/>
              </w:rPr>
              <w:t>一体后盖，带防雨遮阳檐，背部镀锌钢板加固，内置缓冲填充；</w:t>
            </w:r>
          </w:p>
          <w:p w:rsidR="00D660F8" w:rsidRPr="007B6A9E" w:rsidRDefault="00135950">
            <w:pPr>
              <w:widowControl/>
              <w:spacing w:line="300" w:lineRule="auto"/>
              <w:rPr>
                <w:rFonts w:cs="宋体"/>
                <w:szCs w:val="21"/>
                <w:lang w:bidi="ar"/>
              </w:rPr>
            </w:pPr>
            <w:r w:rsidRPr="007B6A9E">
              <w:rPr>
                <w:rFonts w:cs="宋体" w:hint="eastAsia"/>
                <w:szCs w:val="21"/>
                <w:lang w:bidi="ar"/>
              </w:rPr>
              <w:t>反光配置：镜圈环绕</w:t>
            </w:r>
            <w:r w:rsidRPr="007B6A9E">
              <w:rPr>
                <w:rFonts w:cs="宋体" w:hint="eastAsia"/>
                <w:szCs w:val="21"/>
                <w:lang w:bidi="ar"/>
              </w:rPr>
              <w:t>IV</w:t>
            </w:r>
            <w:r w:rsidRPr="007B6A9E">
              <w:rPr>
                <w:rFonts w:cs="宋体" w:hint="eastAsia"/>
                <w:szCs w:val="21"/>
                <w:lang w:bidi="ar"/>
              </w:rPr>
              <w:t>类反光膜，符合</w:t>
            </w:r>
            <w:r w:rsidRPr="007B6A9E">
              <w:rPr>
                <w:rFonts w:cs="宋体"/>
                <w:szCs w:val="21"/>
                <w:lang w:bidi="ar"/>
              </w:rPr>
              <w:t>《道路交通反光膜》</w:t>
            </w:r>
            <w:r w:rsidRPr="007B6A9E">
              <w:rPr>
                <w:rFonts w:cs="宋体" w:hint="eastAsia"/>
                <w:szCs w:val="21"/>
                <w:lang w:bidi="ar"/>
              </w:rPr>
              <w:t>（</w:t>
            </w:r>
            <w:r w:rsidRPr="007B6A9E">
              <w:rPr>
                <w:rFonts w:cs="宋体"/>
                <w:szCs w:val="21"/>
                <w:lang w:bidi="ar"/>
              </w:rPr>
              <w:t>GB/T 18833</w:t>
            </w:r>
            <w:r w:rsidRPr="007B6A9E">
              <w:rPr>
                <w:rFonts w:cs="宋体" w:hint="eastAsia"/>
                <w:szCs w:val="21"/>
                <w:lang w:bidi="ar"/>
              </w:rPr>
              <w:t>），夜间可视距离≥</w:t>
            </w:r>
            <w:r w:rsidRPr="007B6A9E">
              <w:rPr>
                <w:rFonts w:cs="宋体" w:hint="eastAsia"/>
                <w:szCs w:val="21"/>
                <w:lang w:bidi="ar"/>
              </w:rPr>
              <w:t>30m</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安装配件：</w:t>
            </w:r>
            <w:proofErr w:type="gramStart"/>
            <w:r w:rsidRPr="007B6A9E">
              <w:rPr>
                <w:rFonts w:cs="宋体" w:hint="eastAsia"/>
                <w:szCs w:val="21"/>
                <w:lang w:bidi="ar"/>
              </w:rPr>
              <w:t>全套热</w:t>
            </w:r>
            <w:proofErr w:type="gramEnd"/>
            <w:r w:rsidRPr="007B6A9E">
              <w:rPr>
                <w:rFonts w:cs="宋体" w:hint="eastAsia"/>
                <w:szCs w:val="21"/>
                <w:lang w:bidi="ar"/>
              </w:rPr>
              <w:t>镀锌可调抱箍支架，</w:t>
            </w:r>
            <w:r w:rsidRPr="007B6A9E">
              <w:rPr>
                <w:rFonts w:cs="宋体" w:hint="eastAsia"/>
                <w:szCs w:val="21"/>
                <w:lang w:bidi="ar"/>
              </w:rPr>
              <w:t xml:space="preserve">Q235B </w:t>
            </w:r>
            <w:r w:rsidRPr="007B6A9E">
              <w:rPr>
                <w:rFonts w:cs="宋体" w:hint="eastAsia"/>
                <w:szCs w:val="21"/>
                <w:lang w:bidi="ar"/>
              </w:rPr>
              <w:t>热镀锌圆管Φ</w:t>
            </w:r>
            <w:r w:rsidRPr="007B6A9E">
              <w:rPr>
                <w:rFonts w:cs="宋体" w:hint="eastAsia"/>
                <w:szCs w:val="21"/>
                <w:lang w:bidi="ar"/>
              </w:rPr>
              <w:t>114</w:t>
            </w:r>
            <w:r w:rsidRPr="007B6A9E">
              <w:rPr>
                <w:rFonts w:cs="宋体" w:hint="eastAsia"/>
                <w:szCs w:val="21"/>
                <w:lang w:bidi="ar"/>
              </w:rPr>
              <w:t>×</w:t>
            </w:r>
            <w:r w:rsidRPr="007B6A9E">
              <w:rPr>
                <w:rFonts w:cs="宋体" w:hint="eastAsia"/>
                <w:szCs w:val="21"/>
                <w:lang w:bidi="ar"/>
              </w:rPr>
              <w:t>4.5mm</w:t>
            </w:r>
            <w:r w:rsidRPr="007B6A9E">
              <w:rPr>
                <w:rFonts w:cs="宋体" w:hint="eastAsia"/>
                <w:szCs w:val="21"/>
                <w:lang w:bidi="ar"/>
              </w:rPr>
              <w:t>，总高≥</w:t>
            </w:r>
            <w:r w:rsidRPr="007B6A9E">
              <w:rPr>
                <w:rFonts w:cs="宋体" w:hint="eastAsia"/>
                <w:szCs w:val="21"/>
                <w:lang w:bidi="ar"/>
              </w:rPr>
              <w:t>3.3m</w:t>
            </w:r>
            <w:r w:rsidRPr="007B6A9E">
              <w:rPr>
                <w:rFonts w:cs="宋体" w:hint="eastAsia"/>
                <w:szCs w:val="21"/>
                <w:lang w:bidi="ar"/>
              </w:rPr>
              <w:t>，地面露出</w:t>
            </w:r>
            <w:r w:rsidRPr="007B6A9E">
              <w:rPr>
                <w:rFonts w:cs="宋体" w:hint="eastAsia"/>
                <w:szCs w:val="21"/>
                <w:lang w:bidi="ar"/>
              </w:rPr>
              <w:t xml:space="preserve"> 2.5m</w:t>
            </w:r>
            <w:r w:rsidRPr="007B6A9E">
              <w:rPr>
                <w:rFonts w:cs="宋体" w:hint="eastAsia"/>
                <w:szCs w:val="21"/>
                <w:lang w:bidi="ar"/>
              </w:rPr>
              <w:t>，埋深≥</w:t>
            </w:r>
            <w:r w:rsidRPr="007B6A9E">
              <w:rPr>
                <w:rFonts w:cs="宋体" w:hint="eastAsia"/>
                <w:szCs w:val="21"/>
                <w:lang w:bidi="ar"/>
              </w:rPr>
              <w:t>0.8m</w:t>
            </w:r>
            <w:r w:rsidRPr="007B6A9E">
              <w:rPr>
                <w:rFonts w:cs="宋体" w:hint="eastAsia"/>
                <w:szCs w:val="21"/>
                <w:lang w:bidi="ar"/>
              </w:rPr>
              <w:t>，可上下左右调节角度</w:t>
            </w:r>
            <w:proofErr w:type="gramStart"/>
            <w:r w:rsidRPr="007B6A9E">
              <w:rPr>
                <w:rFonts w:cs="宋体" w:hint="eastAsia"/>
                <w:szCs w:val="21"/>
                <w:lang w:bidi="ar"/>
              </w:rPr>
              <w:t>不</w:t>
            </w:r>
            <w:proofErr w:type="gramEnd"/>
            <w:r w:rsidRPr="007B6A9E">
              <w:rPr>
                <w:rFonts w:cs="宋体" w:hint="eastAsia"/>
                <w:szCs w:val="21"/>
                <w:lang w:bidi="ar"/>
              </w:rPr>
              <w:t>偏移；</w:t>
            </w:r>
          </w:p>
          <w:p w:rsidR="00D660F8" w:rsidRPr="007B6A9E" w:rsidRDefault="00135950">
            <w:pPr>
              <w:widowControl/>
              <w:spacing w:line="300" w:lineRule="auto"/>
              <w:rPr>
                <w:rFonts w:cs="宋体"/>
                <w:szCs w:val="21"/>
                <w:lang w:bidi="ar"/>
              </w:rPr>
            </w:pPr>
            <w:r w:rsidRPr="007B6A9E">
              <w:rPr>
                <w:rFonts w:cs="宋体" w:hint="eastAsia"/>
                <w:szCs w:val="21"/>
                <w:lang w:bidi="ar"/>
              </w:rPr>
              <w:t>耐候性能：</w:t>
            </w:r>
            <w:r w:rsidRPr="007B6A9E">
              <w:rPr>
                <w:rFonts w:cs="宋体" w:hint="eastAsia"/>
                <w:szCs w:val="21"/>
                <w:lang w:bidi="ar"/>
              </w:rPr>
              <w:t>-40</w:t>
            </w:r>
            <w:r w:rsidRPr="007B6A9E">
              <w:rPr>
                <w:rFonts w:cs="宋体" w:hint="eastAsia"/>
                <w:szCs w:val="21"/>
                <w:lang w:bidi="ar"/>
              </w:rPr>
              <w:t>℃</w:t>
            </w:r>
            <w:r w:rsidRPr="007B6A9E">
              <w:rPr>
                <w:rFonts w:cs="宋体" w:hint="eastAsia"/>
                <w:szCs w:val="21"/>
                <w:lang w:bidi="ar"/>
              </w:rPr>
              <w:t>~70</w:t>
            </w:r>
            <w:r w:rsidRPr="007B6A9E">
              <w:rPr>
                <w:rFonts w:cs="宋体" w:hint="eastAsia"/>
                <w:szCs w:val="21"/>
                <w:lang w:bidi="ar"/>
              </w:rPr>
              <w:t>℃稳定使用，抗紫外线、耐盐碱、不易褪色开裂；</w:t>
            </w:r>
          </w:p>
          <w:p w:rsidR="00D660F8" w:rsidRPr="007B6A9E" w:rsidRDefault="00135950">
            <w:pPr>
              <w:widowControl/>
              <w:spacing w:line="300" w:lineRule="auto"/>
              <w:rPr>
                <w:rFonts w:cs="宋体"/>
                <w:szCs w:val="21"/>
                <w:lang w:bidi="ar"/>
              </w:rPr>
            </w:pPr>
            <w:r w:rsidRPr="007B6A9E">
              <w:rPr>
                <w:rFonts w:cs="宋体" w:hint="eastAsia"/>
                <w:szCs w:val="21"/>
                <w:lang w:bidi="ar"/>
              </w:rPr>
              <w:t>配套内容：含镜面、遮阳檐、镀锌调节支架、固定螺栓。</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配套</w:t>
            </w:r>
            <w:r w:rsidRPr="007B6A9E">
              <w:rPr>
                <w:rFonts w:cs="宋体" w:hint="eastAsia"/>
                <w:szCs w:val="21"/>
                <w:lang w:bidi="ar"/>
              </w:rPr>
              <w:t>C25</w:t>
            </w:r>
            <w:r w:rsidRPr="007B6A9E">
              <w:rPr>
                <w:rFonts w:cs="宋体" w:hint="eastAsia"/>
                <w:szCs w:val="21"/>
                <w:lang w:bidi="ar"/>
              </w:rPr>
              <w:t>混凝土基础，尺寸≥</w:t>
            </w:r>
            <w:proofErr w:type="gramStart"/>
            <w:r w:rsidRPr="007B6A9E">
              <w:rPr>
                <w:rFonts w:cs="宋体" w:hint="eastAsia"/>
                <w:szCs w:val="21"/>
                <w:lang w:bidi="ar"/>
              </w:rPr>
              <w:t>800</w:t>
            </w:r>
            <w:bookmarkStart w:id="9" w:name="OLE_LINK9"/>
            <w:r w:rsidRPr="007B6A9E">
              <w:rPr>
                <w:rFonts w:cs="宋体" w:hint="eastAsia"/>
                <w:szCs w:val="21"/>
                <w:lang w:bidi="ar"/>
              </w:rPr>
              <w:t>×</w:t>
            </w:r>
            <w:bookmarkEnd w:id="9"/>
            <w:r w:rsidRPr="007B6A9E">
              <w:rPr>
                <w:rFonts w:cs="宋体" w:hint="eastAsia"/>
                <w:szCs w:val="21"/>
                <w:lang w:bidi="ar"/>
              </w:rPr>
              <w:t>800</w:t>
            </w:r>
            <w:r w:rsidRPr="007B6A9E">
              <w:rPr>
                <w:rFonts w:cs="宋体" w:hint="eastAsia"/>
                <w:szCs w:val="21"/>
                <w:lang w:bidi="ar"/>
              </w:rPr>
              <w:t>×</w:t>
            </w:r>
            <w:proofErr w:type="gramEnd"/>
            <w:r w:rsidRPr="007B6A9E">
              <w:rPr>
                <w:rFonts w:cs="宋体" w:hint="eastAsia"/>
                <w:szCs w:val="21"/>
                <w:lang w:bidi="ar"/>
              </w:rPr>
              <w:t>1000mm</w:t>
            </w:r>
            <w:r w:rsidRPr="007B6A9E">
              <w:rPr>
                <w:rFonts w:cs="宋体" w:hint="eastAsia"/>
                <w:szCs w:val="21"/>
                <w:lang w:bidi="ar"/>
              </w:rPr>
              <w:t>。</w:t>
            </w: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szCs w:val="21"/>
                <w:lang w:bidi="ar"/>
              </w:rPr>
              <w:t>个</w:t>
            </w:r>
            <w:proofErr w:type="gramEnd"/>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2</w:t>
            </w:r>
          </w:p>
        </w:tc>
        <w:tc>
          <w:tcPr>
            <w:tcW w:w="61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684.05</w:t>
            </w:r>
          </w:p>
        </w:tc>
        <w:tc>
          <w:tcPr>
            <w:tcW w:w="612" w:type="pct"/>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1368 </w:t>
            </w:r>
          </w:p>
        </w:tc>
      </w:tr>
      <w:tr w:rsidR="007B6A9E" w:rsidRPr="007B6A9E">
        <w:tblPrEx>
          <w:tblCellMar>
            <w:top w:w="15" w:type="dxa"/>
            <w:left w:w="15" w:type="dxa"/>
            <w:bottom w:w="15" w:type="dxa"/>
            <w:right w:w="15" w:type="dxa"/>
          </w:tblCellMar>
        </w:tblPrEx>
        <w:trPr>
          <w:jc w:val="center"/>
        </w:trPr>
        <w:tc>
          <w:tcPr>
            <w:tcW w:w="279"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hint="eastAsia"/>
                <w:szCs w:val="21"/>
                <w:lang w:bidi="ar"/>
              </w:rPr>
              <w:lastRenderedPageBreak/>
              <w:t>18</w:t>
            </w:r>
          </w:p>
        </w:tc>
        <w:tc>
          <w:tcPr>
            <w:tcW w:w="656"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减速带</w:t>
            </w:r>
          </w:p>
        </w:tc>
        <w:tc>
          <w:tcPr>
            <w:tcW w:w="2163" w:type="pct"/>
            <w:tcMar>
              <w:top w:w="96" w:type="dxa"/>
              <w:left w:w="96" w:type="dxa"/>
              <w:bottom w:w="96" w:type="dxa"/>
              <w:right w:w="96" w:type="dxa"/>
            </w:tcMar>
            <w:vAlign w:val="center"/>
          </w:tcPr>
          <w:p w:rsidR="00D660F8" w:rsidRPr="007B6A9E" w:rsidRDefault="00135950">
            <w:pPr>
              <w:widowControl/>
              <w:spacing w:line="300" w:lineRule="auto"/>
              <w:rPr>
                <w:rFonts w:cs="宋体"/>
                <w:szCs w:val="21"/>
                <w:lang w:bidi="ar"/>
              </w:rPr>
            </w:pPr>
            <w:bookmarkStart w:id="10" w:name="OLE_LINK8"/>
            <w:r w:rsidRPr="007B6A9E">
              <w:rPr>
                <w:rFonts w:cs="宋体" w:hint="eastAsia"/>
                <w:szCs w:val="21"/>
                <w:lang w:bidi="ar"/>
              </w:rPr>
              <w:t>外形尺寸≥</w:t>
            </w:r>
            <w:r w:rsidRPr="007B6A9E">
              <w:rPr>
                <w:rFonts w:cs="宋体" w:hint="eastAsia"/>
                <w:szCs w:val="21"/>
                <w:lang w:bidi="ar"/>
              </w:rPr>
              <w:t>1000mm</w:t>
            </w:r>
            <w:r w:rsidRPr="007B6A9E">
              <w:rPr>
                <w:rFonts w:cs="宋体" w:hint="eastAsia"/>
                <w:szCs w:val="21"/>
                <w:lang w:bidi="ar"/>
              </w:rPr>
              <w:t>×</w:t>
            </w:r>
            <w:r w:rsidRPr="007B6A9E">
              <w:rPr>
                <w:rFonts w:cs="宋体" w:hint="eastAsia"/>
                <w:szCs w:val="21"/>
                <w:lang w:bidi="ar"/>
              </w:rPr>
              <w:t>350mm</w:t>
            </w:r>
            <w:r w:rsidRPr="007B6A9E">
              <w:rPr>
                <w:rFonts w:cs="宋体" w:hint="eastAsia"/>
                <w:szCs w:val="21"/>
                <w:lang w:bidi="ar"/>
              </w:rPr>
              <w:t>×</w:t>
            </w:r>
            <w:r w:rsidRPr="007B6A9E">
              <w:rPr>
                <w:rFonts w:cs="宋体" w:hint="eastAsia"/>
                <w:szCs w:val="21"/>
                <w:lang w:bidi="ar"/>
              </w:rPr>
              <w:t>50mm</w:t>
            </w:r>
            <w:r w:rsidRPr="007B6A9E">
              <w:rPr>
                <w:rFonts w:cs="宋体" w:hint="eastAsia"/>
                <w:szCs w:val="21"/>
                <w:lang w:bidi="ar"/>
              </w:rPr>
              <w:t>，梯形一体成型，黄黑相间反光条纹。</w:t>
            </w:r>
          </w:p>
          <w:p w:rsidR="00D660F8" w:rsidRPr="007B6A9E" w:rsidRDefault="00135950">
            <w:pPr>
              <w:widowControl/>
              <w:spacing w:line="300" w:lineRule="auto"/>
              <w:rPr>
                <w:rFonts w:cs="宋体"/>
                <w:szCs w:val="21"/>
                <w:lang w:bidi="ar"/>
              </w:rPr>
            </w:pPr>
            <w:r w:rsidRPr="007B6A9E">
              <w:rPr>
                <w:rFonts w:cs="宋体" w:hint="eastAsia"/>
                <w:szCs w:val="21"/>
                <w:lang w:bidi="ar"/>
              </w:rPr>
              <w:t>材质性能：高强度复合橡胶，邵氏硬度</w:t>
            </w:r>
            <w:r w:rsidRPr="007B6A9E">
              <w:rPr>
                <w:rFonts w:cs="宋体" w:hint="eastAsia"/>
                <w:szCs w:val="21"/>
                <w:lang w:bidi="ar"/>
              </w:rPr>
              <w:t xml:space="preserve"> 60~70HA</w:t>
            </w:r>
            <w:r w:rsidRPr="007B6A9E">
              <w:rPr>
                <w:rFonts w:cs="宋体" w:hint="eastAsia"/>
                <w:szCs w:val="21"/>
                <w:lang w:bidi="ar"/>
              </w:rPr>
              <w:t>，抗压≥</w:t>
            </w:r>
            <w:r w:rsidRPr="007B6A9E">
              <w:rPr>
                <w:rFonts w:cs="宋体" w:hint="eastAsia"/>
                <w:szCs w:val="21"/>
                <w:lang w:bidi="ar"/>
              </w:rPr>
              <w:t>20</w:t>
            </w:r>
            <w:r w:rsidRPr="007B6A9E">
              <w:rPr>
                <w:rFonts w:cs="宋体" w:hint="eastAsia"/>
                <w:szCs w:val="21"/>
                <w:lang w:bidi="ar"/>
              </w:rPr>
              <w:t>吨车辆无变形开裂。</w:t>
            </w:r>
          </w:p>
          <w:p w:rsidR="00D660F8" w:rsidRPr="007B6A9E" w:rsidRDefault="00135950">
            <w:pPr>
              <w:widowControl/>
              <w:spacing w:line="300" w:lineRule="auto"/>
              <w:rPr>
                <w:rFonts w:cs="宋体"/>
                <w:szCs w:val="21"/>
                <w:lang w:bidi="ar"/>
              </w:rPr>
            </w:pPr>
            <w:r w:rsidRPr="007B6A9E">
              <w:rPr>
                <w:rFonts w:cs="宋体" w:hint="eastAsia"/>
                <w:szCs w:val="21"/>
                <w:lang w:bidi="ar"/>
              </w:rPr>
              <w:t>反光要求：表面预埋高强反光块，夜间可视距离≥</w:t>
            </w:r>
            <w:r w:rsidRPr="007B6A9E">
              <w:rPr>
                <w:rFonts w:cs="宋体" w:hint="eastAsia"/>
                <w:szCs w:val="21"/>
                <w:lang w:bidi="ar"/>
              </w:rPr>
              <w:t>30</w:t>
            </w:r>
            <w:r w:rsidRPr="007B6A9E">
              <w:rPr>
                <w:rFonts w:cs="宋体" w:hint="eastAsia"/>
                <w:szCs w:val="21"/>
                <w:lang w:bidi="ar"/>
              </w:rPr>
              <w:t>米。</w:t>
            </w:r>
          </w:p>
          <w:p w:rsidR="00D660F8" w:rsidRPr="007B6A9E" w:rsidRDefault="00135950">
            <w:pPr>
              <w:widowControl/>
              <w:spacing w:line="300" w:lineRule="auto"/>
              <w:rPr>
                <w:rFonts w:cs="宋体"/>
                <w:szCs w:val="21"/>
                <w:lang w:bidi="ar"/>
              </w:rPr>
            </w:pPr>
            <w:r w:rsidRPr="007B6A9E">
              <w:rPr>
                <w:rFonts w:cs="宋体" w:hint="eastAsia"/>
                <w:szCs w:val="21"/>
                <w:lang w:bidi="ar"/>
              </w:rPr>
              <w:t>结构：底部防滑蜂窝槽，单元沉头固定孔，配套全套膨胀螺栓安装配件。</w:t>
            </w:r>
          </w:p>
          <w:p w:rsidR="00D660F8" w:rsidRPr="007B6A9E" w:rsidRDefault="00135950">
            <w:pPr>
              <w:widowControl/>
              <w:spacing w:line="300" w:lineRule="auto"/>
              <w:rPr>
                <w:rFonts w:cs="宋体"/>
                <w:szCs w:val="21"/>
                <w:lang w:bidi="ar"/>
              </w:rPr>
            </w:pPr>
            <w:r w:rsidRPr="007B6A9E">
              <w:rPr>
                <w:rFonts w:cs="宋体" w:hint="eastAsia"/>
                <w:szCs w:val="21"/>
                <w:lang w:bidi="ar"/>
              </w:rPr>
              <w:t>耐候：</w:t>
            </w:r>
            <w:r w:rsidRPr="007B6A9E">
              <w:rPr>
                <w:rFonts w:cs="宋体" w:hint="eastAsia"/>
                <w:szCs w:val="21"/>
                <w:lang w:bidi="ar"/>
              </w:rPr>
              <w:t>-40</w:t>
            </w:r>
            <w:r w:rsidRPr="007B6A9E">
              <w:rPr>
                <w:rFonts w:cs="宋体" w:hint="eastAsia"/>
                <w:szCs w:val="21"/>
                <w:lang w:bidi="ar"/>
              </w:rPr>
              <w:t>℃</w:t>
            </w:r>
            <w:r w:rsidRPr="007B6A9E">
              <w:rPr>
                <w:rFonts w:cs="宋体" w:hint="eastAsia"/>
                <w:szCs w:val="21"/>
                <w:lang w:bidi="ar"/>
              </w:rPr>
              <w:t>~70</w:t>
            </w:r>
            <w:r w:rsidRPr="007B6A9E">
              <w:rPr>
                <w:rFonts w:cs="宋体" w:hint="eastAsia"/>
                <w:szCs w:val="21"/>
                <w:lang w:bidi="ar"/>
              </w:rPr>
              <w:t>℃高低温稳定，耐碾压、耐紫外线、不易老化脱落。</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安装：拼接式组合。</w:t>
            </w:r>
            <w:r w:rsidRPr="007B6A9E">
              <w:rPr>
                <w:rFonts w:cs="宋体" w:hint="eastAsia"/>
                <w:szCs w:val="21"/>
                <w:lang w:bidi="ar"/>
              </w:rPr>
              <w:tab/>
            </w:r>
            <w:bookmarkEnd w:id="10"/>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m</w:t>
            </w: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50</w:t>
            </w:r>
          </w:p>
        </w:tc>
        <w:tc>
          <w:tcPr>
            <w:tcW w:w="61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61.52</w:t>
            </w:r>
          </w:p>
        </w:tc>
        <w:tc>
          <w:tcPr>
            <w:tcW w:w="612" w:type="pct"/>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3076 </w:t>
            </w:r>
          </w:p>
        </w:tc>
      </w:tr>
      <w:tr w:rsidR="007B6A9E" w:rsidRPr="007B6A9E">
        <w:tblPrEx>
          <w:tblCellMar>
            <w:top w:w="15" w:type="dxa"/>
            <w:left w:w="15" w:type="dxa"/>
            <w:bottom w:w="15" w:type="dxa"/>
            <w:right w:w="15" w:type="dxa"/>
          </w:tblCellMar>
        </w:tblPrEx>
        <w:trPr>
          <w:jc w:val="center"/>
        </w:trPr>
        <w:tc>
          <w:tcPr>
            <w:tcW w:w="279"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19</w:t>
            </w:r>
          </w:p>
        </w:tc>
        <w:tc>
          <w:tcPr>
            <w:tcW w:w="656"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智慧斑马线（交叉口）</w:t>
            </w:r>
          </w:p>
        </w:tc>
        <w:tc>
          <w:tcPr>
            <w:tcW w:w="2163" w:type="pct"/>
            <w:tcMar>
              <w:top w:w="96" w:type="dxa"/>
              <w:left w:w="96" w:type="dxa"/>
              <w:bottom w:w="96" w:type="dxa"/>
              <w:right w:w="96" w:type="dxa"/>
            </w:tcMar>
            <w:vAlign w:val="center"/>
          </w:tcPr>
          <w:p w:rsidR="00D660F8" w:rsidRPr="007B6A9E" w:rsidRDefault="00135950">
            <w:pPr>
              <w:widowControl/>
              <w:spacing w:line="300" w:lineRule="auto"/>
              <w:rPr>
                <w:rFonts w:cs="宋体"/>
                <w:szCs w:val="21"/>
                <w:lang w:bidi="ar"/>
              </w:rPr>
            </w:pPr>
            <w:r w:rsidRPr="007B6A9E">
              <w:rPr>
                <w:rFonts w:cs="宋体" w:hint="eastAsia"/>
                <w:szCs w:val="21"/>
                <w:lang w:bidi="ar"/>
              </w:rPr>
              <w:t>一、方形红绿发光地砖</w:t>
            </w:r>
          </w:p>
          <w:p w:rsidR="00D660F8" w:rsidRPr="007B6A9E" w:rsidRDefault="00135950">
            <w:pPr>
              <w:widowControl/>
              <w:spacing w:line="300" w:lineRule="auto"/>
              <w:rPr>
                <w:rFonts w:cs="宋体"/>
                <w:szCs w:val="21"/>
                <w:lang w:bidi="ar"/>
              </w:rPr>
            </w:pPr>
            <w:r w:rsidRPr="007B6A9E">
              <w:rPr>
                <w:rFonts w:cs="宋体" w:hint="eastAsia"/>
                <w:szCs w:val="21"/>
                <w:lang w:bidi="ar"/>
              </w:rPr>
              <w:t>输入接口：</w:t>
            </w:r>
            <w:r w:rsidRPr="007B6A9E">
              <w:rPr>
                <w:rFonts w:cs="宋体" w:hint="eastAsia"/>
                <w:szCs w:val="21"/>
                <w:lang w:bidi="ar"/>
              </w:rPr>
              <w:t>DC24V</w:t>
            </w:r>
            <w:r w:rsidRPr="007B6A9E">
              <w:rPr>
                <w:rFonts w:cs="宋体" w:hint="eastAsia"/>
                <w:szCs w:val="21"/>
                <w:lang w:bidi="ar"/>
              </w:rPr>
              <w:t>地砖接口一组：公共正极、红灯负极和绿灯负极；</w:t>
            </w:r>
          </w:p>
          <w:p w:rsidR="00D660F8" w:rsidRPr="007B6A9E" w:rsidRDefault="00135950">
            <w:pPr>
              <w:widowControl/>
              <w:spacing w:line="300" w:lineRule="auto"/>
              <w:rPr>
                <w:rFonts w:cs="宋体"/>
                <w:szCs w:val="21"/>
                <w:lang w:bidi="ar"/>
              </w:rPr>
            </w:pPr>
            <w:r w:rsidRPr="007B6A9E">
              <w:rPr>
                <w:rFonts w:cs="宋体" w:hint="eastAsia"/>
                <w:szCs w:val="21"/>
                <w:lang w:bidi="ar"/>
              </w:rPr>
              <w:t>额定功率：</w:t>
            </w:r>
            <w:r w:rsidRPr="007B6A9E">
              <w:rPr>
                <w:rFonts w:cs="宋体" w:hint="eastAsia"/>
                <w:szCs w:val="21"/>
                <w:lang w:bidi="ar"/>
              </w:rPr>
              <w:t>18W</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LED</w:t>
            </w:r>
            <w:r w:rsidRPr="007B6A9E">
              <w:rPr>
                <w:rFonts w:cs="宋体" w:hint="eastAsia"/>
                <w:szCs w:val="21"/>
                <w:lang w:bidi="ar"/>
              </w:rPr>
              <w:t>寿命：≥</w:t>
            </w:r>
            <w:r w:rsidRPr="007B6A9E">
              <w:rPr>
                <w:rFonts w:cs="宋体" w:hint="eastAsia"/>
                <w:szCs w:val="21"/>
                <w:lang w:bidi="ar"/>
              </w:rPr>
              <w:t>50000</w:t>
            </w:r>
            <w:r w:rsidRPr="007B6A9E">
              <w:rPr>
                <w:rFonts w:cs="宋体" w:hint="eastAsia"/>
                <w:szCs w:val="21"/>
                <w:lang w:bidi="ar"/>
              </w:rPr>
              <w:t>小时；</w:t>
            </w:r>
          </w:p>
          <w:p w:rsidR="00D660F8" w:rsidRPr="007B6A9E" w:rsidRDefault="00135950">
            <w:pPr>
              <w:widowControl/>
              <w:spacing w:line="300" w:lineRule="auto"/>
              <w:rPr>
                <w:rFonts w:cs="宋体"/>
                <w:szCs w:val="21"/>
                <w:lang w:bidi="ar"/>
              </w:rPr>
            </w:pPr>
            <w:r w:rsidRPr="007B6A9E">
              <w:rPr>
                <w:rFonts w:cs="宋体" w:hint="eastAsia"/>
                <w:szCs w:val="21"/>
                <w:lang w:bidi="ar"/>
              </w:rPr>
              <w:t>承重：≥</w:t>
            </w:r>
            <w:r w:rsidRPr="007B6A9E">
              <w:rPr>
                <w:rFonts w:cs="宋体" w:hint="eastAsia"/>
                <w:szCs w:val="21"/>
                <w:lang w:bidi="ar"/>
              </w:rPr>
              <w:t>50T</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可视距离：≥</w:t>
            </w:r>
            <w:r w:rsidRPr="007B6A9E">
              <w:rPr>
                <w:rFonts w:cs="宋体" w:hint="eastAsia"/>
                <w:szCs w:val="21"/>
                <w:lang w:bidi="ar"/>
              </w:rPr>
              <w:t>50</w:t>
            </w:r>
            <w:r w:rsidRPr="007B6A9E">
              <w:rPr>
                <w:rFonts w:cs="宋体" w:hint="eastAsia"/>
                <w:szCs w:val="21"/>
                <w:lang w:bidi="ar"/>
              </w:rPr>
              <w:t>米；</w:t>
            </w:r>
          </w:p>
          <w:p w:rsidR="00D660F8" w:rsidRPr="007B6A9E" w:rsidRDefault="00135950">
            <w:pPr>
              <w:widowControl/>
              <w:spacing w:line="300" w:lineRule="auto"/>
              <w:rPr>
                <w:rFonts w:cs="宋体"/>
                <w:szCs w:val="21"/>
                <w:lang w:bidi="ar"/>
              </w:rPr>
            </w:pPr>
            <w:r w:rsidRPr="007B6A9E">
              <w:rPr>
                <w:rFonts w:cs="宋体" w:hint="eastAsia"/>
                <w:szCs w:val="21"/>
                <w:lang w:bidi="ar"/>
              </w:rPr>
              <w:t>工作温度：</w:t>
            </w:r>
            <w:r w:rsidRPr="007B6A9E">
              <w:rPr>
                <w:rFonts w:cs="宋体" w:hint="eastAsia"/>
                <w:szCs w:val="21"/>
                <w:lang w:bidi="ar"/>
              </w:rPr>
              <w:t>-40</w:t>
            </w:r>
            <w:r w:rsidRPr="007B6A9E">
              <w:rPr>
                <w:rFonts w:cs="宋体" w:hint="eastAsia"/>
                <w:szCs w:val="21"/>
                <w:lang w:bidi="ar"/>
              </w:rPr>
              <w:t>℃</w:t>
            </w:r>
            <w:r w:rsidRPr="007B6A9E">
              <w:rPr>
                <w:rFonts w:cs="宋体" w:hint="eastAsia"/>
                <w:szCs w:val="21"/>
                <w:lang w:bidi="ar"/>
              </w:rPr>
              <w:t>~80</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工作湿度：</w:t>
            </w:r>
            <w:r w:rsidRPr="007B6A9E">
              <w:rPr>
                <w:rFonts w:cs="宋体" w:hint="eastAsia"/>
                <w:szCs w:val="21"/>
                <w:lang w:bidi="ar"/>
              </w:rPr>
              <w:t>10%~90%RH</w:t>
            </w:r>
            <w:r w:rsidRPr="007B6A9E">
              <w:rPr>
                <w:rFonts w:cs="宋体" w:hint="eastAsia"/>
                <w:szCs w:val="21"/>
                <w:lang w:bidi="ar"/>
              </w:rPr>
              <w:t>（无凝结）；</w:t>
            </w:r>
          </w:p>
          <w:p w:rsidR="00D660F8" w:rsidRPr="007B6A9E" w:rsidRDefault="00135950">
            <w:pPr>
              <w:widowControl/>
              <w:spacing w:line="300" w:lineRule="auto"/>
              <w:rPr>
                <w:rFonts w:cs="宋体"/>
                <w:szCs w:val="21"/>
                <w:lang w:bidi="ar"/>
              </w:rPr>
            </w:pPr>
            <w:r w:rsidRPr="007B6A9E">
              <w:rPr>
                <w:rFonts w:cs="宋体" w:hint="eastAsia"/>
                <w:szCs w:val="21"/>
                <w:lang w:bidi="ar"/>
              </w:rPr>
              <w:t>安装方式：路面开槽，免底座安装，地面埋设；</w:t>
            </w:r>
          </w:p>
          <w:p w:rsidR="00D660F8" w:rsidRPr="007B6A9E" w:rsidRDefault="00135950">
            <w:pPr>
              <w:widowControl/>
              <w:spacing w:line="300" w:lineRule="auto"/>
              <w:rPr>
                <w:rFonts w:cs="宋体"/>
                <w:szCs w:val="21"/>
                <w:lang w:bidi="ar"/>
              </w:rPr>
            </w:pPr>
            <w:r w:rsidRPr="007B6A9E">
              <w:rPr>
                <w:rFonts w:cs="宋体" w:hint="eastAsia"/>
                <w:szCs w:val="21"/>
                <w:lang w:bidi="ar"/>
              </w:rPr>
              <w:t>防护等级：≥</w:t>
            </w:r>
            <w:r w:rsidRPr="007B6A9E">
              <w:rPr>
                <w:rFonts w:cs="宋体" w:hint="eastAsia"/>
                <w:szCs w:val="21"/>
                <w:lang w:bidi="ar"/>
              </w:rPr>
              <w:t>IP67</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产品尺寸：≥</w:t>
            </w:r>
            <w:r w:rsidRPr="007B6A9E">
              <w:rPr>
                <w:rFonts w:cs="宋体" w:hint="eastAsia"/>
                <w:szCs w:val="21"/>
                <w:lang w:bidi="ar"/>
              </w:rPr>
              <w:t>400mm</w:t>
            </w:r>
            <w:r w:rsidRPr="007B6A9E">
              <w:rPr>
                <w:rFonts w:cs="宋体" w:hint="eastAsia"/>
                <w:szCs w:val="21"/>
                <w:lang w:bidi="ar"/>
              </w:rPr>
              <w:t>×</w:t>
            </w:r>
            <w:r w:rsidRPr="007B6A9E">
              <w:rPr>
                <w:rFonts w:cs="宋体" w:hint="eastAsia"/>
                <w:szCs w:val="21"/>
                <w:lang w:bidi="ar"/>
              </w:rPr>
              <w:t>150mm</w:t>
            </w:r>
            <w:r w:rsidRPr="007B6A9E">
              <w:rPr>
                <w:rFonts w:cs="宋体" w:hint="eastAsia"/>
                <w:szCs w:val="21"/>
                <w:lang w:bidi="ar"/>
              </w:rPr>
              <w:t>×</w:t>
            </w:r>
            <w:r w:rsidRPr="007B6A9E">
              <w:rPr>
                <w:rFonts w:cs="宋体" w:hint="eastAsia"/>
                <w:szCs w:val="21"/>
                <w:lang w:bidi="ar"/>
              </w:rPr>
              <w:t>60mm</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防腐蚀：支持；</w:t>
            </w:r>
          </w:p>
          <w:p w:rsidR="00D660F8" w:rsidRPr="007B6A9E" w:rsidRDefault="00135950">
            <w:pPr>
              <w:widowControl/>
              <w:spacing w:line="300" w:lineRule="auto"/>
              <w:rPr>
                <w:rFonts w:cs="宋体"/>
                <w:szCs w:val="21"/>
                <w:lang w:bidi="ar"/>
              </w:rPr>
            </w:pPr>
            <w:r w:rsidRPr="007B6A9E">
              <w:rPr>
                <w:rFonts w:cs="宋体" w:hint="eastAsia"/>
                <w:szCs w:val="21"/>
                <w:lang w:bidi="ar"/>
              </w:rPr>
              <w:lastRenderedPageBreak/>
              <w:t>二、电源线专用地下接头材料</w:t>
            </w:r>
            <w:r w:rsidRPr="007B6A9E">
              <w:rPr>
                <w:rFonts w:cs="宋体" w:hint="eastAsia"/>
                <w:szCs w:val="21"/>
                <w:lang w:bidi="ar"/>
              </w:rPr>
              <w:t xml:space="preserve"> </w:t>
            </w:r>
            <w:r w:rsidRPr="007B6A9E">
              <w:rPr>
                <w:rFonts w:cs="宋体" w:hint="eastAsia"/>
                <w:szCs w:val="21"/>
                <w:lang w:bidi="ar"/>
              </w:rPr>
              <w:t>（三防）</w:t>
            </w:r>
          </w:p>
          <w:p w:rsidR="00D660F8" w:rsidRPr="007B6A9E" w:rsidRDefault="00135950">
            <w:pPr>
              <w:widowControl/>
              <w:spacing w:line="300" w:lineRule="auto"/>
              <w:rPr>
                <w:rFonts w:cs="宋体"/>
                <w:szCs w:val="21"/>
                <w:lang w:bidi="ar"/>
              </w:rPr>
            </w:pPr>
            <w:r w:rsidRPr="007B6A9E">
              <w:rPr>
                <w:rFonts w:cs="宋体" w:hint="eastAsia"/>
                <w:szCs w:val="21"/>
                <w:lang w:bidi="ar"/>
              </w:rPr>
              <w:t>电源线专用地下接头材料和地砖数量</w:t>
            </w:r>
            <w:r w:rsidRPr="007B6A9E">
              <w:rPr>
                <w:rFonts w:cs="宋体" w:hint="eastAsia"/>
                <w:szCs w:val="21"/>
                <w:lang w:bidi="ar"/>
              </w:rPr>
              <w:t>1</w:t>
            </w:r>
            <w:r w:rsidRPr="007B6A9E">
              <w:rPr>
                <w:rFonts w:cs="宋体" w:hint="eastAsia"/>
                <w:szCs w:val="21"/>
                <w:lang w:bidi="ar"/>
              </w:rPr>
              <w:t>：</w:t>
            </w:r>
            <w:r w:rsidRPr="007B6A9E">
              <w:rPr>
                <w:rFonts w:cs="宋体" w:hint="eastAsia"/>
                <w:szCs w:val="21"/>
                <w:lang w:bidi="ar"/>
              </w:rPr>
              <w:t>1</w:t>
            </w:r>
            <w:r w:rsidRPr="007B6A9E">
              <w:rPr>
                <w:rFonts w:cs="宋体" w:hint="eastAsia"/>
                <w:szCs w:val="21"/>
                <w:lang w:bidi="ar"/>
              </w:rPr>
              <w:t>配置。</w:t>
            </w:r>
          </w:p>
          <w:p w:rsidR="00D660F8" w:rsidRPr="007B6A9E" w:rsidRDefault="00135950">
            <w:pPr>
              <w:widowControl/>
              <w:spacing w:line="300" w:lineRule="auto"/>
              <w:rPr>
                <w:rFonts w:cs="宋体"/>
                <w:szCs w:val="21"/>
                <w:lang w:bidi="ar"/>
              </w:rPr>
            </w:pPr>
            <w:r w:rsidRPr="007B6A9E">
              <w:rPr>
                <w:rFonts w:cs="宋体" w:hint="eastAsia"/>
                <w:szCs w:val="21"/>
                <w:lang w:bidi="ar"/>
              </w:rPr>
              <w:t>三、发光地砖控制器</w:t>
            </w:r>
          </w:p>
          <w:p w:rsidR="00D660F8" w:rsidRPr="007B6A9E" w:rsidRDefault="00135950">
            <w:pPr>
              <w:widowControl/>
              <w:spacing w:line="300" w:lineRule="auto"/>
              <w:rPr>
                <w:rFonts w:cs="宋体"/>
                <w:szCs w:val="21"/>
                <w:lang w:bidi="ar"/>
              </w:rPr>
            </w:pPr>
            <w:r w:rsidRPr="007B6A9E">
              <w:rPr>
                <w:rFonts w:cs="宋体" w:hint="eastAsia"/>
                <w:szCs w:val="21"/>
                <w:lang w:bidi="ar"/>
              </w:rPr>
              <w:t>输入接口：支持两组独立信号灯</w:t>
            </w:r>
            <w:r w:rsidRPr="007B6A9E">
              <w:rPr>
                <w:rFonts w:cs="宋体" w:hint="eastAsia"/>
                <w:szCs w:val="21"/>
                <w:lang w:bidi="ar"/>
              </w:rPr>
              <w:t>220V</w:t>
            </w:r>
            <w:r w:rsidRPr="007B6A9E">
              <w:rPr>
                <w:rFonts w:cs="宋体" w:hint="eastAsia"/>
                <w:szCs w:val="21"/>
                <w:lang w:bidi="ar"/>
              </w:rPr>
              <w:t>输入：一组行人红绿信号；一组机动车红黄绿信号；</w:t>
            </w:r>
          </w:p>
          <w:p w:rsidR="00D660F8" w:rsidRPr="007B6A9E" w:rsidRDefault="00135950">
            <w:pPr>
              <w:widowControl/>
              <w:spacing w:line="300" w:lineRule="auto"/>
              <w:rPr>
                <w:rFonts w:cs="宋体"/>
                <w:szCs w:val="21"/>
                <w:lang w:bidi="ar"/>
              </w:rPr>
            </w:pPr>
            <w:r w:rsidRPr="007B6A9E">
              <w:rPr>
                <w:rFonts w:cs="宋体" w:hint="eastAsia"/>
                <w:szCs w:val="21"/>
                <w:lang w:bidi="ar"/>
              </w:rPr>
              <w:t>输出接口：支持两组独立地砖</w:t>
            </w:r>
            <w:r w:rsidRPr="007B6A9E">
              <w:rPr>
                <w:rFonts w:cs="宋体" w:hint="eastAsia"/>
                <w:szCs w:val="21"/>
                <w:lang w:bidi="ar"/>
              </w:rPr>
              <w:t>24V</w:t>
            </w:r>
            <w:r w:rsidRPr="007B6A9E">
              <w:rPr>
                <w:rFonts w:cs="宋体" w:hint="eastAsia"/>
                <w:szCs w:val="21"/>
                <w:lang w:bidi="ar"/>
              </w:rPr>
              <w:t>输出：一组行人；一组机动车；</w:t>
            </w:r>
          </w:p>
          <w:p w:rsidR="00D660F8" w:rsidRPr="007B6A9E" w:rsidRDefault="00135950">
            <w:pPr>
              <w:widowControl/>
              <w:spacing w:line="300" w:lineRule="auto"/>
              <w:rPr>
                <w:rFonts w:cs="宋体"/>
                <w:szCs w:val="21"/>
                <w:lang w:bidi="ar"/>
              </w:rPr>
            </w:pPr>
            <w:r w:rsidRPr="007B6A9E">
              <w:rPr>
                <w:rFonts w:cs="宋体" w:hint="eastAsia"/>
                <w:szCs w:val="21"/>
                <w:lang w:bidi="ar"/>
              </w:rPr>
              <w:t>控制方式：信号灯跟随控制；自动控制；控制模块：</w:t>
            </w:r>
            <w:r w:rsidRPr="007B6A9E">
              <w:rPr>
                <w:rFonts w:cs="宋体" w:hint="eastAsia"/>
                <w:szCs w:val="21"/>
                <w:lang w:bidi="ar"/>
              </w:rPr>
              <w:t>PLC</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浪涌保护：二级防雷；</w:t>
            </w:r>
          </w:p>
          <w:p w:rsidR="00D660F8" w:rsidRPr="007B6A9E" w:rsidRDefault="00135950">
            <w:pPr>
              <w:widowControl/>
              <w:spacing w:line="300" w:lineRule="auto"/>
              <w:rPr>
                <w:rFonts w:cs="宋体"/>
                <w:szCs w:val="21"/>
                <w:lang w:bidi="ar"/>
              </w:rPr>
            </w:pPr>
            <w:r w:rsidRPr="007B6A9E">
              <w:rPr>
                <w:rFonts w:cs="宋体" w:hint="eastAsia"/>
                <w:szCs w:val="21"/>
                <w:lang w:bidi="ar"/>
              </w:rPr>
              <w:t>支持地砖数：最大支持</w:t>
            </w:r>
            <w:r w:rsidRPr="007B6A9E">
              <w:rPr>
                <w:rFonts w:cs="宋体" w:hint="eastAsia"/>
                <w:szCs w:val="21"/>
                <w:lang w:bidi="ar"/>
              </w:rPr>
              <w:t>80</w:t>
            </w:r>
            <w:r w:rsidRPr="007B6A9E">
              <w:rPr>
                <w:rFonts w:cs="宋体" w:hint="eastAsia"/>
                <w:szCs w:val="21"/>
                <w:lang w:bidi="ar"/>
              </w:rPr>
              <w:t>块</w:t>
            </w:r>
            <w:r w:rsidRPr="007B6A9E">
              <w:rPr>
                <w:rFonts w:cs="宋体" w:hint="eastAsia"/>
                <w:szCs w:val="21"/>
                <w:lang w:bidi="ar"/>
              </w:rPr>
              <w:t xml:space="preserve"> </w:t>
            </w:r>
            <w:r w:rsidRPr="007B6A9E">
              <w:rPr>
                <w:rFonts w:cs="宋体" w:hint="eastAsia"/>
                <w:szCs w:val="21"/>
                <w:lang w:bidi="ar"/>
              </w:rPr>
              <w:t>（斑马线及行人停止线地砖</w:t>
            </w:r>
            <w:r w:rsidRPr="007B6A9E">
              <w:rPr>
                <w:rFonts w:cs="宋体" w:hint="eastAsia"/>
                <w:szCs w:val="21"/>
                <w:lang w:bidi="ar"/>
              </w:rPr>
              <w:t>60</w:t>
            </w:r>
            <w:r w:rsidRPr="007B6A9E">
              <w:rPr>
                <w:rFonts w:cs="宋体" w:hint="eastAsia"/>
                <w:szCs w:val="21"/>
                <w:lang w:bidi="ar"/>
              </w:rPr>
              <w:t>个，机动车停止线</w:t>
            </w:r>
            <w:r w:rsidRPr="007B6A9E">
              <w:rPr>
                <w:rFonts w:cs="宋体" w:hint="eastAsia"/>
                <w:szCs w:val="21"/>
                <w:lang w:bidi="ar"/>
              </w:rPr>
              <w:t>20</w:t>
            </w:r>
            <w:r w:rsidRPr="007B6A9E">
              <w:rPr>
                <w:rFonts w:cs="宋体" w:hint="eastAsia"/>
                <w:szCs w:val="21"/>
                <w:lang w:bidi="ar"/>
              </w:rPr>
              <w:t>个）；</w:t>
            </w:r>
          </w:p>
          <w:p w:rsidR="00D660F8" w:rsidRPr="007B6A9E" w:rsidRDefault="00135950">
            <w:pPr>
              <w:widowControl/>
              <w:spacing w:line="300" w:lineRule="auto"/>
              <w:rPr>
                <w:rFonts w:cs="宋体"/>
                <w:szCs w:val="21"/>
                <w:lang w:bidi="ar"/>
              </w:rPr>
            </w:pPr>
            <w:r w:rsidRPr="007B6A9E">
              <w:rPr>
                <w:rFonts w:cs="宋体" w:hint="eastAsia"/>
                <w:szCs w:val="21"/>
                <w:lang w:bidi="ar"/>
              </w:rPr>
              <w:t>额定功率：≤</w:t>
            </w:r>
            <w:r w:rsidRPr="007B6A9E">
              <w:rPr>
                <w:rFonts w:cs="宋体" w:hint="eastAsia"/>
                <w:szCs w:val="21"/>
                <w:lang w:bidi="ar"/>
              </w:rPr>
              <w:t>3W</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工作温度：</w:t>
            </w:r>
            <w:r w:rsidRPr="007B6A9E">
              <w:rPr>
                <w:rFonts w:cs="宋体" w:hint="eastAsia"/>
                <w:szCs w:val="21"/>
                <w:lang w:bidi="ar"/>
              </w:rPr>
              <w:t>-30</w:t>
            </w:r>
            <w:r w:rsidRPr="007B6A9E">
              <w:rPr>
                <w:rFonts w:cs="宋体" w:hint="eastAsia"/>
                <w:szCs w:val="21"/>
                <w:lang w:bidi="ar"/>
              </w:rPr>
              <w:t>℃</w:t>
            </w:r>
            <w:r w:rsidRPr="007B6A9E">
              <w:rPr>
                <w:rFonts w:cs="宋体" w:hint="eastAsia"/>
                <w:szCs w:val="21"/>
                <w:lang w:bidi="ar"/>
              </w:rPr>
              <w:t>~65</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工作湿度：</w:t>
            </w:r>
            <w:r w:rsidRPr="007B6A9E">
              <w:rPr>
                <w:rFonts w:cs="宋体" w:hint="eastAsia"/>
                <w:szCs w:val="21"/>
                <w:lang w:bidi="ar"/>
              </w:rPr>
              <w:t>10%~90%RH</w:t>
            </w:r>
            <w:r w:rsidRPr="007B6A9E">
              <w:rPr>
                <w:rFonts w:cs="宋体" w:hint="eastAsia"/>
                <w:szCs w:val="21"/>
                <w:lang w:bidi="ar"/>
              </w:rPr>
              <w:t>（无凝结）；</w:t>
            </w:r>
          </w:p>
          <w:p w:rsidR="00D660F8" w:rsidRPr="007B6A9E" w:rsidRDefault="00135950">
            <w:pPr>
              <w:widowControl/>
              <w:spacing w:line="300" w:lineRule="auto"/>
              <w:rPr>
                <w:rFonts w:cs="宋体"/>
                <w:szCs w:val="21"/>
                <w:lang w:bidi="ar"/>
              </w:rPr>
            </w:pPr>
            <w:r w:rsidRPr="007B6A9E">
              <w:rPr>
                <w:rFonts w:cs="宋体" w:hint="eastAsia"/>
                <w:szCs w:val="21"/>
                <w:lang w:bidi="ar"/>
              </w:rPr>
              <w:t>安装方式：落地安装；</w:t>
            </w:r>
          </w:p>
          <w:p w:rsidR="00D660F8" w:rsidRPr="007B6A9E" w:rsidRDefault="00135950">
            <w:pPr>
              <w:widowControl/>
              <w:spacing w:line="300" w:lineRule="auto"/>
              <w:rPr>
                <w:rFonts w:cs="宋体"/>
                <w:szCs w:val="21"/>
                <w:lang w:bidi="ar"/>
              </w:rPr>
            </w:pPr>
            <w:r w:rsidRPr="007B6A9E">
              <w:rPr>
                <w:rFonts w:cs="宋体" w:hint="eastAsia"/>
                <w:szCs w:val="21"/>
                <w:lang w:bidi="ar"/>
              </w:rPr>
              <w:t>防护等级：≥</w:t>
            </w:r>
            <w:r w:rsidRPr="007B6A9E">
              <w:rPr>
                <w:rFonts w:cs="宋体" w:hint="eastAsia"/>
                <w:szCs w:val="21"/>
                <w:lang w:bidi="ar"/>
              </w:rPr>
              <w:t>IP53</w:t>
            </w:r>
            <w:r w:rsidRPr="007B6A9E">
              <w:rPr>
                <w:rFonts w:cs="宋体" w:hint="eastAsia"/>
                <w:szCs w:val="21"/>
                <w:lang w:bidi="ar"/>
              </w:rPr>
              <w:t>；</w:t>
            </w:r>
          </w:p>
          <w:p w:rsidR="00D660F8" w:rsidRPr="007B6A9E" w:rsidRDefault="00D660F8">
            <w:pPr>
              <w:widowControl/>
              <w:spacing w:line="300" w:lineRule="auto"/>
              <w:rPr>
                <w:rFonts w:cs="宋体"/>
                <w:szCs w:val="21"/>
                <w:lang w:bidi="ar"/>
              </w:rPr>
            </w:pP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套</w:t>
            </w: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15</w:t>
            </w:r>
          </w:p>
        </w:tc>
        <w:tc>
          <w:tcPr>
            <w:tcW w:w="61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118987.90</w:t>
            </w:r>
          </w:p>
        </w:tc>
        <w:tc>
          <w:tcPr>
            <w:tcW w:w="612" w:type="pct"/>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1784819 </w:t>
            </w:r>
          </w:p>
        </w:tc>
      </w:tr>
      <w:tr w:rsidR="007B6A9E" w:rsidRPr="007B6A9E">
        <w:tblPrEx>
          <w:tblCellMar>
            <w:top w:w="15" w:type="dxa"/>
            <w:left w:w="15" w:type="dxa"/>
            <w:bottom w:w="15" w:type="dxa"/>
            <w:right w:w="15" w:type="dxa"/>
          </w:tblCellMar>
        </w:tblPrEx>
        <w:trPr>
          <w:jc w:val="center"/>
        </w:trPr>
        <w:tc>
          <w:tcPr>
            <w:tcW w:w="279"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lastRenderedPageBreak/>
              <w:t>19.1</w:t>
            </w:r>
          </w:p>
        </w:tc>
        <w:tc>
          <w:tcPr>
            <w:tcW w:w="656" w:type="pct"/>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斑马线</w:t>
            </w:r>
          </w:p>
        </w:tc>
        <w:tc>
          <w:tcPr>
            <w:tcW w:w="2163" w:type="pct"/>
            <w:tcMar>
              <w:top w:w="96" w:type="dxa"/>
              <w:left w:w="96" w:type="dxa"/>
              <w:bottom w:w="96" w:type="dxa"/>
              <w:right w:w="96" w:type="dxa"/>
            </w:tcMar>
            <w:vAlign w:val="center"/>
          </w:tcPr>
          <w:p w:rsidR="00D660F8" w:rsidRPr="007B6A9E" w:rsidRDefault="00D660F8">
            <w:pPr>
              <w:widowControl/>
              <w:spacing w:line="300" w:lineRule="auto"/>
              <w:rPr>
                <w:rFonts w:cs="宋体"/>
                <w:szCs w:val="21"/>
                <w:lang w:bidi="ar"/>
              </w:rPr>
            </w:pP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w:t>
            </w: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730 </w:t>
            </w:r>
          </w:p>
        </w:tc>
        <w:tc>
          <w:tcPr>
            <w:tcW w:w="61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43.41 </w:t>
            </w:r>
          </w:p>
        </w:tc>
        <w:tc>
          <w:tcPr>
            <w:tcW w:w="612" w:type="pct"/>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31689 </w:t>
            </w:r>
          </w:p>
        </w:tc>
      </w:tr>
      <w:tr w:rsidR="007B6A9E" w:rsidRPr="007B6A9E">
        <w:tblPrEx>
          <w:tblCellMar>
            <w:top w:w="15" w:type="dxa"/>
            <w:left w:w="15" w:type="dxa"/>
            <w:bottom w:w="15" w:type="dxa"/>
            <w:right w:w="15" w:type="dxa"/>
          </w:tblCellMar>
        </w:tblPrEx>
        <w:trPr>
          <w:jc w:val="center"/>
        </w:trPr>
        <w:tc>
          <w:tcPr>
            <w:tcW w:w="279"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19.2</w:t>
            </w:r>
          </w:p>
        </w:tc>
        <w:tc>
          <w:tcPr>
            <w:tcW w:w="656" w:type="pct"/>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方形红绿发光地砖</w:t>
            </w:r>
          </w:p>
        </w:tc>
        <w:tc>
          <w:tcPr>
            <w:tcW w:w="2163" w:type="pct"/>
            <w:tcMar>
              <w:top w:w="96" w:type="dxa"/>
              <w:left w:w="96" w:type="dxa"/>
              <w:bottom w:w="96" w:type="dxa"/>
              <w:right w:w="96" w:type="dxa"/>
            </w:tcMar>
            <w:vAlign w:val="center"/>
          </w:tcPr>
          <w:p w:rsidR="00D660F8" w:rsidRPr="007B6A9E" w:rsidRDefault="00D660F8">
            <w:pPr>
              <w:widowControl/>
              <w:spacing w:line="300" w:lineRule="auto"/>
              <w:rPr>
                <w:rFonts w:cs="宋体"/>
                <w:szCs w:val="21"/>
                <w:lang w:bidi="ar"/>
              </w:rPr>
            </w:pP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块</w:t>
            </w: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800 </w:t>
            </w:r>
          </w:p>
        </w:tc>
        <w:tc>
          <w:tcPr>
            <w:tcW w:w="61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1752.98 </w:t>
            </w:r>
          </w:p>
        </w:tc>
        <w:tc>
          <w:tcPr>
            <w:tcW w:w="612" w:type="pct"/>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1402384 </w:t>
            </w:r>
          </w:p>
        </w:tc>
      </w:tr>
      <w:tr w:rsidR="007B6A9E" w:rsidRPr="007B6A9E">
        <w:tblPrEx>
          <w:tblCellMar>
            <w:top w:w="15" w:type="dxa"/>
            <w:left w:w="15" w:type="dxa"/>
            <w:bottom w:w="15" w:type="dxa"/>
            <w:right w:w="15" w:type="dxa"/>
          </w:tblCellMar>
        </w:tblPrEx>
        <w:trPr>
          <w:jc w:val="center"/>
        </w:trPr>
        <w:tc>
          <w:tcPr>
            <w:tcW w:w="279"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19.3</w:t>
            </w:r>
          </w:p>
        </w:tc>
        <w:tc>
          <w:tcPr>
            <w:tcW w:w="656" w:type="pct"/>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电源线专用地下接头材料</w:t>
            </w:r>
            <w:r w:rsidRPr="007B6A9E">
              <w:rPr>
                <w:rFonts w:cs="宋体" w:hint="eastAsia"/>
                <w:kern w:val="0"/>
                <w:szCs w:val="21"/>
                <w:lang w:bidi="ar"/>
              </w:rPr>
              <w:t xml:space="preserve"> </w:t>
            </w:r>
            <w:r w:rsidRPr="007B6A9E">
              <w:rPr>
                <w:rFonts w:cs="宋体" w:hint="eastAsia"/>
                <w:kern w:val="0"/>
                <w:szCs w:val="21"/>
                <w:lang w:bidi="ar"/>
              </w:rPr>
              <w:t>（三防）</w:t>
            </w:r>
          </w:p>
        </w:tc>
        <w:tc>
          <w:tcPr>
            <w:tcW w:w="2163" w:type="pct"/>
            <w:tcMar>
              <w:top w:w="96" w:type="dxa"/>
              <w:left w:w="96" w:type="dxa"/>
              <w:bottom w:w="96" w:type="dxa"/>
              <w:right w:w="96" w:type="dxa"/>
            </w:tcMar>
            <w:vAlign w:val="center"/>
          </w:tcPr>
          <w:p w:rsidR="00D660F8" w:rsidRPr="007B6A9E" w:rsidRDefault="00D660F8">
            <w:pPr>
              <w:widowControl/>
              <w:spacing w:line="300" w:lineRule="auto"/>
              <w:rPr>
                <w:rFonts w:cs="宋体"/>
                <w:szCs w:val="21"/>
                <w:lang w:bidi="ar"/>
              </w:rPr>
            </w:pP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套</w:t>
            </w: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800 </w:t>
            </w:r>
          </w:p>
        </w:tc>
        <w:tc>
          <w:tcPr>
            <w:tcW w:w="61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193.64 </w:t>
            </w:r>
          </w:p>
        </w:tc>
        <w:tc>
          <w:tcPr>
            <w:tcW w:w="612" w:type="pct"/>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154912 </w:t>
            </w:r>
          </w:p>
        </w:tc>
      </w:tr>
      <w:tr w:rsidR="007B6A9E" w:rsidRPr="007B6A9E">
        <w:tblPrEx>
          <w:tblCellMar>
            <w:top w:w="15" w:type="dxa"/>
            <w:left w:w="15" w:type="dxa"/>
            <w:bottom w:w="15" w:type="dxa"/>
            <w:right w:w="15" w:type="dxa"/>
          </w:tblCellMar>
        </w:tblPrEx>
        <w:trPr>
          <w:jc w:val="center"/>
        </w:trPr>
        <w:tc>
          <w:tcPr>
            <w:tcW w:w="279"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lastRenderedPageBreak/>
              <w:t>19.4</w:t>
            </w:r>
          </w:p>
        </w:tc>
        <w:tc>
          <w:tcPr>
            <w:tcW w:w="656" w:type="pct"/>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发光地砖控制器</w:t>
            </w:r>
          </w:p>
        </w:tc>
        <w:tc>
          <w:tcPr>
            <w:tcW w:w="2163" w:type="pct"/>
            <w:tcMar>
              <w:top w:w="96" w:type="dxa"/>
              <w:left w:w="96" w:type="dxa"/>
              <w:bottom w:w="96" w:type="dxa"/>
              <w:right w:w="96" w:type="dxa"/>
            </w:tcMar>
            <w:vAlign w:val="center"/>
          </w:tcPr>
          <w:p w:rsidR="00D660F8" w:rsidRPr="007B6A9E" w:rsidRDefault="00D660F8">
            <w:pPr>
              <w:widowControl/>
              <w:spacing w:line="300" w:lineRule="auto"/>
              <w:rPr>
                <w:rFonts w:cs="宋体"/>
                <w:szCs w:val="21"/>
                <w:lang w:bidi="ar"/>
              </w:rPr>
            </w:pP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套</w:t>
            </w: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15 </w:t>
            </w:r>
          </w:p>
        </w:tc>
        <w:tc>
          <w:tcPr>
            <w:tcW w:w="61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6423.24 </w:t>
            </w:r>
          </w:p>
        </w:tc>
        <w:tc>
          <w:tcPr>
            <w:tcW w:w="612" w:type="pct"/>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96349 </w:t>
            </w:r>
          </w:p>
        </w:tc>
      </w:tr>
      <w:tr w:rsidR="007B6A9E" w:rsidRPr="007B6A9E">
        <w:tblPrEx>
          <w:tblCellMar>
            <w:top w:w="15" w:type="dxa"/>
            <w:left w:w="15" w:type="dxa"/>
            <w:bottom w:w="15" w:type="dxa"/>
            <w:right w:w="15" w:type="dxa"/>
          </w:tblCellMar>
        </w:tblPrEx>
        <w:trPr>
          <w:jc w:val="center"/>
        </w:trPr>
        <w:tc>
          <w:tcPr>
            <w:tcW w:w="279"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19.5</w:t>
            </w:r>
          </w:p>
        </w:tc>
        <w:tc>
          <w:tcPr>
            <w:tcW w:w="656" w:type="pct"/>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保护管</w:t>
            </w:r>
            <w:r w:rsidRPr="007B6A9E">
              <w:rPr>
                <w:rFonts w:cs="宋体" w:hint="eastAsia"/>
                <w:kern w:val="0"/>
                <w:szCs w:val="21"/>
                <w:lang w:bidi="ar"/>
              </w:rPr>
              <w:t>2</w:t>
            </w:r>
            <w:r w:rsidRPr="007B6A9E">
              <w:rPr>
                <w:rFonts w:cs="宋体" w:hint="eastAsia"/>
                <w:kern w:val="0"/>
                <w:szCs w:val="21"/>
                <w:lang w:bidi="ar"/>
              </w:rPr>
              <w:t>根</w:t>
            </w:r>
            <w:r w:rsidRPr="007B6A9E">
              <w:rPr>
                <w:rFonts w:cs="宋体" w:hint="eastAsia"/>
                <w:kern w:val="0"/>
                <w:szCs w:val="21"/>
                <w:lang w:bidi="ar"/>
              </w:rPr>
              <w:t>PE50</w:t>
            </w:r>
          </w:p>
        </w:tc>
        <w:tc>
          <w:tcPr>
            <w:tcW w:w="2163" w:type="pct"/>
            <w:tcMar>
              <w:top w:w="96" w:type="dxa"/>
              <w:left w:w="96" w:type="dxa"/>
              <w:bottom w:w="96" w:type="dxa"/>
              <w:right w:w="96" w:type="dxa"/>
            </w:tcMar>
            <w:vAlign w:val="center"/>
          </w:tcPr>
          <w:p w:rsidR="00D660F8" w:rsidRPr="007B6A9E" w:rsidRDefault="00D660F8">
            <w:pPr>
              <w:widowControl/>
              <w:spacing w:line="300" w:lineRule="auto"/>
              <w:rPr>
                <w:rFonts w:cs="宋体"/>
                <w:szCs w:val="21"/>
                <w:lang w:bidi="ar"/>
              </w:rPr>
            </w:pP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1217 </w:t>
            </w:r>
          </w:p>
        </w:tc>
        <w:tc>
          <w:tcPr>
            <w:tcW w:w="61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18.32 </w:t>
            </w:r>
          </w:p>
        </w:tc>
        <w:tc>
          <w:tcPr>
            <w:tcW w:w="612" w:type="pct"/>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22295 </w:t>
            </w:r>
          </w:p>
        </w:tc>
      </w:tr>
      <w:tr w:rsidR="007B6A9E" w:rsidRPr="007B6A9E">
        <w:tblPrEx>
          <w:tblCellMar>
            <w:top w:w="15" w:type="dxa"/>
            <w:left w:w="15" w:type="dxa"/>
            <w:bottom w:w="15" w:type="dxa"/>
            <w:right w:w="15" w:type="dxa"/>
          </w:tblCellMar>
        </w:tblPrEx>
        <w:trPr>
          <w:jc w:val="center"/>
        </w:trPr>
        <w:tc>
          <w:tcPr>
            <w:tcW w:w="279"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19.6</w:t>
            </w:r>
          </w:p>
        </w:tc>
        <w:tc>
          <w:tcPr>
            <w:tcW w:w="656" w:type="pct"/>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电缆</w:t>
            </w:r>
            <w:r w:rsidRPr="007B6A9E">
              <w:rPr>
                <w:rFonts w:cs="宋体" w:hint="eastAsia"/>
                <w:kern w:val="0"/>
                <w:szCs w:val="21"/>
                <w:lang w:bidi="ar"/>
              </w:rPr>
              <w:t xml:space="preserve"> RVV 7*1.5mm</w:t>
            </w:r>
            <w:r w:rsidRPr="007B6A9E">
              <w:rPr>
                <w:rFonts w:cs="宋体" w:hint="eastAsia"/>
                <w:kern w:val="0"/>
                <w:szCs w:val="21"/>
                <w:lang w:bidi="ar"/>
              </w:rPr>
              <w:t>²</w:t>
            </w:r>
          </w:p>
        </w:tc>
        <w:tc>
          <w:tcPr>
            <w:tcW w:w="2163" w:type="pct"/>
            <w:tcMar>
              <w:top w:w="96" w:type="dxa"/>
              <w:left w:w="96" w:type="dxa"/>
              <w:bottom w:w="96" w:type="dxa"/>
              <w:right w:w="96" w:type="dxa"/>
            </w:tcMar>
            <w:vAlign w:val="center"/>
          </w:tcPr>
          <w:p w:rsidR="00D660F8" w:rsidRPr="007B6A9E" w:rsidRDefault="00D660F8">
            <w:pPr>
              <w:widowControl/>
              <w:spacing w:line="300" w:lineRule="auto"/>
              <w:rPr>
                <w:rFonts w:cs="宋体"/>
                <w:szCs w:val="21"/>
                <w:lang w:bidi="ar"/>
              </w:rPr>
            </w:pP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2433 </w:t>
            </w:r>
          </w:p>
        </w:tc>
        <w:tc>
          <w:tcPr>
            <w:tcW w:w="61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27.58 </w:t>
            </w:r>
          </w:p>
        </w:tc>
        <w:tc>
          <w:tcPr>
            <w:tcW w:w="612" w:type="pct"/>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67102 </w:t>
            </w:r>
          </w:p>
        </w:tc>
      </w:tr>
      <w:tr w:rsidR="007B6A9E" w:rsidRPr="007B6A9E">
        <w:tblPrEx>
          <w:tblCellMar>
            <w:top w:w="15" w:type="dxa"/>
            <w:left w:w="15" w:type="dxa"/>
            <w:bottom w:w="15" w:type="dxa"/>
            <w:right w:w="15" w:type="dxa"/>
          </w:tblCellMar>
        </w:tblPrEx>
        <w:trPr>
          <w:jc w:val="center"/>
        </w:trPr>
        <w:tc>
          <w:tcPr>
            <w:tcW w:w="279"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19.7</w:t>
            </w:r>
          </w:p>
        </w:tc>
        <w:tc>
          <w:tcPr>
            <w:tcW w:w="656" w:type="pct"/>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路面破除</w:t>
            </w:r>
          </w:p>
        </w:tc>
        <w:tc>
          <w:tcPr>
            <w:tcW w:w="2163" w:type="pct"/>
            <w:tcMar>
              <w:top w:w="96" w:type="dxa"/>
              <w:left w:w="96" w:type="dxa"/>
              <w:bottom w:w="96" w:type="dxa"/>
              <w:right w:w="96" w:type="dxa"/>
            </w:tcMar>
            <w:vAlign w:val="center"/>
          </w:tcPr>
          <w:p w:rsidR="00D660F8" w:rsidRPr="007B6A9E" w:rsidRDefault="00D660F8">
            <w:pPr>
              <w:widowControl/>
              <w:spacing w:line="300" w:lineRule="auto"/>
              <w:rPr>
                <w:rFonts w:cs="宋体"/>
                <w:szCs w:val="21"/>
                <w:lang w:bidi="ar"/>
              </w:rPr>
            </w:pP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33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72 </w:t>
            </w:r>
          </w:p>
        </w:tc>
        <w:tc>
          <w:tcPr>
            <w:tcW w:w="61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140.00 </w:t>
            </w:r>
          </w:p>
        </w:tc>
        <w:tc>
          <w:tcPr>
            <w:tcW w:w="612" w:type="pct"/>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10080 </w:t>
            </w:r>
          </w:p>
        </w:tc>
      </w:tr>
      <w:tr w:rsidR="007B6A9E" w:rsidRPr="007B6A9E">
        <w:tblPrEx>
          <w:tblCellMar>
            <w:top w:w="15" w:type="dxa"/>
            <w:left w:w="15" w:type="dxa"/>
            <w:bottom w:w="15" w:type="dxa"/>
            <w:right w:w="15" w:type="dxa"/>
          </w:tblCellMar>
        </w:tblPrEx>
        <w:trPr>
          <w:jc w:val="center"/>
        </w:trPr>
        <w:tc>
          <w:tcPr>
            <w:tcW w:w="279"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kern w:val="0"/>
                <w:szCs w:val="21"/>
                <w:lang w:bidi="ar"/>
              </w:rPr>
            </w:pPr>
            <w:r w:rsidRPr="007B6A9E">
              <w:rPr>
                <w:rFonts w:hint="eastAsia"/>
                <w:kern w:val="0"/>
                <w:szCs w:val="21"/>
                <w:lang w:bidi="ar"/>
              </w:rPr>
              <w:t>19.8</w:t>
            </w:r>
          </w:p>
        </w:tc>
        <w:tc>
          <w:tcPr>
            <w:tcW w:w="656" w:type="pct"/>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其他</w:t>
            </w:r>
          </w:p>
        </w:tc>
        <w:tc>
          <w:tcPr>
            <w:tcW w:w="2163" w:type="pct"/>
            <w:tcMar>
              <w:top w:w="96" w:type="dxa"/>
              <w:left w:w="96" w:type="dxa"/>
              <w:bottom w:w="96" w:type="dxa"/>
              <w:right w:w="96" w:type="dxa"/>
            </w:tcMar>
            <w:vAlign w:val="center"/>
          </w:tcPr>
          <w:p w:rsidR="00D660F8" w:rsidRPr="007B6A9E" w:rsidRDefault="00135950">
            <w:pPr>
              <w:widowControl/>
              <w:spacing w:line="300" w:lineRule="auto"/>
              <w:rPr>
                <w:rFonts w:cs="宋体"/>
                <w:szCs w:val="21"/>
                <w:lang w:bidi="ar"/>
              </w:rPr>
            </w:pPr>
            <w:r w:rsidRPr="007B6A9E">
              <w:rPr>
                <w:rFonts w:cs="宋体" w:hint="eastAsia"/>
                <w:szCs w:val="21"/>
                <w:lang w:bidi="ar"/>
              </w:rPr>
              <w:t>该设备单价为综合单价，</w:t>
            </w:r>
            <w:r w:rsidRPr="007B6A9E">
              <w:rPr>
                <w:rFonts w:cs="宋体" w:hint="eastAsia"/>
                <w:kern w:val="0"/>
                <w:szCs w:val="21"/>
                <w:lang w:bidi="ar"/>
              </w:rPr>
              <w:t>供应商应充分考虑完工所必需的设备、耗材、配件、服务及现场实施环境，并包含在投标总价中，</w:t>
            </w:r>
            <w:r w:rsidRPr="007B6A9E">
              <w:rPr>
                <w:rFonts w:cs="宋体" w:hint="eastAsia"/>
                <w:szCs w:val="21"/>
                <w:lang w:bidi="ar"/>
              </w:rPr>
              <w:t>并确保设备可</w:t>
            </w:r>
            <w:proofErr w:type="gramStart"/>
            <w:r w:rsidRPr="007B6A9E">
              <w:rPr>
                <w:rFonts w:cs="宋体" w:hint="eastAsia"/>
                <w:szCs w:val="21"/>
                <w:lang w:bidi="ar"/>
              </w:rPr>
              <w:t>接入交</w:t>
            </w:r>
            <w:proofErr w:type="gramEnd"/>
            <w:r w:rsidRPr="007B6A9E">
              <w:rPr>
                <w:rFonts w:cs="宋体" w:hint="eastAsia"/>
                <w:szCs w:val="21"/>
                <w:lang w:bidi="ar"/>
              </w:rPr>
              <w:t>管平台并正常使用。</w:t>
            </w:r>
          </w:p>
        </w:tc>
        <w:tc>
          <w:tcPr>
            <w:tcW w:w="338" w:type="pct"/>
            <w:tcMar>
              <w:top w:w="96" w:type="dxa"/>
              <w:left w:w="96" w:type="dxa"/>
              <w:bottom w:w="96" w:type="dxa"/>
              <w:right w:w="96" w:type="dxa"/>
            </w:tcMar>
            <w:vAlign w:val="center"/>
          </w:tcPr>
          <w:p w:rsidR="00D660F8" w:rsidRPr="007B6A9E" w:rsidRDefault="00D660F8">
            <w:pPr>
              <w:widowControl/>
              <w:spacing w:line="300" w:lineRule="auto"/>
              <w:jc w:val="center"/>
              <w:textAlignment w:val="center"/>
              <w:rPr>
                <w:rFonts w:cs="宋体"/>
                <w:kern w:val="0"/>
                <w:szCs w:val="21"/>
                <w:lang w:bidi="ar"/>
              </w:rPr>
            </w:pPr>
          </w:p>
        </w:tc>
        <w:tc>
          <w:tcPr>
            <w:tcW w:w="338" w:type="pct"/>
            <w:tcMar>
              <w:top w:w="96" w:type="dxa"/>
              <w:left w:w="96" w:type="dxa"/>
              <w:bottom w:w="96" w:type="dxa"/>
              <w:right w:w="96" w:type="dxa"/>
            </w:tcMar>
            <w:vAlign w:val="center"/>
          </w:tcPr>
          <w:p w:rsidR="00D660F8" w:rsidRPr="007B6A9E" w:rsidRDefault="00D660F8">
            <w:pPr>
              <w:widowControl/>
              <w:spacing w:line="300" w:lineRule="auto"/>
              <w:jc w:val="center"/>
              <w:textAlignment w:val="center"/>
              <w:rPr>
                <w:rFonts w:cs="宋体"/>
                <w:kern w:val="0"/>
                <w:szCs w:val="21"/>
                <w:lang w:bidi="ar"/>
              </w:rPr>
            </w:pPr>
          </w:p>
        </w:tc>
        <w:tc>
          <w:tcPr>
            <w:tcW w:w="614" w:type="pct"/>
            <w:tcMar>
              <w:top w:w="96" w:type="dxa"/>
              <w:left w:w="96" w:type="dxa"/>
              <w:bottom w:w="96" w:type="dxa"/>
              <w:right w:w="96" w:type="dxa"/>
            </w:tcMar>
            <w:vAlign w:val="center"/>
          </w:tcPr>
          <w:p w:rsidR="00D660F8" w:rsidRPr="007B6A9E" w:rsidRDefault="00D660F8">
            <w:pPr>
              <w:widowControl/>
              <w:spacing w:line="300" w:lineRule="auto"/>
              <w:jc w:val="center"/>
              <w:textAlignment w:val="center"/>
              <w:rPr>
                <w:rFonts w:cs="宋体"/>
                <w:kern w:val="0"/>
                <w:szCs w:val="21"/>
                <w:lang w:bidi="ar"/>
              </w:rPr>
            </w:pPr>
          </w:p>
        </w:tc>
        <w:tc>
          <w:tcPr>
            <w:tcW w:w="612" w:type="pct"/>
          </w:tcPr>
          <w:p w:rsidR="00D660F8" w:rsidRPr="007B6A9E" w:rsidRDefault="00D660F8">
            <w:pPr>
              <w:widowControl/>
              <w:spacing w:line="300" w:lineRule="auto"/>
              <w:jc w:val="center"/>
              <w:textAlignment w:val="center"/>
              <w:rPr>
                <w:rFonts w:cs="宋体"/>
                <w:kern w:val="0"/>
                <w:szCs w:val="21"/>
                <w:lang w:bidi="ar"/>
              </w:rPr>
            </w:pPr>
          </w:p>
        </w:tc>
      </w:tr>
    </w:tbl>
    <w:p w:rsidR="00D660F8" w:rsidRPr="007B6A9E" w:rsidRDefault="00135950">
      <w:pPr>
        <w:spacing w:line="360" w:lineRule="auto"/>
        <w:outlineLvl w:val="0"/>
        <w:rPr>
          <w:b/>
          <w:sz w:val="24"/>
        </w:rPr>
      </w:pPr>
      <w:r w:rsidRPr="007B6A9E">
        <w:rPr>
          <w:rFonts w:hint="eastAsia"/>
          <w:b/>
          <w:sz w:val="24"/>
        </w:rPr>
        <w:t>（二）通信部分</w:t>
      </w:r>
    </w:p>
    <w:tbl>
      <w:tblPr>
        <w:tblW w:w="505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700"/>
        <w:gridCol w:w="6319"/>
        <w:gridCol w:w="766"/>
        <w:gridCol w:w="1061"/>
        <w:gridCol w:w="1973"/>
        <w:gridCol w:w="1700"/>
      </w:tblGrid>
      <w:tr w:rsidR="007B6A9E" w:rsidRPr="007B6A9E">
        <w:trPr>
          <w:jc w:val="center"/>
        </w:trPr>
        <w:tc>
          <w:tcPr>
            <w:tcW w:w="285" w:type="pct"/>
            <w:shd w:val="clear" w:color="auto" w:fill="auto"/>
            <w:vAlign w:val="center"/>
          </w:tcPr>
          <w:p w:rsidR="00D660F8" w:rsidRPr="007B6A9E" w:rsidRDefault="00135950">
            <w:pPr>
              <w:spacing w:line="300" w:lineRule="auto"/>
              <w:jc w:val="center"/>
              <w:rPr>
                <w:szCs w:val="21"/>
              </w:rPr>
            </w:pPr>
            <w:r w:rsidRPr="007B6A9E">
              <w:rPr>
                <w:szCs w:val="21"/>
              </w:rPr>
              <w:t>序号</w:t>
            </w:r>
          </w:p>
        </w:tc>
        <w:tc>
          <w:tcPr>
            <w:tcW w:w="593" w:type="pct"/>
            <w:shd w:val="clear" w:color="auto" w:fill="auto"/>
            <w:vAlign w:val="center"/>
          </w:tcPr>
          <w:p w:rsidR="00D660F8" w:rsidRPr="007B6A9E" w:rsidRDefault="00135950">
            <w:pPr>
              <w:spacing w:line="300" w:lineRule="auto"/>
              <w:jc w:val="center"/>
              <w:rPr>
                <w:szCs w:val="21"/>
              </w:rPr>
            </w:pPr>
            <w:r w:rsidRPr="007B6A9E">
              <w:rPr>
                <w:rFonts w:hint="eastAsia"/>
                <w:szCs w:val="21"/>
              </w:rPr>
              <w:t>标的</w:t>
            </w:r>
            <w:r w:rsidRPr="007B6A9E">
              <w:rPr>
                <w:szCs w:val="21"/>
              </w:rPr>
              <w:t>名称</w:t>
            </w:r>
          </w:p>
        </w:tc>
        <w:tc>
          <w:tcPr>
            <w:tcW w:w="2204" w:type="pct"/>
            <w:shd w:val="clear" w:color="auto" w:fill="auto"/>
            <w:vAlign w:val="center"/>
          </w:tcPr>
          <w:p w:rsidR="00D660F8" w:rsidRPr="007B6A9E" w:rsidRDefault="00135950">
            <w:pPr>
              <w:spacing w:line="300" w:lineRule="auto"/>
              <w:jc w:val="center"/>
              <w:rPr>
                <w:szCs w:val="21"/>
              </w:rPr>
            </w:pPr>
            <w:r w:rsidRPr="007B6A9E">
              <w:rPr>
                <w:szCs w:val="21"/>
              </w:rPr>
              <w:t>技术要求</w:t>
            </w:r>
          </w:p>
        </w:tc>
        <w:tc>
          <w:tcPr>
            <w:tcW w:w="267" w:type="pct"/>
            <w:shd w:val="clear" w:color="auto" w:fill="auto"/>
            <w:vAlign w:val="center"/>
          </w:tcPr>
          <w:p w:rsidR="00D660F8" w:rsidRPr="007B6A9E" w:rsidRDefault="00135950">
            <w:pPr>
              <w:spacing w:line="300" w:lineRule="auto"/>
              <w:jc w:val="center"/>
              <w:rPr>
                <w:szCs w:val="21"/>
              </w:rPr>
            </w:pPr>
            <w:r w:rsidRPr="007B6A9E">
              <w:rPr>
                <w:szCs w:val="21"/>
              </w:rPr>
              <w:t>单位</w:t>
            </w:r>
          </w:p>
        </w:tc>
        <w:tc>
          <w:tcPr>
            <w:tcW w:w="370" w:type="pct"/>
            <w:shd w:val="clear" w:color="auto" w:fill="auto"/>
            <w:vAlign w:val="center"/>
          </w:tcPr>
          <w:p w:rsidR="00D660F8" w:rsidRPr="007B6A9E" w:rsidRDefault="00135950">
            <w:pPr>
              <w:spacing w:line="300" w:lineRule="auto"/>
              <w:jc w:val="center"/>
              <w:rPr>
                <w:szCs w:val="21"/>
              </w:rPr>
            </w:pPr>
            <w:r w:rsidRPr="007B6A9E">
              <w:rPr>
                <w:szCs w:val="21"/>
              </w:rPr>
              <w:t>数量</w:t>
            </w:r>
          </w:p>
        </w:tc>
        <w:tc>
          <w:tcPr>
            <w:tcW w:w="688" w:type="pct"/>
            <w:shd w:val="clear" w:color="auto" w:fill="auto"/>
            <w:vAlign w:val="center"/>
          </w:tcPr>
          <w:p w:rsidR="00D660F8" w:rsidRPr="007B6A9E" w:rsidRDefault="00135950">
            <w:pPr>
              <w:spacing w:line="300" w:lineRule="auto"/>
              <w:jc w:val="center"/>
              <w:rPr>
                <w:szCs w:val="21"/>
              </w:rPr>
            </w:pPr>
            <w:r w:rsidRPr="007B6A9E">
              <w:rPr>
                <w:rFonts w:hint="eastAsia"/>
                <w:szCs w:val="21"/>
              </w:rPr>
              <w:t>单价限高价</w:t>
            </w:r>
          </w:p>
          <w:p w:rsidR="00D660F8" w:rsidRPr="007B6A9E" w:rsidRDefault="00135950">
            <w:pPr>
              <w:spacing w:line="300" w:lineRule="auto"/>
              <w:jc w:val="center"/>
              <w:rPr>
                <w:szCs w:val="21"/>
              </w:rPr>
            </w:pPr>
            <w:r w:rsidRPr="007B6A9E">
              <w:rPr>
                <w:rFonts w:hint="eastAsia"/>
                <w:szCs w:val="21"/>
              </w:rPr>
              <w:t>（不含税）（元）</w:t>
            </w:r>
          </w:p>
        </w:tc>
        <w:tc>
          <w:tcPr>
            <w:tcW w:w="593" w:type="pct"/>
            <w:shd w:val="clear" w:color="auto" w:fill="auto"/>
            <w:vAlign w:val="center"/>
          </w:tcPr>
          <w:p w:rsidR="00D660F8" w:rsidRPr="007B6A9E" w:rsidRDefault="00135950">
            <w:pPr>
              <w:spacing w:line="300" w:lineRule="auto"/>
              <w:jc w:val="center"/>
              <w:rPr>
                <w:szCs w:val="21"/>
              </w:rPr>
            </w:pPr>
            <w:proofErr w:type="gramStart"/>
            <w:r w:rsidRPr="007B6A9E">
              <w:rPr>
                <w:rFonts w:hint="eastAsia"/>
                <w:szCs w:val="21"/>
              </w:rPr>
              <w:t>合价限高价</w:t>
            </w:r>
            <w:proofErr w:type="gramEnd"/>
          </w:p>
          <w:p w:rsidR="00D660F8" w:rsidRPr="007B6A9E" w:rsidRDefault="00135950">
            <w:pPr>
              <w:spacing w:line="300" w:lineRule="auto"/>
              <w:jc w:val="center"/>
              <w:rPr>
                <w:szCs w:val="21"/>
              </w:rPr>
            </w:pPr>
            <w:r w:rsidRPr="007B6A9E">
              <w:rPr>
                <w:rFonts w:hint="eastAsia"/>
                <w:szCs w:val="21"/>
              </w:rPr>
              <w:t>（不含税）（元）</w:t>
            </w:r>
          </w:p>
        </w:tc>
      </w:tr>
      <w:tr w:rsidR="007B6A9E" w:rsidRPr="007B6A9E">
        <w:trPr>
          <w:trHeight w:val="1141"/>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b/>
                <w:bCs/>
                <w:szCs w:val="21"/>
                <w:lang w:bidi="ar"/>
              </w:rPr>
            </w:pPr>
            <w:proofErr w:type="gramStart"/>
            <w:r w:rsidRPr="007B6A9E">
              <w:rPr>
                <w:rFonts w:cs="宋体" w:hint="eastAsia"/>
                <w:b/>
                <w:bCs/>
                <w:szCs w:val="21"/>
                <w:lang w:bidi="ar"/>
              </w:rPr>
              <w:t>一</w:t>
            </w:r>
            <w:proofErr w:type="gramEnd"/>
          </w:p>
        </w:tc>
        <w:tc>
          <w:tcPr>
            <w:tcW w:w="593" w:type="pct"/>
            <w:shd w:val="clear" w:color="auto" w:fill="auto"/>
            <w:vAlign w:val="center"/>
          </w:tcPr>
          <w:p w:rsidR="00D660F8" w:rsidRPr="007B6A9E" w:rsidRDefault="00135950">
            <w:pPr>
              <w:widowControl/>
              <w:spacing w:line="300" w:lineRule="auto"/>
              <w:jc w:val="center"/>
              <w:textAlignment w:val="center"/>
              <w:rPr>
                <w:rFonts w:cs="宋体"/>
                <w:b/>
                <w:bCs/>
                <w:szCs w:val="21"/>
                <w:lang w:bidi="ar"/>
              </w:rPr>
            </w:pPr>
            <w:r w:rsidRPr="007B6A9E">
              <w:rPr>
                <w:rFonts w:cs="宋体" w:hint="eastAsia"/>
                <w:b/>
                <w:bCs/>
                <w:szCs w:val="21"/>
                <w:lang w:bidi="ar"/>
              </w:rPr>
              <w:t>更换交通信号灯控制主机</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D660F8">
            <w:pPr>
              <w:spacing w:line="300" w:lineRule="auto"/>
              <w:jc w:val="center"/>
              <w:rPr>
                <w:rFonts w:cs="宋体"/>
                <w:szCs w:val="21"/>
                <w:lang w:bidi="ar"/>
              </w:rPr>
            </w:pPr>
          </w:p>
        </w:tc>
        <w:tc>
          <w:tcPr>
            <w:tcW w:w="370" w:type="pct"/>
            <w:shd w:val="clear" w:color="auto" w:fill="auto"/>
            <w:vAlign w:val="center"/>
          </w:tcPr>
          <w:p w:rsidR="00D660F8" w:rsidRPr="007B6A9E" w:rsidRDefault="00D660F8">
            <w:pPr>
              <w:spacing w:line="300" w:lineRule="auto"/>
              <w:jc w:val="center"/>
              <w:rPr>
                <w:rFonts w:cs="宋体"/>
                <w:szCs w:val="21"/>
                <w:lang w:bidi="ar"/>
              </w:rPr>
            </w:pPr>
          </w:p>
        </w:tc>
        <w:tc>
          <w:tcPr>
            <w:tcW w:w="688" w:type="pct"/>
            <w:shd w:val="clear" w:color="auto" w:fill="auto"/>
            <w:vAlign w:val="center"/>
          </w:tcPr>
          <w:p w:rsidR="00D660F8" w:rsidRPr="007B6A9E" w:rsidRDefault="00D660F8">
            <w:pPr>
              <w:spacing w:line="300" w:lineRule="auto"/>
              <w:jc w:val="center"/>
              <w:rPr>
                <w:szCs w:val="21"/>
              </w:rPr>
            </w:pPr>
          </w:p>
        </w:tc>
        <w:tc>
          <w:tcPr>
            <w:tcW w:w="593" w:type="pct"/>
            <w:shd w:val="clear" w:color="auto" w:fill="auto"/>
          </w:tcPr>
          <w:p w:rsidR="00D660F8" w:rsidRPr="007B6A9E" w:rsidRDefault="00D660F8">
            <w:pPr>
              <w:spacing w:line="300" w:lineRule="auto"/>
              <w:jc w:val="center"/>
              <w:rPr>
                <w:szCs w:val="21"/>
              </w:rPr>
            </w:pP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szCs w:val="21"/>
                <w:lang w:bidi="ar"/>
              </w:rPr>
              <w:t>1</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更换信号机</w:t>
            </w:r>
          </w:p>
        </w:tc>
        <w:tc>
          <w:tcPr>
            <w:tcW w:w="2204"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一、信号机</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1.</w:t>
            </w:r>
            <w:r w:rsidRPr="007B6A9E">
              <w:rPr>
                <w:rFonts w:cs="宋体" w:hint="eastAsia"/>
                <w:szCs w:val="21"/>
                <w:lang w:bidi="ar"/>
              </w:rPr>
              <w:t>相位数：可实现≥</w:t>
            </w:r>
            <w:r w:rsidRPr="007B6A9E">
              <w:rPr>
                <w:rFonts w:cs="宋体" w:hint="eastAsia"/>
                <w:szCs w:val="21"/>
                <w:lang w:bidi="ar"/>
              </w:rPr>
              <w:t>16</w:t>
            </w:r>
            <w:r w:rsidRPr="007B6A9E">
              <w:rPr>
                <w:rFonts w:cs="宋体" w:hint="eastAsia"/>
                <w:szCs w:val="21"/>
                <w:lang w:bidi="ar"/>
              </w:rPr>
              <w:t>相位控制，≥</w:t>
            </w:r>
            <w:r w:rsidRPr="007B6A9E">
              <w:rPr>
                <w:rFonts w:cs="宋体" w:hint="eastAsia"/>
                <w:szCs w:val="21"/>
                <w:lang w:bidi="ar"/>
              </w:rPr>
              <w:t>48</w:t>
            </w:r>
            <w:r w:rsidRPr="007B6A9E">
              <w:rPr>
                <w:rFonts w:cs="宋体" w:hint="eastAsia"/>
                <w:szCs w:val="21"/>
                <w:lang w:bidi="ar"/>
              </w:rPr>
              <w:t>路灯控输出；≥</w:t>
            </w:r>
            <w:r w:rsidRPr="007B6A9E">
              <w:rPr>
                <w:rFonts w:cs="宋体" w:hint="eastAsia"/>
                <w:szCs w:val="21"/>
                <w:lang w:bidi="ar"/>
              </w:rPr>
              <w:t>2</w:t>
            </w:r>
            <w:r w:rsidRPr="007B6A9E">
              <w:rPr>
                <w:rFonts w:cs="宋体" w:hint="eastAsia"/>
                <w:szCs w:val="21"/>
                <w:lang w:bidi="ar"/>
              </w:rPr>
              <w:t>路行人按钮接入；</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2.</w:t>
            </w:r>
            <w:r w:rsidRPr="007B6A9E">
              <w:rPr>
                <w:rFonts w:cs="宋体" w:hint="eastAsia"/>
                <w:szCs w:val="21"/>
                <w:lang w:bidi="ar"/>
              </w:rPr>
              <w:t>通信接口丰富，包括至少</w:t>
            </w:r>
            <w:r w:rsidRPr="007B6A9E">
              <w:rPr>
                <w:rFonts w:cs="宋体" w:hint="eastAsia"/>
                <w:szCs w:val="21"/>
                <w:lang w:bidi="ar"/>
              </w:rPr>
              <w:t>1</w:t>
            </w:r>
            <w:r w:rsidRPr="007B6A9E">
              <w:rPr>
                <w:rFonts w:cs="宋体" w:hint="eastAsia"/>
                <w:szCs w:val="21"/>
                <w:lang w:bidi="ar"/>
              </w:rPr>
              <w:t>个</w:t>
            </w:r>
            <w:r w:rsidRPr="007B6A9E">
              <w:rPr>
                <w:rFonts w:cs="宋体" w:hint="eastAsia"/>
                <w:szCs w:val="21"/>
                <w:lang w:bidi="ar"/>
              </w:rPr>
              <w:t>RS232</w:t>
            </w:r>
            <w:r w:rsidRPr="007B6A9E">
              <w:rPr>
                <w:rFonts w:cs="宋体" w:hint="eastAsia"/>
                <w:szCs w:val="21"/>
                <w:lang w:bidi="ar"/>
              </w:rPr>
              <w:t>、</w:t>
            </w:r>
            <w:r w:rsidRPr="007B6A9E">
              <w:rPr>
                <w:rFonts w:cs="宋体" w:hint="eastAsia"/>
                <w:szCs w:val="21"/>
                <w:lang w:bidi="ar"/>
              </w:rPr>
              <w:t>1</w:t>
            </w:r>
            <w:r w:rsidRPr="007B6A9E">
              <w:rPr>
                <w:rFonts w:cs="宋体" w:hint="eastAsia"/>
                <w:szCs w:val="21"/>
                <w:lang w:bidi="ar"/>
              </w:rPr>
              <w:t>个</w:t>
            </w:r>
            <w:r w:rsidRPr="007B6A9E">
              <w:rPr>
                <w:rFonts w:cs="宋体" w:hint="eastAsia"/>
                <w:szCs w:val="21"/>
                <w:lang w:bidi="ar"/>
              </w:rPr>
              <w:t>RS485</w:t>
            </w:r>
            <w:r w:rsidRPr="007B6A9E">
              <w:rPr>
                <w:rFonts w:cs="宋体" w:hint="eastAsia"/>
                <w:szCs w:val="21"/>
                <w:lang w:bidi="ar"/>
              </w:rPr>
              <w:t>串行通信接口，</w:t>
            </w:r>
            <w:r w:rsidRPr="007B6A9E">
              <w:rPr>
                <w:rFonts w:cs="宋体" w:hint="eastAsia"/>
                <w:szCs w:val="21"/>
                <w:lang w:bidi="ar"/>
              </w:rPr>
              <w:t>1</w:t>
            </w:r>
            <w:r w:rsidRPr="007B6A9E">
              <w:rPr>
                <w:rFonts w:cs="宋体" w:hint="eastAsia"/>
                <w:szCs w:val="21"/>
                <w:lang w:bidi="ar"/>
              </w:rPr>
              <w:t>个</w:t>
            </w:r>
            <w:r w:rsidRPr="007B6A9E">
              <w:rPr>
                <w:rFonts w:cs="宋体" w:hint="eastAsia"/>
                <w:szCs w:val="21"/>
                <w:lang w:bidi="ar"/>
              </w:rPr>
              <w:t>RJ45</w:t>
            </w:r>
            <w:r w:rsidRPr="007B6A9E">
              <w:rPr>
                <w:rFonts w:cs="宋体" w:hint="eastAsia"/>
                <w:szCs w:val="21"/>
                <w:lang w:bidi="ar"/>
              </w:rPr>
              <w:t>网络接口；</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lastRenderedPageBreak/>
              <w:t>3.</w:t>
            </w:r>
            <w:r w:rsidRPr="007B6A9E">
              <w:rPr>
                <w:rFonts w:cs="宋体" w:hint="eastAsia"/>
                <w:szCs w:val="21"/>
                <w:lang w:bidi="ar"/>
              </w:rPr>
              <w:t>交流输入：</w:t>
            </w:r>
            <w:r w:rsidRPr="007B6A9E">
              <w:rPr>
                <w:rFonts w:cs="宋体" w:hint="eastAsia"/>
                <w:szCs w:val="21"/>
                <w:lang w:bidi="ar"/>
              </w:rPr>
              <w:t>220</w:t>
            </w:r>
            <w:r w:rsidRPr="007B6A9E">
              <w:rPr>
                <w:rFonts w:cs="宋体" w:hint="eastAsia"/>
                <w:szCs w:val="21"/>
                <w:lang w:bidi="ar"/>
              </w:rPr>
              <w:t>（</w:t>
            </w:r>
            <w:r w:rsidRPr="007B6A9E">
              <w:rPr>
                <w:rFonts w:cs="宋体" w:hint="eastAsia"/>
                <w:szCs w:val="21"/>
                <w:lang w:bidi="ar"/>
              </w:rPr>
              <w:t>1</w:t>
            </w:r>
            <w:r w:rsidRPr="007B6A9E">
              <w:rPr>
                <w:rFonts w:cs="宋体" w:hint="eastAsia"/>
                <w:szCs w:val="21"/>
                <w:lang w:bidi="ar"/>
              </w:rPr>
              <w:t>±</w:t>
            </w:r>
            <w:r w:rsidRPr="007B6A9E">
              <w:rPr>
                <w:rFonts w:cs="宋体" w:hint="eastAsia"/>
                <w:szCs w:val="21"/>
                <w:lang w:bidi="ar"/>
              </w:rPr>
              <w:t>20%</w:t>
            </w:r>
            <w:r w:rsidRPr="007B6A9E">
              <w:rPr>
                <w:rFonts w:cs="宋体" w:hint="eastAsia"/>
                <w:szCs w:val="21"/>
                <w:lang w:bidi="ar"/>
              </w:rPr>
              <w:t>）</w:t>
            </w:r>
            <w:r w:rsidRPr="007B6A9E">
              <w:rPr>
                <w:rFonts w:cs="宋体" w:hint="eastAsia"/>
                <w:szCs w:val="21"/>
                <w:lang w:bidi="ar"/>
              </w:rPr>
              <w:t>VAC</w:t>
            </w:r>
            <w:r w:rsidRPr="007B6A9E">
              <w:rPr>
                <w:rFonts w:cs="宋体" w:hint="eastAsia"/>
                <w:szCs w:val="21"/>
                <w:lang w:bidi="ar"/>
              </w:rPr>
              <w:t>，</w:t>
            </w:r>
            <w:r w:rsidRPr="007B6A9E">
              <w:rPr>
                <w:rFonts w:cs="宋体" w:hint="eastAsia"/>
                <w:szCs w:val="21"/>
                <w:lang w:bidi="ar"/>
              </w:rPr>
              <w:t>50HZ</w:t>
            </w:r>
            <w:r w:rsidRPr="007B6A9E">
              <w:rPr>
                <w:rFonts w:cs="宋体" w:hint="eastAsia"/>
                <w:szCs w:val="21"/>
                <w:lang w:bidi="ar"/>
              </w:rPr>
              <w:t>±</w:t>
            </w:r>
            <w:r w:rsidRPr="007B6A9E">
              <w:rPr>
                <w:rFonts w:cs="宋体" w:hint="eastAsia"/>
                <w:szCs w:val="21"/>
                <w:lang w:bidi="ar"/>
              </w:rPr>
              <w:t>2HZ</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4.</w:t>
            </w:r>
            <w:r w:rsidRPr="007B6A9E">
              <w:rPr>
                <w:rFonts w:cs="宋体" w:hint="eastAsia"/>
                <w:szCs w:val="21"/>
                <w:lang w:bidi="ar"/>
              </w:rPr>
              <w:t>整机功耗：小于</w:t>
            </w:r>
            <w:r w:rsidRPr="007B6A9E">
              <w:rPr>
                <w:rFonts w:cs="宋体" w:hint="eastAsia"/>
                <w:szCs w:val="21"/>
                <w:lang w:bidi="ar"/>
              </w:rPr>
              <w:t>100W</w:t>
            </w:r>
            <w:r w:rsidRPr="007B6A9E">
              <w:rPr>
                <w:rFonts w:cs="宋体" w:hint="eastAsia"/>
                <w:szCs w:val="21"/>
                <w:lang w:bidi="ar"/>
              </w:rPr>
              <w:t>（不含信号灯）；</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5.</w:t>
            </w:r>
            <w:r w:rsidRPr="007B6A9E">
              <w:rPr>
                <w:rFonts w:cs="宋体" w:hint="eastAsia"/>
                <w:szCs w:val="21"/>
                <w:lang w:bidi="ar"/>
              </w:rPr>
              <w:t>工作温度：</w:t>
            </w:r>
            <w:r w:rsidRPr="007B6A9E">
              <w:rPr>
                <w:rFonts w:cs="宋体" w:hint="eastAsia"/>
                <w:szCs w:val="21"/>
                <w:lang w:bidi="ar"/>
              </w:rPr>
              <w:t>-40</w:t>
            </w:r>
            <w:r w:rsidRPr="007B6A9E">
              <w:rPr>
                <w:rFonts w:cs="宋体" w:hint="eastAsia"/>
                <w:szCs w:val="21"/>
                <w:lang w:bidi="ar"/>
              </w:rPr>
              <w:t>℃</w:t>
            </w:r>
            <w:r w:rsidRPr="007B6A9E">
              <w:rPr>
                <w:rFonts w:cs="宋体" w:hint="eastAsia"/>
                <w:szCs w:val="21"/>
                <w:lang w:bidi="ar"/>
              </w:rPr>
              <w:t>~70</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6.</w:t>
            </w:r>
            <w:r w:rsidRPr="007B6A9E">
              <w:rPr>
                <w:rFonts w:cs="宋体" w:hint="eastAsia"/>
                <w:szCs w:val="21"/>
                <w:lang w:bidi="ar"/>
              </w:rPr>
              <w:t>相对湿度：</w:t>
            </w:r>
            <w:r w:rsidRPr="007B6A9E">
              <w:rPr>
                <w:rFonts w:cs="宋体" w:hint="eastAsia"/>
                <w:szCs w:val="21"/>
                <w:lang w:bidi="ar"/>
              </w:rPr>
              <w:t>5%~95%</w:t>
            </w:r>
            <w:r w:rsidRPr="007B6A9E">
              <w:rPr>
                <w:rFonts w:cs="宋体" w:hint="eastAsia"/>
                <w:szCs w:val="21"/>
                <w:lang w:bidi="ar"/>
              </w:rPr>
              <w:t>，非冷凝；</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7.</w:t>
            </w:r>
            <w:r w:rsidRPr="007B6A9E">
              <w:rPr>
                <w:rFonts w:cs="宋体" w:hint="eastAsia"/>
                <w:szCs w:val="21"/>
                <w:lang w:bidi="ar"/>
              </w:rPr>
              <w:t>交通</w:t>
            </w:r>
            <w:proofErr w:type="gramStart"/>
            <w:r w:rsidRPr="007B6A9E">
              <w:rPr>
                <w:rFonts w:cs="宋体" w:hint="eastAsia"/>
                <w:szCs w:val="21"/>
                <w:lang w:bidi="ar"/>
              </w:rPr>
              <w:t>信号控制机日时段</w:t>
            </w:r>
            <w:proofErr w:type="gramEnd"/>
            <w:r w:rsidRPr="007B6A9E">
              <w:rPr>
                <w:rFonts w:cs="宋体" w:hint="eastAsia"/>
                <w:szCs w:val="21"/>
                <w:lang w:bidi="ar"/>
              </w:rPr>
              <w:t>≥</w:t>
            </w:r>
            <w:r w:rsidRPr="007B6A9E">
              <w:rPr>
                <w:rFonts w:cs="宋体" w:hint="eastAsia"/>
                <w:szCs w:val="21"/>
                <w:lang w:bidi="ar"/>
              </w:rPr>
              <w:t>40</w:t>
            </w:r>
            <w:r w:rsidRPr="007B6A9E">
              <w:rPr>
                <w:rFonts w:cs="宋体" w:hint="eastAsia"/>
                <w:szCs w:val="21"/>
                <w:lang w:bidi="ar"/>
              </w:rPr>
              <w:t>个，可设置的内容至少包括控制模式、节假日方案、配时方案等；</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8.</w:t>
            </w:r>
            <w:r w:rsidRPr="007B6A9E">
              <w:rPr>
                <w:rFonts w:cs="宋体" w:hint="eastAsia"/>
                <w:szCs w:val="21"/>
                <w:lang w:bidi="ar"/>
              </w:rPr>
              <w:t>信号机可支持多种检测器接入，包含环型线圈、地磁、微波、视频等车辆检测器等，具有与公交及特种车辆检测器连接的接口；</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9.</w:t>
            </w:r>
            <w:r w:rsidRPr="007B6A9E">
              <w:rPr>
                <w:rFonts w:cs="宋体" w:hint="eastAsia"/>
                <w:szCs w:val="21"/>
                <w:lang w:bidi="ar"/>
              </w:rPr>
              <w:t>运维功能：具备升级功能，支持远程、本地等多种升级方式，能够记录详细操作步骤及内容；</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10.</w:t>
            </w:r>
            <w:r w:rsidRPr="007B6A9E">
              <w:rPr>
                <w:rFonts w:cs="宋体" w:hint="eastAsia"/>
                <w:szCs w:val="21"/>
                <w:lang w:bidi="ar"/>
              </w:rPr>
              <w:t>具备掉电数据保护功能：交通信号控制机可支持掉电后工作参数和时钟不丢失，且运行状态信息和故障信息保持不丢失；</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11.</w:t>
            </w:r>
            <w:r w:rsidRPr="007B6A9E">
              <w:rPr>
                <w:rFonts w:cs="宋体" w:hint="eastAsia"/>
                <w:szCs w:val="21"/>
                <w:lang w:bidi="ar"/>
              </w:rPr>
              <w:t>信号机支持功能：支持定周期、多时段、排队控制、可变车道、</w:t>
            </w:r>
            <w:proofErr w:type="gramStart"/>
            <w:r w:rsidRPr="007B6A9E">
              <w:rPr>
                <w:rFonts w:cs="宋体" w:hint="eastAsia"/>
                <w:szCs w:val="21"/>
                <w:lang w:bidi="ar"/>
              </w:rPr>
              <w:t>黄闪控制</w:t>
            </w:r>
            <w:proofErr w:type="gramEnd"/>
            <w:r w:rsidRPr="007B6A9E">
              <w:rPr>
                <w:rFonts w:cs="宋体" w:hint="eastAsia"/>
                <w:szCs w:val="21"/>
                <w:lang w:bidi="ar"/>
              </w:rPr>
              <w:t>、手动控制、感应控制、行人过街控制、实时倒计时、联网控制、远程升级功能、具备图形化维护工具、单点优化、匝道控制等；</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12.</w:t>
            </w:r>
            <w:r w:rsidRPr="007B6A9E">
              <w:rPr>
                <w:rFonts w:cs="宋体" w:hint="eastAsia"/>
                <w:szCs w:val="21"/>
                <w:lang w:bidi="ar"/>
              </w:rPr>
              <w:t>所提供信号机符合</w:t>
            </w:r>
            <w:r w:rsidRPr="007B6A9E">
              <w:rPr>
                <w:rFonts w:cs="宋体"/>
                <w:szCs w:val="21"/>
                <w:lang w:bidi="ar"/>
              </w:rPr>
              <w:t>《道路交通信号控制机》</w:t>
            </w:r>
            <w:r w:rsidRPr="007B6A9E">
              <w:rPr>
                <w:rFonts w:cs="宋体" w:hint="eastAsia"/>
                <w:szCs w:val="21"/>
                <w:lang w:bidi="ar"/>
              </w:rPr>
              <w:t>（</w:t>
            </w:r>
            <w:r w:rsidRPr="007B6A9E">
              <w:rPr>
                <w:rFonts w:cs="宋体" w:hint="eastAsia"/>
                <w:szCs w:val="21"/>
                <w:lang w:bidi="ar"/>
              </w:rPr>
              <w:t>GB 25280</w:t>
            </w:r>
            <w:r w:rsidRPr="007B6A9E">
              <w:rPr>
                <w:rFonts w:cs="宋体" w:hint="eastAsia"/>
                <w:szCs w:val="21"/>
                <w:lang w:bidi="ar"/>
              </w:rPr>
              <w:t>），支持接入滨海交警支队</w:t>
            </w:r>
            <w:proofErr w:type="gramStart"/>
            <w:r w:rsidRPr="007B6A9E">
              <w:rPr>
                <w:rFonts w:cs="宋体" w:hint="eastAsia"/>
                <w:szCs w:val="21"/>
                <w:lang w:bidi="ar"/>
              </w:rPr>
              <w:t>现有信控</w:t>
            </w:r>
            <w:proofErr w:type="gramEnd"/>
            <w:r w:rsidRPr="007B6A9E">
              <w:rPr>
                <w:rFonts w:cs="宋体" w:hint="eastAsia"/>
                <w:szCs w:val="21"/>
                <w:lang w:bidi="ar"/>
              </w:rPr>
              <w:t>平台，实现远程控制及方案实时优化等功能；</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13.</w:t>
            </w:r>
            <w:r w:rsidRPr="007B6A9E">
              <w:rPr>
                <w:rFonts w:cs="宋体" w:hint="eastAsia"/>
                <w:szCs w:val="21"/>
                <w:lang w:bidi="ar"/>
              </w:rPr>
              <w:t>采用开放的通讯协议，兼容</w:t>
            </w:r>
            <w:r w:rsidRPr="007B6A9E">
              <w:rPr>
                <w:rFonts w:cs="宋体" w:hint="eastAsia"/>
                <w:szCs w:val="21"/>
                <w:lang w:bidi="ar"/>
              </w:rPr>
              <w:t>NTCIP</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14.</w:t>
            </w:r>
            <w:r w:rsidRPr="007B6A9E">
              <w:rPr>
                <w:rFonts w:cs="宋体" w:hint="eastAsia"/>
                <w:szCs w:val="21"/>
                <w:lang w:bidi="ar"/>
              </w:rPr>
              <w:t>信号机配套信号方案配时软件应便捷易用，对操作人员专业性要求低。</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lastRenderedPageBreak/>
              <w:t>15.</w:t>
            </w:r>
            <w:r w:rsidRPr="007B6A9E">
              <w:rPr>
                <w:rFonts w:cs="宋体" w:hint="eastAsia"/>
                <w:szCs w:val="21"/>
                <w:lang w:bidi="ar"/>
              </w:rPr>
              <w:t>产品制造、检验、出厂必须满足遵循《道路交通信号控制机》（</w:t>
            </w:r>
            <w:r w:rsidRPr="007B6A9E">
              <w:rPr>
                <w:rFonts w:cs="宋体" w:hint="eastAsia"/>
                <w:szCs w:val="21"/>
                <w:lang w:bidi="ar"/>
              </w:rPr>
              <w:t>GB 25280</w:t>
            </w:r>
            <w:r w:rsidRPr="007B6A9E">
              <w:rPr>
                <w:rFonts w:cs="宋体" w:hint="eastAsia"/>
                <w:szCs w:val="21"/>
                <w:lang w:bidi="ar"/>
              </w:rPr>
              <w:t>）的要求，如项目验收前</w:t>
            </w:r>
            <w:proofErr w:type="gramStart"/>
            <w:r w:rsidRPr="007B6A9E">
              <w:rPr>
                <w:rFonts w:cs="宋体" w:hint="eastAsia"/>
                <w:szCs w:val="21"/>
                <w:lang w:bidi="ar"/>
              </w:rPr>
              <w:t>前</w:t>
            </w:r>
            <w:proofErr w:type="gramEnd"/>
            <w:r w:rsidRPr="007B6A9E">
              <w:rPr>
                <w:rFonts w:cs="宋体" w:hint="eastAsia"/>
                <w:szCs w:val="21"/>
                <w:lang w:bidi="ar"/>
              </w:rPr>
              <w:t>正式发布新规范，则供应商负责对本项目新购信号机进行更新升级或更换，以满足最新规范要求；</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含设备、支架、</w:t>
            </w:r>
            <w:proofErr w:type="gramStart"/>
            <w:r w:rsidRPr="007B6A9E">
              <w:rPr>
                <w:rFonts w:cs="宋体" w:hint="eastAsia"/>
                <w:szCs w:val="21"/>
                <w:lang w:bidi="ar"/>
              </w:rPr>
              <w:t>抱箍及安装</w:t>
            </w:r>
            <w:proofErr w:type="gramEnd"/>
            <w:r w:rsidRPr="007B6A9E">
              <w:rPr>
                <w:rFonts w:cs="宋体" w:hint="eastAsia"/>
                <w:szCs w:val="21"/>
                <w:lang w:bidi="ar"/>
              </w:rPr>
              <w:t>调试费用。</w:t>
            </w: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台</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58</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33194.31</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1925270</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lastRenderedPageBreak/>
              <w:t>1.1</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b/>
                <w:bCs/>
                <w:szCs w:val="21"/>
                <w:lang w:bidi="ar"/>
              </w:rPr>
            </w:pPr>
            <w:r w:rsidRPr="007B6A9E">
              <w:rPr>
                <w:rFonts w:cs="宋体" w:hint="eastAsia"/>
                <w:kern w:val="0"/>
                <w:szCs w:val="21"/>
                <w:lang w:bidi="ar"/>
              </w:rPr>
              <w:t>信号机</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kern w:val="0"/>
                <w:szCs w:val="21"/>
                <w:lang w:bidi="ar"/>
              </w:rPr>
              <w:t>个</w:t>
            </w:r>
            <w:proofErr w:type="gramEnd"/>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58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33145.50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1922439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1.2</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b/>
                <w:bCs/>
                <w:szCs w:val="21"/>
                <w:lang w:bidi="ar"/>
              </w:rPr>
            </w:pPr>
            <w:r w:rsidRPr="007B6A9E">
              <w:rPr>
                <w:rFonts w:cs="宋体" w:hint="eastAsia"/>
                <w:kern w:val="0"/>
                <w:szCs w:val="21"/>
                <w:lang w:bidi="ar"/>
              </w:rPr>
              <w:t>拆除已建信号机</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台</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58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48.81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2831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1.3</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b/>
                <w:bCs/>
                <w:szCs w:val="21"/>
                <w:lang w:bidi="ar"/>
              </w:rPr>
            </w:pPr>
            <w:r w:rsidRPr="007B6A9E">
              <w:rPr>
                <w:rFonts w:cs="宋体" w:hint="eastAsia"/>
                <w:kern w:val="0"/>
                <w:szCs w:val="21"/>
                <w:lang w:bidi="ar"/>
              </w:rPr>
              <w:t>其他</w:t>
            </w:r>
          </w:p>
        </w:tc>
        <w:tc>
          <w:tcPr>
            <w:tcW w:w="2204"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该设备单价为综合单价，</w:t>
            </w:r>
            <w:r w:rsidRPr="007B6A9E">
              <w:rPr>
                <w:rFonts w:cs="宋体" w:hint="eastAsia"/>
                <w:kern w:val="0"/>
                <w:szCs w:val="21"/>
                <w:lang w:bidi="ar"/>
              </w:rPr>
              <w:t>供应商应充分考虑完工所必需的设备、耗材、配件、服务及现场实施环境，并包含在投标总价中，</w:t>
            </w:r>
            <w:r w:rsidRPr="007B6A9E">
              <w:rPr>
                <w:rFonts w:cs="宋体" w:hint="eastAsia"/>
                <w:szCs w:val="21"/>
                <w:lang w:bidi="ar"/>
              </w:rPr>
              <w:t>并确保设备可</w:t>
            </w:r>
            <w:proofErr w:type="gramStart"/>
            <w:r w:rsidRPr="007B6A9E">
              <w:rPr>
                <w:rFonts w:cs="宋体" w:hint="eastAsia"/>
                <w:szCs w:val="21"/>
                <w:lang w:bidi="ar"/>
              </w:rPr>
              <w:t>接入交</w:t>
            </w:r>
            <w:proofErr w:type="gramEnd"/>
            <w:r w:rsidRPr="007B6A9E">
              <w:rPr>
                <w:rFonts w:cs="宋体" w:hint="eastAsia"/>
                <w:szCs w:val="21"/>
                <w:lang w:bidi="ar"/>
              </w:rPr>
              <w:t>管平台并正常使用。</w:t>
            </w:r>
          </w:p>
        </w:tc>
        <w:tc>
          <w:tcPr>
            <w:tcW w:w="267"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center"/>
              <w:textAlignment w:val="center"/>
              <w:rPr>
                <w:rFonts w:cs="宋体"/>
                <w:szCs w:val="21"/>
                <w:lang w:bidi="ar"/>
              </w:rPr>
            </w:pPr>
          </w:p>
        </w:tc>
        <w:tc>
          <w:tcPr>
            <w:tcW w:w="370"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center"/>
              <w:textAlignment w:val="center"/>
              <w:rPr>
                <w:rFonts w:cs="宋体"/>
                <w:szCs w:val="21"/>
                <w:lang w:bidi="ar"/>
              </w:rPr>
            </w:pPr>
          </w:p>
        </w:tc>
        <w:tc>
          <w:tcPr>
            <w:tcW w:w="688"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center"/>
              <w:textAlignment w:val="center"/>
              <w:rPr>
                <w:rFonts w:cs="宋体"/>
                <w:kern w:val="0"/>
                <w:szCs w:val="21"/>
                <w:lang w:bidi="ar"/>
              </w:rPr>
            </w:pPr>
          </w:p>
        </w:tc>
        <w:tc>
          <w:tcPr>
            <w:tcW w:w="593"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szCs w:val="21"/>
                <w:lang w:bidi="ar"/>
              </w:rPr>
              <w:t>2</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控制箱</w:t>
            </w:r>
          </w:p>
        </w:tc>
        <w:tc>
          <w:tcPr>
            <w:tcW w:w="2204"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一、控制箱</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1.</w:t>
            </w:r>
            <w:r w:rsidRPr="007B6A9E">
              <w:rPr>
                <w:rFonts w:cs="宋体" w:hint="eastAsia"/>
                <w:szCs w:val="21"/>
                <w:lang w:bidi="ar"/>
              </w:rPr>
              <w:t>落地式机箱，箱体壁厚≥</w:t>
            </w:r>
            <w:r w:rsidRPr="007B6A9E">
              <w:rPr>
                <w:rFonts w:cs="宋体" w:hint="eastAsia"/>
                <w:szCs w:val="21"/>
                <w:lang w:bidi="ar"/>
              </w:rPr>
              <w:t>2mm</w:t>
            </w:r>
            <w:r w:rsidRPr="007B6A9E">
              <w:rPr>
                <w:rFonts w:cs="宋体" w:hint="eastAsia"/>
                <w:szCs w:val="21"/>
                <w:lang w:bidi="ar"/>
              </w:rPr>
              <w:t>，铝制或热镀锌钢板喷塑，防锈，防水，散热，通风，防尘，防盗。机柜尺寸≥</w:t>
            </w:r>
            <w:r w:rsidRPr="007B6A9E">
              <w:rPr>
                <w:rFonts w:cs="宋体" w:hint="eastAsia"/>
                <w:szCs w:val="21"/>
                <w:lang w:bidi="ar"/>
              </w:rPr>
              <w:t>600</w:t>
            </w:r>
            <w:r w:rsidRPr="007B6A9E">
              <w:rPr>
                <w:rFonts w:cs="宋体" w:hint="eastAsia"/>
                <w:szCs w:val="21"/>
                <w:lang w:bidi="ar"/>
              </w:rPr>
              <w:t>×</w:t>
            </w:r>
            <w:r w:rsidRPr="007B6A9E">
              <w:rPr>
                <w:rFonts w:cs="宋体" w:hint="eastAsia"/>
                <w:szCs w:val="21"/>
                <w:lang w:bidi="ar"/>
              </w:rPr>
              <w:t>500</w:t>
            </w:r>
            <w:r w:rsidRPr="007B6A9E">
              <w:rPr>
                <w:rFonts w:cs="宋体" w:hint="eastAsia"/>
                <w:szCs w:val="21"/>
                <w:lang w:bidi="ar"/>
              </w:rPr>
              <w:t>×</w:t>
            </w:r>
            <w:r w:rsidRPr="007B6A9E">
              <w:rPr>
                <w:rFonts w:cs="宋体" w:hint="eastAsia"/>
                <w:szCs w:val="21"/>
                <w:lang w:bidi="ar"/>
              </w:rPr>
              <w:t>1200mm</w:t>
            </w:r>
            <w:r w:rsidRPr="007B6A9E">
              <w:rPr>
                <w:rFonts w:cs="宋体" w:hint="eastAsia"/>
                <w:szCs w:val="21"/>
                <w:lang w:bidi="ar"/>
              </w:rPr>
              <w:t>（宽×深×高），有防雨、防潮、防尘、防震能力；机柜表面经过防锈蚀和抗风化处理工艺，适合全天候的户外运行。</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2.</w:t>
            </w:r>
            <w:r w:rsidRPr="007B6A9E">
              <w:rPr>
                <w:rFonts w:cs="宋体" w:hint="eastAsia"/>
                <w:szCs w:val="21"/>
                <w:lang w:bidi="ar"/>
              </w:rPr>
              <w:t>箱体尺寸满足现场实际需求，内配：包括空开、插座、风机、防雷等。</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3.</w:t>
            </w:r>
            <w:r w:rsidRPr="007B6A9E">
              <w:rPr>
                <w:rFonts w:cs="宋体" w:hint="eastAsia"/>
                <w:szCs w:val="21"/>
                <w:lang w:bidi="ar"/>
              </w:rPr>
              <w:t>机箱外壳防护等级≥</w:t>
            </w:r>
            <w:r w:rsidRPr="007B6A9E">
              <w:rPr>
                <w:rFonts w:cs="宋体" w:hint="eastAsia"/>
                <w:szCs w:val="21"/>
                <w:lang w:bidi="ar"/>
              </w:rPr>
              <w:t>IP55</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4.</w:t>
            </w:r>
            <w:r w:rsidRPr="007B6A9E">
              <w:rPr>
                <w:rFonts w:cs="宋体" w:hint="eastAsia"/>
                <w:szCs w:val="21"/>
                <w:lang w:bidi="ar"/>
              </w:rPr>
              <w:t>满足《</w:t>
            </w:r>
            <w:r w:rsidRPr="007B6A9E">
              <w:rPr>
                <w:rFonts w:cs="宋体"/>
                <w:szCs w:val="21"/>
                <w:lang w:bidi="ar"/>
              </w:rPr>
              <w:t>电气装置安装工程低压电器施工及验收规范</w:t>
            </w:r>
            <w:r w:rsidRPr="007B6A9E">
              <w:rPr>
                <w:rFonts w:cs="宋体" w:hint="eastAsia"/>
                <w:szCs w:val="21"/>
                <w:lang w:bidi="ar"/>
              </w:rPr>
              <w:t>》（</w:t>
            </w:r>
            <w:r w:rsidRPr="007B6A9E">
              <w:rPr>
                <w:rFonts w:cs="宋体" w:hint="eastAsia"/>
                <w:szCs w:val="21"/>
                <w:lang w:bidi="ar"/>
              </w:rPr>
              <w:t>GB50254</w:t>
            </w:r>
            <w:r w:rsidRPr="007B6A9E">
              <w:rPr>
                <w:rFonts w:cs="宋体" w:hint="eastAsia"/>
                <w:szCs w:val="21"/>
                <w:lang w:bidi="ar"/>
              </w:rPr>
              <w:t>）要求。</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二、控制箱基础</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lastRenderedPageBreak/>
              <w:t>C25</w:t>
            </w:r>
            <w:r w:rsidRPr="007B6A9E">
              <w:rPr>
                <w:rFonts w:cs="宋体" w:hint="eastAsia"/>
                <w:szCs w:val="21"/>
                <w:lang w:bidi="ar"/>
              </w:rPr>
              <w:t>混凝土，基础无钢筋，尺寸≥</w:t>
            </w:r>
            <w:r w:rsidRPr="007B6A9E">
              <w:rPr>
                <w:rFonts w:cs="宋体" w:hint="eastAsia"/>
                <w:szCs w:val="21"/>
                <w:lang w:bidi="ar"/>
              </w:rPr>
              <w:t>650</w:t>
            </w:r>
            <w:r w:rsidRPr="007B6A9E">
              <w:rPr>
                <w:rFonts w:cs="宋体" w:hint="eastAsia"/>
                <w:szCs w:val="21"/>
                <w:lang w:bidi="ar"/>
              </w:rPr>
              <w:t>×</w:t>
            </w:r>
            <w:r w:rsidRPr="007B6A9E">
              <w:rPr>
                <w:rFonts w:cs="宋体" w:hint="eastAsia"/>
                <w:szCs w:val="21"/>
                <w:lang w:bidi="ar"/>
              </w:rPr>
              <w:t>550</w:t>
            </w:r>
            <w:r w:rsidRPr="007B6A9E">
              <w:rPr>
                <w:rFonts w:cs="宋体" w:hint="eastAsia"/>
                <w:szCs w:val="21"/>
                <w:lang w:bidi="ar"/>
              </w:rPr>
              <w:t>×</w:t>
            </w:r>
            <w:r w:rsidRPr="007B6A9E">
              <w:rPr>
                <w:rFonts w:cs="宋体" w:hint="eastAsia"/>
                <w:szCs w:val="21"/>
                <w:lang w:bidi="ar"/>
              </w:rPr>
              <w:t>600mm</w:t>
            </w:r>
            <w:r w:rsidRPr="007B6A9E">
              <w:rPr>
                <w:rFonts w:cs="宋体" w:hint="eastAsia"/>
                <w:szCs w:val="21"/>
                <w:lang w:bidi="ar"/>
              </w:rPr>
              <w:t>，抹灰厚度≥</w:t>
            </w:r>
            <w:r w:rsidRPr="007B6A9E">
              <w:rPr>
                <w:rFonts w:cs="宋体" w:hint="eastAsia"/>
                <w:szCs w:val="21"/>
                <w:lang w:bidi="ar"/>
              </w:rPr>
              <w:t>20mm</w:t>
            </w:r>
            <w:r w:rsidRPr="007B6A9E">
              <w:rPr>
                <w:rFonts w:cs="宋体" w:hint="eastAsia"/>
                <w:szCs w:val="21"/>
                <w:lang w:bidi="ar"/>
              </w:rPr>
              <w:t>，采用</w:t>
            </w:r>
            <w:r w:rsidRPr="007B6A9E">
              <w:rPr>
                <w:rFonts w:cs="宋体" w:hint="eastAsia"/>
                <w:szCs w:val="21"/>
                <w:lang w:bidi="ar"/>
              </w:rPr>
              <w:t>1</w:t>
            </w:r>
            <w:r w:rsidRPr="007B6A9E">
              <w:rPr>
                <w:rFonts w:cs="宋体" w:hint="eastAsia"/>
                <w:szCs w:val="21"/>
                <w:lang w:bidi="ar"/>
              </w:rPr>
              <w:t>：</w:t>
            </w:r>
            <w:r w:rsidRPr="007B6A9E">
              <w:rPr>
                <w:rFonts w:cs="宋体" w:hint="eastAsia"/>
                <w:szCs w:val="21"/>
                <w:lang w:bidi="ar"/>
              </w:rPr>
              <w:t>2.5</w:t>
            </w:r>
            <w:r w:rsidRPr="007B6A9E">
              <w:rPr>
                <w:rFonts w:cs="宋体" w:hint="eastAsia"/>
                <w:szCs w:val="21"/>
                <w:lang w:bidi="ar"/>
              </w:rPr>
              <w:t>水泥砂浆。</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含设备及安装调试费用。</w:t>
            </w: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台</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58</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3156.15</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183057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lastRenderedPageBreak/>
              <w:t>2.1</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控制箱</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kern w:val="0"/>
                <w:szCs w:val="21"/>
                <w:lang w:bidi="ar"/>
              </w:rPr>
              <w:t>个</w:t>
            </w:r>
            <w:proofErr w:type="gramEnd"/>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58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 xml:space="preserve">3156.15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183057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kern w:val="0"/>
                <w:szCs w:val="21"/>
                <w:lang w:bidi="ar"/>
              </w:rPr>
            </w:pPr>
            <w:r w:rsidRPr="007B6A9E">
              <w:rPr>
                <w:rFonts w:hint="eastAsia"/>
                <w:kern w:val="0"/>
                <w:szCs w:val="21"/>
                <w:lang w:bidi="ar"/>
              </w:rPr>
              <w:t>2.2</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其他</w:t>
            </w:r>
          </w:p>
        </w:tc>
        <w:tc>
          <w:tcPr>
            <w:tcW w:w="2204"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该设备单价为综合单价，供应商应充分考虑完工所必需的设备、耗材、配件、服务及现场实施环境，并包含在投标总价中，并确保设备可</w:t>
            </w:r>
            <w:proofErr w:type="gramStart"/>
            <w:r w:rsidRPr="007B6A9E">
              <w:rPr>
                <w:rFonts w:cs="宋体" w:hint="eastAsia"/>
                <w:szCs w:val="21"/>
                <w:lang w:bidi="ar"/>
              </w:rPr>
              <w:t>接入交</w:t>
            </w:r>
            <w:proofErr w:type="gramEnd"/>
            <w:r w:rsidRPr="007B6A9E">
              <w:rPr>
                <w:rFonts w:cs="宋体" w:hint="eastAsia"/>
                <w:szCs w:val="21"/>
                <w:lang w:bidi="ar"/>
              </w:rPr>
              <w:t>管平台并正常使用。</w:t>
            </w:r>
          </w:p>
        </w:tc>
        <w:tc>
          <w:tcPr>
            <w:tcW w:w="267"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center"/>
              <w:textAlignment w:val="center"/>
              <w:rPr>
                <w:rFonts w:cs="宋体"/>
                <w:kern w:val="0"/>
                <w:szCs w:val="21"/>
                <w:lang w:bidi="ar"/>
              </w:rPr>
            </w:pPr>
          </w:p>
        </w:tc>
        <w:tc>
          <w:tcPr>
            <w:tcW w:w="370"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center"/>
              <w:textAlignment w:val="center"/>
              <w:rPr>
                <w:rFonts w:cs="宋体"/>
                <w:kern w:val="0"/>
                <w:szCs w:val="21"/>
                <w:lang w:bidi="ar"/>
              </w:rPr>
            </w:pPr>
          </w:p>
        </w:tc>
        <w:tc>
          <w:tcPr>
            <w:tcW w:w="688"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center"/>
              <w:textAlignment w:val="center"/>
              <w:rPr>
                <w:rFonts w:cs="宋体"/>
                <w:kern w:val="0"/>
                <w:szCs w:val="21"/>
                <w:lang w:bidi="ar"/>
              </w:rPr>
            </w:pPr>
          </w:p>
        </w:tc>
        <w:tc>
          <w:tcPr>
            <w:tcW w:w="593" w:type="pct"/>
            <w:shd w:val="clear" w:color="auto" w:fill="auto"/>
            <w:vAlign w:val="center"/>
          </w:tcPr>
          <w:p w:rsidR="00D660F8" w:rsidRPr="007B6A9E" w:rsidRDefault="00D660F8">
            <w:pPr>
              <w:widowControl/>
              <w:spacing w:line="300" w:lineRule="auto"/>
              <w:jc w:val="center"/>
              <w:textAlignment w:val="center"/>
              <w:rPr>
                <w:szCs w:val="21"/>
              </w:rPr>
            </w:pP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二</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b/>
                <w:bCs/>
                <w:szCs w:val="21"/>
                <w:lang w:bidi="ar"/>
              </w:rPr>
              <w:t>新建信号灯</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D660F8">
            <w:pPr>
              <w:spacing w:line="300" w:lineRule="auto"/>
              <w:jc w:val="center"/>
              <w:rPr>
                <w:rFonts w:cs="宋体"/>
                <w:szCs w:val="21"/>
                <w:lang w:bidi="ar"/>
              </w:rPr>
            </w:pPr>
          </w:p>
        </w:tc>
        <w:tc>
          <w:tcPr>
            <w:tcW w:w="370" w:type="pct"/>
            <w:shd w:val="clear" w:color="auto" w:fill="auto"/>
            <w:tcMar>
              <w:top w:w="96" w:type="dxa"/>
              <w:left w:w="96" w:type="dxa"/>
              <w:bottom w:w="96" w:type="dxa"/>
              <w:right w:w="96" w:type="dxa"/>
            </w:tcMar>
            <w:vAlign w:val="center"/>
          </w:tcPr>
          <w:p w:rsidR="00D660F8" w:rsidRPr="007B6A9E" w:rsidRDefault="00D660F8">
            <w:pPr>
              <w:spacing w:line="300" w:lineRule="auto"/>
              <w:jc w:val="center"/>
              <w:rPr>
                <w:rFonts w:cs="宋体"/>
                <w:szCs w:val="21"/>
                <w:lang w:bidi="ar"/>
              </w:rPr>
            </w:pPr>
          </w:p>
        </w:tc>
        <w:tc>
          <w:tcPr>
            <w:tcW w:w="688"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center"/>
              <w:textAlignment w:val="center"/>
              <w:rPr>
                <w:rFonts w:cs="宋体"/>
                <w:szCs w:val="21"/>
                <w:lang w:bidi="ar"/>
              </w:rPr>
            </w:pPr>
          </w:p>
        </w:tc>
        <w:tc>
          <w:tcPr>
            <w:tcW w:w="593" w:type="pct"/>
            <w:shd w:val="clear" w:color="auto" w:fill="auto"/>
          </w:tcPr>
          <w:p w:rsidR="00D660F8" w:rsidRPr="007B6A9E" w:rsidRDefault="00D660F8">
            <w:pPr>
              <w:widowControl/>
              <w:spacing w:line="300" w:lineRule="auto"/>
              <w:jc w:val="center"/>
              <w:textAlignment w:val="center"/>
              <w:rPr>
                <w:rFonts w:cs="宋体"/>
                <w:szCs w:val="21"/>
                <w:lang w:bidi="ar"/>
              </w:rPr>
            </w:pP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szCs w:val="21"/>
                <w:lang w:bidi="ar"/>
              </w:rPr>
              <w:t>1</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机动车圆盘灯</w:t>
            </w:r>
          </w:p>
        </w:tc>
        <w:tc>
          <w:tcPr>
            <w:tcW w:w="2204"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一、机动车圆盘灯</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面罩规格：≥φ</w:t>
            </w:r>
            <w:r w:rsidRPr="007B6A9E">
              <w:rPr>
                <w:rFonts w:cs="宋体" w:hint="eastAsia"/>
                <w:szCs w:val="21"/>
                <w:lang w:bidi="ar"/>
              </w:rPr>
              <w:t>400mm</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外壳材质：压铸铝外壳；</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工作电压：</w:t>
            </w:r>
            <w:r w:rsidRPr="007B6A9E">
              <w:rPr>
                <w:rFonts w:cs="宋体" w:hint="eastAsia"/>
                <w:szCs w:val="21"/>
                <w:lang w:bidi="ar"/>
              </w:rPr>
              <w:t>AC 220V</w:t>
            </w:r>
            <w:r w:rsidRPr="007B6A9E">
              <w:rPr>
                <w:rFonts w:cs="宋体" w:hint="eastAsia"/>
                <w:szCs w:val="21"/>
                <w:lang w:bidi="ar"/>
              </w:rPr>
              <w:t>±</w:t>
            </w:r>
            <w:r w:rsidRPr="007B6A9E">
              <w:rPr>
                <w:rFonts w:cs="宋体" w:hint="eastAsia"/>
                <w:szCs w:val="21"/>
                <w:lang w:bidi="ar"/>
              </w:rPr>
              <w:t>44V</w:t>
            </w:r>
            <w:r w:rsidRPr="007B6A9E">
              <w:rPr>
                <w:rFonts w:cs="宋体" w:hint="eastAsia"/>
                <w:szCs w:val="21"/>
                <w:lang w:bidi="ar"/>
              </w:rPr>
              <w:t>，</w:t>
            </w:r>
            <w:r w:rsidRPr="007B6A9E">
              <w:rPr>
                <w:rFonts w:cs="宋体" w:hint="eastAsia"/>
                <w:szCs w:val="21"/>
                <w:lang w:bidi="ar"/>
              </w:rPr>
              <w:t>50HZ</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工作温度：</w:t>
            </w:r>
            <w:r w:rsidRPr="007B6A9E">
              <w:rPr>
                <w:rFonts w:cs="宋体" w:hint="eastAsia"/>
                <w:szCs w:val="21"/>
                <w:lang w:bidi="ar"/>
              </w:rPr>
              <w:t>-40</w:t>
            </w:r>
            <w:r w:rsidRPr="007B6A9E">
              <w:rPr>
                <w:rFonts w:cs="宋体" w:hint="eastAsia"/>
                <w:szCs w:val="21"/>
                <w:lang w:bidi="ar"/>
              </w:rPr>
              <w:t>℃</w:t>
            </w:r>
            <w:r w:rsidRPr="007B6A9E">
              <w:rPr>
                <w:rFonts w:cs="宋体" w:hint="eastAsia"/>
                <w:szCs w:val="21"/>
                <w:lang w:bidi="ar"/>
              </w:rPr>
              <w:t>~80</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可视距离：≥</w:t>
            </w:r>
            <w:r w:rsidRPr="007B6A9E">
              <w:rPr>
                <w:rFonts w:cs="宋体" w:hint="eastAsia"/>
                <w:szCs w:val="21"/>
                <w:lang w:bidi="ar"/>
              </w:rPr>
              <w:t>300m</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LED</w:t>
            </w:r>
            <w:r w:rsidRPr="007B6A9E">
              <w:rPr>
                <w:rFonts w:cs="宋体" w:hint="eastAsia"/>
                <w:szCs w:val="21"/>
                <w:lang w:bidi="ar"/>
              </w:rPr>
              <w:t>寿命：≥</w:t>
            </w:r>
            <w:r w:rsidRPr="007B6A9E">
              <w:rPr>
                <w:rFonts w:cs="宋体" w:hint="eastAsia"/>
                <w:szCs w:val="21"/>
                <w:lang w:bidi="ar"/>
              </w:rPr>
              <w:t>70000h</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外壳防护等级：≥</w:t>
            </w:r>
            <w:r w:rsidRPr="007B6A9E">
              <w:rPr>
                <w:rFonts w:cs="宋体" w:hint="eastAsia"/>
                <w:szCs w:val="21"/>
                <w:lang w:bidi="ar"/>
              </w:rPr>
              <w:t>IP53</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功率≤</w:t>
            </w:r>
            <w:r w:rsidRPr="007B6A9E">
              <w:rPr>
                <w:rFonts w:cs="宋体" w:hint="eastAsia"/>
                <w:szCs w:val="21"/>
                <w:lang w:bidi="ar"/>
              </w:rPr>
              <w:t>20W</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含设备、支架、</w:t>
            </w:r>
            <w:proofErr w:type="gramStart"/>
            <w:r w:rsidRPr="007B6A9E">
              <w:rPr>
                <w:rFonts w:cs="宋体" w:hint="eastAsia"/>
                <w:szCs w:val="21"/>
                <w:lang w:bidi="ar"/>
              </w:rPr>
              <w:t>抱箍及安装</w:t>
            </w:r>
            <w:proofErr w:type="gramEnd"/>
            <w:r w:rsidRPr="007B6A9E">
              <w:rPr>
                <w:rFonts w:cs="宋体" w:hint="eastAsia"/>
                <w:szCs w:val="21"/>
                <w:lang w:bidi="ar"/>
              </w:rPr>
              <w:t>调试费用。</w:t>
            </w: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szCs w:val="21"/>
                <w:lang w:bidi="ar"/>
              </w:rPr>
              <w:t>个</w:t>
            </w:r>
            <w:proofErr w:type="gramEnd"/>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18</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1890.06</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34021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1.1</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机动车圆盘灯</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kern w:val="0"/>
                <w:szCs w:val="21"/>
                <w:lang w:bidi="ar"/>
              </w:rPr>
              <w:t>个</w:t>
            </w:r>
            <w:proofErr w:type="gramEnd"/>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18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1159.61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20873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lastRenderedPageBreak/>
              <w:t>1.2</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电缆</w:t>
            </w:r>
            <w:r w:rsidRPr="007B6A9E">
              <w:rPr>
                <w:rFonts w:cs="宋体" w:hint="eastAsia"/>
                <w:kern w:val="0"/>
                <w:szCs w:val="21"/>
                <w:lang w:bidi="ar"/>
              </w:rPr>
              <w:t xml:space="preserve"> RVV 7*1.5mm</w:t>
            </w:r>
            <w:r w:rsidRPr="007B6A9E">
              <w:rPr>
                <w:rFonts w:cs="宋体" w:hint="eastAsia"/>
                <w:kern w:val="0"/>
                <w:szCs w:val="21"/>
                <w:lang w:bidi="ar"/>
              </w:rPr>
              <w:t>²</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180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18.32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3298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1.3</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保护管</w:t>
            </w:r>
            <w:r w:rsidRPr="007B6A9E">
              <w:rPr>
                <w:rFonts w:cs="宋体" w:hint="eastAsia"/>
                <w:kern w:val="0"/>
                <w:szCs w:val="21"/>
                <w:lang w:bidi="ar"/>
              </w:rPr>
              <w:t>2</w:t>
            </w:r>
            <w:r w:rsidRPr="007B6A9E">
              <w:rPr>
                <w:rFonts w:cs="宋体" w:hint="eastAsia"/>
                <w:kern w:val="0"/>
                <w:szCs w:val="21"/>
                <w:lang w:bidi="ar"/>
              </w:rPr>
              <w:t>根</w:t>
            </w:r>
            <w:r w:rsidRPr="007B6A9E">
              <w:rPr>
                <w:rFonts w:cs="宋体" w:hint="eastAsia"/>
                <w:kern w:val="0"/>
                <w:szCs w:val="21"/>
                <w:lang w:bidi="ar"/>
              </w:rPr>
              <w:t>PE50</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180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27.58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4964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1.4</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挖方</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m3</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36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43.62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1570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1.5</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填方</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m3</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36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29.10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1048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1.6</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绿化带恢复</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m2</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18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30.00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540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1.7</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花砖路恢复</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m2</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18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96.00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1728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kern w:val="0"/>
                <w:szCs w:val="21"/>
                <w:lang w:bidi="ar"/>
              </w:rPr>
            </w:pPr>
            <w:r w:rsidRPr="007B6A9E">
              <w:rPr>
                <w:rFonts w:hint="eastAsia"/>
                <w:kern w:val="0"/>
                <w:szCs w:val="21"/>
                <w:lang w:bidi="ar"/>
              </w:rPr>
              <w:t>1.8</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其他</w:t>
            </w:r>
          </w:p>
        </w:tc>
        <w:tc>
          <w:tcPr>
            <w:tcW w:w="2204"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该设备单价为综合单价，供应商应充分考虑完工所必需的设备、耗材、配件、服务及现场实施环境，并包含在投标总价中，并确保设备可</w:t>
            </w:r>
            <w:proofErr w:type="gramStart"/>
            <w:r w:rsidRPr="007B6A9E">
              <w:rPr>
                <w:rFonts w:cs="宋体" w:hint="eastAsia"/>
                <w:szCs w:val="21"/>
                <w:lang w:bidi="ar"/>
              </w:rPr>
              <w:t>接入交</w:t>
            </w:r>
            <w:proofErr w:type="gramEnd"/>
            <w:r w:rsidRPr="007B6A9E">
              <w:rPr>
                <w:rFonts w:cs="宋体" w:hint="eastAsia"/>
                <w:szCs w:val="21"/>
                <w:lang w:bidi="ar"/>
              </w:rPr>
              <w:t>管平台并正常使用。</w:t>
            </w:r>
          </w:p>
        </w:tc>
        <w:tc>
          <w:tcPr>
            <w:tcW w:w="267"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center"/>
              <w:textAlignment w:val="center"/>
              <w:rPr>
                <w:rFonts w:cs="宋体"/>
                <w:kern w:val="0"/>
                <w:szCs w:val="21"/>
                <w:lang w:bidi="ar"/>
              </w:rPr>
            </w:pPr>
          </w:p>
        </w:tc>
        <w:tc>
          <w:tcPr>
            <w:tcW w:w="370"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center"/>
              <w:textAlignment w:val="center"/>
              <w:rPr>
                <w:rFonts w:cs="宋体"/>
                <w:kern w:val="0"/>
                <w:szCs w:val="21"/>
                <w:lang w:bidi="ar"/>
              </w:rPr>
            </w:pPr>
          </w:p>
        </w:tc>
        <w:tc>
          <w:tcPr>
            <w:tcW w:w="688"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center"/>
              <w:textAlignment w:val="center"/>
              <w:rPr>
                <w:rFonts w:cs="宋体"/>
                <w:kern w:val="0"/>
                <w:szCs w:val="21"/>
                <w:lang w:bidi="ar"/>
              </w:rPr>
            </w:pPr>
          </w:p>
        </w:tc>
        <w:tc>
          <w:tcPr>
            <w:tcW w:w="593" w:type="pct"/>
            <w:shd w:val="clear" w:color="auto" w:fill="auto"/>
          </w:tcPr>
          <w:p w:rsidR="00D660F8" w:rsidRPr="007B6A9E" w:rsidRDefault="00D660F8">
            <w:pPr>
              <w:widowControl/>
              <w:spacing w:line="300" w:lineRule="auto"/>
              <w:jc w:val="center"/>
              <w:textAlignment w:val="center"/>
              <w:rPr>
                <w:rFonts w:cs="宋体"/>
                <w:kern w:val="0"/>
                <w:szCs w:val="21"/>
                <w:lang w:bidi="ar"/>
              </w:rPr>
            </w:pP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szCs w:val="21"/>
                <w:lang w:bidi="ar"/>
              </w:rPr>
              <w:t>2</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机动车箭头灯</w:t>
            </w:r>
          </w:p>
        </w:tc>
        <w:tc>
          <w:tcPr>
            <w:tcW w:w="2204"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一、机动车箭头灯</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面罩规格：≥φ</w:t>
            </w:r>
            <w:r w:rsidRPr="007B6A9E">
              <w:rPr>
                <w:rFonts w:cs="宋体" w:hint="eastAsia"/>
                <w:szCs w:val="21"/>
                <w:lang w:bidi="ar"/>
              </w:rPr>
              <w:t>400mm</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外壳材质：压铸铝外壳；</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工作电压：</w:t>
            </w:r>
            <w:r w:rsidRPr="007B6A9E">
              <w:rPr>
                <w:rFonts w:cs="宋体" w:hint="eastAsia"/>
                <w:szCs w:val="21"/>
                <w:lang w:bidi="ar"/>
              </w:rPr>
              <w:t>AC 220V</w:t>
            </w:r>
            <w:r w:rsidRPr="007B6A9E">
              <w:rPr>
                <w:rFonts w:cs="宋体" w:hint="eastAsia"/>
                <w:szCs w:val="21"/>
                <w:lang w:bidi="ar"/>
              </w:rPr>
              <w:t>±</w:t>
            </w:r>
            <w:r w:rsidRPr="007B6A9E">
              <w:rPr>
                <w:rFonts w:cs="宋体" w:hint="eastAsia"/>
                <w:szCs w:val="21"/>
                <w:lang w:bidi="ar"/>
              </w:rPr>
              <w:t>44V</w:t>
            </w:r>
            <w:r w:rsidRPr="007B6A9E">
              <w:rPr>
                <w:rFonts w:cs="宋体" w:hint="eastAsia"/>
                <w:szCs w:val="21"/>
                <w:lang w:bidi="ar"/>
              </w:rPr>
              <w:t>，</w:t>
            </w:r>
            <w:r w:rsidRPr="007B6A9E">
              <w:rPr>
                <w:rFonts w:cs="宋体" w:hint="eastAsia"/>
                <w:szCs w:val="21"/>
                <w:lang w:bidi="ar"/>
              </w:rPr>
              <w:t>50HZ</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工作温度：</w:t>
            </w:r>
            <w:r w:rsidRPr="007B6A9E">
              <w:rPr>
                <w:rFonts w:cs="宋体" w:hint="eastAsia"/>
                <w:szCs w:val="21"/>
                <w:lang w:bidi="ar"/>
              </w:rPr>
              <w:t>-40</w:t>
            </w:r>
            <w:r w:rsidRPr="007B6A9E">
              <w:rPr>
                <w:rFonts w:cs="宋体" w:hint="eastAsia"/>
                <w:szCs w:val="21"/>
                <w:lang w:bidi="ar"/>
              </w:rPr>
              <w:t>℃</w:t>
            </w:r>
            <w:r w:rsidRPr="007B6A9E">
              <w:rPr>
                <w:rFonts w:cs="宋体" w:hint="eastAsia"/>
                <w:szCs w:val="21"/>
                <w:lang w:bidi="ar"/>
              </w:rPr>
              <w:t>~80</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LED</w:t>
            </w:r>
            <w:r w:rsidRPr="007B6A9E">
              <w:rPr>
                <w:rFonts w:cs="宋体" w:hint="eastAsia"/>
                <w:szCs w:val="21"/>
                <w:lang w:bidi="ar"/>
              </w:rPr>
              <w:t>寿命：≥</w:t>
            </w:r>
            <w:r w:rsidRPr="007B6A9E">
              <w:rPr>
                <w:rFonts w:cs="宋体" w:hint="eastAsia"/>
                <w:szCs w:val="21"/>
                <w:lang w:bidi="ar"/>
              </w:rPr>
              <w:t>70000h</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可视距离：≥</w:t>
            </w:r>
            <w:r w:rsidRPr="007B6A9E">
              <w:rPr>
                <w:rFonts w:cs="宋体" w:hint="eastAsia"/>
                <w:szCs w:val="21"/>
                <w:lang w:bidi="ar"/>
              </w:rPr>
              <w:t>300m</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外壳防护等级：≥</w:t>
            </w:r>
            <w:r w:rsidRPr="007B6A9E">
              <w:rPr>
                <w:rFonts w:cs="宋体" w:hint="eastAsia"/>
                <w:szCs w:val="21"/>
                <w:lang w:bidi="ar"/>
              </w:rPr>
              <w:t>IP53</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lastRenderedPageBreak/>
              <w:t>功率≤</w:t>
            </w:r>
            <w:r w:rsidRPr="007B6A9E">
              <w:rPr>
                <w:rFonts w:cs="宋体" w:hint="eastAsia"/>
                <w:szCs w:val="21"/>
                <w:lang w:bidi="ar"/>
              </w:rPr>
              <w:t>20W</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含设备、支架、</w:t>
            </w:r>
            <w:proofErr w:type="gramStart"/>
            <w:r w:rsidRPr="007B6A9E">
              <w:rPr>
                <w:rFonts w:cs="宋体" w:hint="eastAsia"/>
                <w:szCs w:val="21"/>
                <w:lang w:bidi="ar"/>
              </w:rPr>
              <w:t>抱箍及安装</w:t>
            </w:r>
            <w:proofErr w:type="gramEnd"/>
            <w:r w:rsidRPr="007B6A9E">
              <w:rPr>
                <w:rFonts w:cs="宋体" w:hint="eastAsia"/>
                <w:szCs w:val="21"/>
                <w:lang w:bidi="ar"/>
              </w:rPr>
              <w:t>调试费用。</w:t>
            </w: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szCs w:val="21"/>
                <w:lang w:bidi="ar"/>
              </w:rPr>
              <w:lastRenderedPageBreak/>
              <w:t>个</w:t>
            </w:r>
            <w:proofErr w:type="gramEnd"/>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12</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1890.06</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22681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lastRenderedPageBreak/>
              <w:t>2.1</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机动车箭头灯</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kern w:val="0"/>
                <w:szCs w:val="21"/>
                <w:lang w:bidi="ar"/>
              </w:rPr>
              <w:t>个</w:t>
            </w:r>
            <w:proofErr w:type="gramEnd"/>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12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1159.61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13915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2.2</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电缆</w:t>
            </w:r>
            <w:r w:rsidRPr="007B6A9E">
              <w:rPr>
                <w:rFonts w:cs="宋体" w:hint="eastAsia"/>
                <w:kern w:val="0"/>
                <w:szCs w:val="21"/>
                <w:lang w:bidi="ar"/>
              </w:rPr>
              <w:t xml:space="preserve"> RVV 7*1.5mm</w:t>
            </w:r>
            <w:r w:rsidRPr="007B6A9E">
              <w:rPr>
                <w:rFonts w:cs="宋体" w:hint="eastAsia"/>
                <w:kern w:val="0"/>
                <w:szCs w:val="21"/>
                <w:lang w:bidi="ar"/>
              </w:rPr>
              <w:t>²</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120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18.32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2198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2.3</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保护管</w:t>
            </w:r>
            <w:r w:rsidRPr="007B6A9E">
              <w:rPr>
                <w:rFonts w:cs="宋体" w:hint="eastAsia"/>
                <w:kern w:val="0"/>
                <w:szCs w:val="21"/>
                <w:lang w:bidi="ar"/>
              </w:rPr>
              <w:t>2</w:t>
            </w:r>
            <w:r w:rsidRPr="007B6A9E">
              <w:rPr>
                <w:rFonts w:cs="宋体" w:hint="eastAsia"/>
                <w:kern w:val="0"/>
                <w:szCs w:val="21"/>
                <w:lang w:bidi="ar"/>
              </w:rPr>
              <w:t>根</w:t>
            </w:r>
            <w:r w:rsidRPr="007B6A9E">
              <w:rPr>
                <w:rFonts w:cs="宋体" w:hint="eastAsia"/>
                <w:kern w:val="0"/>
                <w:szCs w:val="21"/>
                <w:lang w:bidi="ar"/>
              </w:rPr>
              <w:t>PE50</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120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27.58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3310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2.4</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挖方</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m3</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24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43.62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1047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2.5</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填方</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m3</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24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29.10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698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2.6</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绿化带恢复</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m2</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12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30.00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360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2.7</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花砖路恢复</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m2</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12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96.00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1152 </w:t>
            </w:r>
          </w:p>
        </w:tc>
      </w:tr>
      <w:tr w:rsidR="007B6A9E" w:rsidRPr="007B6A9E">
        <w:tblPrEx>
          <w:tblCellMar>
            <w:top w:w="15" w:type="dxa"/>
            <w:left w:w="15" w:type="dxa"/>
            <w:bottom w:w="15" w:type="dxa"/>
            <w:right w:w="15" w:type="dxa"/>
          </w:tblCellMar>
        </w:tblPrEx>
        <w:trPr>
          <w:trHeight w:val="425"/>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kern w:val="0"/>
                <w:szCs w:val="21"/>
                <w:lang w:bidi="ar"/>
              </w:rPr>
            </w:pPr>
            <w:r w:rsidRPr="007B6A9E">
              <w:rPr>
                <w:rFonts w:hint="eastAsia"/>
                <w:kern w:val="0"/>
                <w:szCs w:val="21"/>
                <w:lang w:bidi="ar"/>
              </w:rPr>
              <w:t>2.8</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其他</w:t>
            </w:r>
          </w:p>
        </w:tc>
        <w:tc>
          <w:tcPr>
            <w:tcW w:w="2204"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该设备单价为综合单价，供应商应充分考虑完工所必需的设备、耗材、配件、服务及现场实施环境，并包含在投标总价中，并确保设备可</w:t>
            </w:r>
            <w:proofErr w:type="gramStart"/>
            <w:r w:rsidRPr="007B6A9E">
              <w:rPr>
                <w:rFonts w:cs="宋体" w:hint="eastAsia"/>
                <w:szCs w:val="21"/>
                <w:lang w:bidi="ar"/>
              </w:rPr>
              <w:t>接入交</w:t>
            </w:r>
            <w:proofErr w:type="gramEnd"/>
            <w:r w:rsidRPr="007B6A9E">
              <w:rPr>
                <w:rFonts w:cs="宋体" w:hint="eastAsia"/>
                <w:szCs w:val="21"/>
                <w:lang w:bidi="ar"/>
              </w:rPr>
              <w:t>管平台并正常使用。</w:t>
            </w:r>
          </w:p>
        </w:tc>
        <w:tc>
          <w:tcPr>
            <w:tcW w:w="267"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center"/>
              <w:textAlignment w:val="center"/>
              <w:rPr>
                <w:rFonts w:cs="宋体"/>
                <w:kern w:val="0"/>
                <w:szCs w:val="21"/>
                <w:lang w:bidi="ar"/>
              </w:rPr>
            </w:pPr>
          </w:p>
        </w:tc>
        <w:tc>
          <w:tcPr>
            <w:tcW w:w="370"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center"/>
              <w:textAlignment w:val="center"/>
              <w:rPr>
                <w:rFonts w:cs="宋体"/>
                <w:kern w:val="0"/>
                <w:szCs w:val="21"/>
                <w:lang w:bidi="ar"/>
              </w:rPr>
            </w:pPr>
          </w:p>
        </w:tc>
        <w:tc>
          <w:tcPr>
            <w:tcW w:w="688"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center"/>
              <w:textAlignment w:val="center"/>
              <w:rPr>
                <w:rFonts w:cs="宋体"/>
                <w:kern w:val="0"/>
                <w:szCs w:val="21"/>
                <w:lang w:bidi="ar"/>
              </w:rPr>
            </w:pPr>
          </w:p>
        </w:tc>
        <w:tc>
          <w:tcPr>
            <w:tcW w:w="593" w:type="pct"/>
            <w:shd w:val="clear" w:color="auto" w:fill="auto"/>
          </w:tcPr>
          <w:p w:rsidR="00D660F8" w:rsidRPr="007B6A9E" w:rsidRDefault="00D660F8">
            <w:pPr>
              <w:widowControl/>
              <w:spacing w:line="300" w:lineRule="auto"/>
              <w:jc w:val="center"/>
              <w:textAlignment w:val="center"/>
              <w:rPr>
                <w:rFonts w:cs="宋体"/>
                <w:kern w:val="0"/>
                <w:szCs w:val="21"/>
                <w:lang w:bidi="ar"/>
              </w:rPr>
            </w:pP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szCs w:val="21"/>
                <w:lang w:bidi="ar"/>
              </w:rPr>
              <w:t>3</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机动车倒计时器</w:t>
            </w:r>
          </w:p>
        </w:tc>
        <w:tc>
          <w:tcPr>
            <w:tcW w:w="2204"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一、机动车倒计时器</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倒计时功能：支持学习式、脉冲式、通讯式三种模式；</w:t>
            </w:r>
            <w:r w:rsidRPr="007B6A9E">
              <w:rPr>
                <w:rFonts w:cs="宋体" w:hint="eastAsia"/>
                <w:szCs w:val="21"/>
                <w:lang w:bidi="ar"/>
              </w:rPr>
              <w:t xml:space="preserve"> </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产品组成：红、黄、绿</w:t>
            </w:r>
            <w:r w:rsidRPr="007B6A9E">
              <w:rPr>
                <w:rFonts w:cs="宋体" w:hint="eastAsia"/>
                <w:szCs w:val="21"/>
                <w:lang w:bidi="ar"/>
              </w:rPr>
              <w:t>LED</w:t>
            </w:r>
            <w:r w:rsidRPr="007B6A9E">
              <w:rPr>
                <w:rFonts w:cs="宋体" w:hint="eastAsia"/>
                <w:szCs w:val="21"/>
                <w:lang w:bidi="ar"/>
              </w:rPr>
              <w:t>；线路板；带电源倒计时控制板；面罩；后罩；外壳；</w:t>
            </w:r>
            <w:r w:rsidRPr="007B6A9E">
              <w:rPr>
                <w:rFonts w:cs="宋体" w:hint="eastAsia"/>
                <w:szCs w:val="21"/>
                <w:lang w:bidi="ar"/>
              </w:rPr>
              <w:t xml:space="preserve">  </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lastRenderedPageBreak/>
              <w:t>外壳材质：铝壳；</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产品尺寸：≥</w:t>
            </w:r>
            <w:r w:rsidRPr="007B6A9E">
              <w:rPr>
                <w:rFonts w:cs="宋体" w:hint="eastAsia"/>
                <w:szCs w:val="21"/>
                <w:lang w:bidi="ar"/>
              </w:rPr>
              <w:t>1130</w:t>
            </w:r>
            <w:r w:rsidRPr="007B6A9E">
              <w:rPr>
                <w:rFonts w:cs="宋体" w:hint="eastAsia"/>
                <w:szCs w:val="21"/>
                <w:lang w:bidi="ar"/>
              </w:rPr>
              <w:t>×</w:t>
            </w:r>
            <w:r w:rsidRPr="007B6A9E">
              <w:rPr>
                <w:rFonts w:cs="宋体" w:hint="eastAsia"/>
                <w:szCs w:val="21"/>
                <w:lang w:bidi="ar"/>
              </w:rPr>
              <w:t>900mm</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外壳防护等级：≥</w:t>
            </w:r>
            <w:r w:rsidRPr="007B6A9E">
              <w:rPr>
                <w:rFonts w:cs="宋体" w:hint="eastAsia"/>
                <w:szCs w:val="21"/>
                <w:lang w:bidi="ar"/>
              </w:rPr>
              <w:t>IP53</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光源类型：</w:t>
            </w:r>
            <w:r w:rsidRPr="007B6A9E">
              <w:rPr>
                <w:rFonts w:cs="宋体" w:hint="eastAsia"/>
                <w:szCs w:val="21"/>
                <w:lang w:bidi="ar"/>
              </w:rPr>
              <w:t>LED</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工作电压：</w:t>
            </w:r>
            <w:r w:rsidRPr="007B6A9E">
              <w:rPr>
                <w:rFonts w:cs="宋体" w:hint="eastAsia"/>
                <w:szCs w:val="21"/>
                <w:lang w:bidi="ar"/>
              </w:rPr>
              <w:t>AC 220V</w:t>
            </w:r>
            <w:r w:rsidRPr="007B6A9E">
              <w:rPr>
                <w:rFonts w:cs="宋体" w:hint="eastAsia"/>
                <w:szCs w:val="21"/>
                <w:lang w:bidi="ar"/>
              </w:rPr>
              <w:t>±</w:t>
            </w:r>
            <w:r w:rsidRPr="007B6A9E">
              <w:rPr>
                <w:rFonts w:cs="宋体" w:hint="eastAsia"/>
                <w:szCs w:val="21"/>
                <w:lang w:bidi="ar"/>
              </w:rPr>
              <w:t>44V</w:t>
            </w:r>
            <w:r w:rsidRPr="007B6A9E">
              <w:rPr>
                <w:rFonts w:cs="宋体" w:hint="eastAsia"/>
                <w:szCs w:val="21"/>
                <w:lang w:bidi="ar"/>
              </w:rPr>
              <w:t>，</w:t>
            </w:r>
            <w:r w:rsidRPr="007B6A9E">
              <w:rPr>
                <w:rFonts w:cs="宋体" w:hint="eastAsia"/>
                <w:szCs w:val="21"/>
                <w:lang w:bidi="ar"/>
              </w:rPr>
              <w:t>50HZ</w:t>
            </w:r>
            <w:r w:rsidRPr="007B6A9E">
              <w:rPr>
                <w:rFonts w:cs="宋体" w:hint="eastAsia"/>
                <w:szCs w:val="21"/>
                <w:lang w:bidi="ar"/>
              </w:rPr>
              <w:t>；</w:t>
            </w:r>
            <w:r w:rsidRPr="007B6A9E">
              <w:rPr>
                <w:rFonts w:cs="宋体" w:hint="eastAsia"/>
                <w:szCs w:val="21"/>
                <w:lang w:bidi="ar"/>
              </w:rPr>
              <w:t xml:space="preserve">  </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工作环境温度：</w:t>
            </w:r>
            <w:r w:rsidRPr="007B6A9E">
              <w:rPr>
                <w:rFonts w:cs="宋体" w:hint="eastAsia"/>
                <w:szCs w:val="21"/>
                <w:lang w:bidi="ar"/>
              </w:rPr>
              <w:t>-40</w:t>
            </w:r>
            <w:bookmarkStart w:id="11" w:name="OLE_LINK7"/>
            <w:r w:rsidRPr="007B6A9E">
              <w:rPr>
                <w:rFonts w:ascii="宋体" w:hAnsi="宋体" w:cs="宋体" w:hint="eastAsia"/>
                <w:szCs w:val="21"/>
                <w:lang w:bidi="ar"/>
              </w:rPr>
              <w:t>℃</w:t>
            </w:r>
            <w:bookmarkEnd w:id="11"/>
            <w:r w:rsidRPr="007B6A9E">
              <w:rPr>
                <w:rFonts w:cs="宋体" w:hint="eastAsia"/>
                <w:szCs w:val="21"/>
                <w:lang w:bidi="ar"/>
              </w:rPr>
              <w:t>~70</w:t>
            </w:r>
            <w:r w:rsidRPr="007B6A9E">
              <w:rPr>
                <w:rFonts w:ascii="宋体" w:hAnsi="宋体" w:cs="宋体" w:hint="eastAsia"/>
                <w:szCs w:val="21"/>
                <w:lang w:bidi="ar"/>
              </w:rPr>
              <w:t>℃</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含设备、支架、</w:t>
            </w:r>
            <w:proofErr w:type="gramStart"/>
            <w:r w:rsidRPr="007B6A9E">
              <w:rPr>
                <w:rFonts w:cs="宋体" w:hint="eastAsia"/>
                <w:szCs w:val="21"/>
                <w:lang w:bidi="ar"/>
              </w:rPr>
              <w:t>抱箍及安装</w:t>
            </w:r>
            <w:proofErr w:type="gramEnd"/>
            <w:r w:rsidRPr="007B6A9E">
              <w:rPr>
                <w:rFonts w:cs="宋体" w:hint="eastAsia"/>
                <w:szCs w:val="21"/>
                <w:lang w:bidi="ar"/>
              </w:rPr>
              <w:t>调试费用。</w:t>
            </w:r>
          </w:p>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szCs w:val="21"/>
                <w:lang w:bidi="ar"/>
              </w:rPr>
              <w:lastRenderedPageBreak/>
              <w:t>个</w:t>
            </w:r>
            <w:proofErr w:type="gramEnd"/>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18</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2478.21</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44608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lastRenderedPageBreak/>
              <w:t>3.1</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机动车倒计时器</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kern w:val="0"/>
                <w:szCs w:val="21"/>
                <w:lang w:bidi="ar"/>
              </w:rPr>
              <w:t>个</w:t>
            </w:r>
            <w:proofErr w:type="gramEnd"/>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18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2295.01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41310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3.2</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电缆</w:t>
            </w:r>
            <w:r w:rsidRPr="007B6A9E">
              <w:rPr>
                <w:rFonts w:cs="宋体" w:hint="eastAsia"/>
                <w:kern w:val="0"/>
                <w:szCs w:val="21"/>
                <w:lang w:bidi="ar"/>
              </w:rPr>
              <w:t xml:space="preserve"> RVV 7*1.5mm</w:t>
            </w:r>
            <w:r w:rsidRPr="007B6A9E">
              <w:rPr>
                <w:rFonts w:cs="宋体" w:hint="eastAsia"/>
                <w:kern w:val="0"/>
                <w:szCs w:val="21"/>
                <w:lang w:bidi="ar"/>
              </w:rPr>
              <w:t>²</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180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18.32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3298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kern w:val="0"/>
                <w:szCs w:val="21"/>
                <w:lang w:bidi="ar"/>
              </w:rPr>
            </w:pPr>
            <w:r w:rsidRPr="007B6A9E">
              <w:rPr>
                <w:rFonts w:hint="eastAsia"/>
                <w:kern w:val="0"/>
                <w:szCs w:val="21"/>
                <w:lang w:bidi="ar"/>
              </w:rPr>
              <w:t>3.3</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其他</w:t>
            </w:r>
          </w:p>
        </w:tc>
        <w:tc>
          <w:tcPr>
            <w:tcW w:w="2204"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该设备单价为综合单价，供应商应充分考虑完工所必需的设备、耗材、配件、服务及现场实施环境，并包含在投标总价中，并确保设备可</w:t>
            </w:r>
            <w:proofErr w:type="gramStart"/>
            <w:r w:rsidRPr="007B6A9E">
              <w:rPr>
                <w:rFonts w:cs="宋体" w:hint="eastAsia"/>
                <w:szCs w:val="21"/>
                <w:lang w:bidi="ar"/>
              </w:rPr>
              <w:t>接入交</w:t>
            </w:r>
            <w:proofErr w:type="gramEnd"/>
            <w:r w:rsidRPr="007B6A9E">
              <w:rPr>
                <w:rFonts w:cs="宋体" w:hint="eastAsia"/>
                <w:szCs w:val="21"/>
                <w:lang w:bidi="ar"/>
              </w:rPr>
              <w:t>管平台并正常使用。</w:t>
            </w:r>
          </w:p>
        </w:tc>
        <w:tc>
          <w:tcPr>
            <w:tcW w:w="267"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center"/>
              <w:textAlignment w:val="center"/>
              <w:rPr>
                <w:rFonts w:cs="宋体"/>
                <w:kern w:val="0"/>
                <w:szCs w:val="21"/>
                <w:lang w:bidi="ar"/>
              </w:rPr>
            </w:pPr>
          </w:p>
        </w:tc>
        <w:tc>
          <w:tcPr>
            <w:tcW w:w="370"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center"/>
              <w:textAlignment w:val="center"/>
              <w:rPr>
                <w:rFonts w:cs="宋体"/>
                <w:kern w:val="0"/>
                <w:szCs w:val="21"/>
                <w:lang w:bidi="ar"/>
              </w:rPr>
            </w:pPr>
          </w:p>
        </w:tc>
        <w:tc>
          <w:tcPr>
            <w:tcW w:w="688"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center"/>
              <w:textAlignment w:val="center"/>
              <w:rPr>
                <w:rFonts w:cs="宋体"/>
                <w:kern w:val="0"/>
                <w:szCs w:val="21"/>
                <w:lang w:bidi="ar"/>
              </w:rPr>
            </w:pPr>
          </w:p>
        </w:tc>
        <w:tc>
          <w:tcPr>
            <w:tcW w:w="593" w:type="pct"/>
            <w:shd w:val="clear" w:color="auto" w:fill="auto"/>
          </w:tcPr>
          <w:p w:rsidR="00D660F8" w:rsidRPr="007B6A9E" w:rsidRDefault="00D660F8">
            <w:pPr>
              <w:widowControl/>
              <w:spacing w:line="300" w:lineRule="auto"/>
              <w:jc w:val="center"/>
              <w:textAlignment w:val="center"/>
              <w:rPr>
                <w:rFonts w:cs="宋体"/>
                <w:kern w:val="0"/>
                <w:szCs w:val="21"/>
                <w:lang w:bidi="ar"/>
              </w:rPr>
            </w:pP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szCs w:val="21"/>
                <w:lang w:bidi="ar"/>
              </w:rPr>
              <w:t>4</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人行信号灯</w:t>
            </w:r>
          </w:p>
        </w:tc>
        <w:tc>
          <w:tcPr>
            <w:tcW w:w="2204"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一、人行信号灯</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面罩规格：≥φ</w:t>
            </w:r>
            <w:r w:rsidRPr="007B6A9E">
              <w:rPr>
                <w:rFonts w:cs="宋体" w:hint="eastAsia"/>
                <w:szCs w:val="21"/>
                <w:lang w:bidi="ar"/>
              </w:rPr>
              <w:t>300mm</w:t>
            </w:r>
            <w:r w:rsidRPr="007B6A9E">
              <w:rPr>
                <w:rFonts w:cs="宋体" w:hint="eastAsia"/>
                <w:szCs w:val="21"/>
                <w:lang w:bidi="ar"/>
              </w:rPr>
              <w:t>；</w:t>
            </w:r>
            <w:r w:rsidRPr="007B6A9E">
              <w:rPr>
                <w:rFonts w:cs="宋体" w:hint="eastAsia"/>
                <w:szCs w:val="21"/>
                <w:lang w:bidi="ar"/>
              </w:rPr>
              <w:t xml:space="preserve"> </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材质：压铸铝外壳；</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外壳防护等级：≥</w:t>
            </w:r>
            <w:r w:rsidRPr="007B6A9E">
              <w:rPr>
                <w:rFonts w:cs="宋体" w:hint="eastAsia"/>
                <w:szCs w:val="21"/>
                <w:lang w:bidi="ar"/>
              </w:rPr>
              <w:t>IP53</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光源类型：</w:t>
            </w:r>
            <w:r w:rsidRPr="007B6A9E">
              <w:rPr>
                <w:rFonts w:cs="宋体" w:hint="eastAsia"/>
                <w:szCs w:val="21"/>
                <w:lang w:bidi="ar"/>
              </w:rPr>
              <w:t>LED</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工作电压：</w:t>
            </w:r>
            <w:r w:rsidRPr="007B6A9E">
              <w:rPr>
                <w:rFonts w:cs="宋体" w:hint="eastAsia"/>
                <w:szCs w:val="21"/>
                <w:lang w:bidi="ar"/>
              </w:rPr>
              <w:t>AC 220V</w:t>
            </w:r>
            <w:r w:rsidRPr="007B6A9E">
              <w:rPr>
                <w:rFonts w:cs="宋体" w:hint="eastAsia"/>
                <w:szCs w:val="21"/>
                <w:lang w:bidi="ar"/>
              </w:rPr>
              <w:t>±</w:t>
            </w:r>
            <w:r w:rsidRPr="007B6A9E">
              <w:rPr>
                <w:rFonts w:cs="宋体" w:hint="eastAsia"/>
                <w:szCs w:val="21"/>
                <w:lang w:bidi="ar"/>
              </w:rPr>
              <w:t>44V</w:t>
            </w:r>
            <w:r w:rsidRPr="007B6A9E">
              <w:rPr>
                <w:rFonts w:cs="宋体" w:hint="eastAsia"/>
                <w:szCs w:val="21"/>
                <w:lang w:bidi="ar"/>
              </w:rPr>
              <w:t>，</w:t>
            </w:r>
            <w:r w:rsidRPr="007B6A9E">
              <w:rPr>
                <w:rFonts w:cs="宋体" w:hint="eastAsia"/>
                <w:szCs w:val="21"/>
                <w:lang w:bidi="ar"/>
              </w:rPr>
              <w:t>50HZ</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lastRenderedPageBreak/>
              <w:t>工作环境温度：</w:t>
            </w:r>
            <w:r w:rsidRPr="007B6A9E">
              <w:rPr>
                <w:rFonts w:cs="宋体" w:hint="eastAsia"/>
                <w:szCs w:val="21"/>
                <w:lang w:bidi="ar"/>
              </w:rPr>
              <w:t>-40</w:t>
            </w:r>
            <w:r w:rsidRPr="007B6A9E">
              <w:rPr>
                <w:rFonts w:ascii="宋体" w:hAnsi="宋体" w:cs="宋体" w:hint="eastAsia"/>
                <w:szCs w:val="21"/>
                <w:lang w:bidi="ar"/>
              </w:rPr>
              <w:t>℃</w:t>
            </w:r>
            <w:r w:rsidRPr="007B6A9E">
              <w:rPr>
                <w:rFonts w:cs="宋体" w:hint="eastAsia"/>
                <w:szCs w:val="21"/>
                <w:lang w:bidi="ar"/>
              </w:rPr>
              <w:t>~80</w:t>
            </w:r>
            <w:r w:rsidRPr="007B6A9E">
              <w:rPr>
                <w:rFonts w:ascii="宋体" w:hAnsi="宋体" w:cs="宋体" w:hint="eastAsia"/>
                <w:szCs w:val="21"/>
                <w:lang w:bidi="ar"/>
              </w:rPr>
              <w:t>℃</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LED</w:t>
            </w:r>
            <w:r w:rsidRPr="007B6A9E">
              <w:rPr>
                <w:rFonts w:cs="宋体" w:hint="eastAsia"/>
                <w:szCs w:val="21"/>
                <w:lang w:bidi="ar"/>
              </w:rPr>
              <w:t>寿命：≥</w:t>
            </w:r>
            <w:r w:rsidRPr="007B6A9E">
              <w:rPr>
                <w:rFonts w:cs="宋体" w:hint="eastAsia"/>
                <w:szCs w:val="21"/>
                <w:lang w:bidi="ar"/>
              </w:rPr>
              <w:t>70000</w:t>
            </w:r>
            <w:r w:rsidRPr="007B6A9E">
              <w:rPr>
                <w:rFonts w:cs="宋体" w:hint="eastAsia"/>
                <w:szCs w:val="21"/>
                <w:lang w:bidi="ar"/>
              </w:rPr>
              <w:t>小时；</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双色双位倒计时；</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功率≤</w:t>
            </w:r>
            <w:r w:rsidRPr="007B6A9E">
              <w:rPr>
                <w:rFonts w:cs="宋体" w:hint="eastAsia"/>
                <w:szCs w:val="21"/>
                <w:lang w:bidi="ar"/>
              </w:rPr>
              <w:t>20W</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含设备、支架、</w:t>
            </w:r>
            <w:proofErr w:type="gramStart"/>
            <w:r w:rsidRPr="007B6A9E">
              <w:rPr>
                <w:rFonts w:cs="宋体" w:hint="eastAsia"/>
                <w:szCs w:val="21"/>
                <w:lang w:bidi="ar"/>
              </w:rPr>
              <w:t>抱箍及安装</w:t>
            </w:r>
            <w:proofErr w:type="gramEnd"/>
            <w:r w:rsidRPr="007B6A9E">
              <w:rPr>
                <w:rFonts w:cs="宋体" w:hint="eastAsia"/>
                <w:szCs w:val="21"/>
                <w:lang w:bidi="ar"/>
              </w:rPr>
              <w:t>调试费用。</w:t>
            </w: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szCs w:val="21"/>
                <w:lang w:bidi="ar"/>
              </w:rPr>
              <w:lastRenderedPageBreak/>
              <w:t>个</w:t>
            </w:r>
            <w:proofErr w:type="gramEnd"/>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24</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1595.06</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38281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lastRenderedPageBreak/>
              <w:t>4.1</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人行信号灯</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kern w:val="0"/>
                <w:szCs w:val="21"/>
                <w:lang w:bidi="ar"/>
              </w:rPr>
              <w:t>个</w:t>
            </w:r>
            <w:proofErr w:type="gramEnd"/>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24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864.61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20751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4.2</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电缆</w:t>
            </w:r>
            <w:r w:rsidRPr="007B6A9E">
              <w:rPr>
                <w:rFonts w:cs="宋体" w:hint="eastAsia"/>
                <w:kern w:val="0"/>
                <w:szCs w:val="21"/>
                <w:lang w:bidi="ar"/>
              </w:rPr>
              <w:t xml:space="preserve"> RVV 7*1.5mm</w:t>
            </w:r>
            <w:r w:rsidRPr="007B6A9E">
              <w:rPr>
                <w:rFonts w:cs="宋体" w:hint="eastAsia"/>
                <w:kern w:val="0"/>
                <w:szCs w:val="21"/>
                <w:lang w:bidi="ar"/>
              </w:rPr>
              <w:t>²</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240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18.32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4396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4.3</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保护管</w:t>
            </w:r>
            <w:r w:rsidRPr="007B6A9E">
              <w:rPr>
                <w:rFonts w:cs="宋体" w:hint="eastAsia"/>
                <w:kern w:val="0"/>
                <w:szCs w:val="21"/>
                <w:lang w:bidi="ar"/>
              </w:rPr>
              <w:t>2</w:t>
            </w:r>
            <w:r w:rsidRPr="007B6A9E">
              <w:rPr>
                <w:rFonts w:cs="宋体" w:hint="eastAsia"/>
                <w:kern w:val="0"/>
                <w:szCs w:val="21"/>
                <w:lang w:bidi="ar"/>
              </w:rPr>
              <w:t>根</w:t>
            </w:r>
            <w:r w:rsidRPr="007B6A9E">
              <w:rPr>
                <w:rFonts w:cs="宋体" w:hint="eastAsia"/>
                <w:kern w:val="0"/>
                <w:szCs w:val="21"/>
                <w:lang w:bidi="ar"/>
              </w:rPr>
              <w:t>PE50</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240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27.58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6619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4.4</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挖方</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m3</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48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43.62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2094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4.5</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填方</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m3</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48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29.10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1397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4.6</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绿化带恢复</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m2</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24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30.00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720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4.7</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花砖路恢复</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m2</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24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96.00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2304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kern w:val="0"/>
                <w:szCs w:val="21"/>
                <w:lang w:bidi="ar"/>
              </w:rPr>
            </w:pPr>
            <w:r w:rsidRPr="007B6A9E">
              <w:rPr>
                <w:rFonts w:hint="eastAsia"/>
                <w:kern w:val="0"/>
                <w:szCs w:val="21"/>
                <w:lang w:bidi="ar"/>
              </w:rPr>
              <w:t>4.8</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其他</w:t>
            </w:r>
          </w:p>
        </w:tc>
        <w:tc>
          <w:tcPr>
            <w:tcW w:w="2204"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该设备单价为综合单价，供应商应充分考虑完工所必需的设备、耗材、配件、服务及现场实施环境，并包含在投标总价中，并确保设备可</w:t>
            </w:r>
            <w:proofErr w:type="gramStart"/>
            <w:r w:rsidRPr="007B6A9E">
              <w:rPr>
                <w:rFonts w:cs="宋体" w:hint="eastAsia"/>
                <w:szCs w:val="21"/>
                <w:lang w:bidi="ar"/>
              </w:rPr>
              <w:t>接入交</w:t>
            </w:r>
            <w:proofErr w:type="gramEnd"/>
            <w:r w:rsidRPr="007B6A9E">
              <w:rPr>
                <w:rFonts w:cs="宋体" w:hint="eastAsia"/>
                <w:szCs w:val="21"/>
                <w:lang w:bidi="ar"/>
              </w:rPr>
              <w:t>管平台并正常使用。</w:t>
            </w:r>
          </w:p>
        </w:tc>
        <w:tc>
          <w:tcPr>
            <w:tcW w:w="267"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center"/>
              <w:textAlignment w:val="center"/>
              <w:rPr>
                <w:rFonts w:cs="宋体"/>
                <w:kern w:val="0"/>
                <w:szCs w:val="21"/>
                <w:lang w:bidi="ar"/>
              </w:rPr>
            </w:pPr>
          </w:p>
        </w:tc>
        <w:tc>
          <w:tcPr>
            <w:tcW w:w="370"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center"/>
              <w:textAlignment w:val="center"/>
              <w:rPr>
                <w:rFonts w:cs="宋体"/>
                <w:kern w:val="0"/>
                <w:szCs w:val="21"/>
                <w:lang w:bidi="ar"/>
              </w:rPr>
            </w:pPr>
          </w:p>
        </w:tc>
        <w:tc>
          <w:tcPr>
            <w:tcW w:w="688"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center"/>
              <w:textAlignment w:val="center"/>
              <w:rPr>
                <w:rFonts w:cs="宋体"/>
                <w:kern w:val="0"/>
                <w:szCs w:val="21"/>
                <w:lang w:bidi="ar"/>
              </w:rPr>
            </w:pPr>
          </w:p>
        </w:tc>
        <w:tc>
          <w:tcPr>
            <w:tcW w:w="593" w:type="pct"/>
            <w:shd w:val="clear" w:color="auto" w:fill="auto"/>
          </w:tcPr>
          <w:p w:rsidR="00D660F8" w:rsidRPr="007B6A9E" w:rsidRDefault="00D660F8">
            <w:pPr>
              <w:widowControl/>
              <w:spacing w:line="300" w:lineRule="auto"/>
              <w:jc w:val="center"/>
              <w:textAlignment w:val="center"/>
              <w:rPr>
                <w:rFonts w:cs="宋体"/>
                <w:kern w:val="0"/>
                <w:szCs w:val="21"/>
                <w:lang w:bidi="ar"/>
              </w:rPr>
            </w:pP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szCs w:val="21"/>
                <w:lang w:bidi="ar"/>
              </w:rPr>
            </w:pPr>
            <w:r w:rsidRPr="007B6A9E">
              <w:rPr>
                <w:rFonts w:hint="eastAsia"/>
                <w:szCs w:val="21"/>
                <w:lang w:bidi="ar"/>
              </w:rPr>
              <w:t>5</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信号灯杆</w:t>
            </w:r>
            <w:r w:rsidRPr="007B6A9E">
              <w:rPr>
                <w:rFonts w:cs="宋体" w:hint="eastAsia"/>
                <w:szCs w:val="21"/>
                <w:lang w:bidi="ar"/>
              </w:rPr>
              <w:t xml:space="preserve">   </w:t>
            </w:r>
            <w:r w:rsidRPr="007B6A9E">
              <w:rPr>
                <w:rFonts w:cs="宋体" w:hint="eastAsia"/>
                <w:szCs w:val="21"/>
                <w:lang w:bidi="ar"/>
              </w:rPr>
              <w:t>（横</w:t>
            </w:r>
            <w:r w:rsidRPr="007B6A9E">
              <w:rPr>
                <w:rFonts w:cs="宋体" w:hint="eastAsia"/>
                <w:szCs w:val="21"/>
                <w:lang w:bidi="ar"/>
              </w:rPr>
              <w:lastRenderedPageBreak/>
              <w:t>臂</w:t>
            </w:r>
            <w:r w:rsidRPr="007B6A9E">
              <w:rPr>
                <w:rFonts w:cs="宋体" w:hint="eastAsia"/>
                <w:szCs w:val="21"/>
                <w:lang w:bidi="ar"/>
              </w:rPr>
              <w:t>3.5</w:t>
            </w:r>
            <w:r w:rsidRPr="007B6A9E">
              <w:rPr>
                <w:rFonts w:cs="宋体" w:hint="eastAsia"/>
                <w:szCs w:val="21"/>
                <w:lang w:bidi="ar"/>
              </w:rPr>
              <w:t>米）</w:t>
            </w:r>
          </w:p>
        </w:tc>
        <w:tc>
          <w:tcPr>
            <w:tcW w:w="2204"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lastRenderedPageBreak/>
              <w:t>1.</w:t>
            </w:r>
            <w:r w:rsidRPr="007B6A9E">
              <w:rPr>
                <w:rFonts w:cs="宋体" w:hint="eastAsia"/>
                <w:szCs w:val="21"/>
                <w:lang w:bidi="ar"/>
              </w:rPr>
              <w:t>灯杆：灯杆高度：</w:t>
            </w:r>
            <w:r w:rsidRPr="007B6A9E">
              <w:rPr>
                <w:rFonts w:cs="宋体" w:hint="eastAsia"/>
                <w:szCs w:val="21"/>
                <w:lang w:bidi="ar"/>
              </w:rPr>
              <w:t>7m</w:t>
            </w:r>
            <w:r w:rsidRPr="007B6A9E">
              <w:rPr>
                <w:rFonts w:cs="宋体" w:hint="eastAsia"/>
                <w:szCs w:val="21"/>
                <w:lang w:bidi="ar"/>
              </w:rPr>
              <w:t>，悬臂长度：</w:t>
            </w:r>
            <w:r w:rsidRPr="007B6A9E">
              <w:rPr>
                <w:rFonts w:cs="宋体" w:hint="eastAsia"/>
                <w:szCs w:val="21"/>
                <w:lang w:bidi="ar"/>
              </w:rPr>
              <w:t>3.5m</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lastRenderedPageBreak/>
              <w:t>2.</w:t>
            </w:r>
            <w:r w:rsidRPr="007B6A9E">
              <w:rPr>
                <w:rFonts w:cs="宋体" w:hint="eastAsia"/>
                <w:szCs w:val="21"/>
                <w:lang w:bidi="ar"/>
              </w:rPr>
              <w:t>杆件参数：立杆部分对角参数（</w:t>
            </w:r>
            <w:r w:rsidRPr="007B6A9E">
              <w:rPr>
                <w:rFonts w:cs="宋体" w:hint="eastAsia"/>
                <w:szCs w:val="21"/>
                <w:lang w:bidi="ar"/>
              </w:rPr>
              <w:t>180-240</w:t>
            </w:r>
            <w:r w:rsidRPr="007B6A9E">
              <w:rPr>
                <w:rFonts w:cs="宋体" w:hint="eastAsia"/>
                <w:szCs w:val="21"/>
                <w:lang w:bidi="ar"/>
              </w:rPr>
              <w:t>）×</w:t>
            </w:r>
            <w:r w:rsidRPr="007B6A9E">
              <w:rPr>
                <w:rFonts w:cs="宋体" w:hint="eastAsia"/>
                <w:szCs w:val="21"/>
                <w:lang w:bidi="ar"/>
              </w:rPr>
              <w:t>6</w:t>
            </w:r>
            <w:r w:rsidRPr="007B6A9E">
              <w:rPr>
                <w:rFonts w:cs="宋体" w:hint="eastAsia"/>
                <w:szCs w:val="21"/>
                <w:lang w:bidi="ar"/>
              </w:rPr>
              <w:t>×</w:t>
            </w:r>
            <w:r w:rsidRPr="007B6A9E">
              <w:rPr>
                <w:rFonts w:cs="宋体" w:hint="eastAsia"/>
                <w:szCs w:val="21"/>
                <w:lang w:bidi="ar"/>
              </w:rPr>
              <w:t>7000mm</w:t>
            </w:r>
            <w:r w:rsidRPr="007B6A9E">
              <w:rPr>
                <w:rFonts w:cs="宋体" w:hint="eastAsia"/>
                <w:szCs w:val="21"/>
                <w:lang w:bidi="ar"/>
              </w:rPr>
              <w:t>，悬臂部分对角参数（</w:t>
            </w:r>
            <w:r w:rsidRPr="007B6A9E">
              <w:rPr>
                <w:rFonts w:cs="宋体" w:hint="eastAsia"/>
                <w:szCs w:val="21"/>
                <w:lang w:bidi="ar"/>
              </w:rPr>
              <w:t>110-160</w:t>
            </w:r>
            <w:r w:rsidRPr="007B6A9E">
              <w:rPr>
                <w:rFonts w:cs="宋体" w:hint="eastAsia"/>
                <w:szCs w:val="21"/>
                <w:lang w:bidi="ar"/>
              </w:rPr>
              <w:t>）×</w:t>
            </w:r>
            <w:r w:rsidRPr="007B6A9E">
              <w:rPr>
                <w:rFonts w:cs="宋体" w:hint="eastAsia"/>
                <w:szCs w:val="21"/>
                <w:lang w:bidi="ar"/>
              </w:rPr>
              <w:t>4</w:t>
            </w:r>
            <w:r w:rsidRPr="007B6A9E">
              <w:rPr>
                <w:rFonts w:cs="宋体" w:hint="eastAsia"/>
                <w:szCs w:val="21"/>
                <w:lang w:bidi="ar"/>
              </w:rPr>
              <w:t>×</w:t>
            </w:r>
            <w:r w:rsidRPr="007B6A9E">
              <w:rPr>
                <w:rFonts w:cs="宋体" w:hint="eastAsia"/>
                <w:szCs w:val="21"/>
                <w:lang w:bidi="ar"/>
              </w:rPr>
              <w:t>3500mm</w:t>
            </w:r>
            <w:r w:rsidRPr="007B6A9E">
              <w:rPr>
                <w:rFonts w:cs="宋体" w:hint="eastAsia"/>
                <w:szCs w:val="21"/>
                <w:lang w:bidi="ar"/>
              </w:rPr>
              <w:t>，底法兰尺寸</w:t>
            </w:r>
            <w:r w:rsidRPr="007B6A9E">
              <w:rPr>
                <w:rFonts w:cs="宋体" w:hint="eastAsia"/>
                <w:szCs w:val="21"/>
                <w:lang w:bidi="ar"/>
              </w:rPr>
              <w:t>450</w:t>
            </w:r>
            <w:r w:rsidRPr="007B6A9E">
              <w:rPr>
                <w:rFonts w:cs="宋体" w:hint="eastAsia"/>
                <w:szCs w:val="21"/>
                <w:lang w:bidi="ar"/>
              </w:rPr>
              <w:t>×</w:t>
            </w:r>
            <w:r w:rsidRPr="007B6A9E">
              <w:rPr>
                <w:rFonts w:cs="宋体" w:hint="eastAsia"/>
                <w:szCs w:val="21"/>
                <w:lang w:bidi="ar"/>
              </w:rPr>
              <w:t>18mm</w:t>
            </w:r>
            <w:r w:rsidRPr="007B6A9E">
              <w:rPr>
                <w:rFonts w:cs="宋体" w:hint="eastAsia"/>
                <w:szCs w:val="21"/>
                <w:lang w:bidi="ar"/>
              </w:rPr>
              <w:t>，悬臂法兰尺寸</w:t>
            </w:r>
            <w:proofErr w:type="gramStart"/>
            <w:r w:rsidRPr="007B6A9E">
              <w:rPr>
                <w:rFonts w:cs="宋体" w:hint="eastAsia"/>
                <w:szCs w:val="21"/>
                <w:lang w:bidi="ar"/>
              </w:rPr>
              <w:t>350</w:t>
            </w:r>
            <w:r w:rsidRPr="007B6A9E">
              <w:rPr>
                <w:rFonts w:cs="宋体" w:hint="eastAsia"/>
                <w:szCs w:val="21"/>
                <w:lang w:bidi="ar"/>
              </w:rPr>
              <w:t>×</w:t>
            </w:r>
            <w:r w:rsidRPr="007B6A9E">
              <w:rPr>
                <w:rFonts w:cs="宋体" w:hint="eastAsia"/>
                <w:szCs w:val="21"/>
                <w:lang w:bidi="ar"/>
              </w:rPr>
              <w:t>350</w:t>
            </w:r>
            <w:r w:rsidRPr="007B6A9E">
              <w:rPr>
                <w:rFonts w:cs="宋体" w:hint="eastAsia"/>
                <w:szCs w:val="21"/>
                <w:lang w:bidi="ar"/>
              </w:rPr>
              <w:t>×</w:t>
            </w:r>
            <w:proofErr w:type="gramEnd"/>
            <w:r w:rsidRPr="007B6A9E">
              <w:rPr>
                <w:rFonts w:cs="宋体" w:hint="eastAsia"/>
                <w:szCs w:val="21"/>
                <w:lang w:bidi="ar"/>
              </w:rPr>
              <w:t>16mm</w:t>
            </w:r>
            <w:r w:rsidRPr="007B6A9E">
              <w:rPr>
                <w:rFonts w:cs="宋体" w:hint="eastAsia"/>
                <w:szCs w:val="21"/>
                <w:lang w:bidi="ar"/>
              </w:rPr>
              <w:t>，含避雷针，杆件热镀锌处理。</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杆体所承受的风荷载计算方法按《</w:t>
            </w:r>
            <w:bookmarkStart w:id="12" w:name="OLE_LINK15"/>
            <w:r w:rsidRPr="007B6A9E">
              <w:rPr>
                <w:rFonts w:cs="宋体" w:hint="eastAsia"/>
                <w:szCs w:val="21"/>
                <w:lang w:bidi="ar"/>
              </w:rPr>
              <w:t>建筑结构荷载规范</w:t>
            </w:r>
            <w:bookmarkEnd w:id="12"/>
            <w:r w:rsidRPr="007B6A9E">
              <w:rPr>
                <w:rFonts w:cs="宋体" w:hint="eastAsia"/>
                <w:szCs w:val="21"/>
                <w:lang w:bidi="ar"/>
              </w:rPr>
              <w:t>》（</w:t>
            </w:r>
            <w:r w:rsidRPr="007B6A9E">
              <w:rPr>
                <w:rFonts w:cs="宋体" w:hint="eastAsia"/>
                <w:szCs w:val="21"/>
                <w:lang w:bidi="ar"/>
              </w:rPr>
              <w:t>GB 50009</w:t>
            </w:r>
            <w:r w:rsidRPr="007B6A9E">
              <w:rPr>
                <w:rFonts w:cs="宋体" w:hint="eastAsia"/>
                <w:szCs w:val="21"/>
                <w:lang w:bidi="ar"/>
              </w:rPr>
              <w:t>）的相关规定执行，风速≤</w:t>
            </w:r>
            <w:r w:rsidRPr="007B6A9E">
              <w:rPr>
                <w:rFonts w:cs="宋体" w:hint="eastAsia"/>
                <w:szCs w:val="21"/>
                <w:lang w:bidi="ar"/>
              </w:rPr>
              <w:t>32.6m/s</w:t>
            </w:r>
            <w:r w:rsidRPr="007B6A9E">
              <w:rPr>
                <w:rFonts w:cs="宋体" w:hint="eastAsia"/>
                <w:szCs w:val="21"/>
                <w:lang w:bidi="ar"/>
              </w:rPr>
              <w:t>（抗风等级为</w:t>
            </w:r>
            <w:r w:rsidRPr="007B6A9E">
              <w:rPr>
                <w:rFonts w:cs="宋体" w:hint="eastAsia"/>
                <w:szCs w:val="21"/>
                <w:lang w:bidi="ar"/>
              </w:rPr>
              <w:t>12</w:t>
            </w:r>
            <w:r w:rsidRPr="007B6A9E">
              <w:rPr>
                <w:rFonts w:cs="宋体" w:hint="eastAsia"/>
                <w:szCs w:val="21"/>
                <w:lang w:bidi="ar"/>
              </w:rPr>
              <w:t>级）。杆体、连接件、加劲肋、地脚螺栓等均采用</w:t>
            </w:r>
            <w:r w:rsidRPr="007B6A9E">
              <w:rPr>
                <w:rFonts w:cs="宋体" w:hint="eastAsia"/>
                <w:szCs w:val="21"/>
                <w:lang w:bidi="ar"/>
              </w:rPr>
              <w:t>Q235-B</w:t>
            </w:r>
            <w:r w:rsidRPr="007B6A9E">
              <w:rPr>
                <w:rFonts w:cs="宋体" w:hint="eastAsia"/>
                <w:szCs w:val="21"/>
                <w:lang w:bidi="ar"/>
              </w:rPr>
              <w:t>加工而成。杆体采用大型折弯</w:t>
            </w:r>
            <w:proofErr w:type="gramStart"/>
            <w:r w:rsidRPr="007B6A9E">
              <w:rPr>
                <w:rFonts w:cs="宋体" w:hint="eastAsia"/>
                <w:szCs w:val="21"/>
                <w:lang w:bidi="ar"/>
              </w:rPr>
              <w:t>机整体</w:t>
            </w:r>
            <w:proofErr w:type="gramEnd"/>
            <w:r w:rsidRPr="007B6A9E">
              <w:rPr>
                <w:rFonts w:cs="宋体" w:hint="eastAsia"/>
                <w:szCs w:val="21"/>
                <w:lang w:bidi="ar"/>
              </w:rPr>
              <w:t>压制成型，中间不得驳接，通过埋弧焊机自动焊接。焊缝表面应均匀光滑，焊缝宽度约为</w:t>
            </w:r>
            <w:r w:rsidRPr="007B6A9E">
              <w:rPr>
                <w:rFonts w:cs="宋体" w:hint="eastAsia"/>
                <w:szCs w:val="21"/>
                <w:lang w:bidi="ar"/>
              </w:rPr>
              <w:t>4~6mm</w:t>
            </w:r>
            <w:r w:rsidRPr="007B6A9E">
              <w:rPr>
                <w:rFonts w:cs="宋体" w:hint="eastAsia"/>
                <w:szCs w:val="21"/>
                <w:lang w:bidi="ar"/>
              </w:rPr>
              <w:t>，融透深度≥</w:t>
            </w:r>
            <w:r w:rsidRPr="007B6A9E">
              <w:rPr>
                <w:rFonts w:cs="宋体" w:hint="eastAsia"/>
                <w:szCs w:val="21"/>
                <w:lang w:bidi="ar"/>
              </w:rPr>
              <w:t>85%</w:t>
            </w:r>
            <w:r w:rsidRPr="007B6A9E">
              <w:rPr>
                <w:rFonts w:cs="宋体" w:hint="eastAsia"/>
                <w:szCs w:val="21"/>
                <w:lang w:bidi="ar"/>
              </w:rPr>
              <w:t>板厚，无堆焊、无气孔、</w:t>
            </w:r>
            <w:proofErr w:type="gramStart"/>
            <w:r w:rsidRPr="007B6A9E">
              <w:rPr>
                <w:rFonts w:cs="宋体" w:hint="eastAsia"/>
                <w:szCs w:val="21"/>
                <w:lang w:bidi="ar"/>
              </w:rPr>
              <w:t>无咬边</w:t>
            </w:r>
            <w:proofErr w:type="gramEnd"/>
            <w:r w:rsidRPr="007B6A9E">
              <w:rPr>
                <w:rFonts w:cs="宋体" w:hint="eastAsia"/>
                <w:szCs w:val="21"/>
                <w:lang w:bidi="ar"/>
              </w:rPr>
              <w:t>，无影响强度的裂纹、夹渣、焊瘤、毛刺、漏焊、烧穿及褶皱现象，法兰与主杆间采用采用双面焊接，外焊加劲肋，焊缝应均匀饱满。</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所有穿线通道经除毛刺工序，防止刮伤线材。</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杆体成品整体热镀锌进行防锈处理，杆件经酸洗除锈处理后整体热浸镀锌，锌厚度≥</w:t>
            </w:r>
            <w:r w:rsidRPr="007B6A9E">
              <w:rPr>
                <w:rFonts w:cs="宋体" w:hint="eastAsia"/>
                <w:szCs w:val="21"/>
                <w:lang w:bidi="ar"/>
              </w:rPr>
              <w:t>600g/m</w:t>
            </w:r>
            <w:r w:rsidRPr="007B6A9E">
              <w:rPr>
                <w:rFonts w:cs="宋体" w:hint="eastAsia"/>
                <w:szCs w:val="21"/>
                <w:vertAlign w:val="superscript"/>
                <w:lang w:bidi="ar"/>
              </w:rPr>
              <w:t>2</w:t>
            </w:r>
            <w:r w:rsidRPr="007B6A9E">
              <w:rPr>
                <w:rFonts w:cs="宋体" w:hint="eastAsia"/>
                <w:szCs w:val="21"/>
                <w:lang w:bidi="ar"/>
              </w:rPr>
              <w:t>，锌层厚度≥</w:t>
            </w:r>
            <w:r w:rsidRPr="007B6A9E">
              <w:rPr>
                <w:rFonts w:cs="宋体" w:hint="eastAsia"/>
                <w:szCs w:val="21"/>
                <w:lang w:bidi="ar"/>
              </w:rPr>
              <w:t>86</w:t>
            </w:r>
            <w:r w:rsidRPr="007B6A9E">
              <w:rPr>
                <w:rFonts w:cs="宋体"/>
                <w:szCs w:val="21"/>
                <w:lang w:bidi="ar"/>
              </w:rPr>
              <w:t>μm</w:t>
            </w:r>
            <w:r w:rsidRPr="007B6A9E">
              <w:rPr>
                <w:rFonts w:cs="宋体" w:hint="eastAsia"/>
                <w:szCs w:val="21"/>
                <w:lang w:bidi="ar"/>
              </w:rPr>
              <w:t>，并塑料粉末喷涂（防静电），厚度≥</w:t>
            </w:r>
            <w:r w:rsidRPr="007B6A9E">
              <w:rPr>
                <w:rFonts w:cs="宋体" w:hint="eastAsia"/>
                <w:szCs w:val="21"/>
                <w:lang w:bidi="ar"/>
              </w:rPr>
              <w:t>0.15mm</w:t>
            </w:r>
            <w:r w:rsidRPr="007B6A9E">
              <w:rPr>
                <w:rFonts w:cs="宋体" w:hint="eastAsia"/>
                <w:szCs w:val="21"/>
                <w:lang w:bidi="ar"/>
              </w:rPr>
              <w:t>；立杆体表面应喷漆处理。</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基础：</w:t>
            </w:r>
            <w:r w:rsidRPr="007B6A9E">
              <w:rPr>
                <w:rFonts w:cs="宋体" w:hint="eastAsia"/>
                <w:szCs w:val="21"/>
                <w:lang w:bidi="ar"/>
              </w:rPr>
              <w:t>C25</w:t>
            </w:r>
            <w:r w:rsidRPr="007B6A9E">
              <w:rPr>
                <w:rFonts w:cs="宋体" w:hint="eastAsia"/>
                <w:szCs w:val="21"/>
                <w:lang w:bidi="ar"/>
              </w:rPr>
              <w:t>有筋混凝土，尺寸≥</w:t>
            </w:r>
            <w:r w:rsidRPr="007B6A9E">
              <w:rPr>
                <w:rFonts w:cs="宋体" w:hint="eastAsia"/>
                <w:szCs w:val="21"/>
                <w:lang w:bidi="ar"/>
              </w:rPr>
              <w:t>1200mm</w:t>
            </w:r>
            <w:r w:rsidRPr="007B6A9E">
              <w:rPr>
                <w:rFonts w:cs="宋体" w:hint="eastAsia"/>
                <w:szCs w:val="21"/>
                <w:lang w:bidi="ar"/>
              </w:rPr>
              <w:t>×</w:t>
            </w:r>
            <w:r w:rsidRPr="007B6A9E">
              <w:rPr>
                <w:rFonts w:cs="宋体" w:hint="eastAsia"/>
                <w:szCs w:val="21"/>
                <w:lang w:bidi="ar"/>
              </w:rPr>
              <w:t>1200mm</w:t>
            </w:r>
            <w:r w:rsidRPr="007B6A9E">
              <w:rPr>
                <w:rFonts w:cs="宋体" w:hint="eastAsia"/>
                <w:szCs w:val="21"/>
                <w:lang w:bidi="ar"/>
              </w:rPr>
              <w:t>×</w:t>
            </w:r>
            <w:r w:rsidRPr="007B6A9E">
              <w:rPr>
                <w:rFonts w:cs="宋体" w:hint="eastAsia"/>
                <w:szCs w:val="21"/>
                <w:lang w:bidi="ar"/>
              </w:rPr>
              <w:t>1500mm</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以上参数为最低要求，</w:t>
            </w:r>
            <w:r w:rsidRPr="007B6A9E">
              <w:rPr>
                <w:rFonts w:cs="宋体"/>
                <w:szCs w:val="21"/>
                <w:lang w:bidi="ar"/>
              </w:rPr>
              <w:t>供应商应根据现场环境</w:t>
            </w:r>
            <w:proofErr w:type="gramStart"/>
            <w:r w:rsidRPr="007B6A9E">
              <w:rPr>
                <w:rFonts w:cs="宋体"/>
                <w:szCs w:val="21"/>
                <w:lang w:bidi="ar"/>
              </w:rPr>
              <w:t>对杆型进行</w:t>
            </w:r>
            <w:proofErr w:type="gramEnd"/>
            <w:r w:rsidRPr="007B6A9E">
              <w:rPr>
                <w:rFonts w:cs="宋体"/>
                <w:szCs w:val="21"/>
                <w:lang w:bidi="ar"/>
              </w:rPr>
              <w:t>复核，并满足现场使用条件。</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该设备单价为综合单价，供应商应充分考虑完工所必需的设备、耗材、配件、服务及现场实施环境，并包含在投标总价中，并确保设备可</w:t>
            </w:r>
            <w:proofErr w:type="gramStart"/>
            <w:r w:rsidRPr="007B6A9E">
              <w:rPr>
                <w:rFonts w:cs="宋体" w:hint="eastAsia"/>
                <w:szCs w:val="21"/>
                <w:lang w:bidi="ar"/>
              </w:rPr>
              <w:t>接入交</w:t>
            </w:r>
            <w:proofErr w:type="gramEnd"/>
            <w:r w:rsidRPr="007B6A9E">
              <w:rPr>
                <w:rFonts w:cs="宋体" w:hint="eastAsia"/>
                <w:szCs w:val="21"/>
                <w:lang w:bidi="ar"/>
              </w:rPr>
              <w:t>管平台并正常使用。</w:t>
            </w: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szCs w:val="21"/>
                <w:lang w:bidi="ar"/>
              </w:rPr>
              <w:lastRenderedPageBreak/>
              <w:t>个</w:t>
            </w:r>
            <w:proofErr w:type="gramEnd"/>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3</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4219.82</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12659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szCs w:val="21"/>
                <w:lang w:bidi="ar"/>
              </w:rPr>
            </w:pPr>
            <w:r w:rsidRPr="007B6A9E">
              <w:rPr>
                <w:rFonts w:hint="eastAsia"/>
                <w:szCs w:val="21"/>
                <w:lang w:bidi="ar"/>
              </w:rPr>
              <w:lastRenderedPageBreak/>
              <w:t>6</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信号灯杆</w:t>
            </w:r>
            <w:r w:rsidRPr="007B6A9E">
              <w:rPr>
                <w:rFonts w:cs="宋体" w:hint="eastAsia"/>
                <w:szCs w:val="21"/>
                <w:lang w:bidi="ar"/>
              </w:rPr>
              <w:t xml:space="preserve">   </w:t>
            </w:r>
            <w:r w:rsidRPr="007B6A9E">
              <w:rPr>
                <w:rFonts w:cs="宋体" w:hint="eastAsia"/>
                <w:szCs w:val="21"/>
                <w:lang w:bidi="ar"/>
              </w:rPr>
              <w:t>（横</w:t>
            </w:r>
            <w:r w:rsidRPr="007B6A9E">
              <w:rPr>
                <w:rFonts w:cs="宋体" w:hint="eastAsia"/>
                <w:szCs w:val="21"/>
                <w:lang w:bidi="ar"/>
              </w:rPr>
              <w:lastRenderedPageBreak/>
              <w:t>臂</w:t>
            </w:r>
            <w:r w:rsidRPr="007B6A9E">
              <w:rPr>
                <w:rFonts w:cs="宋体" w:hint="eastAsia"/>
                <w:szCs w:val="21"/>
                <w:lang w:bidi="ar"/>
              </w:rPr>
              <w:t>7</w:t>
            </w:r>
            <w:r w:rsidRPr="007B6A9E">
              <w:rPr>
                <w:rFonts w:cs="宋体" w:hint="eastAsia"/>
                <w:szCs w:val="21"/>
                <w:lang w:bidi="ar"/>
              </w:rPr>
              <w:t>米）</w:t>
            </w:r>
          </w:p>
        </w:tc>
        <w:tc>
          <w:tcPr>
            <w:tcW w:w="2204"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lastRenderedPageBreak/>
              <w:t>1</w:t>
            </w:r>
            <w:r w:rsidRPr="007B6A9E">
              <w:rPr>
                <w:rFonts w:cs="宋体" w:hint="eastAsia"/>
                <w:szCs w:val="21"/>
                <w:lang w:bidi="ar"/>
              </w:rPr>
              <w:t>、</w:t>
            </w:r>
            <w:r w:rsidRPr="007B6A9E">
              <w:rPr>
                <w:rFonts w:cs="宋体" w:hint="eastAsia"/>
                <w:szCs w:val="21"/>
                <w:lang w:bidi="ar"/>
              </w:rPr>
              <w:t>L-7</w:t>
            </w:r>
            <w:r w:rsidRPr="007B6A9E">
              <w:rPr>
                <w:rFonts w:cs="宋体" w:hint="eastAsia"/>
                <w:szCs w:val="21"/>
                <w:lang w:bidi="ar"/>
              </w:rPr>
              <w:t>×</w:t>
            </w:r>
            <w:r w:rsidRPr="007B6A9E">
              <w:rPr>
                <w:rFonts w:cs="宋体" w:hint="eastAsia"/>
                <w:szCs w:val="21"/>
                <w:lang w:bidi="ar"/>
              </w:rPr>
              <w:t>7</w:t>
            </w:r>
            <w:r w:rsidRPr="007B6A9E">
              <w:rPr>
                <w:rFonts w:cs="宋体" w:hint="eastAsia"/>
                <w:szCs w:val="21"/>
                <w:lang w:bidi="ar"/>
              </w:rPr>
              <w:t>，八棱杆，立杆对角参数（</w:t>
            </w:r>
            <w:r w:rsidRPr="007B6A9E">
              <w:rPr>
                <w:rFonts w:cs="宋体" w:hint="eastAsia"/>
                <w:szCs w:val="21"/>
                <w:lang w:bidi="ar"/>
              </w:rPr>
              <w:t>240-320</w:t>
            </w:r>
            <w:r w:rsidRPr="007B6A9E">
              <w:rPr>
                <w:rFonts w:cs="宋体" w:hint="eastAsia"/>
                <w:szCs w:val="21"/>
                <w:lang w:bidi="ar"/>
              </w:rPr>
              <w:t>）×</w:t>
            </w:r>
            <w:r w:rsidRPr="007B6A9E">
              <w:rPr>
                <w:rFonts w:cs="宋体" w:hint="eastAsia"/>
                <w:szCs w:val="21"/>
                <w:lang w:bidi="ar"/>
              </w:rPr>
              <w:t>10</w:t>
            </w:r>
            <w:r w:rsidRPr="007B6A9E">
              <w:rPr>
                <w:rFonts w:cs="宋体" w:hint="eastAsia"/>
                <w:szCs w:val="21"/>
                <w:lang w:bidi="ar"/>
              </w:rPr>
              <w:t>×</w:t>
            </w:r>
            <w:r w:rsidRPr="007B6A9E">
              <w:rPr>
                <w:rFonts w:cs="宋体" w:hint="eastAsia"/>
                <w:szCs w:val="21"/>
                <w:lang w:bidi="ar"/>
              </w:rPr>
              <w:t>7000mm</w:t>
            </w:r>
            <w:r w:rsidRPr="007B6A9E">
              <w:rPr>
                <w:rFonts w:cs="宋体" w:hint="eastAsia"/>
                <w:szCs w:val="21"/>
                <w:lang w:bidi="ar"/>
              </w:rPr>
              <w:t>，悬</w:t>
            </w:r>
            <w:r w:rsidRPr="007B6A9E">
              <w:rPr>
                <w:rFonts w:cs="宋体" w:hint="eastAsia"/>
                <w:szCs w:val="21"/>
                <w:lang w:bidi="ar"/>
              </w:rPr>
              <w:lastRenderedPageBreak/>
              <w:t>臂对角参数（</w:t>
            </w:r>
            <w:r w:rsidRPr="007B6A9E">
              <w:rPr>
                <w:rFonts w:cs="宋体" w:hint="eastAsia"/>
                <w:szCs w:val="21"/>
                <w:lang w:bidi="ar"/>
              </w:rPr>
              <w:t>120-230</w:t>
            </w:r>
            <w:r w:rsidRPr="007B6A9E">
              <w:rPr>
                <w:rFonts w:cs="宋体" w:hint="eastAsia"/>
                <w:szCs w:val="21"/>
                <w:lang w:bidi="ar"/>
              </w:rPr>
              <w:t>）×</w:t>
            </w:r>
            <w:r w:rsidRPr="007B6A9E">
              <w:rPr>
                <w:rFonts w:cs="宋体" w:hint="eastAsia"/>
                <w:szCs w:val="21"/>
                <w:lang w:bidi="ar"/>
              </w:rPr>
              <w:t>5</w:t>
            </w:r>
            <w:r w:rsidRPr="007B6A9E">
              <w:rPr>
                <w:rFonts w:cs="宋体" w:hint="eastAsia"/>
                <w:szCs w:val="21"/>
                <w:lang w:bidi="ar"/>
              </w:rPr>
              <w:t>×</w:t>
            </w:r>
            <w:r w:rsidRPr="007B6A9E">
              <w:rPr>
                <w:rFonts w:cs="宋体" w:hint="eastAsia"/>
                <w:szCs w:val="21"/>
                <w:lang w:bidi="ar"/>
              </w:rPr>
              <w:t>7000mm</w:t>
            </w:r>
            <w:r w:rsidRPr="007B6A9E">
              <w:rPr>
                <w:rFonts w:cs="宋体" w:hint="eastAsia"/>
                <w:szCs w:val="21"/>
                <w:lang w:bidi="ar"/>
              </w:rPr>
              <w:t>，底法兰尺寸：</w:t>
            </w:r>
            <w:r w:rsidRPr="007B6A9E">
              <w:rPr>
                <w:rFonts w:cs="宋体" w:hint="eastAsia"/>
                <w:szCs w:val="21"/>
                <w:lang w:bidi="ar"/>
              </w:rPr>
              <w:t>550</w:t>
            </w:r>
            <w:r w:rsidRPr="007B6A9E">
              <w:rPr>
                <w:rFonts w:cs="宋体" w:hint="eastAsia"/>
                <w:szCs w:val="21"/>
                <w:lang w:bidi="ar"/>
              </w:rPr>
              <w:t>×</w:t>
            </w:r>
            <w:r w:rsidRPr="007B6A9E">
              <w:rPr>
                <w:rFonts w:cs="宋体" w:hint="eastAsia"/>
                <w:szCs w:val="21"/>
                <w:lang w:bidi="ar"/>
              </w:rPr>
              <w:t>20mm</w:t>
            </w:r>
            <w:r w:rsidRPr="007B6A9E">
              <w:rPr>
                <w:rFonts w:cs="宋体" w:hint="eastAsia"/>
                <w:szCs w:val="21"/>
                <w:lang w:bidi="ar"/>
              </w:rPr>
              <w:t>，悬臂法兰：</w:t>
            </w:r>
            <w:proofErr w:type="gramStart"/>
            <w:r w:rsidRPr="007B6A9E">
              <w:rPr>
                <w:rFonts w:cs="宋体" w:hint="eastAsia"/>
                <w:szCs w:val="21"/>
                <w:lang w:bidi="ar"/>
              </w:rPr>
              <w:t>420</w:t>
            </w:r>
            <w:r w:rsidRPr="007B6A9E">
              <w:rPr>
                <w:rFonts w:cs="宋体" w:hint="eastAsia"/>
                <w:szCs w:val="21"/>
                <w:lang w:bidi="ar"/>
              </w:rPr>
              <w:t>×</w:t>
            </w:r>
            <w:r w:rsidRPr="007B6A9E">
              <w:rPr>
                <w:rFonts w:cs="宋体" w:hint="eastAsia"/>
                <w:szCs w:val="21"/>
                <w:lang w:bidi="ar"/>
              </w:rPr>
              <w:t>420</w:t>
            </w:r>
            <w:r w:rsidRPr="007B6A9E">
              <w:rPr>
                <w:rFonts w:cs="宋体" w:hint="eastAsia"/>
                <w:szCs w:val="21"/>
                <w:lang w:bidi="ar"/>
              </w:rPr>
              <w:t>×</w:t>
            </w:r>
            <w:proofErr w:type="gramEnd"/>
            <w:r w:rsidRPr="007B6A9E">
              <w:rPr>
                <w:rFonts w:cs="宋体" w:hint="eastAsia"/>
                <w:szCs w:val="21"/>
                <w:lang w:bidi="ar"/>
              </w:rPr>
              <w:t>18mm</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含避雷针，杆件热镀锌处理。</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2</w:t>
            </w:r>
            <w:r w:rsidRPr="007B6A9E">
              <w:rPr>
                <w:rFonts w:cs="宋体" w:hint="eastAsia"/>
                <w:szCs w:val="21"/>
                <w:lang w:bidi="ar"/>
              </w:rPr>
              <w:t>、杆体所承受的风荷载计算方法按《建筑结构荷载规范》（</w:t>
            </w:r>
            <w:r w:rsidRPr="007B6A9E">
              <w:rPr>
                <w:rFonts w:cs="宋体" w:hint="eastAsia"/>
                <w:szCs w:val="21"/>
                <w:lang w:bidi="ar"/>
              </w:rPr>
              <w:t>GB 50009</w:t>
            </w:r>
            <w:r w:rsidRPr="007B6A9E">
              <w:rPr>
                <w:rFonts w:cs="宋体" w:hint="eastAsia"/>
                <w:szCs w:val="21"/>
                <w:lang w:bidi="ar"/>
              </w:rPr>
              <w:t>）的相关规定执行，风速≤</w:t>
            </w:r>
            <w:r w:rsidRPr="007B6A9E">
              <w:rPr>
                <w:rFonts w:cs="宋体" w:hint="eastAsia"/>
                <w:szCs w:val="21"/>
                <w:lang w:bidi="ar"/>
              </w:rPr>
              <w:t>32.6m/s</w:t>
            </w:r>
            <w:r w:rsidRPr="007B6A9E">
              <w:rPr>
                <w:rFonts w:cs="宋体" w:hint="eastAsia"/>
                <w:szCs w:val="21"/>
                <w:lang w:bidi="ar"/>
              </w:rPr>
              <w:t>（抗风等级为</w:t>
            </w:r>
            <w:r w:rsidRPr="007B6A9E">
              <w:rPr>
                <w:rFonts w:cs="宋体" w:hint="eastAsia"/>
                <w:szCs w:val="21"/>
                <w:lang w:bidi="ar"/>
              </w:rPr>
              <w:t>12</w:t>
            </w:r>
            <w:r w:rsidRPr="007B6A9E">
              <w:rPr>
                <w:rFonts w:cs="宋体" w:hint="eastAsia"/>
                <w:szCs w:val="21"/>
                <w:lang w:bidi="ar"/>
              </w:rPr>
              <w:t>级）。</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3</w:t>
            </w:r>
            <w:r w:rsidRPr="007B6A9E">
              <w:rPr>
                <w:rFonts w:cs="宋体" w:hint="eastAsia"/>
                <w:szCs w:val="21"/>
                <w:lang w:bidi="ar"/>
              </w:rPr>
              <w:t>、杆体、连接件、加劲肋、地脚螺栓等均采用</w:t>
            </w:r>
            <w:r w:rsidRPr="007B6A9E">
              <w:rPr>
                <w:rFonts w:cs="宋体" w:hint="eastAsia"/>
                <w:szCs w:val="21"/>
                <w:lang w:bidi="ar"/>
              </w:rPr>
              <w:t>Q235-B</w:t>
            </w:r>
            <w:r w:rsidRPr="007B6A9E">
              <w:rPr>
                <w:rFonts w:cs="宋体" w:hint="eastAsia"/>
                <w:szCs w:val="21"/>
                <w:lang w:bidi="ar"/>
              </w:rPr>
              <w:t>加工而成。杆体采用大型折弯</w:t>
            </w:r>
            <w:proofErr w:type="gramStart"/>
            <w:r w:rsidRPr="007B6A9E">
              <w:rPr>
                <w:rFonts w:cs="宋体" w:hint="eastAsia"/>
                <w:szCs w:val="21"/>
                <w:lang w:bidi="ar"/>
              </w:rPr>
              <w:t>机整体</w:t>
            </w:r>
            <w:proofErr w:type="gramEnd"/>
            <w:r w:rsidRPr="007B6A9E">
              <w:rPr>
                <w:rFonts w:cs="宋体" w:hint="eastAsia"/>
                <w:szCs w:val="21"/>
                <w:lang w:bidi="ar"/>
              </w:rPr>
              <w:t>压制成型，中间不得驳接，通过埋弧焊机自动焊接。焊缝表面应均匀光滑，焊缝宽度约为</w:t>
            </w:r>
            <w:r w:rsidRPr="007B6A9E">
              <w:rPr>
                <w:rFonts w:cs="宋体" w:hint="eastAsia"/>
                <w:szCs w:val="21"/>
                <w:lang w:bidi="ar"/>
              </w:rPr>
              <w:t>4~6mm</w:t>
            </w:r>
            <w:r w:rsidRPr="007B6A9E">
              <w:rPr>
                <w:rFonts w:cs="宋体" w:hint="eastAsia"/>
                <w:szCs w:val="21"/>
                <w:lang w:bidi="ar"/>
              </w:rPr>
              <w:t>，融透深度≥</w:t>
            </w:r>
            <w:r w:rsidRPr="007B6A9E">
              <w:rPr>
                <w:rFonts w:cs="宋体" w:hint="eastAsia"/>
                <w:szCs w:val="21"/>
                <w:lang w:bidi="ar"/>
              </w:rPr>
              <w:t>85%</w:t>
            </w:r>
            <w:r w:rsidRPr="007B6A9E">
              <w:rPr>
                <w:rFonts w:cs="宋体" w:hint="eastAsia"/>
                <w:szCs w:val="21"/>
                <w:lang w:bidi="ar"/>
              </w:rPr>
              <w:t>板厚，无堆焊、无气孔、</w:t>
            </w:r>
            <w:proofErr w:type="gramStart"/>
            <w:r w:rsidRPr="007B6A9E">
              <w:rPr>
                <w:rFonts w:cs="宋体" w:hint="eastAsia"/>
                <w:szCs w:val="21"/>
                <w:lang w:bidi="ar"/>
              </w:rPr>
              <w:t>无咬边</w:t>
            </w:r>
            <w:proofErr w:type="gramEnd"/>
            <w:r w:rsidRPr="007B6A9E">
              <w:rPr>
                <w:rFonts w:cs="宋体" w:hint="eastAsia"/>
                <w:szCs w:val="21"/>
                <w:lang w:bidi="ar"/>
              </w:rPr>
              <w:t>，无影响强度的裂纹、夹渣、焊瘤、毛刺、漏焊、烧穿及褶皱现象，法兰与主杆间采用采用双面焊接，外焊加劲肋，焊缝应均匀饱满。</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4</w:t>
            </w:r>
            <w:r w:rsidRPr="007B6A9E">
              <w:rPr>
                <w:rFonts w:cs="宋体" w:hint="eastAsia"/>
                <w:szCs w:val="21"/>
                <w:lang w:bidi="ar"/>
              </w:rPr>
              <w:t>、所有穿线通道经除毛刺工序，防止刮伤线材。</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5</w:t>
            </w:r>
            <w:r w:rsidRPr="007B6A9E">
              <w:rPr>
                <w:rFonts w:cs="宋体" w:hint="eastAsia"/>
                <w:szCs w:val="21"/>
                <w:lang w:bidi="ar"/>
              </w:rPr>
              <w:t>、杆体成品整体热镀锌进行防锈处理，杆件经酸洗除锈处理后整体热浸镀锌，锌厚度≥</w:t>
            </w:r>
            <w:r w:rsidRPr="007B6A9E">
              <w:rPr>
                <w:rFonts w:cs="宋体" w:hint="eastAsia"/>
                <w:szCs w:val="21"/>
                <w:lang w:bidi="ar"/>
              </w:rPr>
              <w:t>600g/m</w:t>
            </w:r>
            <w:r w:rsidRPr="007B6A9E">
              <w:rPr>
                <w:rFonts w:cs="宋体" w:hint="eastAsia"/>
                <w:szCs w:val="21"/>
                <w:vertAlign w:val="superscript"/>
                <w:lang w:bidi="ar"/>
              </w:rPr>
              <w:t>2</w:t>
            </w:r>
            <w:r w:rsidRPr="007B6A9E">
              <w:rPr>
                <w:rFonts w:cs="宋体" w:hint="eastAsia"/>
                <w:szCs w:val="21"/>
                <w:lang w:bidi="ar"/>
              </w:rPr>
              <w:t>，锌层厚度≥</w:t>
            </w:r>
            <w:r w:rsidRPr="007B6A9E">
              <w:rPr>
                <w:rFonts w:cs="宋体" w:hint="eastAsia"/>
                <w:szCs w:val="21"/>
                <w:lang w:bidi="ar"/>
              </w:rPr>
              <w:t>86</w:t>
            </w:r>
            <w:r w:rsidRPr="007B6A9E">
              <w:rPr>
                <w:rFonts w:cs="宋体"/>
                <w:szCs w:val="21"/>
                <w:lang w:bidi="ar"/>
              </w:rPr>
              <w:t>μm</w:t>
            </w:r>
            <w:r w:rsidRPr="007B6A9E">
              <w:rPr>
                <w:rFonts w:cs="宋体" w:hint="eastAsia"/>
                <w:szCs w:val="21"/>
                <w:lang w:bidi="ar"/>
              </w:rPr>
              <w:t>，并塑料粉末喷涂（防静电），厚度≥</w:t>
            </w:r>
            <w:r w:rsidRPr="007B6A9E">
              <w:rPr>
                <w:rFonts w:cs="宋体" w:hint="eastAsia"/>
                <w:szCs w:val="21"/>
                <w:lang w:bidi="ar"/>
              </w:rPr>
              <w:t>0.15mm</w:t>
            </w:r>
            <w:r w:rsidRPr="007B6A9E">
              <w:rPr>
                <w:rFonts w:cs="宋体" w:hint="eastAsia"/>
                <w:szCs w:val="21"/>
                <w:lang w:bidi="ar"/>
              </w:rPr>
              <w:t>；立杆体表面应喷漆处理。</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基础：</w:t>
            </w:r>
            <w:r w:rsidRPr="007B6A9E">
              <w:rPr>
                <w:rFonts w:cs="宋体" w:hint="eastAsia"/>
                <w:szCs w:val="21"/>
                <w:lang w:bidi="ar"/>
              </w:rPr>
              <w:t>C25</w:t>
            </w:r>
            <w:r w:rsidRPr="007B6A9E">
              <w:rPr>
                <w:rFonts w:cs="宋体" w:hint="eastAsia"/>
                <w:szCs w:val="21"/>
                <w:lang w:bidi="ar"/>
              </w:rPr>
              <w:t>有筋混凝土，尺寸≥</w:t>
            </w:r>
            <w:proofErr w:type="gramStart"/>
            <w:r w:rsidRPr="007B6A9E">
              <w:rPr>
                <w:rFonts w:cs="宋体" w:hint="eastAsia"/>
                <w:szCs w:val="21"/>
                <w:lang w:bidi="ar"/>
              </w:rPr>
              <w:t>1600</w:t>
            </w:r>
            <w:r w:rsidRPr="007B6A9E">
              <w:rPr>
                <w:rFonts w:cs="宋体" w:hint="eastAsia"/>
                <w:szCs w:val="21"/>
                <w:lang w:bidi="ar"/>
              </w:rPr>
              <w:t>×</w:t>
            </w:r>
            <w:r w:rsidRPr="007B6A9E">
              <w:rPr>
                <w:rFonts w:cs="宋体" w:hint="eastAsia"/>
                <w:szCs w:val="21"/>
                <w:lang w:bidi="ar"/>
              </w:rPr>
              <w:t>1600</w:t>
            </w:r>
            <w:r w:rsidRPr="007B6A9E">
              <w:rPr>
                <w:rFonts w:cs="宋体" w:hint="eastAsia"/>
                <w:szCs w:val="21"/>
                <w:lang w:bidi="ar"/>
              </w:rPr>
              <w:t>×</w:t>
            </w:r>
            <w:proofErr w:type="gramEnd"/>
            <w:r w:rsidRPr="007B6A9E">
              <w:rPr>
                <w:rFonts w:cs="宋体" w:hint="eastAsia"/>
                <w:szCs w:val="21"/>
                <w:lang w:bidi="ar"/>
              </w:rPr>
              <w:t>1500mm</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以上参数为最低要求，供货商应在投标前</w:t>
            </w:r>
            <w:proofErr w:type="gramStart"/>
            <w:r w:rsidRPr="007B6A9E">
              <w:rPr>
                <w:rFonts w:cs="宋体" w:hint="eastAsia"/>
                <w:szCs w:val="21"/>
                <w:lang w:bidi="ar"/>
              </w:rPr>
              <w:t>对杆型进行</w:t>
            </w:r>
            <w:proofErr w:type="gramEnd"/>
            <w:r w:rsidRPr="007B6A9E">
              <w:rPr>
                <w:rFonts w:cs="宋体" w:hint="eastAsia"/>
                <w:szCs w:val="21"/>
                <w:lang w:bidi="ar"/>
              </w:rPr>
              <w:t>复核，并满足现场使用条件。</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该设备单价为综合单价，供应商应充分考虑完工所必需的设备、耗材、配件、服务及现场实施环境，并包含在投标总价中，并确保设备可</w:t>
            </w:r>
            <w:proofErr w:type="gramStart"/>
            <w:r w:rsidRPr="007B6A9E">
              <w:rPr>
                <w:rFonts w:cs="宋体" w:hint="eastAsia"/>
                <w:szCs w:val="21"/>
                <w:lang w:bidi="ar"/>
              </w:rPr>
              <w:t>接入交</w:t>
            </w:r>
            <w:proofErr w:type="gramEnd"/>
            <w:r w:rsidRPr="007B6A9E">
              <w:rPr>
                <w:rFonts w:cs="宋体" w:hint="eastAsia"/>
                <w:szCs w:val="21"/>
                <w:lang w:bidi="ar"/>
              </w:rPr>
              <w:t>管平台并正常使用。</w:t>
            </w: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szCs w:val="21"/>
                <w:lang w:bidi="ar"/>
              </w:rPr>
              <w:lastRenderedPageBreak/>
              <w:t>个</w:t>
            </w:r>
            <w:proofErr w:type="gramEnd"/>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15</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8682.65</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130240 </w:t>
            </w:r>
          </w:p>
        </w:tc>
      </w:tr>
      <w:tr w:rsidR="007B6A9E" w:rsidRPr="007B6A9E">
        <w:tblPrEx>
          <w:tblCellMar>
            <w:top w:w="15" w:type="dxa"/>
            <w:left w:w="15" w:type="dxa"/>
            <w:bottom w:w="15" w:type="dxa"/>
            <w:right w:w="15" w:type="dxa"/>
          </w:tblCellMar>
        </w:tblPrEx>
        <w:trPr>
          <w:trHeight w:val="5948"/>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7</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人行灯杆</w:t>
            </w:r>
          </w:p>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4</w:t>
            </w:r>
            <w:r w:rsidRPr="007B6A9E">
              <w:rPr>
                <w:rFonts w:cs="宋体" w:hint="eastAsia"/>
                <w:szCs w:val="21"/>
                <w:lang w:bidi="ar"/>
              </w:rPr>
              <w:t>米</w:t>
            </w:r>
          </w:p>
        </w:tc>
        <w:tc>
          <w:tcPr>
            <w:tcW w:w="2204"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基础尺寸≥</w:t>
            </w:r>
            <w:r w:rsidRPr="007B6A9E">
              <w:rPr>
                <w:rFonts w:cs="宋体" w:hint="eastAsia"/>
                <w:szCs w:val="21"/>
                <w:lang w:bidi="ar"/>
              </w:rPr>
              <w:t>1</w:t>
            </w:r>
            <w:r w:rsidRPr="007B6A9E">
              <w:rPr>
                <w:rFonts w:cs="宋体" w:hint="eastAsia"/>
                <w:szCs w:val="21"/>
                <w:lang w:bidi="ar"/>
              </w:rPr>
              <w:t>×</w:t>
            </w:r>
            <w:r w:rsidRPr="007B6A9E">
              <w:rPr>
                <w:rFonts w:cs="宋体" w:hint="eastAsia"/>
                <w:szCs w:val="21"/>
                <w:lang w:bidi="ar"/>
              </w:rPr>
              <w:t>1</w:t>
            </w:r>
            <w:r w:rsidRPr="007B6A9E">
              <w:rPr>
                <w:rFonts w:cs="宋体" w:hint="eastAsia"/>
                <w:szCs w:val="21"/>
                <w:lang w:bidi="ar"/>
              </w:rPr>
              <w:t>×</w:t>
            </w:r>
            <w:r w:rsidRPr="007B6A9E">
              <w:rPr>
                <w:rFonts w:cs="宋体" w:hint="eastAsia"/>
                <w:szCs w:val="21"/>
                <w:lang w:bidi="ar"/>
              </w:rPr>
              <w:t>1m</w:t>
            </w:r>
            <w:r w:rsidRPr="007B6A9E">
              <w:rPr>
                <w:rFonts w:cs="宋体" w:hint="eastAsia"/>
                <w:szCs w:val="21"/>
                <w:lang w:bidi="ar"/>
              </w:rPr>
              <w:t>，杆件高≥</w:t>
            </w:r>
            <w:r w:rsidRPr="007B6A9E">
              <w:rPr>
                <w:rFonts w:cs="宋体" w:hint="eastAsia"/>
                <w:szCs w:val="21"/>
                <w:lang w:bidi="ar"/>
              </w:rPr>
              <w:t>4m</w:t>
            </w:r>
            <w:r w:rsidRPr="007B6A9E">
              <w:rPr>
                <w:rFonts w:cs="宋体" w:hint="eastAsia"/>
                <w:szCs w:val="21"/>
                <w:lang w:bidi="ar"/>
              </w:rPr>
              <w:t>，含安装附件（包括不限于开挖，回填，渣土清运，恢复，接地施工，地笼安装等）。</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4</w:t>
            </w:r>
            <w:r w:rsidRPr="007B6A9E">
              <w:rPr>
                <w:rFonts w:cs="宋体" w:hint="eastAsia"/>
                <w:szCs w:val="21"/>
                <w:lang w:bidi="ar"/>
              </w:rPr>
              <w:t>米立杆为最低要求，供应商应根据现场环境</w:t>
            </w:r>
            <w:proofErr w:type="gramStart"/>
            <w:r w:rsidRPr="007B6A9E">
              <w:rPr>
                <w:rFonts w:cs="宋体" w:hint="eastAsia"/>
                <w:szCs w:val="21"/>
                <w:lang w:bidi="ar"/>
              </w:rPr>
              <w:t>对杆型进行</w:t>
            </w:r>
            <w:proofErr w:type="gramEnd"/>
            <w:r w:rsidRPr="007B6A9E">
              <w:rPr>
                <w:rFonts w:cs="宋体" w:hint="eastAsia"/>
                <w:szCs w:val="21"/>
                <w:lang w:bidi="ar"/>
              </w:rPr>
              <w:t>复核，并满足现场使用条件。</w:t>
            </w:r>
          </w:p>
          <w:p w:rsidR="00D660F8" w:rsidRPr="007B6A9E" w:rsidRDefault="00135950">
            <w:pPr>
              <w:widowControl/>
              <w:spacing w:line="300" w:lineRule="auto"/>
              <w:jc w:val="left"/>
              <w:rPr>
                <w:szCs w:val="21"/>
              </w:rPr>
            </w:pPr>
            <w:r w:rsidRPr="007B6A9E">
              <w:rPr>
                <w:noProof/>
                <w:szCs w:val="21"/>
              </w:rPr>
              <w:drawing>
                <wp:inline distT="0" distB="0" distL="114300" distR="114300" wp14:anchorId="5C99090B" wp14:editId="75FCC163">
                  <wp:extent cx="2777490" cy="1922145"/>
                  <wp:effectExtent l="0" t="0" r="3810" b="1905"/>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21"/>
                          <a:stretch>
                            <a:fillRect/>
                          </a:stretch>
                        </pic:blipFill>
                        <pic:spPr>
                          <a:xfrm>
                            <a:off x="0" y="0"/>
                            <a:ext cx="2797504" cy="1936358"/>
                          </a:xfrm>
                          <a:prstGeom prst="rect">
                            <a:avLst/>
                          </a:prstGeom>
                          <a:noFill/>
                          <a:ln>
                            <a:noFill/>
                          </a:ln>
                        </pic:spPr>
                      </pic:pic>
                    </a:graphicData>
                  </a:graphic>
                </wp:inline>
              </w:drawing>
            </w: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szCs w:val="21"/>
                <w:lang w:bidi="ar"/>
              </w:rPr>
              <w:t>个</w:t>
            </w:r>
            <w:proofErr w:type="gramEnd"/>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24</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3872.11</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92931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7.1</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人行灯杆</w:t>
            </w:r>
            <w:r w:rsidRPr="007B6A9E">
              <w:rPr>
                <w:rFonts w:cs="宋体" w:hint="eastAsia"/>
                <w:kern w:val="0"/>
                <w:szCs w:val="21"/>
                <w:lang w:bidi="ar"/>
              </w:rPr>
              <w:t xml:space="preserve">  4</w:t>
            </w:r>
            <w:r w:rsidRPr="007B6A9E">
              <w:rPr>
                <w:rFonts w:cs="宋体" w:hint="eastAsia"/>
                <w:kern w:val="0"/>
                <w:szCs w:val="21"/>
                <w:lang w:bidi="ar"/>
              </w:rPr>
              <w:t>米</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kern w:val="0"/>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kern w:val="0"/>
                <w:szCs w:val="21"/>
                <w:lang w:bidi="ar"/>
              </w:rPr>
              <w:t>个</w:t>
            </w:r>
            <w:proofErr w:type="gramEnd"/>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24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2482.72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59585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7.2</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接地极</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kern w:val="0"/>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项</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24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235.35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5648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7.3</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接地母线</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kern w:val="0"/>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项</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72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62.79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4521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lastRenderedPageBreak/>
              <w:t>7.4</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基础</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kern w:val="0"/>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项</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24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580.00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13920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7.5</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挖填方及渣土清运，地貌恢复</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kern w:val="0"/>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项</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24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385.66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9256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kern w:val="0"/>
                <w:szCs w:val="21"/>
                <w:lang w:bidi="ar"/>
              </w:rPr>
            </w:pPr>
            <w:r w:rsidRPr="007B6A9E">
              <w:rPr>
                <w:rFonts w:hint="eastAsia"/>
                <w:kern w:val="0"/>
                <w:szCs w:val="21"/>
                <w:lang w:bidi="ar"/>
              </w:rPr>
              <w:t>7.6</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其他</w:t>
            </w:r>
          </w:p>
        </w:tc>
        <w:tc>
          <w:tcPr>
            <w:tcW w:w="2204"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rPr>
                <w:rFonts w:cs="宋体"/>
                <w:kern w:val="0"/>
                <w:szCs w:val="21"/>
                <w:lang w:bidi="ar"/>
              </w:rPr>
            </w:pPr>
            <w:r w:rsidRPr="007B6A9E">
              <w:rPr>
                <w:rFonts w:cs="宋体" w:hint="eastAsia"/>
                <w:szCs w:val="21"/>
                <w:lang w:bidi="ar"/>
              </w:rPr>
              <w:t>该设备单价为综合单价，供应商应充分考虑完工所必需的设备、耗材、配件、服务及现场实施环境，并包含在投标总价中，并确保设备可</w:t>
            </w:r>
            <w:proofErr w:type="gramStart"/>
            <w:r w:rsidRPr="007B6A9E">
              <w:rPr>
                <w:rFonts w:cs="宋体" w:hint="eastAsia"/>
                <w:szCs w:val="21"/>
                <w:lang w:bidi="ar"/>
              </w:rPr>
              <w:t>接入交</w:t>
            </w:r>
            <w:proofErr w:type="gramEnd"/>
            <w:r w:rsidRPr="007B6A9E">
              <w:rPr>
                <w:rFonts w:cs="宋体" w:hint="eastAsia"/>
                <w:szCs w:val="21"/>
                <w:lang w:bidi="ar"/>
              </w:rPr>
              <w:t>管平台并正常使用。</w:t>
            </w:r>
          </w:p>
        </w:tc>
        <w:tc>
          <w:tcPr>
            <w:tcW w:w="267"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center"/>
              <w:textAlignment w:val="center"/>
              <w:rPr>
                <w:rFonts w:cs="宋体"/>
                <w:kern w:val="0"/>
                <w:szCs w:val="21"/>
                <w:lang w:bidi="ar"/>
              </w:rPr>
            </w:pPr>
          </w:p>
        </w:tc>
        <w:tc>
          <w:tcPr>
            <w:tcW w:w="370"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center"/>
              <w:textAlignment w:val="center"/>
              <w:rPr>
                <w:rFonts w:cs="宋体"/>
                <w:kern w:val="0"/>
                <w:szCs w:val="21"/>
                <w:lang w:bidi="ar"/>
              </w:rPr>
            </w:pPr>
          </w:p>
        </w:tc>
        <w:tc>
          <w:tcPr>
            <w:tcW w:w="688"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center"/>
              <w:textAlignment w:val="center"/>
              <w:rPr>
                <w:rFonts w:cs="宋体"/>
                <w:kern w:val="0"/>
                <w:szCs w:val="21"/>
                <w:lang w:bidi="ar"/>
              </w:rPr>
            </w:pPr>
          </w:p>
        </w:tc>
        <w:tc>
          <w:tcPr>
            <w:tcW w:w="593" w:type="pct"/>
            <w:shd w:val="clear" w:color="auto" w:fill="auto"/>
          </w:tcPr>
          <w:p w:rsidR="00D660F8" w:rsidRPr="007B6A9E" w:rsidRDefault="00D660F8">
            <w:pPr>
              <w:widowControl/>
              <w:spacing w:line="300" w:lineRule="auto"/>
              <w:jc w:val="center"/>
              <w:textAlignment w:val="center"/>
              <w:rPr>
                <w:rFonts w:cs="宋体"/>
                <w:kern w:val="0"/>
                <w:szCs w:val="21"/>
                <w:lang w:bidi="ar"/>
              </w:rPr>
            </w:pP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8</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交换机</w:t>
            </w:r>
          </w:p>
        </w:tc>
        <w:tc>
          <w:tcPr>
            <w:tcW w:w="2204"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rPr>
                <w:rFonts w:cs="宋体"/>
                <w:kern w:val="0"/>
                <w:szCs w:val="21"/>
                <w:lang w:bidi="ar"/>
              </w:rPr>
            </w:pPr>
            <w:r w:rsidRPr="007B6A9E">
              <w:rPr>
                <w:rFonts w:cs="宋体" w:hint="eastAsia"/>
                <w:kern w:val="0"/>
                <w:szCs w:val="21"/>
                <w:lang w:bidi="ar"/>
              </w:rPr>
              <w:t>网管型，</w:t>
            </w:r>
            <w:bookmarkStart w:id="13" w:name="OLE_LINK16"/>
            <w:r w:rsidRPr="007B6A9E">
              <w:rPr>
                <w:rFonts w:cs="宋体" w:hint="eastAsia"/>
                <w:kern w:val="0"/>
                <w:szCs w:val="21"/>
                <w:lang w:bidi="ar"/>
              </w:rPr>
              <w:t>≥</w:t>
            </w:r>
            <w:bookmarkEnd w:id="13"/>
            <w:r w:rsidRPr="007B6A9E">
              <w:rPr>
                <w:rFonts w:cs="宋体" w:hint="eastAsia"/>
                <w:kern w:val="0"/>
                <w:szCs w:val="21"/>
                <w:lang w:bidi="ar"/>
              </w:rPr>
              <w:t>2</w:t>
            </w:r>
            <w:r w:rsidRPr="007B6A9E">
              <w:rPr>
                <w:rFonts w:cs="宋体" w:hint="eastAsia"/>
                <w:kern w:val="0"/>
                <w:szCs w:val="21"/>
                <w:lang w:bidi="ar"/>
              </w:rPr>
              <w:t>个</w:t>
            </w:r>
            <w:r w:rsidRPr="007B6A9E">
              <w:rPr>
                <w:rFonts w:cs="宋体" w:hint="eastAsia"/>
                <w:kern w:val="0"/>
                <w:szCs w:val="21"/>
                <w:lang w:bidi="ar"/>
              </w:rPr>
              <w:t>1000Base-X</w:t>
            </w:r>
            <w:r w:rsidRPr="007B6A9E">
              <w:rPr>
                <w:rFonts w:cs="宋体" w:hint="eastAsia"/>
                <w:kern w:val="0"/>
                <w:szCs w:val="21"/>
                <w:lang w:bidi="ar"/>
              </w:rPr>
              <w:t>千兆</w:t>
            </w:r>
            <w:r w:rsidRPr="007B6A9E">
              <w:rPr>
                <w:rFonts w:cs="宋体" w:hint="eastAsia"/>
                <w:kern w:val="0"/>
                <w:szCs w:val="21"/>
                <w:lang w:bidi="ar"/>
              </w:rPr>
              <w:t>SFP</w:t>
            </w:r>
            <w:r w:rsidRPr="007B6A9E">
              <w:rPr>
                <w:rFonts w:cs="宋体" w:hint="eastAsia"/>
                <w:kern w:val="0"/>
                <w:szCs w:val="21"/>
                <w:lang w:bidi="ar"/>
              </w:rPr>
              <w:t>光口，≥</w:t>
            </w:r>
            <w:r w:rsidRPr="007B6A9E">
              <w:rPr>
                <w:rFonts w:cs="宋体" w:hint="eastAsia"/>
                <w:kern w:val="0"/>
                <w:szCs w:val="21"/>
                <w:lang w:bidi="ar"/>
              </w:rPr>
              <w:t>8</w:t>
            </w:r>
            <w:r w:rsidRPr="007B6A9E">
              <w:rPr>
                <w:rFonts w:cs="宋体" w:hint="eastAsia"/>
                <w:kern w:val="0"/>
                <w:szCs w:val="21"/>
                <w:lang w:bidi="ar"/>
              </w:rPr>
              <w:t>个</w:t>
            </w:r>
            <w:r w:rsidRPr="007B6A9E">
              <w:rPr>
                <w:rFonts w:cs="宋体" w:hint="eastAsia"/>
                <w:kern w:val="0"/>
                <w:szCs w:val="21"/>
                <w:lang w:bidi="ar"/>
              </w:rPr>
              <w:t>10/100Base-TX</w:t>
            </w:r>
            <w:r w:rsidRPr="007B6A9E">
              <w:rPr>
                <w:rFonts w:cs="宋体" w:hint="eastAsia"/>
                <w:kern w:val="0"/>
                <w:szCs w:val="21"/>
                <w:lang w:bidi="ar"/>
              </w:rPr>
              <w:t>电口，</w:t>
            </w:r>
            <w:proofErr w:type="gramStart"/>
            <w:r w:rsidRPr="007B6A9E">
              <w:rPr>
                <w:rFonts w:cs="宋体" w:hint="eastAsia"/>
                <w:kern w:val="0"/>
                <w:szCs w:val="21"/>
                <w:lang w:bidi="ar"/>
              </w:rPr>
              <w:t>工业宽温型</w:t>
            </w:r>
            <w:proofErr w:type="gramEnd"/>
            <w:r w:rsidRPr="007B6A9E">
              <w:rPr>
                <w:rFonts w:cs="宋体" w:hint="eastAsia"/>
                <w:kern w:val="0"/>
                <w:szCs w:val="21"/>
                <w:lang w:bidi="ar"/>
              </w:rPr>
              <w:t>-40</w:t>
            </w:r>
            <w:r w:rsidRPr="007B6A9E">
              <w:rPr>
                <w:rFonts w:cs="宋体" w:hint="eastAsia"/>
                <w:kern w:val="0"/>
                <w:szCs w:val="21"/>
                <w:lang w:bidi="ar"/>
              </w:rPr>
              <w:t>℃</w:t>
            </w:r>
            <w:r w:rsidRPr="007B6A9E">
              <w:rPr>
                <w:rFonts w:cs="宋体" w:hint="eastAsia"/>
                <w:szCs w:val="21"/>
                <w:lang w:bidi="ar"/>
              </w:rPr>
              <w:t>~</w:t>
            </w:r>
            <w:r w:rsidRPr="007B6A9E">
              <w:rPr>
                <w:rFonts w:cs="宋体" w:hint="eastAsia"/>
                <w:kern w:val="0"/>
                <w:szCs w:val="21"/>
                <w:lang w:bidi="ar"/>
              </w:rPr>
              <w:t>85</w:t>
            </w:r>
            <w:r w:rsidRPr="007B6A9E">
              <w:rPr>
                <w:rFonts w:cs="宋体" w:hint="eastAsia"/>
                <w:kern w:val="0"/>
                <w:szCs w:val="21"/>
                <w:lang w:bidi="ar"/>
              </w:rPr>
              <w:t>℃，防护等级≥</w:t>
            </w:r>
            <w:r w:rsidRPr="007B6A9E">
              <w:rPr>
                <w:rFonts w:cs="宋体" w:hint="eastAsia"/>
                <w:kern w:val="0"/>
                <w:szCs w:val="21"/>
                <w:lang w:bidi="ar"/>
              </w:rPr>
              <w:t>IP40</w:t>
            </w:r>
            <w:r w:rsidRPr="007B6A9E">
              <w:rPr>
                <w:rFonts w:cs="宋体" w:hint="eastAsia"/>
                <w:kern w:val="0"/>
                <w:szCs w:val="21"/>
                <w:lang w:bidi="ar"/>
              </w:rPr>
              <w:t>，</w:t>
            </w:r>
            <w:r w:rsidRPr="007B6A9E">
              <w:rPr>
                <w:rFonts w:cs="宋体" w:hint="eastAsia"/>
                <w:kern w:val="0"/>
                <w:szCs w:val="21"/>
                <w:lang w:bidi="ar"/>
              </w:rPr>
              <w:t>AC220V</w:t>
            </w:r>
            <w:r w:rsidRPr="007B6A9E">
              <w:rPr>
                <w:rFonts w:cs="宋体" w:hint="eastAsia"/>
                <w:kern w:val="0"/>
                <w:szCs w:val="21"/>
                <w:lang w:bidi="ar"/>
              </w:rPr>
              <w:t>供电</w:t>
            </w:r>
          </w:p>
          <w:p w:rsidR="00D660F8" w:rsidRPr="007B6A9E" w:rsidRDefault="00135950">
            <w:pPr>
              <w:widowControl/>
              <w:spacing w:line="300" w:lineRule="auto"/>
              <w:jc w:val="left"/>
              <w:rPr>
                <w:rFonts w:cs="宋体"/>
                <w:kern w:val="0"/>
                <w:szCs w:val="21"/>
                <w:lang w:bidi="ar"/>
              </w:rPr>
            </w:pPr>
            <w:r w:rsidRPr="007B6A9E">
              <w:rPr>
                <w:rFonts w:cs="宋体" w:hint="eastAsia"/>
                <w:kern w:val="0"/>
                <w:szCs w:val="21"/>
                <w:lang w:bidi="ar"/>
              </w:rPr>
              <w:t>含设备及安装调试费用。</w:t>
            </w: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台</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6</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1251.43</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7509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9</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光纤终端盒</w:t>
            </w:r>
          </w:p>
        </w:tc>
        <w:tc>
          <w:tcPr>
            <w:tcW w:w="2204"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1</w:t>
            </w:r>
            <w:r w:rsidRPr="007B6A9E">
              <w:rPr>
                <w:rFonts w:cs="宋体" w:hint="eastAsia"/>
                <w:szCs w:val="21"/>
                <w:lang w:bidi="ar"/>
              </w:rPr>
              <w:t>、</w:t>
            </w:r>
            <w:r w:rsidRPr="007B6A9E">
              <w:rPr>
                <w:rFonts w:cs="宋体" w:hint="eastAsia"/>
                <w:szCs w:val="21"/>
                <w:lang w:bidi="ar"/>
              </w:rPr>
              <w:t>4</w:t>
            </w:r>
            <w:r w:rsidRPr="007B6A9E">
              <w:rPr>
                <w:rFonts w:cs="宋体" w:hint="eastAsia"/>
                <w:szCs w:val="21"/>
                <w:lang w:bidi="ar"/>
              </w:rPr>
              <w:t>口终端盒；</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2</w:t>
            </w:r>
            <w:r w:rsidRPr="007B6A9E">
              <w:rPr>
                <w:rFonts w:cs="宋体" w:hint="eastAsia"/>
                <w:szCs w:val="21"/>
                <w:lang w:bidi="ar"/>
              </w:rPr>
              <w:t>、加厚冷轧板外壳，静电喷塑，螺丝内凹确保盒面平整；</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3</w:t>
            </w:r>
            <w:r w:rsidRPr="007B6A9E">
              <w:rPr>
                <w:rFonts w:cs="宋体" w:hint="eastAsia"/>
                <w:szCs w:val="21"/>
                <w:lang w:bidi="ar"/>
              </w:rPr>
              <w:t>、背部开具壁挂孔；</w:t>
            </w: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szCs w:val="21"/>
                <w:lang w:bidi="ar"/>
              </w:rPr>
              <w:t>个</w:t>
            </w:r>
            <w:proofErr w:type="gramEnd"/>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126</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372.00</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46872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10</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光纤跳</w:t>
            </w:r>
            <w:proofErr w:type="gramStart"/>
            <w:r w:rsidRPr="007B6A9E">
              <w:rPr>
                <w:rFonts w:cs="宋体" w:hint="eastAsia"/>
                <w:szCs w:val="21"/>
                <w:lang w:bidi="ar"/>
              </w:rPr>
              <w:t>纤</w:t>
            </w:r>
            <w:proofErr w:type="gramEnd"/>
          </w:p>
        </w:tc>
        <w:tc>
          <w:tcPr>
            <w:tcW w:w="2204"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1</w:t>
            </w:r>
            <w:r w:rsidRPr="007B6A9E">
              <w:rPr>
                <w:rFonts w:cs="宋体" w:hint="eastAsia"/>
                <w:szCs w:val="21"/>
                <w:lang w:bidi="ar"/>
              </w:rPr>
              <w:t>、光纤跳</w:t>
            </w:r>
            <w:proofErr w:type="gramStart"/>
            <w:r w:rsidRPr="007B6A9E">
              <w:rPr>
                <w:rFonts w:cs="宋体" w:hint="eastAsia"/>
                <w:szCs w:val="21"/>
                <w:lang w:bidi="ar"/>
              </w:rPr>
              <w:t>纤</w:t>
            </w:r>
            <w:proofErr w:type="gramEnd"/>
            <w:r w:rsidRPr="007B6A9E">
              <w:rPr>
                <w:rFonts w:cs="宋体" w:hint="eastAsia"/>
                <w:szCs w:val="21"/>
                <w:lang w:bidi="ar"/>
              </w:rPr>
              <w:t>，</w:t>
            </w:r>
            <w:r w:rsidRPr="007B6A9E">
              <w:rPr>
                <w:rFonts w:cs="宋体" w:hint="eastAsia"/>
                <w:szCs w:val="21"/>
                <w:lang w:bidi="ar"/>
              </w:rPr>
              <w:t>FC/LC-B2-1.5</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2</w:t>
            </w:r>
            <w:r w:rsidRPr="007B6A9E">
              <w:rPr>
                <w:rFonts w:cs="宋体" w:hint="eastAsia"/>
                <w:szCs w:val="21"/>
                <w:lang w:bidi="ar"/>
              </w:rPr>
              <w:t>、外被性能：</w:t>
            </w:r>
            <w:proofErr w:type="gramStart"/>
            <w:r w:rsidRPr="007B6A9E">
              <w:rPr>
                <w:rFonts w:cs="宋体" w:hint="eastAsia"/>
                <w:szCs w:val="21"/>
                <w:lang w:bidi="ar"/>
              </w:rPr>
              <w:t>低烟无卤</w:t>
            </w:r>
            <w:proofErr w:type="gramEnd"/>
          </w:p>
          <w:p w:rsidR="00D660F8" w:rsidRPr="007B6A9E" w:rsidRDefault="00135950">
            <w:pPr>
              <w:widowControl/>
              <w:spacing w:line="300" w:lineRule="auto"/>
              <w:jc w:val="left"/>
              <w:rPr>
                <w:rFonts w:cs="宋体"/>
                <w:szCs w:val="21"/>
                <w:lang w:bidi="ar"/>
              </w:rPr>
            </w:pPr>
            <w:r w:rsidRPr="007B6A9E">
              <w:rPr>
                <w:rFonts w:cs="宋体" w:hint="eastAsia"/>
                <w:szCs w:val="21"/>
                <w:lang w:bidi="ar"/>
              </w:rPr>
              <w:t>3</w:t>
            </w:r>
            <w:r w:rsidRPr="007B6A9E">
              <w:rPr>
                <w:rFonts w:cs="宋体" w:hint="eastAsia"/>
                <w:szCs w:val="21"/>
                <w:lang w:bidi="ar"/>
              </w:rPr>
              <w:t>、性能等级：</w:t>
            </w:r>
            <w:r w:rsidRPr="007B6A9E">
              <w:rPr>
                <w:rFonts w:cs="宋体" w:hint="eastAsia"/>
                <w:szCs w:val="21"/>
                <w:lang w:bidi="ar"/>
              </w:rPr>
              <w:t>G.657A</w:t>
            </w: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szCs w:val="21"/>
                <w:lang w:bidi="ar"/>
              </w:rPr>
              <w:t>个</w:t>
            </w:r>
            <w:proofErr w:type="gramEnd"/>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126</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39.64</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4995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11</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光纤收发器</w:t>
            </w:r>
          </w:p>
        </w:tc>
        <w:tc>
          <w:tcPr>
            <w:tcW w:w="2204"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1.</w:t>
            </w:r>
            <w:r w:rsidRPr="007B6A9E">
              <w:rPr>
                <w:rFonts w:cs="宋体" w:hint="eastAsia"/>
                <w:szCs w:val="21"/>
                <w:lang w:bidi="ar"/>
              </w:rPr>
              <w:t>规格：</w:t>
            </w:r>
            <w:r w:rsidRPr="007B6A9E">
              <w:rPr>
                <w:rFonts w:cs="宋体" w:hint="eastAsia"/>
                <w:szCs w:val="21"/>
                <w:lang w:bidi="ar"/>
              </w:rPr>
              <w:t>1</w:t>
            </w:r>
            <w:r w:rsidRPr="007B6A9E">
              <w:rPr>
                <w:rFonts w:cs="宋体" w:hint="eastAsia"/>
                <w:szCs w:val="21"/>
                <w:lang w:bidi="ar"/>
              </w:rPr>
              <w:t>光</w:t>
            </w:r>
            <w:r w:rsidRPr="007B6A9E">
              <w:rPr>
                <w:rFonts w:cs="宋体" w:hint="eastAsia"/>
                <w:szCs w:val="21"/>
                <w:lang w:bidi="ar"/>
              </w:rPr>
              <w:t>2</w:t>
            </w:r>
            <w:r w:rsidRPr="007B6A9E">
              <w:rPr>
                <w:rFonts w:cs="宋体" w:hint="eastAsia"/>
                <w:szCs w:val="21"/>
                <w:lang w:bidi="ar"/>
              </w:rPr>
              <w:t>电、单模双芯，传输距离≥</w:t>
            </w:r>
            <w:r w:rsidRPr="007B6A9E">
              <w:rPr>
                <w:rFonts w:cs="宋体" w:hint="eastAsia"/>
                <w:szCs w:val="21"/>
                <w:lang w:bidi="ar"/>
              </w:rPr>
              <w:t>20km</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2.</w:t>
            </w:r>
            <w:r w:rsidRPr="007B6A9E">
              <w:rPr>
                <w:rFonts w:cs="宋体" w:hint="eastAsia"/>
                <w:szCs w:val="21"/>
                <w:lang w:bidi="ar"/>
              </w:rPr>
              <w:t>其他说明：工业级光纤收发器（防护等级≥</w:t>
            </w:r>
            <w:r w:rsidRPr="007B6A9E">
              <w:rPr>
                <w:rFonts w:cs="宋体" w:hint="eastAsia"/>
                <w:szCs w:val="21"/>
                <w:lang w:bidi="ar"/>
              </w:rPr>
              <w:t>IP40</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3.</w:t>
            </w:r>
            <w:r w:rsidRPr="007B6A9E">
              <w:rPr>
                <w:rFonts w:cs="宋体" w:hint="eastAsia"/>
                <w:szCs w:val="21"/>
                <w:lang w:bidi="ar"/>
              </w:rPr>
              <w:t>支持</w:t>
            </w:r>
            <w:r w:rsidRPr="007B6A9E">
              <w:rPr>
                <w:rFonts w:cs="宋体" w:hint="eastAsia"/>
                <w:szCs w:val="21"/>
                <w:lang w:bidi="ar"/>
              </w:rPr>
              <w:t>10/100/1000M</w:t>
            </w:r>
            <w:r w:rsidRPr="007B6A9E">
              <w:rPr>
                <w:rFonts w:cs="宋体" w:hint="eastAsia"/>
                <w:szCs w:val="21"/>
                <w:lang w:bidi="ar"/>
              </w:rPr>
              <w:t>、半</w:t>
            </w:r>
            <w:r w:rsidRPr="007B6A9E">
              <w:rPr>
                <w:rFonts w:cs="宋体" w:hint="eastAsia"/>
                <w:szCs w:val="21"/>
                <w:lang w:bidi="ar"/>
              </w:rPr>
              <w:t>/</w:t>
            </w:r>
            <w:r w:rsidRPr="007B6A9E">
              <w:rPr>
                <w:rFonts w:cs="宋体" w:hint="eastAsia"/>
                <w:szCs w:val="21"/>
                <w:lang w:bidi="ar"/>
              </w:rPr>
              <w:t>全双工、</w:t>
            </w:r>
            <w:r w:rsidRPr="007B6A9E">
              <w:rPr>
                <w:rFonts w:cs="宋体" w:hint="eastAsia"/>
                <w:szCs w:val="21"/>
                <w:lang w:bidi="ar"/>
              </w:rPr>
              <w:t>MDI/MDI-X</w:t>
            </w:r>
            <w:r w:rsidRPr="007B6A9E">
              <w:rPr>
                <w:rFonts w:cs="宋体" w:hint="eastAsia"/>
                <w:szCs w:val="21"/>
                <w:lang w:bidi="ar"/>
              </w:rPr>
              <w:t>自适应；</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4.</w:t>
            </w:r>
            <w:proofErr w:type="gramStart"/>
            <w:r w:rsidRPr="007B6A9E">
              <w:rPr>
                <w:rFonts w:cs="宋体" w:hint="eastAsia"/>
                <w:szCs w:val="21"/>
                <w:lang w:bidi="ar"/>
              </w:rPr>
              <w:t>宽温工作</w:t>
            </w:r>
            <w:proofErr w:type="gramEnd"/>
            <w:r w:rsidRPr="007B6A9E">
              <w:rPr>
                <w:rFonts w:cs="宋体" w:hint="eastAsia"/>
                <w:szCs w:val="21"/>
                <w:lang w:bidi="ar"/>
              </w:rPr>
              <w:t>（</w:t>
            </w:r>
            <w:r w:rsidRPr="007B6A9E">
              <w:rPr>
                <w:rFonts w:cs="宋体" w:hint="eastAsia"/>
                <w:szCs w:val="21"/>
                <w:lang w:bidi="ar"/>
              </w:rPr>
              <w:t>-40</w:t>
            </w:r>
            <w:r w:rsidRPr="007B6A9E">
              <w:rPr>
                <w:rFonts w:ascii="宋体" w:hAnsi="宋体" w:cs="宋体" w:hint="eastAsia"/>
                <w:szCs w:val="21"/>
                <w:lang w:bidi="ar"/>
              </w:rPr>
              <w:t>℃</w:t>
            </w:r>
            <w:r w:rsidRPr="007B6A9E">
              <w:rPr>
                <w:rFonts w:cs="宋体" w:hint="eastAsia"/>
                <w:szCs w:val="21"/>
                <w:lang w:bidi="ar"/>
              </w:rPr>
              <w:t>~85</w:t>
            </w:r>
            <w:r w:rsidRPr="007B6A9E">
              <w:rPr>
                <w:rFonts w:ascii="宋体" w:hAnsi="宋体" w:cs="宋体" w:hint="eastAsia"/>
                <w:szCs w:val="21"/>
                <w:lang w:bidi="ar"/>
              </w:rPr>
              <w:t>℃</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lastRenderedPageBreak/>
              <w:t>5.</w:t>
            </w:r>
            <w:r w:rsidRPr="007B6A9E">
              <w:rPr>
                <w:rFonts w:cs="宋体" w:hint="eastAsia"/>
                <w:szCs w:val="21"/>
                <w:lang w:bidi="ar"/>
              </w:rPr>
              <w:t>金属外壳，卡轨式或壁挂式安装。</w:t>
            </w: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组</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63</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495.75</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31232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12</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新增信号机（信号控制主机）</w:t>
            </w:r>
          </w:p>
        </w:tc>
        <w:tc>
          <w:tcPr>
            <w:tcW w:w="2204"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rPr>
                <w:rFonts w:cs="宋体"/>
                <w:kern w:val="0"/>
                <w:szCs w:val="21"/>
                <w:lang w:bidi="ar"/>
              </w:rPr>
            </w:pPr>
            <w:r w:rsidRPr="007B6A9E">
              <w:rPr>
                <w:rFonts w:cs="宋体" w:hint="eastAsia"/>
                <w:kern w:val="0"/>
                <w:szCs w:val="21"/>
                <w:lang w:bidi="ar"/>
              </w:rPr>
              <w:t>一、信号机</w:t>
            </w:r>
          </w:p>
          <w:p w:rsidR="00D660F8" w:rsidRPr="007B6A9E" w:rsidRDefault="00135950">
            <w:pPr>
              <w:widowControl/>
              <w:spacing w:line="300" w:lineRule="auto"/>
              <w:jc w:val="left"/>
              <w:rPr>
                <w:rFonts w:cs="宋体"/>
                <w:kern w:val="0"/>
                <w:szCs w:val="21"/>
                <w:lang w:bidi="ar"/>
              </w:rPr>
            </w:pPr>
            <w:r w:rsidRPr="007B6A9E">
              <w:rPr>
                <w:rFonts w:cs="宋体" w:hint="eastAsia"/>
                <w:kern w:val="0"/>
                <w:szCs w:val="21"/>
                <w:lang w:bidi="ar"/>
              </w:rPr>
              <w:t>1.</w:t>
            </w:r>
            <w:r w:rsidRPr="007B6A9E">
              <w:rPr>
                <w:rFonts w:cs="宋体" w:hint="eastAsia"/>
                <w:kern w:val="0"/>
                <w:szCs w:val="21"/>
                <w:lang w:bidi="ar"/>
              </w:rPr>
              <w:t>相位数：可实现≥</w:t>
            </w:r>
            <w:r w:rsidRPr="007B6A9E">
              <w:rPr>
                <w:rFonts w:cs="宋体" w:hint="eastAsia"/>
                <w:kern w:val="0"/>
                <w:szCs w:val="21"/>
                <w:lang w:bidi="ar"/>
              </w:rPr>
              <w:t>16</w:t>
            </w:r>
            <w:r w:rsidRPr="007B6A9E">
              <w:rPr>
                <w:rFonts w:cs="宋体" w:hint="eastAsia"/>
                <w:kern w:val="0"/>
                <w:szCs w:val="21"/>
                <w:lang w:bidi="ar"/>
              </w:rPr>
              <w:t>相位控制，≥</w:t>
            </w:r>
            <w:r w:rsidRPr="007B6A9E">
              <w:rPr>
                <w:rFonts w:cs="宋体" w:hint="eastAsia"/>
                <w:kern w:val="0"/>
                <w:szCs w:val="21"/>
                <w:lang w:bidi="ar"/>
              </w:rPr>
              <w:t>48</w:t>
            </w:r>
            <w:r w:rsidRPr="007B6A9E">
              <w:rPr>
                <w:rFonts w:cs="宋体" w:hint="eastAsia"/>
                <w:kern w:val="0"/>
                <w:szCs w:val="21"/>
                <w:lang w:bidi="ar"/>
              </w:rPr>
              <w:t>路灯控输出；≥</w:t>
            </w:r>
            <w:r w:rsidRPr="007B6A9E">
              <w:rPr>
                <w:rFonts w:cs="宋体" w:hint="eastAsia"/>
                <w:kern w:val="0"/>
                <w:szCs w:val="21"/>
                <w:lang w:bidi="ar"/>
              </w:rPr>
              <w:t>2</w:t>
            </w:r>
            <w:r w:rsidRPr="007B6A9E">
              <w:rPr>
                <w:rFonts w:cs="宋体" w:hint="eastAsia"/>
                <w:kern w:val="0"/>
                <w:szCs w:val="21"/>
                <w:lang w:bidi="ar"/>
              </w:rPr>
              <w:t>路行人按钮接入；</w:t>
            </w:r>
          </w:p>
          <w:p w:rsidR="00D660F8" w:rsidRPr="007B6A9E" w:rsidRDefault="00135950">
            <w:pPr>
              <w:widowControl/>
              <w:spacing w:line="300" w:lineRule="auto"/>
              <w:jc w:val="left"/>
              <w:rPr>
                <w:rFonts w:cs="宋体"/>
                <w:kern w:val="0"/>
                <w:szCs w:val="21"/>
                <w:lang w:bidi="ar"/>
              </w:rPr>
            </w:pPr>
            <w:r w:rsidRPr="007B6A9E">
              <w:rPr>
                <w:rFonts w:cs="宋体" w:hint="eastAsia"/>
                <w:kern w:val="0"/>
                <w:szCs w:val="21"/>
                <w:lang w:bidi="ar"/>
              </w:rPr>
              <w:t>2.</w:t>
            </w:r>
            <w:r w:rsidRPr="007B6A9E">
              <w:rPr>
                <w:rFonts w:cs="宋体" w:hint="eastAsia"/>
                <w:kern w:val="0"/>
                <w:szCs w:val="21"/>
                <w:lang w:bidi="ar"/>
              </w:rPr>
              <w:t>通信接口丰富，包括至少</w:t>
            </w:r>
            <w:r w:rsidRPr="007B6A9E">
              <w:rPr>
                <w:rFonts w:cs="宋体" w:hint="eastAsia"/>
                <w:kern w:val="0"/>
                <w:szCs w:val="21"/>
                <w:lang w:bidi="ar"/>
              </w:rPr>
              <w:t>1</w:t>
            </w:r>
            <w:r w:rsidRPr="007B6A9E">
              <w:rPr>
                <w:rFonts w:cs="宋体" w:hint="eastAsia"/>
                <w:kern w:val="0"/>
                <w:szCs w:val="21"/>
                <w:lang w:bidi="ar"/>
              </w:rPr>
              <w:t>个</w:t>
            </w:r>
            <w:r w:rsidRPr="007B6A9E">
              <w:rPr>
                <w:rFonts w:cs="宋体" w:hint="eastAsia"/>
                <w:kern w:val="0"/>
                <w:szCs w:val="21"/>
                <w:lang w:bidi="ar"/>
              </w:rPr>
              <w:t>RS232</w:t>
            </w:r>
            <w:r w:rsidRPr="007B6A9E">
              <w:rPr>
                <w:rFonts w:cs="宋体" w:hint="eastAsia"/>
                <w:kern w:val="0"/>
                <w:szCs w:val="21"/>
                <w:lang w:bidi="ar"/>
              </w:rPr>
              <w:t>、</w:t>
            </w:r>
            <w:r w:rsidRPr="007B6A9E">
              <w:rPr>
                <w:rFonts w:cs="宋体" w:hint="eastAsia"/>
                <w:kern w:val="0"/>
                <w:szCs w:val="21"/>
                <w:lang w:bidi="ar"/>
              </w:rPr>
              <w:t>1</w:t>
            </w:r>
            <w:r w:rsidRPr="007B6A9E">
              <w:rPr>
                <w:rFonts w:cs="宋体" w:hint="eastAsia"/>
                <w:kern w:val="0"/>
                <w:szCs w:val="21"/>
                <w:lang w:bidi="ar"/>
              </w:rPr>
              <w:t>个</w:t>
            </w:r>
            <w:r w:rsidRPr="007B6A9E">
              <w:rPr>
                <w:rFonts w:cs="宋体" w:hint="eastAsia"/>
                <w:kern w:val="0"/>
                <w:szCs w:val="21"/>
                <w:lang w:bidi="ar"/>
              </w:rPr>
              <w:t>RS485</w:t>
            </w:r>
            <w:r w:rsidRPr="007B6A9E">
              <w:rPr>
                <w:rFonts w:cs="宋体" w:hint="eastAsia"/>
                <w:kern w:val="0"/>
                <w:szCs w:val="21"/>
                <w:lang w:bidi="ar"/>
              </w:rPr>
              <w:t>串行通信接口，</w:t>
            </w:r>
            <w:r w:rsidRPr="007B6A9E">
              <w:rPr>
                <w:rFonts w:cs="宋体" w:hint="eastAsia"/>
                <w:kern w:val="0"/>
                <w:szCs w:val="21"/>
                <w:lang w:bidi="ar"/>
              </w:rPr>
              <w:t>1</w:t>
            </w:r>
            <w:r w:rsidRPr="007B6A9E">
              <w:rPr>
                <w:rFonts w:cs="宋体" w:hint="eastAsia"/>
                <w:kern w:val="0"/>
                <w:szCs w:val="21"/>
                <w:lang w:bidi="ar"/>
              </w:rPr>
              <w:t>个</w:t>
            </w:r>
            <w:r w:rsidRPr="007B6A9E">
              <w:rPr>
                <w:rFonts w:cs="宋体" w:hint="eastAsia"/>
                <w:kern w:val="0"/>
                <w:szCs w:val="21"/>
                <w:lang w:bidi="ar"/>
              </w:rPr>
              <w:t>RJ45</w:t>
            </w:r>
            <w:r w:rsidRPr="007B6A9E">
              <w:rPr>
                <w:rFonts w:cs="宋体" w:hint="eastAsia"/>
                <w:kern w:val="0"/>
                <w:szCs w:val="21"/>
                <w:lang w:bidi="ar"/>
              </w:rPr>
              <w:t>网络接口；</w:t>
            </w:r>
          </w:p>
          <w:p w:rsidR="00D660F8" w:rsidRPr="007B6A9E" w:rsidRDefault="00135950">
            <w:pPr>
              <w:widowControl/>
              <w:spacing w:line="300" w:lineRule="auto"/>
              <w:jc w:val="left"/>
              <w:rPr>
                <w:rFonts w:cs="宋体"/>
                <w:kern w:val="0"/>
                <w:szCs w:val="21"/>
                <w:lang w:bidi="ar"/>
              </w:rPr>
            </w:pPr>
            <w:r w:rsidRPr="007B6A9E">
              <w:rPr>
                <w:rFonts w:cs="宋体" w:hint="eastAsia"/>
                <w:kern w:val="0"/>
                <w:szCs w:val="21"/>
                <w:lang w:bidi="ar"/>
              </w:rPr>
              <w:t>3.</w:t>
            </w:r>
            <w:r w:rsidRPr="007B6A9E">
              <w:rPr>
                <w:rFonts w:cs="宋体" w:hint="eastAsia"/>
                <w:kern w:val="0"/>
                <w:szCs w:val="21"/>
                <w:lang w:bidi="ar"/>
              </w:rPr>
              <w:t>交流输入：</w:t>
            </w:r>
            <w:r w:rsidRPr="007B6A9E">
              <w:rPr>
                <w:rFonts w:cs="宋体" w:hint="eastAsia"/>
                <w:kern w:val="0"/>
                <w:szCs w:val="21"/>
                <w:lang w:bidi="ar"/>
              </w:rPr>
              <w:t>220</w:t>
            </w:r>
            <w:r w:rsidRPr="007B6A9E">
              <w:rPr>
                <w:rFonts w:cs="宋体" w:hint="eastAsia"/>
                <w:kern w:val="0"/>
                <w:szCs w:val="21"/>
                <w:lang w:bidi="ar"/>
              </w:rPr>
              <w:t>（</w:t>
            </w:r>
            <w:r w:rsidRPr="007B6A9E">
              <w:rPr>
                <w:rFonts w:cs="宋体" w:hint="eastAsia"/>
                <w:kern w:val="0"/>
                <w:szCs w:val="21"/>
                <w:lang w:bidi="ar"/>
              </w:rPr>
              <w:t>1</w:t>
            </w:r>
            <w:r w:rsidRPr="007B6A9E">
              <w:rPr>
                <w:rFonts w:cs="宋体" w:hint="eastAsia"/>
                <w:kern w:val="0"/>
                <w:szCs w:val="21"/>
                <w:lang w:bidi="ar"/>
              </w:rPr>
              <w:t>±</w:t>
            </w:r>
            <w:r w:rsidRPr="007B6A9E">
              <w:rPr>
                <w:rFonts w:cs="宋体" w:hint="eastAsia"/>
                <w:kern w:val="0"/>
                <w:szCs w:val="21"/>
                <w:lang w:bidi="ar"/>
              </w:rPr>
              <w:t>20%</w:t>
            </w:r>
            <w:r w:rsidRPr="007B6A9E">
              <w:rPr>
                <w:rFonts w:cs="宋体" w:hint="eastAsia"/>
                <w:kern w:val="0"/>
                <w:szCs w:val="21"/>
                <w:lang w:bidi="ar"/>
              </w:rPr>
              <w:t>）</w:t>
            </w:r>
            <w:r w:rsidRPr="007B6A9E">
              <w:rPr>
                <w:rFonts w:cs="宋体" w:hint="eastAsia"/>
                <w:kern w:val="0"/>
                <w:szCs w:val="21"/>
                <w:lang w:bidi="ar"/>
              </w:rPr>
              <w:t>VAC</w:t>
            </w:r>
            <w:r w:rsidRPr="007B6A9E">
              <w:rPr>
                <w:rFonts w:cs="宋体" w:hint="eastAsia"/>
                <w:kern w:val="0"/>
                <w:szCs w:val="21"/>
                <w:lang w:bidi="ar"/>
              </w:rPr>
              <w:t>，</w:t>
            </w:r>
            <w:r w:rsidRPr="007B6A9E">
              <w:rPr>
                <w:rFonts w:cs="宋体" w:hint="eastAsia"/>
                <w:kern w:val="0"/>
                <w:szCs w:val="21"/>
                <w:lang w:bidi="ar"/>
              </w:rPr>
              <w:t>50HZ</w:t>
            </w:r>
            <w:r w:rsidRPr="007B6A9E">
              <w:rPr>
                <w:rFonts w:cs="宋体" w:hint="eastAsia"/>
                <w:kern w:val="0"/>
                <w:szCs w:val="21"/>
                <w:lang w:bidi="ar"/>
              </w:rPr>
              <w:t>±</w:t>
            </w:r>
            <w:r w:rsidRPr="007B6A9E">
              <w:rPr>
                <w:rFonts w:cs="宋体" w:hint="eastAsia"/>
                <w:kern w:val="0"/>
                <w:szCs w:val="21"/>
                <w:lang w:bidi="ar"/>
              </w:rPr>
              <w:t>2HZ</w:t>
            </w:r>
            <w:r w:rsidRPr="007B6A9E">
              <w:rPr>
                <w:rFonts w:cs="宋体" w:hint="eastAsia"/>
                <w:kern w:val="0"/>
                <w:szCs w:val="21"/>
                <w:lang w:bidi="ar"/>
              </w:rPr>
              <w:t>；</w:t>
            </w:r>
          </w:p>
          <w:p w:rsidR="00D660F8" w:rsidRPr="007B6A9E" w:rsidRDefault="00135950">
            <w:pPr>
              <w:widowControl/>
              <w:spacing w:line="300" w:lineRule="auto"/>
              <w:jc w:val="left"/>
              <w:rPr>
                <w:rFonts w:cs="宋体"/>
                <w:kern w:val="0"/>
                <w:szCs w:val="21"/>
                <w:lang w:bidi="ar"/>
              </w:rPr>
            </w:pPr>
            <w:r w:rsidRPr="007B6A9E">
              <w:rPr>
                <w:rFonts w:cs="宋体" w:hint="eastAsia"/>
                <w:kern w:val="0"/>
                <w:szCs w:val="21"/>
                <w:lang w:bidi="ar"/>
              </w:rPr>
              <w:t>4.</w:t>
            </w:r>
            <w:r w:rsidRPr="007B6A9E">
              <w:rPr>
                <w:rFonts w:cs="宋体" w:hint="eastAsia"/>
                <w:kern w:val="0"/>
                <w:szCs w:val="21"/>
                <w:lang w:bidi="ar"/>
              </w:rPr>
              <w:t>整机功耗：小于</w:t>
            </w:r>
            <w:r w:rsidRPr="007B6A9E">
              <w:rPr>
                <w:rFonts w:cs="宋体" w:hint="eastAsia"/>
                <w:kern w:val="0"/>
                <w:szCs w:val="21"/>
                <w:lang w:bidi="ar"/>
              </w:rPr>
              <w:t>100W</w:t>
            </w:r>
            <w:r w:rsidRPr="007B6A9E">
              <w:rPr>
                <w:rFonts w:cs="宋体" w:hint="eastAsia"/>
                <w:kern w:val="0"/>
                <w:szCs w:val="21"/>
                <w:lang w:bidi="ar"/>
              </w:rPr>
              <w:t>（不含信号灯）；</w:t>
            </w:r>
          </w:p>
          <w:p w:rsidR="00D660F8" w:rsidRPr="007B6A9E" w:rsidRDefault="00135950">
            <w:pPr>
              <w:widowControl/>
              <w:spacing w:line="300" w:lineRule="auto"/>
              <w:jc w:val="left"/>
              <w:rPr>
                <w:rFonts w:cs="宋体"/>
                <w:kern w:val="0"/>
                <w:szCs w:val="21"/>
                <w:lang w:bidi="ar"/>
              </w:rPr>
            </w:pPr>
            <w:r w:rsidRPr="007B6A9E">
              <w:rPr>
                <w:rFonts w:cs="宋体" w:hint="eastAsia"/>
                <w:kern w:val="0"/>
                <w:szCs w:val="21"/>
                <w:lang w:bidi="ar"/>
              </w:rPr>
              <w:t>5.</w:t>
            </w:r>
            <w:r w:rsidRPr="007B6A9E">
              <w:rPr>
                <w:rFonts w:cs="宋体" w:hint="eastAsia"/>
                <w:kern w:val="0"/>
                <w:szCs w:val="21"/>
                <w:lang w:bidi="ar"/>
              </w:rPr>
              <w:t>工作温度：</w:t>
            </w:r>
            <w:r w:rsidRPr="007B6A9E">
              <w:rPr>
                <w:rFonts w:cs="宋体" w:hint="eastAsia"/>
                <w:kern w:val="0"/>
                <w:szCs w:val="21"/>
                <w:lang w:bidi="ar"/>
              </w:rPr>
              <w:t>-40</w:t>
            </w:r>
            <w:r w:rsidRPr="007B6A9E">
              <w:rPr>
                <w:rFonts w:cs="宋体" w:hint="eastAsia"/>
                <w:kern w:val="0"/>
                <w:szCs w:val="21"/>
                <w:lang w:bidi="ar"/>
              </w:rPr>
              <w:t>℃</w:t>
            </w:r>
            <w:r w:rsidRPr="007B6A9E">
              <w:rPr>
                <w:rFonts w:cs="宋体" w:hint="eastAsia"/>
                <w:kern w:val="0"/>
                <w:szCs w:val="21"/>
                <w:lang w:bidi="ar"/>
              </w:rPr>
              <w:t>~70</w:t>
            </w:r>
            <w:r w:rsidRPr="007B6A9E">
              <w:rPr>
                <w:rFonts w:cs="宋体" w:hint="eastAsia"/>
                <w:kern w:val="0"/>
                <w:szCs w:val="21"/>
                <w:lang w:bidi="ar"/>
              </w:rPr>
              <w:t>℃；</w:t>
            </w:r>
          </w:p>
          <w:p w:rsidR="00D660F8" w:rsidRPr="007B6A9E" w:rsidRDefault="00135950">
            <w:pPr>
              <w:widowControl/>
              <w:spacing w:line="300" w:lineRule="auto"/>
              <w:jc w:val="left"/>
              <w:rPr>
                <w:rFonts w:cs="宋体"/>
                <w:kern w:val="0"/>
                <w:szCs w:val="21"/>
                <w:lang w:bidi="ar"/>
              </w:rPr>
            </w:pPr>
            <w:r w:rsidRPr="007B6A9E">
              <w:rPr>
                <w:rFonts w:cs="宋体" w:hint="eastAsia"/>
                <w:kern w:val="0"/>
                <w:szCs w:val="21"/>
                <w:lang w:bidi="ar"/>
              </w:rPr>
              <w:t>6.</w:t>
            </w:r>
            <w:r w:rsidRPr="007B6A9E">
              <w:rPr>
                <w:rFonts w:cs="宋体" w:hint="eastAsia"/>
                <w:kern w:val="0"/>
                <w:szCs w:val="21"/>
                <w:lang w:bidi="ar"/>
              </w:rPr>
              <w:t>相对湿度：</w:t>
            </w:r>
            <w:r w:rsidRPr="007B6A9E">
              <w:rPr>
                <w:rFonts w:cs="宋体" w:hint="eastAsia"/>
                <w:kern w:val="0"/>
                <w:szCs w:val="21"/>
                <w:lang w:bidi="ar"/>
              </w:rPr>
              <w:t>5%~95%</w:t>
            </w:r>
            <w:r w:rsidRPr="007B6A9E">
              <w:rPr>
                <w:rFonts w:cs="宋体" w:hint="eastAsia"/>
                <w:kern w:val="0"/>
                <w:szCs w:val="21"/>
                <w:lang w:bidi="ar"/>
              </w:rPr>
              <w:t>，非冷凝；</w:t>
            </w:r>
          </w:p>
          <w:p w:rsidR="00D660F8" w:rsidRPr="007B6A9E" w:rsidRDefault="00135950">
            <w:pPr>
              <w:widowControl/>
              <w:spacing w:line="300" w:lineRule="auto"/>
              <w:jc w:val="left"/>
              <w:rPr>
                <w:rFonts w:cs="宋体"/>
                <w:kern w:val="0"/>
                <w:szCs w:val="21"/>
                <w:lang w:bidi="ar"/>
              </w:rPr>
            </w:pPr>
            <w:r w:rsidRPr="007B6A9E">
              <w:rPr>
                <w:rFonts w:cs="宋体" w:hint="eastAsia"/>
                <w:kern w:val="0"/>
                <w:szCs w:val="21"/>
                <w:lang w:bidi="ar"/>
              </w:rPr>
              <w:t>7.</w:t>
            </w:r>
            <w:r w:rsidRPr="007B6A9E">
              <w:rPr>
                <w:rFonts w:cs="宋体" w:hint="eastAsia"/>
                <w:kern w:val="0"/>
                <w:szCs w:val="21"/>
                <w:lang w:bidi="ar"/>
              </w:rPr>
              <w:t>交通</w:t>
            </w:r>
            <w:proofErr w:type="gramStart"/>
            <w:r w:rsidRPr="007B6A9E">
              <w:rPr>
                <w:rFonts w:cs="宋体" w:hint="eastAsia"/>
                <w:kern w:val="0"/>
                <w:szCs w:val="21"/>
                <w:lang w:bidi="ar"/>
              </w:rPr>
              <w:t>信号控制机日时段</w:t>
            </w:r>
            <w:proofErr w:type="gramEnd"/>
            <w:r w:rsidRPr="007B6A9E">
              <w:rPr>
                <w:rFonts w:cs="宋体" w:hint="eastAsia"/>
                <w:kern w:val="0"/>
                <w:szCs w:val="21"/>
                <w:lang w:bidi="ar"/>
              </w:rPr>
              <w:t>≥</w:t>
            </w:r>
            <w:r w:rsidRPr="007B6A9E">
              <w:rPr>
                <w:rFonts w:cs="宋体" w:hint="eastAsia"/>
                <w:kern w:val="0"/>
                <w:szCs w:val="21"/>
                <w:lang w:bidi="ar"/>
              </w:rPr>
              <w:t>40</w:t>
            </w:r>
            <w:r w:rsidRPr="007B6A9E">
              <w:rPr>
                <w:rFonts w:cs="宋体" w:hint="eastAsia"/>
                <w:kern w:val="0"/>
                <w:szCs w:val="21"/>
                <w:lang w:bidi="ar"/>
              </w:rPr>
              <w:t>个，可设置的内容至少包括控制模式、节假日方案、配时方案等；</w:t>
            </w:r>
          </w:p>
          <w:p w:rsidR="00D660F8" w:rsidRPr="007B6A9E" w:rsidRDefault="00135950">
            <w:pPr>
              <w:widowControl/>
              <w:spacing w:line="300" w:lineRule="auto"/>
              <w:jc w:val="left"/>
              <w:rPr>
                <w:rFonts w:cs="宋体"/>
                <w:kern w:val="0"/>
                <w:szCs w:val="21"/>
                <w:lang w:bidi="ar"/>
              </w:rPr>
            </w:pPr>
            <w:r w:rsidRPr="007B6A9E">
              <w:rPr>
                <w:rFonts w:cs="宋体" w:hint="eastAsia"/>
                <w:kern w:val="0"/>
                <w:szCs w:val="21"/>
                <w:lang w:bidi="ar"/>
              </w:rPr>
              <w:t>8.</w:t>
            </w:r>
            <w:r w:rsidRPr="007B6A9E">
              <w:rPr>
                <w:rFonts w:cs="宋体" w:hint="eastAsia"/>
                <w:kern w:val="0"/>
                <w:szCs w:val="21"/>
                <w:lang w:bidi="ar"/>
              </w:rPr>
              <w:t>信号机可支持多种检测器接入，包含环型线圈、地磁、微波、视频等车辆检测器等，具有与公交及特种车辆检测器连接的接口；</w:t>
            </w:r>
          </w:p>
          <w:p w:rsidR="00D660F8" w:rsidRPr="007B6A9E" w:rsidRDefault="00135950">
            <w:pPr>
              <w:widowControl/>
              <w:spacing w:line="300" w:lineRule="auto"/>
              <w:jc w:val="left"/>
              <w:rPr>
                <w:rFonts w:cs="宋体"/>
                <w:kern w:val="0"/>
                <w:szCs w:val="21"/>
                <w:lang w:bidi="ar"/>
              </w:rPr>
            </w:pPr>
            <w:r w:rsidRPr="007B6A9E">
              <w:rPr>
                <w:rFonts w:cs="宋体" w:hint="eastAsia"/>
                <w:kern w:val="0"/>
                <w:szCs w:val="21"/>
                <w:lang w:bidi="ar"/>
              </w:rPr>
              <w:t>9.</w:t>
            </w:r>
            <w:r w:rsidRPr="007B6A9E">
              <w:rPr>
                <w:rFonts w:cs="宋体" w:hint="eastAsia"/>
                <w:kern w:val="0"/>
                <w:szCs w:val="21"/>
                <w:lang w:bidi="ar"/>
              </w:rPr>
              <w:t>运维功能：具备升级功能，支持远程、本地等多种升级方式，能够记录详细操作步骤及内容；</w:t>
            </w:r>
          </w:p>
          <w:p w:rsidR="00D660F8" w:rsidRPr="007B6A9E" w:rsidRDefault="00135950">
            <w:pPr>
              <w:widowControl/>
              <w:spacing w:line="300" w:lineRule="auto"/>
              <w:jc w:val="left"/>
              <w:rPr>
                <w:rFonts w:cs="宋体"/>
                <w:kern w:val="0"/>
                <w:szCs w:val="21"/>
                <w:lang w:bidi="ar"/>
              </w:rPr>
            </w:pPr>
            <w:r w:rsidRPr="007B6A9E">
              <w:rPr>
                <w:rFonts w:cs="宋体" w:hint="eastAsia"/>
                <w:kern w:val="0"/>
                <w:szCs w:val="21"/>
                <w:lang w:bidi="ar"/>
              </w:rPr>
              <w:t>10.</w:t>
            </w:r>
            <w:r w:rsidRPr="007B6A9E">
              <w:rPr>
                <w:rFonts w:cs="宋体" w:hint="eastAsia"/>
                <w:kern w:val="0"/>
                <w:szCs w:val="21"/>
                <w:lang w:bidi="ar"/>
              </w:rPr>
              <w:t>具备掉电数据保护功能：交通信号控制机可支持掉电后工作参数和时钟不丢失，且运行状态信息和故障信息保持不丢失；</w:t>
            </w:r>
          </w:p>
          <w:p w:rsidR="00D660F8" w:rsidRPr="007B6A9E" w:rsidRDefault="00135950">
            <w:pPr>
              <w:widowControl/>
              <w:spacing w:line="300" w:lineRule="auto"/>
              <w:jc w:val="left"/>
              <w:rPr>
                <w:rFonts w:cs="宋体"/>
                <w:kern w:val="0"/>
                <w:szCs w:val="21"/>
                <w:lang w:bidi="ar"/>
              </w:rPr>
            </w:pPr>
            <w:r w:rsidRPr="007B6A9E">
              <w:rPr>
                <w:rFonts w:cs="宋体" w:hint="eastAsia"/>
                <w:kern w:val="0"/>
                <w:szCs w:val="21"/>
                <w:lang w:bidi="ar"/>
              </w:rPr>
              <w:t>11.</w:t>
            </w:r>
            <w:r w:rsidRPr="007B6A9E">
              <w:rPr>
                <w:rFonts w:cs="宋体" w:hint="eastAsia"/>
                <w:kern w:val="0"/>
                <w:szCs w:val="21"/>
                <w:lang w:bidi="ar"/>
              </w:rPr>
              <w:t>信号机支持功能：支持定周期、多时段、排队控制、可变车道、</w:t>
            </w:r>
            <w:proofErr w:type="gramStart"/>
            <w:r w:rsidRPr="007B6A9E">
              <w:rPr>
                <w:rFonts w:cs="宋体" w:hint="eastAsia"/>
                <w:kern w:val="0"/>
                <w:szCs w:val="21"/>
                <w:lang w:bidi="ar"/>
              </w:rPr>
              <w:t>黄闪控制</w:t>
            </w:r>
            <w:proofErr w:type="gramEnd"/>
            <w:r w:rsidRPr="007B6A9E">
              <w:rPr>
                <w:rFonts w:cs="宋体" w:hint="eastAsia"/>
                <w:kern w:val="0"/>
                <w:szCs w:val="21"/>
                <w:lang w:bidi="ar"/>
              </w:rPr>
              <w:t>、手动控制、感应控制、行人过街控制、实时倒计时、联网控制、远程升级功能、具备图形化维护工具、单点优化、匝道控制等；</w:t>
            </w:r>
          </w:p>
          <w:p w:rsidR="00D660F8" w:rsidRPr="007B6A9E" w:rsidRDefault="00135950">
            <w:pPr>
              <w:widowControl/>
              <w:spacing w:line="300" w:lineRule="auto"/>
              <w:jc w:val="left"/>
              <w:rPr>
                <w:rFonts w:cs="宋体"/>
                <w:kern w:val="0"/>
                <w:szCs w:val="21"/>
                <w:lang w:bidi="ar"/>
              </w:rPr>
            </w:pPr>
            <w:r w:rsidRPr="007B6A9E">
              <w:rPr>
                <w:rFonts w:cs="宋体" w:hint="eastAsia"/>
                <w:kern w:val="0"/>
                <w:szCs w:val="21"/>
                <w:lang w:bidi="ar"/>
              </w:rPr>
              <w:lastRenderedPageBreak/>
              <w:t>12.</w:t>
            </w:r>
            <w:r w:rsidRPr="007B6A9E">
              <w:rPr>
                <w:rFonts w:cs="宋体" w:hint="eastAsia"/>
                <w:kern w:val="0"/>
                <w:szCs w:val="21"/>
                <w:lang w:bidi="ar"/>
              </w:rPr>
              <w:t>所提供信号机符合《道路交通信号控制机》（</w:t>
            </w:r>
            <w:r w:rsidRPr="007B6A9E">
              <w:rPr>
                <w:rFonts w:cs="宋体" w:hint="eastAsia"/>
                <w:kern w:val="0"/>
                <w:szCs w:val="21"/>
                <w:lang w:bidi="ar"/>
              </w:rPr>
              <w:t>GB 25280</w:t>
            </w:r>
            <w:r w:rsidRPr="007B6A9E">
              <w:rPr>
                <w:rFonts w:cs="宋体" w:hint="eastAsia"/>
                <w:kern w:val="0"/>
                <w:szCs w:val="21"/>
                <w:lang w:bidi="ar"/>
              </w:rPr>
              <w:t>），支持接入滨海交警支队</w:t>
            </w:r>
            <w:proofErr w:type="gramStart"/>
            <w:r w:rsidRPr="007B6A9E">
              <w:rPr>
                <w:rFonts w:cs="宋体" w:hint="eastAsia"/>
                <w:kern w:val="0"/>
                <w:szCs w:val="21"/>
                <w:lang w:bidi="ar"/>
              </w:rPr>
              <w:t>现有信控</w:t>
            </w:r>
            <w:proofErr w:type="gramEnd"/>
            <w:r w:rsidRPr="007B6A9E">
              <w:rPr>
                <w:rFonts w:cs="宋体" w:hint="eastAsia"/>
                <w:kern w:val="0"/>
                <w:szCs w:val="21"/>
                <w:lang w:bidi="ar"/>
              </w:rPr>
              <w:t>平台，实现远程控制及方案实时优化等功能；</w:t>
            </w:r>
          </w:p>
          <w:p w:rsidR="00D660F8" w:rsidRPr="007B6A9E" w:rsidRDefault="00135950">
            <w:pPr>
              <w:widowControl/>
              <w:spacing w:line="300" w:lineRule="auto"/>
              <w:jc w:val="left"/>
              <w:rPr>
                <w:rFonts w:cs="宋体"/>
                <w:kern w:val="0"/>
                <w:szCs w:val="21"/>
                <w:lang w:bidi="ar"/>
              </w:rPr>
            </w:pPr>
            <w:r w:rsidRPr="007B6A9E">
              <w:rPr>
                <w:rFonts w:cs="宋体" w:hint="eastAsia"/>
                <w:kern w:val="0"/>
                <w:szCs w:val="21"/>
                <w:lang w:bidi="ar"/>
              </w:rPr>
              <w:t>13.</w:t>
            </w:r>
            <w:r w:rsidRPr="007B6A9E">
              <w:rPr>
                <w:rFonts w:cs="宋体" w:hint="eastAsia"/>
                <w:kern w:val="0"/>
                <w:szCs w:val="21"/>
                <w:lang w:bidi="ar"/>
              </w:rPr>
              <w:t>采用开放的通讯协议，兼容</w:t>
            </w:r>
            <w:r w:rsidRPr="007B6A9E">
              <w:rPr>
                <w:rFonts w:cs="宋体" w:hint="eastAsia"/>
                <w:kern w:val="0"/>
                <w:szCs w:val="21"/>
                <w:lang w:bidi="ar"/>
              </w:rPr>
              <w:t>NTCIP</w:t>
            </w:r>
            <w:r w:rsidRPr="007B6A9E">
              <w:rPr>
                <w:rFonts w:cs="宋体" w:hint="eastAsia"/>
                <w:kern w:val="0"/>
                <w:szCs w:val="21"/>
                <w:lang w:bidi="ar"/>
              </w:rPr>
              <w:t>。</w:t>
            </w:r>
          </w:p>
          <w:p w:rsidR="00D660F8" w:rsidRPr="007B6A9E" w:rsidRDefault="00135950">
            <w:pPr>
              <w:widowControl/>
              <w:spacing w:line="300" w:lineRule="auto"/>
              <w:jc w:val="left"/>
              <w:rPr>
                <w:rFonts w:cs="宋体"/>
                <w:kern w:val="0"/>
                <w:szCs w:val="21"/>
                <w:lang w:bidi="ar"/>
              </w:rPr>
            </w:pPr>
            <w:r w:rsidRPr="007B6A9E">
              <w:rPr>
                <w:rFonts w:cs="宋体" w:hint="eastAsia"/>
                <w:kern w:val="0"/>
                <w:szCs w:val="21"/>
                <w:lang w:bidi="ar"/>
              </w:rPr>
              <w:t>14.</w:t>
            </w:r>
            <w:r w:rsidRPr="007B6A9E">
              <w:rPr>
                <w:rFonts w:cs="宋体" w:hint="eastAsia"/>
                <w:kern w:val="0"/>
                <w:szCs w:val="21"/>
                <w:lang w:bidi="ar"/>
              </w:rPr>
              <w:t>信号机配套信号方案配时软件应便捷易用，对操作人员专业性要求低。</w:t>
            </w:r>
          </w:p>
          <w:p w:rsidR="00D660F8" w:rsidRPr="007B6A9E" w:rsidRDefault="00135950">
            <w:pPr>
              <w:widowControl/>
              <w:spacing w:line="300" w:lineRule="auto"/>
              <w:jc w:val="left"/>
              <w:rPr>
                <w:rFonts w:cs="宋体"/>
                <w:kern w:val="0"/>
                <w:szCs w:val="21"/>
                <w:lang w:bidi="ar"/>
              </w:rPr>
            </w:pPr>
            <w:r w:rsidRPr="007B6A9E">
              <w:rPr>
                <w:rFonts w:cs="宋体" w:hint="eastAsia"/>
                <w:kern w:val="0"/>
                <w:szCs w:val="21"/>
                <w:lang w:bidi="ar"/>
              </w:rPr>
              <w:t>15.</w:t>
            </w:r>
            <w:r w:rsidRPr="007B6A9E">
              <w:rPr>
                <w:rFonts w:cs="宋体" w:hint="eastAsia"/>
                <w:kern w:val="0"/>
                <w:szCs w:val="21"/>
                <w:lang w:bidi="ar"/>
              </w:rPr>
              <w:t>产品制造、检验、出厂必须满足遵循《道路交通信号控制机》（</w:t>
            </w:r>
            <w:r w:rsidRPr="007B6A9E">
              <w:rPr>
                <w:rFonts w:cs="宋体" w:hint="eastAsia"/>
                <w:kern w:val="0"/>
                <w:szCs w:val="21"/>
                <w:lang w:bidi="ar"/>
              </w:rPr>
              <w:t>GB 25280</w:t>
            </w:r>
            <w:r w:rsidRPr="007B6A9E">
              <w:rPr>
                <w:rFonts w:cs="宋体" w:hint="eastAsia"/>
                <w:kern w:val="0"/>
                <w:szCs w:val="21"/>
                <w:lang w:bidi="ar"/>
              </w:rPr>
              <w:t>）的要求，如项目验收前</w:t>
            </w:r>
            <w:proofErr w:type="gramStart"/>
            <w:r w:rsidRPr="007B6A9E">
              <w:rPr>
                <w:rFonts w:cs="宋体" w:hint="eastAsia"/>
                <w:kern w:val="0"/>
                <w:szCs w:val="21"/>
                <w:lang w:bidi="ar"/>
              </w:rPr>
              <w:t>前</w:t>
            </w:r>
            <w:proofErr w:type="gramEnd"/>
            <w:r w:rsidRPr="007B6A9E">
              <w:rPr>
                <w:rFonts w:cs="宋体" w:hint="eastAsia"/>
                <w:kern w:val="0"/>
                <w:szCs w:val="21"/>
                <w:lang w:bidi="ar"/>
              </w:rPr>
              <w:t>正式发布新规范，则供应商负责对本项目新购信号机进行更新升级或更换，以满足最新规范要求。</w:t>
            </w:r>
          </w:p>
          <w:p w:rsidR="00D660F8" w:rsidRPr="007B6A9E" w:rsidRDefault="00135950">
            <w:pPr>
              <w:widowControl/>
              <w:spacing w:line="300" w:lineRule="auto"/>
              <w:jc w:val="left"/>
              <w:rPr>
                <w:rFonts w:cs="宋体"/>
                <w:kern w:val="0"/>
                <w:szCs w:val="21"/>
                <w:lang w:bidi="ar"/>
              </w:rPr>
            </w:pPr>
            <w:r w:rsidRPr="007B6A9E">
              <w:rPr>
                <w:rFonts w:cs="宋体" w:hint="eastAsia"/>
                <w:kern w:val="0"/>
                <w:szCs w:val="21"/>
                <w:lang w:bidi="ar"/>
              </w:rPr>
              <w:t>含设备、支架、</w:t>
            </w:r>
            <w:proofErr w:type="gramStart"/>
            <w:r w:rsidRPr="007B6A9E">
              <w:rPr>
                <w:rFonts w:cs="宋体" w:hint="eastAsia"/>
                <w:kern w:val="0"/>
                <w:szCs w:val="21"/>
                <w:lang w:bidi="ar"/>
              </w:rPr>
              <w:t>抱箍及安装</w:t>
            </w:r>
            <w:proofErr w:type="gramEnd"/>
            <w:r w:rsidRPr="007B6A9E">
              <w:rPr>
                <w:rFonts w:cs="宋体" w:hint="eastAsia"/>
                <w:kern w:val="0"/>
                <w:szCs w:val="21"/>
                <w:lang w:bidi="ar"/>
              </w:rPr>
              <w:t>调试费用。</w:t>
            </w: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台</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6</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52851.35</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317108</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lastRenderedPageBreak/>
              <w:t>12.1</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信号机</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台</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6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33127.62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198766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12.2</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电源线</w:t>
            </w:r>
            <w:r w:rsidRPr="007B6A9E">
              <w:rPr>
                <w:rFonts w:cs="宋体" w:hint="eastAsia"/>
                <w:kern w:val="0"/>
                <w:szCs w:val="21"/>
                <w:lang w:bidi="ar"/>
              </w:rPr>
              <w:t>-YJV-3*10</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600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43.40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26040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12.3</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穿越道路拉管</w:t>
            </w:r>
            <w:r w:rsidRPr="007B6A9E">
              <w:rPr>
                <w:rFonts w:cs="宋体" w:hint="eastAsia"/>
                <w:kern w:val="0"/>
                <w:szCs w:val="21"/>
                <w:lang w:bidi="ar"/>
              </w:rPr>
              <w:t>2</w:t>
            </w:r>
            <w:r w:rsidRPr="007B6A9E">
              <w:rPr>
                <w:rFonts w:cs="宋体" w:hint="eastAsia"/>
                <w:kern w:val="0"/>
                <w:szCs w:val="21"/>
                <w:lang w:bidi="ar"/>
              </w:rPr>
              <w:t>根</w:t>
            </w:r>
            <w:r w:rsidRPr="007B6A9E">
              <w:rPr>
                <w:rFonts w:cs="宋体" w:hint="eastAsia"/>
                <w:kern w:val="0"/>
                <w:szCs w:val="21"/>
                <w:lang w:bidi="ar"/>
              </w:rPr>
              <w:t>PE75</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180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203.71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36668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12.4</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保护管</w:t>
            </w:r>
            <w:r w:rsidRPr="007B6A9E">
              <w:rPr>
                <w:rFonts w:cs="宋体" w:hint="eastAsia"/>
                <w:kern w:val="0"/>
                <w:szCs w:val="21"/>
                <w:lang w:bidi="ar"/>
              </w:rPr>
              <w:t>2</w:t>
            </w:r>
            <w:r w:rsidRPr="007B6A9E">
              <w:rPr>
                <w:rFonts w:cs="宋体" w:hint="eastAsia"/>
                <w:kern w:val="0"/>
                <w:szCs w:val="21"/>
                <w:lang w:bidi="ar"/>
              </w:rPr>
              <w:t>根</w:t>
            </w:r>
            <w:r w:rsidRPr="007B6A9E">
              <w:rPr>
                <w:rFonts w:cs="宋体" w:hint="eastAsia"/>
                <w:kern w:val="0"/>
                <w:szCs w:val="21"/>
                <w:lang w:bidi="ar"/>
              </w:rPr>
              <w:t>PE50</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480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27.58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13238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12.5</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挖方</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m3</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300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43.62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13086</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12.6</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填方</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m3</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270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29.10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7857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lastRenderedPageBreak/>
              <w:t>12.7</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绿化带恢复</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m2</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24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30.00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720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12.8</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花砖路恢复</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m2</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24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96.00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2304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12.9</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设备井</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kern w:val="0"/>
                <w:szCs w:val="21"/>
                <w:lang w:bidi="ar"/>
              </w:rPr>
              <w:t>个</w:t>
            </w:r>
            <w:proofErr w:type="gramEnd"/>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6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1480.00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8880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12.10</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接地极</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项</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6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235.35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1412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12.11</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接地母线</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项</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18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62.79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1130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12.12</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基础</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项</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6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1040.00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6240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12.13</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挖填方及渣土清运，地貌恢复</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项</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6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127.63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766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12.14</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其他</w:t>
            </w:r>
          </w:p>
        </w:tc>
        <w:tc>
          <w:tcPr>
            <w:tcW w:w="2204"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该设备单价为综合单价，供应商应充分考虑完工所必需的设备、耗材、配件、服务及现场实施环境，并包含在投标总价中，并确保设备可</w:t>
            </w:r>
            <w:proofErr w:type="gramStart"/>
            <w:r w:rsidRPr="007B6A9E">
              <w:rPr>
                <w:rFonts w:cs="宋体" w:hint="eastAsia"/>
                <w:szCs w:val="21"/>
                <w:lang w:bidi="ar"/>
              </w:rPr>
              <w:t>接入交</w:t>
            </w:r>
            <w:proofErr w:type="gramEnd"/>
            <w:r w:rsidRPr="007B6A9E">
              <w:rPr>
                <w:rFonts w:cs="宋体" w:hint="eastAsia"/>
                <w:szCs w:val="21"/>
                <w:lang w:bidi="ar"/>
              </w:rPr>
              <w:t>管平台并正常使用。</w:t>
            </w:r>
          </w:p>
        </w:tc>
        <w:tc>
          <w:tcPr>
            <w:tcW w:w="267"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center"/>
              <w:textAlignment w:val="center"/>
              <w:rPr>
                <w:rFonts w:cs="宋体"/>
                <w:szCs w:val="21"/>
                <w:lang w:bidi="ar"/>
              </w:rPr>
            </w:pPr>
          </w:p>
        </w:tc>
        <w:tc>
          <w:tcPr>
            <w:tcW w:w="370"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center"/>
              <w:textAlignment w:val="center"/>
              <w:rPr>
                <w:rFonts w:cs="宋体"/>
                <w:szCs w:val="21"/>
                <w:lang w:bidi="ar"/>
              </w:rPr>
            </w:pPr>
          </w:p>
        </w:tc>
        <w:tc>
          <w:tcPr>
            <w:tcW w:w="688"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center"/>
              <w:textAlignment w:val="center"/>
              <w:rPr>
                <w:rFonts w:cs="宋体"/>
                <w:kern w:val="0"/>
                <w:szCs w:val="21"/>
                <w:lang w:bidi="ar"/>
              </w:rPr>
            </w:pPr>
          </w:p>
        </w:tc>
        <w:tc>
          <w:tcPr>
            <w:tcW w:w="593"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13</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控制箱</w:t>
            </w:r>
          </w:p>
        </w:tc>
        <w:tc>
          <w:tcPr>
            <w:tcW w:w="2204"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1.</w:t>
            </w:r>
            <w:r w:rsidRPr="007B6A9E">
              <w:rPr>
                <w:rFonts w:cs="宋体" w:hint="eastAsia"/>
                <w:szCs w:val="21"/>
                <w:lang w:bidi="ar"/>
              </w:rPr>
              <w:t>落地式机箱，箱体壁厚≥</w:t>
            </w:r>
            <w:r w:rsidRPr="007B6A9E">
              <w:rPr>
                <w:rFonts w:cs="宋体" w:hint="eastAsia"/>
                <w:szCs w:val="21"/>
                <w:lang w:bidi="ar"/>
              </w:rPr>
              <w:t>2mm</w:t>
            </w:r>
            <w:r w:rsidRPr="007B6A9E">
              <w:rPr>
                <w:rFonts w:cs="宋体" w:hint="eastAsia"/>
                <w:szCs w:val="21"/>
                <w:lang w:bidi="ar"/>
              </w:rPr>
              <w:t>，铝制或热镀锌钢板喷塑，防锈，防水，散热，通风，防尘，防盗。机柜尺寸≥</w:t>
            </w:r>
            <w:r w:rsidRPr="007B6A9E">
              <w:rPr>
                <w:rFonts w:cs="宋体" w:hint="eastAsia"/>
                <w:szCs w:val="21"/>
                <w:lang w:bidi="ar"/>
              </w:rPr>
              <w:t>600</w:t>
            </w:r>
            <w:r w:rsidRPr="007B6A9E">
              <w:rPr>
                <w:rFonts w:cs="宋体" w:hint="eastAsia"/>
                <w:szCs w:val="21"/>
                <w:lang w:bidi="ar"/>
              </w:rPr>
              <w:t>×</w:t>
            </w:r>
            <w:r w:rsidRPr="007B6A9E">
              <w:rPr>
                <w:rFonts w:cs="宋体" w:hint="eastAsia"/>
                <w:szCs w:val="21"/>
                <w:lang w:bidi="ar"/>
              </w:rPr>
              <w:t>500</w:t>
            </w:r>
            <w:r w:rsidRPr="007B6A9E">
              <w:rPr>
                <w:rFonts w:cs="宋体" w:hint="eastAsia"/>
                <w:szCs w:val="21"/>
                <w:lang w:bidi="ar"/>
              </w:rPr>
              <w:t>×</w:t>
            </w:r>
            <w:r w:rsidRPr="007B6A9E">
              <w:rPr>
                <w:rFonts w:cs="宋体" w:hint="eastAsia"/>
                <w:szCs w:val="21"/>
                <w:lang w:bidi="ar"/>
              </w:rPr>
              <w:t>1200mm</w:t>
            </w:r>
            <w:r w:rsidRPr="007B6A9E">
              <w:rPr>
                <w:rFonts w:cs="宋体" w:hint="eastAsia"/>
                <w:szCs w:val="21"/>
                <w:lang w:bidi="ar"/>
              </w:rPr>
              <w:t>（宽×深×高），有防雨、防潮、防尘、防震能力；机柜表面经过防锈蚀和抗风化处理工艺，适合全天候的户外运行。</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2.</w:t>
            </w:r>
            <w:r w:rsidRPr="007B6A9E">
              <w:rPr>
                <w:rFonts w:cs="宋体" w:hint="eastAsia"/>
                <w:szCs w:val="21"/>
                <w:lang w:bidi="ar"/>
              </w:rPr>
              <w:t>箱体尺寸满足现场实际需求，内配：包括空开、插座、风机、防雷装置等。</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3.</w:t>
            </w:r>
            <w:r w:rsidRPr="007B6A9E">
              <w:rPr>
                <w:rFonts w:cs="宋体" w:hint="eastAsia"/>
                <w:szCs w:val="21"/>
                <w:lang w:bidi="ar"/>
              </w:rPr>
              <w:t>机箱外壳防护等级≥</w:t>
            </w:r>
            <w:r w:rsidRPr="007B6A9E">
              <w:rPr>
                <w:rFonts w:cs="宋体" w:hint="eastAsia"/>
                <w:szCs w:val="21"/>
                <w:lang w:bidi="ar"/>
              </w:rPr>
              <w:t>IP55</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lastRenderedPageBreak/>
              <w:t>4.</w:t>
            </w:r>
            <w:r w:rsidRPr="007B6A9E">
              <w:rPr>
                <w:rFonts w:cs="宋体" w:hint="eastAsia"/>
                <w:szCs w:val="21"/>
                <w:lang w:bidi="ar"/>
              </w:rPr>
              <w:t>满足国标《</w:t>
            </w:r>
            <w:r w:rsidRPr="007B6A9E">
              <w:rPr>
                <w:rFonts w:cs="宋体"/>
                <w:szCs w:val="21"/>
                <w:lang w:bidi="ar"/>
              </w:rPr>
              <w:t>电气装置安装工程低压电器施工及验收规范</w:t>
            </w:r>
            <w:r w:rsidRPr="007B6A9E">
              <w:rPr>
                <w:rFonts w:cs="宋体" w:hint="eastAsia"/>
                <w:szCs w:val="21"/>
                <w:lang w:bidi="ar"/>
              </w:rPr>
              <w:t>》（</w:t>
            </w:r>
            <w:r w:rsidRPr="007B6A9E">
              <w:rPr>
                <w:rFonts w:cs="宋体" w:hint="eastAsia"/>
                <w:szCs w:val="21"/>
                <w:lang w:bidi="ar"/>
              </w:rPr>
              <w:t>GB50254</w:t>
            </w:r>
            <w:r w:rsidRPr="007B6A9E">
              <w:rPr>
                <w:rFonts w:cs="宋体" w:hint="eastAsia"/>
                <w:szCs w:val="21"/>
                <w:lang w:bidi="ar"/>
              </w:rPr>
              <w:t>）标准要求。</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5.</w:t>
            </w:r>
            <w:r w:rsidRPr="007B6A9E">
              <w:rPr>
                <w:rFonts w:cs="宋体" w:hint="eastAsia"/>
                <w:szCs w:val="21"/>
                <w:lang w:bidi="ar"/>
              </w:rPr>
              <w:t>配套基础：</w:t>
            </w:r>
            <w:r w:rsidRPr="007B6A9E">
              <w:rPr>
                <w:rFonts w:cs="宋体" w:hint="eastAsia"/>
                <w:szCs w:val="21"/>
                <w:lang w:bidi="ar"/>
              </w:rPr>
              <w:t>C25</w:t>
            </w:r>
            <w:r w:rsidRPr="007B6A9E">
              <w:rPr>
                <w:rFonts w:cs="宋体" w:hint="eastAsia"/>
                <w:szCs w:val="21"/>
                <w:lang w:bidi="ar"/>
              </w:rPr>
              <w:t>混凝土，基础无钢筋，尺寸≥</w:t>
            </w:r>
            <w:r w:rsidRPr="007B6A9E">
              <w:rPr>
                <w:rFonts w:cs="宋体" w:hint="eastAsia"/>
                <w:szCs w:val="21"/>
                <w:lang w:bidi="ar"/>
              </w:rPr>
              <w:t>650</w:t>
            </w:r>
            <w:r w:rsidRPr="007B6A9E">
              <w:rPr>
                <w:rFonts w:cs="宋体" w:hint="eastAsia"/>
                <w:szCs w:val="21"/>
                <w:lang w:bidi="ar"/>
              </w:rPr>
              <w:t>×</w:t>
            </w:r>
            <w:r w:rsidRPr="007B6A9E">
              <w:rPr>
                <w:rFonts w:cs="宋体" w:hint="eastAsia"/>
                <w:szCs w:val="21"/>
                <w:lang w:bidi="ar"/>
              </w:rPr>
              <w:t>550</w:t>
            </w:r>
            <w:r w:rsidRPr="007B6A9E">
              <w:rPr>
                <w:rFonts w:cs="宋体" w:hint="eastAsia"/>
                <w:szCs w:val="21"/>
                <w:lang w:bidi="ar"/>
              </w:rPr>
              <w:t>×</w:t>
            </w:r>
            <w:r w:rsidRPr="007B6A9E">
              <w:rPr>
                <w:rFonts w:cs="宋体" w:hint="eastAsia"/>
                <w:szCs w:val="21"/>
                <w:lang w:bidi="ar"/>
              </w:rPr>
              <w:t>600mm</w:t>
            </w:r>
            <w:r w:rsidRPr="007B6A9E">
              <w:rPr>
                <w:rFonts w:cs="宋体" w:hint="eastAsia"/>
                <w:szCs w:val="21"/>
                <w:lang w:bidi="ar"/>
              </w:rPr>
              <w:t>，抹灰厚度≥</w:t>
            </w:r>
            <w:r w:rsidRPr="007B6A9E">
              <w:rPr>
                <w:rFonts w:cs="宋体" w:hint="eastAsia"/>
                <w:szCs w:val="21"/>
                <w:lang w:bidi="ar"/>
              </w:rPr>
              <w:t>20mm</w:t>
            </w:r>
            <w:r w:rsidRPr="007B6A9E">
              <w:rPr>
                <w:rFonts w:cs="宋体" w:hint="eastAsia"/>
                <w:szCs w:val="21"/>
                <w:lang w:bidi="ar"/>
              </w:rPr>
              <w:t>，采用</w:t>
            </w:r>
            <w:r w:rsidRPr="007B6A9E">
              <w:rPr>
                <w:rFonts w:cs="宋体" w:hint="eastAsia"/>
                <w:szCs w:val="21"/>
                <w:lang w:bidi="ar"/>
              </w:rPr>
              <w:t>1</w:t>
            </w:r>
            <w:r w:rsidRPr="007B6A9E">
              <w:rPr>
                <w:rFonts w:cs="宋体" w:hint="eastAsia"/>
                <w:szCs w:val="21"/>
                <w:lang w:bidi="ar"/>
              </w:rPr>
              <w:t>：</w:t>
            </w:r>
            <w:r w:rsidRPr="007B6A9E">
              <w:rPr>
                <w:rFonts w:cs="宋体" w:hint="eastAsia"/>
                <w:szCs w:val="21"/>
                <w:lang w:bidi="ar"/>
              </w:rPr>
              <w:t>2.5</w:t>
            </w:r>
            <w:r w:rsidRPr="007B6A9E">
              <w:rPr>
                <w:rFonts w:cs="宋体" w:hint="eastAsia"/>
                <w:szCs w:val="21"/>
                <w:lang w:bidi="ar"/>
              </w:rPr>
              <w:t>水泥砂浆。</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含设备及安装调试费用。</w:t>
            </w: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台</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6</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4182.20</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25093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lastRenderedPageBreak/>
              <w:t>13.1</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控制箱</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台</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6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3634.57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21807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13.2</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配套基础</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座</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6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420.00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2520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13.3</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挖填方及渣土清运，地貌恢复</w:t>
            </w:r>
          </w:p>
        </w:tc>
        <w:tc>
          <w:tcPr>
            <w:tcW w:w="2204"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项</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6 </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127.63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766 </w:t>
            </w: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kern w:val="0"/>
                <w:szCs w:val="21"/>
                <w:lang w:bidi="ar"/>
              </w:rPr>
            </w:pPr>
            <w:r w:rsidRPr="007B6A9E">
              <w:rPr>
                <w:rFonts w:hint="eastAsia"/>
                <w:kern w:val="0"/>
                <w:szCs w:val="21"/>
                <w:lang w:bidi="ar"/>
              </w:rPr>
              <w:t>13.4</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其他</w:t>
            </w:r>
          </w:p>
        </w:tc>
        <w:tc>
          <w:tcPr>
            <w:tcW w:w="2204"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rPr>
                <w:rFonts w:cs="宋体"/>
                <w:b/>
                <w:bCs/>
                <w:szCs w:val="21"/>
                <w:lang w:bidi="ar"/>
              </w:rPr>
            </w:pPr>
            <w:r w:rsidRPr="007B6A9E">
              <w:rPr>
                <w:rFonts w:cs="宋体" w:hint="eastAsia"/>
                <w:szCs w:val="21"/>
                <w:lang w:bidi="ar"/>
              </w:rPr>
              <w:t>该设备单价为综合单价，供应商应充分考虑完工所必需的设备、耗材、配件、服务及现场实施环境，并包含在投标总价中，并确保设备可</w:t>
            </w:r>
            <w:proofErr w:type="gramStart"/>
            <w:r w:rsidRPr="007B6A9E">
              <w:rPr>
                <w:rFonts w:cs="宋体" w:hint="eastAsia"/>
                <w:szCs w:val="21"/>
                <w:lang w:bidi="ar"/>
              </w:rPr>
              <w:t>接入交</w:t>
            </w:r>
            <w:proofErr w:type="gramEnd"/>
            <w:r w:rsidRPr="007B6A9E">
              <w:rPr>
                <w:rFonts w:cs="宋体" w:hint="eastAsia"/>
                <w:szCs w:val="21"/>
                <w:lang w:bidi="ar"/>
              </w:rPr>
              <w:t>管平台并正常使用。</w:t>
            </w:r>
          </w:p>
        </w:tc>
        <w:tc>
          <w:tcPr>
            <w:tcW w:w="267"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center"/>
              <w:textAlignment w:val="center"/>
              <w:rPr>
                <w:rFonts w:cs="宋体"/>
                <w:kern w:val="0"/>
                <w:szCs w:val="21"/>
                <w:lang w:bidi="ar"/>
              </w:rPr>
            </w:pPr>
          </w:p>
        </w:tc>
        <w:tc>
          <w:tcPr>
            <w:tcW w:w="370"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center"/>
              <w:textAlignment w:val="center"/>
              <w:rPr>
                <w:rFonts w:cs="宋体"/>
                <w:kern w:val="0"/>
                <w:szCs w:val="21"/>
                <w:lang w:bidi="ar"/>
              </w:rPr>
            </w:pPr>
          </w:p>
        </w:tc>
        <w:tc>
          <w:tcPr>
            <w:tcW w:w="688" w:type="pct"/>
            <w:shd w:val="clear" w:color="auto" w:fill="auto"/>
            <w:tcMar>
              <w:top w:w="96" w:type="dxa"/>
              <w:left w:w="96" w:type="dxa"/>
              <w:bottom w:w="96" w:type="dxa"/>
              <w:right w:w="96" w:type="dxa"/>
            </w:tcMar>
            <w:vAlign w:val="center"/>
          </w:tcPr>
          <w:p w:rsidR="00D660F8" w:rsidRPr="007B6A9E" w:rsidRDefault="00D660F8">
            <w:pPr>
              <w:widowControl/>
              <w:spacing w:line="300" w:lineRule="auto"/>
              <w:jc w:val="center"/>
              <w:textAlignment w:val="center"/>
              <w:rPr>
                <w:rFonts w:cs="宋体"/>
                <w:kern w:val="0"/>
                <w:szCs w:val="21"/>
                <w:lang w:bidi="ar"/>
              </w:rPr>
            </w:pPr>
          </w:p>
        </w:tc>
        <w:tc>
          <w:tcPr>
            <w:tcW w:w="593"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r>
      <w:tr w:rsidR="007B6A9E" w:rsidRPr="007B6A9E">
        <w:tblPrEx>
          <w:tblCellMar>
            <w:top w:w="15" w:type="dxa"/>
            <w:left w:w="15" w:type="dxa"/>
            <w:bottom w:w="15" w:type="dxa"/>
            <w:right w:w="15" w:type="dxa"/>
          </w:tblCellMar>
        </w:tblPrEx>
        <w:trPr>
          <w:jc w:val="center"/>
        </w:trPr>
        <w:tc>
          <w:tcPr>
            <w:tcW w:w="285"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14</w:t>
            </w:r>
          </w:p>
        </w:tc>
        <w:tc>
          <w:tcPr>
            <w:tcW w:w="593"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室外落地配电柜</w:t>
            </w:r>
          </w:p>
        </w:tc>
        <w:tc>
          <w:tcPr>
            <w:tcW w:w="2204"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1</w:t>
            </w:r>
            <w:r w:rsidRPr="007B6A9E">
              <w:rPr>
                <w:rFonts w:cs="宋体" w:hint="eastAsia"/>
                <w:szCs w:val="21"/>
                <w:lang w:bidi="ar"/>
              </w:rPr>
              <w:t>、落地式机箱，箱体壁厚≥</w:t>
            </w:r>
            <w:r w:rsidRPr="007B6A9E">
              <w:rPr>
                <w:rFonts w:cs="宋体" w:hint="eastAsia"/>
                <w:szCs w:val="21"/>
                <w:lang w:bidi="ar"/>
              </w:rPr>
              <w:t>1.5mm</w:t>
            </w:r>
            <w:r w:rsidRPr="007B6A9E">
              <w:rPr>
                <w:rFonts w:cs="宋体" w:hint="eastAsia"/>
                <w:szCs w:val="21"/>
                <w:lang w:bidi="ar"/>
              </w:rPr>
              <w:t>，热镀锌钢板喷塑，防锈，防水，散热，通风，防尘，防盗。箱体满足《</w:t>
            </w:r>
            <w:r w:rsidRPr="007B6A9E">
              <w:rPr>
                <w:rFonts w:cs="宋体"/>
                <w:szCs w:val="21"/>
                <w:lang w:bidi="ar"/>
              </w:rPr>
              <w:t>外壳防护等级</w:t>
            </w:r>
            <w:r w:rsidRPr="007B6A9E">
              <w:rPr>
                <w:rFonts w:cs="宋体" w:hint="eastAsia"/>
                <w:szCs w:val="21"/>
                <w:lang w:bidi="ar"/>
              </w:rPr>
              <w:t>》（</w:t>
            </w:r>
            <w:r w:rsidRPr="007B6A9E">
              <w:rPr>
                <w:rFonts w:cs="宋体" w:hint="eastAsia"/>
                <w:szCs w:val="21"/>
                <w:lang w:bidi="ar"/>
              </w:rPr>
              <w:t>GB/T 4208</w:t>
            </w:r>
            <w:r w:rsidRPr="007B6A9E">
              <w:rPr>
                <w:rFonts w:cs="宋体" w:hint="eastAsia"/>
                <w:szCs w:val="21"/>
                <w:lang w:bidi="ar"/>
              </w:rPr>
              <w:t>）标准要求，外壳防护等级≥</w:t>
            </w:r>
            <w:r w:rsidRPr="007B6A9E">
              <w:rPr>
                <w:rFonts w:cs="宋体" w:hint="eastAsia"/>
                <w:szCs w:val="21"/>
                <w:lang w:bidi="ar"/>
              </w:rPr>
              <w:t>IP55</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2</w:t>
            </w:r>
            <w:r w:rsidRPr="007B6A9E">
              <w:rPr>
                <w:rFonts w:cs="宋体" w:hint="eastAsia"/>
                <w:szCs w:val="21"/>
                <w:lang w:bidi="ar"/>
              </w:rPr>
              <w:t>、箱体尺寸≥</w:t>
            </w:r>
            <w:r w:rsidRPr="007B6A9E">
              <w:rPr>
                <w:rFonts w:cs="宋体" w:hint="eastAsia"/>
                <w:szCs w:val="21"/>
                <w:lang w:bidi="ar"/>
              </w:rPr>
              <w:t>600mm</w:t>
            </w:r>
            <w:r w:rsidRPr="007B6A9E">
              <w:rPr>
                <w:rFonts w:cs="宋体" w:hint="eastAsia"/>
                <w:szCs w:val="21"/>
                <w:lang w:bidi="ar"/>
              </w:rPr>
              <w:t>×</w:t>
            </w:r>
            <w:r w:rsidRPr="007B6A9E">
              <w:rPr>
                <w:rFonts w:cs="宋体" w:hint="eastAsia"/>
                <w:szCs w:val="21"/>
                <w:lang w:bidi="ar"/>
              </w:rPr>
              <w:t>500mm</w:t>
            </w:r>
            <w:r w:rsidRPr="007B6A9E">
              <w:rPr>
                <w:rFonts w:cs="宋体" w:hint="eastAsia"/>
                <w:szCs w:val="21"/>
                <w:lang w:bidi="ar"/>
              </w:rPr>
              <w:t>×</w:t>
            </w:r>
            <w:r w:rsidRPr="007B6A9E">
              <w:rPr>
                <w:rFonts w:cs="宋体" w:hint="eastAsia"/>
                <w:szCs w:val="21"/>
                <w:lang w:bidi="ar"/>
              </w:rPr>
              <w:t>1200mm</w:t>
            </w:r>
            <w:r w:rsidRPr="007B6A9E">
              <w:rPr>
                <w:rFonts w:cs="宋体" w:hint="eastAsia"/>
                <w:szCs w:val="21"/>
                <w:lang w:bidi="ar"/>
              </w:rPr>
              <w:t>（长×宽×高），内配：</w:t>
            </w:r>
            <w:r w:rsidRPr="007B6A9E">
              <w:rPr>
                <w:rFonts w:cs="宋体" w:hint="eastAsia"/>
                <w:szCs w:val="21"/>
                <w:lang w:bidi="ar"/>
              </w:rPr>
              <w:t>2P/32A</w:t>
            </w:r>
            <w:r w:rsidRPr="007B6A9E">
              <w:rPr>
                <w:rFonts w:cs="宋体" w:hint="eastAsia"/>
                <w:szCs w:val="21"/>
                <w:lang w:bidi="ar"/>
              </w:rPr>
              <w:t>带漏保空开</w:t>
            </w:r>
            <w:r w:rsidRPr="007B6A9E">
              <w:rPr>
                <w:rFonts w:cs="宋体" w:hint="eastAsia"/>
                <w:szCs w:val="21"/>
                <w:lang w:bidi="ar"/>
              </w:rPr>
              <w:t>1</w:t>
            </w:r>
            <w:r w:rsidRPr="007B6A9E">
              <w:rPr>
                <w:rFonts w:cs="宋体" w:hint="eastAsia"/>
                <w:szCs w:val="21"/>
                <w:lang w:bidi="ar"/>
              </w:rPr>
              <w:t>个，</w:t>
            </w:r>
            <w:r w:rsidRPr="007B6A9E">
              <w:rPr>
                <w:rFonts w:cs="宋体" w:hint="eastAsia"/>
                <w:szCs w:val="21"/>
                <w:lang w:bidi="ar"/>
              </w:rPr>
              <w:t>2P/16A</w:t>
            </w:r>
            <w:r w:rsidRPr="007B6A9E">
              <w:rPr>
                <w:rFonts w:cs="宋体" w:hint="eastAsia"/>
                <w:szCs w:val="21"/>
                <w:lang w:bidi="ar"/>
              </w:rPr>
              <w:t>空开</w:t>
            </w:r>
            <w:r w:rsidRPr="007B6A9E">
              <w:rPr>
                <w:rFonts w:cs="宋体" w:hint="eastAsia"/>
                <w:szCs w:val="21"/>
                <w:lang w:bidi="ar"/>
              </w:rPr>
              <w:t>5</w:t>
            </w:r>
            <w:r w:rsidRPr="007B6A9E">
              <w:rPr>
                <w:rFonts w:cs="宋体" w:hint="eastAsia"/>
                <w:szCs w:val="21"/>
                <w:lang w:bidi="ar"/>
              </w:rPr>
              <w:t>个，</w:t>
            </w:r>
            <w:r w:rsidRPr="007B6A9E">
              <w:rPr>
                <w:rFonts w:cs="宋体" w:hint="eastAsia"/>
                <w:szCs w:val="21"/>
                <w:lang w:bidi="ar"/>
              </w:rPr>
              <w:t>6</w:t>
            </w:r>
            <w:r w:rsidRPr="007B6A9E">
              <w:rPr>
                <w:rFonts w:cs="宋体" w:hint="eastAsia"/>
                <w:szCs w:val="21"/>
                <w:lang w:bidi="ar"/>
              </w:rPr>
              <w:t>位</w:t>
            </w:r>
            <w:r w:rsidRPr="007B6A9E">
              <w:rPr>
                <w:rFonts w:cs="宋体" w:hint="eastAsia"/>
                <w:szCs w:val="21"/>
                <w:lang w:bidi="ar"/>
              </w:rPr>
              <w:t>5</w:t>
            </w:r>
            <w:r w:rsidRPr="007B6A9E">
              <w:rPr>
                <w:rFonts w:cs="宋体" w:hint="eastAsia"/>
                <w:szCs w:val="21"/>
                <w:lang w:bidi="ar"/>
              </w:rPr>
              <w:t>孔插座</w:t>
            </w:r>
            <w:r w:rsidRPr="007B6A9E">
              <w:rPr>
                <w:rFonts w:cs="宋体" w:hint="eastAsia"/>
                <w:szCs w:val="21"/>
                <w:lang w:bidi="ar"/>
              </w:rPr>
              <w:t>1</w:t>
            </w:r>
            <w:r w:rsidRPr="007B6A9E">
              <w:rPr>
                <w:rFonts w:cs="宋体" w:hint="eastAsia"/>
                <w:szCs w:val="21"/>
                <w:lang w:bidi="ar"/>
              </w:rPr>
              <w:t>个，风机</w:t>
            </w:r>
            <w:r w:rsidRPr="007B6A9E">
              <w:rPr>
                <w:rFonts w:cs="宋体" w:hint="eastAsia"/>
                <w:szCs w:val="21"/>
                <w:lang w:bidi="ar"/>
              </w:rPr>
              <w:t>1</w:t>
            </w:r>
            <w:r w:rsidRPr="007B6A9E">
              <w:rPr>
                <w:rFonts w:cs="宋体" w:hint="eastAsia"/>
                <w:szCs w:val="21"/>
                <w:lang w:bidi="ar"/>
              </w:rPr>
              <w:t>套，防雷</w:t>
            </w:r>
            <w:r w:rsidRPr="007B6A9E">
              <w:rPr>
                <w:rFonts w:cs="宋体" w:hint="eastAsia"/>
                <w:szCs w:val="21"/>
                <w:lang w:bidi="ar"/>
              </w:rPr>
              <w:t>1</w:t>
            </w:r>
            <w:r w:rsidRPr="007B6A9E">
              <w:rPr>
                <w:rFonts w:cs="宋体" w:hint="eastAsia"/>
                <w:szCs w:val="21"/>
                <w:lang w:bidi="ar"/>
              </w:rPr>
              <w:t>个，滤波器</w:t>
            </w:r>
            <w:r w:rsidRPr="007B6A9E">
              <w:rPr>
                <w:rFonts w:cs="宋体" w:hint="eastAsia"/>
                <w:szCs w:val="21"/>
                <w:lang w:bidi="ar"/>
              </w:rPr>
              <w:t>1</w:t>
            </w:r>
            <w:r w:rsidRPr="007B6A9E">
              <w:rPr>
                <w:rFonts w:cs="宋体" w:hint="eastAsia"/>
                <w:szCs w:val="21"/>
                <w:lang w:bidi="ar"/>
              </w:rPr>
              <w:t>个，多用二芯、三芯插座弹簧接线端子等全套。</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lastRenderedPageBreak/>
              <w:t>3</w:t>
            </w:r>
            <w:r w:rsidRPr="007B6A9E">
              <w:rPr>
                <w:rFonts w:cs="宋体" w:hint="eastAsia"/>
                <w:szCs w:val="21"/>
                <w:lang w:bidi="ar"/>
              </w:rPr>
              <w:t>、预留避雷器、断路器等设备的空间。</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4</w:t>
            </w:r>
            <w:r w:rsidRPr="007B6A9E">
              <w:rPr>
                <w:rFonts w:cs="宋体" w:hint="eastAsia"/>
                <w:szCs w:val="21"/>
                <w:lang w:bidi="ar"/>
              </w:rPr>
              <w:t>、箱体进线孔装有胶套保护，以防止各种线缆被刮伤。</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5</w:t>
            </w:r>
            <w:r w:rsidRPr="007B6A9E">
              <w:rPr>
                <w:rFonts w:cs="宋体" w:hint="eastAsia"/>
                <w:szCs w:val="21"/>
                <w:lang w:bidi="ar"/>
              </w:rPr>
              <w:t>、设备箱有安全稳定的防雷模块安装位置，且设备箱内部有接地的接线柱，方便对外壳的接地保护。</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6</w:t>
            </w:r>
            <w:r w:rsidRPr="007B6A9E">
              <w:rPr>
                <w:rFonts w:cs="宋体" w:hint="eastAsia"/>
                <w:szCs w:val="21"/>
                <w:lang w:bidi="ar"/>
              </w:rPr>
              <w:t>、满足</w:t>
            </w:r>
            <w:r w:rsidRPr="007B6A9E">
              <w:rPr>
                <w:rFonts w:cs="宋体"/>
                <w:szCs w:val="21"/>
                <w:lang w:bidi="ar"/>
              </w:rPr>
              <w:t>《电气装置安装工程低压电器施工及验收规范》（</w:t>
            </w:r>
            <w:r w:rsidRPr="007B6A9E">
              <w:rPr>
                <w:rFonts w:cs="宋体"/>
                <w:szCs w:val="21"/>
                <w:lang w:bidi="ar"/>
              </w:rPr>
              <w:t>GB50254</w:t>
            </w:r>
            <w:r w:rsidRPr="007B6A9E">
              <w:rPr>
                <w:rFonts w:cs="宋体"/>
                <w:szCs w:val="21"/>
                <w:lang w:bidi="ar"/>
              </w:rPr>
              <w:t>）</w:t>
            </w:r>
            <w:r w:rsidRPr="007B6A9E">
              <w:rPr>
                <w:rFonts w:cs="宋体" w:hint="eastAsia"/>
                <w:szCs w:val="21"/>
                <w:lang w:bidi="ar"/>
              </w:rPr>
              <w:t>、《</w:t>
            </w:r>
            <w:r w:rsidRPr="007B6A9E">
              <w:rPr>
                <w:rFonts w:cs="宋体"/>
                <w:szCs w:val="21"/>
                <w:lang w:bidi="ar"/>
              </w:rPr>
              <w:t>低压成套开关设备和控制设备</w:t>
            </w:r>
            <w:r w:rsidRPr="007B6A9E">
              <w:rPr>
                <w:rFonts w:cs="宋体" w:hint="eastAsia"/>
                <w:szCs w:val="21"/>
                <w:lang w:bidi="ar"/>
              </w:rPr>
              <w:t>》（</w:t>
            </w:r>
            <w:r w:rsidRPr="007B6A9E">
              <w:rPr>
                <w:rFonts w:cs="宋体"/>
                <w:szCs w:val="21"/>
                <w:lang w:bidi="ar"/>
              </w:rPr>
              <w:t>GB/T 7251</w:t>
            </w:r>
            <w:r w:rsidRPr="007B6A9E">
              <w:rPr>
                <w:rFonts w:cs="宋体" w:hint="eastAsia"/>
                <w:szCs w:val="21"/>
                <w:lang w:bidi="ar"/>
              </w:rPr>
              <w:t>）标准要求。</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7</w:t>
            </w:r>
            <w:r w:rsidRPr="007B6A9E">
              <w:rPr>
                <w:rFonts w:cs="宋体" w:hint="eastAsia"/>
                <w:szCs w:val="21"/>
                <w:lang w:bidi="ar"/>
              </w:rPr>
              <w:t>、供应商中标后拟进行设备规模采购前需提前进行样品送检，并出具检测报告。</w:t>
            </w:r>
          </w:p>
        </w:tc>
        <w:tc>
          <w:tcPr>
            <w:tcW w:w="267"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台</w:t>
            </w:r>
          </w:p>
        </w:tc>
        <w:tc>
          <w:tcPr>
            <w:tcW w:w="370"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6</w:t>
            </w:r>
          </w:p>
        </w:tc>
        <w:tc>
          <w:tcPr>
            <w:tcW w:w="688" w:type="pct"/>
            <w:shd w:val="clear" w:color="auto" w:fill="auto"/>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2368.25</w:t>
            </w:r>
          </w:p>
        </w:tc>
        <w:tc>
          <w:tcPr>
            <w:tcW w:w="593" w:type="pct"/>
            <w:shd w:val="clear" w:color="auto" w:fill="auto"/>
            <w:vAlign w:val="center"/>
          </w:tcPr>
          <w:p w:rsidR="00D660F8" w:rsidRPr="007B6A9E" w:rsidRDefault="00135950">
            <w:pPr>
              <w:widowControl/>
              <w:spacing w:line="300" w:lineRule="auto"/>
              <w:jc w:val="center"/>
              <w:outlineLvl w:val="0"/>
              <w:rPr>
                <w:kern w:val="0"/>
                <w:szCs w:val="21"/>
              </w:rPr>
            </w:pPr>
            <w:r w:rsidRPr="007B6A9E">
              <w:rPr>
                <w:rFonts w:hint="eastAsia"/>
                <w:szCs w:val="21"/>
              </w:rPr>
              <w:t xml:space="preserve">14210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rPr>
            </w:pPr>
            <w:r w:rsidRPr="007B6A9E">
              <w:rPr>
                <w:rFonts w:cs="宋体" w:hint="eastAsia"/>
                <w:b/>
                <w:bCs/>
                <w:szCs w:val="21"/>
                <w:lang w:bidi="ar"/>
              </w:rPr>
              <w:lastRenderedPageBreak/>
              <w:t>三</w:t>
            </w:r>
          </w:p>
        </w:tc>
        <w:tc>
          <w:tcPr>
            <w:tcW w:w="593" w:type="pct"/>
            <w:shd w:val="clear" w:color="auto" w:fill="auto"/>
            <w:vAlign w:val="center"/>
          </w:tcPr>
          <w:p w:rsidR="00D660F8" w:rsidRPr="007B6A9E" w:rsidRDefault="00135950">
            <w:pPr>
              <w:widowControl/>
              <w:spacing w:line="300" w:lineRule="auto"/>
              <w:jc w:val="center"/>
              <w:textAlignment w:val="center"/>
              <w:rPr>
                <w:szCs w:val="21"/>
              </w:rPr>
            </w:pPr>
            <w:r w:rsidRPr="007B6A9E">
              <w:rPr>
                <w:rFonts w:cs="宋体" w:hint="eastAsia"/>
                <w:b/>
                <w:bCs/>
                <w:szCs w:val="21"/>
                <w:lang w:bidi="ar"/>
              </w:rPr>
              <w:t>电子警察</w:t>
            </w:r>
          </w:p>
        </w:tc>
        <w:tc>
          <w:tcPr>
            <w:tcW w:w="2204" w:type="pct"/>
            <w:shd w:val="clear" w:color="auto" w:fill="auto"/>
            <w:vAlign w:val="center"/>
          </w:tcPr>
          <w:p w:rsidR="00D660F8" w:rsidRPr="007B6A9E" w:rsidRDefault="00D660F8">
            <w:pPr>
              <w:spacing w:line="300" w:lineRule="auto"/>
              <w:jc w:val="center"/>
              <w:rPr>
                <w:szCs w:val="21"/>
              </w:rPr>
            </w:pPr>
          </w:p>
        </w:tc>
        <w:tc>
          <w:tcPr>
            <w:tcW w:w="267" w:type="pct"/>
            <w:shd w:val="clear" w:color="auto" w:fill="auto"/>
            <w:vAlign w:val="center"/>
          </w:tcPr>
          <w:p w:rsidR="00D660F8" w:rsidRPr="007B6A9E" w:rsidRDefault="00D660F8">
            <w:pPr>
              <w:spacing w:line="300" w:lineRule="auto"/>
              <w:jc w:val="center"/>
              <w:rPr>
                <w:szCs w:val="21"/>
              </w:rPr>
            </w:pPr>
          </w:p>
        </w:tc>
        <w:tc>
          <w:tcPr>
            <w:tcW w:w="370" w:type="pct"/>
            <w:shd w:val="clear" w:color="auto" w:fill="auto"/>
            <w:vAlign w:val="center"/>
          </w:tcPr>
          <w:p w:rsidR="00D660F8" w:rsidRPr="007B6A9E" w:rsidRDefault="00D660F8">
            <w:pPr>
              <w:spacing w:line="300" w:lineRule="auto"/>
              <w:jc w:val="center"/>
              <w:rPr>
                <w:szCs w:val="21"/>
              </w:rPr>
            </w:pPr>
          </w:p>
        </w:tc>
        <w:tc>
          <w:tcPr>
            <w:tcW w:w="688" w:type="pct"/>
            <w:shd w:val="clear" w:color="auto" w:fill="auto"/>
            <w:vAlign w:val="center"/>
          </w:tcPr>
          <w:p w:rsidR="00D660F8" w:rsidRPr="007B6A9E" w:rsidRDefault="00D660F8">
            <w:pPr>
              <w:widowControl/>
              <w:spacing w:line="300" w:lineRule="auto"/>
              <w:jc w:val="center"/>
              <w:textAlignment w:val="center"/>
              <w:rPr>
                <w:rFonts w:cs="宋体"/>
                <w:szCs w:val="21"/>
                <w:lang w:bidi="ar"/>
              </w:rPr>
            </w:pPr>
          </w:p>
        </w:tc>
        <w:tc>
          <w:tcPr>
            <w:tcW w:w="593" w:type="pct"/>
            <w:shd w:val="clear" w:color="auto" w:fill="auto"/>
          </w:tcPr>
          <w:p w:rsidR="00D660F8" w:rsidRPr="007B6A9E" w:rsidRDefault="00D660F8">
            <w:pPr>
              <w:widowControl/>
              <w:spacing w:line="300" w:lineRule="auto"/>
              <w:jc w:val="center"/>
              <w:textAlignment w:val="center"/>
              <w:rPr>
                <w:rFonts w:cs="宋体"/>
                <w:szCs w:val="21"/>
                <w:lang w:bidi="ar"/>
              </w:rPr>
            </w:pP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1</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hint="eastAsia"/>
                <w:szCs w:val="21"/>
              </w:rPr>
              <w:t>▲</w:t>
            </w:r>
            <w:proofErr w:type="gramStart"/>
            <w:r w:rsidRPr="007B6A9E">
              <w:rPr>
                <w:rFonts w:cs="宋体" w:hint="eastAsia"/>
                <w:szCs w:val="21"/>
                <w:lang w:bidi="ar"/>
              </w:rPr>
              <w:t>电警抓拍</w:t>
            </w:r>
            <w:proofErr w:type="gramEnd"/>
            <w:r w:rsidRPr="007B6A9E">
              <w:rPr>
                <w:rFonts w:cs="宋体" w:hint="eastAsia"/>
                <w:szCs w:val="21"/>
                <w:lang w:bidi="ar"/>
              </w:rPr>
              <w:t>单元</w:t>
            </w:r>
          </w:p>
        </w:tc>
        <w:tc>
          <w:tcPr>
            <w:tcW w:w="2204" w:type="pct"/>
            <w:shd w:val="clear" w:color="auto" w:fill="auto"/>
            <w:vAlign w:val="center"/>
          </w:tcPr>
          <w:p w:rsidR="00D660F8" w:rsidRPr="007B6A9E" w:rsidRDefault="00135950">
            <w:pPr>
              <w:widowControl/>
              <w:spacing w:line="300" w:lineRule="auto"/>
              <w:jc w:val="left"/>
              <w:rPr>
                <w:rFonts w:cs="宋体"/>
                <w:kern w:val="0"/>
                <w:szCs w:val="21"/>
                <w:lang w:bidi="ar"/>
              </w:rPr>
            </w:pPr>
            <w:r w:rsidRPr="007B6A9E">
              <w:rPr>
                <w:rFonts w:cs="宋体" w:hint="eastAsia"/>
                <w:kern w:val="0"/>
                <w:szCs w:val="21"/>
                <w:lang w:bidi="ar"/>
              </w:rPr>
              <w:t>一、</w:t>
            </w:r>
            <w:proofErr w:type="gramStart"/>
            <w:r w:rsidRPr="007B6A9E">
              <w:rPr>
                <w:rFonts w:cs="宋体" w:hint="eastAsia"/>
                <w:kern w:val="0"/>
                <w:szCs w:val="21"/>
                <w:lang w:bidi="ar"/>
              </w:rPr>
              <w:t>电警抓拍</w:t>
            </w:r>
            <w:proofErr w:type="gramEnd"/>
            <w:r w:rsidRPr="007B6A9E">
              <w:rPr>
                <w:rFonts w:cs="宋体" w:hint="eastAsia"/>
                <w:kern w:val="0"/>
                <w:szCs w:val="21"/>
                <w:lang w:bidi="ar"/>
              </w:rPr>
              <w:t>单元</w:t>
            </w:r>
          </w:p>
          <w:p w:rsidR="00D660F8" w:rsidRPr="007B6A9E" w:rsidRDefault="00135950">
            <w:pPr>
              <w:widowControl/>
              <w:spacing w:line="300" w:lineRule="auto"/>
              <w:jc w:val="left"/>
              <w:rPr>
                <w:rFonts w:cs="宋体"/>
                <w:kern w:val="0"/>
                <w:szCs w:val="21"/>
                <w:lang w:bidi="ar"/>
              </w:rPr>
            </w:pPr>
            <w:r w:rsidRPr="007B6A9E">
              <w:rPr>
                <w:rFonts w:cs="宋体" w:hint="eastAsia"/>
                <w:kern w:val="0"/>
                <w:szCs w:val="21"/>
                <w:lang w:bidi="ar"/>
              </w:rPr>
              <w:t>1.</w:t>
            </w:r>
            <w:r w:rsidRPr="007B6A9E">
              <w:rPr>
                <w:rFonts w:cs="宋体" w:hint="eastAsia"/>
                <w:kern w:val="0"/>
                <w:szCs w:val="21"/>
                <w:lang w:bidi="ar"/>
              </w:rPr>
              <w:t>图像传感器：≥</w:t>
            </w:r>
            <w:r w:rsidRPr="007B6A9E">
              <w:rPr>
                <w:rFonts w:cs="宋体" w:hint="eastAsia"/>
                <w:kern w:val="0"/>
                <w:szCs w:val="21"/>
                <w:lang w:bidi="ar"/>
              </w:rPr>
              <w:t>1</w:t>
            </w:r>
            <w:r w:rsidRPr="007B6A9E">
              <w:rPr>
                <w:rFonts w:cs="宋体" w:hint="eastAsia"/>
                <w:kern w:val="0"/>
                <w:szCs w:val="21"/>
                <w:lang w:bidi="ar"/>
              </w:rPr>
              <w:t>英寸全局曝光</w:t>
            </w:r>
            <w:r w:rsidRPr="007B6A9E">
              <w:rPr>
                <w:rFonts w:cs="宋体" w:hint="eastAsia"/>
                <w:kern w:val="0"/>
                <w:szCs w:val="21"/>
                <w:lang w:bidi="ar"/>
              </w:rPr>
              <w:t>CMOS</w:t>
            </w:r>
            <w:r w:rsidRPr="007B6A9E">
              <w:rPr>
                <w:rFonts w:cs="宋体" w:hint="eastAsia"/>
                <w:kern w:val="0"/>
                <w:szCs w:val="21"/>
                <w:lang w:bidi="ar"/>
              </w:rPr>
              <w:t>（</w:t>
            </w:r>
            <w:r w:rsidRPr="007B6A9E">
              <w:rPr>
                <w:rFonts w:cs="宋体" w:hint="eastAsia"/>
                <w:kern w:val="0"/>
                <w:szCs w:val="21"/>
                <w:lang w:bidi="ar"/>
              </w:rPr>
              <w:t>GMOS</w:t>
            </w:r>
            <w:r w:rsidRPr="007B6A9E">
              <w:rPr>
                <w:rFonts w:cs="宋体" w:hint="eastAsia"/>
                <w:kern w:val="0"/>
                <w:szCs w:val="21"/>
                <w:lang w:bidi="ar"/>
              </w:rPr>
              <w:t>）传感器；</w:t>
            </w:r>
          </w:p>
          <w:p w:rsidR="00D660F8" w:rsidRPr="007B6A9E" w:rsidRDefault="00135950">
            <w:pPr>
              <w:widowControl/>
              <w:spacing w:line="300" w:lineRule="auto"/>
              <w:jc w:val="left"/>
              <w:rPr>
                <w:rFonts w:cs="宋体"/>
                <w:kern w:val="0"/>
                <w:szCs w:val="21"/>
                <w:lang w:bidi="ar"/>
              </w:rPr>
            </w:pPr>
            <w:r w:rsidRPr="007B6A9E">
              <w:rPr>
                <w:rFonts w:cs="宋体" w:hint="eastAsia"/>
                <w:kern w:val="0"/>
                <w:szCs w:val="21"/>
                <w:lang w:bidi="ar"/>
              </w:rPr>
              <w:t>2.</w:t>
            </w:r>
            <w:r w:rsidRPr="007B6A9E">
              <w:rPr>
                <w:rFonts w:cs="宋体" w:hint="eastAsia"/>
                <w:kern w:val="0"/>
                <w:szCs w:val="21"/>
                <w:lang w:bidi="ar"/>
              </w:rPr>
              <w:t>视频压缩标准：</w:t>
            </w:r>
            <w:r w:rsidRPr="007B6A9E">
              <w:rPr>
                <w:rFonts w:cs="宋体" w:hint="eastAsia"/>
                <w:kern w:val="0"/>
                <w:szCs w:val="21"/>
                <w:lang w:bidi="ar"/>
              </w:rPr>
              <w:t>H.265/H.264/MJPEG</w:t>
            </w:r>
            <w:r w:rsidRPr="007B6A9E">
              <w:rPr>
                <w:rFonts w:cs="宋体" w:hint="eastAsia"/>
                <w:kern w:val="0"/>
                <w:szCs w:val="21"/>
                <w:lang w:bidi="ar"/>
              </w:rPr>
              <w:t>；图像输出格式：</w:t>
            </w:r>
            <w:r w:rsidRPr="007B6A9E">
              <w:rPr>
                <w:rFonts w:cs="宋体" w:hint="eastAsia"/>
                <w:kern w:val="0"/>
                <w:szCs w:val="21"/>
                <w:lang w:bidi="ar"/>
              </w:rPr>
              <w:t>JPEG</w:t>
            </w:r>
            <w:r w:rsidRPr="007B6A9E">
              <w:rPr>
                <w:rFonts w:cs="宋体" w:hint="eastAsia"/>
                <w:kern w:val="0"/>
                <w:szCs w:val="21"/>
                <w:lang w:bidi="ar"/>
              </w:rPr>
              <w:t>；</w:t>
            </w:r>
          </w:p>
          <w:p w:rsidR="00D660F8" w:rsidRPr="007B6A9E" w:rsidRDefault="00135950">
            <w:pPr>
              <w:widowControl/>
              <w:spacing w:line="300" w:lineRule="auto"/>
              <w:jc w:val="left"/>
              <w:rPr>
                <w:rFonts w:cs="宋体"/>
                <w:kern w:val="0"/>
                <w:szCs w:val="21"/>
                <w:lang w:bidi="ar"/>
              </w:rPr>
            </w:pPr>
            <w:r w:rsidRPr="007B6A9E">
              <w:rPr>
                <w:rFonts w:cs="宋体" w:hint="eastAsia"/>
                <w:kern w:val="0"/>
                <w:szCs w:val="21"/>
                <w:lang w:bidi="ar"/>
              </w:rPr>
              <w:t>3.</w:t>
            </w:r>
            <w:r w:rsidRPr="007B6A9E">
              <w:rPr>
                <w:rFonts w:cs="宋体" w:hint="eastAsia"/>
                <w:kern w:val="0"/>
                <w:szCs w:val="21"/>
                <w:lang w:bidi="ar"/>
              </w:rPr>
              <w:t>像素值：≥</w:t>
            </w:r>
            <w:r w:rsidRPr="007B6A9E">
              <w:rPr>
                <w:rFonts w:cs="宋体" w:hint="eastAsia"/>
                <w:kern w:val="0"/>
                <w:szCs w:val="21"/>
                <w:lang w:bidi="ar"/>
              </w:rPr>
              <w:t>900</w:t>
            </w:r>
            <w:r w:rsidRPr="007B6A9E">
              <w:rPr>
                <w:rFonts w:cs="宋体" w:hint="eastAsia"/>
                <w:kern w:val="0"/>
                <w:szCs w:val="21"/>
                <w:lang w:bidi="ar"/>
              </w:rPr>
              <w:t>万；</w:t>
            </w:r>
          </w:p>
          <w:p w:rsidR="00D660F8" w:rsidRPr="007B6A9E" w:rsidRDefault="00135950">
            <w:pPr>
              <w:widowControl/>
              <w:spacing w:line="300" w:lineRule="auto"/>
              <w:jc w:val="left"/>
              <w:rPr>
                <w:rFonts w:cs="宋体"/>
                <w:kern w:val="0"/>
                <w:szCs w:val="21"/>
                <w:lang w:bidi="ar"/>
              </w:rPr>
            </w:pPr>
            <w:r w:rsidRPr="007B6A9E">
              <w:rPr>
                <w:rFonts w:cs="宋体" w:hint="eastAsia"/>
                <w:kern w:val="0"/>
                <w:szCs w:val="21"/>
                <w:lang w:bidi="ar"/>
              </w:rPr>
              <w:t>4.</w:t>
            </w:r>
            <w:r w:rsidRPr="007B6A9E">
              <w:rPr>
                <w:rFonts w:cs="宋体" w:hint="eastAsia"/>
                <w:kern w:val="0"/>
                <w:szCs w:val="21"/>
                <w:lang w:bidi="ar"/>
              </w:rPr>
              <w:t>帧率：≥</w:t>
            </w:r>
            <w:r w:rsidRPr="007B6A9E">
              <w:rPr>
                <w:rFonts w:cs="宋体" w:hint="eastAsia"/>
                <w:kern w:val="0"/>
                <w:szCs w:val="21"/>
                <w:lang w:bidi="ar"/>
              </w:rPr>
              <w:t>25fps</w:t>
            </w:r>
            <w:r w:rsidRPr="007B6A9E">
              <w:rPr>
                <w:rFonts w:cs="宋体" w:hint="eastAsia"/>
                <w:kern w:val="0"/>
                <w:szCs w:val="21"/>
                <w:lang w:bidi="ar"/>
              </w:rPr>
              <w:t>；</w:t>
            </w:r>
          </w:p>
          <w:p w:rsidR="00D660F8" w:rsidRPr="007B6A9E" w:rsidRDefault="00135950">
            <w:pPr>
              <w:widowControl/>
              <w:spacing w:line="300" w:lineRule="auto"/>
              <w:jc w:val="left"/>
              <w:rPr>
                <w:rFonts w:cs="宋体"/>
                <w:kern w:val="0"/>
                <w:szCs w:val="21"/>
                <w:lang w:bidi="ar"/>
              </w:rPr>
            </w:pPr>
            <w:r w:rsidRPr="007B6A9E">
              <w:rPr>
                <w:rFonts w:cs="宋体" w:hint="eastAsia"/>
                <w:kern w:val="0"/>
                <w:szCs w:val="21"/>
                <w:lang w:bidi="ar"/>
              </w:rPr>
              <w:t>5.</w:t>
            </w:r>
            <w:r w:rsidRPr="007B6A9E">
              <w:rPr>
                <w:rFonts w:cs="宋体" w:hint="eastAsia"/>
                <w:kern w:val="0"/>
                <w:szCs w:val="21"/>
                <w:lang w:bidi="ar"/>
              </w:rPr>
              <w:t>工作环境：温度</w:t>
            </w:r>
            <w:r w:rsidRPr="007B6A9E">
              <w:rPr>
                <w:rFonts w:cs="宋体" w:hint="eastAsia"/>
                <w:kern w:val="0"/>
                <w:szCs w:val="21"/>
                <w:lang w:bidi="ar"/>
              </w:rPr>
              <w:t>-40</w:t>
            </w:r>
            <w:r w:rsidRPr="007B6A9E">
              <w:rPr>
                <w:rFonts w:cs="宋体" w:hint="eastAsia"/>
                <w:kern w:val="0"/>
                <w:szCs w:val="21"/>
                <w:lang w:bidi="ar"/>
              </w:rPr>
              <w:t>℃</w:t>
            </w:r>
            <w:r w:rsidRPr="007B6A9E">
              <w:rPr>
                <w:rFonts w:cs="宋体" w:hint="eastAsia"/>
                <w:kern w:val="0"/>
                <w:szCs w:val="21"/>
                <w:lang w:bidi="ar"/>
              </w:rPr>
              <w:t>~65</w:t>
            </w:r>
            <w:r w:rsidRPr="007B6A9E">
              <w:rPr>
                <w:rFonts w:cs="宋体" w:hint="eastAsia"/>
                <w:kern w:val="0"/>
                <w:szCs w:val="21"/>
                <w:lang w:bidi="ar"/>
              </w:rPr>
              <w:t>℃，相对湿度</w:t>
            </w:r>
            <w:r w:rsidRPr="007B6A9E">
              <w:rPr>
                <w:rFonts w:cs="宋体" w:hint="eastAsia"/>
                <w:kern w:val="0"/>
                <w:szCs w:val="21"/>
                <w:lang w:bidi="ar"/>
              </w:rPr>
              <w:t>10%~90%</w:t>
            </w:r>
            <w:r w:rsidRPr="007B6A9E">
              <w:rPr>
                <w:rFonts w:cs="宋体" w:hint="eastAsia"/>
                <w:kern w:val="0"/>
                <w:szCs w:val="21"/>
                <w:lang w:bidi="ar"/>
              </w:rPr>
              <w:t>；</w:t>
            </w:r>
          </w:p>
          <w:p w:rsidR="00D660F8" w:rsidRPr="007B6A9E" w:rsidRDefault="00135950">
            <w:pPr>
              <w:widowControl/>
              <w:spacing w:line="300" w:lineRule="auto"/>
              <w:jc w:val="left"/>
              <w:rPr>
                <w:rFonts w:cs="宋体"/>
                <w:kern w:val="0"/>
                <w:szCs w:val="21"/>
                <w:lang w:bidi="ar"/>
              </w:rPr>
            </w:pPr>
            <w:r w:rsidRPr="007B6A9E">
              <w:rPr>
                <w:rFonts w:cs="宋体" w:hint="eastAsia"/>
                <w:kern w:val="0"/>
                <w:szCs w:val="21"/>
                <w:lang w:bidi="ar"/>
              </w:rPr>
              <w:t>6.</w:t>
            </w:r>
            <w:r w:rsidRPr="007B6A9E">
              <w:rPr>
                <w:rFonts w:cs="宋体" w:hint="eastAsia"/>
                <w:kern w:val="0"/>
                <w:szCs w:val="21"/>
                <w:lang w:bidi="ar"/>
              </w:rPr>
              <w:t>通讯接口：</w:t>
            </w:r>
            <w:r w:rsidRPr="007B6A9E">
              <w:rPr>
                <w:rFonts w:cs="宋体" w:hint="eastAsia"/>
                <w:kern w:val="0"/>
                <w:szCs w:val="21"/>
                <w:lang w:bidi="ar"/>
              </w:rPr>
              <w:t>RJ45</w:t>
            </w:r>
            <w:r w:rsidRPr="007B6A9E">
              <w:rPr>
                <w:rFonts w:cs="宋体" w:hint="eastAsia"/>
                <w:kern w:val="0"/>
                <w:szCs w:val="21"/>
                <w:lang w:bidi="ar"/>
              </w:rPr>
              <w:t>网口，</w:t>
            </w:r>
            <w:r w:rsidRPr="007B6A9E">
              <w:rPr>
                <w:rFonts w:cs="宋体" w:hint="eastAsia"/>
                <w:kern w:val="0"/>
                <w:szCs w:val="21"/>
                <w:lang w:bidi="ar"/>
              </w:rPr>
              <w:t>100M/1000M</w:t>
            </w:r>
            <w:r w:rsidRPr="007B6A9E">
              <w:rPr>
                <w:rFonts w:cs="宋体" w:hint="eastAsia"/>
                <w:kern w:val="0"/>
                <w:szCs w:val="21"/>
                <w:lang w:bidi="ar"/>
              </w:rPr>
              <w:t>自适应；</w:t>
            </w:r>
          </w:p>
          <w:p w:rsidR="00D660F8" w:rsidRPr="007B6A9E" w:rsidRDefault="00135950">
            <w:pPr>
              <w:widowControl/>
              <w:spacing w:line="300" w:lineRule="auto"/>
              <w:jc w:val="left"/>
              <w:rPr>
                <w:rFonts w:cs="宋体"/>
                <w:kern w:val="0"/>
                <w:szCs w:val="21"/>
                <w:lang w:bidi="ar"/>
              </w:rPr>
            </w:pPr>
            <w:r w:rsidRPr="007B6A9E">
              <w:rPr>
                <w:rFonts w:cs="宋体" w:hint="eastAsia"/>
                <w:kern w:val="0"/>
                <w:szCs w:val="21"/>
                <w:lang w:bidi="ar"/>
              </w:rPr>
              <w:t>7.</w:t>
            </w:r>
            <w:r w:rsidRPr="007B6A9E">
              <w:rPr>
                <w:rFonts w:cs="宋体" w:hint="eastAsia"/>
                <w:kern w:val="0"/>
                <w:szCs w:val="21"/>
                <w:lang w:bidi="ar"/>
              </w:rPr>
              <w:t>防护等级：≥</w:t>
            </w:r>
            <w:r w:rsidRPr="007B6A9E">
              <w:rPr>
                <w:rFonts w:cs="宋体" w:hint="eastAsia"/>
                <w:kern w:val="0"/>
                <w:szCs w:val="21"/>
                <w:lang w:bidi="ar"/>
              </w:rPr>
              <w:t>IP66</w:t>
            </w:r>
            <w:r w:rsidRPr="007B6A9E">
              <w:rPr>
                <w:rFonts w:cs="宋体" w:hint="eastAsia"/>
                <w:kern w:val="0"/>
                <w:szCs w:val="21"/>
                <w:lang w:bidi="ar"/>
              </w:rPr>
              <w:t>；</w:t>
            </w:r>
          </w:p>
          <w:p w:rsidR="00D660F8" w:rsidRPr="007B6A9E" w:rsidRDefault="00135950">
            <w:pPr>
              <w:widowControl/>
              <w:spacing w:line="300" w:lineRule="auto"/>
              <w:jc w:val="left"/>
              <w:rPr>
                <w:rFonts w:cs="宋体"/>
                <w:kern w:val="0"/>
                <w:szCs w:val="21"/>
                <w:lang w:bidi="ar"/>
              </w:rPr>
            </w:pPr>
            <w:r w:rsidRPr="007B6A9E">
              <w:rPr>
                <w:rFonts w:cs="宋体" w:hint="eastAsia"/>
                <w:kern w:val="0"/>
                <w:szCs w:val="21"/>
                <w:lang w:bidi="ar"/>
              </w:rPr>
              <w:t>8.</w:t>
            </w:r>
            <w:r w:rsidRPr="007B6A9E">
              <w:rPr>
                <w:rFonts w:cs="宋体" w:hint="eastAsia"/>
                <w:kern w:val="0"/>
                <w:szCs w:val="21"/>
                <w:lang w:bidi="ar"/>
              </w:rPr>
              <w:t>包含高清镜头、室外防护罩、电源适配器、支架等相关配件。其他说明：包括为满足设计、验收规范规定施工所需的一切工序及辅材配件；</w:t>
            </w:r>
          </w:p>
          <w:p w:rsidR="00D660F8" w:rsidRPr="007B6A9E" w:rsidRDefault="00135950">
            <w:pPr>
              <w:widowControl/>
              <w:spacing w:line="300" w:lineRule="auto"/>
              <w:jc w:val="left"/>
              <w:rPr>
                <w:rFonts w:cs="宋体"/>
                <w:kern w:val="0"/>
                <w:szCs w:val="21"/>
                <w:lang w:bidi="ar"/>
              </w:rPr>
            </w:pPr>
            <w:r w:rsidRPr="007B6A9E">
              <w:rPr>
                <w:rFonts w:cs="宋体" w:hint="eastAsia"/>
                <w:kern w:val="0"/>
                <w:szCs w:val="21"/>
                <w:lang w:bidi="ar"/>
              </w:rPr>
              <w:t>9.</w:t>
            </w:r>
            <w:r w:rsidRPr="007B6A9E">
              <w:rPr>
                <w:rFonts w:cs="宋体" w:hint="eastAsia"/>
                <w:kern w:val="0"/>
                <w:szCs w:val="21"/>
                <w:lang w:bidi="ar"/>
              </w:rPr>
              <w:t>功能：具有数字降噪、透雾、强光抑制；利用视频触发方式，支持车牌识别、车身颜色识别、车辆属性提取，支持通行车辆信息捕获和</w:t>
            </w:r>
            <w:r w:rsidRPr="007B6A9E">
              <w:rPr>
                <w:rFonts w:cs="宋体" w:hint="eastAsia"/>
                <w:kern w:val="0"/>
                <w:szCs w:val="21"/>
                <w:lang w:bidi="ar"/>
              </w:rPr>
              <w:lastRenderedPageBreak/>
              <w:t>多种违法行为检测功能；</w:t>
            </w:r>
          </w:p>
          <w:p w:rsidR="00D660F8" w:rsidRPr="007B6A9E" w:rsidRDefault="00135950">
            <w:pPr>
              <w:widowControl/>
              <w:spacing w:line="300" w:lineRule="auto"/>
              <w:jc w:val="left"/>
              <w:rPr>
                <w:rFonts w:cs="宋体"/>
                <w:kern w:val="0"/>
                <w:szCs w:val="21"/>
                <w:lang w:bidi="ar"/>
              </w:rPr>
            </w:pPr>
            <w:r w:rsidRPr="007B6A9E">
              <w:rPr>
                <w:rFonts w:cs="宋体" w:hint="eastAsia"/>
                <w:kern w:val="0"/>
                <w:szCs w:val="21"/>
                <w:lang w:bidi="ar"/>
              </w:rPr>
              <w:t>10.</w:t>
            </w:r>
            <w:r w:rsidRPr="007B6A9E">
              <w:rPr>
                <w:rFonts w:cs="宋体" w:hint="eastAsia"/>
                <w:kern w:val="0"/>
                <w:szCs w:val="21"/>
                <w:lang w:bidi="ar"/>
              </w:rPr>
              <w:t>需遵循《</w:t>
            </w:r>
            <w:r w:rsidRPr="007B6A9E">
              <w:rPr>
                <w:rFonts w:cs="宋体"/>
                <w:kern w:val="0"/>
                <w:szCs w:val="21"/>
                <w:lang w:bidi="ar"/>
              </w:rPr>
              <w:t>公共安全视频监控联网系统信息传输、交换、控制技术要求</w:t>
            </w:r>
            <w:r w:rsidRPr="007B6A9E">
              <w:rPr>
                <w:rFonts w:cs="宋体" w:hint="eastAsia"/>
                <w:kern w:val="0"/>
                <w:szCs w:val="21"/>
                <w:lang w:bidi="ar"/>
              </w:rPr>
              <w:t>》（</w:t>
            </w:r>
            <w:r w:rsidRPr="007B6A9E">
              <w:rPr>
                <w:rFonts w:cs="宋体"/>
                <w:kern w:val="0"/>
                <w:szCs w:val="21"/>
                <w:lang w:bidi="ar"/>
              </w:rPr>
              <w:t>GB/T 28181</w:t>
            </w:r>
            <w:r w:rsidRPr="007B6A9E">
              <w:rPr>
                <w:rFonts w:cs="宋体" w:hint="eastAsia"/>
                <w:kern w:val="0"/>
                <w:szCs w:val="21"/>
                <w:lang w:bidi="ar"/>
              </w:rPr>
              <w:t>）、</w:t>
            </w:r>
            <w:bookmarkStart w:id="14" w:name="OLE_LINK17"/>
            <w:r w:rsidRPr="007B6A9E">
              <w:rPr>
                <w:rFonts w:cs="宋体"/>
                <w:kern w:val="0"/>
                <w:szCs w:val="21"/>
                <w:lang w:bidi="ar"/>
              </w:rPr>
              <w:t>《公安视频图像信息应用系统》</w:t>
            </w:r>
            <w:r w:rsidRPr="007B6A9E">
              <w:rPr>
                <w:rFonts w:cs="宋体" w:hint="eastAsia"/>
                <w:kern w:val="0"/>
                <w:szCs w:val="21"/>
                <w:lang w:bidi="ar"/>
              </w:rPr>
              <w:t>（</w:t>
            </w:r>
            <w:r w:rsidRPr="007B6A9E">
              <w:rPr>
                <w:rFonts w:cs="宋体" w:hint="eastAsia"/>
                <w:kern w:val="0"/>
                <w:szCs w:val="21"/>
                <w:lang w:bidi="ar"/>
              </w:rPr>
              <w:t>GA</w:t>
            </w:r>
            <w:r w:rsidRPr="007B6A9E">
              <w:rPr>
                <w:rFonts w:cs="宋体"/>
                <w:kern w:val="0"/>
                <w:szCs w:val="21"/>
                <w:lang w:bidi="ar"/>
              </w:rPr>
              <w:t>/T</w:t>
            </w:r>
            <w:r w:rsidRPr="007B6A9E">
              <w:rPr>
                <w:rFonts w:cs="宋体" w:hint="eastAsia"/>
                <w:kern w:val="0"/>
                <w:szCs w:val="21"/>
                <w:lang w:bidi="ar"/>
              </w:rPr>
              <w:t xml:space="preserve"> 1400</w:t>
            </w:r>
            <w:r w:rsidRPr="007B6A9E">
              <w:rPr>
                <w:rFonts w:cs="宋体" w:hint="eastAsia"/>
                <w:kern w:val="0"/>
                <w:szCs w:val="21"/>
                <w:lang w:bidi="ar"/>
              </w:rPr>
              <w:t>）</w:t>
            </w:r>
            <w:bookmarkEnd w:id="14"/>
            <w:r w:rsidRPr="007B6A9E">
              <w:rPr>
                <w:rFonts w:cs="宋体" w:hint="eastAsia"/>
                <w:kern w:val="0"/>
                <w:szCs w:val="21"/>
                <w:lang w:bidi="ar"/>
              </w:rPr>
              <w:t>等相关国家标准和行业标准与现有公安已建的平台兼容对接；</w:t>
            </w:r>
          </w:p>
          <w:p w:rsidR="00D660F8" w:rsidRPr="007B6A9E" w:rsidRDefault="00135950">
            <w:pPr>
              <w:widowControl/>
              <w:spacing w:line="300" w:lineRule="auto"/>
              <w:jc w:val="left"/>
              <w:rPr>
                <w:rFonts w:cs="宋体"/>
                <w:kern w:val="0"/>
                <w:szCs w:val="21"/>
                <w:lang w:bidi="ar"/>
              </w:rPr>
            </w:pPr>
            <w:r w:rsidRPr="007B6A9E">
              <w:rPr>
                <w:rFonts w:cs="宋体" w:hint="eastAsia"/>
                <w:kern w:val="0"/>
                <w:szCs w:val="21"/>
                <w:lang w:bidi="ar"/>
              </w:rPr>
              <w:t>11.</w:t>
            </w:r>
            <w:r w:rsidRPr="007B6A9E">
              <w:rPr>
                <w:rFonts w:cs="宋体" w:hint="eastAsia"/>
                <w:kern w:val="0"/>
                <w:szCs w:val="21"/>
                <w:lang w:bidi="ar"/>
              </w:rPr>
              <w:t>需满足《道路交通安全违法行为图像取证技术规范》（</w:t>
            </w:r>
            <w:r w:rsidRPr="007B6A9E">
              <w:rPr>
                <w:rFonts w:cs="宋体"/>
                <w:kern w:val="0"/>
                <w:szCs w:val="21"/>
                <w:lang w:bidi="ar"/>
              </w:rPr>
              <w:t>GA/T 832</w:t>
            </w:r>
            <w:r w:rsidRPr="007B6A9E">
              <w:rPr>
                <w:rFonts w:cs="宋体" w:hint="eastAsia"/>
                <w:kern w:val="0"/>
                <w:szCs w:val="21"/>
                <w:lang w:bidi="ar"/>
              </w:rPr>
              <w:t>）技术要求；</w:t>
            </w:r>
          </w:p>
          <w:p w:rsidR="00D660F8" w:rsidRPr="007B6A9E" w:rsidRDefault="00135950">
            <w:pPr>
              <w:widowControl/>
              <w:spacing w:line="300" w:lineRule="auto"/>
              <w:jc w:val="left"/>
              <w:rPr>
                <w:rFonts w:cs="宋体"/>
                <w:kern w:val="0"/>
                <w:szCs w:val="21"/>
                <w:lang w:bidi="ar"/>
              </w:rPr>
            </w:pPr>
            <w:r w:rsidRPr="007B6A9E">
              <w:rPr>
                <w:rFonts w:cs="宋体" w:hint="eastAsia"/>
                <w:kern w:val="0"/>
                <w:szCs w:val="21"/>
                <w:lang w:bidi="ar"/>
              </w:rPr>
              <w:t>12</w:t>
            </w:r>
            <w:r w:rsidRPr="007B6A9E">
              <w:rPr>
                <w:rFonts w:cs="宋体" w:hint="eastAsia"/>
                <w:kern w:val="0"/>
                <w:szCs w:val="21"/>
                <w:lang w:bidi="ar"/>
              </w:rPr>
              <w:t>、支持《</w:t>
            </w:r>
            <w:r w:rsidRPr="007B6A9E">
              <w:rPr>
                <w:rFonts w:cs="宋体"/>
                <w:kern w:val="0"/>
                <w:szCs w:val="21"/>
                <w:lang w:bidi="ar"/>
              </w:rPr>
              <w:t>公共安全视频监控联网信息安全技术要求</w:t>
            </w:r>
            <w:r w:rsidRPr="007B6A9E">
              <w:rPr>
                <w:rFonts w:cs="宋体" w:hint="eastAsia"/>
                <w:kern w:val="0"/>
                <w:szCs w:val="21"/>
                <w:lang w:bidi="ar"/>
              </w:rPr>
              <w:t>》（</w:t>
            </w:r>
            <w:r w:rsidRPr="007B6A9E">
              <w:rPr>
                <w:rFonts w:cs="宋体" w:hint="eastAsia"/>
                <w:kern w:val="0"/>
                <w:szCs w:val="21"/>
                <w:lang w:bidi="ar"/>
              </w:rPr>
              <w:t>GB 35114</w:t>
            </w:r>
            <w:r w:rsidRPr="007B6A9E">
              <w:rPr>
                <w:rFonts w:cs="宋体" w:hint="eastAsia"/>
                <w:kern w:val="0"/>
                <w:szCs w:val="21"/>
                <w:lang w:bidi="ar"/>
              </w:rPr>
              <w:t>）</w:t>
            </w:r>
            <w:r w:rsidRPr="007B6A9E">
              <w:rPr>
                <w:rFonts w:cs="宋体" w:hint="eastAsia"/>
                <w:kern w:val="0"/>
                <w:szCs w:val="21"/>
                <w:lang w:bidi="ar"/>
              </w:rPr>
              <w:t>A</w:t>
            </w:r>
            <w:r w:rsidRPr="007B6A9E">
              <w:rPr>
                <w:rFonts w:cs="宋体" w:hint="eastAsia"/>
                <w:kern w:val="0"/>
                <w:szCs w:val="21"/>
                <w:lang w:bidi="ar"/>
              </w:rPr>
              <w:t>级功能；</w:t>
            </w:r>
          </w:p>
          <w:p w:rsidR="00D660F8" w:rsidRPr="007B6A9E" w:rsidRDefault="00135950">
            <w:pPr>
              <w:widowControl/>
              <w:spacing w:line="300" w:lineRule="auto"/>
              <w:jc w:val="left"/>
              <w:rPr>
                <w:rFonts w:cs="宋体"/>
                <w:kern w:val="0"/>
                <w:szCs w:val="21"/>
                <w:lang w:bidi="ar"/>
              </w:rPr>
            </w:pPr>
            <w:r w:rsidRPr="007B6A9E">
              <w:rPr>
                <w:rFonts w:cs="宋体" w:hint="eastAsia"/>
                <w:kern w:val="0"/>
                <w:szCs w:val="21"/>
                <w:lang w:bidi="ar"/>
              </w:rPr>
              <w:t>13</w:t>
            </w:r>
            <w:r w:rsidRPr="007B6A9E">
              <w:rPr>
                <w:rFonts w:cs="宋体" w:hint="eastAsia"/>
                <w:kern w:val="0"/>
                <w:szCs w:val="21"/>
                <w:lang w:bidi="ar"/>
              </w:rPr>
              <w:t>、支持定位</w:t>
            </w:r>
            <w:r w:rsidRPr="007B6A9E">
              <w:rPr>
                <w:rFonts w:cs="宋体" w:hint="eastAsia"/>
                <w:kern w:val="0"/>
                <w:szCs w:val="21"/>
                <w:lang w:bidi="ar"/>
              </w:rPr>
              <w:t>/</w:t>
            </w:r>
            <w:r w:rsidRPr="007B6A9E">
              <w:rPr>
                <w:rFonts w:cs="宋体" w:hint="eastAsia"/>
                <w:kern w:val="0"/>
                <w:szCs w:val="21"/>
                <w:lang w:bidi="ar"/>
              </w:rPr>
              <w:t>校时等服务依据公安要求提供；</w:t>
            </w:r>
          </w:p>
          <w:p w:rsidR="00D660F8" w:rsidRPr="007B6A9E" w:rsidRDefault="00135950">
            <w:pPr>
              <w:widowControl/>
              <w:spacing w:line="300" w:lineRule="auto"/>
              <w:jc w:val="left"/>
              <w:rPr>
                <w:rFonts w:cs="宋体"/>
                <w:kern w:val="0"/>
                <w:szCs w:val="21"/>
                <w:lang w:bidi="ar"/>
              </w:rPr>
            </w:pPr>
            <w:r w:rsidRPr="007B6A9E">
              <w:rPr>
                <w:rFonts w:cs="宋体" w:hint="eastAsia"/>
                <w:kern w:val="0"/>
                <w:szCs w:val="21"/>
                <w:lang w:bidi="ar"/>
              </w:rPr>
              <w:t>含设备、支架、</w:t>
            </w:r>
            <w:proofErr w:type="gramStart"/>
            <w:r w:rsidRPr="007B6A9E">
              <w:rPr>
                <w:rFonts w:cs="宋体" w:hint="eastAsia"/>
                <w:kern w:val="0"/>
                <w:szCs w:val="21"/>
                <w:lang w:bidi="ar"/>
              </w:rPr>
              <w:t>抱箍及安装</w:t>
            </w:r>
            <w:proofErr w:type="gramEnd"/>
            <w:r w:rsidRPr="007B6A9E">
              <w:rPr>
                <w:rFonts w:cs="宋体" w:hint="eastAsia"/>
                <w:kern w:val="0"/>
                <w:szCs w:val="21"/>
                <w:lang w:bidi="ar"/>
              </w:rPr>
              <w:t>调试费用。</w:t>
            </w: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台</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152</w:t>
            </w:r>
          </w:p>
        </w:tc>
        <w:tc>
          <w:tcPr>
            <w:tcW w:w="688" w:type="pct"/>
            <w:shd w:val="clear" w:color="auto" w:fill="auto"/>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14910.86</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2266451</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lastRenderedPageBreak/>
              <w:t>1.1</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proofErr w:type="gramStart"/>
            <w:r w:rsidRPr="007B6A9E">
              <w:rPr>
                <w:rFonts w:cs="宋体" w:hint="eastAsia"/>
                <w:kern w:val="0"/>
                <w:szCs w:val="21"/>
                <w:lang w:bidi="ar"/>
              </w:rPr>
              <w:t>电警抓拍</w:t>
            </w:r>
            <w:proofErr w:type="gramEnd"/>
            <w:r w:rsidRPr="007B6A9E">
              <w:rPr>
                <w:rFonts w:cs="宋体" w:hint="eastAsia"/>
                <w:kern w:val="0"/>
                <w:szCs w:val="21"/>
                <w:lang w:bidi="ar"/>
              </w:rPr>
              <w:t>单元</w:t>
            </w:r>
            <w:r w:rsidRPr="007B6A9E">
              <w:rPr>
                <w:rFonts w:cs="宋体" w:hint="eastAsia"/>
                <w:kern w:val="0"/>
                <w:szCs w:val="21"/>
                <w:lang w:bidi="ar"/>
              </w:rPr>
              <w:t xml:space="preserve"> 900</w:t>
            </w:r>
            <w:proofErr w:type="gramStart"/>
            <w:r w:rsidRPr="007B6A9E">
              <w:rPr>
                <w:rFonts w:cs="宋体" w:hint="eastAsia"/>
                <w:kern w:val="0"/>
                <w:szCs w:val="21"/>
                <w:lang w:bidi="ar"/>
              </w:rPr>
              <w:t>万像</w:t>
            </w:r>
            <w:proofErr w:type="gramEnd"/>
            <w:r w:rsidRPr="007B6A9E">
              <w:rPr>
                <w:rFonts w:cs="宋体" w:hint="eastAsia"/>
                <w:kern w:val="0"/>
                <w:szCs w:val="21"/>
                <w:lang w:bidi="ar"/>
              </w:rPr>
              <w:t>素</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台</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152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7459.14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1133789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1.2</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电源线</w:t>
            </w:r>
            <w:r w:rsidRPr="007B6A9E">
              <w:rPr>
                <w:rFonts w:cs="宋体" w:hint="eastAsia"/>
                <w:kern w:val="0"/>
                <w:szCs w:val="21"/>
                <w:lang w:bidi="ar"/>
              </w:rPr>
              <w:t>-YJV-3*2.5</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4560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25.27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115231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1.3</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网线</w:t>
            </w:r>
            <w:r w:rsidRPr="007B6A9E">
              <w:rPr>
                <w:rFonts w:cs="宋体" w:hint="eastAsia"/>
                <w:kern w:val="0"/>
                <w:szCs w:val="21"/>
                <w:lang w:bidi="ar"/>
              </w:rPr>
              <w:t>-CAT5e</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4560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5.78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26357</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1.4</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穿越道路拉管</w:t>
            </w:r>
            <w:r w:rsidRPr="007B6A9E">
              <w:rPr>
                <w:rFonts w:cs="宋体" w:hint="eastAsia"/>
                <w:kern w:val="0"/>
                <w:szCs w:val="21"/>
                <w:lang w:bidi="ar"/>
              </w:rPr>
              <w:t>2</w:t>
            </w:r>
            <w:r w:rsidRPr="007B6A9E">
              <w:rPr>
                <w:rFonts w:cs="宋体" w:hint="eastAsia"/>
                <w:kern w:val="0"/>
                <w:szCs w:val="21"/>
                <w:lang w:bidi="ar"/>
              </w:rPr>
              <w:t>根</w:t>
            </w:r>
            <w:r w:rsidRPr="007B6A9E">
              <w:rPr>
                <w:rFonts w:cs="宋体" w:hint="eastAsia"/>
                <w:kern w:val="0"/>
                <w:szCs w:val="21"/>
                <w:lang w:bidi="ar"/>
              </w:rPr>
              <w:t>PE75</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3040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203.71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619278</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1.5</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保护管</w:t>
            </w:r>
            <w:r w:rsidRPr="007B6A9E">
              <w:rPr>
                <w:rFonts w:cs="宋体" w:hint="eastAsia"/>
                <w:kern w:val="0"/>
                <w:szCs w:val="21"/>
                <w:lang w:bidi="ar"/>
              </w:rPr>
              <w:t>2</w:t>
            </w:r>
            <w:r w:rsidRPr="007B6A9E">
              <w:rPr>
                <w:rFonts w:cs="宋体" w:hint="eastAsia"/>
                <w:kern w:val="0"/>
                <w:szCs w:val="21"/>
                <w:lang w:bidi="ar"/>
              </w:rPr>
              <w:t>根</w:t>
            </w:r>
            <w:r w:rsidRPr="007B6A9E">
              <w:rPr>
                <w:rFonts w:cs="宋体" w:hint="eastAsia"/>
                <w:kern w:val="0"/>
                <w:szCs w:val="21"/>
                <w:lang w:bidi="ar"/>
              </w:rPr>
              <w:t>PE50</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1520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27.58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41922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1.6</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挖方</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m3</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912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43.62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39781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1.7</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填方</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m3</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608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29.10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17693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1.8</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绿化带恢复</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m2</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608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30.00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18240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1.9</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花砖路恢复</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m2</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304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96.00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29184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1.10</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设备井</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kern w:val="0"/>
                <w:szCs w:val="21"/>
                <w:lang w:bidi="ar"/>
              </w:rPr>
              <w:t>个</w:t>
            </w:r>
            <w:proofErr w:type="gramEnd"/>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152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1480.00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224960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lastRenderedPageBreak/>
              <w:t>1.11</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其他</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该设备单价为综合单价，供应商应充分考虑完工所必需的设备、耗材、配件、服务及现场实施环境，并包含在投标总价中，并确保设备可</w:t>
            </w:r>
            <w:proofErr w:type="gramStart"/>
            <w:r w:rsidRPr="007B6A9E">
              <w:rPr>
                <w:rFonts w:cs="宋体" w:hint="eastAsia"/>
                <w:szCs w:val="21"/>
                <w:lang w:bidi="ar"/>
              </w:rPr>
              <w:t>接入交</w:t>
            </w:r>
            <w:proofErr w:type="gramEnd"/>
            <w:r w:rsidRPr="007B6A9E">
              <w:rPr>
                <w:rFonts w:cs="宋体" w:hint="eastAsia"/>
                <w:szCs w:val="21"/>
                <w:lang w:bidi="ar"/>
              </w:rPr>
              <w:t>管平台并正常使用。</w:t>
            </w:r>
          </w:p>
        </w:tc>
        <w:tc>
          <w:tcPr>
            <w:tcW w:w="267" w:type="pct"/>
            <w:shd w:val="clear" w:color="auto" w:fill="auto"/>
            <w:vAlign w:val="center"/>
          </w:tcPr>
          <w:p w:rsidR="00D660F8" w:rsidRPr="007B6A9E" w:rsidRDefault="00D660F8">
            <w:pPr>
              <w:widowControl/>
              <w:spacing w:line="300" w:lineRule="auto"/>
              <w:jc w:val="center"/>
              <w:textAlignment w:val="center"/>
              <w:rPr>
                <w:rFonts w:cs="宋体"/>
                <w:szCs w:val="21"/>
                <w:lang w:bidi="ar"/>
              </w:rPr>
            </w:pPr>
          </w:p>
        </w:tc>
        <w:tc>
          <w:tcPr>
            <w:tcW w:w="370" w:type="pct"/>
            <w:shd w:val="clear" w:color="auto" w:fill="auto"/>
            <w:vAlign w:val="center"/>
          </w:tcPr>
          <w:p w:rsidR="00D660F8" w:rsidRPr="007B6A9E" w:rsidRDefault="00D660F8">
            <w:pPr>
              <w:widowControl/>
              <w:spacing w:line="300" w:lineRule="auto"/>
              <w:jc w:val="center"/>
              <w:textAlignment w:val="center"/>
              <w:rPr>
                <w:rFonts w:cs="宋体"/>
                <w:szCs w:val="21"/>
                <w:lang w:bidi="ar"/>
              </w:rPr>
            </w:pPr>
          </w:p>
        </w:tc>
        <w:tc>
          <w:tcPr>
            <w:tcW w:w="688"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c>
          <w:tcPr>
            <w:tcW w:w="593"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2</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LED</w:t>
            </w:r>
            <w:r w:rsidRPr="007B6A9E">
              <w:rPr>
                <w:rFonts w:cs="宋体" w:hint="eastAsia"/>
                <w:szCs w:val="21"/>
                <w:lang w:bidi="ar"/>
              </w:rPr>
              <w:t>频闪补光灯</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1</w:t>
            </w:r>
            <w:r w:rsidRPr="007B6A9E">
              <w:rPr>
                <w:rFonts w:cs="宋体" w:hint="eastAsia"/>
                <w:szCs w:val="21"/>
                <w:lang w:bidi="ar"/>
              </w:rPr>
              <w:t>、光源类型：≥</w:t>
            </w:r>
            <w:r w:rsidRPr="007B6A9E">
              <w:rPr>
                <w:rFonts w:cs="宋体" w:hint="eastAsia"/>
                <w:szCs w:val="21"/>
                <w:lang w:bidi="ar"/>
              </w:rPr>
              <w:t>16</w:t>
            </w:r>
            <w:r w:rsidRPr="007B6A9E">
              <w:rPr>
                <w:rFonts w:cs="宋体" w:hint="eastAsia"/>
                <w:szCs w:val="21"/>
                <w:lang w:bidi="ar"/>
              </w:rPr>
              <w:t>颗</w:t>
            </w:r>
            <w:r w:rsidRPr="007B6A9E">
              <w:rPr>
                <w:rFonts w:cs="宋体" w:hint="eastAsia"/>
                <w:szCs w:val="21"/>
                <w:lang w:bidi="ar"/>
              </w:rPr>
              <w:t>LED</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2</w:t>
            </w:r>
            <w:r w:rsidRPr="007B6A9E">
              <w:rPr>
                <w:rFonts w:cs="宋体" w:hint="eastAsia"/>
                <w:szCs w:val="21"/>
                <w:lang w:bidi="ar"/>
              </w:rPr>
              <w:t>、响应时间≤</w:t>
            </w:r>
            <w:r w:rsidRPr="007B6A9E">
              <w:rPr>
                <w:rFonts w:cs="宋体" w:hint="eastAsia"/>
                <w:szCs w:val="21"/>
                <w:lang w:bidi="ar"/>
              </w:rPr>
              <w:t>370us</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3</w:t>
            </w:r>
            <w:r w:rsidRPr="007B6A9E">
              <w:rPr>
                <w:rFonts w:cs="宋体" w:hint="eastAsia"/>
                <w:szCs w:val="21"/>
                <w:lang w:bidi="ar"/>
              </w:rPr>
              <w:t>、防护等级：≥</w:t>
            </w:r>
            <w:r w:rsidRPr="007B6A9E">
              <w:rPr>
                <w:rFonts w:cs="宋体" w:hint="eastAsia"/>
                <w:szCs w:val="21"/>
                <w:lang w:bidi="ar"/>
              </w:rPr>
              <w:t>IP66</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4</w:t>
            </w:r>
            <w:r w:rsidRPr="007B6A9E">
              <w:rPr>
                <w:rFonts w:cs="宋体" w:hint="eastAsia"/>
                <w:szCs w:val="21"/>
                <w:lang w:bidi="ar"/>
              </w:rPr>
              <w:t>、补光灯在频率≥</w:t>
            </w:r>
            <w:r w:rsidRPr="007B6A9E">
              <w:rPr>
                <w:rFonts w:cs="宋体" w:hint="eastAsia"/>
                <w:szCs w:val="21"/>
                <w:lang w:bidi="ar"/>
              </w:rPr>
              <w:t>250Hz</w:t>
            </w:r>
            <w:r w:rsidRPr="007B6A9E">
              <w:rPr>
                <w:rFonts w:cs="宋体" w:hint="eastAsia"/>
                <w:szCs w:val="21"/>
                <w:lang w:bidi="ar"/>
              </w:rPr>
              <w:t>或占空比≥</w:t>
            </w:r>
            <w:r w:rsidRPr="007B6A9E">
              <w:rPr>
                <w:rFonts w:cs="宋体" w:hint="eastAsia"/>
                <w:szCs w:val="21"/>
                <w:lang w:bidi="ar"/>
              </w:rPr>
              <w:t>39%</w:t>
            </w:r>
            <w:r w:rsidRPr="007B6A9E">
              <w:rPr>
                <w:rFonts w:cs="宋体" w:hint="eastAsia"/>
                <w:szCs w:val="21"/>
                <w:lang w:bidi="ar"/>
              </w:rPr>
              <w:t>时进行自我保护，自动熄灭；</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5</w:t>
            </w:r>
            <w:r w:rsidRPr="007B6A9E">
              <w:rPr>
                <w:rFonts w:cs="宋体" w:hint="eastAsia"/>
                <w:szCs w:val="21"/>
                <w:lang w:bidi="ar"/>
              </w:rPr>
              <w:t>、符合</w:t>
            </w:r>
            <w:bookmarkStart w:id="15" w:name="OLE_LINK18"/>
            <w:r w:rsidRPr="007B6A9E">
              <w:rPr>
                <w:rFonts w:cs="宋体" w:hint="eastAsia"/>
                <w:szCs w:val="21"/>
                <w:lang w:bidi="ar"/>
              </w:rPr>
              <w:t>《交通技术监控成像补光装置通用技术条件》（</w:t>
            </w:r>
            <w:r w:rsidRPr="007B6A9E">
              <w:rPr>
                <w:rFonts w:cs="宋体"/>
                <w:szCs w:val="21"/>
                <w:lang w:bidi="ar"/>
              </w:rPr>
              <w:t>GA/T 1202</w:t>
            </w:r>
            <w:r w:rsidRPr="007B6A9E">
              <w:rPr>
                <w:rFonts w:cs="宋体" w:hint="eastAsia"/>
                <w:szCs w:val="21"/>
                <w:lang w:bidi="ar"/>
              </w:rPr>
              <w:t>）</w:t>
            </w:r>
            <w:bookmarkEnd w:id="15"/>
            <w:r w:rsidRPr="007B6A9E">
              <w:rPr>
                <w:rFonts w:cs="宋体" w:hint="eastAsia"/>
                <w:szCs w:val="21"/>
                <w:lang w:bidi="ar"/>
              </w:rPr>
              <w:t>中的一级补光装置要求；</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6</w:t>
            </w:r>
            <w:r w:rsidRPr="007B6A9E">
              <w:rPr>
                <w:rFonts w:cs="宋体" w:hint="eastAsia"/>
                <w:szCs w:val="21"/>
                <w:lang w:bidi="ar"/>
              </w:rPr>
              <w:t>、支持亮度调节；</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7</w:t>
            </w:r>
            <w:r w:rsidRPr="007B6A9E">
              <w:rPr>
                <w:rFonts w:cs="宋体" w:hint="eastAsia"/>
                <w:szCs w:val="21"/>
                <w:lang w:bidi="ar"/>
              </w:rPr>
              <w:t>、支持≥</w:t>
            </w:r>
            <w:r w:rsidRPr="007B6A9E">
              <w:rPr>
                <w:rFonts w:cs="宋体" w:hint="eastAsia"/>
                <w:szCs w:val="21"/>
                <w:lang w:bidi="ar"/>
              </w:rPr>
              <w:t>1</w:t>
            </w:r>
            <w:r w:rsidRPr="007B6A9E">
              <w:rPr>
                <w:rFonts w:cs="宋体" w:hint="eastAsia"/>
                <w:szCs w:val="21"/>
                <w:lang w:bidi="ar"/>
              </w:rPr>
              <w:t>路频闪输入；</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含设备、支架、</w:t>
            </w:r>
            <w:proofErr w:type="gramStart"/>
            <w:r w:rsidRPr="007B6A9E">
              <w:rPr>
                <w:rFonts w:cs="宋体" w:hint="eastAsia"/>
                <w:szCs w:val="21"/>
                <w:lang w:bidi="ar"/>
              </w:rPr>
              <w:t>抱箍及安装</w:t>
            </w:r>
            <w:proofErr w:type="gramEnd"/>
            <w:r w:rsidRPr="007B6A9E">
              <w:rPr>
                <w:rFonts w:cs="宋体" w:hint="eastAsia"/>
                <w:szCs w:val="21"/>
                <w:lang w:bidi="ar"/>
              </w:rPr>
              <w:t>调试费用。</w:t>
            </w: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台</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144</w:t>
            </w:r>
          </w:p>
        </w:tc>
        <w:tc>
          <w:tcPr>
            <w:tcW w:w="688" w:type="pct"/>
            <w:shd w:val="clear" w:color="auto" w:fill="auto"/>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1015.27</w:t>
            </w:r>
          </w:p>
        </w:tc>
        <w:tc>
          <w:tcPr>
            <w:tcW w:w="593" w:type="pct"/>
            <w:shd w:val="clear" w:color="auto" w:fill="auto"/>
          </w:tcPr>
          <w:p w:rsidR="00D660F8" w:rsidRPr="007B6A9E" w:rsidRDefault="00D660F8">
            <w:pPr>
              <w:widowControl/>
              <w:spacing w:line="300" w:lineRule="auto"/>
              <w:jc w:val="center"/>
              <w:textAlignment w:val="center"/>
              <w:rPr>
                <w:szCs w:val="21"/>
              </w:rPr>
            </w:pPr>
          </w:p>
          <w:p w:rsidR="00D660F8" w:rsidRPr="007B6A9E" w:rsidRDefault="00D660F8">
            <w:pPr>
              <w:widowControl/>
              <w:spacing w:line="300" w:lineRule="auto"/>
              <w:jc w:val="center"/>
              <w:textAlignment w:val="center"/>
              <w:rPr>
                <w:szCs w:val="21"/>
              </w:rPr>
            </w:pPr>
          </w:p>
          <w:p w:rsidR="00D660F8" w:rsidRPr="007B6A9E" w:rsidRDefault="00D660F8">
            <w:pPr>
              <w:widowControl/>
              <w:spacing w:line="300" w:lineRule="auto"/>
              <w:jc w:val="center"/>
              <w:textAlignment w:val="center"/>
              <w:rPr>
                <w:szCs w:val="21"/>
              </w:rPr>
            </w:pPr>
          </w:p>
          <w:p w:rsidR="00D660F8" w:rsidRPr="007B6A9E" w:rsidRDefault="00D660F8">
            <w:pPr>
              <w:widowControl/>
              <w:spacing w:line="300" w:lineRule="auto"/>
              <w:jc w:val="center"/>
              <w:textAlignment w:val="center"/>
              <w:rPr>
                <w:szCs w:val="21"/>
              </w:rPr>
            </w:pPr>
          </w:p>
          <w:p w:rsidR="00D660F8" w:rsidRPr="007B6A9E" w:rsidRDefault="00D660F8">
            <w:pPr>
              <w:widowControl/>
              <w:spacing w:line="300" w:lineRule="auto"/>
              <w:jc w:val="center"/>
              <w:textAlignment w:val="center"/>
              <w:rPr>
                <w:szCs w:val="21"/>
              </w:rPr>
            </w:pPr>
          </w:p>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146199</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3</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szCs w:val="21"/>
                <w:lang w:bidi="ar"/>
              </w:rPr>
              <w:t>环保型频曝一体</w:t>
            </w:r>
            <w:proofErr w:type="gramEnd"/>
            <w:r w:rsidRPr="007B6A9E">
              <w:rPr>
                <w:rFonts w:cs="宋体" w:hint="eastAsia"/>
                <w:szCs w:val="21"/>
                <w:lang w:bidi="ar"/>
              </w:rPr>
              <w:t>补光灯</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1</w:t>
            </w:r>
            <w:r w:rsidRPr="007B6A9E">
              <w:rPr>
                <w:rFonts w:cs="宋体" w:hint="eastAsia"/>
                <w:szCs w:val="21"/>
                <w:lang w:bidi="ar"/>
              </w:rPr>
              <w:t>、采用</w:t>
            </w:r>
            <w:r w:rsidRPr="007B6A9E">
              <w:rPr>
                <w:rFonts w:cs="宋体" w:hint="eastAsia"/>
                <w:szCs w:val="21"/>
                <w:lang w:bidi="ar"/>
              </w:rPr>
              <w:t>LED</w:t>
            </w:r>
            <w:r w:rsidRPr="007B6A9E">
              <w:rPr>
                <w:rFonts w:cs="宋体" w:hint="eastAsia"/>
                <w:szCs w:val="21"/>
                <w:lang w:bidi="ar"/>
              </w:rPr>
              <w:t>光源和气灯放电两种光源，</w:t>
            </w:r>
            <w:r w:rsidRPr="007B6A9E">
              <w:rPr>
                <w:rFonts w:cs="宋体" w:hint="eastAsia"/>
                <w:szCs w:val="21"/>
                <w:lang w:bidi="ar"/>
              </w:rPr>
              <w:t>LED</w:t>
            </w:r>
            <w:r w:rsidRPr="007B6A9E">
              <w:rPr>
                <w:rFonts w:cs="宋体" w:hint="eastAsia"/>
                <w:szCs w:val="21"/>
                <w:lang w:bidi="ar"/>
              </w:rPr>
              <w:t>光源呈圆形排布，气体放电光源前置转轴叶片，支持红外和白光补光切换；</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2</w:t>
            </w:r>
            <w:r w:rsidRPr="007B6A9E">
              <w:rPr>
                <w:rFonts w:cs="宋体" w:hint="eastAsia"/>
                <w:szCs w:val="21"/>
                <w:lang w:bidi="ar"/>
              </w:rPr>
              <w:t>、≥</w:t>
            </w:r>
            <w:proofErr w:type="gramStart"/>
            <w:r w:rsidRPr="007B6A9E">
              <w:rPr>
                <w:rFonts w:cs="宋体" w:hint="eastAsia"/>
                <w:szCs w:val="21"/>
                <w:lang w:bidi="ar"/>
              </w:rPr>
              <w:t>1</w:t>
            </w:r>
            <w:r w:rsidRPr="007B6A9E">
              <w:rPr>
                <w:rFonts w:cs="宋体" w:hint="eastAsia"/>
                <w:szCs w:val="21"/>
                <w:lang w:bidi="ar"/>
              </w:rPr>
              <w:t>路爆闪输入</w:t>
            </w:r>
            <w:proofErr w:type="gramEnd"/>
            <w:r w:rsidRPr="007B6A9E">
              <w:rPr>
                <w:rFonts w:cs="宋体" w:hint="eastAsia"/>
                <w:szCs w:val="21"/>
                <w:lang w:bidi="ar"/>
              </w:rPr>
              <w:t>、</w:t>
            </w:r>
            <w:r w:rsidRPr="007B6A9E">
              <w:rPr>
                <w:rFonts w:cs="宋体" w:hint="eastAsia"/>
                <w:szCs w:val="21"/>
                <w:lang w:bidi="ar"/>
              </w:rPr>
              <w:t>1</w:t>
            </w:r>
            <w:r w:rsidRPr="007B6A9E">
              <w:rPr>
                <w:rFonts w:cs="宋体" w:hint="eastAsia"/>
                <w:szCs w:val="21"/>
                <w:lang w:bidi="ar"/>
              </w:rPr>
              <w:t>路频闪输入；</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3</w:t>
            </w:r>
            <w:r w:rsidRPr="007B6A9E">
              <w:rPr>
                <w:rFonts w:cs="宋体" w:hint="eastAsia"/>
                <w:szCs w:val="21"/>
                <w:lang w:bidi="ar"/>
              </w:rPr>
              <w:t>、支持记录闪光灯闪光次数；</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4</w:t>
            </w:r>
            <w:r w:rsidRPr="007B6A9E">
              <w:rPr>
                <w:rFonts w:cs="宋体" w:hint="eastAsia"/>
                <w:szCs w:val="21"/>
                <w:lang w:bidi="ar"/>
              </w:rPr>
              <w:t>、防护等级≥</w:t>
            </w:r>
            <w:r w:rsidRPr="007B6A9E">
              <w:rPr>
                <w:rFonts w:cs="宋体" w:hint="eastAsia"/>
                <w:szCs w:val="21"/>
                <w:lang w:bidi="ar"/>
              </w:rPr>
              <w:t>IP66</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5</w:t>
            </w:r>
            <w:r w:rsidRPr="007B6A9E">
              <w:rPr>
                <w:rFonts w:cs="宋体" w:hint="eastAsia"/>
                <w:szCs w:val="21"/>
                <w:lang w:bidi="ar"/>
              </w:rPr>
              <w:t>、</w:t>
            </w:r>
            <w:proofErr w:type="gramStart"/>
            <w:r w:rsidRPr="007B6A9E">
              <w:rPr>
                <w:rFonts w:cs="宋体" w:hint="eastAsia"/>
                <w:szCs w:val="21"/>
                <w:lang w:bidi="ar"/>
              </w:rPr>
              <w:t>爆闪回电</w:t>
            </w:r>
            <w:proofErr w:type="gramEnd"/>
            <w:r w:rsidRPr="007B6A9E">
              <w:rPr>
                <w:rFonts w:cs="宋体" w:hint="eastAsia"/>
                <w:szCs w:val="21"/>
                <w:lang w:bidi="ar"/>
              </w:rPr>
              <w:t>时间≤</w:t>
            </w:r>
            <w:r w:rsidRPr="007B6A9E">
              <w:rPr>
                <w:rFonts w:cs="宋体" w:hint="eastAsia"/>
                <w:szCs w:val="21"/>
                <w:lang w:bidi="ar"/>
              </w:rPr>
              <w:t>70ms</w:t>
            </w:r>
            <w:r w:rsidRPr="007B6A9E">
              <w:rPr>
                <w:rFonts w:cs="宋体" w:hint="eastAsia"/>
                <w:szCs w:val="21"/>
                <w:lang w:bidi="ar"/>
              </w:rPr>
              <w:t>，满足连续抓拍需求；</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6</w:t>
            </w:r>
            <w:r w:rsidRPr="007B6A9E">
              <w:rPr>
                <w:rFonts w:cs="宋体" w:hint="eastAsia"/>
                <w:szCs w:val="21"/>
                <w:lang w:bidi="ar"/>
              </w:rPr>
              <w:t>、支持亮度调节；</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7</w:t>
            </w:r>
            <w:r w:rsidRPr="007B6A9E">
              <w:rPr>
                <w:rFonts w:cs="宋体" w:hint="eastAsia"/>
                <w:szCs w:val="21"/>
                <w:lang w:bidi="ar"/>
              </w:rPr>
              <w:t>、支持</w:t>
            </w:r>
            <w:r w:rsidRPr="007B6A9E">
              <w:rPr>
                <w:rFonts w:cs="宋体" w:hint="eastAsia"/>
                <w:szCs w:val="21"/>
                <w:lang w:bidi="ar"/>
              </w:rPr>
              <w:t>LED</w:t>
            </w:r>
            <w:r w:rsidRPr="007B6A9E">
              <w:rPr>
                <w:rFonts w:cs="宋体" w:hint="eastAsia"/>
                <w:szCs w:val="21"/>
                <w:lang w:bidi="ar"/>
              </w:rPr>
              <w:t>频闪、</w:t>
            </w:r>
            <w:r w:rsidRPr="007B6A9E">
              <w:rPr>
                <w:rFonts w:cs="宋体" w:hint="eastAsia"/>
                <w:szCs w:val="21"/>
                <w:lang w:bidi="ar"/>
              </w:rPr>
              <w:t>LED</w:t>
            </w:r>
            <w:r w:rsidRPr="007B6A9E">
              <w:rPr>
                <w:rFonts w:cs="宋体" w:hint="eastAsia"/>
                <w:szCs w:val="21"/>
                <w:lang w:bidi="ar"/>
              </w:rPr>
              <w:t>爆闪、白光气体</w:t>
            </w:r>
            <w:proofErr w:type="gramStart"/>
            <w:r w:rsidRPr="007B6A9E">
              <w:rPr>
                <w:rFonts w:cs="宋体" w:hint="eastAsia"/>
                <w:szCs w:val="21"/>
                <w:lang w:bidi="ar"/>
              </w:rPr>
              <w:t>爆闪及</w:t>
            </w:r>
            <w:proofErr w:type="gramEnd"/>
            <w:r w:rsidRPr="007B6A9E">
              <w:rPr>
                <w:rFonts w:cs="宋体" w:hint="eastAsia"/>
                <w:szCs w:val="21"/>
                <w:lang w:bidi="ar"/>
              </w:rPr>
              <w:t>红外</w:t>
            </w:r>
            <w:proofErr w:type="gramStart"/>
            <w:r w:rsidRPr="007B6A9E">
              <w:rPr>
                <w:rFonts w:cs="宋体" w:hint="eastAsia"/>
                <w:szCs w:val="21"/>
                <w:lang w:bidi="ar"/>
              </w:rPr>
              <w:t>气体爆闪四种</w:t>
            </w:r>
            <w:proofErr w:type="gramEnd"/>
            <w:r w:rsidRPr="007B6A9E">
              <w:rPr>
                <w:rFonts w:cs="宋体" w:hint="eastAsia"/>
                <w:szCs w:val="21"/>
                <w:lang w:bidi="ar"/>
              </w:rPr>
              <w:t>补光方式，可通过远程控制切换；</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8</w:t>
            </w:r>
            <w:r w:rsidRPr="007B6A9E">
              <w:rPr>
                <w:rFonts w:cs="宋体" w:hint="eastAsia"/>
                <w:szCs w:val="21"/>
                <w:lang w:bidi="ar"/>
              </w:rPr>
              <w:t>、触发信号异常时，爆闪灯进入自动保护，触发信号输入正常，爆</w:t>
            </w:r>
            <w:r w:rsidRPr="007B6A9E">
              <w:rPr>
                <w:rFonts w:cs="宋体" w:hint="eastAsia"/>
                <w:szCs w:val="21"/>
                <w:lang w:bidi="ar"/>
              </w:rPr>
              <w:lastRenderedPageBreak/>
              <w:t>闪灯自动恢复正常；</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9</w:t>
            </w:r>
            <w:r w:rsidRPr="007B6A9E">
              <w:rPr>
                <w:rFonts w:cs="宋体" w:hint="eastAsia"/>
                <w:szCs w:val="21"/>
                <w:lang w:bidi="ar"/>
              </w:rPr>
              <w:t>、符合</w:t>
            </w:r>
            <w:r w:rsidRPr="007B6A9E">
              <w:rPr>
                <w:rFonts w:cs="宋体"/>
                <w:szCs w:val="21"/>
                <w:lang w:bidi="ar"/>
              </w:rPr>
              <w:t>《交通技术监控成像补光装置通用技术条件》（</w:t>
            </w:r>
            <w:r w:rsidRPr="007B6A9E">
              <w:rPr>
                <w:rFonts w:cs="宋体"/>
                <w:szCs w:val="21"/>
                <w:lang w:bidi="ar"/>
              </w:rPr>
              <w:t>GA/T 1202</w:t>
            </w:r>
            <w:r w:rsidRPr="007B6A9E">
              <w:rPr>
                <w:rFonts w:cs="宋体"/>
                <w:szCs w:val="21"/>
                <w:lang w:bidi="ar"/>
              </w:rPr>
              <w:t>）</w:t>
            </w:r>
            <w:r w:rsidRPr="007B6A9E">
              <w:rPr>
                <w:rFonts w:cs="宋体" w:hint="eastAsia"/>
                <w:szCs w:val="21"/>
                <w:lang w:bidi="ar"/>
              </w:rPr>
              <w:t>的一级补光要求；</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含设备、支架、</w:t>
            </w:r>
            <w:proofErr w:type="gramStart"/>
            <w:r w:rsidRPr="007B6A9E">
              <w:rPr>
                <w:rFonts w:cs="宋体" w:hint="eastAsia"/>
                <w:szCs w:val="21"/>
                <w:lang w:bidi="ar"/>
              </w:rPr>
              <w:t>抱箍及安装</w:t>
            </w:r>
            <w:proofErr w:type="gramEnd"/>
            <w:r w:rsidRPr="007B6A9E">
              <w:rPr>
                <w:rFonts w:cs="宋体" w:hint="eastAsia"/>
                <w:szCs w:val="21"/>
                <w:lang w:bidi="ar"/>
              </w:rPr>
              <w:t>调试费用。</w:t>
            </w: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台</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8</w:t>
            </w:r>
          </w:p>
        </w:tc>
        <w:tc>
          <w:tcPr>
            <w:tcW w:w="688" w:type="pct"/>
            <w:shd w:val="clear" w:color="auto" w:fill="auto"/>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1640.27</w:t>
            </w:r>
          </w:p>
        </w:tc>
        <w:tc>
          <w:tcPr>
            <w:tcW w:w="593" w:type="pct"/>
            <w:shd w:val="clear" w:color="auto" w:fill="auto"/>
          </w:tcPr>
          <w:p w:rsidR="00D660F8" w:rsidRPr="007B6A9E" w:rsidRDefault="00D660F8">
            <w:pPr>
              <w:widowControl/>
              <w:spacing w:line="300" w:lineRule="auto"/>
              <w:jc w:val="center"/>
              <w:textAlignment w:val="center"/>
              <w:rPr>
                <w:rFonts w:cs="宋体"/>
                <w:kern w:val="0"/>
                <w:szCs w:val="21"/>
                <w:lang w:bidi="ar"/>
              </w:rPr>
            </w:pPr>
          </w:p>
          <w:p w:rsidR="00D660F8" w:rsidRPr="007B6A9E" w:rsidRDefault="00D660F8">
            <w:pPr>
              <w:widowControl/>
              <w:spacing w:line="300" w:lineRule="auto"/>
              <w:jc w:val="center"/>
              <w:textAlignment w:val="center"/>
              <w:rPr>
                <w:rFonts w:cs="宋体"/>
                <w:kern w:val="0"/>
                <w:szCs w:val="21"/>
                <w:lang w:bidi="ar"/>
              </w:rPr>
            </w:pPr>
          </w:p>
          <w:p w:rsidR="00D660F8" w:rsidRPr="007B6A9E" w:rsidRDefault="00D660F8">
            <w:pPr>
              <w:widowControl/>
              <w:spacing w:line="300" w:lineRule="auto"/>
              <w:jc w:val="center"/>
              <w:textAlignment w:val="center"/>
              <w:rPr>
                <w:rFonts w:cs="宋体"/>
                <w:kern w:val="0"/>
                <w:szCs w:val="21"/>
                <w:lang w:bidi="ar"/>
              </w:rPr>
            </w:pPr>
          </w:p>
          <w:p w:rsidR="00D660F8" w:rsidRPr="007B6A9E" w:rsidRDefault="00D660F8">
            <w:pPr>
              <w:widowControl/>
              <w:spacing w:line="300" w:lineRule="auto"/>
              <w:jc w:val="center"/>
              <w:textAlignment w:val="center"/>
              <w:rPr>
                <w:rFonts w:cs="宋体"/>
                <w:kern w:val="0"/>
                <w:szCs w:val="21"/>
                <w:lang w:bidi="ar"/>
              </w:rPr>
            </w:pPr>
          </w:p>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13122</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4</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szCs w:val="21"/>
                <w:lang w:bidi="ar"/>
              </w:rPr>
              <w:t>电警卡口</w:t>
            </w:r>
            <w:proofErr w:type="gramEnd"/>
            <w:r w:rsidRPr="007B6A9E">
              <w:rPr>
                <w:rFonts w:cs="宋体" w:hint="eastAsia"/>
                <w:szCs w:val="21"/>
                <w:lang w:bidi="ar"/>
              </w:rPr>
              <w:t>终端主机</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一、</w:t>
            </w:r>
            <w:proofErr w:type="gramStart"/>
            <w:r w:rsidRPr="007B6A9E">
              <w:rPr>
                <w:rFonts w:cs="宋体" w:hint="eastAsia"/>
                <w:szCs w:val="21"/>
                <w:lang w:bidi="ar"/>
              </w:rPr>
              <w:t>电警卡口</w:t>
            </w:r>
            <w:proofErr w:type="gramEnd"/>
            <w:r w:rsidRPr="007B6A9E">
              <w:rPr>
                <w:rFonts w:cs="宋体" w:hint="eastAsia"/>
                <w:szCs w:val="21"/>
                <w:lang w:bidi="ar"/>
              </w:rPr>
              <w:t>终端主机</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1</w:t>
            </w:r>
            <w:r w:rsidRPr="007B6A9E">
              <w:rPr>
                <w:rFonts w:cs="宋体" w:hint="eastAsia"/>
                <w:szCs w:val="21"/>
                <w:lang w:bidi="ar"/>
              </w:rPr>
              <w:t>、具有≥</w:t>
            </w:r>
            <w:r w:rsidRPr="007B6A9E">
              <w:rPr>
                <w:rFonts w:cs="宋体" w:hint="eastAsia"/>
                <w:szCs w:val="21"/>
                <w:lang w:bidi="ar"/>
              </w:rPr>
              <w:t>18</w:t>
            </w:r>
            <w:r w:rsidRPr="007B6A9E">
              <w:rPr>
                <w:rFonts w:cs="宋体" w:hint="eastAsia"/>
                <w:szCs w:val="21"/>
                <w:lang w:bidi="ar"/>
              </w:rPr>
              <w:t>个</w:t>
            </w:r>
            <w:r w:rsidRPr="007B6A9E">
              <w:rPr>
                <w:rFonts w:cs="宋体" w:hint="eastAsia"/>
                <w:szCs w:val="21"/>
                <w:lang w:bidi="ar"/>
              </w:rPr>
              <w:t>10M/100M/1000M</w:t>
            </w:r>
            <w:r w:rsidRPr="007B6A9E">
              <w:rPr>
                <w:rFonts w:cs="宋体" w:hint="eastAsia"/>
                <w:szCs w:val="21"/>
                <w:lang w:bidi="ar"/>
              </w:rPr>
              <w:t>自适应</w:t>
            </w:r>
            <w:r w:rsidRPr="007B6A9E">
              <w:rPr>
                <w:rFonts w:cs="宋体" w:hint="eastAsia"/>
                <w:szCs w:val="21"/>
                <w:lang w:bidi="ar"/>
              </w:rPr>
              <w:t>RJ45</w:t>
            </w:r>
            <w:r w:rsidRPr="007B6A9E">
              <w:rPr>
                <w:rFonts w:cs="宋体" w:hint="eastAsia"/>
                <w:szCs w:val="21"/>
                <w:lang w:bidi="ar"/>
              </w:rPr>
              <w:t>接口。</w:t>
            </w:r>
            <w:r w:rsidRPr="007B6A9E">
              <w:rPr>
                <w:rFonts w:cs="宋体" w:hint="eastAsia"/>
                <w:szCs w:val="21"/>
                <w:lang w:bidi="ar"/>
              </w:rPr>
              <w:t xml:space="preserve"> </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2</w:t>
            </w:r>
            <w:r w:rsidRPr="007B6A9E">
              <w:rPr>
                <w:rFonts w:cs="宋体" w:hint="eastAsia"/>
                <w:szCs w:val="21"/>
                <w:lang w:bidi="ar"/>
              </w:rPr>
              <w:t>、内置≥</w:t>
            </w:r>
            <w:r w:rsidRPr="007B6A9E">
              <w:rPr>
                <w:rFonts w:cs="宋体" w:hint="eastAsia"/>
                <w:szCs w:val="21"/>
                <w:lang w:bidi="ar"/>
              </w:rPr>
              <w:t>16TB</w:t>
            </w:r>
            <w:r w:rsidRPr="007B6A9E">
              <w:rPr>
                <w:rFonts w:cs="宋体" w:hint="eastAsia"/>
                <w:szCs w:val="21"/>
                <w:lang w:bidi="ar"/>
              </w:rPr>
              <w:t>硬盘</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3</w:t>
            </w:r>
            <w:r w:rsidRPr="007B6A9E">
              <w:rPr>
                <w:rFonts w:cs="宋体" w:hint="eastAsia"/>
                <w:szCs w:val="21"/>
                <w:lang w:bidi="ar"/>
              </w:rPr>
              <w:t>、具有≥</w:t>
            </w:r>
            <w:r w:rsidRPr="007B6A9E">
              <w:rPr>
                <w:rFonts w:cs="宋体" w:hint="eastAsia"/>
                <w:szCs w:val="21"/>
                <w:lang w:bidi="ar"/>
              </w:rPr>
              <w:t>2</w:t>
            </w:r>
            <w:r w:rsidRPr="007B6A9E">
              <w:rPr>
                <w:rFonts w:cs="宋体" w:hint="eastAsia"/>
                <w:szCs w:val="21"/>
                <w:lang w:bidi="ar"/>
              </w:rPr>
              <w:t>个</w:t>
            </w:r>
            <w:r w:rsidRPr="007B6A9E">
              <w:rPr>
                <w:rFonts w:cs="宋体" w:hint="eastAsia"/>
                <w:szCs w:val="21"/>
                <w:lang w:bidi="ar"/>
              </w:rPr>
              <w:t>RS-232</w:t>
            </w:r>
            <w:r w:rsidRPr="007B6A9E">
              <w:rPr>
                <w:rFonts w:cs="宋体" w:hint="eastAsia"/>
                <w:szCs w:val="21"/>
                <w:lang w:bidi="ar"/>
              </w:rPr>
              <w:t>接口、</w:t>
            </w:r>
            <w:r w:rsidRPr="007B6A9E">
              <w:rPr>
                <w:rFonts w:cs="宋体" w:hint="eastAsia"/>
                <w:szCs w:val="21"/>
                <w:lang w:bidi="ar"/>
              </w:rPr>
              <w:t>2</w:t>
            </w:r>
            <w:r w:rsidRPr="007B6A9E">
              <w:rPr>
                <w:rFonts w:cs="宋体" w:hint="eastAsia"/>
                <w:szCs w:val="21"/>
                <w:lang w:bidi="ar"/>
              </w:rPr>
              <w:t>个</w:t>
            </w:r>
            <w:r w:rsidRPr="007B6A9E">
              <w:rPr>
                <w:rFonts w:cs="宋体" w:hint="eastAsia"/>
                <w:szCs w:val="21"/>
                <w:lang w:bidi="ar"/>
              </w:rPr>
              <w:t>RS-485</w:t>
            </w:r>
            <w:r w:rsidRPr="007B6A9E">
              <w:rPr>
                <w:rFonts w:cs="宋体" w:hint="eastAsia"/>
                <w:szCs w:val="21"/>
                <w:lang w:bidi="ar"/>
              </w:rPr>
              <w:t>接口、</w:t>
            </w:r>
            <w:r w:rsidRPr="007B6A9E">
              <w:rPr>
                <w:rFonts w:cs="宋体" w:hint="eastAsia"/>
                <w:szCs w:val="21"/>
                <w:lang w:bidi="ar"/>
              </w:rPr>
              <w:t>1</w:t>
            </w:r>
            <w:r w:rsidRPr="007B6A9E">
              <w:rPr>
                <w:rFonts w:cs="宋体" w:hint="eastAsia"/>
                <w:szCs w:val="21"/>
                <w:lang w:bidi="ar"/>
              </w:rPr>
              <w:t>个</w:t>
            </w:r>
            <w:r w:rsidRPr="007B6A9E">
              <w:rPr>
                <w:rFonts w:cs="宋体" w:hint="eastAsia"/>
                <w:szCs w:val="21"/>
                <w:lang w:bidi="ar"/>
              </w:rPr>
              <w:t>USB 3.0</w:t>
            </w:r>
            <w:r w:rsidRPr="007B6A9E">
              <w:rPr>
                <w:rFonts w:cs="宋体" w:hint="eastAsia"/>
                <w:szCs w:val="21"/>
                <w:lang w:bidi="ar"/>
              </w:rPr>
              <w:t>接口、</w:t>
            </w:r>
            <w:r w:rsidRPr="007B6A9E">
              <w:rPr>
                <w:rFonts w:cs="宋体" w:hint="eastAsia"/>
                <w:szCs w:val="21"/>
                <w:lang w:bidi="ar"/>
              </w:rPr>
              <w:t>2</w:t>
            </w:r>
            <w:r w:rsidRPr="007B6A9E">
              <w:rPr>
                <w:rFonts w:cs="宋体" w:hint="eastAsia"/>
                <w:szCs w:val="21"/>
                <w:lang w:bidi="ar"/>
              </w:rPr>
              <w:t>路报警输入接口、</w:t>
            </w:r>
            <w:r w:rsidRPr="007B6A9E">
              <w:rPr>
                <w:rFonts w:cs="宋体" w:hint="eastAsia"/>
                <w:szCs w:val="21"/>
                <w:lang w:bidi="ar"/>
              </w:rPr>
              <w:t>2</w:t>
            </w:r>
            <w:r w:rsidRPr="007B6A9E">
              <w:rPr>
                <w:rFonts w:cs="宋体" w:hint="eastAsia"/>
                <w:szCs w:val="21"/>
                <w:lang w:bidi="ar"/>
              </w:rPr>
              <w:t>路报警输出接口、</w:t>
            </w:r>
            <w:r w:rsidRPr="007B6A9E">
              <w:rPr>
                <w:rFonts w:cs="宋体" w:hint="eastAsia"/>
                <w:szCs w:val="21"/>
                <w:lang w:bidi="ar"/>
              </w:rPr>
              <w:t>1</w:t>
            </w:r>
            <w:r w:rsidRPr="007B6A9E">
              <w:rPr>
                <w:rFonts w:cs="宋体" w:hint="eastAsia"/>
                <w:szCs w:val="21"/>
                <w:lang w:bidi="ar"/>
              </w:rPr>
              <w:t>个接地端子。</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4</w:t>
            </w:r>
            <w:r w:rsidRPr="007B6A9E">
              <w:rPr>
                <w:rFonts w:cs="宋体" w:hint="eastAsia"/>
                <w:szCs w:val="21"/>
                <w:lang w:bidi="ar"/>
              </w:rPr>
              <w:t>、支持双网卡路由设置；</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5</w:t>
            </w:r>
            <w:r w:rsidRPr="007B6A9E">
              <w:rPr>
                <w:rFonts w:cs="宋体" w:hint="eastAsia"/>
                <w:szCs w:val="21"/>
                <w:lang w:bidi="ar"/>
              </w:rPr>
              <w:t>、支持≥</w:t>
            </w:r>
            <w:r w:rsidRPr="007B6A9E">
              <w:rPr>
                <w:rFonts w:cs="宋体" w:hint="eastAsia"/>
                <w:szCs w:val="21"/>
                <w:lang w:bidi="ar"/>
              </w:rPr>
              <w:t>12</w:t>
            </w:r>
            <w:r w:rsidRPr="007B6A9E">
              <w:rPr>
                <w:rFonts w:cs="宋体" w:hint="eastAsia"/>
                <w:szCs w:val="21"/>
                <w:lang w:bidi="ar"/>
              </w:rPr>
              <w:t>路</w:t>
            </w:r>
            <w:r w:rsidRPr="007B6A9E">
              <w:rPr>
                <w:rFonts w:cs="宋体" w:hint="eastAsia"/>
                <w:szCs w:val="21"/>
                <w:lang w:bidi="ar"/>
              </w:rPr>
              <w:t>H.265</w:t>
            </w:r>
            <w:r w:rsidRPr="007B6A9E">
              <w:rPr>
                <w:rFonts w:cs="宋体" w:hint="eastAsia"/>
                <w:szCs w:val="21"/>
                <w:lang w:bidi="ar"/>
              </w:rPr>
              <w:t>、</w:t>
            </w:r>
            <w:r w:rsidRPr="007B6A9E">
              <w:rPr>
                <w:rFonts w:cs="宋体" w:hint="eastAsia"/>
                <w:szCs w:val="21"/>
                <w:lang w:bidi="ar"/>
              </w:rPr>
              <w:t>H.264</w:t>
            </w:r>
            <w:r w:rsidRPr="007B6A9E">
              <w:rPr>
                <w:rFonts w:cs="宋体" w:hint="eastAsia"/>
                <w:szCs w:val="21"/>
                <w:lang w:bidi="ar"/>
              </w:rPr>
              <w:t>编码</w:t>
            </w:r>
            <w:proofErr w:type="gramStart"/>
            <w:r w:rsidRPr="007B6A9E">
              <w:rPr>
                <w:rFonts w:cs="宋体" w:hint="eastAsia"/>
                <w:szCs w:val="21"/>
                <w:lang w:bidi="ar"/>
              </w:rPr>
              <w:t>混合自</w:t>
            </w:r>
            <w:proofErr w:type="gramEnd"/>
            <w:r w:rsidRPr="007B6A9E">
              <w:rPr>
                <w:rFonts w:cs="宋体" w:hint="eastAsia"/>
                <w:szCs w:val="21"/>
                <w:lang w:bidi="ar"/>
              </w:rPr>
              <w:t>适应接入；</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6</w:t>
            </w:r>
            <w:r w:rsidRPr="007B6A9E">
              <w:rPr>
                <w:rFonts w:cs="宋体" w:hint="eastAsia"/>
                <w:szCs w:val="21"/>
                <w:lang w:bidi="ar"/>
              </w:rPr>
              <w:t>、支持图片存储展示，包括车辆卡口、违法、目标、人体以及其他事件结构化图片数据；</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7</w:t>
            </w:r>
            <w:r w:rsidRPr="007B6A9E">
              <w:rPr>
                <w:rFonts w:cs="宋体" w:hint="eastAsia"/>
                <w:szCs w:val="21"/>
                <w:lang w:bidi="ar"/>
              </w:rPr>
              <w:t>、支持视频预览、录像和回放，可配置录像计划，录像和图片存储空间可配置；</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8</w:t>
            </w:r>
            <w:r w:rsidRPr="007B6A9E">
              <w:rPr>
                <w:rFonts w:cs="宋体" w:hint="eastAsia"/>
                <w:szCs w:val="21"/>
                <w:lang w:bidi="ar"/>
              </w:rPr>
              <w:t>、支持新</w:t>
            </w:r>
            <w:proofErr w:type="gramStart"/>
            <w:r w:rsidRPr="007B6A9E">
              <w:rPr>
                <w:rFonts w:cs="宋体" w:hint="eastAsia"/>
                <w:szCs w:val="21"/>
                <w:lang w:bidi="ar"/>
              </w:rPr>
              <w:t>国标电警</w:t>
            </w:r>
            <w:proofErr w:type="gramEnd"/>
            <w:r w:rsidRPr="007B6A9E">
              <w:rPr>
                <w:rFonts w:cs="宋体" w:hint="eastAsia"/>
                <w:szCs w:val="21"/>
                <w:lang w:bidi="ar"/>
              </w:rPr>
              <w:t>应用，有反向卡口需要图片六合一时，最大支持</w:t>
            </w:r>
            <w:proofErr w:type="gramStart"/>
            <w:r w:rsidRPr="007B6A9E">
              <w:rPr>
                <w:rFonts w:cs="宋体" w:hint="eastAsia"/>
                <w:szCs w:val="21"/>
                <w:lang w:bidi="ar"/>
              </w:rPr>
              <w:t>6</w:t>
            </w:r>
            <w:r w:rsidRPr="007B6A9E">
              <w:rPr>
                <w:rFonts w:cs="宋体" w:hint="eastAsia"/>
                <w:szCs w:val="21"/>
                <w:lang w:bidi="ar"/>
              </w:rPr>
              <w:t>个电警相机</w:t>
            </w:r>
            <w:proofErr w:type="gramEnd"/>
            <w:r w:rsidRPr="007B6A9E">
              <w:rPr>
                <w:rFonts w:cs="宋体" w:hint="eastAsia"/>
                <w:szCs w:val="21"/>
                <w:lang w:bidi="ar"/>
              </w:rPr>
              <w:t>六合</w:t>
            </w:r>
            <w:proofErr w:type="gramStart"/>
            <w:r w:rsidRPr="007B6A9E">
              <w:rPr>
                <w:rFonts w:cs="宋体" w:hint="eastAsia"/>
                <w:szCs w:val="21"/>
                <w:lang w:bidi="ar"/>
              </w:rPr>
              <w:t>一</w:t>
            </w:r>
            <w:proofErr w:type="gramEnd"/>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9</w:t>
            </w:r>
            <w:r w:rsidRPr="007B6A9E">
              <w:rPr>
                <w:rFonts w:cs="宋体" w:hint="eastAsia"/>
                <w:szCs w:val="21"/>
                <w:lang w:bidi="ar"/>
              </w:rPr>
              <w:t>、支持</w:t>
            </w:r>
            <w:proofErr w:type="gramStart"/>
            <w:r w:rsidRPr="007B6A9E">
              <w:rPr>
                <w:rFonts w:cs="宋体" w:hint="eastAsia"/>
                <w:szCs w:val="21"/>
                <w:lang w:bidi="ar"/>
              </w:rPr>
              <w:t>断网续传</w:t>
            </w:r>
            <w:proofErr w:type="gramEnd"/>
            <w:r w:rsidRPr="007B6A9E">
              <w:rPr>
                <w:rFonts w:cs="宋体" w:hint="eastAsia"/>
                <w:szCs w:val="21"/>
                <w:lang w:bidi="ar"/>
              </w:rPr>
              <w:t>、数据防删改功能</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10</w:t>
            </w:r>
            <w:r w:rsidRPr="007B6A9E">
              <w:rPr>
                <w:rFonts w:cs="宋体" w:hint="eastAsia"/>
                <w:szCs w:val="21"/>
                <w:lang w:bidi="ar"/>
              </w:rPr>
              <w:t>、支持硬盘图片和录像配额比例设置；</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11</w:t>
            </w:r>
            <w:r w:rsidRPr="007B6A9E">
              <w:rPr>
                <w:rFonts w:cs="宋体" w:hint="eastAsia"/>
                <w:szCs w:val="21"/>
                <w:lang w:bidi="ar"/>
              </w:rPr>
              <w:t>、支持定位</w:t>
            </w:r>
            <w:r w:rsidRPr="007B6A9E">
              <w:rPr>
                <w:rFonts w:cs="宋体" w:hint="eastAsia"/>
                <w:szCs w:val="21"/>
                <w:lang w:bidi="ar"/>
              </w:rPr>
              <w:t>/</w:t>
            </w:r>
            <w:r w:rsidRPr="007B6A9E">
              <w:rPr>
                <w:rFonts w:cs="宋体" w:hint="eastAsia"/>
                <w:szCs w:val="21"/>
                <w:lang w:bidi="ar"/>
              </w:rPr>
              <w:t>校时等服务依据公安要求提供。</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含设备及安装调试费用。</w:t>
            </w: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台</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25</w:t>
            </w:r>
          </w:p>
        </w:tc>
        <w:tc>
          <w:tcPr>
            <w:tcW w:w="688" w:type="pct"/>
            <w:shd w:val="clear" w:color="auto" w:fill="auto"/>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27751.83</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693796</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4.1</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proofErr w:type="gramStart"/>
            <w:r w:rsidRPr="007B6A9E">
              <w:rPr>
                <w:rFonts w:cs="宋体" w:hint="eastAsia"/>
                <w:kern w:val="0"/>
                <w:szCs w:val="21"/>
                <w:lang w:bidi="ar"/>
              </w:rPr>
              <w:t>电警卡口</w:t>
            </w:r>
            <w:proofErr w:type="gramEnd"/>
            <w:r w:rsidRPr="007B6A9E">
              <w:rPr>
                <w:rFonts w:cs="宋体" w:hint="eastAsia"/>
                <w:kern w:val="0"/>
                <w:szCs w:val="21"/>
                <w:lang w:bidi="ar"/>
              </w:rPr>
              <w:t>终端主</w:t>
            </w:r>
            <w:r w:rsidRPr="007B6A9E">
              <w:rPr>
                <w:rFonts w:cs="宋体" w:hint="eastAsia"/>
                <w:kern w:val="0"/>
                <w:szCs w:val="21"/>
                <w:lang w:bidi="ar"/>
              </w:rPr>
              <w:lastRenderedPageBreak/>
              <w:t>机</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台</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25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6871.19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171780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lastRenderedPageBreak/>
              <w:t>4.2</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电源线</w:t>
            </w:r>
            <w:r w:rsidRPr="007B6A9E">
              <w:rPr>
                <w:rFonts w:cs="宋体" w:hint="eastAsia"/>
                <w:kern w:val="0"/>
                <w:szCs w:val="21"/>
                <w:lang w:bidi="ar"/>
              </w:rPr>
              <w:t>-YJV-3*10</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1250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43.40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54250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4.3</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单模光缆</w:t>
            </w:r>
            <w:r w:rsidRPr="007B6A9E">
              <w:rPr>
                <w:rFonts w:cs="宋体" w:hint="eastAsia"/>
                <w:kern w:val="0"/>
                <w:szCs w:val="21"/>
                <w:lang w:bidi="ar"/>
              </w:rPr>
              <w:t>GYTA-4B1</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2000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6.33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12660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4.4</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穿越道路拉管</w:t>
            </w:r>
            <w:r w:rsidRPr="007B6A9E">
              <w:rPr>
                <w:rFonts w:cs="宋体" w:hint="eastAsia"/>
                <w:kern w:val="0"/>
                <w:szCs w:val="21"/>
                <w:lang w:bidi="ar"/>
              </w:rPr>
              <w:t>2</w:t>
            </w:r>
            <w:r w:rsidRPr="007B6A9E">
              <w:rPr>
                <w:rFonts w:cs="宋体" w:hint="eastAsia"/>
                <w:kern w:val="0"/>
                <w:szCs w:val="21"/>
                <w:lang w:bidi="ar"/>
              </w:rPr>
              <w:t>根</w:t>
            </w:r>
            <w:r w:rsidRPr="007B6A9E">
              <w:rPr>
                <w:rFonts w:cs="宋体" w:hint="eastAsia"/>
                <w:kern w:val="0"/>
                <w:szCs w:val="21"/>
                <w:lang w:bidi="ar"/>
              </w:rPr>
              <w:t>PE75</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875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203.71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178246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4.5</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保护管</w:t>
            </w:r>
            <w:r w:rsidRPr="007B6A9E">
              <w:rPr>
                <w:rFonts w:cs="宋体" w:hint="eastAsia"/>
                <w:kern w:val="0"/>
                <w:szCs w:val="21"/>
                <w:lang w:bidi="ar"/>
              </w:rPr>
              <w:t>2</w:t>
            </w:r>
            <w:r w:rsidRPr="007B6A9E">
              <w:rPr>
                <w:rFonts w:cs="宋体" w:hint="eastAsia"/>
                <w:kern w:val="0"/>
                <w:szCs w:val="21"/>
                <w:lang w:bidi="ar"/>
              </w:rPr>
              <w:t>根</w:t>
            </w:r>
            <w:r w:rsidRPr="007B6A9E">
              <w:rPr>
                <w:rFonts w:cs="宋体" w:hint="eastAsia"/>
                <w:kern w:val="0"/>
                <w:szCs w:val="21"/>
                <w:lang w:bidi="ar"/>
              </w:rPr>
              <w:t>PE50</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750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27.58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20685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4.6</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挖方</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m3</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1500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43.62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65430</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4.7</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填方</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m3</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1400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29.10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40740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4.8</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绿化带恢复</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m2</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500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30.00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15000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4.9</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花砖路恢复</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m2</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250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96.00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24000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4.10</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设备井</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kern w:val="0"/>
                <w:szCs w:val="21"/>
                <w:lang w:bidi="ar"/>
              </w:rPr>
              <w:t>个</w:t>
            </w:r>
            <w:proofErr w:type="gramEnd"/>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75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1480.00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111000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4.11</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其他</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该设备单价为综合单价，供应商应充分考虑完工所必需的设备、耗材、配件、服务及现场实施环境，并包含在投标总价中，并确保设备可</w:t>
            </w:r>
            <w:proofErr w:type="gramStart"/>
            <w:r w:rsidRPr="007B6A9E">
              <w:rPr>
                <w:rFonts w:cs="宋体" w:hint="eastAsia"/>
                <w:szCs w:val="21"/>
                <w:lang w:bidi="ar"/>
              </w:rPr>
              <w:t>接入交</w:t>
            </w:r>
            <w:proofErr w:type="gramEnd"/>
            <w:r w:rsidRPr="007B6A9E">
              <w:rPr>
                <w:rFonts w:cs="宋体" w:hint="eastAsia"/>
                <w:szCs w:val="21"/>
                <w:lang w:bidi="ar"/>
              </w:rPr>
              <w:t>管平台并正常使用。</w:t>
            </w:r>
          </w:p>
        </w:tc>
        <w:tc>
          <w:tcPr>
            <w:tcW w:w="267" w:type="pct"/>
            <w:shd w:val="clear" w:color="auto" w:fill="auto"/>
            <w:vAlign w:val="center"/>
          </w:tcPr>
          <w:p w:rsidR="00D660F8" w:rsidRPr="007B6A9E" w:rsidRDefault="00D660F8">
            <w:pPr>
              <w:widowControl/>
              <w:spacing w:line="300" w:lineRule="auto"/>
              <w:jc w:val="center"/>
              <w:textAlignment w:val="center"/>
              <w:rPr>
                <w:rFonts w:cs="宋体"/>
                <w:szCs w:val="21"/>
                <w:lang w:bidi="ar"/>
              </w:rPr>
            </w:pPr>
          </w:p>
        </w:tc>
        <w:tc>
          <w:tcPr>
            <w:tcW w:w="370" w:type="pct"/>
            <w:shd w:val="clear" w:color="auto" w:fill="auto"/>
            <w:vAlign w:val="center"/>
          </w:tcPr>
          <w:p w:rsidR="00D660F8" w:rsidRPr="007B6A9E" w:rsidRDefault="00D660F8">
            <w:pPr>
              <w:widowControl/>
              <w:spacing w:line="300" w:lineRule="auto"/>
              <w:jc w:val="center"/>
              <w:textAlignment w:val="center"/>
              <w:rPr>
                <w:rFonts w:cs="宋体"/>
                <w:szCs w:val="21"/>
                <w:lang w:bidi="ar"/>
              </w:rPr>
            </w:pPr>
          </w:p>
        </w:tc>
        <w:tc>
          <w:tcPr>
            <w:tcW w:w="688"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c>
          <w:tcPr>
            <w:tcW w:w="593"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rFonts w:hint="eastAsia"/>
                <w:szCs w:val="21"/>
                <w:lang w:bidi="ar"/>
              </w:rPr>
              <w:t>5</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落地机箱</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1.</w:t>
            </w:r>
            <w:r w:rsidRPr="007B6A9E">
              <w:rPr>
                <w:rFonts w:cs="宋体" w:hint="eastAsia"/>
                <w:szCs w:val="21"/>
                <w:lang w:bidi="ar"/>
              </w:rPr>
              <w:t>落地式机箱，箱体壁厚≥</w:t>
            </w:r>
            <w:r w:rsidRPr="007B6A9E">
              <w:rPr>
                <w:rFonts w:cs="宋体" w:hint="eastAsia"/>
                <w:szCs w:val="21"/>
                <w:lang w:bidi="ar"/>
              </w:rPr>
              <w:t>1.5mm</w:t>
            </w:r>
            <w:r w:rsidRPr="007B6A9E">
              <w:rPr>
                <w:rFonts w:cs="宋体" w:hint="eastAsia"/>
                <w:szCs w:val="21"/>
                <w:lang w:bidi="ar"/>
              </w:rPr>
              <w:t>，热镀锌钢板喷塑，防锈，防水，散热，通风，防尘，防盗。箱体满足</w:t>
            </w:r>
            <w:r w:rsidRPr="007B6A9E">
              <w:rPr>
                <w:rFonts w:cs="宋体"/>
                <w:szCs w:val="21"/>
                <w:lang w:bidi="ar"/>
              </w:rPr>
              <w:t>《外壳防护等级》（</w:t>
            </w:r>
            <w:r w:rsidRPr="007B6A9E">
              <w:rPr>
                <w:rFonts w:cs="宋体"/>
                <w:szCs w:val="21"/>
                <w:lang w:bidi="ar"/>
              </w:rPr>
              <w:t>GB/T 4208</w:t>
            </w:r>
            <w:r w:rsidRPr="007B6A9E">
              <w:rPr>
                <w:rFonts w:cs="宋体"/>
                <w:szCs w:val="21"/>
                <w:lang w:bidi="ar"/>
              </w:rPr>
              <w:t>）</w:t>
            </w:r>
            <w:r w:rsidRPr="007B6A9E">
              <w:rPr>
                <w:rFonts w:cs="宋体" w:hint="eastAsia"/>
                <w:szCs w:val="21"/>
                <w:lang w:bidi="ar"/>
              </w:rPr>
              <w:t>技术标准要求，外壳防护等级≥</w:t>
            </w:r>
            <w:r w:rsidRPr="007B6A9E">
              <w:rPr>
                <w:rFonts w:cs="宋体" w:hint="eastAsia"/>
                <w:szCs w:val="21"/>
                <w:lang w:bidi="ar"/>
              </w:rPr>
              <w:t>IP55</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2.</w:t>
            </w:r>
            <w:r w:rsidRPr="007B6A9E">
              <w:rPr>
                <w:rFonts w:cs="宋体" w:hint="eastAsia"/>
                <w:szCs w:val="21"/>
                <w:lang w:bidi="ar"/>
              </w:rPr>
              <w:t>箱体尺寸≥</w:t>
            </w:r>
            <w:r w:rsidRPr="007B6A9E">
              <w:rPr>
                <w:rFonts w:cs="宋体" w:hint="eastAsia"/>
                <w:szCs w:val="21"/>
                <w:lang w:bidi="ar"/>
              </w:rPr>
              <w:t>600mm</w:t>
            </w:r>
            <w:r w:rsidRPr="007B6A9E">
              <w:rPr>
                <w:rFonts w:cs="宋体" w:hint="eastAsia"/>
                <w:szCs w:val="21"/>
                <w:lang w:bidi="ar"/>
              </w:rPr>
              <w:t>×</w:t>
            </w:r>
            <w:r w:rsidRPr="007B6A9E">
              <w:rPr>
                <w:rFonts w:cs="宋体" w:hint="eastAsia"/>
                <w:szCs w:val="21"/>
                <w:lang w:bidi="ar"/>
              </w:rPr>
              <w:t>500mm</w:t>
            </w:r>
            <w:r w:rsidRPr="007B6A9E">
              <w:rPr>
                <w:rFonts w:cs="宋体" w:hint="eastAsia"/>
                <w:szCs w:val="21"/>
                <w:lang w:bidi="ar"/>
              </w:rPr>
              <w:t>×</w:t>
            </w:r>
            <w:r w:rsidRPr="007B6A9E">
              <w:rPr>
                <w:rFonts w:cs="宋体" w:hint="eastAsia"/>
                <w:szCs w:val="21"/>
                <w:lang w:bidi="ar"/>
              </w:rPr>
              <w:t>1200mm</w:t>
            </w:r>
            <w:r w:rsidRPr="007B6A9E">
              <w:rPr>
                <w:rFonts w:cs="宋体" w:hint="eastAsia"/>
                <w:szCs w:val="21"/>
                <w:lang w:bidi="ar"/>
              </w:rPr>
              <w:t>（长×宽×高），内配：</w:t>
            </w:r>
            <w:r w:rsidRPr="007B6A9E">
              <w:rPr>
                <w:rFonts w:cs="宋体" w:hint="eastAsia"/>
                <w:szCs w:val="21"/>
                <w:lang w:bidi="ar"/>
              </w:rPr>
              <w:t>2P/32A</w:t>
            </w:r>
            <w:r w:rsidRPr="007B6A9E">
              <w:rPr>
                <w:rFonts w:cs="宋体" w:hint="eastAsia"/>
                <w:szCs w:val="21"/>
                <w:lang w:bidi="ar"/>
              </w:rPr>
              <w:t>带漏保空开</w:t>
            </w:r>
            <w:r w:rsidRPr="007B6A9E">
              <w:rPr>
                <w:rFonts w:cs="宋体" w:hint="eastAsia"/>
                <w:szCs w:val="21"/>
                <w:lang w:bidi="ar"/>
              </w:rPr>
              <w:t>1</w:t>
            </w:r>
            <w:r w:rsidRPr="007B6A9E">
              <w:rPr>
                <w:rFonts w:cs="宋体" w:hint="eastAsia"/>
                <w:szCs w:val="21"/>
                <w:lang w:bidi="ar"/>
              </w:rPr>
              <w:t>个，</w:t>
            </w:r>
            <w:r w:rsidRPr="007B6A9E">
              <w:rPr>
                <w:rFonts w:cs="宋体" w:hint="eastAsia"/>
                <w:szCs w:val="21"/>
                <w:lang w:bidi="ar"/>
              </w:rPr>
              <w:t>2P/16A</w:t>
            </w:r>
            <w:r w:rsidRPr="007B6A9E">
              <w:rPr>
                <w:rFonts w:cs="宋体" w:hint="eastAsia"/>
                <w:szCs w:val="21"/>
                <w:lang w:bidi="ar"/>
              </w:rPr>
              <w:t>空开</w:t>
            </w:r>
            <w:r w:rsidRPr="007B6A9E">
              <w:rPr>
                <w:rFonts w:cs="宋体" w:hint="eastAsia"/>
                <w:szCs w:val="21"/>
                <w:lang w:bidi="ar"/>
              </w:rPr>
              <w:t>5</w:t>
            </w:r>
            <w:r w:rsidRPr="007B6A9E">
              <w:rPr>
                <w:rFonts w:cs="宋体" w:hint="eastAsia"/>
                <w:szCs w:val="21"/>
                <w:lang w:bidi="ar"/>
              </w:rPr>
              <w:t>个，</w:t>
            </w:r>
            <w:r w:rsidRPr="007B6A9E">
              <w:rPr>
                <w:rFonts w:cs="宋体" w:hint="eastAsia"/>
                <w:szCs w:val="21"/>
                <w:lang w:bidi="ar"/>
              </w:rPr>
              <w:t>6</w:t>
            </w:r>
            <w:r w:rsidRPr="007B6A9E">
              <w:rPr>
                <w:rFonts w:cs="宋体" w:hint="eastAsia"/>
                <w:szCs w:val="21"/>
                <w:lang w:bidi="ar"/>
              </w:rPr>
              <w:t>位</w:t>
            </w:r>
            <w:r w:rsidRPr="007B6A9E">
              <w:rPr>
                <w:rFonts w:cs="宋体" w:hint="eastAsia"/>
                <w:szCs w:val="21"/>
                <w:lang w:bidi="ar"/>
              </w:rPr>
              <w:t>5</w:t>
            </w:r>
            <w:r w:rsidRPr="007B6A9E">
              <w:rPr>
                <w:rFonts w:cs="宋体" w:hint="eastAsia"/>
                <w:szCs w:val="21"/>
                <w:lang w:bidi="ar"/>
              </w:rPr>
              <w:t>孔插座</w:t>
            </w:r>
            <w:r w:rsidRPr="007B6A9E">
              <w:rPr>
                <w:rFonts w:cs="宋体" w:hint="eastAsia"/>
                <w:szCs w:val="21"/>
                <w:lang w:bidi="ar"/>
              </w:rPr>
              <w:t>1</w:t>
            </w:r>
            <w:r w:rsidRPr="007B6A9E">
              <w:rPr>
                <w:rFonts w:cs="宋体" w:hint="eastAsia"/>
                <w:szCs w:val="21"/>
                <w:lang w:bidi="ar"/>
              </w:rPr>
              <w:t>个，风机</w:t>
            </w:r>
            <w:r w:rsidRPr="007B6A9E">
              <w:rPr>
                <w:rFonts w:cs="宋体" w:hint="eastAsia"/>
                <w:szCs w:val="21"/>
                <w:lang w:bidi="ar"/>
              </w:rPr>
              <w:t>1</w:t>
            </w:r>
            <w:r w:rsidRPr="007B6A9E">
              <w:rPr>
                <w:rFonts w:cs="宋体" w:hint="eastAsia"/>
                <w:szCs w:val="21"/>
                <w:lang w:bidi="ar"/>
              </w:rPr>
              <w:t>套，防雷</w:t>
            </w:r>
            <w:r w:rsidRPr="007B6A9E">
              <w:rPr>
                <w:rFonts w:cs="宋体" w:hint="eastAsia"/>
                <w:szCs w:val="21"/>
                <w:lang w:bidi="ar"/>
              </w:rPr>
              <w:t>1</w:t>
            </w:r>
            <w:r w:rsidRPr="007B6A9E">
              <w:rPr>
                <w:rFonts w:cs="宋体" w:hint="eastAsia"/>
                <w:szCs w:val="21"/>
                <w:lang w:bidi="ar"/>
              </w:rPr>
              <w:t>个，滤波器</w:t>
            </w:r>
            <w:r w:rsidRPr="007B6A9E">
              <w:rPr>
                <w:rFonts w:cs="宋体" w:hint="eastAsia"/>
                <w:szCs w:val="21"/>
                <w:lang w:bidi="ar"/>
              </w:rPr>
              <w:t>1</w:t>
            </w:r>
            <w:r w:rsidRPr="007B6A9E">
              <w:rPr>
                <w:rFonts w:cs="宋体" w:hint="eastAsia"/>
                <w:szCs w:val="21"/>
                <w:lang w:bidi="ar"/>
              </w:rPr>
              <w:t>个，多用二芯，三芯插座弹簧接线端子等全套。</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lastRenderedPageBreak/>
              <w:t>3.</w:t>
            </w:r>
            <w:r w:rsidRPr="007B6A9E">
              <w:rPr>
                <w:rFonts w:cs="宋体" w:hint="eastAsia"/>
                <w:szCs w:val="21"/>
                <w:lang w:bidi="ar"/>
              </w:rPr>
              <w:t>预留避雷器，断路器等设备的空间。</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4.</w:t>
            </w:r>
            <w:r w:rsidRPr="007B6A9E">
              <w:rPr>
                <w:rFonts w:cs="宋体" w:hint="eastAsia"/>
                <w:szCs w:val="21"/>
                <w:lang w:bidi="ar"/>
              </w:rPr>
              <w:t>箱体进线孔装有胶套保护，以防止各种线缆被刮伤。</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5.</w:t>
            </w:r>
            <w:r w:rsidRPr="007B6A9E">
              <w:rPr>
                <w:rFonts w:cs="宋体" w:hint="eastAsia"/>
                <w:szCs w:val="21"/>
                <w:lang w:bidi="ar"/>
              </w:rPr>
              <w:t>设备箱有安全稳定的防雷模块安装位置，且设备箱内部有接地的接线柱，方便对外壳的接地保护。</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6.</w:t>
            </w:r>
            <w:r w:rsidRPr="007B6A9E">
              <w:rPr>
                <w:rFonts w:hint="eastAsia"/>
                <w:szCs w:val="21"/>
              </w:rPr>
              <w:t xml:space="preserve"> </w:t>
            </w:r>
            <w:r w:rsidRPr="007B6A9E">
              <w:rPr>
                <w:rFonts w:cs="宋体"/>
                <w:szCs w:val="21"/>
                <w:lang w:bidi="ar"/>
              </w:rPr>
              <w:t>满足《电气装置安装工程低压电器施工及验收规范》（</w:t>
            </w:r>
            <w:r w:rsidRPr="007B6A9E">
              <w:rPr>
                <w:rFonts w:cs="宋体"/>
                <w:szCs w:val="21"/>
                <w:lang w:bidi="ar"/>
              </w:rPr>
              <w:t>GB50254</w:t>
            </w:r>
            <w:r w:rsidRPr="007B6A9E">
              <w:rPr>
                <w:rFonts w:cs="宋体"/>
                <w:szCs w:val="21"/>
                <w:lang w:bidi="ar"/>
              </w:rPr>
              <w:t>）、《低压成套开关设备和控制设备》（</w:t>
            </w:r>
            <w:r w:rsidRPr="007B6A9E">
              <w:rPr>
                <w:rFonts w:cs="宋体"/>
                <w:szCs w:val="21"/>
                <w:lang w:bidi="ar"/>
              </w:rPr>
              <w:t>GB/T 7251</w:t>
            </w:r>
            <w:r w:rsidRPr="007B6A9E">
              <w:rPr>
                <w:rFonts w:cs="宋体"/>
                <w:szCs w:val="21"/>
                <w:lang w:bidi="ar"/>
              </w:rPr>
              <w:t>）标准要求。</w:t>
            </w: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台</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25</w:t>
            </w:r>
          </w:p>
        </w:tc>
        <w:tc>
          <w:tcPr>
            <w:tcW w:w="688" w:type="pct"/>
            <w:shd w:val="clear" w:color="auto" w:fill="auto"/>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2590.44</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64761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6</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红灯信号检测器</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1.</w:t>
            </w:r>
            <w:r w:rsidRPr="007B6A9E">
              <w:rPr>
                <w:rFonts w:cs="宋体" w:hint="eastAsia"/>
                <w:szCs w:val="21"/>
                <w:lang w:bidi="ar"/>
              </w:rPr>
              <w:t>支持≥</w:t>
            </w:r>
            <w:r w:rsidRPr="007B6A9E">
              <w:rPr>
                <w:rFonts w:cs="宋体" w:hint="eastAsia"/>
                <w:szCs w:val="21"/>
                <w:lang w:bidi="ar"/>
              </w:rPr>
              <w:t>16</w:t>
            </w:r>
            <w:r w:rsidRPr="007B6A9E">
              <w:rPr>
                <w:rFonts w:cs="宋体" w:hint="eastAsia"/>
                <w:szCs w:val="21"/>
                <w:lang w:bidi="ar"/>
              </w:rPr>
              <w:t>路</w:t>
            </w:r>
            <w:r w:rsidRPr="007B6A9E">
              <w:rPr>
                <w:rFonts w:cs="宋体" w:hint="eastAsia"/>
                <w:szCs w:val="21"/>
                <w:lang w:bidi="ar"/>
              </w:rPr>
              <w:t>AC220V</w:t>
            </w:r>
            <w:r w:rsidRPr="007B6A9E">
              <w:rPr>
                <w:rFonts w:cs="宋体" w:hint="eastAsia"/>
                <w:szCs w:val="21"/>
                <w:lang w:bidi="ar"/>
              </w:rPr>
              <w:t>信号接入；</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2.</w:t>
            </w:r>
            <w:r w:rsidRPr="007B6A9E">
              <w:rPr>
                <w:rFonts w:cs="宋体" w:hint="eastAsia"/>
                <w:szCs w:val="21"/>
                <w:lang w:bidi="ar"/>
              </w:rPr>
              <w:t>≥</w:t>
            </w:r>
            <w:r w:rsidRPr="007B6A9E">
              <w:rPr>
                <w:rFonts w:cs="宋体" w:hint="eastAsia"/>
                <w:szCs w:val="21"/>
                <w:lang w:bidi="ar"/>
              </w:rPr>
              <w:t>1</w:t>
            </w:r>
            <w:r w:rsidRPr="007B6A9E">
              <w:rPr>
                <w:rFonts w:cs="宋体" w:hint="eastAsia"/>
                <w:szCs w:val="21"/>
                <w:lang w:bidi="ar"/>
              </w:rPr>
              <w:t>路</w:t>
            </w:r>
            <w:r w:rsidRPr="007B6A9E">
              <w:rPr>
                <w:rFonts w:cs="宋体" w:hint="eastAsia"/>
                <w:szCs w:val="21"/>
                <w:lang w:bidi="ar"/>
              </w:rPr>
              <w:t>RS485</w:t>
            </w:r>
            <w:r w:rsidRPr="007B6A9E">
              <w:rPr>
                <w:rFonts w:cs="宋体" w:hint="eastAsia"/>
                <w:szCs w:val="21"/>
                <w:lang w:bidi="ar"/>
              </w:rPr>
              <w:t>接口，或网络接口≥</w:t>
            </w:r>
            <w:r w:rsidRPr="007B6A9E">
              <w:rPr>
                <w:rFonts w:cs="宋体" w:hint="eastAsia"/>
                <w:szCs w:val="21"/>
                <w:lang w:bidi="ar"/>
              </w:rPr>
              <w:t>1</w:t>
            </w:r>
            <w:r w:rsidRPr="007B6A9E">
              <w:rPr>
                <w:rFonts w:cs="宋体" w:hint="eastAsia"/>
                <w:szCs w:val="21"/>
                <w:lang w:bidi="ar"/>
              </w:rPr>
              <w:t>路；</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3.DC12V</w:t>
            </w:r>
            <w:r w:rsidRPr="007B6A9E">
              <w:rPr>
                <w:rFonts w:cs="宋体" w:hint="eastAsia"/>
                <w:szCs w:val="21"/>
                <w:lang w:bidi="ar"/>
              </w:rPr>
              <w:t>或</w:t>
            </w:r>
            <w:r w:rsidRPr="007B6A9E">
              <w:rPr>
                <w:rFonts w:cs="宋体" w:hint="eastAsia"/>
                <w:szCs w:val="21"/>
                <w:lang w:bidi="ar"/>
              </w:rPr>
              <w:t>AC220V</w:t>
            </w:r>
            <w:r w:rsidRPr="007B6A9E">
              <w:rPr>
                <w:rFonts w:cs="宋体" w:hint="eastAsia"/>
                <w:szCs w:val="21"/>
                <w:lang w:bidi="ar"/>
              </w:rPr>
              <w:t>供电；</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4.</w:t>
            </w:r>
            <w:r w:rsidRPr="007B6A9E">
              <w:rPr>
                <w:rFonts w:cs="宋体" w:hint="eastAsia"/>
                <w:szCs w:val="21"/>
                <w:lang w:bidi="ar"/>
              </w:rPr>
              <w:t>环境温度：</w:t>
            </w:r>
            <w:r w:rsidRPr="007B6A9E">
              <w:rPr>
                <w:rFonts w:cs="宋体" w:hint="eastAsia"/>
                <w:szCs w:val="21"/>
                <w:lang w:bidi="ar"/>
              </w:rPr>
              <w:t>-30</w:t>
            </w:r>
            <w:r w:rsidRPr="007B6A9E">
              <w:rPr>
                <w:rFonts w:cs="宋体" w:hint="eastAsia"/>
                <w:szCs w:val="21"/>
                <w:lang w:bidi="ar"/>
              </w:rPr>
              <w:t>℃</w:t>
            </w:r>
            <w:r w:rsidRPr="007B6A9E">
              <w:rPr>
                <w:rFonts w:cs="宋体" w:hint="eastAsia"/>
                <w:szCs w:val="21"/>
                <w:lang w:bidi="ar"/>
              </w:rPr>
              <w:t>~65</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5.</w:t>
            </w:r>
            <w:r w:rsidRPr="007B6A9E">
              <w:rPr>
                <w:rFonts w:cs="宋体" w:hint="eastAsia"/>
                <w:szCs w:val="21"/>
                <w:lang w:bidi="ar"/>
              </w:rPr>
              <w:t>环境相对湿度：</w:t>
            </w:r>
            <w:r w:rsidRPr="007B6A9E">
              <w:rPr>
                <w:rFonts w:cs="宋体" w:hint="eastAsia"/>
                <w:szCs w:val="21"/>
                <w:lang w:bidi="ar"/>
              </w:rPr>
              <w:t>10~90%</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含设备及安装调试费用。</w:t>
            </w: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台</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25</w:t>
            </w:r>
          </w:p>
        </w:tc>
        <w:tc>
          <w:tcPr>
            <w:tcW w:w="688" w:type="pct"/>
            <w:shd w:val="clear" w:color="auto" w:fill="auto"/>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1831.15</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45779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7</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交换机</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bookmarkStart w:id="16" w:name="OLE_LINK19"/>
            <w:r w:rsidRPr="007B6A9E">
              <w:rPr>
                <w:rFonts w:cs="宋体" w:hint="eastAsia"/>
                <w:szCs w:val="21"/>
                <w:lang w:bidi="ar"/>
              </w:rPr>
              <w:t>网管型</w:t>
            </w:r>
            <w:bookmarkEnd w:id="16"/>
            <w:r w:rsidRPr="007B6A9E">
              <w:rPr>
                <w:rFonts w:cs="宋体" w:hint="eastAsia"/>
                <w:szCs w:val="21"/>
                <w:lang w:bidi="ar"/>
              </w:rPr>
              <w:t>，≥</w:t>
            </w:r>
            <w:r w:rsidRPr="007B6A9E">
              <w:rPr>
                <w:rFonts w:cs="宋体" w:hint="eastAsia"/>
                <w:szCs w:val="21"/>
                <w:lang w:bidi="ar"/>
              </w:rPr>
              <w:t>2</w:t>
            </w:r>
            <w:r w:rsidRPr="007B6A9E">
              <w:rPr>
                <w:rFonts w:cs="宋体" w:hint="eastAsia"/>
                <w:szCs w:val="21"/>
                <w:lang w:bidi="ar"/>
              </w:rPr>
              <w:t>个</w:t>
            </w:r>
            <w:r w:rsidRPr="007B6A9E">
              <w:rPr>
                <w:rFonts w:cs="宋体" w:hint="eastAsia"/>
                <w:szCs w:val="21"/>
                <w:lang w:bidi="ar"/>
              </w:rPr>
              <w:t>1000Base-X</w:t>
            </w:r>
            <w:r w:rsidRPr="007B6A9E">
              <w:rPr>
                <w:rFonts w:cs="宋体" w:hint="eastAsia"/>
                <w:szCs w:val="21"/>
                <w:lang w:bidi="ar"/>
              </w:rPr>
              <w:t>千兆</w:t>
            </w:r>
            <w:r w:rsidRPr="007B6A9E">
              <w:rPr>
                <w:rFonts w:cs="宋体" w:hint="eastAsia"/>
                <w:szCs w:val="21"/>
                <w:lang w:bidi="ar"/>
              </w:rPr>
              <w:t>SFP</w:t>
            </w:r>
            <w:r w:rsidRPr="007B6A9E">
              <w:rPr>
                <w:rFonts w:cs="宋体" w:hint="eastAsia"/>
                <w:szCs w:val="21"/>
                <w:lang w:bidi="ar"/>
              </w:rPr>
              <w:t>光口，≥</w:t>
            </w:r>
            <w:r w:rsidRPr="007B6A9E">
              <w:rPr>
                <w:rFonts w:cs="宋体" w:hint="eastAsia"/>
                <w:szCs w:val="21"/>
                <w:lang w:bidi="ar"/>
              </w:rPr>
              <w:t>8</w:t>
            </w:r>
            <w:r w:rsidRPr="007B6A9E">
              <w:rPr>
                <w:rFonts w:cs="宋体" w:hint="eastAsia"/>
                <w:szCs w:val="21"/>
                <w:lang w:bidi="ar"/>
              </w:rPr>
              <w:t>个</w:t>
            </w:r>
            <w:r w:rsidRPr="007B6A9E">
              <w:rPr>
                <w:rFonts w:cs="宋体" w:hint="eastAsia"/>
                <w:szCs w:val="21"/>
                <w:lang w:bidi="ar"/>
              </w:rPr>
              <w:t>10/100Base-TX</w:t>
            </w:r>
            <w:r w:rsidRPr="007B6A9E">
              <w:rPr>
                <w:rFonts w:cs="宋体" w:hint="eastAsia"/>
                <w:szCs w:val="21"/>
                <w:lang w:bidi="ar"/>
              </w:rPr>
              <w:t>电口，</w:t>
            </w:r>
            <w:proofErr w:type="gramStart"/>
            <w:r w:rsidRPr="007B6A9E">
              <w:rPr>
                <w:rFonts w:cs="宋体" w:hint="eastAsia"/>
                <w:szCs w:val="21"/>
                <w:lang w:bidi="ar"/>
              </w:rPr>
              <w:t>工业宽温型</w:t>
            </w:r>
            <w:proofErr w:type="gramEnd"/>
            <w:r w:rsidRPr="007B6A9E">
              <w:rPr>
                <w:rFonts w:cs="宋体" w:hint="eastAsia"/>
                <w:szCs w:val="21"/>
                <w:lang w:bidi="ar"/>
              </w:rPr>
              <w:t>-40</w:t>
            </w:r>
            <w:r w:rsidRPr="007B6A9E">
              <w:rPr>
                <w:rFonts w:cs="宋体" w:hint="eastAsia"/>
                <w:szCs w:val="21"/>
                <w:lang w:bidi="ar"/>
              </w:rPr>
              <w:t>℃</w:t>
            </w:r>
            <w:r w:rsidRPr="007B6A9E">
              <w:rPr>
                <w:rFonts w:cs="宋体" w:hint="eastAsia"/>
                <w:szCs w:val="21"/>
                <w:lang w:bidi="ar"/>
              </w:rPr>
              <w:t>~85</w:t>
            </w:r>
            <w:r w:rsidRPr="007B6A9E">
              <w:rPr>
                <w:rFonts w:cs="宋体" w:hint="eastAsia"/>
                <w:szCs w:val="21"/>
                <w:lang w:bidi="ar"/>
              </w:rPr>
              <w:t>℃，防护等级≥</w:t>
            </w:r>
            <w:r w:rsidRPr="007B6A9E">
              <w:rPr>
                <w:rFonts w:cs="宋体" w:hint="eastAsia"/>
                <w:szCs w:val="21"/>
                <w:lang w:bidi="ar"/>
              </w:rPr>
              <w:t>IP40</w:t>
            </w:r>
            <w:r w:rsidRPr="007B6A9E">
              <w:rPr>
                <w:rFonts w:cs="宋体" w:hint="eastAsia"/>
                <w:szCs w:val="21"/>
                <w:lang w:bidi="ar"/>
              </w:rPr>
              <w:t>，</w:t>
            </w:r>
            <w:r w:rsidRPr="007B6A9E">
              <w:rPr>
                <w:rFonts w:cs="宋体" w:hint="eastAsia"/>
                <w:szCs w:val="21"/>
                <w:lang w:bidi="ar"/>
              </w:rPr>
              <w:t>AC220V</w:t>
            </w:r>
            <w:r w:rsidRPr="007B6A9E">
              <w:rPr>
                <w:rFonts w:cs="宋体" w:hint="eastAsia"/>
                <w:szCs w:val="21"/>
                <w:lang w:bidi="ar"/>
              </w:rPr>
              <w:t>供电。</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含设备及安装调试费用。</w:t>
            </w: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台</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25</w:t>
            </w:r>
          </w:p>
        </w:tc>
        <w:tc>
          <w:tcPr>
            <w:tcW w:w="688" w:type="pct"/>
            <w:shd w:val="clear" w:color="auto" w:fill="auto"/>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1251.43</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31286 </w:t>
            </w:r>
          </w:p>
        </w:tc>
      </w:tr>
      <w:tr w:rsidR="007B6A9E" w:rsidRPr="007B6A9E">
        <w:tblPrEx>
          <w:tblCellMar>
            <w:top w:w="15" w:type="dxa"/>
            <w:left w:w="15" w:type="dxa"/>
            <w:bottom w:w="15" w:type="dxa"/>
            <w:right w:w="15" w:type="dxa"/>
          </w:tblCellMar>
        </w:tblPrEx>
        <w:trPr>
          <w:trHeight w:val="1005"/>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8</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8</w:t>
            </w:r>
            <w:r w:rsidRPr="007B6A9E">
              <w:rPr>
                <w:rFonts w:cs="宋体" w:hint="eastAsia"/>
                <w:kern w:val="0"/>
                <w:szCs w:val="21"/>
                <w:lang w:bidi="ar"/>
              </w:rPr>
              <w:t>米悬臂杆件</w:t>
            </w:r>
            <w:proofErr w:type="gramStart"/>
            <w:r w:rsidRPr="007B6A9E">
              <w:rPr>
                <w:rFonts w:cs="宋体" w:hint="eastAsia"/>
                <w:kern w:val="0"/>
                <w:szCs w:val="21"/>
                <w:lang w:bidi="ar"/>
              </w:rPr>
              <w:t>含基础</w:t>
            </w:r>
            <w:proofErr w:type="gramEnd"/>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1</w:t>
            </w:r>
            <w:r w:rsidRPr="007B6A9E">
              <w:rPr>
                <w:rFonts w:cs="宋体" w:hint="eastAsia"/>
                <w:szCs w:val="21"/>
                <w:lang w:bidi="ar"/>
              </w:rPr>
              <w:t>、</w:t>
            </w:r>
            <w:r w:rsidRPr="007B6A9E">
              <w:rPr>
                <w:rFonts w:cs="宋体"/>
                <w:szCs w:val="21"/>
                <w:lang w:bidi="ar"/>
              </w:rPr>
              <w:t>立柱高度</w:t>
            </w:r>
            <w:r w:rsidRPr="007B6A9E">
              <w:rPr>
                <w:rFonts w:cs="宋体" w:hint="eastAsia"/>
                <w:szCs w:val="21"/>
                <w:lang w:bidi="ar"/>
              </w:rPr>
              <w:t>≥</w:t>
            </w:r>
            <w:r w:rsidRPr="007B6A9E">
              <w:rPr>
                <w:rFonts w:cs="宋体"/>
                <w:szCs w:val="21"/>
                <w:lang w:bidi="ar"/>
              </w:rPr>
              <w:t>7.5m</w:t>
            </w:r>
            <w:r w:rsidRPr="007B6A9E">
              <w:rPr>
                <w:rFonts w:cs="宋体"/>
                <w:szCs w:val="21"/>
                <w:lang w:bidi="ar"/>
              </w:rPr>
              <w:t>，</w:t>
            </w:r>
            <w:r w:rsidRPr="007B6A9E">
              <w:rPr>
                <w:rFonts w:cs="宋体" w:hint="eastAsia"/>
                <w:szCs w:val="21"/>
                <w:lang w:bidi="ar"/>
              </w:rPr>
              <w:t>八角锥形钢管，规格</w:t>
            </w:r>
            <w:r w:rsidRPr="007B6A9E">
              <w:rPr>
                <w:rFonts w:cs="宋体" w:hint="eastAsia"/>
                <w:szCs w:val="21"/>
                <w:lang w:bidi="ar"/>
              </w:rPr>
              <w:t>a104/a145</w:t>
            </w:r>
            <w:r w:rsidRPr="007B6A9E">
              <w:rPr>
                <w:rFonts w:cs="宋体" w:hint="eastAsia"/>
                <w:szCs w:val="21"/>
                <w:lang w:bidi="ar"/>
              </w:rPr>
              <w:t>×</w:t>
            </w:r>
            <w:r w:rsidRPr="007B6A9E">
              <w:rPr>
                <w:rFonts w:cs="宋体" w:hint="eastAsia"/>
                <w:szCs w:val="21"/>
                <w:lang w:bidi="ar"/>
              </w:rPr>
              <w:t>8mm</w:t>
            </w:r>
            <w:r w:rsidRPr="007B6A9E">
              <w:rPr>
                <w:rFonts w:cs="宋体" w:hint="eastAsia"/>
                <w:szCs w:val="21"/>
                <w:lang w:bidi="ar"/>
              </w:rPr>
              <w:t>。底座法兰直径≥</w:t>
            </w:r>
            <w:r w:rsidRPr="007B6A9E">
              <w:rPr>
                <w:rFonts w:cs="宋体" w:hint="eastAsia"/>
                <w:szCs w:val="21"/>
                <w:lang w:bidi="ar"/>
              </w:rPr>
              <w:t>630mm</w:t>
            </w:r>
            <w:r w:rsidRPr="007B6A9E">
              <w:rPr>
                <w:rFonts w:cs="宋体" w:hint="eastAsia"/>
                <w:szCs w:val="21"/>
                <w:lang w:bidi="ar"/>
              </w:rPr>
              <w:t>，板厚≥</w:t>
            </w:r>
            <w:r w:rsidRPr="007B6A9E">
              <w:rPr>
                <w:rFonts w:cs="宋体" w:hint="eastAsia"/>
                <w:szCs w:val="21"/>
                <w:lang w:bidi="ar"/>
              </w:rPr>
              <w:t>25mm</w:t>
            </w:r>
            <w:r w:rsidRPr="007B6A9E">
              <w:rPr>
                <w:rFonts w:cs="宋体" w:hint="eastAsia"/>
                <w:szCs w:val="21"/>
                <w:lang w:bidi="ar"/>
              </w:rPr>
              <w:t>，连接悬臂法兰≥</w:t>
            </w:r>
            <w:r w:rsidRPr="007B6A9E">
              <w:rPr>
                <w:rFonts w:cs="宋体" w:hint="eastAsia"/>
                <w:szCs w:val="21"/>
                <w:lang w:bidi="ar"/>
              </w:rPr>
              <w:t>440</w:t>
            </w:r>
            <w:r w:rsidRPr="007B6A9E">
              <w:rPr>
                <w:rFonts w:cs="宋体" w:hint="eastAsia"/>
                <w:szCs w:val="21"/>
                <w:lang w:bidi="ar"/>
              </w:rPr>
              <w:t>×</w:t>
            </w:r>
            <w:r w:rsidRPr="007B6A9E">
              <w:rPr>
                <w:rFonts w:cs="宋体" w:hint="eastAsia"/>
                <w:szCs w:val="21"/>
                <w:lang w:bidi="ar"/>
              </w:rPr>
              <w:t>mm</w:t>
            </w:r>
            <w:r w:rsidRPr="007B6A9E">
              <w:rPr>
                <w:rFonts w:cs="宋体" w:hint="eastAsia"/>
                <w:szCs w:val="21"/>
                <w:lang w:bidi="ar"/>
              </w:rPr>
              <w:t>×</w:t>
            </w:r>
            <w:r w:rsidRPr="007B6A9E">
              <w:rPr>
                <w:rFonts w:cs="宋体" w:hint="eastAsia"/>
                <w:szCs w:val="21"/>
                <w:lang w:bidi="ar"/>
              </w:rPr>
              <w:t>440mm</w:t>
            </w:r>
            <w:r w:rsidRPr="007B6A9E">
              <w:rPr>
                <w:rFonts w:cs="宋体" w:hint="eastAsia"/>
                <w:szCs w:val="21"/>
                <w:lang w:bidi="ar"/>
              </w:rPr>
              <w:t>×</w:t>
            </w:r>
            <w:r w:rsidRPr="007B6A9E">
              <w:rPr>
                <w:rFonts w:cs="宋体" w:hint="eastAsia"/>
                <w:szCs w:val="21"/>
                <w:lang w:bidi="ar"/>
              </w:rPr>
              <w:t xml:space="preserve">20mm </w:t>
            </w:r>
            <w:r w:rsidRPr="007B6A9E">
              <w:rPr>
                <w:rFonts w:cs="宋体" w:hint="eastAsia"/>
                <w:szCs w:val="21"/>
                <w:lang w:bidi="ar"/>
              </w:rPr>
              <w:t>及加劲板。</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2</w:t>
            </w:r>
            <w:r w:rsidRPr="007B6A9E">
              <w:rPr>
                <w:rFonts w:cs="宋体" w:hint="eastAsia"/>
                <w:szCs w:val="21"/>
                <w:lang w:bidi="ar"/>
              </w:rPr>
              <w:t>、钢结构件应符合《钢结构设计规范》（</w:t>
            </w:r>
            <w:r w:rsidRPr="007B6A9E">
              <w:rPr>
                <w:rFonts w:cs="宋体" w:hint="eastAsia"/>
                <w:szCs w:val="21"/>
                <w:lang w:bidi="ar"/>
              </w:rPr>
              <w:t>GB 50017</w:t>
            </w:r>
            <w:r w:rsidRPr="007B6A9E">
              <w:rPr>
                <w:rFonts w:cs="宋体" w:hint="eastAsia"/>
                <w:szCs w:val="21"/>
                <w:lang w:bidi="ar"/>
              </w:rPr>
              <w:t>）规范要求。</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3</w:t>
            </w:r>
            <w:r w:rsidRPr="007B6A9E">
              <w:rPr>
                <w:rFonts w:cs="宋体" w:hint="eastAsia"/>
                <w:szCs w:val="21"/>
                <w:lang w:bidi="ar"/>
              </w:rPr>
              <w:t>、所有构件的焊接必须满足国家规范《钢结构焊接规范》（</w:t>
            </w:r>
            <w:r w:rsidRPr="007B6A9E">
              <w:rPr>
                <w:rFonts w:cs="宋体" w:hint="eastAsia"/>
                <w:szCs w:val="21"/>
                <w:lang w:bidi="ar"/>
              </w:rPr>
              <w:t>GB50661</w:t>
            </w:r>
            <w:r w:rsidRPr="007B6A9E">
              <w:rPr>
                <w:rFonts w:cs="宋体" w:hint="eastAsia"/>
                <w:szCs w:val="21"/>
                <w:lang w:bidi="ar"/>
              </w:rPr>
              <w:t>）技术要求，所有焊缝等级均为二级，一律为满焊。焊缝外观达到二级标准。所有对接焊缝和贴角焊缝，其强度应于被焊构件相等，焊缝应</w:t>
            </w:r>
            <w:r w:rsidRPr="007B6A9E">
              <w:rPr>
                <w:rFonts w:cs="宋体" w:hint="eastAsia"/>
                <w:szCs w:val="21"/>
                <w:lang w:bidi="ar"/>
              </w:rPr>
              <w:lastRenderedPageBreak/>
              <w:t>打磨光滑。</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4</w:t>
            </w:r>
            <w:r w:rsidRPr="007B6A9E">
              <w:rPr>
                <w:rFonts w:cs="宋体" w:hint="eastAsia"/>
                <w:szCs w:val="21"/>
                <w:lang w:bidi="ar"/>
              </w:rPr>
              <w:t>、地脚螺栓采用</w:t>
            </w:r>
            <w:r w:rsidRPr="007B6A9E">
              <w:rPr>
                <w:rFonts w:cs="宋体" w:hint="eastAsia"/>
                <w:szCs w:val="21"/>
                <w:lang w:bidi="ar"/>
              </w:rPr>
              <w:t>Q235-BZ</w:t>
            </w:r>
            <w:r w:rsidRPr="007B6A9E">
              <w:rPr>
                <w:rFonts w:cs="宋体" w:hint="eastAsia"/>
                <w:szCs w:val="21"/>
                <w:lang w:bidi="ar"/>
              </w:rPr>
              <w:t>钢材制作。除地脚螺栓外，其余连接螺栓、螺母、垫圈、均应进行热镀锌防腐处理，镀锌厚度≥</w:t>
            </w:r>
            <w:r w:rsidRPr="007B6A9E">
              <w:rPr>
                <w:rFonts w:cs="宋体" w:hint="eastAsia"/>
                <w:szCs w:val="21"/>
                <w:lang w:bidi="ar"/>
              </w:rPr>
              <w:t>55</w:t>
            </w:r>
            <w:r w:rsidRPr="007B6A9E">
              <w:rPr>
                <w:szCs w:val="21"/>
                <w:lang w:bidi="ar"/>
              </w:rPr>
              <w:t>μm</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5</w:t>
            </w:r>
            <w:r w:rsidRPr="007B6A9E">
              <w:rPr>
                <w:rFonts w:cs="宋体" w:hint="eastAsia"/>
                <w:szCs w:val="21"/>
                <w:lang w:bidi="ar"/>
              </w:rPr>
              <w:t>、柱杆件结构均采用热镀锌防腐处理，镀锌厚度≥</w:t>
            </w:r>
            <w:r w:rsidRPr="007B6A9E">
              <w:rPr>
                <w:szCs w:val="21"/>
                <w:lang w:bidi="ar"/>
              </w:rPr>
              <w:t>85μm</w:t>
            </w:r>
            <w:r w:rsidRPr="007B6A9E">
              <w:rPr>
                <w:rFonts w:cs="宋体" w:hint="eastAsia"/>
                <w:szCs w:val="21"/>
                <w:lang w:bidi="ar"/>
              </w:rPr>
              <w:t>，在运输或安装过程中镀锌层如有损伤，应涂防锈漆进行修复。</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6</w:t>
            </w:r>
            <w:r w:rsidRPr="007B6A9E">
              <w:rPr>
                <w:rFonts w:cs="宋体" w:hint="eastAsia"/>
                <w:szCs w:val="21"/>
                <w:lang w:bidi="ar"/>
              </w:rPr>
              <w:t>、</w:t>
            </w:r>
            <w:r w:rsidRPr="007B6A9E">
              <w:rPr>
                <w:rFonts w:cs="宋体"/>
                <w:szCs w:val="21"/>
                <w:lang w:bidi="ar"/>
              </w:rPr>
              <w:t>立柱顶端设置封闭雨帽，雨帽钢板厚度</w:t>
            </w:r>
            <w:r w:rsidRPr="007B6A9E">
              <w:rPr>
                <w:rFonts w:cs="宋体" w:hint="eastAsia"/>
                <w:szCs w:val="21"/>
                <w:lang w:bidi="ar"/>
              </w:rPr>
              <w:t>≥</w:t>
            </w:r>
            <w:r w:rsidRPr="007B6A9E">
              <w:rPr>
                <w:rFonts w:cs="宋体"/>
                <w:szCs w:val="21"/>
                <w:lang w:bidi="ar"/>
              </w:rPr>
              <w:t>5mm</w:t>
            </w:r>
            <w:r w:rsidRPr="007B6A9E">
              <w:rPr>
                <w:rFonts w:cs="宋体"/>
                <w:szCs w:val="21"/>
                <w:lang w:bidi="ar"/>
              </w:rPr>
              <w:t>，雨帽做热镀锌防腐，镀锌</w:t>
            </w:r>
            <w:proofErr w:type="gramStart"/>
            <w:r w:rsidRPr="007B6A9E">
              <w:rPr>
                <w:rFonts w:cs="宋体"/>
                <w:szCs w:val="21"/>
                <w:lang w:bidi="ar"/>
              </w:rPr>
              <w:t>层平均</w:t>
            </w:r>
            <w:proofErr w:type="gramEnd"/>
            <w:r w:rsidRPr="007B6A9E">
              <w:rPr>
                <w:rFonts w:cs="宋体"/>
                <w:szCs w:val="21"/>
                <w:lang w:bidi="ar"/>
              </w:rPr>
              <w:t>厚度</w:t>
            </w:r>
            <w:r w:rsidRPr="007B6A9E">
              <w:rPr>
                <w:rFonts w:cs="宋体" w:hint="eastAsia"/>
                <w:szCs w:val="21"/>
                <w:lang w:bidi="ar"/>
              </w:rPr>
              <w:t>≥</w:t>
            </w:r>
            <w:r w:rsidRPr="007B6A9E">
              <w:rPr>
                <w:rFonts w:cs="宋体"/>
                <w:szCs w:val="21"/>
                <w:lang w:bidi="ar"/>
              </w:rPr>
              <w:t>70μm</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以上参数为最低要求，供货商应在投标前</w:t>
            </w:r>
            <w:proofErr w:type="gramStart"/>
            <w:r w:rsidRPr="007B6A9E">
              <w:rPr>
                <w:rFonts w:cs="宋体" w:hint="eastAsia"/>
                <w:szCs w:val="21"/>
                <w:lang w:bidi="ar"/>
              </w:rPr>
              <w:t>对杆型进行</w:t>
            </w:r>
            <w:proofErr w:type="gramEnd"/>
            <w:r w:rsidRPr="007B6A9E">
              <w:rPr>
                <w:rFonts w:cs="宋体" w:hint="eastAsia"/>
                <w:szCs w:val="21"/>
                <w:lang w:bidi="ar"/>
              </w:rPr>
              <w:t>复核，并满足现场使用条件。</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该设备单价为综合单价，供应商应充分考虑完工所必需的设备、耗材、配件、服务及现场实施环境，并包含在投标总价中，并确保设备可</w:t>
            </w:r>
            <w:proofErr w:type="gramStart"/>
            <w:r w:rsidRPr="007B6A9E">
              <w:rPr>
                <w:rFonts w:cs="宋体" w:hint="eastAsia"/>
                <w:szCs w:val="21"/>
                <w:lang w:bidi="ar"/>
              </w:rPr>
              <w:t>接入交</w:t>
            </w:r>
            <w:proofErr w:type="gramEnd"/>
            <w:r w:rsidRPr="007B6A9E">
              <w:rPr>
                <w:rFonts w:cs="宋体" w:hint="eastAsia"/>
                <w:szCs w:val="21"/>
                <w:lang w:bidi="ar"/>
              </w:rPr>
              <w:t>管平台并正常使用。</w:t>
            </w: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szCs w:val="21"/>
                <w:lang w:bidi="ar"/>
              </w:rPr>
              <w:lastRenderedPageBreak/>
              <w:t>个</w:t>
            </w:r>
            <w:proofErr w:type="gramEnd"/>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58</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8733.00</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506514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9</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室外落地配电柜</w:t>
            </w:r>
            <w:r w:rsidRPr="007B6A9E">
              <w:rPr>
                <w:rFonts w:cs="宋体" w:hint="eastAsia"/>
                <w:kern w:val="0"/>
                <w:szCs w:val="21"/>
                <w:lang w:bidi="ar"/>
              </w:rPr>
              <w:t xml:space="preserve"> </w:t>
            </w:r>
            <w:r w:rsidRPr="007B6A9E">
              <w:rPr>
                <w:rFonts w:cs="宋体" w:hint="eastAsia"/>
                <w:kern w:val="0"/>
                <w:szCs w:val="21"/>
                <w:lang w:bidi="ar"/>
              </w:rPr>
              <w:t>内含总开关、空气开关、接地等</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1</w:t>
            </w:r>
            <w:r w:rsidRPr="007B6A9E">
              <w:rPr>
                <w:rFonts w:cs="宋体" w:hint="eastAsia"/>
                <w:szCs w:val="21"/>
                <w:lang w:bidi="ar"/>
              </w:rPr>
              <w:t>、落地式机箱，箱体壁厚≥</w:t>
            </w:r>
            <w:r w:rsidRPr="007B6A9E">
              <w:rPr>
                <w:rFonts w:cs="宋体" w:hint="eastAsia"/>
                <w:szCs w:val="21"/>
                <w:lang w:bidi="ar"/>
              </w:rPr>
              <w:t>1.5mm</w:t>
            </w:r>
            <w:r w:rsidRPr="007B6A9E">
              <w:rPr>
                <w:rFonts w:cs="宋体" w:hint="eastAsia"/>
                <w:szCs w:val="21"/>
                <w:lang w:bidi="ar"/>
              </w:rPr>
              <w:t>，热镀锌钢板喷塑，防锈，防水，散热，通风，防尘，防盗。箱体满足</w:t>
            </w:r>
            <w:r w:rsidRPr="007B6A9E">
              <w:rPr>
                <w:rFonts w:cs="宋体"/>
                <w:szCs w:val="21"/>
                <w:lang w:bidi="ar"/>
              </w:rPr>
              <w:t>《外壳防护等级》（</w:t>
            </w:r>
            <w:r w:rsidRPr="007B6A9E">
              <w:rPr>
                <w:rFonts w:cs="宋体"/>
                <w:szCs w:val="21"/>
                <w:lang w:bidi="ar"/>
              </w:rPr>
              <w:t>GB/T 4208</w:t>
            </w:r>
            <w:r w:rsidRPr="007B6A9E">
              <w:rPr>
                <w:rFonts w:cs="宋体"/>
                <w:szCs w:val="21"/>
                <w:lang w:bidi="ar"/>
              </w:rPr>
              <w:t>）</w:t>
            </w:r>
            <w:r w:rsidRPr="007B6A9E">
              <w:rPr>
                <w:rFonts w:cs="宋体" w:hint="eastAsia"/>
                <w:szCs w:val="21"/>
                <w:lang w:bidi="ar"/>
              </w:rPr>
              <w:t>技术要求，外壳防护等级≥</w:t>
            </w:r>
            <w:r w:rsidRPr="007B6A9E">
              <w:rPr>
                <w:rFonts w:cs="宋体" w:hint="eastAsia"/>
                <w:szCs w:val="21"/>
                <w:lang w:bidi="ar"/>
              </w:rPr>
              <w:t>IP55</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2</w:t>
            </w:r>
            <w:r w:rsidRPr="007B6A9E">
              <w:rPr>
                <w:rFonts w:cs="宋体" w:hint="eastAsia"/>
                <w:szCs w:val="21"/>
                <w:lang w:bidi="ar"/>
              </w:rPr>
              <w:t>、箱体尺寸≥</w:t>
            </w:r>
            <w:r w:rsidRPr="007B6A9E">
              <w:rPr>
                <w:rFonts w:cs="宋体" w:hint="eastAsia"/>
                <w:szCs w:val="21"/>
                <w:lang w:bidi="ar"/>
              </w:rPr>
              <w:t>600mm</w:t>
            </w:r>
            <w:r w:rsidRPr="007B6A9E">
              <w:rPr>
                <w:rFonts w:cs="宋体" w:hint="eastAsia"/>
                <w:szCs w:val="21"/>
                <w:lang w:bidi="ar"/>
              </w:rPr>
              <w:t>×</w:t>
            </w:r>
            <w:r w:rsidRPr="007B6A9E">
              <w:rPr>
                <w:rFonts w:cs="宋体" w:hint="eastAsia"/>
                <w:szCs w:val="21"/>
                <w:lang w:bidi="ar"/>
              </w:rPr>
              <w:t>500mm</w:t>
            </w:r>
            <w:r w:rsidRPr="007B6A9E">
              <w:rPr>
                <w:rFonts w:cs="宋体" w:hint="eastAsia"/>
                <w:szCs w:val="21"/>
                <w:lang w:bidi="ar"/>
              </w:rPr>
              <w:t>×</w:t>
            </w:r>
            <w:r w:rsidRPr="007B6A9E">
              <w:rPr>
                <w:rFonts w:cs="宋体" w:hint="eastAsia"/>
                <w:szCs w:val="21"/>
                <w:lang w:bidi="ar"/>
              </w:rPr>
              <w:t>1200mm</w:t>
            </w:r>
            <w:r w:rsidRPr="007B6A9E">
              <w:rPr>
                <w:rFonts w:cs="宋体" w:hint="eastAsia"/>
                <w:szCs w:val="21"/>
                <w:lang w:bidi="ar"/>
              </w:rPr>
              <w:t>（长×宽×高），内配：</w:t>
            </w:r>
            <w:r w:rsidRPr="007B6A9E">
              <w:rPr>
                <w:rFonts w:cs="宋体" w:hint="eastAsia"/>
                <w:szCs w:val="21"/>
                <w:lang w:bidi="ar"/>
              </w:rPr>
              <w:t>2P/32A</w:t>
            </w:r>
            <w:r w:rsidRPr="007B6A9E">
              <w:rPr>
                <w:rFonts w:cs="宋体" w:hint="eastAsia"/>
                <w:szCs w:val="21"/>
                <w:lang w:bidi="ar"/>
              </w:rPr>
              <w:t>带漏保空开</w:t>
            </w:r>
            <w:r w:rsidRPr="007B6A9E">
              <w:rPr>
                <w:rFonts w:cs="宋体" w:hint="eastAsia"/>
                <w:szCs w:val="21"/>
                <w:lang w:bidi="ar"/>
              </w:rPr>
              <w:t>1</w:t>
            </w:r>
            <w:r w:rsidRPr="007B6A9E">
              <w:rPr>
                <w:rFonts w:cs="宋体" w:hint="eastAsia"/>
                <w:szCs w:val="21"/>
                <w:lang w:bidi="ar"/>
              </w:rPr>
              <w:t>个，</w:t>
            </w:r>
            <w:r w:rsidRPr="007B6A9E">
              <w:rPr>
                <w:rFonts w:cs="宋体" w:hint="eastAsia"/>
                <w:szCs w:val="21"/>
                <w:lang w:bidi="ar"/>
              </w:rPr>
              <w:t>2P/16A</w:t>
            </w:r>
            <w:r w:rsidRPr="007B6A9E">
              <w:rPr>
                <w:rFonts w:cs="宋体" w:hint="eastAsia"/>
                <w:szCs w:val="21"/>
                <w:lang w:bidi="ar"/>
              </w:rPr>
              <w:t>空开</w:t>
            </w:r>
            <w:r w:rsidRPr="007B6A9E">
              <w:rPr>
                <w:rFonts w:cs="宋体" w:hint="eastAsia"/>
                <w:szCs w:val="21"/>
                <w:lang w:bidi="ar"/>
              </w:rPr>
              <w:t>5</w:t>
            </w:r>
            <w:r w:rsidRPr="007B6A9E">
              <w:rPr>
                <w:rFonts w:cs="宋体" w:hint="eastAsia"/>
                <w:szCs w:val="21"/>
                <w:lang w:bidi="ar"/>
              </w:rPr>
              <w:t>个，</w:t>
            </w:r>
            <w:r w:rsidRPr="007B6A9E">
              <w:rPr>
                <w:rFonts w:cs="宋体" w:hint="eastAsia"/>
                <w:szCs w:val="21"/>
                <w:lang w:bidi="ar"/>
              </w:rPr>
              <w:t>6</w:t>
            </w:r>
            <w:r w:rsidRPr="007B6A9E">
              <w:rPr>
                <w:rFonts w:cs="宋体" w:hint="eastAsia"/>
                <w:szCs w:val="21"/>
                <w:lang w:bidi="ar"/>
              </w:rPr>
              <w:t>位</w:t>
            </w:r>
            <w:r w:rsidRPr="007B6A9E">
              <w:rPr>
                <w:rFonts w:cs="宋体" w:hint="eastAsia"/>
                <w:szCs w:val="21"/>
                <w:lang w:bidi="ar"/>
              </w:rPr>
              <w:t>5</w:t>
            </w:r>
            <w:r w:rsidRPr="007B6A9E">
              <w:rPr>
                <w:rFonts w:cs="宋体" w:hint="eastAsia"/>
                <w:szCs w:val="21"/>
                <w:lang w:bidi="ar"/>
              </w:rPr>
              <w:t>孔插座</w:t>
            </w:r>
            <w:r w:rsidRPr="007B6A9E">
              <w:rPr>
                <w:rFonts w:cs="宋体" w:hint="eastAsia"/>
                <w:szCs w:val="21"/>
                <w:lang w:bidi="ar"/>
              </w:rPr>
              <w:t>1</w:t>
            </w:r>
            <w:r w:rsidRPr="007B6A9E">
              <w:rPr>
                <w:rFonts w:cs="宋体" w:hint="eastAsia"/>
                <w:szCs w:val="21"/>
                <w:lang w:bidi="ar"/>
              </w:rPr>
              <w:t>个，风机</w:t>
            </w:r>
            <w:r w:rsidRPr="007B6A9E">
              <w:rPr>
                <w:rFonts w:cs="宋体" w:hint="eastAsia"/>
                <w:szCs w:val="21"/>
                <w:lang w:bidi="ar"/>
              </w:rPr>
              <w:t>1</w:t>
            </w:r>
            <w:r w:rsidRPr="007B6A9E">
              <w:rPr>
                <w:rFonts w:cs="宋体" w:hint="eastAsia"/>
                <w:szCs w:val="21"/>
                <w:lang w:bidi="ar"/>
              </w:rPr>
              <w:t>套，防雷</w:t>
            </w:r>
            <w:r w:rsidRPr="007B6A9E">
              <w:rPr>
                <w:rFonts w:cs="宋体" w:hint="eastAsia"/>
                <w:szCs w:val="21"/>
                <w:lang w:bidi="ar"/>
              </w:rPr>
              <w:t>1</w:t>
            </w:r>
            <w:r w:rsidRPr="007B6A9E">
              <w:rPr>
                <w:rFonts w:cs="宋体" w:hint="eastAsia"/>
                <w:szCs w:val="21"/>
                <w:lang w:bidi="ar"/>
              </w:rPr>
              <w:t>个，滤波器</w:t>
            </w:r>
            <w:r w:rsidRPr="007B6A9E">
              <w:rPr>
                <w:rFonts w:cs="宋体" w:hint="eastAsia"/>
                <w:szCs w:val="21"/>
                <w:lang w:bidi="ar"/>
              </w:rPr>
              <w:t>1</w:t>
            </w:r>
            <w:r w:rsidRPr="007B6A9E">
              <w:rPr>
                <w:rFonts w:cs="宋体" w:hint="eastAsia"/>
                <w:szCs w:val="21"/>
                <w:lang w:bidi="ar"/>
              </w:rPr>
              <w:t>个，多用二芯、三芯插座弹簧接线端子等全套。</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3</w:t>
            </w:r>
            <w:r w:rsidRPr="007B6A9E">
              <w:rPr>
                <w:rFonts w:cs="宋体" w:hint="eastAsia"/>
                <w:szCs w:val="21"/>
                <w:lang w:bidi="ar"/>
              </w:rPr>
              <w:t>、预留避雷器、断路器等设备的空间。</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4</w:t>
            </w:r>
            <w:r w:rsidRPr="007B6A9E">
              <w:rPr>
                <w:rFonts w:cs="宋体" w:hint="eastAsia"/>
                <w:szCs w:val="21"/>
                <w:lang w:bidi="ar"/>
              </w:rPr>
              <w:t>、箱体进线孔装有胶套保护，以防止各种线缆被刮伤。</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5</w:t>
            </w:r>
            <w:r w:rsidRPr="007B6A9E">
              <w:rPr>
                <w:rFonts w:cs="宋体" w:hint="eastAsia"/>
                <w:szCs w:val="21"/>
                <w:lang w:bidi="ar"/>
              </w:rPr>
              <w:t>、设备箱有安全稳定的防雷模块安装位置，且设备箱内部有接地的接线柱，方便对外壳的接地保护。</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6</w:t>
            </w:r>
            <w:r w:rsidRPr="007B6A9E">
              <w:rPr>
                <w:rFonts w:cs="宋体" w:hint="eastAsia"/>
                <w:szCs w:val="21"/>
                <w:lang w:bidi="ar"/>
              </w:rPr>
              <w:t>、</w:t>
            </w:r>
            <w:r w:rsidRPr="007B6A9E">
              <w:rPr>
                <w:rFonts w:cs="宋体"/>
                <w:szCs w:val="21"/>
                <w:lang w:bidi="ar"/>
              </w:rPr>
              <w:t>满足《电气装置安装工程低压电器施工及验收规范》（</w:t>
            </w:r>
            <w:r w:rsidRPr="007B6A9E">
              <w:rPr>
                <w:rFonts w:cs="宋体"/>
                <w:szCs w:val="21"/>
                <w:lang w:bidi="ar"/>
              </w:rPr>
              <w:t>GB50254</w:t>
            </w:r>
            <w:r w:rsidRPr="007B6A9E">
              <w:rPr>
                <w:rFonts w:cs="宋体"/>
                <w:szCs w:val="21"/>
                <w:lang w:bidi="ar"/>
              </w:rPr>
              <w:t>）、</w:t>
            </w:r>
            <w:r w:rsidRPr="007B6A9E">
              <w:rPr>
                <w:rFonts w:cs="宋体"/>
                <w:szCs w:val="21"/>
                <w:lang w:bidi="ar"/>
              </w:rPr>
              <w:lastRenderedPageBreak/>
              <w:t>《低压成套开关设备和控制设备》（</w:t>
            </w:r>
            <w:r w:rsidRPr="007B6A9E">
              <w:rPr>
                <w:rFonts w:cs="宋体"/>
                <w:szCs w:val="21"/>
                <w:lang w:bidi="ar"/>
              </w:rPr>
              <w:t>GB/T 7251</w:t>
            </w:r>
            <w:r w:rsidRPr="007B6A9E">
              <w:rPr>
                <w:rFonts w:cs="宋体"/>
                <w:szCs w:val="21"/>
                <w:lang w:bidi="ar"/>
              </w:rPr>
              <w:t>）标准要求。</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7</w:t>
            </w:r>
            <w:r w:rsidRPr="007B6A9E">
              <w:rPr>
                <w:rFonts w:cs="宋体" w:hint="eastAsia"/>
                <w:szCs w:val="21"/>
                <w:lang w:bidi="ar"/>
              </w:rPr>
              <w:t>、供应商中标后拟进行设备规模采购前需提前进行样品送检，并出具检测报告。</w:t>
            </w: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hint="eastAsia"/>
                <w:szCs w:val="21"/>
              </w:rPr>
              <w:lastRenderedPageBreak/>
              <w:t>座</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25</w:t>
            </w:r>
          </w:p>
        </w:tc>
        <w:tc>
          <w:tcPr>
            <w:tcW w:w="688" w:type="pct"/>
            <w:shd w:val="clear" w:color="auto" w:fill="auto"/>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4871.53</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121788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lastRenderedPageBreak/>
              <w:t>9.1</w:t>
            </w:r>
          </w:p>
        </w:tc>
        <w:tc>
          <w:tcPr>
            <w:tcW w:w="593" w:type="pct"/>
            <w:shd w:val="clear" w:color="auto" w:fill="auto"/>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室外落地配电柜含总开关、空气开关、接地、落地镀锌支架等</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szCs w:val="21"/>
              </w:rPr>
            </w:pPr>
            <w:r w:rsidRPr="007B6A9E">
              <w:rPr>
                <w:rFonts w:cs="宋体" w:hint="eastAsia"/>
                <w:kern w:val="0"/>
                <w:szCs w:val="21"/>
                <w:lang w:bidi="ar"/>
              </w:rPr>
              <w:t>项</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25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3716.25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92906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9.2</w:t>
            </w:r>
          </w:p>
        </w:tc>
        <w:tc>
          <w:tcPr>
            <w:tcW w:w="593" w:type="pct"/>
            <w:shd w:val="clear" w:color="auto" w:fill="auto"/>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落地镀锌支架</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szCs w:val="21"/>
              </w:rPr>
            </w:pPr>
            <w:r w:rsidRPr="007B6A9E">
              <w:rPr>
                <w:rFonts w:cs="宋体" w:hint="eastAsia"/>
                <w:kern w:val="0"/>
                <w:szCs w:val="21"/>
                <w:lang w:bidi="ar"/>
              </w:rPr>
              <w:t>套</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25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420.00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10500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9.3</w:t>
            </w:r>
          </w:p>
        </w:tc>
        <w:tc>
          <w:tcPr>
            <w:tcW w:w="593" w:type="pct"/>
            <w:shd w:val="clear" w:color="auto" w:fill="auto"/>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接地</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szCs w:val="21"/>
              </w:rPr>
            </w:pPr>
            <w:r w:rsidRPr="007B6A9E">
              <w:rPr>
                <w:rFonts w:cs="宋体" w:hint="eastAsia"/>
                <w:kern w:val="0"/>
                <w:szCs w:val="21"/>
                <w:lang w:bidi="ar"/>
              </w:rPr>
              <w:t>组</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25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735.28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18382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kern w:val="0"/>
                <w:szCs w:val="21"/>
                <w:lang w:bidi="ar"/>
              </w:rPr>
            </w:pPr>
            <w:r w:rsidRPr="007B6A9E">
              <w:rPr>
                <w:rFonts w:hint="eastAsia"/>
                <w:kern w:val="0"/>
                <w:szCs w:val="21"/>
                <w:lang w:bidi="ar"/>
              </w:rPr>
              <w:t>9.4</w:t>
            </w:r>
          </w:p>
        </w:tc>
        <w:tc>
          <w:tcPr>
            <w:tcW w:w="593" w:type="pct"/>
            <w:shd w:val="clear" w:color="auto" w:fill="auto"/>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其他</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该设备单价为综合单价，供应商应充分考虑完工所必需的设备、耗材、配件、服务及现场实施环境，并包含在投标总价中，并确保设备可</w:t>
            </w:r>
            <w:proofErr w:type="gramStart"/>
            <w:r w:rsidRPr="007B6A9E">
              <w:rPr>
                <w:rFonts w:cs="宋体" w:hint="eastAsia"/>
                <w:szCs w:val="21"/>
                <w:lang w:bidi="ar"/>
              </w:rPr>
              <w:t>接入交</w:t>
            </w:r>
            <w:proofErr w:type="gramEnd"/>
            <w:r w:rsidRPr="007B6A9E">
              <w:rPr>
                <w:rFonts w:cs="宋体" w:hint="eastAsia"/>
                <w:szCs w:val="21"/>
                <w:lang w:bidi="ar"/>
              </w:rPr>
              <w:t>管平台并正常使用。</w:t>
            </w:r>
          </w:p>
        </w:tc>
        <w:tc>
          <w:tcPr>
            <w:tcW w:w="267"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c>
          <w:tcPr>
            <w:tcW w:w="370"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c>
          <w:tcPr>
            <w:tcW w:w="688"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c>
          <w:tcPr>
            <w:tcW w:w="593" w:type="pct"/>
            <w:shd w:val="clear" w:color="auto" w:fill="auto"/>
          </w:tcPr>
          <w:p w:rsidR="00D660F8" w:rsidRPr="007B6A9E" w:rsidRDefault="00D660F8">
            <w:pPr>
              <w:widowControl/>
              <w:spacing w:line="300" w:lineRule="auto"/>
              <w:jc w:val="center"/>
              <w:textAlignment w:val="center"/>
              <w:rPr>
                <w:rFonts w:cs="宋体"/>
                <w:kern w:val="0"/>
                <w:szCs w:val="21"/>
                <w:lang w:bidi="ar"/>
              </w:rPr>
            </w:pP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四</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b/>
                <w:bCs/>
                <w:szCs w:val="21"/>
                <w:lang w:bidi="ar"/>
              </w:rPr>
              <w:t>危化品车辆视频监控（红旗路（津</w:t>
            </w:r>
            <w:proofErr w:type="gramStart"/>
            <w:r w:rsidRPr="007B6A9E">
              <w:rPr>
                <w:rFonts w:cs="宋体" w:hint="eastAsia"/>
                <w:b/>
                <w:bCs/>
                <w:szCs w:val="21"/>
                <w:lang w:bidi="ar"/>
              </w:rPr>
              <w:t>岐</w:t>
            </w:r>
            <w:proofErr w:type="gramEnd"/>
            <w:r w:rsidRPr="007B6A9E">
              <w:rPr>
                <w:rFonts w:cs="宋体" w:hint="eastAsia"/>
                <w:b/>
                <w:bCs/>
                <w:szCs w:val="21"/>
                <w:lang w:bidi="ar"/>
              </w:rPr>
              <w:t>公路</w:t>
            </w:r>
            <w:r w:rsidRPr="007B6A9E">
              <w:rPr>
                <w:rFonts w:cs="宋体" w:hint="eastAsia"/>
                <w:b/>
                <w:bCs/>
                <w:szCs w:val="21"/>
                <w:lang w:bidi="ar"/>
              </w:rPr>
              <w:t>-</w:t>
            </w:r>
            <w:r w:rsidRPr="007B6A9E">
              <w:rPr>
                <w:rFonts w:cs="宋体" w:hint="eastAsia"/>
                <w:b/>
                <w:bCs/>
                <w:szCs w:val="21"/>
                <w:lang w:bidi="ar"/>
              </w:rPr>
              <w:t>港西大道段）前端布点）</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D660F8">
            <w:pPr>
              <w:spacing w:line="300" w:lineRule="auto"/>
              <w:jc w:val="center"/>
              <w:rPr>
                <w:rFonts w:cs="宋体"/>
                <w:szCs w:val="21"/>
                <w:lang w:bidi="ar"/>
              </w:rPr>
            </w:pPr>
          </w:p>
        </w:tc>
        <w:tc>
          <w:tcPr>
            <w:tcW w:w="370" w:type="pct"/>
            <w:shd w:val="clear" w:color="auto" w:fill="auto"/>
            <w:vAlign w:val="center"/>
          </w:tcPr>
          <w:p w:rsidR="00D660F8" w:rsidRPr="007B6A9E" w:rsidRDefault="00D660F8">
            <w:pPr>
              <w:spacing w:line="300" w:lineRule="auto"/>
              <w:jc w:val="center"/>
              <w:rPr>
                <w:rFonts w:cs="宋体"/>
                <w:szCs w:val="21"/>
                <w:lang w:bidi="ar"/>
              </w:rPr>
            </w:pPr>
          </w:p>
        </w:tc>
        <w:tc>
          <w:tcPr>
            <w:tcW w:w="688" w:type="pct"/>
            <w:shd w:val="clear" w:color="auto" w:fill="auto"/>
            <w:vAlign w:val="center"/>
          </w:tcPr>
          <w:p w:rsidR="00D660F8" w:rsidRPr="007B6A9E" w:rsidRDefault="00D660F8">
            <w:pPr>
              <w:widowControl/>
              <w:spacing w:line="300" w:lineRule="auto"/>
              <w:jc w:val="center"/>
              <w:textAlignment w:val="center"/>
              <w:rPr>
                <w:rFonts w:cs="宋体"/>
                <w:szCs w:val="21"/>
                <w:lang w:bidi="ar"/>
              </w:rPr>
            </w:pPr>
          </w:p>
        </w:tc>
        <w:tc>
          <w:tcPr>
            <w:tcW w:w="593" w:type="pct"/>
            <w:shd w:val="clear" w:color="auto" w:fill="auto"/>
          </w:tcPr>
          <w:p w:rsidR="00D660F8" w:rsidRPr="007B6A9E" w:rsidRDefault="00D660F8">
            <w:pPr>
              <w:widowControl/>
              <w:spacing w:line="300" w:lineRule="auto"/>
              <w:jc w:val="center"/>
              <w:textAlignment w:val="center"/>
              <w:rPr>
                <w:rFonts w:cs="宋体"/>
                <w:szCs w:val="21"/>
                <w:lang w:bidi="ar"/>
              </w:rPr>
            </w:pP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szCs w:val="21"/>
                <w:lang w:bidi="ar"/>
              </w:rPr>
              <w:t>1</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环视一体机</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一、环视一体机</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采用一体化设计，内置</w:t>
            </w:r>
            <w:r w:rsidRPr="007B6A9E">
              <w:rPr>
                <w:rFonts w:cs="宋体" w:hint="eastAsia"/>
                <w:szCs w:val="21"/>
                <w:lang w:bidi="ar"/>
              </w:rPr>
              <w:t>3</w:t>
            </w:r>
            <w:r w:rsidRPr="007B6A9E">
              <w:rPr>
                <w:rFonts w:cs="宋体" w:hint="eastAsia"/>
                <w:szCs w:val="21"/>
                <w:lang w:bidi="ar"/>
              </w:rPr>
              <w:t>镜头，兼顾多个场景；</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传感器类型：全景：≥</w:t>
            </w:r>
            <w:r w:rsidRPr="007B6A9E">
              <w:rPr>
                <w:rFonts w:cs="宋体" w:hint="eastAsia"/>
                <w:szCs w:val="21"/>
                <w:lang w:bidi="ar"/>
              </w:rPr>
              <w:t>1/1.8</w:t>
            </w:r>
            <w:r w:rsidRPr="007B6A9E">
              <w:rPr>
                <w:rFonts w:cs="宋体" w:hint="eastAsia"/>
                <w:szCs w:val="21"/>
                <w:lang w:bidi="ar"/>
              </w:rPr>
              <w:t>英寸；</w:t>
            </w:r>
            <w:r w:rsidRPr="007B6A9E">
              <w:rPr>
                <w:rFonts w:cs="宋体" w:hint="eastAsia"/>
                <w:szCs w:val="21"/>
                <w:lang w:bidi="ar"/>
              </w:rPr>
              <w:t>CMOS</w:t>
            </w:r>
            <w:r w:rsidRPr="007B6A9E">
              <w:rPr>
                <w:rFonts w:cs="宋体" w:hint="eastAsia"/>
                <w:szCs w:val="21"/>
                <w:lang w:bidi="ar"/>
              </w:rPr>
              <w:t>；细节：≥</w:t>
            </w:r>
            <w:r w:rsidRPr="007B6A9E">
              <w:rPr>
                <w:rFonts w:cs="宋体" w:hint="eastAsia"/>
                <w:szCs w:val="21"/>
                <w:lang w:bidi="ar"/>
              </w:rPr>
              <w:t>1/1.8</w:t>
            </w:r>
            <w:r w:rsidRPr="007B6A9E">
              <w:rPr>
                <w:rFonts w:cs="宋体" w:hint="eastAsia"/>
                <w:szCs w:val="21"/>
                <w:lang w:bidi="ar"/>
              </w:rPr>
              <w:t>英寸</w:t>
            </w:r>
            <w:r w:rsidRPr="007B6A9E">
              <w:rPr>
                <w:rFonts w:cs="宋体" w:hint="eastAsia"/>
                <w:szCs w:val="21"/>
                <w:lang w:bidi="ar"/>
              </w:rPr>
              <w:t>CMOS</w:t>
            </w:r>
            <w:r w:rsidRPr="007B6A9E">
              <w:rPr>
                <w:rFonts w:cs="宋体" w:hint="eastAsia"/>
                <w:szCs w:val="21"/>
                <w:lang w:bidi="ar"/>
              </w:rPr>
              <w:t>；细节：≥</w:t>
            </w:r>
            <w:r w:rsidRPr="007B6A9E">
              <w:rPr>
                <w:rFonts w:cs="宋体" w:hint="eastAsia"/>
                <w:szCs w:val="21"/>
                <w:lang w:bidi="ar"/>
              </w:rPr>
              <w:t>1/1.8</w:t>
            </w:r>
            <w:r w:rsidRPr="007B6A9E">
              <w:rPr>
                <w:rFonts w:cs="宋体" w:hint="eastAsia"/>
                <w:szCs w:val="21"/>
                <w:lang w:bidi="ar"/>
              </w:rPr>
              <w:t>英寸</w:t>
            </w:r>
            <w:r w:rsidRPr="007B6A9E">
              <w:rPr>
                <w:rFonts w:cs="宋体" w:hint="eastAsia"/>
                <w:szCs w:val="21"/>
                <w:lang w:bidi="ar"/>
              </w:rPr>
              <w:t>CMOS</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像素：全景：≥</w:t>
            </w:r>
            <w:r w:rsidRPr="007B6A9E">
              <w:rPr>
                <w:rFonts w:cs="宋体" w:hint="eastAsia"/>
                <w:szCs w:val="21"/>
                <w:lang w:bidi="ar"/>
              </w:rPr>
              <w:t>400</w:t>
            </w:r>
            <w:r w:rsidRPr="007B6A9E">
              <w:rPr>
                <w:rFonts w:cs="宋体" w:hint="eastAsia"/>
                <w:szCs w:val="21"/>
                <w:lang w:bidi="ar"/>
              </w:rPr>
              <w:t>万；细节：≥</w:t>
            </w:r>
            <w:r w:rsidRPr="007B6A9E">
              <w:rPr>
                <w:rFonts w:cs="宋体" w:hint="eastAsia"/>
                <w:szCs w:val="21"/>
                <w:lang w:bidi="ar"/>
              </w:rPr>
              <w:t>400</w:t>
            </w:r>
            <w:r w:rsidRPr="007B6A9E">
              <w:rPr>
                <w:rFonts w:cs="宋体" w:hint="eastAsia"/>
                <w:szCs w:val="21"/>
                <w:lang w:bidi="ar"/>
              </w:rPr>
              <w:t>万；</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最大分辨率：全景：</w:t>
            </w:r>
            <w:r w:rsidRPr="007B6A9E">
              <w:rPr>
                <w:rFonts w:cs="宋体" w:hint="eastAsia"/>
                <w:szCs w:val="21"/>
                <w:lang w:bidi="ar"/>
              </w:rPr>
              <w:t>2688</w:t>
            </w:r>
            <w:r w:rsidRPr="007B6A9E">
              <w:rPr>
                <w:rFonts w:cs="宋体" w:hint="eastAsia"/>
                <w:szCs w:val="21"/>
                <w:lang w:bidi="ar"/>
              </w:rPr>
              <w:t>×</w:t>
            </w:r>
            <w:r w:rsidRPr="007B6A9E">
              <w:rPr>
                <w:rFonts w:cs="宋体" w:hint="eastAsia"/>
                <w:szCs w:val="21"/>
                <w:lang w:bidi="ar"/>
              </w:rPr>
              <w:t>1520</w:t>
            </w:r>
            <w:r w:rsidRPr="007B6A9E">
              <w:rPr>
                <w:rFonts w:cs="宋体" w:hint="eastAsia"/>
                <w:szCs w:val="21"/>
                <w:lang w:bidi="ar"/>
              </w:rPr>
              <w:t>；细节：</w:t>
            </w:r>
            <w:r w:rsidRPr="007B6A9E">
              <w:rPr>
                <w:rFonts w:cs="宋体" w:hint="eastAsia"/>
                <w:szCs w:val="21"/>
                <w:lang w:bidi="ar"/>
              </w:rPr>
              <w:t>2688</w:t>
            </w:r>
            <w:r w:rsidRPr="007B6A9E">
              <w:rPr>
                <w:rFonts w:cs="宋体" w:hint="eastAsia"/>
                <w:szCs w:val="21"/>
                <w:lang w:bidi="ar"/>
              </w:rPr>
              <w:t>×</w:t>
            </w:r>
            <w:r w:rsidRPr="007B6A9E">
              <w:rPr>
                <w:rFonts w:cs="宋体" w:hint="eastAsia"/>
                <w:szCs w:val="21"/>
                <w:lang w:bidi="ar"/>
              </w:rPr>
              <w:t>1520</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lastRenderedPageBreak/>
              <w:t>光学变倍：支持；</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防补光过曝：支持；</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视频压缩标准：</w:t>
            </w:r>
            <w:r w:rsidRPr="007B6A9E">
              <w:rPr>
                <w:rFonts w:cs="宋体" w:hint="eastAsia"/>
                <w:szCs w:val="21"/>
                <w:lang w:bidi="ar"/>
              </w:rPr>
              <w:t>H.265</w:t>
            </w:r>
            <w:r w:rsidRPr="007B6A9E">
              <w:rPr>
                <w:rFonts w:cs="宋体" w:hint="eastAsia"/>
                <w:szCs w:val="21"/>
                <w:lang w:bidi="ar"/>
              </w:rPr>
              <w:t>，</w:t>
            </w:r>
            <w:r w:rsidRPr="007B6A9E">
              <w:rPr>
                <w:rFonts w:cs="宋体" w:hint="eastAsia"/>
                <w:szCs w:val="21"/>
                <w:lang w:bidi="ar"/>
              </w:rPr>
              <w:t>H.264</w:t>
            </w:r>
            <w:r w:rsidRPr="007B6A9E">
              <w:rPr>
                <w:rFonts w:cs="宋体" w:hint="eastAsia"/>
                <w:szCs w:val="21"/>
                <w:lang w:bidi="ar"/>
              </w:rPr>
              <w:t>，</w:t>
            </w:r>
            <w:r w:rsidRPr="007B6A9E">
              <w:rPr>
                <w:rFonts w:cs="宋体" w:hint="eastAsia"/>
                <w:szCs w:val="21"/>
                <w:lang w:bidi="ar"/>
              </w:rPr>
              <w:t>MJPEG</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网络接口：自适应网络数据，支持</w:t>
            </w:r>
            <w:r w:rsidRPr="007B6A9E">
              <w:rPr>
                <w:rFonts w:cs="宋体" w:hint="eastAsia"/>
                <w:szCs w:val="21"/>
                <w:lang w:bidi="ar"/>
              </w:rPr>
              <w:t>1000M</w:t>
            </w:r>
            <w:r w:rsidRPr="007B6A9E">
              <w:rPr>
                <w:rFonts w:cs="宋体" w:hint="eastAsia"/>
                <w:szCs w:val="21"/>
                <w:lang w:bidi="ar"/>
              </w:rPr>
              <w:t>网络数据，</w:t>
            </w:r>
            <w:r w:rsidRPr="007B6A9E">
              <w:rPr>
                <w:rFonts w:cs="宋体" w:hint="eastAsia"/>
                <w:szCs w:val="21"/>
                <w:lang w:bidi="ar"/>
              </w:rPr>
              <w:t>RJ45</w:t>
            </w:r>
            <w:r w:rsidRPr="007B6A9E">
              <w:rPr>
                <w:rFonts w:cs="宋体" w:hint="eastAsia"/>
                <w:szCs w:val="21"/>
                <w:lang w:bidi="ar"/>
              </w:rPr>
              <w:t>网口；</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工作温湿度：</w:t>
            </w:r>
            <w:r w:rsidRPr="007B6A9E">
              <w:rPr>
                <w:rFonts w:cs="宋体" w:hint="eastAsia"/>
                <w:szCs w:val="21"/>
                <w:lang w:bidi="ar"/>
              </w:rPr>
              <w:t>-40</w:t>
            </w:r>
            <w:r w:rsidRPr="007B6A9E">
              <w:rPr>
                <w:rFonts w:cs="宋体" w:hint="eastAsia"/>
                <w:szCs w:val="21"/>
                <w:lang w:bidi="ar"/>
              </w:rPr>
              <w:t>℃</w:t>
            </w:r>
            <w:r w:rsidRPr="007B6A9E">
              <w:rPr>
                <w:rFonts w:cs="宋体" w:hint="eastAsia"/>
                <w:szCs w:val="21"/>
                <w:lang w:bidi="ar"/>
              </w:rPr>
              <w:t>-70</w:t>
            </w:r>
            <w:r w:rsidRPr="007B6A9E">
              <w:rPr>
                <w:rFonts w:cs="宋体" w:hint="eastAsia"/>
                <w:szCs w:val="21"/>
                <w:lang w:bidi="ar"/>
              </w:rPr>
              <w:t>℃；湿度≤</w:t>
            </w:r>
            <w:r w:rsidRPr="007B6A9E">
              <w:rPr>
                <w:rFonts w:cs="宋体" w:hint="eastAsia"/>
                <w:szCs w:val="21"/>
                <w:lang w:bidi="ar"/>
              </w:rPr>
              <w:t>95%</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除雾：支持；</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防护：≥</w:t>
            </w:r>
            <w:r w:rsidRPr="007B6A9E">
              <w:rPr>
                <w:rFonts w:cs="宋体" w:hint="eastAsia"/>
                <w:szCs w:val="21"/>
                <w:lang w:bidi="ar"/>
              </w:rPr>
              <w:t>IP67</w:t>
            </w:r>
            <w:r w:rsidRPr="007B6A9E">
              <w:rPr>
                <w:rFonts w:cs="宋体" w:hint="eastAsia"/>
                <w:szCs w:val="21"/>
                <w:lang w:bidi="ar"/>
              </w:rPr>
              <w:t>；</w:t>
            </w:r>
            <w:r w:rsidRPr="007B6A9E">
              <w:rPr>
                <w:rFonts w:cs="宋体" w:hint="eastAsia"/>
                <w:szCs w:val="21"/>
                <w:lang w:bidi="ar"/>
              </w:rPr>
              <w:t>6000V</w:t>
            </w:r>
            <w:r w:rsidRPr="007B6A9E">
              <w:rPr>
                <w:rFonts w:cs="宋体" w:hint="eastAsia"/>
                <w:szCs w:val="21"/>
                <w:lang w:bidi="ar"/>
              </w:rPr>
              <w:t>防雷、防浪涌、防突波；</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支持人脸，非机动车识别、机动车车牌识别等全结构化功能；</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支持全景摄像机对设定区域进行布防，当检测到目标时联动细节摄像机对目标进行跟随及报警，实现周界布防。支持跟随抓拍和接管跟随，两者功能互斥。跟随抓拍：跟随后对该目标进行结构化信息提取后上传报警。接管跟随：当目标离开全景摄像机画面后，特写摄像机继续对目标进行跟随，扩大跟随范围；</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交通事件检测：细节通道支持抛洒物检测、行人检测、拥堵检测、路障检测、施工检测、交通事故检测；全景通道支持抛洒物检测、行人检测、停车检测、拥堵检测、路障检测、施工检测、交通事故检测；</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交通数据采集：细节通道和全景通道均支持车流量、车道平均速度、车头时距、车道空间占有率信息采集。</w:t>
            </w:r>
          </w:p>
          <w:p w:rsidR="00D660F8" w:rsidRPr="007B6A9E" w:rsidRDefault="00135950">
            <w:pPr>
              <w:widowControl/>
              <w:spacing w:line="300" w:lineRule="auto"/>
              <w:jc w:val="left"/>
              <w:rPr>
                <w:rFonts w:cs="宋体"/>
                <w:szCs w:val="21"/>
                <w:lang w:bidi="ar"/>
              </w:rPr>
            </w:pPr>
            <w:r w:rsidRPr="007B6A9E">
              <w:rPr>
                <w:rFonts w:cs="宋体"/>
                <w:szCs w:val="21"/>
                <w:lang w:bidi="ar"/>
              </w:rPr>
              <w:t>支持《公共安全视频监控联网信息安全技术要求》（</w:t>
            </w:r>
            <w:r w:rsidRPr="007B6A9E">
              <w:rPr>
                <w:rFonts w:cs="宋体"/>
                <w:szCs w:val="21"/>
                <w:lang w:bidi="ar"/>
              </w:rPr>
              <w:t>GB 35114</w:t>
            </w:r>
            <w:r w:rsidRPr="007B6A9E">
              <w:rPr>
                <w:rFonts w:cs="宋体"/>
                <w:szCs w:val="21"/>
                <w:lang w:bidi="ar"/>
              </w:rPr>
              <w:t>）</w:t>
            </w:r>
            <w:r w:rsidRPr="007B6A9E">
              <w:rPr>
                <w:rFonts w:cs="宋体"/>
                <w:szCs w:val="21"/>
                <w:lang w:bidi="ar"/>
              </w:rPr>
              <w:t>A</w:t>
            </w:r>
            <w:r w:rsidRPr="007B6A9E">
              <w:rPr>
                <w:rFonts w:cs="宋体"/>
                <w:szCs w:val="21"/>
                <w:lang w:bidi="ar"/>
              </w:rPr>
              <w:t>级功能；</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含设备、支架、</w:t>
            </w:r>
            <w:proofErr w:type="gramStart"/>
            <w:r w:rsidRPr="007B6A9E">
              <w:rPr>
                <w:rFonts w:cs="宋体" w:hint="eastAsia"/>
                <w:szCs w:val="21"/>
                <w:lang w:bidi="ar"/>
              </w:rPr>
              <w:t>抱箍及安装</w:t>
            </w:r>
            <w:proofErr w:type="gramEnd"/>
            <w:r w:rsidRPr="007B6A9E">
              <w:rPr>
                <w:rFonts w:cs="宋体" w:hint="eastAsia"/>
                <w:szCs w:val="21"/>
                <w:lang w:bidi="ar"/>
              </w:rPr>
              <w:t>调试费用。</w:t>
            </w: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台</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35</w:t>
            </w:r>
          </w:p>
        </w:tc>
        <w:tc>
          <w:tcPr>
            <w:tcW w:w="688" w:type="pct"/>
            <w:shd w:val="clear" w:color="auto" w:fill="auto"/>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14629.35</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512027</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lastRenderedPageBreak/>
              <w:t>1.1</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环视一体机</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台</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35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8462.69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296194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lastRenderedPageBreak/>
              <w:t>1.2</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电源线</w:t>
            </w:r>
            <w:r w:rsidRPr="007B6A9E">
              <w:rPr>
                <w:rFonts w:cs="宋体" w:hint="eastAsia"/>
                <w:kern w:val="0"/>
                <w:szCs w:val="21"/>
                <w:lang w:bidi="ar"/>
              </w:rPr>
              <w:t>-YJV-3*10</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350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43.40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15190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1.3</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单模光缆</w:t>
            </w:r>
            <w:r w:rsidRPr="007B6A9E">
              <w:rPr>
                <w:rFonts w:cs="宋体" w:hint="eastAsia"/>
                <w:kern w:val="0"/>
                <w:szCs w:val="21"/>
                <w:lang w:bidi="ar"/>
              </w:rPr>
              <w:t>GYTA-4B1</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1225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6.33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7755</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1.4</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电源线</w:t>
            </w:r>
            <w:r w:rsidRPr="007B6A9E">
              <w:rPr>
                <w:rFonts w:cs="宋体" w:hint="eastAsia"/>
                <w:kern w:val="0"/>
                <w:szCs w:val="21"/>
                <w:lang w:bidi="ar"/>
              </w:rPr>
              <w:t>-YJV-3*2.5</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560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25.27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14151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1.5</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网线</w:t>
            </w:r>
            <w:r w:rsidRPr="007B6A9E">
              <w:rPr>
                <w:rFonts w:cs="宋体" w:hint="eastAsia"/>
                <w:kern w:val="0"/>
                <w:szCs w:val="21"/>
                <w:lang w:bidi="ar"/>
              </w:rPr>
              <w:t>-CAT5e</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875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5.78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5058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1.6</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穿越道路拉管</w:t>
            </w:r>
            <w:r w:rsidRPr="007B6A9E">
              <w:rPr>
                <w:rFonts w:cs="宋体" w:hint="eastAsia"/>
                <w:kern w:val="0"/>
                <w:szCs w:val="21"/>
                <w:lang w:bidi="ar"/>
              </w:rPr>
              <w:t>2</w:t>
            </w:r>
            <w:r w:rsidRPr="007B6A9E">
              <w:rPr>
                <w:rFonts w:cs="宋体" w:hint="eastAsia"/>
                <w:kern w:val="0"/>
                <w:szCs w:val="21"/>
                <w:lang w:bidi="ar"/>
              </w:rPr>
              <w:t>根</w:t>
            </w:r>
            <w:r w:rsidRPr="007B6A9E">
              <w:rPr>
                <w:rFonts w:cs="宋体" w:hint="eastAsia"/>
                <w:kern w:val="0"/>
                <w:szCs w:val="21"/>
                <w:lang w:bidi="ar"/>
              </w:rPr>
              <w:t>PE75</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350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203.71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71300</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1.7</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保护管</w:t>
            </w:r>
            <w:r w:rsidRPr="007B6A9E">
              <w:rPr>
                <w:rFonts w:cs="宋体" w:hint="eastAsia"/>
                <w:kern w:val="0"/>
                <w:szCs w:val="21"/>
                <w:lang w:bidi="ar"/>
              </w:rPr>
              <w:t>2</w:t>
            </w:r>
            <w:r w:rsidRPr="007B6A9E">
              <w:rPr>
                <w:rFonts w:cs="宋体" w:hint="eastAsia"/>
                <w:kern w:val="0"/>
                <w:szCs w:val="21"/>
                <w:lang w:bidi="ar"/>
              </w:rPr>
              <w:t>根</w:t>
            </w:r>
            <w:r w:rsidRPr="007B6A9E">
              <w:rPr>
                <w:rFonts w:cs="宋体" w:hint="eastAsia"/>
                <w:kern w:val="0"/>
                <w:szCs w:val="21"/>
                <w:lang w:bidi="ar"/>
              </w:rPr>
              <w:t>PE50</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700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27.58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19307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1.8</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挖方</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m3</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525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43.62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22899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1.9</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填方</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m3</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420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29.10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12223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1.10</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绿化带恢复</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m2</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175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30.00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5250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1.11</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花砖路恢复</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m2</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175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96.00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16800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1.12</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设备井</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kern w:val="0"/>
                <w:szCs w:val="21"/>
                <w:lang w:bidi="ar"/>
              </w:rPr>
              <w:t>个</w:t>
            </w:r>
            <w:proofErr w:type="gramEnd"/>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18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1480.00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25900</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1.13</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其他</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该设备单价为综合单价，供应商应充分考虑完工所必需的设备、耗材、配件、服务及现场实施环境，并包含在投标总价中，并确保设备可</w:t>
            </w:r>
            <w:proofErr w:type="gramStart"/>
            <w:r w:rsidRPr="007B6A9E">
              <w:rPr>
                <w:rFonts w:cs="宋体" w:hint="eastAsia"/>
                <w:szCs w:val="21"/>
                <w:lang w:bidi="ar"/>
              </w:rPr>
              <w:t>接入交</w:t>
            </w:r>
            <w:proofErr w:type="gramEnd"/>
            <w:r w:rsidRPr="007B6A9E">
              <w:rPr>
                <w:rFonts w:cs="宋体" w:hint="eastAsia"/>
                <w:szCs w:val="21"/>
                <w:lang w:bidi="ar"/>
              </w:rPr>
              <w:t>管平台并正常使用。</w:t>
            </w:r>
          </w:p>
        </w:tc>
        <w:tc>
          <w:tcPr>
            <w:tcW w:w="267" w:type="pct"/>
            <w:shd w:val="clear" w:color="auto" w:fill="auto"/>
            <w:vAlign w:val="center"/>
          </w:tcPr>
          <w:p w:rsidR="00D660F8" w:rsidRPr="007B6A9E" w:rsidRDefault="00D660F8">
            <w:pPr>
              <w:widowControl/>
              <w:spacing w:line="300" w:lineRule="auto"/>
              <w:jc w:val="center"/>
              <w:textAlignment w:val="center"/>
              <w:rPr>
                <w:rFonts w:cs="宋体"/>
                <w:szCs w:val="21"/>
                <w:lang w:bidi="ar"/>
              </w:rPr>
            </w:pPr>
          </w:p>
        </w:tc>
        <w:tc>
          <w:tcPr>
            <w:tcW w:w="370" w:type="pct"/>
            <w:shd w:val="clear" w:color="auto" w:fill="auto"/>
            <w:vAlign w:val="center"/>
          </w:tcPr>
          <w:p w:rsidR="00D660F8" w:rsidRPr="007B6A9E" w:rsidRDefault="00D660F8">
            <w:pPr>
              <w:widowControl/>
              <w:spacing w:line="300" w:lineRule="auto"/>
              <w:jc w:val="center"/>
              <w:textAlignment w:val="center"/>
              <w:rPr>
                <w:rFonts w:cs="宋体"/>
                <w:szCs w:val="21"/>
                <w:lang w:bidi="ar"/>
              </w:rPr>
            </w:pPr>
          </w:p>
        </w:tc>
        <w:tc>
          <w:tcPr>
            <w:tcW w:w="688"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c>
          <w:tcPr>
            <w:tcW w:w="593"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szCs w:val="21"/>
                <w:lang w:bidi="ar"/>
              </w:rPr>
              <w:t>2</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szCs w:val="21"/>
                <w:lang w:bidi="ar"/>
              </w:rPr>
              <w:t>抱杆箱</w:t>
            </w:r>
            <w:proofErr w:type="gramEnd"/>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1</w:t>
            </w:r>
            <w:r w:rsidRPr="007B6A9E">
              <w:rPr>
                <w:rFonts w:cs="宋体" w:hint="eastAsia"/>
                <w:szCs w:val="21"/>
                <w:lang w:bidi="ar"/>
              </w:rPr>
              <w:t>、室外抱杆箱，箱体壁厚≥</w:t>
            </w:r>
            <w:r w:rsidRPr="007B6A9E">
              <w:rPr>
                <w:rFonts w:cs="宋体" w:hint="eastAsia"/>
                <w:szCs w:val="21"/>
                <w:lang w:bidi="ar"/>
              </w:rPr>
              <w:t>1.2mm</w:t>
            </w:r>
            <w:r w:rsidRPr="007B6A9E">
              <w:rPr>
                <w:rFonts w:cs="宋体" w:hint="eastAsia"/>
                <w:szCs w:val="21"/>
                <w:lang w:bidi="ar"/>
              </w:rPr>
              <w:t>，热镀锌钢板喷塑，防锈，防水，散热，通风，防尘，带有防撬门锁、防盗；</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2</w:t>
            </w:r>
            <w:r w:rsidRPr="007B6A9E">
              <w:rPr>
                <w:rFonts w:cs="宋体" w:hint="eastAsia"/>
                <w:szCs w:val="21"/>
                <w:lang w:bidi="ar"/>
              </w:rPr>
              <w:t>、箱体尺寸≥</w:t>
            </w:r>
            <w:r w:rsidRPr="007B6A9E">
              <w:rPr>
                <w:rFonts w:cs="宋体" w:hint="eastAsia"/>
                <w:szCs w:val="21"/>
                <w:lang w:bidi="ar"/>
              </w:rPr>
              <w:t>500</w:t>
            </w:r>
            <w:r w:rsidRPr="007B6A9E">
              <w:rPr>
                <w:rFonts w:cs="宋体" w:hint="eastAsia"/>
                <w:szCs w:val="21"/>
                <w:lang w:bidi="ar"/>
              </w:rPr>
              <w:t>×</w:t>
            </w:r>
            <w:r w:rsidRPr="007B6A9E">
              <w:rPr>
                <w:rFonts w:cs="宋体" w:hint="eastAsia"/>
                <w:szCs w:val="21"/>
                <w:lang w:bidi="ar"/>
              </w:rPr>
              <w:t>400</w:t>
            </w:r>
            <w:r w:rsidRPr="007B6A9E">
              <w:rPr>
                <w:rFonts w:cs="宋体" w:hint="eastAsia"/>
                <w:szCs w:val="21"/>
                <w:lang w:bidi="ar"/>
              </w:rPr>
              <w:t>×</w:t>
            </w:r>
            <w:r w:rsidRPr="007B6A9E">
              <w:rPr>
                <w:rFonts w:cs="宋体" w:hint="eastAsia"/>
                <w:szCs w:val="21"/>
                <w:lang w:bidi="ar"/>
              </w:rPr>
              <w:t>200mm</w:t>
            </w:r>
            <w:r w:rsidRPr="007B6A9E">
              <w:rPr>
                <w:rFonts w:cs="宋体" w:hint="eastAsia"/>
                <w:szCs w:val="21"/>
                <w:lang w:bidi="ar"/>
              </w:rPr>
              <w:t>，含空开、接线端子、</w:t>
            </w:r>
            <w:r w:rsidRPr="007B6A9E">
              <w:rPr>
                <w:rFonts w:cs="宋体" w:hint="eastAsia"/>
                <w:szCs w:val="21"/>
                <w:lang w:bidi="ar"/>
              </w:rPr>
              <w:t>3</w:t>
            </w:r>
            <w:r w:rsidRPr="007B6A9E">
              <w:rPr>
                <w:rFonts w:cs="宋体" w:hint="eastAsia"/>
                <w:szCs w:val="21"/>
                <w:lang w:bidi="ar"/>
              </w:rPr>
              <w:t>位</w:t>
            </w:r>
            <w:r w:rsidRPr="007B6A9E">
              <w:rPr>
                <w:rFonts w:cs="宋体" w:hint="eastAsia"/>
                <w:szCs w:val="21"/>
                <w:lang w:bidi="ar"/>
              </w:rPr>
              <w:t>5</w:t>
            </w:r>
            <w:r w:rsidRPr="007B6A9E">
              <w:rPr>
                <w:rFonts w:cs="宋体" w:hint="eastAsia"/>
                <w:szCs w:val="21"/>
                <w:lang w:bidi="ar"/>
              </w:rPr>
              <w:t>孔插排等；</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3</w:t>
            </w:r>
            <w:r w:rsidRPr="007B6A9E">
              <w:rPr>
                <w:rFonts w:cs="宋体" w:hint="eastAsia"/>
                <w:szCs w:val="21"/>
                <w:lang w:bidi="ar"/>
              </w:rPr>
              <w:t>、箱体进线孔装有胶套保护，以防止线缆被刮伤；</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lastRenderedPageBreak/>
              <w:t>4</w:t>
            </w:r>
            <w:r w:rsidRPr="007B6A9E">
              <w:rPr>
                <w:rFonts w:cs="宋体" w:hint="eastAsia"/>
                <w:szCs w:val="21"/>
                <w:lang w:bidi="ar"/>
              </w:rPr>
              <w:t>、设备箱有安全稳定的防雷模块。且设备箱内部有接地的接线柱，方便对外壳的接地保护。</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5</w:t>
            </w:r>
            <w:r w:rsidRPr="007B6A9E">
              <w:rPr>
                <w:rFonts w:cs="宋体" w:hint="eastAsia"/>
                <w:szCs w:val="21"/>
                <w:lang w:bidi="ar"/>
              </w:rPr>
              <w:t>、含一对光纤收发器，</w:t>
            </w:r>
            <w:r w:rsidRPr="007B6A9E">
              <w:rPr>
                <w:rFonts w:cs="宋体" w:hint="eastAsia"/>
                <w:szCs w:val="21"/>
                <w:lang w:bidi="ar"/>
              </w:rPr>
              <w:t>1</w:t>
            </w:r>
            <w:r w:rsidRPr="007B6A9E">
              <w:rPr>
                <w:rFonts w:cs="宋体" w:hint="eastAsia"/>
                <w:szCs w:val="21"/>
                <w:lang w:bidi="ar"/>
              </w:rPr>
              <w:t>光</w:t>
            </w:r>
            <w:r w:rsidRPr="007B6A9E">
              <w:rPr>
                <w:rFonts w:cs="宋体" w:hint="eastAsia"/>
                <w:szCs w:val="21"/>
                <w:lang w:bidi="ar"/>
              </w:rPr>
              <w:t>2</w:t>
            </w:r>
            <w:r w:rsidRPr="007B6A9E">
              <w:rPr>
                <w:rFonts w:cs="宋体" w:hint="eastAsia"/>
                <w:szCs w:val="21"/>
                <w:lang w:bidi="ar"/>
              </w:rPr>
              <w:t>电，百兆，单</w:t>
            </w:r>
            <w:r w:rsidRPr="007B6A9E">
              <w:rPr>
                <w:rFonts w:cs="宋体" w:hint="eastAsia"/>
                <w:szCs w:val="21"/>
                <w:lang w:bidi="ar"/>
              </w:rPr>
              <w:t>/</w:t>
            </w:r>
            <w:r w:rsidRPr="007B6A9E">
              <w:rPr>
                <w:rFonts w:cs="宋体" w:hint="eastAsia"/>
                <w:szCs w:val="21"/>
                <w:lang w:bidi="ar"/>
              </w:rPr>
              <w:t>双</w:t>
            </w:r>
            <w:proofErr w:type="gramStart"/>
            <w:r w:rsidRPr="007B6A9E">
              <w:rPr>
                <w:rFonts w:cs="宋体" w:hint="eastAsia"/>
                <w:szCs w:val="21"/>
                <w:lang w:bidi="ar"/>
              </w:rPr>
              <w:t>纤</w:t>
            </w:r>
            <w:proofErr w:type="gramEnd"/>
            <w:r w:rsidRPr="007B6A9E">
              <w:rPr>
                <w:rFonts w:cs="宋体" w:hint="eastAsia"/>
                <w:szCs w:val="21"/>
                <w:lang w:bidi="ar"/>
              </w:rPr>
              <w:t>可选，传输</w:t>
            </w:r>
            <w:r w:rsidRPr="007B6A9E">
              <w:rPr>
                <w:rFonts w:cs="宋体" w:hint="eastAsia"/>
                <w:szCs w:val="21"/>
                <w:lang w:bidi="ar"/>
              </w:rPr>
              <w:t>20km</w:t>
            </w:r>
            <w:r w:rsidRPr="007B6A9E">
              <w:rPr>
                <w:rFonts w:cs="宋体" w:hint="eastAsia"/>
                <w:szCs w:val="21"/>
                <w:lang w:bidi="ar"/>
              </w:rPr>
              <w:t>，导轨式安装；</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含设备及安装调试费用。</w:t>
            </w: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台</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35</w:t>
            </w:r>
          </w:p>
        </w:tc>
        <w:tc>
          <w:tcPr>
            <w:tcW w:w="688" w:type="pct"/>
            <w:shd w:val="clear" w:color="auto" w:fill="auto"/>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797.75</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27921 </w:t>
            </w:r>
          </w:p>
        </w:tc>
      </w:tr>
      <w:tr w:rsidR="007B6A9E" w:rsidRPr="007B6A9E">
        <w:tblPrEx>
          <w:tblCellMar>
            <w:top w:w="15" w:type="dxa"/>
            <w:left w:w="15" w:type="dxa"/>
            <w:bottom w:w="15" w:type="dxa"/>
            <w:right w:w="15" w:type="dxa"/>
          </w:tblCellMar>
        </w:tblPrEx>
        <w:trPr>
          <w:trHeight w:val="956"/>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szCs w:val="21"/>
                <w:lang w:bidi="ar"/>
              </w:rPr>
              <w:lastRenderedPageBreak/>
              <w:t>3</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存储卡</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w:t>
            </w:r>
            <w:r w:rsidRPr="007B6A9E">
              <w:rPr>
                <w:rFonts w:cs="宋体"/>
                <w:szCs w:val="21"/>
                <w:lang w:bidi="ar"/>
              </w:rPr>
              <w:t xml:space="preserve">512G </w:t>
            </w:r>
            <w:r w:rsidRPr="007B6A9E">
              <w:rPr>
                <w:rFonts w:cs="宋体"/>
                <w:szCs w:val="21"/>
                <w:lang w:bidi="ar"/>
              </w:rPr>
              <w:t>高速存储卡</w:t>
            </w: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szCs w:val="21"/>
                <w:lang w:bidi="ar"/>
              </w:rPr>
              <w:t>个</w:t>
            </w:r>
            <w:proofErr w:type="gramEnd"/>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35</w:t>
            </w:r>
          </w:p>
        </w:tc>
        <w:tc>
          <w:tcPr>
            <w:tcW w:w="688" w:type="pct"/>
            <w:shd w:val="clear" w:color="auto" w:fill="auto"/>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1131.90</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39617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4</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环视一体机立杆</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bookmarkStart w:id="17" w:name="OLE_LINK10"/>
            <w:r w:rsidRPr="007B6A9E">
              <w:rPr>
                <w:rFonts w:cs="宋体" w:hint="eastAsia"/>
                <w:szCs w:val="21"/>
                <w:lang w:bidi="ar"/>
              </w:rPr>
              <w:t>≥</w:t>
            </w:r>
            <w:bookmarkEnd w:id="17"/>
            <w:r w:rsidRPr="007B6A9E">
              <w:rPr>
                <w:rFonts w:cs="宋体" w:hint="eastAsia"/>
                <w:szCs w:val="21"/>
                <w:lang w:bidi="ar"/>
              </w:rPr>
              <w:t>7</w:t>
            </w:r>
            <w:r w:rsidRPr="007B6A9E">
              <w:rPr>
                <w:rFonts w:cs="宋体" w:hint="eastAsia"/>
                <w:szCs w:val="21"/>
                <w:lang w:bidi="ar"/>
              </w:rPr>
              <w:t>米立杆，</w:t>
            </w:r>
            <w:r w:rsidRPr="007B6A9E">
              <w:rPr>
                <w:rFonts w:cs="宋体" w:hint="eastAsia"/>
                <w:szCs w:val="21"/>
                <w:lang w:bidi="ar"/>
              </w:rPr>
              <w:t>4</w:t>
            </w:r>
            <w:r w:rsidRPr="007B6A9E">
              <w:rPr>
                <w:rFonts w:cs="宋体" w:hint="eastAsia"/>
                <w:szCs w:val="21"/>
                <w:lang w:bidi="ar"/>
              </w:rPr>
              <w:t>米横杆，带基础，含安装附件。（包括不限于开挖，回填，渣土清运，恢复，接地施工，地笼安装等）</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7</w:t>
            </w:r>
            <w:r w:rsidRPr="007B6A9E">
              <w:rPr>
                <w:rFonts w:cs="宋体" w:hint="eastAsia"/>
                <w:szCs w:val="21"/>
                <w:lang w:bidi="ar"/>
              </w:rPr>
              <w:t>米立杆，</w:t>
            </w:r>
            <w:r w:rsidRPr="007B6A9E">
              <w:rPr>
                <w:rFonts w:cs="宋体" w:hint="eastAsia"/>
                <w:szCs w:val="21"/>
                <w:lang w:bidi="ar"/>
              </w:rPr>
              <w:t>4</w:t>
            </w:r>
            <w:r w:rsidRPr="007B6A9E">
              <w:rPr>
                <w:rFonts w:cs="宋体" w:hint="eastAsia"/>
                <w:szCs w:val="21"/>
                <w:lang w:bidi="ar"/>
              </w:rPr>
              <w:t>米横杆为最低要求，供应商应根据现场环境</w:t>
            </w:r>
            <w:proofErr w:type="gramStart"/>
            <w:r w:rsidRPr="007B6A9E">
              <w:rPr>
                <w:rFonts w:cs="宋体" w:hint="eastAsia"/>
                <w:szCs w:val="21"/>
                <w:lang w:bidi="ar"/>
              </w:rPr>
              <w:t>对杆型进行</w:t>
            </w:r>
            <w:proofErr w:type="gramEnd"/>
            <w:r w:rsidRPr="007B6A9E">
              <w:rPr>
                <w:rFonts w:cs="宋体" w:hint="eastAsia"/>
                <w:szCs w:val="21"/>
                <w:lang w:bidi="ar"/>
              </w:rPr>
              <w:t>复核，并满足现场使用条件。</w:t>
            </w:r>
            <w:r w:rsidRPr="007B6A9E">
              <w:rPr>
                <w:noProof/>
                <w:szCs w:val="21"/>
              </w:rPr>
              <w:drawing>
                <wp:inline distT="0" distB="0" distL="114300" distR="114300" wp14:anchorId="7C93DD5C" wp14:editId="4FA00FED">
                  <wp:extent cx="2725420" cy="1995805"/>
                  <wp:effectExtent l="0" t="0" r="0" b="4445"/>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a:picLocks noChangeAspect="1"/>
                          </pic:cNvPicPr>
                        </pic:nvPicPr>
                        <pic:blipFill>
                          <a:blip r:embed="rId22"/>
                          <a:stretch>
                            <a:fillRect/>
                          </a:stretch>
                        </pic:blipFill>
                        <pic:spPr>
                          <a:xfrm>
                            <a:off x="0" y="0"/>
                            <a:ext cx="2743999" cy="2009323"/>
                          </a:xfrm>
                          <a:prstGeom prst="rect">
                            <a:avLst/>
                          </a:prstGeom>
                          <a:noFill/>
                          <a:ln>
                            <a:noFill/>
                          </a:ln>
                        </pic:spPr>
                      </pic:pic>
                    </a:graphicData>
                  </a:graphic>
                </wp:inline>
              </w:drawing>
            </w:r>
          </w:p>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根</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35</w:t>
            </w:r>
          </w:p>
        </w:tc>
        <w:tc>
          <w:tcPr>
            <w:tcW w:w="688" w:type="pct"/>
            <w:shd w:val="clear" w:color="auto" w:fill="auto"/>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6452.45</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225836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lastRenderedPageBreak/>
              <w:t>4.1</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环视一体机立杆</w:t>
            </w:r>
            <w:r w:rsidRPr="007B6A9E">
              <w:rPr>
                <w:rFonts w:cs="宋体" w:hint="eastAsia"/>
                <w:kern w:val="0"/>
                <w:szCs w:val="21"/>
                <w:lang w:bidi="ar"/>
              </w:rPr>
              <w:t xml:space="preserve">   7</w:t>
            </w:r>
            <w:r w:rsidRPr="007B6A9E">
              <w:rPr>
                <w:rFonts w:cs="宋体" w:hint="eastAsia"/>
                <w:kern w:val="0"/>
                <w:szCs w:val="21"/>
                <w:lang w:bidi="ar"/>
              </w:rPr>
              <w:t>米立杆，</w:t>
            </w:r>
            <w:r w:rsidRPr="007B6A9E">
              <w:rPr>
                <w:rFonts w:cs="宋体" w:hint="eastAsia"/>
                <w:kern w:val="0"/>
                <w:szCs w:val="21"/>
                <w:lang w:bidi="ar"/>
              </w:rPr>
              <w:t>4</w:t>
            </w:r>
            <w:r w:rsidRPr="007B6A9E">
              <w:rPr>
                <w:rFonts w:cs="宋体" w:hint="eastAsia"/>
                <w:kern w:val="0"/>
                <w:szCs w:val="21"/>
                <w:lang w:bidi="ar"/>
              </w:rPr>
              <w:t>米横杆</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kern w:val="0"/>
                <w:szCs w:val="21"/>
                <w:lang w:bidi="ar"/>
              </w:rPr>
              <w:t>个</w:t>
            </w:r>
            <w:proofErr w:type="gramEnd"/>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35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4219.82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147694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4.2</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接地极</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项</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35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235.35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8237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4.3</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接地母线</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项</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105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62.79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6593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4.4</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基础</w:t>
            </w:r>
            <w:r w:rsidRPr="007B6A9E">
              <w:rPr>
                <w:rFonts w:cs="宋体" w:hint="eastAsia"/>
                <w:kern w:val="0"/>
                <w:szCs w:val="21"/>
                <w:lang w:bidi="ar"/>
              </w:rPr>
              <w:t>1.4*1.4*1.6</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项</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35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1040.00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36400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4.5</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挖填方及渣土清运，地貌恢复</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项</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35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768.89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26911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kern w:val="0"/>
                <w:szCs w:val="21"/>
                <w:lang w:bidi="ar"/>
              </w:rPr>
            </w:pPr>
            <w:r w:rsidRPr="007B6A9E">
              <w:rPr>
                <w:rFonts w:hint="eastAsia"/>
                <w:kern w:val="0"/>
                <w:szCs w:val="21"/>
                <w:lang w:bidi="ar"/>
              </w:rPr>
              <w:t>4.6</w:t>
            </w:r>
          </w:p>
        </w:tc>
        <w:tc>
          <w:tcPr>
            <w:tcW w:w="593" w:type="pct"/>
            <w:shd w:val="clear" w:color="auto" w:fill="auto"/>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其他</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该设备单价为综合单价，供应商应充分考虑完工所必需的设备、耗材、配件、服务及现场实施环境，并包含在投标总价中，并确保设备可</w:t>
            </w:r>
            <w:proofErr w:type="gramStart"/>
            <w:r w:rsidRPr="007B6A9E">
              <w:rPr>
                <w:rFonts w:cs="宋体" w:hint="eastAsia"/>
                <w:szCs w:val="21"/>
                <w:lang w:bidi="ar"/>
              </w:rPr>
              <w:t>接入交</w:t>
            </w:r>
            <w:proofErr w:type="gramEnd"/>
            <w:r w:rsidRPr="007B6A9E">
              <w:rPr>
                <w:rFonts w:cs="宋体" w:hint="eastAsia"/>
                <w:szCs w:val="21"/>
                <w:lang w:bidi="ar"/>
              </w:rPr>
              <w:t>管平台并正常使用。</w:t>
            </w:r>
          </w:p>
        </w:tc>
        <w:tc>
          <w:tcPr>
            <w:tcW w:w="267"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c>
          <w:tcPr>
            <w:tcW w:w="370"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c>
          <w:tcPr>
            <w:tcW w:w="688"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c>
          <w:tcPr>
            <w:tcW w:w="593" w:type="pct"/>
            <w:shd w:val="clear" w:color="auto" w:fill="auto"/>
          </w:tcPr>
          <w:p w:rsidR="00D660F8" w:rsidRPr="007B6A9E" w:rsidRDefault="00D660F8">
            <w:pPr>
              <w:widowControl/>
              <w:spacing w:line="300" w:lineRule="auto"/>
              <w:jc w:val="center"/>
              <w:textAlignment w:val="center"/>
              <w:rPr>
                <w:rFonts w:cs="宋体"/>
                <w:kern w:val="0"/>
                <w:szCs w:val="21"/>
                <w:lang w:bidi="ar"/>
              </w:rPr>
            </w:pP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5</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音柱</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工作电压：</w:t>
            </w:r>
            <w:r w:rsidRPr="007B6A9E">
              <w:rPr>
                <w:rFonts w:cs="宋体" w:hint="eastAsia"/>
                <w:szCs w:val="21"/>
                <w:lang w:bidi="ar"/>
              </w:rPr>
              <w:t>DC24V</w:t>
            </w:r>
            <w:r w:rsidRPr="007B6A9E">
              <w:rPr>
                <w:rFonts w:cs="宋体" w:hint="eastAsia"/>
                <w:szCs w:val="21"/>
                <w:lang w:bidi="ar"/>
              </w:rPr>
              <w:t>（太阳能供电</w:t>
            </w:r>
            <w:r w:rsidRPr="007B6A9E">
              <w:rPr>
                <w:rFonts w:cs="宋体" w:hint="eastAsia"/>
                <w:szCs w:val="21"/>
                <w:lang w:bidi="ar"/>
              </w:rPr>
              <w:t>/</w:t>
            </w:r>
            <w:r w:rsidRPr="007B6A9E">
              <w:rPr>
                <w:rFonts w:cs="宋体" w:hint="eastAsia"/>
                <w:szCs w:val="21"/>
                <w:lang w:bidi="ar"/>
              </w:rPr>
              <w:t>市电供电）</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储能电池：</w:t>
            </w:r>
            <w:r w:rsidRPr="007B6A9E">
              <w:rPr>
                <w:rFonts w:cs="宋体" w:hint="eastAsia"/>
                <w:szCs w:val="21"/>
                <w:lang w:bidi="ar"/>
              </w:rPr>
              <w:t>12Ah</w:t>
            </w:r>
            <w:r w:rsidRPr="007B6A9E">
              <w:rPr>
                <w:rFonts w:cs="宋体" w:hint="eastAsia"/>
                <w:szCs w:val="21"/>
                <w:lang w:bidi="ar"/>
              </w:rPr>
              <w:t>，保障阴雨天运行</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毫米波传感器数量：≥</w:t>
            </w:r>
            <w:r w:rsidRPr="007B6A9E">
              <w:rPr>
                <w:rFonts w:cs="宋体" w:hint="eastAsia"/>
                <w:szCs w:val="21"/>
                <w:lang w:bidi="ar"/>
              </w:rPr>
              <w:t>2</w:t>
            </w:r>
            <w:r w:rsidRPr="007B6A9E">
              <w:rPr>
                <w:rFonts w:cs="宋体" w:hint="eastAsia"/>
                <w:szCs w:val="21"/>
                <w:lang w:bidi="ar"/>
              </w:rPr>
              <w:t>个；</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语音喇叭：功率≥</w:t>
            </w:r>
            <w:r w:rsidRPr="007B6A9E">
              <w:rPr>
                <w:rFonts w:cs="宋体" w:hint="eastAsia"/>
                <w:szCs w:val="21"/>
                <w:lang w:bidi="ar"/>
              </w:rPr>
              <w:t>150W</w:t>
            </w:r>
            <w:r w:rsidRPr="007B6A9E">
              <w:rPr>
                <w:rFonts w:cs="宋体" w:hint="eastAsia"/>
                <w:szCs w:val="21"/>
                <w:lang w:bidi="ar"/>
              </w:rPr>
              <w:t>，音量</w:t>
            </w:r>
            <w:r w:rsidRPr="007B6A9E">
              <w:rPr>
                <w:rFonts w:cs="宋体" w:hint="eastAsia"/>
                <w:szCs w:val="21"/>
                <w:lang w:bidi="ar"/>
              </w:rPr>
              <w:t>60-120dB</w:t>
            </w:r>
            <w:r w:rsidRPr="007B6A9E">
              <w:rPr>
                <w:rFonts w:cs="宋体" w:hint="eastAsia"/>
                <w:szCs w:val="21"/>
                <w:lang w:bidi="ar"/>
              </w:rPr>
              <w:t>可调；</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红蓝</w:t>
            </w:r>
            <w:proofErr w:type="gramStart"/>
            <w:r w:rsidRPr="007B6A9E">
              <w:rPr>
                <w:rFonts w:cs="宋体" w:hint="eastAsia"/>
                <w:szCs w:val="21"/>
                <w:lang w:bidi="ar"/>
              </w:rPr>
              <w:t>爆</w:t>
            </w:r>
            <w:proofErr w:type="gramEnd"/>
            <w:r w:rsidRPr="007B6A9E">
              <w:rPr>
                <w:rFonts w:cs="宋体" w:hint="eastAsia"/>
                <w:szCs w:val="21"/>
                <w:lang w:bidi="ar"/>
              </w:rPr>
              <w:t>闪灯：高亮度</w:t>
            </w:r>
            <w:r w:rsidRPr="007B6A9E">
              <w:rPr>
                <w:rFonts w:cs="宋体" w:hint="eastAsia"/>
                <w:szCs w:val="21"/>
                <w:lang w:bidi="ar"/>
              </w:rPr>
              <w:t>LED</w:t>
            </w:r>
            <w:r w:rsidRPr="007B6A9E">
              <w:rPr>
                <w:rFonts w:cs="宋体" w:hint="eastAsia"/>
                <w:szCs w:val="21"/>
                <w:lang w:bidi="ar"/>
              </w:rPr>
              <w:t>，亮度可调，白天</w:t>
            </w:r>
            <w:r w:rsidRPr="007B6A9E">
              <w:rPr>
                <w:rFonts w:cs="宋体" w:hint="eastAsia"/>
                <w:szCs w:val="21"/>
                <w:lang w:bidi="ar"/>
              </w:rPr>
              <w:t>/</w:t>
            </w:r>
            <w:r w:rsidRPr="007B6A9E">
              <w:rPr>
                <w:rFonts w:cs="宋体" w:hint="eastAsia"/>
                <w:szCs w:val="21"/>
                <w:lang w:bidi="ar"/>
              </w:rPr>
              <w:t>夜间</w:t>
            </w:r>
            <w:r w:rsidRPr="007B6A9E">
              <w:rPr>
                <w:rFonts w:cs="宋体" w:hint="eastAsia"/>
                <w:szCs w:val="21"/>
                <w:lang w:bidi="ar"/>
              </w:rPr>
              <w:t>/</w:t>
            </w:r>
            <w:r w:rsidRPr="007B6A9E">
              <w:rPr>
                <w:rFonts w:cs="宋体" w:hint="eastAsia"/>
                <w:szCs w:val="21"/>
                <w:lang w:bidi="ar"/>
              </w:rPr>
              <w:t>恶劣天气全天候适用；</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通讯方式：</w:t>
            </w:r>
            <w:proofErr w:type="gramStart"/>
            <w:r w:rsidRPr="007B6A9E">
              <w:rPr>
                <w:rFonts w:cs="宋体" w:hint="eastAsia"/>
                <w:szCs w:val="21"/>
                <w:lang w:bidi="ar"/>
              </w:rPr>
              <w:t>支持自</w:t>
            </w:r>
            <w:proofErr w:type="gramEnd"/>
            <w:r w:rsidRPr="007B6A9E">
              <w:rPr>
                <w:rFonts w:cs="宋体" w:hint="eastAsia"/>
                <w:szCs w:val="21"/>
                <w:lang w:bidi="ar"/>
              </w:rPr>
              <w:t>组网与</w:t>
            </w:r>
            <w:r w:rsidRPr="007B6A9E">
              <w:rPr>
                <w:rFonts w:cs="宋体" w:hint="eastAsia"/>
                <w:szCs w:val="21"/>
                <w:lang w:bidi="ar"/>
              </w:rPr>
              <w:t>4G/5G</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加密：支持数据传输加密，保障信息安全；</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OTA</w:t>
            </w:r>
            <w:r w:rsidRPr="007B6A9E">
              <w:rPr>
                <w:rFonts w:cs="宋体" w:hint="eastAsia"/>
                <w:szCs w:val="21"/>
                <w:lang w:bidi="ar"/>
              </w:rPr>
              <w:t>升级：支持远程固件在线升级，功能持续优化；</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材质：不锈钢，防腐蚀、抗冲击</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防护等级：≥</w:t>
            </w:r>
            <w:r w:rsidRPr="007B6A9E">
              <w:rPr>
                <w:rFonts w:cs="宋体" w:hint="eastAsia"/>
                <w:szCs w:val="21"/>
                <w:lang w:bidi="ar"/>
              </w:rPr>
              <w:t>IP66</w:t>
            </w:r>
            <w:r w:rsidRPr="007B6A9E">
              <w:rPr>
                <w:rFonts w:cs="宋体" w:hint="eastAsia"/>
                <w:szCs w:val="21"/>
                <w:lang w:bidi="ar"/>
              </w:rPr>
              <w:t>，防尘防雨，适应户外长期部署；</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lastRenderedPageBreak/>
              <w:t>适用环境：</w:t>
            </w:r>
            <w:r w:rsidRPr="007B6A9E">
              <w:rPr>
                <w:rFonts w:cs="宋体" w:hint="eastAsia"/>
                <w:szCs w:val="21"/>
                <w:lang w:bidi="ar"/>
              </w:rPr>
              <w:t>-20</w:t>
            </w:r>
            <w:r w:rsidRPr="007B6A9E">
              <w:rPr>
                <w:rFonts w:cs="宋体" w:hint="eastAsia"/>
                <w:szCs w:val="21"/>
                <w:lang w:bidi="ar"/>
              </w:rPr>
              <w:t>℃</w:t>
            </w:r>
            <w:r w:rsidRPr="007B6A9E">
              <w:rPr>
                <w:rFonts w:cs="宋体" w:hint="eastAsia"/>
                <w:szCs w:val="21"/>
                <w:lang w:bidi="ar"/>
              </w:rPr>
              <w:t>~55</w:t>
            </w:r>
            <w:r w:rsidRPr="007B6A9E">
              <w:rPr>
                <w:rFonts w:cs="宋体" w:hint="eastAsia"/>
                <w:szCs w:val="21"/>
                <w:lang w:bidi="ar"/>
              </w:rPr>
              <w:t>℃，</w:t>
            </w:r>
            <w:r w:rsidRPr="007B6A9E">
              <w:rPr>
                <w:rFonts w:cs="宋体" w:hint="eastAsia"/>
                <w:szCs w:val="21"/>
                <w:lang w:bidi="ar"/>
              </w:rPr>
              <w:t>0~95%RH</w:t>
            </w:r>
            <w:r w:rsidRPr="007B6A9E">
              <w:rPr>
                <w:rFonts w:cs="宋体" w:hint="eastAsia"/>
                <w:szCs w:val="21"/>
                <w:lang w:bidi="ar"/>
              </w:rPr>
              <w:t>，严寒酷暑及高湿环境均可稳定运行；</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具备温湿度监测、远程喊话、</w:t>
            </w:r>
            <w:proofErr w:type="gramStart"/>
            <w:r w:rsidRPr="007B6A9E">
              <w:rPr>
                <w:rFonts w:cs="宋体" w:hint="eastAsia"/>
                <w:szCs w:val="21"/>
                <w:lang w:bidi="ar"/>
              </w:rPr>
              <w:t>红蓝灯爆闪提醒</w:t>
            </w:r>
            <w:proofErr w:type="gramEnd"/>
            <w:r w:rsidRPr="007B6A9E">
              <w:rPr>
                <w:rFonts w:cs="宋体" w:hint="eastAsia"/>
                <w:szCs w:val="21"/>
                <w:lang w:bidi="ar"/>
              </w:rPr>
              <w:t>等功能。</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远程喊话：支持平台远程下发语音指令；</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含配套平台软件。（时间与空间多维度统计分析；数据大屏：全域设备实时监测，温湿度状态、设备管理：在线</w:t>
            </w:r>
            <w:r w:rsidRPr="007B6A9E">
              <w:rPr>
                <w:rFonts w:cs="宋体" w:hint="eastAsia"/>
                <w:szCs w:val="21"/>
                <w:lang w:bidi="ar"/>
              </w:rPr>
              <w:t>/</w:t>
            </w:r>
            <w:r w:rsidRPr="007B6A9E">
              <w:rPr>
                <w:rFonts w:cs="宋体" w:hint="eastAsia"/>
                <w:szCs w:val="21"/>
                <w:lang w:bidi="ar"/>
              </w:rPr>
              <w:t>离线、电量状态、安装位置、设备属性；指令控制：指定设备远程喊话、指定</w:t>
            </w:r>
            <w:r w:rsidRPr="007B6A9E">
              <w:rPr>
                <w:rFonts w:cs="宋体" w:hint="eastAsia"/>
                <w:szCs w:val="21"/>
                <w:lang w:bidi="ar"/>
              </w:rPr>
              <w:t>/</w:t>
            </w:r>
            <w:r w:rsidRPr="007B6A9E">
              <w:rPr>
                <w:rFonts w:cs="宋体" w:hint="eastAsia"/>
                <w:szCs w:val="21"/>
                <w:lang w:bidi="ar"/>
              </w:rPr>
              <w:t>批量</w:t>
            </w:r>
            <w:proofErr w:type="gramStart"/>
            <w:r w:rsidRPr="007B6A9E">
              <w:rPr>
                <w:rFonts w:cs="宋体" w:hint="eastAsia"/>
                <w:szCs w:val="21"/>
                <w:lang w:bidi="ar"/>
              </w:rPr>
              <w:t>设备灯效控制</w:t>
            </w:r>
            <w:proofErr w:type="gramEnd"/>
            <w:r w:rsidRPr="007B6A9E">
              <w:rPr>
                <w:rFonts w:cs="宋体" w:hint="eastAsia"/>
                <w:szCs w:val="21"/>
                <w:lang w:bidi="ar"/>
              </w:rPr>
              <w:t>、定时语音控制；系统管理：用户管理、角色管理、权限控制；日志管理：操作日志历史、指令历史、登录日志历史。）</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含设备、支架、</w:t>
            </w:r>
            <w:proofErr w:type="gramStart"/>
            <w:r w:rsidRPr="007B6A9E">
              <w:rPr>
                <w:rFonts w:cs="宋体" w:hint="eastAsia"/>
                <w:szCs w:val="21"/>
                <w:lang w:bidi="ar"/>
              </w:rPr>
              <w:t>抱箍及安装</w:t>
            </w:r>
            <w:proofErr w:type="gramEnd"/>
            <w:r w:rsidRPr="007B6A9E">
              <w:rPr>
                <w:rFonts w:cs="宋体" w:hint="eastAsia"/>
                <w:szCs w:val="21"/>
                <w:lang w:bidi="ar"/>
              </w:rPr>
              <w:t>调试费用。</w:t>
            </w: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台</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35</w:t>
            </w:r>
          </w:p>
        </w:tc>
        <w:tc>
          <w:tcPr>
            <w:tcW w:w="688" w:type="pct"/>
            <w:shd w:val="clear" w:color="auto" w:fill="auto"/>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3252.50</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113838</w:t>
            </w:r>
          </w:p>
        </w:tc>
      </w:tr>
      <w:tr w:rsidR="007B6A9E" w:rsidRPr="007B6A9E">
        <w:tblPrEx>
          <w:tblCellMar>
            <w:top w:w="15" w:type="dxa"/>
            <w:left w:w="15" w:type="dxa"/>
            <w:bottom w:w="15" w:type="dxa"/>
            <w:right w:w="15" w:type="dxa"/>
          </w:tblCellMar>
        </w:tblPrEx>
        <w:trPr>
          <w:trHeight w:val="90"/>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lastRenderedPageBreak/>
              <w:t>5.1</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音柱</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台</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35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3252.50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113838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5.2</w:t>
            </w:r>
          </w:p>
        </w:tc>
        <w:tc>
          <w:tcPr>
            <w:tcW w:w="593" w:type="pct"/>
            <w:shd w:val="clear" w:color="auto" w:fill="auto"/>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其他</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该设备单价为综合单价，供应商应充分考虑完工所必需的设备、耗材、配件、服务及现场实施环境，并包含在投标总价中，并确保设备可</w:t>
            </w:r>
            <w:proofErr w:type="gramStart"/>
            <w:r w:rsidRPr="007B6A9E">
              <w:rPr>
                <w:rFonts w:cs="宋体" w:hint="eastAsia"/>
                <w:szCs w:val="21"/>
                <w:lang w:bidi="ar"/>
              </w:rPr>
              <w:t>接入交</w:t>
            </w:r>
            <w:proofErr w:type="gramEnd"/>
            <w:r w:rsidRPr="007B6A9E">
              <w:rPr>
                <w:rFonts w:cs="宋体" w:hint="eastAsia"/>
                <w:szCs w:val="21"/>
                <w:lang w:bidi="ar"/>
              </w:rPr>
              <w:t>管平台并正常使用。</w:t>
            </w:r>
          </w:p>
        </w:tc>
        <w:tc>
          <w:tcPr>
            <w:tcW w:w="267" w:type="pct"/>
            <w:shd w:val="clear" w:color="auto" w:fill="auto"/>
            <w:vAlign w:val="center"/>
          </w:tcPr>
          <w:p w:rsidR="00D660F8" w:rsidRPr="007B6A9E" w:rsidRDefault="00D660F8">
            <w:pPr>
              <w:widowControl/>
              <w:spacing w:line="300" w:lineRule="auto"/>
              <w:jc w:val="center"/>
              <w:textAlignment w:val="center"/>
              <w:rPr>
                <w:rFonts w:cs="宋体"/>
                <w:szCs w:val="21"/>
                <w:lang w:bidi="ar"/>
              </w:rPr>
            </w:pPr>
          </w:p>
        </w:tc>
        <w:tc>
          <w:tcPr>
            <w:tcW w:w="370" w:type="pct"/>
            <w:shd w:val="clear" w:color="auto" w:fill="auto"/>
            <w:vAlign w:val="center"/>
          </w:tcPr>
          <w:p w:rsidR="00D660F8" w:rsidRPr="007B6A9E" w:rsidRDefault="00D660F8">
            <w:pPr>
              <w:widowControl/>
              <w:spacing w:line="300" w:lineRule="auto"/>
              <w:jc w:val="center"/>
              <w:textAlignment w:val="center"/>
              <w:rPr>
                <w:rFonts w:cs="宋体"/>
                <w:szCs w:val="21"/>
                <w:lang w:bidi="ar"/>
              </w:rPr>
            </w:pPr>
          </w:p>
        </w:tc>
        <w:tc>
          <w:tcPr>
            <w:tcW w:w="688"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c>
          <w:tcPr>
            <w:tcW w:w="593"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五</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b/>
                <w:bCs/>
                <w:szCs w:val="21"/>
                <w:lang w:bidi="ar"/>
              </w:rPr>
              <w:t>高点摄像</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D660F8">
            <w:pPr>
              <w:spacing w:line="300" w:lineRule="auto"/>
              <w:jc w:val="center"/>
              <w:rPr>
                <w:rFonts w:cs="宋体"/>
                <w:szCs w:val="21"/>
                <w:lang w:bidi="ar"/>
              </w:rPr>
            </w:pPr>
          </w:p>
        </w:tc>
        <w:tc>
          <w:tcPr>
            <w:tcW w:w="370" w:type="pct"/>
            <w:shd w:val="clear" w:color="auto" w:fill="auto"/>
            <w:vAlign w:val="center"/>
          </w:tcPr>
          <w:p w:rsidR="00D660F8" w:rsidRPr="007B6A9E" w:rsidRDefault="00D660F8">
            <w:pPr>
              <w:spacing w:line="300" w:lineRule="auto"/>
              <w:jc w:val="center"/>
              <w:rPr>
                <w:rFonts w:cs="宋体"/>
                <w:szCs w:val="21"/>
                <w:lang w:bidi="ar"/>
              </w:rPr>
            </w:pPr>
          </w:p>
        </w:tc>
        <w:tc>
          <w:tcPr>
            <w:tcW w:w="688" w:type="pct"/>
            <w:shd w:val="clear" w:color="auto" w:fill="auto"/>
            <w:vAlign w:val="center"/>
          </w:tcPr>
          <w:p w:rsidR="00D660F8" w:rsidRPr="007B6A9E" w:rsidRDefault="00D660F8">
            <w:pPr>
              <w:widowControl/>
              <w:spacing w:line="300" w:lineRule="auto"/>
              <w:jc w:val="center"/>
              <w:textAlignment w:val="center"/>
              <w:rPr>
                <w:rFonts w:cs="宋体"/>
                <w:szCs w:val="21"/>
                <w:lang w:bidi="ar"/>
              </w:rPr>
            </w:pPr>
          </w:p>
        </w:tc>
        <w:tc>
          <w:tcPr>
            <w:tcW w:w="593" w:type="pct"/>
            <w:shd w:val="clear" w:color="auto" w:fill="auto"/>
          </w:tcPr>
          <w:p w:rsidR="00D660F8" w:rsidRPr="007B6A9E" w:rsidRDefault="00D660F8">
            <w:pPr>
              <w:widowControl/>
              <w:spacing w:line="300" w:lineRule="auto"/>
              <w:jc w:val="center"/>
              <w:textAlignment w:val="center"/>
              <w:rPr>
                <w:rFonts w:cs="宋体"/>
                <w:szCs w:val="21"/>
                <w:lang w:bidi="ar"/>
              </w:rPr>
            </w:pP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szCs w:val="21"/>
                <w:lang w:bidi="ar"/>
              </w:rPr>
              <w:t>1</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热成像高点摄像机</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一、热成像高点摄像机</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1</w:t>
            </w:r>
            <w:r w:rsidRPr="007B6A9E">
              <w:rPr>
                <w:rFonts w:cs="宋体" w:hint="eastAsia"/>
                <w:szCs w:val="21"/>
                <w:lang w:bidi="ar"/>
              </w:rPr>
              <w:t>、</w:t>
            </w:r>
            <w:r w:rsidRPr="007B6A9E">
              <w:rPr>
                <w:rFonts w:cs="宋体" w:hint="eastAsia"/>
                <w:szCs w:val="21"/>
                <w:lang w:bidi="ar"/>
              </w:rPr>
              <w:t>360</w:t>
            </w:r>
            <w:r w:rsidRPr="007B6A9E">
              <w:rPr>
                <w:rFonts w:cs="宋体" w:hint="eastAsia"/>
                <w:szCs w:val="21"/>
                <w:lang w:bidi="ar"/>
              </w:rPr>
              <w:t>°球型热成像高点摄像机；</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2</w:t>
            </w:r>
            <w:r w:rsidRPr="007B6A9E">
              <w:rPr>
                <w:rFonts w:cs="宋体" w:hint="eastAsia"/>
                <w:szCs w:val="21"/>
                <w:lang w:bidi="ar"/>
              </w:rPr>
              <w:t>、全景相机采用</w:t>
            </w:r>
            <w:r w:rsidRPr="007B6A9E">
              <w:rPr>
                <w:rFonts w:cs="宋体" w:hint="eastAsia"/>
                <w:szCs w:val="21"/>
                <w:lang w:bidi="ar"/>
              </w:rPr>
              <w:t>8</w:t>
            </w:r>
            <w:r w:rsidRPr="007B6A9E">
              <w:rPr>
                <w:rFonts w:cs="宋体" w:hint="eastAsia"/>
                <w:szCs w:val="21"/>
                <w:lang w:bidi="ar"/>
              </w:rPr>
              <w:t>个性能≥</w:t>
            </w:r>
            <w:r w:rsidRPr="007B6A9E">
              <w:rPr>
                <w:rFonts w:cs="宋体" w:hint="eastAsia"/>
                <w:szCs w:val="21"/>
                <w:lang w:bidi="ar"/>
              </w:rPr>
              <w:t>400</w:t>
            </w:r>
            <w:proofErr w:type="gramStart"/>
            <w:r w:rsidRPr="007B6A9E">
              <w:rPr>
                <w:rFonts w:cs="宋体" w:hint="eastAsia"/>
                <w:szCs w:val="21"/>
                <w:lang w:bidi="ar"/>
              </w:rPr>
              <w:t>万像</w:t>
            </w:r>
            <w:proofErr w:type="gramEnd"/>
            <w:r w:rsidRPr="007B6A9E">
              <w:rPr>
                <w:rFonts w:cs="宋体" w:hint="eastAsia"/>
                <w:szCs w:val="21"/>
                <w:lang w:bidi="ar"/>
              </w:rPr>
              <w:t>素</w:t>
            </w:r>
            <w:r w:rsidRPr="007B6A9E">
              <w:rPr>
                <w:rFonts w:cs="宋体" w:hint="eastAsia"/>
                <w:szCs w:val="21"/>
                <w:lang w:bidi="ar"/>
              </w:rPr>
              <w:t>1/1.8</w:t>
            </w:r>
            <w:r w:rsidRPr="007B6A9E">
              <w:rPr>
                <w:rFonts w:cs="宋体" w:hint="eastAsia"/>
                <w:szCs w:val="21"/>
                <w:lang w:bidi="ar"/>
              </w:rPr>
              <w:t>英寸</w:t>
            </w:r>
            <w:r w:rsidRPr="007B6A9E">
              <w:rPr>
                <w:rFonts w:cs="宋体" w:hint="eastAsia"/>
                <w:szCs w:val="21"/>
                <w:lang w:bidi="ar"/>
              </w:rPr>
              <w:t>CMOS</w:t>
            </w:r>
            <w:r w:rsidRPr="007B6A9E">
              <w:rPr>
                <w:rFonts w:cs="宋体" w:hint="eastAsia"/>
                <w:szCs w:val="21"/>
                <w:lang w:bidi="ar"/>
              </w:rPr>
              <w:t>图像传感器；</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3</w:t>
            </w:r>
            <w:r w:rsidRPr="007B6A9E">
              <w:rPr>
                <w:rFonts w:cs="宋体" w:hint="eastAsia"/>
                <w:szCs w:val="21"/>
                <w:lang w:bidi="ar"/>
              </w:rPr>
              <w:t>、细节可见光相机采用</w:t>
            </w:r>
            <w:r w:rsidRPr="007B6A9E">
              <w:rPr>
                <w:rFonts w:cs="宋体" w:hint="eastAsia"/>
                <w:szCs w:val="21"/>
                <w:lang w:bidi="ar"/>
              </w:rPr>
              <w:t>1</w:t>
            </w:r>
            <w:r w:rsidRPr="007B6A9E">
              <w:rPr>
                <w:rFonts w:cs="宋体" w:hint="eastAsia"/>
                <w:szCs w:val="21"/>
                <w:lang w:bidi="ar"/>
              </w:rPr>
              <w:t>个性能≥</w:t>
            </w:r>
            <w:r w:rsidRPr="007B6A9E">
              <w:rPr>
                <w:rFonts w:cs="宋体" w:hint="eastAsia"/>
                <w:szCs w:val="21"/>
                <w:lang w:bidi="ar"/>
              </w:rPr>
              <w:t>400</w:t>
            </w:r>
            <w:proofErr w:type="gramStart"/>
            <w:r w:rsidRPr="007B6A9E">
              <w:rPr>
                <w:rFonts w:cs="宋体" w:hint="eastAsia"/>
                <w:szCs w:val="21"/>
                <w:lang w:bidi="ar"/>
              </w:rPr>
              <w:t>万像</w:t>
            </w:r>
            <w:proofErr w:type="gramEnd"/>
            <w:r w:rsidRPr="007B6A9E">
              <w:rPr>
                <w:rFonts w:cs="宋体" w:hint="eastAsia"/>
                <w:szCs w:val="21"/>
                <w:lang w:bidi="ar"/>
              </w:rPr>
              <w:t>素</w:t>
            </w:r>
            <w:r w:rsidRPr="007B6A9E">
              <w:rPr>
                <w:rFonts w:cs="宋体" w:hint="eastAsia"/>
                <w:szCs w:val="21"/>
                <w:lang w:bidi="ar"/>
              </w:rPr>
              <w:t>1/2.8</w:t>
            </w:r>
            <w:r w:rsidRPr="007B6A9E">
              <w:rPr>
                <w:rFonts w:cs="宋体" w:hint="eastAsia"/>
                <w:szCs w:val="21"/>
                <w:lang w:bidi="ar"/>
              </w:rPr>
              <w:t>英寸</w:t>
            </w:r>
            <w:r w:rsidRPr="007B6A9E">
              <w:rPr>
                <w:rFonts w:cs="宋体" w:hint="eastAsia"/>
                <w:szCs w:val="21"/>
                <w:lang w:bidi="ar"/>
              </w:rPr>
              <w:t>CMOS</w:t>
            </w:r>
            <w:r w:rsidRPr="007B6A9E">
              <w:rPr>
                <w:rFonts w:cs="宋体" w:hint="eastAsia"/>
                <w:szCs w:val="21"/>
                <w:lang w:bidi="ar"/>
              </w:rPr>
              <w:t>图像传感器，最高分辨率</w:t>
            </w:r>
            <w:proofErr w:type="gramStart"/>
            <w:r w:rsidRPr="007B6A9E">
              <w:rPr>
                <w:rFonts w:cs="宋体" w:hint="eastAsia"/>
                <w:szCs w:val="21"/>
                <w:lang w:bidi="ar"/>
              </w:rPr>
              <w:t>及帧率</w:t>
            </w:r>
            <w:proofErr w:type="gramEnd"/>
            <w:r w:rsidRPr="007B6A9E">
              <w:rPr>
                <w:rFonts w:cs="宋体" w:hint="eastAsia"/>
                <w:szCs w:val="21"/>
                <w:lang w:bidi="ar"/>
              </w:rPr>
              <w:t>2688</w:t>
            </w:r>
            <w:r w:rsidRPr="007B6A9E">
              <w:rPr>
                <w:rFonts w:cs="宋体" w:hint="eastAsia"/>
                <w:szCs w:val="21"/>
                <w:lang w:bidi="ar"/>
              </w:rPr>
              <w:t>×</w:t>
            </w:r>
            <w:r w:rsidRPr="007B6A9E">
              <w:rPr>
                <w:rFonts w:cs="宋体" w:hint="eastAsia"/>
                <w:szCs w:val="21"/>
                <w:lang w:bidi="ar"/>
              </w:rPr>
              <w:t>1520@25fps</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4</w:t>
            </w:r>
            <w:r w:rsidRPr="007B6A9E">
              <w:rPr>
                <w:rFonts w:cs="宋体" w:hint="eastAsia"/>
                <w:szCs w:val="21"/>
                <w:lang w:bidi="ar"/>
              </w:rPr>
              <w:t>、细节可见光相机支持≥</w:t>
            </w:r>
            <w:r w:rsidRPr="007B6A9E">
              <w:rPr>
                <w:rFonts w:cs="宋体" w:hint="eastAsia"/>
                <w:szCs w:val="21"/>
                <w:lang w:bidi="ar"/>
              </w:rPr>
              <w:t>40</w:t>
            </w:r>
            <w:r w:rsidRPr="007B6A9E">
              <w:rPr>
                <w:rFonts w:cs="宋体" w:hint="eastAsia"/>
                <w:szCs w:val="21"/>
                <w:lang w:bidi="ar"/>
              </w:rPr>
              <w:t>倍光学变倍，</w:t>
            </w:r>
            <w:r w:rsidRPr="007B6A9E">
              <w:rPr>
                <w:rFonts w:cs="宋体" w:hint="eastAsia"/>
                <w:szCs w:val="21"/>
                <w:lang w:bidi="ar"/>
              </w:rPr>
              <w:t>16</w:t>
            </w:r>
            <w:r w:rsidRPr="007B6A9E">
              <w:rPr>
                <w:rFonts w:cs="宋体" w:hint="eastAsia"/>
                <w:szCs w:val="21"/>
                <w:lang w:bidi="ar"/>
              </w:rPr>
              <w:t>倍数字变倍；</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5</w:t>
            </w:r>
            <w:r w:rsidRPr="007B6A9E">
              <w:rPr>
                <w:rFonts w:cs="宋体" w:hint="eastAsia"/>
                <w:szCs w:val="21"/>
                <w:lang w:bidi="ar"/>
              </w:rPr>
              <w:t>、细节热成像镜头焦距≥</w:t>
            </w:r>
            <w:r w:rsidRPr="007B6A9E">
              <w:rPr>
                <w:rFonts w:cs="宋体" w:hint="eastAsia"/>
                <w:szCs w:val="21"/>
                <w:lang w:bidi="ar"/>
              </w:rPr>
              <w:t>50mm</w:t>
            </w:r>
            <w:r w:rsidRPr="007B6A9E">
              <w:rPr>
                <w:rFonts w:cs="宋体" w:hint="eastAsia"/>
                <w:szCs w:val="21"/>
                <w:lang w:bidi="ar"/>
              </w:rPr>
              <w:t>，热成像分辨力≥</w:t>
            </w:r>
            <w:r w:rsidRPr="007B6A9E">
              <w:rPr>
                <w:rFonts w:cs="宋体" w:hint="eastAsia"/>
                <w:szCs w:val="21"/>
                <w:lang w:bidi="ar"/>
              </w:rPr>
              <w:t>384</w:t>
            </w:r>
            <w:r w:rsidRPr="007B6A9E">
              <w:rPr>
                <w:rFonts w:cs="宋体" w:hint="eastAsia"/>
                <w:szCs w:val="21"/>
                <w:lang w:bidi="ar"/>
              </w:rPr>
              <w:t>×</w:t>
            </w:r>
            <w:r w:rsidRPr="007B6A9E">
              <w:rPr>
                <w:rFonts w:cs="宋体" w:hint="eastAsia"/>
                <w:szCs w:val="21"/>
                <w:lang w:bidi="ar"/>
              </w:rPr>
              <w:t>288</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lastRenderedPageBreak/>
              <w:t>6</w:t>
            </w:r>
            <w:r w:rsidRPr="007B6A9E">
              <w:rPr>
                <w:rFonts w:cs="宋体" w:hint="eastAsia"/>
                <w:szCs w:val="21"/>
                <w:lang w:bidi="ar"/>
              </w:rPr>
              <w:t>、全景应支持人员密度检测功能；</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7</w:t>
            </w:r>
            <w:r w:rsidRPr="007B6A9E">
              <w:rPr>
                <w:rFonts w:cs="宋体" w:hint="eastAsia"/>
                <w:szCs w:val="21"/>
                <w:lang w:bidi="ar"/>
              </w:rPr>
              <w:t>、细节热成像镜头应支持火点检测、烟雾检测；</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8</w:t>
            </w:r>
            <w:r w:rsidRPr="007B6A9E">
              <w:rPr>
                <w:rFonts w:cs="宋体" w:hint="eastAsia"/>
                <w:szCs w:val="21"/>
                <w:lang w:bidi="ar"/>
              </w:rPr>
              <w:t>、应支持</w:t>
            </w:r>
            <w:r w:rsidRPr="007B6A9E">
              <w:rPr>
                <w:rFonts w:cs="宋体" w:hint="eastAsia"/>
                <w:szCs w:val="21"/>
                <w:lang w:bidi="ar"/>
              </w:rPr>
              <w:t>AR</w:t>
            </w:r>
            <w:r w:rsidRPr="007B6A9E">
              <w:rPr>
                <w:rFonts w:cs="宋体" w:hint="eastAsia"/>
                <w:szCs w:val="21"/>
                <w:lang w:bidi="ar"/>
              </w:rPr>
              <w:t>全景展示，可添加各类</w:t>
            </w:r>
            <w:r w:rsidRPr="007B6A9E">
              <w:rPr>
                <w:rFonts w:cs="宋体" w:hint="eastAsia"/>
                <w:szCs w:val="21"/>
                <w:lang w:bidi="ar"/>
              </w:rPr>
              <w:t>AR</w:t>
            </w:r>
            <w:r w:rsidRPr="007B6A9E">
              <w:rPr>
                <w:rFonts w:cs="宋体" w:hint="eastAsia"/>
                <w:szCs w:val="21"/>
                <w:lang w:bidi="ar"/>
              </w:rPr>
              <w:t>标签；</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9</w:t>
            </w:r>
            <w:r w:rsidRPr="007B6A9E">
              <w:rPr>
                <w:rFonts w:cs="宋体" w:hint="eastAsia"/>
                <w:szCs w:val="21"/>
                <w:lang w:bidi="ar"/>
              </w:rPr>
              <w:t>、防护等级≥</w:t>
            </w:r>
            <w:r w:rsidRPr="007B6A9E">
              <w:rPr>
                <w:rFonts w:cs="宋体" w:hint="eastAsia"/>
                <w:szCs w:val="21"/>
                <w:lang w:bidi="ar"/>
              </w:rPr>
              <w:t>IP67</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含接入授权及设备管理功能：支持高点视频预览和回溯，支持高点视频画面中对标签信息进行添加、删除、修改，支持在电子地图上展示系统高点视频点位、可视范围与可视方向，支持云台速度控制配置等功能。</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含设备、支架、</w:t>
            </w:r>
            <w:proofErr w:type="gramStart"/>
            <w:r w:rsidRPr="007B6A9E">
              <w:rPr>
                <w:rFonts w:cs="宋体" w:hint="eastAsia"/>
                <w:szCs w:val="21"/>
                <w:lang w:bidi="ar"/>
              </w:rPr>
              <w:t>抱箍及安装</w:t>
            </w:r>
            <w:proofErr w:type="gramEnd"/>
            <w:r w:rsidRPr="007B6A9E">
              <w:rPr>
                <w:rFonts w:cs="宋体" w:hint="eastAsia"/>
                <w:szCs w:val="21"/>
                <w:lang w:bidi="ar"/>
              </w:rPr>
              <w:t>调试费用。</w:t>
            </w: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台</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12</w:t>
            </w:r>
          </w:p>
        </w:tc>
        <w:tc>
          <w:tcPr>
            <w:tcW w:w="688" w:type="pct"/>
            <w:shd w:val="clear" w:color="auto" w:fill="auto"/>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25753.58</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309043</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lastRenderedPageBreak/>
              <w:t>1.1</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热成像高点摄像机</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台</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12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18771.34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225256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1.2</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电源线</w:t>
            </w:r>
            <w:r w:rsidRPr="007B6A9E">
              <w:rPr>
                <w:rFonts w:cs="宋体" w:hint="eastAsia"/>
                <w:kern w:val="0"/>
                <w:szCs w:val="21"/>
                <w:lang w:bidi="ar"/>
              </w:rPr>
              <w:t>-YJV-3*10</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480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43.40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20832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1.3</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电源线</w:t>
            </w:r>
            <w:r w:rsidRPr="007B6A9E">
              <w:rPr>
                <w:rFonts w:cs="宋体" w:hint="eastAsia"/>
                <w:kern w:val="0"/>
                <w:szCs w:val="21"/>
                <w:lang w:bidi="ar"/>
              </w:rPr>
              <w:t>-YJV-3*2.5</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240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25.27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6065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1.4</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网线</w:t>
            </w:r>
            <w:r w:rsidRPr="007B6A9E">
              <w:rPr>
                <w:rFonts w:cs="宋体" w:hint="eastAsia"/>
                <w:kern w:val="0"/>
                <w:szCs w:val="21"/>
                <w:lang w:bidi="ar"/>
              </w:rPr>
              <w:t>-CAT5e</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240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5.78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1387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1.5</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保护管</w:t>
            </w:r>
            <w:r w:rsidRPr="007B6A9E">
              <w:rPr>
                <w:rFonts w:cs="宋体" w:hint="eastAsia"/>
                <w:kern w:val="0"/>
                <w:szCs w:val="21"/>
                <w:lang w:bidi="ar"/>
              </w:rPr>
              <w:t>2</w:t>
            </w:r>
            <w:r w:rsidRPr="007B6A9E">
              <w:rPr>
                <w:rFonts w:cs="宋体" w:hint="eastAsia"/>
                <w:kern w:val="0"/>
                <w:szCs w:val="21"/>
                <w:lang w:bidi="ar"/>
              </w:rPr>
              <w:t>根</w:t>
            </w:r>
            <w:r w:rsidRPr="007B6A9E">
              <w:rPr>
                <w:rFonts w:cs="宋体" w:hint="eastAsia"/>
                <w:kern w:val="0"/>
                <w:szCs w:val="21"/>
                <w:lang w:bidi="ar"/>
              </w:rPr>
              <w:t>PE50</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1200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27.58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33096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1.6</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设备箱</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kern w:val="0"/>
                <w:szCs w:val="21"/>
                <w:lang w:bidi="ar"/>
              </w:rPr>
              <w:t>个</w:t>
            </w:r>
            <w:proofErr w:type="gramEnd"/>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12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797.75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9573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1.7</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高点立柱</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项</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12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866.25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10395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1.8</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电缆接头防水</w:t>
            </w:r>
            <w:r w:rsidRPr="007B6A9E">
              <w:rPr>
                <w:rFonts w:cs="宋体" w:hint="eastAsia"/>
                <w:kern w:val="0"/>
                <w:szCs w:val="21"/>
                <w:lang w:bidi="ar"/>
              </w:rPr>
              <w:t>/</w:t>
            </w:r>
            <w:r w:rsidRPr="007B6A9E">
              <w:rPr>
                <w:rFonts w:cs="宋体" w:hint="eastAsia"/>
                <w:kern w:val="0"/>
                <w:szCs w:val="21"/>
                <w:lang w:bidi="ar"/>
              </w:rPr>
              <w:t>防爆接头</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项</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24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30.00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720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1.9</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安装支架</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项</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12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143.13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1718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1.10</w:t>
            </w:r>
          </w:p>
        </w:tc>
        <w:tc>
          <w:tcPr>
            <w:tcW w:w="593" w:type="pct"/>
            <w:shd w:val="clear" w:color="auto" w:fill="auto"/>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其他</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该设备单价为综合单价，供应商应充分考虑完工所必需的设备、耗材、配件、服务及现场实施环境，并包含在投标总价中，并确保设备可</w:t>
            </w:r>
            <w:proofErr w:type="gramStart"/>
            <w:r w:rsidRPr="007B6A9E">
              <w:rPr>
                <w:rFonts w:cs="宋体" w:hint="eastAsia"/>
                <w:szCs w:val="21"/>
                <w:lang w:bidi="ar"/>
              </w:rPr>
              <w:t>接</w:t>
            </w:r>
            <w:r w:rsidRPr="007B6A9E">
              <w:rPr>
                <w:rFonts w:cs="宋体" w:hint="eastAsia"/>
                <w:szCs w:val="21"/>
                <w:lang w:bidi="ar"/>
              </w:rPr>
              <w:lastRenderedPageBreak/>
              <w:t>入交</w:t>
            </w:r>
            <w:proofErr w:type="gramEnd"/>
            <w:r w:rsidRPr="007B6A9E">
              <w:rPr>
                <w:rFonts w:cs="宋体" w:hint="eastAsia"/>
                <w:szCs w:val="21"/>
                <w:lang w:bidi="ar"/>
              </w:rPr>
              <w:t>管平台并正常使用。</w:t>
            </w:r>
          </w:p>
        </w:tc>
        <w:tc>
          <w:tcPr>
            <w:tcW w:w="267" w:type="pct"/>
            <w:shd w:val="clear" w:color="auto" w:fill="auto"/>
            <w:vAlign w:val="center"/>
          </w:tcPr>
          <w:p w:rsidR="00D660F8" w:rsidRPr="007B6A9E" w:rsidRDefault="00D660F8">
            <w:pPr>
              <w:widowControl/>
              <w:spacing w:line="300" w:lineRule="auto"/>
              <w:jc w:val="center"/>
              <w:textAlignment w:val="center"/>
              <w:rPr>
                <w:rFonts w:cs="宋体"/>
                <w:szCs w:val="21"/>
                <w:lang w:bidi="ar"/>
              </w:rPr>
            </w:pPr>
          </w:p>
        </w:tc>
        <w:tc>
          <w:tcPr>
            <w:tcW w:w="370" w:type="pct"/>
            <w:shd w:val="clear" w:color="auto" w:fill="auto"/>
            <w:vAlign w:val="center"/>
          </w:tcPr>
          <w:p w:rsidR="00D660F8" w:rsidRPr="007B6A9E" w:rsidRDefault="00D660F8">
            <w:pPr>
              <w:widowControl/>
              <w:spacing w:line="300" w:lineRule="auto"/>
              <w:jc w:val="center"/>
              <w:textAlignment w:val="center"/>
              <w:rPr>
                <w:rFonts w:cs="宋体"/>
                <w:szCs w:val="21"/>
                <w:lang w:bidi="ar"/>
              </w:rPr>
            </w:pPr>
          </w:p>
        </w:tc>
        <w:tc>
          <w:tcPr>
            <w:tcW w:w="688"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c>
          <w:tcPr>
            <w:tcW w:w="593"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b/>
                <w:bCs/>
                <w:szCs w:val="21"/>
                <w:lang w:bidi="ar"/>
              </w:rPr>
            </w:pPr>
            <w:r w:rsidRPr="007B6A9E">
              <w:rPr>
                <w:rFonts w:cs="宋体" w:hint="eastAsia"/>
                <w:b/>
                <w:bCs/>
                <w:szCs w:val="21"/>
                <w:lang w:bidi="ar"/>
              </w:rPr>
              <w:lastRenderedPageBreak/>
              <w:t>六</w:t>
            </w:r>
          </w:p>
        </w:tc>
        <w:tc>
          <w:tcPr>
            <w:tcW w:w="593" w:type="pct"/>
            <w:shd w:val="clear" w:color="auto" w:fill="auto"/>
            <w:vAlign w:val="center"/>
          </w:tcPr>
          <w:p w:rsidR="00D660F8" w:rsidRPr="007B6A9E" w:rsidRDefault="00135950">
            <w:pPr>
              <w:widowControl/>
              <w:spacing w:line="300" w:lineRule="auto"/>
              <w:jc w:val="center"/>
              <w:textAlignment w:val="center"/>
              <w:rPr>
                <w:rFonts w:cs="宋体"/>
                <w:b/>
                <w:bCs/>
                <w:szCs w:val="21"/>
                <w:lang w:bidi="ar"/>
              </w:rPr>
            </w:pPr>
            <w:r w:rsidRPr="007B6A9E">
              <w:rPr>
                <w:rFonts w:cs="宋体" w:hint="eastAsia"/>
                <w:b/>
                <w:bCs/>
                <w:szCs w:val="21"/>
                <w:lang w:bidi="ar"/>
              </w:rPr>
              <w:t>交通指挥平台</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D660F8">
            <w:pPr>
              <w:spacing w:line="300" w:lineRule="auto"/>
              <w:jc w:val="center"/>
              <w:rPr>
                <w:rFonts w:cs="宋体"/>
                <w:szCs w:val="21"/>
                <w:lang w:bidi="ar"/>
              </w:rPr>
            </w:pPr>
          </w:p>
        </w:tc>
        <w:tc>
          <w:tcPr>
            <w:tcW w:w="370" w:type="pct"/>
            <w:shd w:val="clear" w:color="auto" w:fill="auto"/>
            <w:vAlign w:val="center"/>
          </w:tcPr>
          <w:p w:rsidR="00D660F8" w:rsidRPr="007B6A9E" w:rsidRDefault="00D660F8">
            <w:pPr>
              <w:spacing w:line="300" w:lineRule="auto"/>
              <w:jc w:val="center"/>
              <w:rPr>
                <w:rFonts w:cs="宋体"/>
                <w:szCs w:val="21"/>
                <w:lang w:bidi="ar"/>
              </w:rPr>
            </w:pPr>
          </w:p>
        </w:tc>
        <w:tc>
          <w:tcPr>
            <w:tcW w:w="688" w:type="pct"/>
            <w:shd w:val="clear" w:color="auto" w:fill="auto"/>
            <w:vAlign w:val="center"/>
          </w:tcPr>
          <w:p w:rsidR="00D660F8" w:rsidRPr="007B6A9E" w:rsidRDefault="00D660F8">
            <w:pPr>
              <w:widowControl/>
              <w:spacing w:line="300" w:lineRule="auto"/>
              <w:jc w:val="center"/>
              <w:textAlignment w:val="center"/>
              <w:rPr>
                <w:rFonts w:cs="宋体"/>
                <w:szCs w:val="21"/>
                <w:lang w:bidi="ar"/>
              </w:rPr>
            </w:pPr>
          </w:p>
        </w:tc>
        <w:tc>
          <w:tcPr>
            <w:tcW w:w="593" w:type="pct"/>
            <w:shd w:val="clear" w:color="auto" w:fill="auto"/>
          </w:tcPr>
          <w:p w:rsidR="00D660F8" w:rsidRPr="007B6A9E" w:rsidRDefault="00D660F8">
            <w:pPr>
              <w:widowControl/>
              <w:spacing w:line="300" w:lineRule="auto"/>
              <w:jc w:val="center"/>
              <w:textAlignment w:val="center"/>
              <w:rPr>
                <w:rFonts w:cs="宋体"/>
                <w:szCs w:val="21"/>
                <w:lang w:bidi="ar"/>
              </w:rPr>
            </w:pPr>
          </w:p>
        </w:tc>
      </w:tr>
      <w:tr w:rsidR="007B6A9E" w:rsidRPr="007B6A9E">
        <w:tblPrEx>
          <w:tblCellMar>
            <w:top w:w="15" w:type="dxa"/>
            <w:left w:w="15" w:type="dxa"/>
            <w:bottom w:w="15" w:type="dxa"/>
            <w:right w:w="15" w:type="dxa"/>
          </w:tblCellMar>
        </w:tblPrEx>
        <w:trPr>
          <w:trHeight w:val="1251"/>
          <w:jc w:val="center"/>
        </w:trPr>
        <w:tc>
          <w:tcPr>
            <w:tcW w:w="285" w:type="pct"/>
            <w:shd w:val="clear" w:color="auto" w:fill="auto"/>
            <w:vAlign w:val="center"/>
          </w:tcPr>
          <w:p w:rsidR="00D660F8" w:rsidRPr="007B6A9E" w:rsidRDefault="00135950">
            <w:pPr>
              <w:spacing w:line="300" w:lineRule="auto"/>
              <w:jc w:val="center"/>
              <w:rPr>
                <w:rFonts w:cs="宋体"/>
                <w:szCs w:val="21"/>
                <w:lang w:bidi="ar"/>
              </w:rPr>
            </w:pPr>
            <w:r w:rsidRPr="007B6A9E">
              <w:rPr>
                <w:rFonts w:cs="宋体" w:hint="eastAsia"/>
                <w:szCs w:val="21"/>
                <w:lang w:bidi="ar"/>
              </w:rPr>
              <w:t>1</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接处警服务器</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1</w:t>
            </w:r>
            <w:r w:rsidRPr="007B6A9E">
              <w:rPr>
                <w:rFonts w:cs="宋体" w:hint="eastAsia"/>
                <w:szCs w:val="21"/>
                <w:lang w:bidi="ar"/>
              </w:rPr>
              <w:t>、规格：塔式服务器，落地或托盘安装；</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2</w:t>
            </w:r>
            <w:r w:rsidRPr="007B6A9E">
              <w:rPr>
                <w:rFonts w:cs="宋体" w:hint="eastAsia"/>
                <w:szCs w:val="21"/>
                <w:lang w:bidi="ar"/>
              </w:rPr>
              <w:t>、</w:t>
            </w:r>
            <w:r w:rsidRPr="007B6A9E">
              <w:rPr>
                <w:rFonts w:cs="宋体" w:hint="eastAsia"/>
                <w:szCs w:val="21"/>
                <w:lang w:bidi="ar"/>
              </w:rPr>
              <w:t>CPU</w:t>
            </w:r>
            <w:r w:rsidRPr="007B6A9E">
              <w:rPr>
                <w:rFonts w:cs="宋体" w:hint="eastAsia"/>
                <w:szCs w:val="21"/>
                <w:lang w:bidi="ar"/>
              </w:rPr>
              <w:t>：配置≥</w:t>
            </w:r>
            <w:r w:rsidRPr="007B6A9E">
              <w:rPr>
                <w:rFonts w:cs="宋体" w:hint="eastAsia"/>
                <w:szCs w:val="21"/>
                <w:lang w:bidi="ar"/>
              </w:rPr>
              <w:t>1</w:t>
            </w:r>
            <w:r w:rsidRPr="007B6A9E">
              <w:rPr>
                <w:rFonts w:cs="宋体" w:hint="eastAsia"/>
                <w:szCs w:val="21"/>
                <w:lang w:bidi="ar"/>
              </w:rPr>
              <w:t>颗国产</w:t>
            </w:r>
            <w:r w:rsidRPr="007B6A9E">
              <w:rPr>
                <w:rFonts w:cs="宋体" w:hint="eastAsia"/>
                <w:szCs w:val="21"/>
                <w:lang w:bidi="ar"/>
              </w:rPr>
              <w:t>CPU</w:t>
            </w:r>
            <w:r w:rsidRPr="007B6A9E">
              <w:rPr>
                <w:rFonts w:cs="宋体" w:hint="eastAsia"/>
                <w:szCs w:val="21"/>
                <w:lang w:bidi="ar"/>
              </w:rPr>
              <w:t>，每颗处理器≥</w:t>
            </w:r>
            <w:r w:rsidRPr="007B6A9E">
              <w:rPr>
                <w:rFonts w:cs="宋体" w:hint="eastAsia"/>
                <w:szCs w:val="21"/>
                <w:lang w:bidi="ar"/>
              </w:rPr>
              <w:t>8</w:t>
            </w:r>
            <w:r w:rsidRPr="007B6A9E">
              <w:rPr>
                <w:rFonts w:cs="宋体" w:hint="eastAsia"/>
                <w:szCs w:val="21"/>
                <w:lang w:bidi="ar"/>
              </w:rPr>
              <w:t>核，每颗核心主频≥</w:t>
            </w:r>
            <w:r w:rsidRPr="007B6A9E">
              <w:rPr>
                <w:rFonts w:cs="宋体" w:hint="eastAsia"/>
                <w:szCs w:val="21"/>
                <w:lang w:bidi="ar"/>
              </w:rPr>
              <w:t>2.2GHz</w:t>
            </w:r>
            <w:r w:rsidRPr="007B6A9E">
              <w:rPr>
                <w:rFonts w:cs="宋体" w:hint="eastAsia"/>
                <w:szCs w:val="21"/>
                <w:lang w:bidi="ar"/>
              </w:rPr>
              <w:t>（非超频），采用精简指令集；</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3</w:t>
            </w:r>
            <w:r w:rsidRPr="007B6A9E">
              <w:rPr>
                <w:rFonts w:cs="宋体" w:hint="eastAsia"/>
                <w:szCs w:val="21"/>
                <w:lang w:bidi="ar"/>
              </w:rPr>
              <w:t>、内存：配置≥</w:t>
            </w:r>
            <w:r w:rsidRPr="007B6A9E">
              <w:rPr>
                <w:rFonts w:cs="宋体" w:hint="eastAsia"/>
                <w:szCs w:val="21"/>
                <w:lang w:bidi="ar"/>
              </w:rPr>
              <w:t>64GB</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4</w:t>
            </w:r>
            <w:r w:rsidRPr="007B6A9E">
              <w:rPr>
                <w:rFonts w:cs="宋体" w:hint="eastAsia"/>
                <w:szCs w:val="21"/>
                <w:lang w:bidi="ar"/>
              </w:rPr>
              <w:t>、硬盘：配置≥</w:t>
            </w:r>
            <w:r w:rsidRPr="007B6A9E">
              <w:rPr>
                <w:rFonts w:cs="宋体" w:hint="eastAsia"/>
                <w:szCs w:val="21"/>
                <w:lang w:bidi="ar"/>
              </w:rPr>
              <w:t xml:space="preserve">480GB </w:t>
            </w:r>
            <w:r w:rsidRPr="007B6A9E">
              <w:rPr>
                <w:rFonts w:cs="宋体" w:hint="eastAsia"/>
                <w:szCs w:val="21"/>
                <w:lang w:bidi="ar"/>
              </w:rPr>
              <w:t>固态硬盘；</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5</w:t>
            </w:r>
            <w:r w:rsidRPr="007B6A9E">
              <w:rPr>
                <w:rFonts w:cs="宋体" w:hint="eastAsia"/>
                <w:szCs w:val="21"/>
                <w:lang w:bidi="ar"/>
              </w:rPr>
              <w:t>、网卡：≥</w:t>
            </w:r>
            <w:r w:rsidRPr="007B6A9E">
              <w:rPr>
                <w:rFonts w:cs="宋体" w:hint="eastAsia"/>
                <w:szCs w:val="21"/>
                <w:lang w:bidi="ar"/>
              </w:rPr>
              <w:t>2</w:t>
            </w:r>
            <w:r w:rsidRPr="007B6A9E">
              <w:rPr>
                <w:rFonts w:cs="宋体" w:hint="eastAsia"/>
                <w:szCs w:val="21"/>
                <w:lang w:bidi="ar"/>
              </w:rPr>
              <w:t>口×</w:t>
            </w:r>
            <w:r w:rsidRPr="007B6A9E">
              <w:rPr>
                <w:rFonts w:cs="宋体" w:hint="eastAsia"/>
                <w:szCs w:val="21"/>
                <w:lang w:bidi="ar"/>
              </w:rPr>
              <w:t>2.5G</w:t>
            </w:r>
            <w:r w:rsidRPr="007B6A9E">
              <w:rPr>
                <w:rFonts w:cs="宋体" w:hint="eastAsia"/>
                <w:szCs w:val="21"/>
                <w:lang w:bidi="ar"/>
              </w:rPr>
              <w:t>速率网卡；</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6</w:t>
            </w:r>
            <w:r w:rsidRPr="007B6A9E">
              <w:rPr>
                <w:rFonts w:cs="宋体" w:hint="eastAsia"/>
                <w:szCs w:val="21"/>
                <w:lang w:bidi="ar"/>
              </w:rPr>
              <w:t>、显卡：≥</w:t>
            </w:r>
            <w:r w:rsidRPr="007B6A9E">
              <w:rPr>
                <w:rFonts w:cs="宋体" w:hint="eastAsia"/>
                <w:szCs w:val="21"/>
                <w:lang w:bidi="ar"/>
              </w:rPr>
              <w:t>2</w:t>
            </w:r>
            <w:r w:rsidRPr="007B6A9E">
              <w:rPr>
                <w:rFonts w:cs="宋体" w:hint="eastAsia"/>
                <w:szCs w:val="21"/>
                <w:lang w:bidi="ar"/>
              </w:rPr>
              <w:t>×</w:t>
            </w:r>
            <w:r w:rsidRPr="007B6A9E">
              <w:rPr>
                <w:rFonts w:cs="宋体" w:hint="eastAsia"/>
                <w:szCs w:val="21"/>
                <w:lang w:bidi="ar"/>
              </w:rPr>
              <w:t>16G</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7</w:t>
            </w:r>
            <w:r w:rsidRPr="007B6A9E">
              <w:rPr>
                <w:rFonts w:cs="宋体" w:hint="eastAsia"/>
                <w:szCs w:val="21"/>
                <w:lang w:bidi="ar"/>
              </w:rPr>
              <w:t>、散热：风冷或液冷；</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8</w:t>
            </w:r>
            <w:r w:rsidRPr="007B6A9E">
              <w:rPr>
                <w:rFonts w:cs="宋体" w:hint="eastAsia"/>
                <w:szCs w:val="21"/>
                <w:lang w:bidi="ar"/>
              </w:rPr>
              <w:t>、电源：配置≥</w:t>
            </w:r>
            <w:r w:rsidRPr="007B6A9E">
              <w:rPr>
                <w:rFonts w:cs="宋体" w:hint="eastAsia"/>
                <w:szCs w:val="21"/>
                <w:lang w:bidi="ar"/>
              </w:rPr>
              <w:t>2</w:t>
            </w:r>
            <w:r w:rsidRPr="007B6A9E">
              <w:rPr>
                <w:rFonts w:cs="宋体" w:hint="eastAsia"/>
                <w:szCs w:val="21"/>
                <w:lang w:bidi="ar"/>
              </w:rPr>
              <w:t>个电源模块，单电源功率≥</w:t>
            </w:r>
            <w:r w:rsidRPr="007B6A9E">
              <w:rPr>
                <w:rFonts w:cs="宋体" w:hint="eastAsia"/>
                <w:szCs w:val="21"/>
                <w:lang w:bidi="ar"/>
              </w:rPr>
              <w:t>1300W</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该设备单价为综合单价，供应商应充分考虑完工所必需的设备、耗材、配件、服务及现场实施环境，并包含在投标总价中，并确保设备可</w:t>
            </w:r>
            <w:proofErr w:type="gramStart"/>
            <w:r w:rsidRPr="007B6A9E">
              <w:rPr>
                <w:rFonts w:cs="宋体" w:hint="eastAsia"/>
                <w:szCs w:val="21"/>
                <w:lang w:bidi="ar"/>
              </w:rPr>
              <w:t>接入交</w:t>
            </w:r>
            <w:proofErr w:type="gramEnd"/>
            <w:r w:rsidRPr="007B6A9E">
              <w:rPr>
                <w:rFonts w:cs="宋体" w:hint="eastAsia"/>
                <w:szCs w:val="21"/>
                <w:lang w:bidi="ar"/>
              </w:rPr>
              <w:t>管平台并正常使用。</w:t>
            </w: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套</w:t>
            </w:r>
          </w:p>
        </w:tc>
        <w:tc>
          <w:tcPr>
            <w:tcW w:w="370" w:type="pct"/>
            <w:shd w:val="clear" w:color="auto" w:fill="auto"/>
            <w:vAlign w:val="center"/>
          </w:tcPr>
          <w:p w:rsidR="00D660F8" w:rsidRPr="007B6A9E" w:rsidRDefault="00135950">
            <w:pPr>
              <w:spacing w:line="300" w:lineRule="auto"/>
              <w:jc w:val="center"/>
              <w:rPr>
                <w:rFonts w:cs="宋体"/>
                <w:szCs w:val="21"/>
                <w:lang w:bidi="ar"/>
              </w:rPr>
            </w:pPr>
            <w:r w:rsidRPr="007B6A9E">
              <w:rPr>
                <w:rFonts w:cs="宋体" w:hint="eastAsia"/>
                <w:szCs w:val="21"/>
                <w:lang w:bidi="ar"/>
              </w:rPr>
              <w:t>2</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52087.82</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104176 </w:t>
            </w:r>
          </w:p>
        </w:tc>
      </w:tr>
      <w:tr w:rsidR="007B6A9E" w:rsidRPr="007B6A9E">
        <w:tblPrEx>
          <w:tblCellMar>
            <w:top w:w="15" w:type="dxa"/>
            <w:left w:w="15" w:type="dxa"/>
            <w:bottom w:w="15" w:type="dxa"/>
            <w:right w:w="15" w:type="dxa"/>
          </w:tblCellMar>
        </w:tblPrEx>
        <w:trPr>
          <w:trHeight w:val="1124"/>
          <w:jc w:val="center"/>
        </w:trPr>
        <w:tc>
          <w:tcPr>
            <w:tcW w:w="285" w:type="pct"/>
            <w:shd w:val="clear" w:color="auto" w:fill="auto"/>
            <w:vAlign w:val="center"/>
          </w:tcPr>
          <w:p w:rsidR="00D660F8" w:rsidRPr="007B6A9E" w:rsidRDefault="00135950">
            <w:pPr>
              <w:spacing w:line="300" w:lineRule="auto"/>
              <w:jc w:val="center"/>
              <w:rPr>
                <w:rFonts w:cs="宋体"/>
                <w:szCs w:val="21"/>
                <w:lang w:bidi="ar"/>
              </w:rPr>
            </w:pPr>
            <w:r w:rsidRPr="007B6A9E">
              <w:rPr>
                <w:rFonts w:cs="宋体" w:hint="eastAsia"/>
                <w:szCs w:val="21"/>
                <w:lang w:bidi="ar"/>
              </w:rPr>
              <w:t>2</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rPr>
            </w:pPr>
            <w:proofErr w:type="gramStart"/>
            <w:r w:rsidRPr="007B6A9E">
              <w:rPr>
                <w:rFonts w:cs="宋体" w:hint="eastAsia"/>
                <w:kern w:val="0"/>
                <w:szCs w:val="21"/>
                <w:lang w:bidi="ar"/>
              </w:rPr>
              <w:t>电警审核</w:t>
            </w:r>
            <w:proofErr w:type="gramEnd"/>
            <w:r w:rsidRPr="007B6A9E">
              <w:rPr>
                <w:rFonts w:cs="宋体" w:hint="eastAsia"/>
                <w:kern w:val="0"/>
                <w:szCs w:val="21"/>
                <w:lang w:bidi="ar"/>
              </w:rPr>
              <w:t>服务器</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1</w:t>
            </w:r>
            <w:r w:rsidRPr="007B6A9E">
              <w:rPr>
                <w:rFonts w:cs="宋体" w:hint="eastAsia"/>
                <w:szCs w:val="21"/>
                <w:lang w:bidi="ar"/>
              </w:rPr>
              <w:t>、规格：塔式服务器，落地或托盘安装；</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2</w:t>
            </w:r>
            <w:r w:rsidRPr="007B6A9E">
              <w:rPr>
                <w:rFonts w:cs="宋体" w:hint="eastAsia"/>
                <w:szCs w:val="21"/>
                <w:lang w:bidi="ar"/>
              </w:rPr>
              <w:t>、</w:t>
            </w:r>
            <w:r w:rsidRPr="007B6A9E">
              <w:rPr>
                <w:rFonts w:cs="宋体" w:hint="eastAsia"/>
                <w:szCs w:val="21"/>
                <w:lang w:bidi="ar"/>
              </w:rPr>
              <w:t>CPU</w:t>
            </w:r>
            <w:r w:rsidRPr="007B6A9E">
              <w:rPr>
                <w:rFonts w:cs="宋体" w:hint="eastAsia"/>
                <w:szCs w:val="21"/>
                <w:lang w:bidi="ar"/>
              </w:rPr>
              <w:t>：配置≥</w:t>
            </w:r>
            <w:r w:rsidRPr="007B6A9E">
              <w:rPr>
                <w:rFonts w:cs="宋体" w:hint="eastAsia"/>
                <w:szCs w:val="21"/>
                <w:lang w:bidi="ar"/>
              </w:rPr>
              <w:t>1</w:t>
            </w:r>
            <w:r w:rsidRPr="007B6A9E">
              <w:rPr>
                <w:rFonts w:cs="宋体" w:hint="eastAsia"/>
                <w:szCs w:val="21"/>
                <w:lang w:bidi="ar"/>
              </w:rPr>
              <w:t>颗国产</w:t>
            </w:r>
            <w:r w:rsidRPr="007B6A9E">
              <w:rPr>
                <w:rFonts w:cs="宋体" w:hint="eastAsia"/>
                <w:szCs w:val="21"/>
                <w:lang w:bidi="ar"/>
              </w:rPr>
              <w:t>CPU</w:t>
            </w:r>
            <w:r w:rsidRPr="007B6A9E">
              <w:rPr>
                <w:rFonts w:cs="宋体" w:hint="eastAsia"/>
                <w:szCs w:val="21"/>
                <w:lang w:bidi="ar"/>
              </w:rPr>
              <w:t>，每颗处理器≥</w:t>
            </w:r>
            <w:r w:rsidRPr="007B6A9E">
              <w:rPr>
                <w:rFonts w:cs="宋体" w:hint="eastAsia"/>
                <w:szCs w:val="21"/>
                <w:lang w:bidi="ar"/>
              </w:rPr>
              <w:t>8</w:t>
            </w:r>
            <w:r w:rsidRPr="007B6A9E">
              <w:rPr>
                <w:rFonts w:cs="宋体" w:hint="eastAsia"/>
                <w:szCs w:val="21"/>
                <w:lang w:bidi="ar"/>
              </w:rPr>
              <w:t>核，每颗核心主频≥</w:t>
            </w:r>
            <w:r w:rsidRPr="007B6A9E">
              <w:rPr>
                <w:rFonts w:cs="宋体" w:hint="eastAsia"/>
                <w:szCs w:val="21"/>
                <w:lang w:bidi="ar"/>
              </w:rPr>
              <w:t>2.2GHz</w:t>
            </w:r>
            <w:r w:rsidRPr="007B6A9E">
              <w:rPr>
                <w:rFonts w:cs="宋体" w:hint="eastAsia"/>
                <w:szCs w:val="21"/>
                <w:lang w:bidi="ar"/>
              </w:rPr>
              <w:t>（非超频），采用精简指令集；</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3</w:t>
            </w:r>
            <w:r w:rsidRPr="007B6A9E">
              <w:rPr>
                <w:rFonts w:cs="宋体" w:hint="eastAsia"/>
                <w:szCs w:val="21"/>
                <w:lang w:bidi="ar"/>
              </w:rPr>
              <w:t>、内存：配置≥</w:t>
            </w:r>
            <w:r w:rsidRPr="007B6A9E">
              <w:rPr>
                <w:rFonts w:cs="宋体" w:hint="eastAsia"/>
                <w:szCs w:val="21"/>
                <w:lang w:bidi="ar"/>
              </w:rPr>
              <w:t>64GB</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4</w:t>
            </w:r>
            <w:r w:rsidRPr="007B6A9E">
              <w:rPr>
                <w:rFonts w:cs="宋体" w:hint="eastAsia"/>
                <w:szCs w:val="21"/>
                <w:lang w:bidi="ar"/>
              </w:rPr>
              <w:t>、硬盘：配置≥</w:t>
            </w:r>
            <w:r w:rsidRPr="007B6A9E">
              <w:rPr>
                <w:rFonts w:cs="宋体" w:hint="eastAsia"/>
                <w:szCs w:val="21"/>
                <w:lang w:bidi="ar"/>
              </w:rPr>
              <w:t xml:space="preserve">480GB </w:t>
            </w:r>
            <w:r w:rsidRPr="007B6A9E">
              <w:rPr>
                <w:rFonts w:cs="宋体" w:hint="eastAsia"/>
                <w:szCs w:val="21"/>
                <w:lang w:bidi="ar"/>
              </w:rPr>
              <w:t>固态硬盘；</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5</w:t>
            </w:r>
            <w:r w:rsidRPr="007B6A9E">
              <w:rPr>
                <w:rFonts w:cs="宋体" w:hint="eastAsia"/>
                <w:szCs w:val="21"/>
                <w:lang w:bidi="ar"/>
              </w:rPr>
              <w:t>、网卡：</w:t>
            </w:r>
            <w:bookmarkStart w:id="18" w:name="OLE_LINK21"/>
            <w:r w:rsidRPr="007B6A9E">
              <w:rPr>
                <w:rFonts w:cs="宋体" w:hint="eastAsia"/>
                <w:szCs w:val="21"/>
                <w:lang w:bidi="ar"/>
              </w:rPr>
              <w:t>≥</w:t>
            </w:r>
            <w:bookmarkEnd w:id="18"/>
            <w:r w:rsidRPr="007B6A9E">
              <w:rPr>
                <w:rFonts w:cs="宋体" w:hint="eastAsia"/>
                <w:szCs w:val="21"/>
                <w:lang w:bidi="ar"/>
              </w:rPr>
              <w:t>2</w:t>
            </w:r>
            <w:r w:rsidRPr="007B6A9E">
              <w:rPr>
                <w:rFonts w:cs="宋体" w:hint="eastAsia"/>
                <w:szCs w:val="21"/>
                <w:lang w:bidi="ar"/>
              </w:rPr>
              <w:t>口×</w:t>
            </w:r>
            <w:r w:rsidRPr="007B6A9E">
              <w:rPr>
                <w:rFonts w:cs="宋体" w:hint="eastAsia"/>
                <w:szCs w:val="21"/>
                <w:lang w:bidi="ar"/>
              </w:rPr>
              <w:t>2.5G</w:t>
            </w:r>
            <w:r w:rsidRPr="007B6A9E">
              <w:rPr>
                <w:rFonts w:cs="宋体" w:hint="eastAsia"/>
                <w:szCs w:val="21"/>
                <w:lang w:bidi="ar"/>
              </w:rPr>
              <w:t>速率网卡；</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6</w:t>
            </w:r>
            <w:r w:rsidRPr="007B6A9E">
              <w:rPr>
                <w:rFonts w:cs="宋体" w:hint="eastAsia"/>
                <w:szCs w:val="21"/>
                <w:lang w:bidi="ar"/>
              </w:rPr>
              <w:t>、显卡：≥</w:t>
            </w:r>
            <w:r w:rsidRPr="007B6A9E">
              <w:rPr>
                <w:rFonts w:cs="宋体" w:hint="eastAsia"/>
                <w:szCs w:val="21"/>
                <w:lang w:bidi="ar"/>
              </w:rPr>
              <w:t>2</w:t>
            </w:r>
            <w:r w:rsidRPr="007B6A9E">
              <w:rPr>
                <w:rFonts w:cs="宋体" w:hint="eastAsia"/>
                <w:szCs w:val="21"/>
                <w:lang w:bidi="ar"/>
              </w:rPr>
              <w:t>×</w:t>
            </w:r>
            <w:r w:rsidRPr="007B6A9E">
              <w:rPr>
                <w:rFonts w:cs="宋体" w:hint="eastAsia"/>
                <w:szCs w:val="21"/>
                <w:lang w:bidi="ar"/>
              </w:rPr>
              <w:t>16G</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7</w:t>
            </w:r>
            <w:r w:rsidRPr="007B6A9E">
              <w:rPr>
                <w:rFonts w:cs="宋体" w:hint="eastAsia"/>
                <w:szCs w:val="21"/>
                <w:lang w:bidi="ar"/>
              </w:rPr>
              <w:t>、散热：风冷或液冷；</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lastRenderedPageBreak/>
              <w:t>8</w:t>
            </w:r>
            <w:r w:rsidRPr="007B6A9E">
              <w:rPr>
                <w:rFonts w:cs="宋体" w:hint="eastAsia"/>
                <w:szCs w:val="21"/>
                <w:lang w:bidi="ar"/>
              </w:rPr>
              <w:t>、电源：配置≥</w:t>
            </w:r>
            <w:r w:rsidRPr="007B6A9E">
              <w:rPr>
                <w:rFonts w:cs="宋体" w:hint="eastAsia"/>
                <w:szCs w:val="21"/>
                <w:lang w:bidi="ar"/>
              </w:rPr>
              <w:t>2</w:t>
            </w:r>
            <w:r w:rsidRPr="007B6A9E">
              <w:rPr>
                <w:rFonts w:cs="宋体" w:hint="eastAsia"/>
                <w:szCs w:val="21"/>
                <w:lang w:bidi="ar"/>
              </w:rPr>
              <w:t>个电源模块，单电源功率≥</w:t>
            </w:r>
            <w:r w:rsidRPr="007B6A9E">
              <w:rPr>
                <w:rFonts w:cs="宋体" w:hint="eastAsia"/>
                <w:szCs w:val="21"/>
                <w:lang w:bidi="ar"/>
              </w:rPr>
              <w:t>1300W</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该设备单价为综合单价，供应商应充分考虑完工所必需的设备、耗材、配件、服务及现场实施环境，并包含在投标总价中，并确保设备可</w:t>
            </w:r>
            <w:proofErr w:type="gramStart"/>
            <w:r w:rsidRPr="007B6A9E">
              <w:rPr>
                <w:rFonts w:cs="宋体" w:hint="eastAsia"/>
                <w:szCs w:val="21"/>
                <w:lang w:bidi="ar"/>
              </w:rPr>
              <w:t>接入交</w:t>
            </w:r>
            <w:proofErr w:type="gramEnd"/>
            <w:r w:rsidRPr="007B6A9E">
              <w:rPr>
                <w:rFonts w:cs="宋体" w:hint="eastAsia"/>
                <w:szCs w:val="21"/>
                <w:lang w:bidi="ar"/>
              </w:rPr>
              <w:t>管平台并正常使用。</w:t>
            </w: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台</w:t>
            </w:r>
          </w:p>
        </w:tc>
        <w:tc>
          <w:tcPr>
            <w:tcW w:w="370" w:type="pct"/>
            <w:shd w:val="clear" w:color="auto" w:fill="auto"/>
            <w:vAlign w:val="center"/>
          </w:tcPr>
          <w:p w:rsidR="00D660F8" w:rsidRPr="007B6A9E" w:rsidRDefault="00135950">
            <w:pPr>
              <w:spacing w:line="300" w:lineRule="auto"/>
              <w:jc w:val="center"/>
              <w:rPr>
                <w:rFonts w:cs="宋体"/>
                <w:szCs w:val="21"/>
                <w:lang w:bidi="ar"/>
              </w:rPr>
            </w:pPr>
            <w:r w:rsidRPr="007B6A9E">
              <w:rPr>
                <w:rFonts w:cs="宋体" w:hint="eastAsia"/>
                <w:szCs w:val="21"/>
                <w:lang w:bidi="ar"/>
              </w:rPr>
              <w:t>10</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52087.82</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520878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spacing w:line="300" w:lineRule="auto"/>
              <w:jc w:val="center"/>
              <w:rPr>
                <w:rFonts w:cs="宋体"/>
                <w:szCs w:val="21"/>
                <w:lang w:bidi="ar"/>
              </w:rPr>
            </w:pPr>
            <w:r w:rsidRPr="007B6A9E">
              <w:rPr>
                <w:rFonts w:cs="宋体" w:hint="eastAsia"/>
                <w:szCs w:val="21"/>
                <w:lang w:bidi="ar"/>
              </w:rPr>
              <w:lastRenderedPageBreak/>
              <w:t>3</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横向隔离网闸</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硬件形态：标准机架式机箱，专用安全加固</w:t>
            </w:r>
            <w:r w:rsidRPr="007B6A9E">
              <w:rPr>
                <w:rFonts w:cs="宋体" w:hint="eastAsia"/>
                <w:szCs w:val="21"/>
                <w:lang w:bidi="ar"/>
              </w:rPr>
              <w:t>Linux</w:t>
            </w:r>
            <w:r w:rsidRPr="007B6A9E">
              <w:rPr>
                <w:rFonts w:cs="宋体" w:hint="eastAsia"/>
                <w:szCs w:val="21"/>
                <w:lang w:bidi="ar"/>
              </w:rPr>
              <w:t>操作系统，冗余电源。</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硬件配置：由</w:t>
            </w:r>
            <w:proofErr w:type="gramStart"/>
            <w:r w:rsidRPr="007B6A9E">
              <w:rPr>
                <w:rFonts w:cs="宋体" w:hint="eastAsia"/>
                <w:szCs w:val="21"/>
                <w:lang w:bidi="ar"/>
              </w:rPr>
              <w:t>单向网闸一台</w:t>
            </w:r>
            <w:proofErr w:type="gramEnd"/>
            <w:r w:rsidRPr="007B6A9E">
              <w:rPr>
                <w:rFonts w:cs="宋体" w:hint="eastAsia"/>
                <w:szCs w:val="21"/>
                <w:lang w:bidi="ar"/>
              </w:rPr>
              <w:t>设备组成。</w:t>
            </w:r>
          </w:p>
          <w:p w:rsidR="00D660F8" w:rsidRPr="007B6A9E" w:rsidRDefault="00135950">
            <w:pPr>
              <w:widowControl/>
              <w:spacing w:line="300" w:lineRule="auto"/>
              <w:jc w:val="left"/>
              <w:rPr>
                <w:rFonts w:cs="宋体"/>
                <w:szCs w:val="21"/>
                <w:lang w:bidi="ar"/>
              </w:rPr>
            </w:pPr>
            <w:proofErr w:type="gramStart"/>
            <w:r w:rsidRPr="007B6A9E">
              <w:rPr>
                <w:rFonts w:cs="宋体" w:hint="eastAsia"/>
                <w:szCs w:val="21"/>
                <w:lang w:bidi="ar"/>
              </w:rPr>
              <w:t>单向网闸内外</w:t>
            </w:r>
            <w:proofErr w:type="gramEnd"/>
            <w:r w:rsidRPr="007B6A9E">
              <w:rPr>
                <w:rFonts w:cs="宋体" w:hint="eastAsia"/>
                <w:szCs w:val="21"/>
                <w:lang w:bidi="ar"/>
              </w:rPr>
              <w:t>网接口：≥</w:t>
            </w:r>
            <w:r w:rsidRPr="007B6A9E">
              <w:rPr>
                <w:rFonts w:cs="宋体" w:hint="eastAsia"/>
                <w:szCs w:val="21"/>
                <w:lang w:bidi="ar"/>
              </w:rPr>
              <w:t>1</w:t>
            </w:r>
            <w:r w:rsidRPr="007B6A9E">
              <w:rPr>
                <w:rFonts w:cs="宋体" w:hint="eastAsia"/>
                <w:szCs w:val="21"/>
                <w:lang w:bidi="ar"/>
              </w:rPr>
              <w:t>个</w:t>
            </w:r>
            <w:r w:rsidRPr="007B6A9E">
              <w:rPr>
                <w:rFonts w:cs="宋体" w:hint="eastAsia"/>
                <w:szCs w:val="21"/>
                <w:lang w:bidi="ar"/>
              </w:rPr>
              <w:t>100/1000M Base-TX</w:t>
            </w:r>
            <w:r w:rsidRPr="007B6A9E">
              <w:rPr>
                <w:rFonts w:cs="宋体" w:hint="eastAsia"/>
                <w:szCs w:val="21"/>
                <w:lang w:bidi="ar"/>
              </w:rPr>
              <w:t>管理接口，≥</w:t>
            </w:r>
            <w:r w:rsidRPr="007B6A9E">
              <w:rPr>
                <w:rFonts w:cs="宋体" w:hint="eastAsia"/>
                <w:szCs w:val="21"/>
                <w:lang w:bidi="ar"/>
              </w:rPr>
              <w:t>5</w:t>
            </w:r>
            <w:r w:rsidRPr="007B6A9E">
              <w:rPr>
                <w:rFonts w:cs="宋体" w:hint="eastAsia"/>
                <w:szCs w:val="21"/>
                <w:lang w:bidi="ar"/>
              </w:rPr>
              <w:t>个</w:t>
            </w:r>
            <w:r w:rsidRPr="007B6A9E">
              <w:rPr>
                <w:rFonts w:cs="宋体" w:hint="eastAsia"/>
                <w:szCs w:val="21"/>
                <w:lang w:bidi="ar"/>
              </w:rPr>
              <w:t>100/1000M Base-TX</w:t>
            </w:r>
            <w:r w:rsidRPr="007B6A9E">
              <w:rPr>
                <w:rFonts w:cs="宋体" w:hint="eastAsia"/>
                <w:szCs w:val="21"/>
                <w:lang w:bidi="ar"/>
              </w:rPr>
              <w:t>网络接口，≥</w:t>
            </w:r>
            <w:r w:rsidRPr="007B6A9E">
              <w:rPr>
                <w:rFonts w:cs="宋体" w:hint="eastAsia"/>
                <w:szCs w:val="21"/>
                <w:lang w:bidi="ar"/>
              </w:rPr>
              <w:t>4</w:t>
            </w:r>
            <w:r w:rsidRPr="007B6A9E">
              <w:rPr>
                <w:rFonts w:cs="宋体" w:hint="eastAsia"/>
                <w:szCs w:val="21"/>
                <w:lang w:bidi="ar"/>
              </w:rPr>
              <w:t>个</w:t>
            </w:r>
            <w:r w:rsidRPr="007B6A9E">
              <w:rPr>
                <w:rFonts w:cs="宋体" w:hint="eastAsia"/>
                <w:szCs w:val="21"/>
                <w:lang w:bidi="ar"/>
              </w:rPr>
              <w:t>1000MBase-FX</w:t>
            </w:r>
            <w:r w:rsidRPr="007B6A9E">
              <w:rPr>
                <w:rFonts w:cs="宋体" w:hint="eastAsia"/>
                <w:szCs w:val="21"/>
                <w:lang w:bidi="ar"/>
              </w:rPr>
              <w:t>网络接口。</w:t>
            </w: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台</w:t>
            </w:r>
          </w:p>
        </w:tc>
        <w:tc>
          <w:tcPr>
            <w:tcW w:w="370" w:type="pct"/>
            <w:shd w:val="clear" w:color="auto" w:fill="auto"/>
            <w:vAlign w:val="center"/>
          </w:tcPr>
          <w:p w:rsidR="00D660F8" w:rsidRPr="007B6A9E" w:rsidRDefault="00135950">
            <w:pPr>
              <w:spacing w:line="300" w:lineRule="auto"/>
              <w:jc w:val="center"/>
              <w:rPr>
                <w:rFonts w:cs="宋体"/>
                <w:szCs w:val="21"/>
                <w:lang w:bidi="ar"/>
              </w:rPr>
            </w:pPr>
            <w:r w:rsidRPr="007B6A9E">
              <w:rPr>
                <w:rFonts w:cs="宋体" w:hint="eastAsia"/>
                <w:szCs w:val="21"/>
                <w:lang w:bidi="ar"/>
              </w:rPr>
              <w:t>2</w:t>
            </w:r>
          </w:p>
        </w:tc>
        <w:tc>
          <w:tcPr>
            <w:tcW w:w="688" w:type="pct"/>
            <w:shd w:val="clear" w:color="auto" w:fill="auto"/>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79646.02</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159292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spacing w:line="300" w:lineRule="auto"/>
              <w:jc w:val="center"/>
              <w:rPr>
                <w:rFonts w:cs="宋体"/>
                <w:szCs w:val="21"/>
                <w:lang w:bidi="ar"/>
              </w:rPr>
            </w:pPr>
            <w:r w:rsidRPr="007B6A9E">
              <w:rPr>
                <w:rFonts w:cs="宋体" w:hint="eastAsia"/>
                <w:szCs w:val="21"/>
                <w:lang w:bidi="ar"/>
              </w:rPr>
              <w:t>4</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P1.25</w:t>
            </w:r>
            <w:r w:rsidRPr="007B6A9E">
              <w:rPr>
                <w:rFonts w:cs="宋体" w:hint="eastAsia"/>
                <w:szCs w:val="21"/>
                <w:lang w:bidi="ar"/>
              </w:rPr>
              <w:t>拼接</w:t>
            </w:r>
            <w:r w:rsidRPr="007B6A9E">
              <w:rPr>
                <w:rFonts w:cs="宋体" w:hint="eastAsia"/>
                <w:szCs w:val="21"/>
                <w:lang w:bidi="ar"/>
              </w:rPr>
              <w:t>LED</w:t>
            </w:r>
            <w:r w:rsidRPr="007B6A9E">
              <w:rPr>
                <w:rFonts w:cs="宋体" w:hint="eastAsia"/>
                <w:szCs w:val="21"/>
                <w:lang w:bidi="ar"/>
              </w:rPr>
              <w:t>显示屏</w:t>
            </w:r>
            <w:r w:rsidRPr="007B6A9E">
              <w:rPr>
                <w:rFonts w:cs="宋体" w:hint="eastAsia"/>
                <w:szCs w:val="21"/>
                <w:lang w:bidi="ar"/>
              </w:rPr>
              <w:t xml:space="preserve"> 24m</w:t>
            </w:r>
            <w:r w:rsidRPr="007B6A9E">
              <w:rPr>
                <w:rFonts w:cs="宋体" w:hint="eastAsia"/>
                <w:szCs w:val="21"/>
                <w:vertAlign w:val="superscript"/>
                <w:lang w:bidi="ar"/>
              </w:rPr>
              <w:t>2</w:t>
            </w:r>
            <w:r w:rsidRPr="007B6A9E">
              <w:rPr>
                <w:rFonts w:cs="宋体" w:hint="eastAsia"/>
                <w:szCs w:val="21"/>
                <w:lang w:bidi="ar"/>
              </w:rPr>
              <w:t xml:space="preserve"> </w:t>
            </w:r>
            <w:r w:rsidRPr="007B6A9E">
              <w:rPr>
                <w:rFonts w:cs="宋体" w:hint="eastAsia"/>
                <w:szCs w:val="21"/>
                <w:lang w:bidi="ar"/>
              </w:rPr>
              <w:t>含安装支架、电源箱、图形处理器、大屏幕管理终端等</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显示面积：</w:t>
            </w:r>
            <w:r w:rsidRPr="007B6A9E">
              <w:rPr>
                <w:rFonts w:cs="宋体" w:hint="eastAsia"/>
                <w:szCs w:val="21"/>
                <w:lang w:bidi="ar"/>
              </w:rPr>
              <w:t>24m</w:t>
            </w:r>
            <w:r w:rsidRPr="007B6A9E">
              <w:rPr>
                <w:rFonts w:cs="宋体" w:hint="eastAsia"/>
                <w:szCs w:val="21"/>
                <w:vertAlign w:val="superscript"/>
                <w:lang w:bidi="ar"/>
              </w:rPr>
              <w:t>2</w:t>
            </w:r>
            <w:r w:rsidRPr="007B6A9E">
              <w:rPr>
                <w:rFonts w:cs="宋体" w:hint="eastAsia"/>
                <w:szCs w:val="21"/>
                <w:lang w:bidi="ar"/>
              </w:rPr>
              <w:t>，</w:t>
            </w:r>
            <w:r w:rsidRPr="007B6A9E">
              <w:rPr>
                <w:rFonts w:cs="宋体" w:hint="eastAsia"/>
                <w:szCs w:val="21"/>
                <w:lang w:bidi="ar"/>
              </w:rPr>
              <w:t>6m</w:t>
            </w:r>
            <w:r w:rsidRPr="007B6A9E">
              <w:rPr>
                <w:rFonts w:cs="宋体" w:hint="eastAsia"/>
                <w:szCs w:val="21"/>
                <w:lang w:bidi="ar"/>
              </w:rPr>
              <w:t>×</w:t>
            </w:r>
            <w:r w:rsidRPr="007B6A9E">
              <w:rPr>
                <w:rFonts w:cs="宋体" w:hint="eastAsia"/>
                <w:szCs w:val="21"/>
                <w:lang w:bidi="ar"/>
              </w:rPr>
              <w:t>4m</w:t>
            </w:r>
            <w:r w:rsidRPr="007B6A9E">
              <w:rPr>
                <w:rFonts w:cs="宋体" w:hint="eastAsia"/>
                <w:szCs w:val="21"/>
                <w:lang w:bidi="ar"/>
              </w:rPr>
              <w:t>，</w:t>
            </w:r>
            <w:r w:rsidRPr="007B6A9E">
              <w:rPr>
                <w:rFonts w:cs="宋体" w:hint="eastAsia"/>
                <w:szCs w:val="21"/>
                <w:lang w:bidi="ar"/>
              </w:rPr>
              <w:t>16</w:t>
            </w:r>
            <w:r w:rsidRPr="007B6A9E">
              <w:rPr>
                <w:rFonts w:cs="宋体" w:hint="eastAsia"/>
                <w:szCs w:val="21"/>
                <w:lang w:bidi="ar"/>
              </w:rPr>
              <w:t>：</w:t>
            </w:r>
            <w:r w:rsidRPr="007B6A9E">
              <w:rPr>
                <w:rFonts w:cs="宋体" w:hint="eastAsia"/>
                <w:szCs w:val="21"/>
                <w:lang w:bidi="ar"/>
              </w:rPr>
              <w:t xml:space="preserve">9 </w:t>
            </w:r>
            <w:r w:rsidRPr="007B6A9E">
              <w:rPr>
                <w:rFonts w:cs="宋体" w:hint="eastAsia"/>
                <w:szCs w:val="21"/>
                <w:lang w:bidi="ar"/>
              </w:rPr>
              <w:t>比例；点间距≤</w:t>
            </w:r>
            <w:r w:rsidRPr="007B6A9E">
              <w:rPr>
                <w:rFonts w:cs="宋体" w:hint="eastAsia"/>
                <w:szCs w:val="21"/>
                <w:lang w:bidi="ar"/>
              </w:rPr>
              <w:t xml:space="preserve">1.25mm </w:t>
            </w:r>
            <w:r w:rsidRPr="007B6A9E">
              <w:rPr>
                <w:rFonts w:cs="宋体" w:hint="eastAsia"/>
                <w:szCs w:val="21"/>
                <w:lang w:bidi="ar"/>
              </w:rPr>
              <w:t>高清小间距；</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光学：刷新≥</w:t>
            </w:r>
            <w:r w:rsidRPr="007B6A9E">
              <w:rPr>
                <w:rFonts w:cs="宋体" w:hint="eastAsia"/>
                <w:szCs w:val="21"/>
                <w:lang w:bidi="ar"/>
              </w:rPr>
              <w:t>3840Hz</w:t>
            </w:r>
            <w:r w:rsidRPr="007B6A9E">
              <w:rPr>
                <w:rFonts w:cs="宋体" w:hint="eastAsia"/>
                <w:szCs w:val="21"/>
                <w:lang w:bidi="ar"/>
              </w:rPr>
              <w:t>，对比度≥</w:t>
            </w:r>
            <w:r w:rsidRPr="007B6A9E">
              <w:rPr>
                <w:rFonts w:cs="宋体" w:hint="eastAsia"/>
                <w:szCs w:val="21"/>
                <w:lang w:bidi="ar"/>
              </w:rPr>
              <w:t>8000</w:t>
            </w:r>
            <w:r w:rsidRPr="007B6A9E">
              <w:rPr>
                <w:rFonts w:cs="宋体" w:hint="eastAsia"/>
                <w:szCs w:val="21"/>
                <w:lang w:bidi="ar"/>
              </w:rPr>
              <w:t>：</w:t>
            </w:r>
            <w:r w:rsidRPr="007B6A9E">
              <w:rPr>
                <w:rFonts w:cs="宋体" w:hint="eastAsia"/>
                <w:szCs w:val="21"/>
                <w:lang w:bidi="ar"/>
              </w:rPr>
              <w:t>1</w:t>
            </w:r>
            <w:r w:rsidRPr="007B6A9E">
              <w:rPr>
                <w:rFonts w:cs="宋体" w:hint="eastAsia"/>
                <w:szCs w:val="21"/>
                <w:lang w:bidi="ar"/>
              </w:rPr>
              <w:t>，</w:t>
            </w:r>
            <w:r w:rsidRPr="007B6A9E">
              <w:rPr>
                <w:rFonts w:cs="宋体" w:hint="eastAsia"/>
                <w:szCs w:val="21"/>
                <w:lang w:bidi="ar"/>
              </w:rPr>
              <w:t xml:space="preserve">16bit </w:t>
            </w:r>
            <w:r w:rsidRPr="007B6A9E">
              <w:rPr>
                <w:rFonts w:cs="宋体" w:hint="eastAsia"/>
                <w:szCs w:val="21"/>
                <w:lang w:bidi="ar"/>
              </w:rPr>
              <w:t>灰度，亮度可调；</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箱体：</w:t>
            </w:r>
            <w:proofErr w:type="gramStart"/>
            <w:r w:rsidRPr="007B6A9E">
              <w:rPr>
                <w:rFonts w:cs="宋体" w:hint="eastAsia"/>
                <w:szCs w:val="21"/>
                <w:lang w:bidi="ar"/>
              </w:rPr>
              <w:t>压铸铝前维护</w:t>
            </w:r>
            <w:proofErr w:type="gramEnd"/>
            <w:r w:rsidRPr="007B6A9E">
              <w:rPr>
                <w:rFonts w:cs="宋体" w:hint="eastAsia"/>
                <w:szCs w:val="21"/>
                <w:lang w:bidi="ar"/>
              </w:rPr>
              <w:t>箱体，模组拼接缝≤</w:t>
            </w:r>
            <w:r w:rsidRPr="007B6A9E">
              <w:rPr>
                <w:rFonts w:cs="宋体" w:hint="eastAsia"/>
                <w:szCs w:val="21"/>
                <w:lang w:bidi="ar"/>
              </w:rPr>
              <w:t>0.1mm</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配套：</w:t>
            </w:r>
            <w:r w:rsidRPr="007B6A9E">
              <w:rPr>
                <w:rFonts w:cs="宋体" w:hint="eastAsia"/>
                <w:szCs w:val="21"/>
                <w:lang w:bidi="ar"/>
              </w:rPr>
              <w:t xml:space="preserve">4K </w:t>
            </w:r>
            <w:r w:rsidRPr="007B6A9E">
              <w:rPr>
                <w:rFonts w:cs="宋体" w:hint="eastAsia"/>
                <w:szCs w:val="21"/>
                <w:lang w:bidi="ar"/>
              </w:rPr>
              <w:t>同步控制系统、热镀锌安装钢架、专用配电散热成套设备；</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工况：室内长期稳定运行，</w:t>
            </w:r>
            <w:r w:rsidRPr="007B6A9E">
              <w:rPr>
                <w:rFonts w:cs="宋体" w:hint="eastAsia"/>
                <w:szCs w:val="21"/>
                <w:lang w:bidi="ar"/>
              </w:rPr>
              <w:t xml:space="preserve">LED </w:t>
            </w:r>
            <w:r w:rsidRPr="007B6A9E">
              <w:rPr>
                <w:rFonts w:cs="宋体" w:hint="eastAsia"/>
                <w:szCs w:val="21"/>
                <w:lang w:bidi="ar"/>
              </w:rPr>
              <w:t>理论寿命≥</w:t>
            </w:r>
            <w:r w:rsidRPr="007B6A9E">
              <w:rPr>
                <w:rFonts w:cs="宋体" w:hint="eastAsia"/>
                <w:szCs w:val="21"/>
                <w:lang w:bidi="ar"/>
              </w:rPr>
              <w:t xml:space="preserve">50000 </w:t>
            </w:r>
            <w:r w:rsidRPr="007B6A9E">
              <w:rPr>
                <w:rFonts w:cs="宋体" w:hint="eastAsia"/>
                <w:szCs w:val="21"/>
                <w:lang w:bidi="ar"/>
              </w:rPr>
              <w:t>小时，兼容国产操作系统。</w:t>
            </w: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套</w:t>
            </w:r>
          </w:p>
        </w:tc>
        <w:tc>
          <w:tcPr>
            <w:tcW w:w="370" w:type="pct"/>
            <w:shd w:val="clear" w:color="auto" w:fill="auto"/>
            <w:vAlign w:val="center"/>
          </w:tcPr>
          <w:p w:rsidR="00D660F8" w:rsidRPr="007B6A9E" w:rsidRDefault="00135950">
            <w:pPr>
              <w:spacing w:line="300" w:lineRule="auto"/>
              <w:jc w:val="center"/>
              <w:rPr>
                <w:rFonts w:cs="宋体"/>
                <w:szCs w:val="21"/>
                <w:lang w:bidi="ar"/>
              </w:rPr>
            </w:pPr>
            <w:r w:rsidRPr="007B6A9E">
              <w:rPr>
                <w:rFonts w:cs="宋体" w:hint="eastAsia"/>
                <w:szCs w:val="21"/>
                <w:lang w:bidi="ar"/>
              </w:rPr>
              <w:t>1</w:t>
            </w:r>
          </w:p>
        </w:tc>
        <w:tc>
          <w:tcPr>
            <w:tcW w:w="688" w:type="pct"/>
            <w:shd w:val="clear" w:color="auto" w:fill="auto"/>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428229.00</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428229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spacing w:line="300" w:lineRule="auto"/>
              <w:jc w:val="center"/>
              <w:rPr>
                <w:rFonts w:cs="宋体"/>
                <w:szCs w:val="21"/>
                <w:lang w:bidi="ar"/>
              </w:rPr>
            </w:pPr>
            <w:r w:rsidRPr="007B6A9E">
              <w:rPr>
                <w:rFonts w:cs="宋体" w:hint="eastAsia"/>
                <w:szCs w:val="21"/>
                <w:lang w:bidi="ar"/>
              </w:rPr>
              <w:t>5</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显示大屏幕</w:t>
            </w:r>
            <w:r w:rsidRPr="007B6A9E">
              <w:rPr>
                <w:rFonts w:cs="宋体" w:hint="eastAsia"/>
                <w:szCs w:val="21"/>
                <w:lang w:bidi="ar"/>
              </w:rPr>
              <w:t xml:space="preserve"> </w:t>
            </w:r>
            <w:r w:rsidRPr="007B6A9E">
              <w:rPr>
                <w:rFonts w:cs="宋体" w:hint="eastAsia"/>
                <w:szCs w:val="21"/>
                <w:lang w:bidi="ar"/>
              </w:rPr>
              <w:t>带移动支架</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98</w:t>
            </w:r>
            <w:r w:rsidRPr="007B6A9E">
              <w:rPr>
                <w:rFonts w:cs="宋体" w:hint="eastAsia"/>
                <w:szCs w:val="21"/>
                <w:lang w:bidi="ar"/>
              </w:rPr>
              <w:t>寸超窄边；</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屏体分辨率：</w:t>
            </w:r>
            <w:r w:rsidRPr="007B6A9E">
              <w:rPr>
                <w:rFonts w:cs="宋体" w:hint="eastAsia"/>
                <w:szCs w:val="21"/>
                <w:lang w:bidi="ar"/>
              </w:rPr>
              <w:t>3840</w:t>
            </w:r>
            <w:r w:rsidRPr="007B6A9E">
              <w:rPr>
                <w:rFonts w:cs="宋体" w:hint="eastAsia"/>
                <w:szCs w:val="21"/>
                <w:lang w:bidi="ar"/>
              </w:rPr>
              <w:t>×</w:t>
            </w:r>
            <w:r w:rsidRPr="007B6A9E">
              <w:rPr>
                <w:rFonts w:cs="宋体" w:hint="eastAsia"/>
                <w:szCs w:val="21"/>
                <w:lang w:bidi="ar"/>
              </w:rPr>
              <w:t>2160</w:t>
            </w:r>
            <w:r w:rsidRPr="007B6A9E">
              <w:rPr>
                <w:rFonts w:cs="宋体" w:hint="eastAsia"/>
                <w:szCs w:val="21"/>
                <w:lang w:bidi="ar"/>
              </w:rPr>
              <w:t>（</w:t>
            </w:r>
            <w:r w:rsidRPr="007B6A9E">
              <w:rPr>
                <w:rFonts w:cs="宋体" w:hint="eastAsia"/>
                <w:szCs w:val="21"/>
                <w:lang w:bidi="ar"/>
              </w:rPr>
              <w:t>16</w:t>
            </w:r>
            <w:r w:rsidRPr="007B6A9E">
              <w:rPr>
                <w:rFonts w:cs="宋体" w:hint="eastAsia"/>
                <w:szCs w:val="21"/>
                <w:lang w:bidi="ar"/>
              </w:rPr>
              <w:t>：</w:t>
            </w:r>
            <w:r w:rsidRPr="007B6A9E">
              <w:rPr>
                <w:rFonts w:cs="宋体" w:hint="eastAsia"/>
                <w:szCs w:val="21"/>
                <w:lang w:bidi="ar"/>
              </w:rPr>
              <w:t>9</w:t>
            </w:r>
            <w:r w:rsidRPr="007B6A9E">
              <w:rPr>
                <w:rFonts w:cs="宋体" w:hint="eastAsia"/>
                <w:szCs w:val="21"/>
                <w:lang w:bidi="ar"/>
              </w:rPr>
              <w:t>）屏体亮度≥</w:t>
            </w:r>
            <w:r w:rsidRPr="007B6A9E">
              <w:rPr>
                <w:rFonts w:cs="宋体" w:hint="eastAsia"/>
                <w:szCs w:val="21"/>
                <w:lang w:bidi="ar"/>
              </w:rPr>
              <w:t>500nit</w:t>
            </w:r>
            <w:r w:rsidRPr="007B6A9E">
              <w:rPr>
                <w:rFonts w:cs="宋体" w:hint="eastAsia"/>
                <w:szCs w:val="21"/>
                <w:lang w:bidi="ar"/>
              </w:rPr>
              <w:t>，对比度≥</w:t>
            </w:r>
            <w:r w:rsidRPr="007B6A9E">
              <w:rPr>
                <w:rFonts w:cs="宋体" w:hint="eastAsia"/>
                <w:szCs w:val="21"/>
                <w:lang w:bidi="ar"/>
              </w:rPr>
              <w:t>5000</w:t>
            </w:r>
            <w:r w:rsidRPr="007B6A9E">
              <w:rPr>
                <w:rFonts w:cs="宋体" w:hint="eastAsia"/>
                <w:szCs w:val="21"/>
                <w:lang w:bidi="ar"/>
              </w:rPr>
              <w:t>：</w:t>
            </w:r>
            <w:r w:rsidRPr="007B6A9E">
              <w:rPr>
                <w:rFonts w:cs="宋体" w:hint="eastAsia"/>
                <w:szCs w:val="21"/>
                <w:lang w:bidi="ar"/>
              </w:rPr>
              <w:t>1</w:t>
            </w:r>
            <w:r w:rsidRPr="007B6A9E">
              <w:rPr>
                <w:rFonts w:cs="宋体" w:hint="eastAsia"/>
                <w:szCs w:val="21"/>
                <w:lang w:bidi="ar"/>
              </w:rPr>
              <w:t>，</w:t>
            </w:r>
            <w:proofErr w:type="gramStart"/>
            <w:r w:rsidRPr="007B6A9E">
              <w:rPr>
                <w:rFonts w:cs="宋体" w:hint="eastAsia"/>
                <w:szCs w:val="21"/>
                <w:lang w:bidi="ar"/>
              </w:rPr>
              <w:t>色域</w:t>
            </w:r>
            <w:proofErr w:type="gramEnd"/>
            <w:r w:rsidRPr="007B6A9E">
              <w:rPr>
                <w:rFonts w:cs="宋体" w:hint="eastAsia"/>
                <w:szCs w:val="21"/>
                <w:lang w:bidi="ar"/>
              </w:rPr>
              <w:t>≥</w:t>
            </w:r>
            <w:r w:rsidRPr="007B6A9E">
              <w:rPr>
                <w:rFonts w:cs="宋体" w:hint="eastAsia"/>
                <w:szCs w:val="21"/>
                <w:lang w:bidi="ar"/>
              </w:rPr>
              <w:t>100%NTSC</w:t>
            </w:r>
            <w:r w:rsidRPr="007B6A9E">
              <w:rPr>
                <w:rFonts w:cs="宋体" w:hint="eastAsia"/>
                <w:szCs w:val="21"/>
                <w:lang w:bidi="ar"/>
              </w:rPr>
              <w:t>；屏幕色深≥</w:t>
            </w:r>
            <w:r w:rsidRPr="007B6A9E">
              <w:rPr>
                <w:rFonts w:cs="宋体" w:hint="eastAsia"/>
                <w:szCs w:val="21"/>
                <w:lang w:bidi="ar"/>
              </w:rPr>
              <w:t>10bit</w:t>
            </w:r>
            <w:r w:rsidRPr="007B6A9E">
              <w:rPr>
                <w:rFonts w:cs="宋体" w:hint="eastAsia"/>
                <w:szCs w:val="21"/>
                <w:lang w:bidi="ar"/>
              </w:rPr>
              <w:t>；灰阶分辨等级为</w:t>
            </w:r>
            <w:r w:rsidRPr="007B6A9E">
              <w:rPr>
                <w:rFonts w:cs="宋体" w:hint="eastAsia"/>
                <w:szCs w:val="21"/>
                <w:lang w:bidi="ar"/>
              </w:rPr>
              <w:t>256</w:t>
            </w:r>
            <w:r w:rsidRPr="007B6A9E">
              <w:rPr>
                <w:rFonts w:cs="宋体" w:hint="eastAsia"/>
                <w:szCs w:val="21"/>
                <w:lang w:bidi="ar"/>
              </w:rPr>
              <w:t>级全贴合工艺，支持低蓝光护眼；</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CPU</w:t>
            </w:r>
            <w:r w:rsidRPr="007B6A9E">
              <w:rPr>
                <w:rFonts w:cs="宋体" w:hint="eastAsia"/>
                <w:szCs w:val="21"/>
                <w:lang w:bidi="ar"/>
              </w:rPr>
              <w:t>≥</w:t>
            </w:r>
            <w:r w:rsidRPr="007B6A9E">
              <w:rPr>
                <w:rFonts w:cs="宋体" w:hint="eastAsia"/>
                <w:szCs w:val="21"/>
                <w:lang w:bidi="ar"/>
              </w:rPr>
              <w:t>8</w:t>
            </w:r>
            <w:r w:rsidRPr="007B6A9E">
              <w:rPr>
                <w:rFonts w:cs="宋体" w:hint="eastAsia"/>
                <w:szCs w:val="21"/>
                <w:lang w:bidi="ar"/>
              </w:rPr>
              <w:t>核国产处理器：主频≥</w:t>
            </w:r>
            <w:r w:rsidRPr="007B6A9E">
              <w:rPr>
                <w:rFonts w:cs="宋体" w:hint="eastAsia"/>
                <w:szCs w:val="21"/>
                <w:lang w:bidi="ar"/>
              </w:rPr>
              <w:t>2.2GHz</w:t>
            </w:r>
            <w:r w:rsidRPr="007B6A9E">
              <w:rPr>
                <w:rFonts w:cs="宋体" w:hint="eastAsia"/>
                <w:szCs w:val="21"/>
                <w:lang w:bidi="ar"/>
              </w:rPr>
              <w:t>，</w:t>
            </w:r>
            <w:r w:rsidRPr="007B6A9E">
              <w:rPr>
                <w:rFonts w:cs="宋体" w:hint="eastAsia"/>
                <w:szCs w:val="21"/>
                <w:lang w:bidi="ar"/>
              </w:rPr>
              <w:t>NPU</w:t>
            </w:r>
            <w:proofErr w:type="gramStart"/>
            <w:r w:rsidRPr="007B6A9E">
              <w:rPr>
                <w:rFonts w:cs="宋体" w:hint="eastAsia"/>
                <w:szCs w:val="21"/>
                <w:lang w:bidi="ar"/>
              </w:rPr>
              <w:t>算力</w:t>
            </w:r>
            <w:proofErr w:type="gramEnd"/>
            <w:r w:rsidRPr="007B6A9E">
              <w:rPr>
                <w:rFonts w:cs="宋体" w:hint="eastAsia"/>
                <w:szCs w:val="21"/>
                <w:lang w:bidi="ar"/>
              </w:rPr>
              <w:t>≥</w:t>
            </w:r>
            <w:r w:rsidRPr="007B6A9E">
              <w:rPr>
                <w:rFonts w:cs="宋体" w:hint="eastAsia"/>
                <w:szCs w:val="21"/>
                <w:lang w:bidi="ar"/>
              </w:rPr>
              <w:t>3.0 TOPS</w:t>
            </w:r>
            <w:r w:rsidRPr="007B6A9E">
              <w:rPr>
                <w:rFonts w:cs="宋体" w:hint="eastAsia"/>
                <w:szCs w:val="21"/>
                <w:lang w:bidi="ar"/>
              </w:rPr>
              <w:t>，</w:t>
            </w:r>
            <w:r w:rsidRPr="007B6A9E">
              <w:rPr>
                <w:rFonts w:cs="宋体" w:hint="eastAsia"/>
                <w:szCs w:val="21"/>
                <w:lang w:bidi="ar"/>
              </w:rPr>
              <w:t>GPU</w:t>
            </w:r>
            <w:r w:rsidRPr="007B6A9E">
              <w:rPr>
                <w:rFonts w:cs="宋体" w:hint="eastAsia"/>
                <w:szCs w:val="21"/>
                <w:lang w:bidi="ar"/>
              </w:rPr>
              <w:t>≥</w:t>
            </w:r>
            <w:r w:rsidRPr="007B6A9E">
              <w:rPr>
                <w:rFonts w:cs="宋体" w:hint="eastAsia"/>
                <w:szCs w:val="21"/>
                <w:lang w:bidi="ar"/>
              </w:rPr>
              <w:t>8</w:t>
            </w:r>
            <w:r w:rsidRPr="007B6A9E">
              <w:rPr>
                <w:rFonts w:cs="宋体" w:hint="eastAsia"/>
                <w:szCs w:val="21"/>
                <w:lang w:bidi="ar"/>
              </w:rPr>
              <w:t>核，支持</w:t>
            </w:r>
            <w:r w:rsidRPr="007B6A9E">
              <w:rPr>
                <w:rFonts w:cs="宋体" w:hint="eastAsia"/>
                <w:szCs w:val="21"/>
                <w:lang w:bidi="ar"/>
              </w:rPr>
              <w:t>4K60FPS</w:t>
            </w:r>
            <w:r w:rsidRPr="007B6A9E">
              <w:rPr>
                <w:rFonts w:cs="宋体" w:hint="eastAsia"/>
                <w:szCs w:val="21"/>
                <w:lang w:bidi="ar"/>
              </w:rPr>
              <w:t>编解码能力，系统内存≥</w:t>
            </w:r>
            <w:r w:rsidRPr="007B6A9E">
              <w:rPr>
                <w:rFonts w:cs="宋体" w:hint="eastAsia"/>
                <w:szCs w:val="21"/>
                <w:lang w:bidi="ar"/>
              </w:rPr>
              <w:t>8GB</w:t>
            </w:r>
            <w:r w:rsidRPr="007B6A9E">
              <w:rPr>
                <w:rFonts w:cs="宋体" w:hint="eastAsia"/>
                <w:szCs w:val="21"/>
                <w:lang w:bidi="ar"/>
              </w:rPr>
              <w:t>，存储容量≥</w:t>
            </w:r>
            <w:r w:rsidRPr="007B6A9E">
              <w:rPr>
                <w:rFonts w:cs="宋体" w:hint="eastAsia"/>
                <w:szCs w:val="21"/>
                <w:lang w:bidi="ar"/>
              </w:rPr>
              <w:lastRenderedPageBreak/>
              <w:t>64GB</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内置扬声器：≥</w:t>
            </w:r>
            <w:r w:rsidRPr="007B6A9E">
              <w:rPr>
                <w:rFonts w:cs="宋体" w:hint="eastAsia"/>
                <w:szCs w:val="21"/>
                <w:lang w:bidi="ar"/>
              </w:rPr>
              <w:t>3</w:t>
            </w:r>
            <w:r w:rsidRPr="007B6A9E">
              <w:rPr>
                <w:rFonts w:cs="宋体" w:hint="eastAsia"/>
                <w:szCs w:val="21"/>
                <w:lang w:bidi="ar"/>
              </w:rPr>
              <w:t>个发音单元，支持杜比解码，支持“人声增强”，有效滤除远端传来的背景噪音，提取干净人声。</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内置麦克风：线性</w:t>
            </w:r>
            <w:r w:rsidRPr="007B6A9E">
              <w:rPr>
                <w:rFonts w:cs="宋体" w:hint="eastAsia"/>
                <w:szCs w:val="21"/>
                <w:lang w:bidi="ar"/>
              </w:rPr>
              <w:t>8</w:t>
            </w:r>
            <w:r w:rsidRPr="007B6A9E">
              <w:rPr>
                <w:rFonts w:cs="宋体" w:hint="eastAsia"/>
                <w:szCs w:val="21"/>
                <w:lang w:bidi="ar"/>
              </w:rPr>
              <w:t>麦克风阵列，对称式设计，支持</w:t>
            </w:r>
            <w:r w:rsidRPr="007B6A9E">
              <w:rPr>
                <w:rFonts w:cs="宋体" w:hint="eastAsia"/>
                <w:szCs w:val="21"/>
                <w:lang w:bidi="ar"/>
              </w:rPr>
              <w:t>AI</w:t>
            </w:r>
            <w:r w:rsidRPr="007B6A9E">
              <w:rPr>
                <w:rFonts w:cs="宋体" w:hint="eastAsia"/>
                <w:szCs w:val="21"/>
                <w:lang w:bidi="ar"/>
              </w:rPr>
              <w:t>智能降噪，支持声源定位，</w:t>
            </w:r>
            <w:r w:rsidRPr="007B6A9E">
              <w:rPr>
                <w:rFonts w:cs="宋体" w:hint="eastAsia"/>
                <w:szCs w:val="21"/>
                <w:lang w:bidi="ar"/>
              </w:rPr>
              <w:t>180</w:t>
            </w:r>
            <w:r w:rsidRPr="007B6A9E">
              <w:rPr>
                <w:rFonts w:cs="宋体" w:hint="eastAsia"/>
                <w:szCs w:val="21"/>
                <w:lang w:bidi="ar"/>
              </w:rPr>
              <w:t>度广角拾音、≥</w:t>
            </w:r>
            <w:r w:rsidRPr="007B6A9E">
              <w:rPr>
                <w:rFonts w:cs="宋体" w:hint="eastAsia"/>
                <w:szCs w:val="21"/>
                <w:lang w:bidi="ar"/>
              </w:rPr>
              <w:t>12</w:t>
            </w:r>
            <w:r w:rsidRPr="007B6A9E">
              <w:rPr>
                <w:rFonts w:cs="宋体" w:hint="eastAsia"/>
                <w:szCs w:val="21"/>
                <w:lang w:bidi="ar"/>
              </w:rPr>
              <w:t>米拾音；降噪效果：自动回声消除（</w:t>
            </w:r>
            <w:r w:rsidRPr="007B6A9E">
              <w:rPr>
                <w:rFonts w:cs="宋体" w:hint="eastAsia"/>
                <w:szCs w:val="21"/>
                <w:lang w:bidi="ar"/>
              </w:rPr>
              <w:t>AEC</w:t>
            </w:r>
            <w:r w:rsidRPr="007B6A9E">
              <w:rPr>
                <w:rFonts w:cs="宋体" w:hint="eastAsia"/>
                <w:szCs w:val="21"/>
                <w:lang w:bidi="ar"/>
              </w:rPr>
              <w:t>）、自动增益控制（</w:t>
            </w:r>
            <w:r w:rsidRPr="007B6A9E">
              <w:rPr>
                <w:rFonts w:cs="宋体" w:hint="eastAsia"/>
                <w:szCs w:val="21"/>
                <w:lang w:bidi="ar"/>
              </w:rPr>
              <w:t>AGC</w:t>
            </w:r>
            <w:r w:rsidRPr="007B6A9E">
              <w:rPr>
                <w:rFonts w:cs="宋体" w:hint="eastAsia"/>
                <w:szCs w:val="21"/>
                <w:lang w:bidi="ar"/>
              </w:rPr>
              <w:t>）、自动噪声消除（</w:t>
            </w:r>
            <w:r w:rsidRPr="007B6A9E">
              <w:rPr>
                <w:rFonts w:cs="宋体" w:hint="eastAsia"/>
                <w:szCs w:val="21"/>
                <w:lang w:bidi="ar"/>
              </w:rPr>
              <w:t>ANS</w:t>
            </w:r>
            <w:r w:rsidRPr="007B6A9E">
              <w:rPr>
                <w:rFonts w:cs="宋体" w:hint="eastAsia"/>
                <w:szCs w:val="21"/>
                <w:lang w:bidi="ar"/>
              </w:rPr>
              <w:t>）等，有效滤除多种本地噪声。</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4K</w:t>
            </w:r>
            <w:r w:rsidRPr="007B6A9E">
              <w:rPr>
                <w:rFonts w:cs="宋体" w:hint="eastAsia"/>
                <w:szCs w:val="21"/>
                <w:lang w:bidi="ar"/>
              </w:rPr>
              <w:t>高清专用摄像头：采用</w:t>
            </w:r>
            <w:proofErr w:type="gramStart"/>
            <w:r w:rsidRPr="007B6A9E">
              <w:rPr>
                <w:rFonts w:cs="宋体" w:hint="eastAsia"/>
                <w:szCs w:val="21"/>
                <w:lang w:bidi="ar"/>
              </w:rPr>
              <w:t>玻</w:t>
            </w:r>
            <w:proofErr w:type="gramEnd"/>
            <w:r w:rsidRPr="007B6A9E">
              <w:rPr>
                <w:rFonts w:cs="宋体" w:hint="eastAsia"/>
                <w:szCs w:val="21"/>
                <w:lang w:bidi="ar"/>
              </w:rPr>
              <w:t>塑混合镜头，</w:t>
            </w:r>
            <w:r w:rsidRPr="007B6A9E">
              <w:rPr>
                <w:rFonts w:cs="宋体" w:hint="eastAsia"/>
                <w:szCs w:val="21"/>
                <w:lang w:bidi="ar"/>
              </w:rPr>
              <w:t>4K</w:t>
            </w:r>
            <w:r w:rsidRPr="007B6A9E">
              <w:rPr>
                <w:rFonts w:cs="宋体" w:hint="eastAsia"/>
                <w:szCs w:val="21"/>
                <w:lang w:bidi="ar"/>
              </w:rPr>
              <w:t>高</w:t>
            </w:r>
            <w:proofErr w:type="gramStart"/>
            <w:r w:rsidRPr="007B6A9E">
              <w:rPr>
                <w:rFonts w:cs="宋体" w:hint="eastAsia"/>
                <w:szCs w:val="21"/>
                <w:lang w:bidi="ar"/>
              </w:rPr>
              <w:t>清专业</w:t>
            </w:r>
            <w:proofErr w:type="gramEnd"/>
            <w:r w:rsidRPr="007B6A9E">
              <w:rPr>
                <w:rFonts w:cs="宋体" w:hint="eastAsia"/>
                <w:szCs w:val="21"/>
                <w:lang w:bidi="ar"/>
              </w:rPr>
              <w:t>摄像头，全链条</w:t>
            </w:r>
            <w:r w:rsidRPr="007B6A9E">
              <w:rPr>
                <w:rFonts w:cs="宋体" w:hint="eastAsia"/>
                <w:szCs w:val="21"/>
                <w:lang w:bidi="ar"/>
              </w:rPr>
              <w:t>4K</w:t>
            </w:r>
            <w:r w:rsidRPr="007B6A9E">
              <w:rPr>
                <w:rFonts w:cs="宋体" w:hint="eastAsia"/>
                <w:szCs w:val="21"/>
                <w:lang w:bidi="ar"/>
              </w:rPr>
              <w:t>点对点成像，</w:t>
            </w:r>
            <w:r w:rsidRPr="007B6A9E">
              <w:rPr>
                <w:rFonts w:cs="宋体" w:hint="eastAsia"/>
                <w:szCs w:val="21"/>
                <w:lang w:bidi="ar"/>
              </w:rPr>
              <w:t>2.2um</w:t>
            </w:r>
            <w:r w:rsidRPr="007B6A9E">
              <w:rPr>
                <w:rFonts w:cs="宋体" w:hint="eastAsia"/>
                <w:szCs w:val="21"/>
                <w:vertAlign w:val="superscript"/>
                <w:lang w:bidi="ar"/>
              </w:rPr>
              <w:t>2</w:t>
            </w:r>
            <w:r w:rsidRPr="007B6A9E">
              <w:rPr>
                <w:rFonts w:cs="宋体" w:hint="eastAsia"/>
                <w:szCs w:val="21"/>
                <w:lang w:bidi="ar"/>
              </w:rPr>
              <w:t>大像素，支持自动调节，自动白平衡（</w:t>
            </w:r>
            <w:r w:rsidRPr="007B6A9E">
              <w:rPr>
                <w:rFonts w:cs="宋体" w:hint="eastAsia"/>
                <w:szCs w:val="21"/>
                <w:lang w:bidi="ar"/>
              </w:rPr>
              <w:t>AWE</w:t>
            </w:r>
            <w:r w:rsidRPr="007B6A9E">
              <w:rPr>
                <w:rFonts w:cs="宋体" w:hint="eastAsia"/>
                <w:szCs w:val="21"/>
                <w:lang w:bidi="ar"/>
              </w:rPr>
              <w:t>），自适应环境亮度（</w:t>
            </w:r>
            <w:r w:rsidRPr="007B6A9E">
              <w:rPr>
                <w:rFonts w:cs="宋体" w:hint="eastAsia"/>
                <w:szCs w:val="21"/>
                <w:lang w:bidi="ar"/>
              </w:rPr>
              <w:t>HDR</w:t>
            </w:r>
            <w:r w:rsidRPr="007B6A9E">
              <w:rPr>
                <w:rFonts w:cs="宋体" w:hint="eastAsia"/>
                <w:szCs w:val="21"/>
                <w:lang w:bidi="ar"/>
              </w:rPr>
              <w:t>），自动曝光（</w:t>
            </w:r>
            <w:r w:rsidRPr="007B6A9E">
              <w:rPr>
                <w:rFonts w:cs="宋体" w:hint="eastAsia"/>
                <w:szCs w:val="21"/>
                <w:lang w:bidi="ar"/>
              </w:rPr>
              <w:t>AE</w:t>
            </w:r>
            <w:r w:rsidRPr="007B6A9E">
              <w:rPr>
                <w:rFonts w:cs="宋体" w:hint="eastAsia"/>
                <w:szCs w:val="21"/>
                <w:lang w:bidi="ar"/>
              </w:rPr>
              <w:t>）；宽高动态范围</w:t>
            </w:r>
            <w:r w:rsidRPr="007B6A9E">
              <w:rPr>
                <w:rFonts w:cs="宋体" w:hint="eastAsia"/>
                <w:szCs w:val="21"/>
                <w:lang w:bidi="ar"/>
              </w:rPr>
              <w:t>WDR</w:t>
            </w:r>
            <w:r w:rsidRPr="007B6A9E">
              <w:rPr>
                <w:rFonts w:cs="宋体" w:hint="eastAsia"/>
                <w:szCs w:val="21"/>
                <w:lang w:bidi="ar"/>
              </w:rPr>
              <w:t>（抗逆光），明暗对比强烈的光线环境下可清晰显示图像的暗部细节和亮部细节；支持</w:t>
            </w:r>
            <w:r w:rsidRPr="007B6A9E">
              <w:rPr>
                <w:rFonts w:cs="宋体" w:hint="eastAsia"/>
                <w:szCs w:val="21"/>
                <w:lang w:bidi="ar"/>
              </w:rPr>
              <w:t>3</w:t>
            </w:r>
            <w:r w:rsidRPr="007B6A9E">
              <w:rPr>
                <w:rFonts w:cs="宋体" w:hint="eastAsia"/>
                <w:szCs w:val="21"/>
                <w:lang w:bidi="ar"/>
              </w:rPr>
              <w:t>倍数字变焦，带指示灯。</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触控技术：采用红外触控技术，支持</w:t>
            </w:r>
            <w:r w:rsidRPr="007B6A9E">
              <w:rPr>
                <w:rFonts w:cs="宋体" w:hint="eastAsia"/>
                <w:szCs w:val="21"/>
                <w:lang w:bidi="ar"/>
              </w:rPr>
              <w:t>32</w:t>
            </w:r>
            <w:r w:rsidRPr="007B6A9E">
              <w:rPr>
                <w:rFonts w:cs="宋体" w:hint="eastAsia"/>
                <w:szCs w:val="21"/>
                <w:lang w:bidi="ar"/>
              </w:rPr>
              <w:t>点同时书写，支持边写边擦。</w:t>
            </w:r>
          </w:p>
          <w:p w:rsidR="00D660F8" w:rsidRPr="007B6A9E" w:rsidRDefault="00135950">
            <w:pPr>
              <w:widowControl/>
              <w:spacing w:line="300" w:lineRule="auto"/>
              <w:jc w:val="left"/>
              <w:rPr>
                <w:rFonts w:cs="宋体"/>
                <w:szCs w:val="21"/>
                <w:lang w:bidi="ar"/>
              </w:rPr>
            </w:pPr>
            <w:proofErr w:type="gramStart"/>
            <w:r w:rsidRPr="007B6A9E">
              <w:rPr>
                <w:rFonts w:cs="宋体" w:hint="eastAsia"/>
                <w:szCs w:val="21"/>
                <w:lang w:bidi="ar"/>
              </w:rPr>
              <w:t>内置双</w:t>
            </w:r>
            <w:proofErr w:type="gramEnd"/>
            <w:r w:rsidRPr="007B6A9E">
              <w:rPr>
                <w:rFonts w:cs="宋体" w:hint="eastAsia"/>
                <w:szCs w:val="21"/>
                <w:lang w:bidi="ar"/>
              </w:rPr>
              <w:t>WiFi</w:t>
            </w:r>
            <w:r w:rsidRPr="007B6A9E">
              <w:rPr>
                <w:rFonts w:cs="宋体" w:hint="eastAsia"/>
                <w:szCs w:val="21"/>
                <w:lang w:bidi="ar"/>
              </w:rPr>
              <w:t>和蓝牙：上网</w:t>
            </w:r>
            <w:r w:rsidRPr="007B6A9E">
              <w:rPr>
                <w:rFonts w:cs="宋体" w:hint="eastAsia"/>
                <w:szCs w:val="21"/>
                <w:lang w:bidi="ar"/>
              </w:rPr>
              <w:t>WiFi6</w:t>
            </w:r>
            <w:r w:rsidRPr="007B6A9E">
              <w:rPr>
                <w:rFonts w:cs="宋体" w:hint="eastAsia"/>
                <w:szCs w:val="21"/>
                <w:lang w:bidi="ar"/>
              </w:rPr>
              <w:t>×</w:t>
            </w:r>
            <w:r w:rsidRPr="007B6A9E">
              <w:rPr>
                <w:rFonts w:cs="宋体" w:hint="eastAsia"/>
                <w:szCs w:val="21"/>
                <w:lang w:bidi="ar"/>
              </w:rPr>
              <w:t>1</w:t>
            </w:r>
            <w:r w:rsidRPr="007B6A9E">
              <w:rPr>
                <w:rFonts w:cs="宋体" w:hint="eastAsia"/>
                <w:szCs w:val="21"/>
                <w:lang w:bidi="ar"/>
              </w:rPr>
              <w:t>、投屏</w:t>
            </w:r>
            <w:r w:rsidRPr="007B6A9E">
              <w:rPr>
                <w:rFonts w:cs="宋体" w:hint="eastAsia"/>
                <w:szCs w:val="21"/>
                <w:lang w:bidi="ar"/>
              </w:rPr>
              <w:t>AP</w:t>
            </w:r>
            <w:r w:rsidRPr="007B6A9E">
              <w:rPr>
                <w:rFonts w:cs="宋体" w:hint="eastAsia"/>
                <w:szCs w:val="21"/>
                <w:lang w:bidi="ar"/>
              </w:rPr>
              <w:t>热点</w:t>
            </w:r>
            <w:r w:rsidRPr="007B6A9E">
              <w:rPr>
                <w:rFonts w:cs="宋体" w:hint="eastAsia"/>
                <w:szCs w:val="21"/>
                <w:lang w:bidi="ar"/>
              </w:rPr>
              <w:t>WiFi5</w:t>
            </w:r>
            <w:r w:rsidRPr="007B6A9E">
              <w:rPr>
                <w:rFonts w:cs="宋体" w:hint="eastAsia"/>
                <w:szCs w:val="21"/>
                <w:lang w:bidi="ar"/>
              </w:rPr>
              <w:t>×</w:t>
            </w:r>
            <w:r w:rsidRPr="007B6A9E">
              <w:rPr>
                <w:rFonts w:cs="宋体" w:hint="eastAsia"/>
                <w:szCs w:val="21"/>
                <w:lang w:bidi="ar"/>
              </w:rPr>
              <w:t>1</w:t>
            </w:r>
            <w:r w:rsidRPr="007B6A9E">
              <w:rPr>
                <w:rFonts w:cs="宋体" w:hint="eastAsia"/>
                <w:szCs w:val="21"/>
                <w:lang w:bidi="ar"/>
              </w:rPr>
              <w:t>；整机</w:t>
            </w:r>
            <w:proofErr w:type="gramStart"/>
            <w:r w:rsidRPr="007B6A9E">
              <w:rPr>
                <w:rFonts w:cs="宋体" w:hint="eastAsia"/>
                <w:szCs w:val="21"/>
                <w:lang w:bidi="ar"/>
              </w:rPr>
              <w:t>支持蓝牙</w:t>
            </w:r>
            <w:proofErr w:type="gramEnd"/>
            <w:r w:rsidRPr="007B6A9E">
              <w:rPr>
                <w:rFonts w:cs="宋体" w:hint="eastAsia"/>
                <w:szCs w:val="21"/>
                <w:lang w:bidi="ar"/>
              </w:rPr>
              <w:t>5.2</w:t>
            </w:r>
            <w:r w:rsidRPr="007B6A9E">
              <w:rPr>
                <w:rFonts w:cs="宋体" w:hint="eastAsia"/>
                <w:szCs w:val="21"/>
                <w:lang w:bidi="ar"/>
              </w:rPr>
              <w:t>，可接入兼容</w:t>
            </w:r>
            <w:proofErr w:type="gramStart"/>
            <w:r w:rsidRPr="007B6A9E">
              <w:rPr>
                <w:rFonts w:cs="宋体" w:hint="eastAsia"/>
                <w:szCs w:val="21"/>
                <w:lang w:bidi="ar"/>
              </w:rPr>
              <w:t>的蓝牙鼠标</w:t>
            </w:r>
            <w:proofErr w:type="gramEnd"/>
            <w:r w:rsidRPr="007B6A9E">
              <w:rPr>
                <w:rFonts w:cs="宋体" w:hint="eastAsia"/>
                <w:szCs w:val="21"/>
                <w:lang w:bidi="ar"/>
              </w:rPr>
              <w:t>、键盘、音箱、耳机。</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无线传屏：支持</w:t>
            </w:r>
            <w:r w:rsidRPr="007B6A9E">
              <w:rPr>
                <w:rFonts w:cs="宋体" w:hint="eastAsia"/>
                <w:szCs w:val="21"/>
                <w:lang w:bidi="ar"/>
              </w:rPr>
              <w:t>Miracast/Airplay/DLNA</w:t>
            </w:r>
            <w:r w:rsidRPr="007B6A9E">
              <w:rPr>
                <w:rFonts w:cs="宋体" w:hint="eastAsia"/>
                <w:szCs w:val="21"/>
                <w:lang w:bidi="ar"/>
              </w:rPr>
              <w:t>协议，</w:t>
            </w:r>
            <w:r w:rsidRPr="007B6A9E">
              <w:rPr>
                <w:rFonts w:cs="宋体" w:hint="eastAsia"/>
                <w:szCs w:val="21"/>
                <w:lang w:bidi="ar"/>
              </w:rPr>
              <w:t>Android/OS/MAC/windows</w:t>
            </w:r>
            <w:r w:rsidRPr="007B6A9E">
              <w:rPr>
                <w:rFonts w:cs="宋体" w:hint="eastAsia"/>
                <w:szCs w:val="21"/>
                <w:lang w:bidi="ar"/>
              </w:rPr>
              <w:t>等移动端设备不安装应用即可进行无线传屏至大屏；支持跟大屏端传送音乐、图片、视频等功能。</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含移动支架、壁挂挂架等配件辅材。</w:t>
            </w: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套</w:t>
            </w:r>
          </w:p>
        </w:tc>
        <w:tc>
          <w:tcPr>
            <w:tcW w:w="370" w:type="pct"/>
            <w:shd w:val="clear" w:color="auto" w:fill="auto"/>
            <w:vAlign w:val="center"/>
          </w:tcPr>
          <w:p w:rsidR="00D660F8" w:rsidRPr="007B6A9E" w:rsidRDefault="00135950">
            <w:pPr>
              <w:spacing w:line="300" w:lineRule="auto"/>
              <w:jc w:val="center"/>
              <w:rPr>
                <w:rFonts w:cs="宋体"/>
                <w:szCs w:val="21"/>
                <w:lang w:bidi="ar"/>
              </w:rPr>
            </w:pPr>
            <w:r w:rsidRPr="007B6A9E">
              <w:rPr>
                <w:rFonts w:cs="宋体" w:hint="eastAsia"/>
                <w:szCs w:val="21"/>
                <w:lang w:bidi="ar"/>
              </w:rPr>
              <w:t>7</w:t>
            </w:r>
          </w:p>
        </w:tc>
        <w:tc>
          <w:tcPr>
            <w:tcW w:w="688" w:type="pct"/>
            <w:shd w:val="clear" w:color="auto" w:fill="auto"/>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16373.62</w:t>
            </w:r>
          </w:p>
        </w:tc>
        <w:tc>
          <w:tcPr>
            <w:tcW w:w="593" w:type="pct"/>
            <w:shd w:val="clear" w:color="auto" w:fill="auto"/>
            <w:vAlign w:val="center"/>
          </w:tcPr>
          <w:p w:rsidR="00D660F8" w:rsidRPr="007B6A9E" w:rsidRDefault="00135950">
            <w:pPr>
              <w:widowControl/>
              <w:spacing w:line="300" w:lineRule="auto"/>
              <w:jc w:val="center"/>
              <w:outlineLvl w:val="0"/>
              <w:rPr>
                <w:kern w:val="0"/>
                <w:szCs w:val="21"/>
              </w:rPr>
            </w:pPr>
            <w:r w:rsidRPr="007B6A9E">
              <w:rPr>
                <w:rFonts w:hint="eastAsia"/>
                <w:szCs w:val="21"/>
              </w:rPr>
              <w:t xml:space="preserve">114615 </w:t>
            </w:r>
          </w:p>
        </w:tc>
      </w:tr>
      <w:tr w:rsidR="007B6A9E" w:rsidRPr="007B6A9E">
        <w:tblPrEx>
          <w:tblCellMar>
            <w:top w:w="15" w:type="dxa"/>
            <w:left w:w="15" w:type="dxa"/>
            <w:bottom w:w="15" w:type="dxa"/>
            <w:right w:w="15" w:type="dxa"/>
          </w:tblCellMar>
        </w:tblPrEx>
        <w:trPr>
          <w:trHeight w:val="1958"/>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6</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公安网执勤管理服务器</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 xml:space="preserve">1. </w:t>
            </w:r>
            <w:r w:rsidRPr="007B6A9E">
              <w:rPr>
                <w:rFonts w:cs="宋体" w:hint="eastAsia"/>
                <w:szCs w:val="21"/>
                <w:lang w:bidi="ar"/>
              </w:rPr>
              <w:t>硬件架构：塔式服务器，落地或托盘安装；支持</w:t>
            </w:r>
            <w:r w:rsidRPr="007B6A9E">
              <w:rPr>
                <w:rFonts w:cs="宋体" w:hint="eastAsia"/>
                <w:szCs w:val="21"/>
                <w:lang w:bidi="ar"/>
              </w:rPr>
              <w:t>7</w:t>
            </w:r>
            <w:r w:rsidRPr="007B6A9E">
              <w:rPr>
                <w:rFonts w:cs="宋体" w:hint="eastAsia"/>
                <w:szCs w:val="21"/>
                <w:lang w:bidi="ar"/>
              </w:rPr>
              <w:t>×</w:t>
            </w:r>
            <w:r w:rsidRPr="007B6A9E">
              <w:rPr>
                <w:rFonts w:cs="宋体" w:hint="eastAsia"/>
                <w:szCs w:val="21"/>
                <w:lang w:bidi="ar"/>
              </w:rPr>
              <w:t>24</w:t>
            </w:r>
            <w:r w:rsidRPr="007B6A9E">
              <w:rPr>
                <w:rFonts w:cs="宋体" w:hint="eastAsia"/>
                <w:szCs w:val="21"/>
                <w:lang w:bidi="ar"/>
              </w:rPr>
              <w:t>小时不间断运行；</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 xml:space="preserve">2. </w:t>
            </w:r>
            <w:r w:rsidRPr="007B6A9E">
              <w:rPr>
                <w:rFonts w:cs="宋体" w:hint="eastAsia"/>
                <w:szCs w:val="21"/>
                <w:lang w:bidi="ar"/>
              </w:rPr>
              <w:t>核心配置：多核处理器，≥</w:t>
            </w:r>
            <w:r w:rsidRPr="007B6A9E">
              <w:rPr>
                <w:rFonts w:cs="宋体" w:hint="eastAsia"/>
                <w:szCs w:val="21"/>
                <w:lang w:bidi="ar"/>
              </w:rPr>
              <w:t>16G</w:t>
            </w:r>
            <w:r w:rsidRPr="007B6A9E">
              <w:rPr>
                <w:rFonts w:cs="宋体" w:hint="eastAsia"/>
                <w:szCs w:val="21"/>
                <w:lang w:bidi="ar"/>
              </w:rPr>
              <w:t>内存，≥</w:t>
            </w:r>
            <w:r w:rsidRPr="007B6A9E">
              <w:rPr>
                <w:rFonts w:cs="宋体" w:hint="eastAsia"/>
                <w:szCs w:val="21"/>
                <w:lang w:bidi="ar"/>
              </w:rPr>
              <w:t>2</w:t>
            </w:r>
            <w:r w:rsidRPr="007B6A9E">
              <w:rPr>
                <w:rFonts w:cs="宋体" w:hint="eastAsia"/>
                <w:szCs w:val="21"/>
                <w:lang w:bidi="ar"/>
              </w:rPr>
              <w:t>块</w:t>
            </w:r>
            <w:r w:rsidRPr="007B6A9E">
              <w:rPr>
                <w:rFonts w:cs="宋体" w:hint="eastAsia"/>
                <w:szCs w:val="21"/>
                <w:lang w:bidi="ar"/>
              </w:rPr>
              <w:t>480G SSD</w:t>
            </w:r>
            <w:r w:rsidRPr="007B6A9E">
              <w:rPr>
                <w:rFonts w:cs="宋体" w:hint="eastAsia"/>
                <w:szCs w:val="21"/>
                <w:lang w:bidi="ar"/>
              </w:rPr>
              <w:t>系统盘；</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 xml:space="preserve">3. </w:t>
            </w:r>
            <w:r w:rsidRPr="007B6A9E">
              <w:rPr>
                <w:rFonts w:cs="宋体" w:hint="eastAsia"/>
                <w:szCs w:val="21"/>
                <w:lang w:bidi="ar"/>
              </w:rPr>
              <w:t>业务能力：支持电警、违章视频、抓拍图片实时存储与回放，兼容《</w:t>
            </w:r>
            <w:r w:rsidRPr="007B6A9E">
              <w:rPr>
                <w:rFonts w:cs="宋体"/>
                <w:szCs w:val="21"/>
                <w:lang w:bidi="ar"/>
              </w:rPr>
              <w:t>公共安全视频监控联网系统信息传输、交换、控制技术要求</w:t>
            </w:r>
            <w:r w:rsidRPr="007B6A9E">
              <w:rPr>
                <w:rFonts w:cs="宋体" w:hint="eastAsia"/>
                <w:szCs w:val="21"/>
                <w:lang w:bidi="ar"/>
              </w:rPr>
              <w:t>》（</w:t>
            </w:r>
            <w:r w:rsidRPr="007B6A9E">
              <w:rPr>
                <w:rFonts w:cs="宋体"/>
                <w:szCs w:val="21"/>
                <w:lang w:bidi="ar"/>
              </w:rPr>
              <w:t>GB/T 28181</w:t>
            </w:r>
            <w:r w:rsidRPr="007B6A9E">
              <w:rPr>
                <w:rFonts w:cs="宋体" w:hint="eastAsia"/>
                <w:szCs w:val="21"/>
                <w:lang w:bidi="ar"/>
              </w:rPr>
              <w:t>）协议；</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 xml:space="preserve">4. </w:t>
            </w:r>
            <w:r w:rsidRPr="007B6A9E">
              <w:rPr>
                <w:rFonts w:cs="宋体" w:hint="eastAsia"/>
                <w:szCs w:val="21"/>
                <w:lang w:bidi="ar"/>
              </w:rPr>
              <w:t>接口性能：集成千兆网口，支持多路视频流并发接入，支持数据备份、异常告警、断电保护。</w:t>
            </w: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台</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6</w:t>
            </w:r>
          </w:p>
        </w:tc>
        <w:tc>
          <w:tcPr>
            <w:tcW w:w="688"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38961.00</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hint="eastAsia"/>
                <w:szCs w:val="21"/>
              </w:rPr>
              <w:t>233766</w:t>
            </w:r>
          </w:p>
        </w:tc>
      </w:tr>
      <w:tr w:rsidR="007B6A9E" w:rsidRPr="007B6A9E">
        <w:tblPrEx>
          <w:tblCellMar>
            <w:top w:w="15" w:type="dxa"/>
            <w:left w:w="15" w:type="dxa"/>
            <w:bottom w:w="15" w:type="dxa"/>
            <w:right w:w="15" w:type="dxa"/>
          </w:tblCellMar>
        </w:tblPrEx>
        <w:trPr>
          <w:trHeight w:val="1043"/>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6.1</w:t>
            </w:r>
          </w:p>
        </w:tc>
        <w:tc>
          <w:tcPr>
            <w:tcW w:w="593" w:type="pct"/>
            <w:shd w:val="clear" w:color="auto" w:fill="auto"/>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公安网执勤管理服务器</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台</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6 </w:t>
            </w:r>
          </w:p>
        </w:tc>
        <w:tc>
          <w:tcPr>
            <w:tcW w:w="688"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38961.00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233766 </w:t>
            </w:r>
          </w:p>
        </w:tc>
      </w:tr>
      <w:tr w:rsidR="007B6A9E" w:rsidRPr="007B6A9E">
        <w:tblPrEx>
          <w:tblCellMar>
            <w:top w:w="15" w:type="dxa"/>
            <w:left w:w="15" w:type="dxa"/>
            <w:bottom w:w="15" w:type="dxa"/>
            <w:right w:w="15" w:type="dxa"/>
          </w:tblCellMar>
        </w:tblPrEx>
        <w:trPr>
          <w:trHeight w:val="1958"/>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6.2</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szCs w:val="21"/>
                <w:lang w:bidi="ar"/>
              </w:rPr>
              <w:t>其他</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该设备单价为综合单价，供应商应充分考虑完工所必需的设备、耗材、配件、服务及现场实施环境，并包含在投标总价中，并确保设备可</w:t>
            </w:r>
            <w:proofErr w:type="gramStart"/>
            <w:r w:rsidRPr="007B6A9E">
              <w:rPr>
                <w:rFonts w:cs="宋体" w:hint="eastAsia"/>
                <w:szCs w:val="21"/>
                <w:lang w:bidi="ar"/>
              </w:rPr>
              <w:t>接入交</w:t>
            </w:r>
            <w:proofErr w:type="gramEnd"/>
            <w:r w:rsidRPr="007B6A9E">
              <w:rPr>
                <w:rFonts w:cs="宋体" w:hint="eastAsia"/>
                <w:szCs w:val="21"/>
                <w:lang w:bidi="ar"/>
              </w:rPr>
              <w:t>管平台并正常使用。</w:t>
            </w:r>
          </w:p>
        </w:tc>
        <w:tc>
          <w:tcPr>
            <w:tcW w:w="267" w:type="pct"/>
            <w:shd w:val="clear" w:color="auto" w:fill="auto"/>
            <w:vAlign w:val="center"/>
          </w:tcPr>
          <w:p w:rsidR="00D660F8" w:rsidRPr="007B6A9E" w:rsidRDefault="00D660F8">
            <w:pPr>
              <w:widowControl/>
              <w:spacing w:line="300" w:lineRule="auto"/>
              <w:jc w:val="center"/>
              <w:textAlignment w:val="center"/>
              <w:rPr>
                <w:rFonts w:cs="宋体"/>
                <w:szCs w:val="21"/>
                <w:lang w:bidi="ar"/>
              </w:rPr>
            </w:pPr>
          </w:p>
        </w:tc>
        <w:tc>
          <w:tcPr>
            <w:tcW w:w="370" w:type="pct"/>
            <w:shd w:val="clear" w:color="auto" w:fill="auto"/>
            <w:vAlign w:val="center"/>
          </w:tcPr>
          <w:p w:rsidR="00D660F8" w:rsidRPr="007B6A9E" w:rsidRDefault="00D660F8">
            <w:pPr>
              <w:widowControl/>
              <w:spacing w:line="300" w:lineRule="auto"/>
              <w:jc w:val="center"/>
              <w:textAlignment w:val="center"/>
              <w:rPr>
                <w:rFonts w:cs="宋体"/>
                <w:szCs w:val="21"/>
                <w:lang w:bidi="ar"/>
              </w:rPr>
            </w:pPr>
          </w:p>
        </w:tc>
        <w:tc>
          <w:tcPr>
            <w:tcW w:w="688" w:type="pct"/>
            <w:shd w:val="clear" w:color="auto" w:fill="auto"/>
            <w:vAlign w:val="center"/>
          </w:tcPr>
          <w:p w:rsidR="00D660F8" w:rsidRPr="007B6A9E" w:rsidRDefault="00D660F8">
            <w:pPr>
              <w:widowControl/>
              <w:spacing w:line="300" w:lineRule="auto"/>
              <w:jc w:val="center"/>
              <w:textAlignment w:val="center"/>
              <w:rPr>
                <w:rFonts w:cs="宋体"/>
                <w:szCs w:val="21"/>
                <w:lang w:bidi="ar"/>
              </w:rPr>
            </w:pPr>
          </w:p>
        </w:tc>
        <w:tc>
          <w:tcPr>
            <w:tcW w:w="593"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b/>
                <w:bCs/>
                <w:szCs w:val="21"/>
                <w:lang w:bidi="ar"/>
              </w:rPr>
            </w:pPr>
            <w:r w:rsidRPr="007B6A9E">
              <w:rPr>
                <w:rFonts w:cs="宋体" w:hint="eastAsia"/>
                <w:b/>
                <w:bCs/>
                <w:szCs w:val="21"/>
                <w:lang w:bidi="ar"/>
              </w:rPr>
              <w:t>七</w:t>
            </w:r>
          </w:p>
        </w:tc>
        <w:tc>
          <w:tcPr>
            <w:tcW w:w="593" w:type="pct"/>
            <w:shd w:val="clear" w:color="auto" w:fill="auto"/>
            <w:vAlign w:val="center"/>
          </w:tcPr>
          <w:p w:rsidR="00D660F8" w:rsidRPr="007B6A9E" w:rsidRDefault="00135950">
            <w:pPr>
              <w:widowControl/>
              <w:spacing w:line="300" w:lineRule="auto"/>
              <w:jc w:val="center"/>
              <w:textAlignment w:val="center"/>
              <w:rPr>
                <w:rFonts w:cs="宋体"/>
                <w:b/>
                <w:bCs/>
                <w:szCs w:val="21"/>
                <w:lang w:bidi="ar"/>
              </w:rPr>
            </w:pPr>
            <w:r w:rsidRPr="007B6A9E">
              <w:rPr>
                <w:rFonts w:cs="宋体" w:hint="eastAsia"/>
                <w:b/>
                <w:bCs/>
                <w:szCs w:val="21"/>
                <w:lang w:bidi="ar"/>
              </w:rPr>
              <w:t>哨兵</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D660F8">
            <w:pPr>
              <w:widowControl/>
              <w:spacing w:line="300" w:lineRule="auto"/>
              <w:jc w:val="center"/>
              <w:textAlignment w:val="center"/>
              <w:rPr>
                <w:rFonts w:cs="宋体"/>
                <w:szCs w:val="21"/>
                <w:lang w:bidi="ar"/>
              </w:rPr>
            </w:pPr>
          </w:p>
        </w:tc>
        <w:tc>
          <w:tcPr>
            <w:tcW w:w="370" w:type="pct"/>
            <w:shd w:val="clear" w:color="auto" w:fill="auto"/>
            <w:vAlign w:val="center"/>
          </w:tcPr>
          <w:p w:rsidR="00D660F8" w:rsidRPr="007B6A9E" w:rsidRDefault="00D660F8">
            <w:pPr>
              <w:widowControl/>
              <w:spacing w:line="300" w:lineRule="auto"/>
              <w:jc w:val="center"/>
              <w:textAlignment w:val="center"/>
              <w:rPr>
                <w:rFonts w:cs="宋体"/>
                <w:szCs w:val="21"/>
                <w:lang w:bidi="ar"/>
              </w:rPr>
            </w:pPr>
          </w:p>
        </w:tc>
        <w:tc>
          <w:tcPr>
            <w:tcW w:w="688" w:type="pct"/>
            <w:shd w:val="clear" w:color="auto" w:fill="auto"/>
            <w:vAlign w:val="center"/>
          </w:tcPr>
          <w:p w:rsidR="00D660F8" w:rsidRPr="007B6A9E" w:rsidRDefault="00D660F8">
            <w:pPr>
              <w:widowControl/>
              <w:spacing w:line="300" w:lineRule="auto"/>
              <w:jc w:val="center"/>
              <w:textAlignment w:val="center"/>
              <w:rPr>
                <w:rFonts w:cs="宋体"/>
                <w:szCs w:val="21"/>
                <w:lang w:bidi="ar"/>
              </w:rPr>
            </w:pPr>
          </w:p>
        </w:tc>
        <w:tc>
          <w:tcPr>
            <w:tcW w:w="593" w:type="pct"/>
            <w:shd w:val="clear" w:color="auto" w:fill="auto"/>
          </w:tcPr>
          <w:p w:rsidR="00D660F8" w:rsidRPr="007B6A9E" w:rsidRDefault="00D660F8">
            <w:pPr>
              <w:widowControl/>
              <w:spacing w:line="300" w:lineRule="auto"/>
              <w:jc w:val="center"/>
              <w:textAlignment w:val="center"/>
              <w:rPr>
                <w:rFonts w:cs="宋体"/>
                <w:szCs w:val="21"/>
                <w:lang w:bidi="ar"/>
              </w:rPr>
            </w:pPr>
          </w:p>
        </w:tc>
      </w:tr>
      <w:tr w:rsidR="007B6A9E" w:rsidRPr="007B6A9E">
        <w:tblPrEx>
          <w:tblCellMar>
            <w:top w:w="15" w:type="dxa"/>
            <w:left w:w="15" w:type="dxa"/>
            <w:bottom w:w="15" w:type="dxa"/>
            <w:right w:w="15" w:type="dxa"/>
          </w:tblCellMar>
        </w:tblPrEx>
        <w:trPr>
          <w:trHeight w:val="12871"/>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szCs w:val="21"/>
                <w:lang w:bidi="ar"/>
              </w:rPr>
              <w:lastRenderedPageBreak/>
              <w:t>1</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rPr>
            </w:pPr>
            <w:proofErr w:type="gramStart"/>
            <w:r w:rsidRPr="007B6A9E">
              <w:rPr>
                <w:rFonts w:cs="宋体" w:hint="eastAsia"/>
                <w:kern w:val="0"/>
                <w:szCs w:val="21"/>
                <w:lang w:bidi="ar"/>
              </w:rPr>
              <w:t>太阳能电警一体</w:t>
            </w:r>
            <w:proofErr w:type="gramEnd"/>
            <w:r w:rsidRPr="007B6A9E">
              <w:rPr>
                <w:rFonts w:cs="宋体" w:hint="eastAsia"/>
                <w:kern w:val="0"/>
                <w:szCs w:val="21"/>
                <w:lang w:bidi="ar"/>
              </w:rPr>
              <w:t>机</w:t>
            </w:r>
            <w:r w:rsidRPr="007B6A9E">
              <w:rPr>
                <w:rFonts w:cs="宋体" w:hint="eastAsia"/>
                <w:kern w:val="0"/>
                <w:szCs w:val="21"/>
                <w:lang w:bidi="ar"/>
              </w:rPr>
              <w:t xml:space="preserve"> </w:t>
            </w:r>
            <w:r w:rsidRPr="007B6A9E">
              <w:rPr>
                <w:rFonts w:cs="宋体" w:hint="eastAsia"/>
                <w:kern w:val="0"/>
                <w:szCs w:val="21"/>
                <w:lang w:bidi="ar"/>
              </w:rPr>
              <w:t>含抓拍摄像机、立杆及基础</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一、机身</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传感器类型：≥</w:t>
            </w:r>
            <w:r w:rsidRPr="007B6A9E">
              <w:rPr>
                <w:rFonts w:cs="宋体" w:hint="eastAsia"/>
                <w:szCs w:val="21"/>
                <w:lang w:bidi="ar"/>
              </w:rPr>
              <w:t>1</w:t>
            </w:r>
            <w:r w:rsidRPr="007B6A9E">
              <w:rPr>
                <w:rFonts w:cs="宋体" w:hint="eastAsia"/>
                <w:szCs w:val="21"/>
                <w:lang w:bidi="ar"/>
              </w:rPr>
              <w:t>英寸</w:t>
            </w:r>
            <w:r w:rsidRPr="007B6A9E">
              <w:rPr>
                <w:rFonts w:cs="宋体" w:hint="eastAsia"/>
                <w:szCs w:val="21"/>
                <w:lang w:bidi="ar"/>
              </w:rPr>
              <w:t>GS-CMOS</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电子快门：</w:t>
            </w:r>
            <w:r w:rsidRPr="007B6A9E">
              <w:rPr>
                <w:rFonts w:cs="宋体" w:hint="eastAsia"/>
                <w:szCs w:val="21"/>
                <w:lang w:bidi="ar"/>
              </w:rPr>
              <w:t>1/50s~1/100000s</w:t>
            </w:r>
            <w:r w:rsidRPr="007B6A9E">
              <w:rPr>
                <w:rFonts w:cs="宋体" w:hint="eastAsia"/>
                <w:szCs w:val="21"/>
                <w:lang w:bidi="ar"/>
              </w:rPr>
              <w:t>（可手动或自动调节）；</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图像分辨率：≥</w:t>
            </w:r>
            <w:r w:rsidRPr="007B6A9E">
              <w:rPr>
                <w:rFonts w:cs="宋体" w:hint="eastAsia"/>
                <w:szCs w:val="21"/>
                <w:lang w:bidi="ar"/>
              </w:rPr>
              <w:t>4096</w:t>
            </w:r>
            <w:r w:rsidRPr="007B6A9E">
              <w:rPr>
                <w:rFonts w:cs="宋体" w:hint="eastAsia"/>
                <w:szCs w:val="21"/>
                <w:lang w:bidi="ar"/>
              </w:rPr>
              <w:t>（</w:t>
            </w:r>
            <w:r w:rsidRPr="007B6A9E">
              <w:rPr>
                <w:rFonts w:cs="宋体" w:hint="eastAsia"/>
                <w:szCs w:val="21"/>
                <w:lang w:bidi="ar"/>
              </w:rPr>
              <w:t>H</w:t>
            </w:r>
            <w:r w:rsidRPr="007B6A9E">
              <w:rPr>
                <w:rFonts w:cs="宋体" w:hint="eastAsia"/>
                <w:szCs w:val="21"/>
                <w:lang w:bidi="ar"/>
              </w:rPr>
              <w:t>）×</w:t>
            </w:r>
            <w:r w:rsidRPr="007B6A9E">
              <w:rPr>
                <w:rFonts w:cs="宋体" w:hint="eastAsia"/>
                <w:szCs w:val="21"/>
                <w:lang w:bidi="ar"/>
              </w:rPr>
              <w:t xml:space="preserve"> 2160</w:t>
            </w:r>
            <w:r w:rsidRPr="007B6A9E">
              <w:rPr>
                <w:rFonts w:cs="宋体" w:hint="eastAsia"/>
                <w:szCs w:val="21"/>
                <w:lang w:bidi="ar"/>
              </w:rPr>
              <w:t>（</w:t>
            </w:r>
            <w:r w:rsidRPr="007B6A9E">
              <w:rPr>
                <w:rFonts w:cs="宋体" w:hint="eastAsia"/>
                <w:szCs w:val="21"/>
                <w:lang w:bidi="ar"/>
              </w:rPr>
              <w:t>V</w:t>
            </w:r>
            <w:r w:rsidRPr="007B6A9E">
              <w:rPr>
                <w:rFonts w:cs="宋体" w:hint="eastAsia"/>
                <w:szCs w:val="21"/>
                <w:lang w:bidi="ar"/>
              </w:rPr>
              <w:t>）（不包含</w:t>
            </w:r>
            <w:r w:rsidRPr="007B6A9E">
              <w:rPr>
                <w:rFonts w:cs="宋体" w:hint="eastAsia"/>
                <w:szCs w:val="21"/>
                <w:lang w:bidi="ar"/>
              </w:rPr>
              <w:t>OSD</w:t>
            </w:r>
            <w:r w:rsidRPr="007B6A9E">
              <w:rPr>
                <w:rFonts w:cs="宋体" w:hint="eastAsia"/>
                <w:szCs w:val="21"/>
                <w:lang w:bidi="ar"/>
              </w:rPr>
              <w:t>黑边）；</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视频分辨率：≥</w:t>
            </w:r>
            <w:r w:rsidRPr="007B6A9E">
              <w:rPr>
                <w:rFonts w:cs="宋体" w:hint="eastAsia"/>
                <w:szCs w:val="21"/>
                <w:lang w:bidi="ar"/>
              </w:rPr>
              <w:t>4096</w:t>
            </w:r>
            <w:r w:rsidRPr="007B6A9E">
              <w:rPr>
                <w:rFonts w:cs="宋体" w:hint="eastAsia"/>
                <w:szCs w:val="21"/>
                <w:lang w:bidi="ar"/>
              </w:rPr>
              <w:t>×</w:t>
            </w:r>
            <w:r w:rsidRPr="007B6A9E">
              <w:rPr>
                <w:rFonts w:cs="宋体" w:hint="eastAsia"/>
                <w:szCs w:val="21"/>
                <w:lang w:bidi="ar"/>
              </w:rPr>
              <w:t>2160</w:t>
            </w:r>
            <w:r w:rsidRPr="007B6A9E">
              <w:rPr>
                <w:rFonts w:cs="宋体" w:hint="eastAsia"/>
                <w:szCs w:val="21"/>
                <w:lang w:bidi="ar"/>
              </w:rPr>
              <w:t>、</w:t>
            </w:r>
            <w:r w:rsidRPr="007B6A9E">
              <w:rPr>
                <w:rFonts w:cs="宋体" w:hint="eastAsia"/>
                <w:szCs w:val="21"/>
                <w:lang w:bidi="ar"/>
              </w:rPr>
              <w:t>3840</w:t>
            </w:r>
            <w:r w:rsidRPr="007B6A9E">
              <w:rPr>
                <w:rFonts w:cs="宋体" w:hint="eastAsia"/>
                <w:szCs w:val="21"/>
                <w:lang w:bidi="ar"/>
              </w:rPr>
              <w:t>×</w:t>
            </w:r>
            <w:r w:rsidRPr="007B6A9E">
              <w:rPr>
                <w:rFonts w:cs="宋体" w:hint="eastAsia"/>
                <w:szCs w:val="21"/>
                <w:lang w:bidi="ar"/>
              </w:rPr>
              <w:t>2336</w:t>
            </w:r>
            <w:r w:rsidRPr="007B6A9E">
              <w:rPr>
                <w:rFonts w:cs="宋体" w:hint="eastAsia"/>
                <w:szCs w:val="21"/>
                <w:lang w:bidi="ar"/>
              </w:rPr>
              <w:t>、</w:t>
            </w:r>
            <w:r w:rsidRPr="007B6A9E">
              <w:rPr>
                <w:rFonts w:cs="宋体" w:hint="eastAsia"/>
                <w:szCs w:val="21"/>
                <w:lang w:bidi="ar"/>
              </w:rPr>
              <w:t>1920</w:t>
            </w:r>
            <w:r w:rsidRPr="007B6A9E">
              <w:rPr>
                <w:rFonts w:cs="宋体" w:hint="eastAsia"/>
                <w:szCs w:val="21"/>
                <w:lang w:bidi="ar"/>
              </w:rPr>
              <w:t>×</w:t>
            </w:r>
            <w:r w:rsidRPr="007B6A9E">
              <w:rPr>
                <w:rFonts w:cs="宋体" w:hint="eastAsia"/>
                <w:szCs w:val="21"/>
                <w:lang w:bidi="ar"/>
              </w:rPr>
              <w:t>1080</w:t>
            </w:r>
            <w:r w:rsidRPr="007B6A9E">
              <w:rPr>
                <w:rFonts w:cs="宋体" w:hint="eastAsia"/>
                <w:szCs w:val="21"/>
                <w:lang w:bidi="ar"/>
              </w:rPr>
              <w:t>、</w:t>
            </w:r>
            <w:r w:rsidRPr="007B6A9E">
              <w:rPr>
                <w:rFonts w:cs="宋体" w:hint="eastAsia"/>
                <w:szCs w:val="21"/>
                <w:lang w:bidi="ar"/>
              </w:rPr>
              <w:t>1600</w:t>
            </w:r>
            <w:r w:rsidRPr="007B6A9E">
              <w:rPr>
                <w:rFonts w:cs="宋体" w:hint="eastAsia"/>
                <w:szCs w:val="21"/>
                <w:lang w:bidi="ar"/>
              </w:rPr>
              <w:t>×</w:t>
            </w:r>
            <w:r w:rsidRPr="007B6A9E">
              <w:rPr>
                <w:rFonts w:cs="宋体" w:hint="eastAsia"/>
                <w:szCs w:val="21"/>
                <w:lang w:bidi="ar"/>
              </w:rPr>
              <w:t>1200</w:t>
            </w:r>
            <w:r w:rsidRPr="007B6A9E">
              <w:rPr>
                <w:rFonts w:cs="宋体" w:hint="eastAsia"/>
                <w:szCs w:val="21"/>
                <w:lang w:bidi="ar"/>
              </w:rPr>
              <w:t>、</w:t>
            </w:r>
            <w:r w:rsidRPr="007B6A9E">
              <w:rPr>
                <w:rFonts w:cs="宋体" w:hint="eastAsia"/>
                <w:szCs w:val="21"/>
                <w:lang w:bidi="ar"/>
              </w:rPr>
              <w:t>1280</w:t>
            </w:r>
            <w:r w:rsidRPr="007B6A9E">
              <w:rPr>
                <w:rFonts w:cs="宋体" w:hint="eastAsia"/>
                <w:szCs w:val="21"/>
                <w:lang w:bidi="ar"/>
              </w:rPr>
              <w:t>×</w:t>
            </w:r>
            <w:r w:rsidRPr="007B6A9E">
              <w:rPr>
                <w:rFonts w:cs="宋体" w:hint="eastAsia"/>
                <w:szCs w:val="21"/>
                <w:lang w:bidi="ar"/>
              </w:rPr>
              <w:t>720</w:t>
            </w:r>
            <w:r w:rsidRPr="007B6A9E">
              <w:rPr>
                <w:rFonts w:cs="宋体" w:hint="eastAsia"/>
                <w:szCs w:val="21"/>
                <w:lang w:bidi="ar"/>
              </w:rPr>
              <w:t>；</w:t>
            </w:r>
            <w:r w:rsidRPr="007B6A9E">
              <w:rPr>
                <w:rFonts w:cs="宋体" w:hint="eastAsia"/>
                <w:szCs w:val="21"/>
                <w:lang w:bidi="ar"/>
              </w:rPr>
              <w:t>25fps</w:t>
            </w:r>
            <w:r w:rsidRPr="007B6A9E">
              <w:rPr>
                <w:rFonts w:cs="宋体" w:hint="eastAsia"/>
                <w:szCs w:val="21"/>
                <w:lang w:bidi="ar"/>
              </w:rPr>
              <w:t>：</w:t>
            </w:r>
            <w:r w:rsidRPr="007B6A9E">
              <w:rPr>
                <w:rFonts w:cs="宋体" w:hint="eastAsia"/>
                <w:szCs w:val="21"/>
                <w:lang w:bidi="ar"/>
              </w:rPr>
              <w:t>4096</w:t>
            </w:r>
            <w:r w:rsidRPr="007B6A9E">
              <w:rPr>
                <w:rFonts w:cs="宋体" w:hint="eastAsia"/>
                <w:szCs w:val="21"/>
                <w:lang w:bidi="ar"/>
              </w:rPr>
              <w:t>×</w:t>
            </w:r>
            <w:r w:rsidRPr="007B6A9E">
              <w:rPr>
                <w:rFonts w:cs="宋体" w:hint="eastAsia"/>
                <w:szCs w:val="21"/>
                <w:lang w:bidi="ar"/>
              </w:rPr>
              <w:t>2160</w:t>
            </w:r>
            <w:r w:rsidRPr="007B6A9E">
              <w:rPr>
                <w:rFonts w:cs="宋体" w:hint="eastAsia"/>
                <w:szCs w:val="21"/>
                <w:lang w:bidi="ar"/>
              </w:rPr>
              <w:t>、</w:t>
            </w:r>
            <w:r w:rsidRPr="007B6A9E">
              <w:rPr>
                <w:rFonts w:cs="宋体" w:hint="eastAsia"/>
                <w:szCs w:val="21"/>
                <w:lang w:bidi="ar"/>
              </w:rPr>
              <w:t>3840</w:t>
            </w:r>
            <w:r w:rsidRPr="007B6A9E">
              <w:rPr>
                <w:rFonts w:cs="宋体" w:hint="eastAsia"/>
                <w:szCs w:val="21"/>
                <w:lang w:bidi="ar"/>
              </w:rPr>
              <w:t>×</w:t>
            </w:r>
            <w:r w:rsidRPr="007B6A9E">
              <w:rPr>
                <w:rFonts w:cs="宋体" w:hint="eastAsia"/>
                <w:szCs w:val="21"/>
                <w:lang w:bidi="ar"/>
              </w:rPr>
              <w:t>2336</w:t>
            </w:r>
            <w:r w:rsidRPr="007B6A9E">
              <w:rPr>
                <w:rFonts w:cs="宋体" w:hint="eastAsia"/>
                <w:szCs w:val="21"/>
                <w:lang w:bidi="ar"/>
              </w:rPr>
              <w:t>、</w:t>
            </w:r>
            <w:r w:rsidRPr="007B6A9E">
              <w:rPr>
                <w:rFonts w:cs="宋体" w:hint="eastAsia"/>
                <w:szCs w:val="21"/>
                <w:lang w:bidi="ar"/>
              </w:rPr>
              <w:t>1920</w:t>
            </w:r>
            <w:r w:rsidRPr="007B6A9E">
              <w:rPr>
                <w:rFonts w:cs="宋体" w:hint="eastAsia"/>
                <w:szCs w:val="21"/>
                <w:lang w:bidi="ar"/>
              </w:rPr>
              <w:t>×</w:t>
            </w:r>
            <w:r w:rsidRPr="007B6A9E">
              <w:rPr>
                <w:rFonts w:cs="宋体" w:hint="eastAsia"/>
                <w:szCs w:val="21"/>
                <w:lang w:bidi="ar"/>
              </w:rPr>
              <w:t>1080</w:t>
            </w:r>
            <w:r w:rsidRPr="007B6A9E">
              <w:rPr>
                <w:rFonts w:cs="宋体" w:hint="eastAsia"/>
                <w:szCs w:val="21"/>
                <w:lang w:bidi="ar"/>
              </w:rPr>
              <w:t>、</w:t>
            </w:r>
            <w:r w:rsidRPr="007B6A9E">
              <w:rPr>
                <w:rFonts w:cs="宋体" w:hint="eastAsia"/>
                <w:szCs w:val="21"/>
                <w:lang w:bidi="ar"/>
              </w:rPr>
              <w:t>1600</w:t>
            </w:r>
            <w:r w:rsidRPr="007B6A9E">
              <w:rPr>
                <w:rFonts w:cs="宋体" w:hint="eastAsia"/>
                <w:szCs w:val="21"/>
                <w:lang w:bidi="ar"/>
              </w:rPr>
              <w:t>×</w:t>
            </w:r>
            <w:r w:rsidRPr="007B6A9E">
              <w:rPr>
                <w:rFonts w:cs="宋体" w:hint="eastAsia"/>
                <w:szCs w:val="21"/>
                <w:lang w:bidi="ar"/>
              </w:rPr>
              <w:t>1200</w:t>
            </w:r>
            <w:r w:rsidRPr="007B6A9E">
              <w:rPr>
                <w:rFonts w:cs="宋体" w:hint="eastAsia"/>
                <w:szCs w:val="21"/>
                <w:lang w:bidi="ar"/>
              </w:rPr>
              <w:t>、</w:t>
            </w:r>
            <w:r w:rsidRPr="007B6A9E">
              <w:rPr>
                <w:rFonts w:cs="宋体" w:hint="eastAsia"/>
                <w:szCs w:val="21"/>
                <w:lang w:bidi="ar"/>
              </w:rPr>
              <w:t>1280</w:t>
            </w:r>
            <w:r w:rsidRPr="007B6A9E">
              <w:rPr>
                <w:rFonts w:cs="宋体" w:hint="eastAsia"/>
                <w:szCs w:val="21"/>
                <w:lang w:bidi="ar"/>
              </w:rPr>
              <w:t>×</w:t>
            </w:r>
            <w:r w:rsidRPr="007B6A9E">
              <w:rPr>
                <w:rFonts w:cs="宋体" w:hint="eastAsia"/>
                <w:szCs w:val="21"/>
                <w:lang w:bidi="ar"/>
              </w:rPr>
              <w:t>720</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视频帧率：最大支持</w:t>
            </w:r>
            <w:r w:rsidRPr="007B6A9E">
              <w:rPr>
                <w:rFonts w:cs="宋体" w:hint="eastAsia"/>
                <w:szCs w:val="21"/>
                <w:lang w:bidi="ar"/>
              </w:rPr>
              <w:t>50fps</w:t>
            </w:r>
            <w:r w:rsidRPr="007B6A9E">
              <w:rPr>
                <w:rFonts w:cs="宋体" w:hint="eastAsia"/>
                <w:szCs w:val="21"/>
                <w:lang w:bidi="ar"/>
              </w:rPr>
              <w:t>，</w:t>
            </w:r>
            <w:proofErr w:type="gramStart"/>
            <w:r w:rsidRPr="007B6A9E">
              <w:rPr>
                <w:rFonts w:cs="宋体" w:hint="eastAsia"/>
                <w:szCs w:val="21"/>
                <w:lang w:bidi="ar"/>
              </w:rPr>
              <w:t>默认主码流</w:t>
            </w:r>
            <w:proofErr w:type="gramEnd"/>
            <w:r w:rsidRPr="007B6A9E">
              <w:rPr>
                <w:rFonts w:cs="宋体" w:hint="eastAsia"/>
                <w:szCs w:val="21"/>
                <w:lang w:bidi="ar"/>
              </w:rPr>
              <w:t>（≥</w:t>
            </w:r>
            <w:r w:rsidRPr="007B6A9E">
              <w:rPr>
                <w:rFonts w:cs="宋体" w:hint="eastAsia"/>
                <w:szCs w:val="21"/>
                <w:lang w:bidi="ar"/>
              </w:rPr>
              <w:t>4096</w:t>
            </w:r>
            <w:r w:rsidRPr="007B6A9E">
              <w:rPr>
                <w:rFonts w:cs="宋体" w:hint="eastAsia"/>
                <w:szCs w:val="21"/>
                <w:lang w:bidi="ar"/>
              </w:rPr>
              <w:t>×</w:t>
            </w:r>
            <w:r w:rsidRPr="007B6A9E">
              <w:rPr>
                <w:rFonts w:cs="宋体" w:hint="eastAsia"/>
                <w:szCs w:val="21"/>
                <w:lang w:bidi="ar"/>
              </w:rPr>
              <w:t>2160@25fps</w:t>
            </w:r>
            <w:r w:rsidRPr="007B6A9E">
              <w:rPr>
                <w:rFonts w:cs="宋体" w:hint="eastAsia"/>
                <w:szCs w:val="21"/>
                <w:lang w:bidi="ar"/>
              </w:rPr>
              <w:t>），</w:t>
            </w:r>
            <w:proofErr w:type="gramStart"/>
            <w:r w:rsidRPr="007B6A9E">
              <w:rPr>
                <w:rFonts w:cs="宋体" w:hint="eastAsia"/>
                <w:szCs w:val="21"/>
                <w:lang w:bidi="ar"/>
              </w:rPr>
              <w:t>辅码流</w:t>
            </w:r>
            <w:proofErr w:type="gramEnd"/>
            <w:r w:rsidRPr="007B6A9E">
              <w:rPr>
                <w:rFonts w:cs="宋体" w:hint="eastAsia"/>
                <w:szCs w:val="21"/>
                <w:lang w:bidi="ar"/>
              </w:rPr>
              <w:t>（</w:t>
            </w:r>
            <w:r w:rsidRPr="007B6A9E">
              <w:rPr>
                <w:rFonts w:cs="宋体" w:hint="eastAsia"/>
                <w:szCs w:val="21"/>
                <w:lang w:bidi="ar"/>
              </w:rPr>
              <w:t>1600</w:t>
            </w:r>
            <w:r w:rsidRPr="007B6A9E">
              <w:rPr>
                <w:rFonts w:cs="宋体" w:hint="eastAsia"/>
                <w:szCs w:val="21"/>
                <w:lang w:bidi="ar"/>
              </w:rPr>
              <w:t>×</w:t>
            </w:r>
            <w:r w:rsidRPr="007B6A9E">
              <w:rPr>
                <w:rFonts w:cs="宋体" w:hint="eastAsia"/>
                <w:szCs w:val="21"/>
                <w:lang w:bidi="ar"/>
              </w:rPr>
              <w:t>1200@25fps</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视频码率：</w:t>
            </w:r>
            <w:r w:rsidRPr="007B6A9E">
              <w:rPr>
                <w:rFonts w:cs="宋体" w:hint="eastAsia"/>
                <w:szCs w:val="21"/>
                <w:lang w:bidi="ar"/>
              </w:rPr>
              <w:t>H.264</w:t>
            </w:r>
            <w:r w:rsidRPr="007B6A9E">
              <w:rPr>
                <w:rFonts w:cs="宋体" w:hint="eastAsia"/>
                <w:szCs w:val="21"/>
                <w:lang w:bidi="ar"/>
              </w:rPr>
              <w:t>：</w:t>
            </w:r>
            <w:r w:rsidRPr="007B6A9E">
              <w:rPr>
                <w:rFonts w:cs="宋体" w:hint="eastAsia"/>
                <w:szCs w:val="21"/>
                <w:lang w:bidi="ar"/>
              </w:rPr>
              <w:t>32kbps~32767kbps</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H.265</w:t>
            </w:r>
            <w:r w:rsidRPr="007B6A9E">
              <w:rPr>
                <w:rFonts w:cs="宋体" w:hint="eastAsia"/>
                <w:szCs w:val="21"/>
                <w:lang w:bidi="ar"/>
              </w:rPr>
              <w:t>：</w:t>
            </w:r>
            <w:r w:rsidRPr="007B6A9E">
              <w:rPr>
                <w:rFonts w:cs="宋体" w:hint="eastAsia"/>
                <w:szCs w:val="21"/>
                <w:lang w:bidi="ar"/>
              </w:rPr>
              <w:t>32kbps~32767kbps</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MJPEG</w:t>
            </w:r>
            <w:r w:rsidRPr="007B6A9E">
              <w:rPr>
                <w:rFonts w:cs="宋体" w:hint="eastAsia"/>
                <w:szCs w:val="21"/>
                <w:lang w:bidi="ar"/>
              </w:rPr>
              <w:t>：</w:t>
            </w:r>
            <w:r w:rsidRPr="007B6A9E">
              <w:rPr>
                <w:rFonts w:cs="宋体" w:hint="eastAsia"/>
                <w:szCs w:val="21"/>
                <w:lang w:bidi="ar"/>
              </w:rPr>
              <w:t>512kbps~32767kbps</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视频压缩标准：</w:t>
            </w:r>
            <w:r w:rsidRPr="007B6A9E">
              <w:rPr>
                <w:rFonts w:cs="宋体" w:hint="eastAsia"/>
                <w:szCs w:val="21"/>
                <w:lang w:bidi="ar"/>
              </w:rPr>
              <w:t>H.265</w:t>
            </w:r>
            <w:r w:rsidRPr="007B6A9E">
              <w:rPr>
                <w:rFonts w:cs="宋体" w:hint="eastAsia"/>
                <w:szCs w:val="21"/>
                <w:lang w:bidi="ar"/>
              </w:rPr>
              <w:t>；</w:t>
            </w:r>
            <w:r w:rsidRPr="007B6A9E">
              <w:rPr>
                <w:rFonts w:cs="宋体" w:hint="eastAsia"/>
                <w:szCs w:val="21"/>
                <w:lang w:bidi="ar"/>
              </w:rPr>
              <w:t>H.264</w:t>
            </w:r>
            <w:r w:rsidRPr="007B6A9E">
              <w:rPr>
                <w:rFonts w:cs="宋体" w:hint="eastAsia"/>
                <w:szCs w:val="21"/>
                <w:lang w:bidi="ar"/>
              </w:rPr>
              <w:t>；</w:t>
            </w:r>
            <w:r w:rsidRPr="007B6A9E">
              <w:rPr>
                <w:rFonts w:cs="宋体" w:hint="eastAsia"/>
                <w:szCs w:val="21"/>
                <w:lang w:bidi="ar"/>
              </w:rPr>
              <w:t>MJPEG</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图片编码格式：</w:t>
            </w:r>
            <w:r w:rsidRPr="007B6A9E">
              <w:rPr>
                <w:rFonts w:cs="宋体" w:hint="eastAsia"/>
                <w:szCs w:val="21"/>
                <w:lang w:bidi="ar"/>
              </w:rPr>
              <w:t>JPEG</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图片合成：支持</w:t>
            </w:r>
            <w:r w:rsidRPr="007B6A9E">
              <w:rPr>
                <w:rFonts w:cs="宋体" w:hint="eastAsia"/>
                <w:szCs w:val="21"/>
                <w:lang w:bidi="ar"/>
              </w:rPr>
              <w:t>1</w:t>
            </w:r>
            <w:r w:rsidRPr="007B6A9E">
              <w:rPr>
                <w:rFonts w:cs="宋体" w:hint="eastAsia"/>
                <w:szCs w:val="21"/>
                <w:lang w:bidi="ar"/>
              </w:rPr>
              <w:t>、</w:t>
            </w:r>
            <w:r w:rsidRPr="007B6A9E">
              <w:rPr>
                <w:rFonts w:cs="宋体" w:hint="eastAsia"/>
                <w:szCs w:val="21"/>
                <w:lang w:bidi="ar"/>
              </w:rPr>
              <w:t>2</w:t>
            </w:r>
            <w:r w:rsidRPr="007B6A9E">
              <w:rPr>
                <w:rFonts w:cs="宋体" w:hint="eastAsia"/>
                <w:szCs w:val="21"/>
                <w:lang w:bidi="ar"/>
              </w:rPr>
              <w:t>、</w:t>
            </w:r>
            <w:r w:rsidRPr="007B6A9E">
              <w:rPr>
                <w:rFonts w:cs="宋体" w:hint="eastAsia"/>
                <w:szCs w:val="21"/>
                <w:lang w:bidi="ar"/>
              </w:rPr>
              <w:t>3</w:t>
            </w:r>
            <w:r w:rsidRPr="007B6A9E">
              <w:rPr>
                <w:rFonts w:cs="宋体" w:hint="eastAsia"/>
                <w:szCs w:val="21"/>
                <w:lang w:bidi="ar"/>
              </w:rPr>
              <w:t>、</w:t>
            </w:r>
            <w:r w:rsidRPr="007B6A9E">
              <w:rPr>
                <w:rFonts w:cs="宋体" w:hint="eastAsia"/>
                <w:szCs w:val="21"/>
                <w:lang w:bidi="ar"/>
              </w:rPr>
              <w:t>4</w:t>
            </w:r>
            <w:r w:rsidRPr="007B6A9E">
              <w:rPr>
                <w:rFonts w:cs="宋体" w:hint="eastAsia"/>
                <w:szCs w:val="21"/>
                <w:lang w:bidi="ar"/>
              </w:rPr>
              <w:t>张图片合成；</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国密功能：</w:t>
            </w:r>
            <w:r w:rsidRPr="007B6A9E">
              <w:rPr>
                <w:rFonts w:cs="宋体"/>
                <w:szCs w:val="21"/>
                <w:lang w:bidi="ar"/>
              </w:rPr>
              <w:t>支持《公共安全视频监控联网信息安全技术要求》（</w:t>
            </w:r>
            <w:r w:rsidRPr="007B6A9E">
              <w:rPr>
                <w:rFonts w:cs="宋体"/>
                <w:szCs w:val="21"/>
                <w:lang w:bidi="ar"/>
              </w:rPr>
              <w:t>GB 35114</w:t>
            </w:r>
            <w:r w:rsidRPr="007B6A9E">
              <w:rPr>
                <w:rFonts w:cs="宋体"/>
                <w:szCs w:val="21"/>
                <w:lang w:bidi="ar"/>
              </w:rPr>
              <w:t>）</w:t>
            </w:r>
            <w:r w:rsidRPr="007B6A9E">
              <w:rPr>
                <w:rFonts w:cs="宋体"/>
                <w:szCs w:val="21"/>
                <w:lang w:bidi="ar"/>
              </w:rPr>
              <w:t>A</w:t>
            </w:r>
            <w:r w:rsidRPr="007B6A9E">
              <w:rPr>
                <w:rFonts w:cs="宋体"/>
                <w:szCs w:val="21"/>
                <w:lang w:bidi="ar"/>
              </w:rPr>
              <w:t>级功能；</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镜头接口：</w:t>
            </w:r>
            <w:r w:rsidRPr="007B6A9E">
              <w:rPr>
                <w:rFonts w:cs="宋体" w:hint="eastAsia"/>
                <w:szCs w:val="21"/>
                <w:lang w:bidi="ar"/>
              </w:rPr>
              <w:t>C</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光圈控制接口：≥</w:t>
            </w:r>
            <w:r w:rsidRPr="007B6A9E">
              <w:rPr>
                <w:rFonts w:cs="宋体" w:hint="eastAsia"/>
                <w:szCs w:val="21"/>
                <w:lang w:bidi="ar"/>
              </w:rPr>
              <w:t>1</w:t>
            </w:r>
            <w:r w:rsidRPr="007B6A9E">
              <w:rPr>
                <w:rFonts w:cs="宋体" w:hint="eastAsia"/>
                <w:szCs w:val="21"/>
                <w:lang w:bidi="ar"/>
              </w:rPr>
              <w:t>个，</w:t>
            </w:r>
            <w:r w:rsidRPr="007B6A9E">
              <w:rPr>
                <w:rFonts w:cs="宋体" w:hint="eastAsia"/>
                <w:szCs w:val="21"/>
                <w:lang w:bidi="ar"/>
              </w:rPr>
              <w:t>P-IRIS</w:t>
            </w:r>
            <w:r w:rsidRPr="007B6A9E">
              <w:rPr>
                <w:rFonts w:cs="宋体" w:hint="eastAsia"/>
                <w:szCs w:val="21"/>
                <w:lang w:bidi="ar"/>
              </w:rPr>
              <w:t>自动光圈；</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外置灯接口：≥</w:t>
            </w:r>
            <w:r w:rsidRPr="007B6A9E">
              <w:rPr>
                <w:rFonts w:cs="宋体" w:hint="eastAsia"/>
                <w:szCs w:val="21"/>
                <w:lang w:bidi="ar"/>
              </w:rPr>
              <w:t>7</w:t>
            </w:r>
            <w:r w:rsidRPr="007B6A9E">
              <w:rPr>
                <w:rFonts w:cs="宋体" w:hint="eastAsia"/>
                <w:szCs w:val="21"/>
                <w:lang w:bidi="ar"/>
              </w:rPr>
              <w:t>个，光</w:t>
            </w:r>
            <w:proofErr w:type="gramStart"/>
            <w:r w:rsidRPr="007B6A9E">
              <w:rPr>
                <w:rFonts w:cs="宋体" w:hint="eastAsia"/>
                <w:szCs w:val="21"/>
                <w:lang w:bidi="ar"/>
              </w:rPr>
              <w:t>耦</w:t>
            </w:r>
            <w:proofErr w:type="gramEnd"/>
            <w:r w:rsidRPr="007B6A9E">
              <w:rPr>
                <w:rFonts w:cs="宋体" w:hint="eastAsia"/>
                <w:szCs w:val="21"/>
                <w:lang w:bidi="ar"/>
              </w:rPr>
              <w:t>信号输出（可配置为闪光灯或者</w:t>
            </w:r>
            <w:r w:rsidRPr="007B6A9E">
              <w:rPr>
                <w:rFonts w:cs="宋体" w:hint="eastAsia"/>
                <w:szCs w:val="21"/>
                <w:lang w:bidi="ar"/>
              </w:rPr>
              <w:t>LED</w:t>
            </w:r>
            <w:r w:rsidRPr="007B6A9E">
              <w:rPr>
                <w:rFonts w:cs="宋体" w:hint="eastAsia"/>
                <w:szCs w:val="21"/>
                <w:lang w:bidi="ar"/>
              </w:rPr>
              <w:t>频闪灯同步输出接口，频率可设置）；</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网络接口：≥</w:t>
            </w:r>
            <w:r w:rsidRPr="007B6A9E">
              <w:rPr>
                <w:rFonts w:cs="宋体" w:hint="eastAsia"/>
                <w:szCs w:val="21"/>
                <w:lang w:bidi="ar"/>
              </w:rPr>
              <w:t>2</w:t>
            </w:r>
            <w:r w:rsidRPr="007B6A9E">
              <w:rPr>
                <w:rFonts w:cs="宋体" w:hint="eastAsia"/>
                <w:szCs w:val="21"/>
                <w:lang w:bidi="ar"/>
              </w:rPr>
              <w:t>个独立</w:t>
            </w:r>
            <w:r w:rsidRPr="007B6A9E">
              <w:rPr>
                <w:rFonts w:cs="宋体" w:hint="eastAsia"/>
                <w:szCs w:val="21"/>
                <w:lang w:bidi="ar"/>
              </w:rPr>
              <w:t>MAC</w:t>
            </w:r>
            <w:r w:rsidRPr="007B6A9E">
              <w:rPr>
                <w:rFonts w:cs="宋体" w:hint="eastAsia"/>
                <w:szCs w:val="21"/>
                <w:lang w:bidi="ar"/>
              </w:rPr>
              <w:t>、物理隔离的</w:t>
            </w:r>
            <w:r w:rsidRPr="007B6A9E">
              <w:rPr>
                <w:rFonts w:cs="宋体" w:hint="eastAsia"/>
                <w:szCs w:val="21"/>
                <w:lang w:bidi="ar"/>
              </w:rPr>
              <w:t>RJ-45</w:t>
            </w:r>
            <w:r w:rsidRPr="007B6A9E">
              <w:rPr>
                <w:rFonts w:cs="宋体" w:hint="eastAsia"/>
                <w:szCs w:val="21"/>
                <w:lang w:bidi="ar"/>
              </w:rPr>
              <w:t>以太网口，支持</w:t>
            </w:r>
            <w:r w:rsidRPr="007B6A9E">
              <w:rPr>
                <w:rFonts w:cs="宋体" w:hint="eastAsia"/>
                <w:szCs w:val="21"/>
                <w:lang w:bidi="ar"/>
              </w:rPr>
              <w:t>10/100/1000M</w:t>
            </w:r>
            <w:r w:rsidRPr="007B6A9E">
              <w:rPr>
                <w:rFonts w:cs="宋体" w:hint="eastAsia"/>
                <w:szCs w:val="21"/>
                <w:lang w:bidi="ar"/>
              </w:rPr>
              <w:t>网络数据传输；</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lastRenderedPageBreak/>
              <w:t>存储接口：≥</w:t>
            </w:r>
            <w:r w:rsidRPr="007B6A9E">
              <w:rPr>
                <w:rFonts w:cs="宋体" w:hint="eastAsia"/>
                <w:szCs w:val="21"/>
                <w:lang w:bidi="ar"/>
              </w:rPr>
              <w:t>1</w:t>
            </w:r>
            <w:r w:rsidRPr="007B6A9E">
              <w:rPr>
                <w:rFonts w:cs="宋体" w:hint="eastAsia"/>
                <w:szCs w:val="21"/>
                <w:lang w:bidi="ar"/>
              </w:rPr>
              <w:t>个，最大支持</w:t>
            </w:r>
            <w:r w:rsidRPr="007B6A9E">
              <w:rPr>
                <w:rFonts w:cs="宋体" w:hint="eastAsia"/>
                <w:szCs w:val="21"/>
                <w:lang w:bidi="ar"/>
              </w:rPr>
              <w:t>256GB TF</w:t>
            </w:r>
            <w:r w:rsidRPr="007B6A9E">
              <w:rPr>
                <w:rFonts w:cs="宋体" w:hint="eastAsia"/>
                <w:szCs w:val="21"/>
                <w:lang w:bidi="ar"/>
              </w:rPr>
              <w:t>卡本地存储；</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RS-485</w:t>
            </w:r>
            <w:r w:rsidRPr="007B6A9E">
              <w:rPr>
                <w:rFonts w:cs="宋体" w:hint="eastAsia"/>
                <w:szCs w:val="21"/>
                <w:lang w:bidi="ar"/>
              </w:rPr>
              <w:t>接口：≥</w:t>
            </w:r>
            <w:r w:rsidRPr="007B6A9E">
              <w:rPr>
                <w:rFonts w:cs="宋体" w:hint="eastAsia"/>
                <w:szCs w:val="21"/>
                <w:lang w:bidi="ar"/>
              </w:rPr>
              <w:t>2</w:t>
            </w:r>
            <w:r w:rsidRPr="007B6A9E">
              <w:rPr>
                <w:rFonts w:cs="宋体" w:hint="eastAsia"/>
                <w:szCs w:val="21"/>
                <w:lang w:bidi="ar"/>
              </w:rPr>
              <w:t>个，可用于连接红绿灯信号检测器、车检器、补光灯、多合一补光灯；</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RS-232</w:t>
            </w:r>
            <w:r w:rsidRPr="007B6A9E">
              <w:rPr>
                <w:rFonts w:cs="宋体" w:hint="eastAsia"/>
                <w:szCs w:val="21"/>
                <w:lang w:bidi="ar"/>
              </w:rPr>
              <w:t>接口：≥</w:t>
            </w:r>
            <w:r w:rsidRPr="007B6A9E">
              <w:rPr>
                <w:rFonts w:cs="宋体" w:hint="eastAsia"/>
                <w:szCs w:val="21"/>
                <w:lang w:bidi="ar"/>
              </w:rPr>
              <w:t>1</w:t>
            </w:r>
            <w:r w:rsidRPr="007B6A9E">
              <w:rPr>
                <w:rFonts w:cs="宋体" w:hint="eastAsia"/>
                <w:szCs w:val="21"/>
                <w:lang w:bidi="ar"/>
              </w:rPr>
              <w:t>个；</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报警输入：≥</w:t>
            </w:r>
            <w:r w:rsidRPr="007B6A9E">
              <w:rPr>
                <w:rFonts w:hint="eastAsia"/>
                <w:szCs w:val="21"/>
              </w:rPr>
              <w:t>1</w:t>
            </w:r>
            <w:r w:rsidRPr="007B6A9E">
              <w:rPr>
                <w:rFonts w:hint="eastAsia"/>
                <w:szCs w:val="21"/>
              </w:rPr>
              <w:t>路</w:t>
            </w:r>
            <w:r w:rsidRPr="007B6A9E">
              <w:rPr>
                <w:rFonts w:cs="宋体" w:hint="eastAsia"/>
                <w:szCs w:val="21"/>
                <w:lang w:bidi="ar"/>
              </w:rPr>
              <w:t>，与</w:t>
            </w:r>
            <w:r w:rsidRPr="007B6A9E">
              <w:rPr>
                <w:rFonts w:cs="宋体" w:hint="eastAsia"/>
                <w:szCs w:val="21"/>
                <w:lang w:bidi="ar"/>
              </w:rPr>
              <w:t>I/O</w:t>
            </w:r>
            <w:r w:rsidRPr="007B6A9E">
              <w:rPr>
                <w:rFonts w:cs="宋体" w:hint="eastAsia"/>
                <w:szCs w:val="21"/>
                <w:lang w:bidi="ar"/>
              </w:rPr>
              <w:t>接口复用；</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报警输出：≥</w:t>
            </w:r>
            <w:r w:rsidRPr="007B6A9E">
              <w:rPr>
                <w:rFonts w:hint="eastAsia"/>
                <w:szCs w:val="21"/>
              </w:rPr>
              <w:t>1</w:t>
            </w:r>
            <w:r w:rsidRPr="007B6A9E">
              <w:rPr>
                <w:rFonts w:hint="eastAsia"/>
                <w:szCs w:val="21"/>
              </w:rPr>
              <w:t>路</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供电方式：</w:t>
            </w:r>
            <w:r w:rsidRPr="007B6A9E">
              <w:rPr>
                <w:rFonts w:cs="宋体" w:hint="eastAsia"/>
                <w:szCs w:val="21"/>
                <w:lang w:bidi="ar"/>
              </w:rPr>
              <w:t>100</w:t>
            </w:r>
            <w:r w:rsidRPr="007B6A9E">
              <w:rPr>
                <w:rFonts w:cs="宋体" w:hint="eastAsia"/>
                <w:szCs w:val="21"/>
                <w:lang w:bidi="ar"/>
              </w:rPr>
              <w:t>–</w:t>
            </w:r>
            <w:r w:rsidRPr="007B6A9E">
              <w:rPr>
                <w:rFonts w:cs="宋体" w:hint="eastAsia"/>
                <w:szCs w:val="21"/>
                <w:lang w:bidi="ar"/>
              </w:rPr>
              <w:t>240VAC</w:t>
            </w:r>
            <w:r w:rsidRPr="007B6A9E">
              <w:rPr>
                <w:rFonts w:cs="宋体" w:hint="eastAsia"/>
                <w:szCs w:val="21"/>
                <w:lang w:bidi="ar"/>
              </w:rPr>
              <w:t>（</w:t>
            </w:r>
            <w:r w:rsidRPr="007B6A9E">
              <w:rPr>
                <w:rFonts w:cs="宋体" w:hint="eastAsia"/>
                <w:szCs w:val="21"/>
                <w:lang w:bidi="ar"/>
              </w:rPr>
              <w:t>50Hz</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功耗：≤</w:t>
            </w:r>
            <w:r w:rsidRPr="007B6A9E">
              <w:rPr>
                <w:rFonts w:cs="宋体" w:hint="eastAsia"/>
                <w:szCs w:val="21"/>
                <w:lang w:bidi="ar"/>
              </w:rPr>
              <w:t>21W</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工作温度：–</w:t>
            </w:r>
            <w:r w:rsidRPr="007B6A9E">
              <w:rPr>
                <w:rFonts w:cs="宋体" w:hint="eastAsia"/>
                <w:szCs w:val="21"/>
                <w:lang w:bidi="ar"/>
              </w:rPr>
              <w:t>40</w:t>
            </w:r>
            <w:r w:rsidRPr="007B6A9E">
              <w:rPr>
                <w:rFonts w:cs="宋体" w:hint="eastAsia"/>
                <w:szCs w:val="21"/>
                <w:lang w:bidi="ar"/>
              </w:rPr>
              <w:t>℃</w:t>
            </w:r>
            <w:r w:rsidRPr="007B6A9E">
              <w:rPr>
                <w:rFonts w:cs="宋体" w:hint="eastAsia"/>
                <w:szCs w:val="21"/>
                <w:lang w:bidi="ar"/>
              </w:rPr>
              <w:t>~65</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工作湿度：</w:t>
            </w:r>
            <w:r w:rsidRPr="007B6A9E">
              <w:rPr>
                <w:rFonts w:cs="宋体" w:hint="eastAsia"/>
                <w:szCs w:val="21"/>
                <w:lang w:bidi="ar"/>
              </w:rPr>
              <w:t>10%~90%RH</w:t>
            </w:r>
            <w:r w:rsidRPr="007B6A9E">
              <w:rPr>
                <w:rFonts w:cs="宋体" w:hint="eastAsia"/>
                <w:szCs w:val="21"/>
                <w:lang w:bidi="ar"/>
              </w:rPr>
              <w:t>（无凝结）；</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二、立杆</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杆型：圆管立杆，总高</w:t>
            </w:r>
            <w:r w:rsidRPr="007B6A9E">
              <w:rPr>
                <w:rFonts w:cs="宋体" w:hint="eastAsia"/>
                <w:szCs w:val="21"/>
                <w:lang w:bidi="ar"/>
              </w:rPr>
              <w:t>6</w:t>
            </w:r>
            <w:r w:rsidRPr="007B6A9E">
              <w:rPr>
                <w:rFonts w:cs="宋体" w:hint="eastAsia"/>
                <w:szCs w:val="21"/>
                <w:lang w:bidi="ar"/>
              </w:rPr>
              <w:t>米</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材质：</w:t>
            </w:r>
            <w:r w:rsidRPr="007B6A9E">
              <w:rPr>
                <w:rFonts w:cs="宋体" w:hint="eastAsia"/>
                <w:szCs w:val="21"/>
                <w:lang w:bidi="ar"/>
              </w:rPr>
              <w:t xml:space="preserve">Q235B </w:t>
            </w:r>
            <w:r w:rsidRPr="007B6A9E">
              <w:rPr>
                <w:rFonts w:cs="宋体" w:hint="eastAsia"/>
                <w:szCs w:val="21"/>
                <w:lang w:bidi="ar"/>
              </w:rPr>
              <w:t>钢管，Φ</w:t>
            </w:r>
            <w:r w:rsidRPr="007B6A9E">
              <w:rPr>
                <w:rFonts w:cs="宋体" w:hint="eastAsia"/>
                <w:szCs w:val="21"/>
                <w:lang w:bidi="ar"/>
              </w:rPr>
              <w:t>165</w:t>
            </w:r>
            <w:r w:rsidRPr="007B6A9E">
              <w:rPr>
                <w:rFonts w:cs="宋体" w:hint="eastAsia"/>
                <w:szCs w:val="21"/>
                <w:lang w:bidi="ar"/>
              </w:rPr>
              <w:t>×</w:t>
            </w:r>
            <w:r w:rsidRPr="007B6A9E">
              <w:rPr>
                <w:rFonts w:cs="宋体" w:hint="eastAsia"/>
                <w:szCs w:val="21"/>
                <w:lang w:bidi="ar"/>
              </w:rPr>
              <w:t>4.0mm</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防腐：整体热浸镀锌、户外喷塑，锌层≥</w:t>
            </w:r>
            <w:r w:rsidRPr="007B6A9E">
              <w:rPr>
                <w:rFonts w:cs="宋体" w:hint="eastAsia"/>
                <w:szCs w:val="21"/>
                <w:lang w:bidi="ar"/>
              </w:rPr>
              <w:t>65</w:t>
            </w:r>
            <w:r w:rsidRPr="007B6A9E">
              <w:rPr>
                <w:rFonts w:cs="宋体"/>
                <w:szCs w:val="21"/>
                <w:lang w:bidi="ar"/>
              </w:rPr>
              <w:t>μm</w:t>
            </w:r>
            <w:r w:rsidRPr="007B6A9E">
              <w:rPr>
                <w:rFonts w:cs="宋体" w:hint="eastAsia"/>
                <w:szCs w:val="21"/>
                <w:lang w:bidi="ar"/>
              </w:rPr>
              <w:t>，抗</w:t>
            </w:r>
            <w:r w:rsidRPr="007B6A9E">
              <w:rPr>
                <w:rFonts w:cs="宋体" w:hint="eastAsia"/>
                <w:szCs w:val="21"/>
                <w:lang w:bidi="ar"/>
              </w:rPr>
              <w:t xml:space="preserve"> 12</w:t>
            </w:r>
            <w:r w:rsidRPr="007B6A9E">
              <w:rPr>
                <w:rFonts w:cs="宋体" w:hint="eastAsia"/>
                <w:szCs w:val="21"/>
                <w:lang w:bidi="ar"/>
              </w:rPr>
              <w:t>级大风、</w:t>
            </w:r>
            <w:r w:rsidRPr="007B6A9E">
              <w:rPr>
                <w:rFonts w:cs="宋体" w:hint="eastAsia"/>
                <w:szCs w:val="21"/>
                <w:lang w:bidi="ar"/>
              </w:rPr>
              <w:t>7</w:t>
            </w:r>
            <w:r w:rsidRPr="007B6A9E">
              <w:rPr>
                <w:rFonts w:cs="宋体" w:hint="eastAsia"/>
                <w:szCs w:val="21"/>
                <w:lang w:bidi="ar"/>
              </w:rPr>
              <w:t>级抗震</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配套：预留太阳能板、设备箱、摄像机安装抱箍，内置穿线孔，杆顶设避雷针</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防护：焊缝打磨平整，所有紧固件热镀锌不锈钢材质</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三、混凝土基础</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C30</w:t>
            </w:r>
            <w:r w:rsidRPr="007B6A9E">
              <w:rPr>
                <w:rFonts w:cs="宋体" w:hint="eastAsia"/>
                <w:szCs w:val="21"/>
                <w:lang w:bidi="ar"/>
              </w:rPr>
              <w:t>混凝土，配</w:t>
            </w:r>
            <w:r w:rsidRPr="007B6A9E">
              <w:rPr>
                <w:rFonts w:cs="宋体" w:hint="eastAsia"/>
                <w:szCs w:val="21"/>
                <w:lang w:bidi="ar"/>
              </w:rPr>
              <w:t xml:space="preserve"> HRB400 </w:t>
            </w:r>
            <w:r w:rsidRPr="007B6A9E">
              <w:rPr>
                <w:rFonts w:cs="宋体" w:hint="eastAsia"/>
                <w:szCs w:val="21"/>
                <w:lang w:bidi="ar"/>
              </w:rPr>
              <w:t>钢筋笼；尺寸：≥长</w:t>
            </w:r>
            <w:r w:rsidRPr="007B6A9E">
              <w:rPr>
                <w:rFonts w:cs="宋体" w:hint="eastAsia"/>
                <w:szCs w:val="21"/>
                <w:lang w:bidi="ar"/>
              </w:rPr>
              <w:t>600mm</w:t>
            </w:r>
            <w:r w:rsidRPr="007B6A9E">
              <w:rPr>
                <w:rFonts w:cs="宋体" w:hint="eastAsia"/>
                <w:szCs w:val="21"/>
                <w:lang w:bidi="ar"/>
              </w:rPr>
              <w:t>×</w:t>
            </w:r>
            <w:r w:rsidRPr="007B6A9E">
              <w:rPr>
                <w:rFonts w:cs="宋体" w:hint="eastAsia"/>
                <w:szCs w:val="21"/>
                <w:lang w:bidi="ar"/>
              </w:rPr>
              <w:t xml:space="preserve"> </w:t>
            </w:r>
            <w:r w:rsidRPr="007B6A9E">
              <w:rPr>
                <w:rFonts w:cs="宋体" w:hint="eastAsia"/>
                <w:szCs w:val="21"/>
                <w:lang w:bidi="ar"/>
              </w:rPr>
              <w:t>宽</w:t>
            </w:r>
            <w:r w:rsidRPr="007B6A9E">
              <w:rPr>
                <w:rFonts w:cs="宋体" w:hint="eastAsia"/>
                <w:szCs w:val="21"/>
                <w:lang w:bidi="ar"/>
              </w:rPr>
              <w:t>600mm</w:t>
            </w:r>
            <w:r w:rsidRPr="007B6A9E">
              <w:rPr>
                <w:rFonts w:cs="宋体" w:hint="eastAsia"/>
                <w:szCs w:val="21"/>
                <w:lang w:bidi="ar"/>
              </w:rPr>
              <w:t>×</w:t>
            </w:r>
            <w:r w:rsidRPr="007B6A9E">
              <w:rPr>
                <w:rFonts w:cs="宋体" w:hint="eastAsia"/>
                <w:szCs w:val="21"/>
                <w:lang w:bidi="ar"/>
              </w:rPr>
              <w:t xml:space="preserve"> </w:t>
            </w:r>
            <w:r w:rsidRPr="007B6A9E">
              <w:rPr>
                <w:rFonts w:cs="宋体" w:hint="eastAsia"/>
                <w:szCs w:val="21"/>
                <w:lang w:bidi="ar"/>
              </w:rPr>
              <w:t>深</w:t>
            </w:r>
            <w:r w:rsidRPr="007B6A9E">
              <w:rPr>
                <w:rFonts w:cs="宋体" w:hint="eastAsia"/>
                <w:szCs w:val="21"/>
                <w:lang w:bidi="ar"/>
              </w:rPr>
              <w:t>1200mm</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预埋件：</w:t>
            </w:r>
            <w:r w:rsidRPr="007B6A9E">
              <w:rPr>
                <w:rFonts w:cs="宋体" w:hint="eastAsia"/>
                <w:szCs w:val="21"/>
                <w:lang w:bidi="ar"/>
              </w:rPr>
              <w:t xml:space="preserve">4 </w:t>
            </w:r>
            <w:r w:rsidRPr="007B6A9E">
              <w:rPr>
                <w:rFonts w:cs="宋体" w:hint="eastAsia"/>
                <w:szCs w:val="21"/>
                <w:lang w:bidi="ar"/>
              </w:rPr>
              <w:t>根</w:t>
            </w:r>
            <w:r w:rsidRPr="007B6A9E">
              <w:rPr>
                <w:rFonts w:cs="宋体" w:hint="eastAsia"/>
                <w:szCs w:val="21"/>
                <w:lang w:bidi="ar"/>
              </w:rPr>
              <w:t xml:space="preserve"> M24 </w:t>
            </w:r>
            <w:r w:rsidRPr="007B6A9E">
              <w:rPr>
                <w:rFonts w:cs="宋体" w:hint="eastAsia"/>
                <w:szCs w:val="21"/>
                <w:lang w:bidi="ar"/>
              </w:rPr>
              <w:t>热镀锌地脚螺栓，预埋钢板</w:t>
            </w:r>
            <w:r w:rsidRPr="007B6A9E">
              <w:rPr>
                <w:rFonts w:cs="宋体" w:hint="eastAsia"/>
                <w:szCs w:val="21"/>
                <w:lang w:bidi="ar"/>
              </w:rPr>
              <w:t xml:space="preserve"> </w:t>
            </w:r>
            <w:proofErr w:type="gramStart"/>
            <w:r w:rsidRPr="007B6A9E">
              <w:rPr>
                <w:rFonts w:cs="宋体" w:hint="eastAsia"/>
                <w:szCs w:val="21"/>
                <w:lang w:bidi="ar"/>
              </w:rPr>
              <w:t>400</w:t>
            </w:r>
            <w:r w:rsidRPr="007B6A9E">
              <w:rPr>
                <w:rFonts w:cs="宋体" w:hint="eastAsia"/>
                <w:szCs w:val="21"/>
                <w:lang w:bidi="ar"/>
              </w:rPr>
              <w:t>×</w:t>
            </w:r>
            <w:r w:rsidRPr="007B6A9E">
              <w:rPr>
                <w:rFonts w:cs="宋体" w:hint="eastAsia"/>
                <w:szCs w:val="21"/>
                <w:lang w:bidi="ar"/>
              </w:rPr>
              <w:t>400</w:t>
            </w:r>
            <w:r w:rsidRPr="007B6A9E">
              <w:rPr>
                <w:rFonts w:cs="宋体" w:hint="eastAsia"/>
                <w:szCs w:val="21"/>
                <w:lang w:bidi="ar"/>
              </w:rPr>
              <w:t>×</w:t>
            </w:r>
            <w:proofErr w:type="gramEnd"/>
            <w:r w:rsidRPr="007B6A9E">
              <w:rPr>
                <w:rFonts w:cs="宋体" w:hint="eastAsia"/>
                <w:szCs w:val="21"/>
                <w:lang w:bidi="ar"/>
              </w:rPr>
              <w:t>10mm</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配套预埋</w:t>
            </w:r>
            <w:r w:rsidRPr="007B6A9E">
              <w:rPr>
                <w:rFonts w:cs="宋体" w:hint="eastAsia"/>
                <w:szCs w:val="21"/>
                <w:lang w:bidi="ar"/>
              </w:rPr>
              <w:t xml:space="preserve"> 2</w:t>
            </w:r>
            <w:r w:rsidRPr="007B6A9E">
              <w:rPr>
                <w:rFonts w:cs="宋体" w:hint="eastAsia"/>
                <w:szCs w:val="21"/>
                <w:lang w:bidi="ar"/>
              </w:rPr>
              <w:t>根</w:t>
            </w:r>
            <w:r w:rsidRPr="007B6A9E">
              <w:rPr>
                <w:rFonts w:cs="宋体" w:hint="eastAsia"/>
                <w:szCs w:val="21"/>
                <w:lang w:bidi="ar"/>
              </w:rPr>
              <w:t>DN40</w:t>
            </w:r>
            <w:r w:rsidRPr="007B6A9E">
              <w:rPr>
                <w:rFonts w:cs="宋体" w:hint="eastAsia"/>
                <w:szCs w:val="21"/>
                <w:lang w:bidi="ar"/>
              </w:rPr>
              <w:t>镀锌钢管，</w:t>
            </w:r>
            <w:proofErr w:type="gramStart"/>
            <w:r w:rsidRPr="007B6A9E">
              <w:rPr>
                <w:rFonts w:cs="宋体" w:hint="eastAsia"/>
                <w:szCs w:val="21"/>
                <w:lang w:bidi="ar"/>
              </w:rPr>
              <w:t>用于穿</w:t>
            </w:r>
            <w:proofErr w:type="gramEnd"/>
            <w:r w:rsidRPr="007B6A9E">
              <w:rPr>
                <w:rFonts w:cs="宋体" w:hint="eastAsia"/>
                <w:szCs w:val="21"/>
                <w:lang w:bidi="ar"/>
              </w:rPr>
              <w:t>放蓄电池电缆和引接光缆。</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lastRenderedPageBreak/>
              <w:t>预埋Φ</w:t>
            </w:r>
            <w:r w:rsidRPr="007B6A9E">
              <w:rPr>
                <w:rFonts w:cs="宋体" w:hint="eastAsia"/>
                <w:szCs w:val="21"/>
                <w:lang w:bidi="ar"/>
              </w:rPr>
              <w:t>50</w:t>
            </w:r>
            <w:r w:rsidRPr="007B6A9E">
              <w:rPr>
                <w:rFonts w:cs="宋体" w:hint="eastAsia"/>
                <w:szCs w:val="21"/>
                <w:lang w:bidi="ar"/>
              </w:rPr>
              <w:t>穿线管，做接地极，接地电阻≤</w:t>
            </w:r>
            <w:r w:rsidRPr="007B6A9E">
              <w:rPr>
                <w:rFonts w:cs="宋体" w:hint="eastAsia"/>
                <w:szCs w:val="21"/>
                <w:lang w:bidi="ar"/>
              </w:rPr>
              <w:t>4</w:t>
            </w:r>
            <w:r w:rsidRPr="007B6A9E">
              <w:rPr>
                <w:szCs w:val="21"/>
                <w:lang w:bidi="ar"/>
              </w:rPr>
              <w:t>Ω</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施工要求：基坑夯实，软基增设碎石</w:t>
            </w:r>
            <w:proofErr w:type="gramStart"/>
            <w:r w:rsidRPr="007B6A9E">
              <w:rPr>
                <w:rFonts w:cs="宋体" w:hint="eastAsia"/>
                <w:szCs w:val="21"/>
                <w:lang w:bidi="ar"/>
              </w:rPr>
              <w:t>换填层</w:t>
            </w:r>
            <w:proofErr w:type="gramEnd"/>
            <w:r w:rsidRPr="007B6A9E">
              <w:rPr>
                <w:rFonts w:cs="宋体" w:hint="eastAsia"/>
                <w:szCs w:val="21"/>
                <w:lang w:bidi="ar"/>
              </w:rPr>
              <w:t>，养护达标后方可立杆安装。</w:t>
            </w: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台</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2</w:t>
            </w:r>
          </w:p>
        </w:tc>
        <w:tc>
          <w:tcPr>
            <w:tcW w:w="688" w:type="pct"/>
            <w:shd w:val="clear" w:color="auto" w:fill="auto"/>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19718.22</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39436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lastRenderedPageBreak/>
              <w:t>1..1</w:t>
            </w:r>
          </w:p>
        </w:tc>
        <w:tc>
          <w:tcPr>
            <w:tcW w:w="593" w:type="pct"/>
            <w:shd w:val="clear" w:color="auto" w:fill="auto"/>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太阳能一体化电子警察抓拍主机</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套</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2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14252.50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28505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1..2</w:t>
            </w:r>
          </w:p>
        </w:tc>
        <w:tc>
          <w:tcPr>
            <w:tcW w:w="593" w:type="pct"/>
            <w:shd w:val="clear" w:color="auto" w:fill="auto"/>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立杆</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套</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2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4680.00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9360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1..3</w:t>
            </w:r>
          </w:p>
        </w:tc>
        <w:tc>
          <w:tcPr>
            <w:tcW w:w="593" w:type="pct"/>
            <w:shd w:val="clear" w:color="auto" w:fill="auto"/>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接地</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组</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2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385.72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771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kern w:val="0"/>
                <w:szCs w:val="21"/>
                <w:lang w:bidi="ar"/>
              </w:rPr>
              <w:t>1..4</w:t>
            </w:r>
          </w:p>
        </w:tc>
        <w:tc>
          <w:tcPr>
            <w:tcW w:w="593" w:type="pct"/>
            <w:shd w:val="clear" w:color="auto" w:fill="auto"/>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基础</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座</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2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400.00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800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kern w:val="0"/>
                <w:szCs w:val="21"/>
                <w:lang w:bidi="ar"/>
              </w:rPr>
            </w:pPr>
            <w:r w:rsidRPr="007B6A9E">
              <w:rPr>
                <w:rFonts w:hint="eastAsia"/>
                <w:kern w:val="0"/>
                <w:szCs w:val="21"/>
                <w:lang w:bidi="ar"/>
              </w:rPr>
              <w:t>1.5</w:t>
            </w:r>
          </w:p>
        </w:tc>
        <w:tc>
          <w:tcPr>
            <w:tcW w:w="593" w:type="pct"/>
            <w:shd w:val="clear" w:color="auto" w:fill="auto"/>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其他</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该设备单价为综合单价，供应商应充分考虑完工所必需的设备、耗材、配件、服务及现场实施环境，并包含在投标总价中，并确保设备可</w:t>
            </w:r>
            <w:proofErr w:type="gramStart"/>
            <w:r w:rsidRPr="007B6A9E">
              <w:rPr>
                <w:rFonts w:cs="宋体" w:hint="eastAsia"/>
                <w:szCs w:val="21"/>
                <w:lang w:bidi="ar"/>
              </w:rPr>
              <w:t>接入交</w:t>
            </w:r>
            <w:proofErr w:type="gramEnd"/>
            <w:r w:rsidRPr="007B6A9E">
              <w:rPr>
                <w:rFonts w:cs="宋体" w:hint="eastAsia"/>
                <w:szCs w:val="21"/>
                <w:lang w:bidi="ar"/>
              </w:rPr>
              <w:t>管平台并正常使用。</w:t>
            </w:r>
          </w:p>
        </w:tc>
        <w:tc>
          <w:tcPr>
            <w:tcW w:w="267"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c>
          <w:tcPr>
            <w:tcW w:w="370"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c>
          <w:tcPr>
            <w:tcW w:w="688"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c>
          <w:tcPr>
            <w:tcW w:w="593" w:type="pct"/>
            <w:shd w:val="clear" w:color="auto" w:fill="auto"/>
          </w:tcPr>
          <w:p w:rsidR="00D660F8" w:rsidRPr="007B6A9E" w:rsidRDefault="00D660F8">
            <w:pPr>
              <w:widowControl/>
              <w:spacing w:line="300" w:lineRule="auto"/>
              <w:jc w:val="center"/>
              <w:textAlignment w:val="center"/>
              <w:rPr>
                <w:rFonts w:cs="宋体"/>
                <w:kern w:val="0"/>
                <w:szCs w:val="21"/>
                <w:lang w:bidi="ar"/>
              </w:rPr>
            </w:pP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szCs w:val="21"/>
                <w:lang w:bidi="ar"/>
              </w:rPr>
              <w:t>2</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太阳能测速一体机</w:t>
            </w:r>
            <w:r w:rsidRPr="007B6A9E">
              <w:rPr>
                <w:rFonts w:cs="宋体" w:hint="eastAsia"/>
                <w:kern w:val="0"/>
                <w:szCs w:val="21"/>
                <w:lang w:bidi="ar"/>
              </w:rPr>
              <w:t xml:space="preserve"> </w:t>
            </w:r>
            <w:r w:rsidRPr="007B6A9E">
              <w:rPr>
                <w:rFonts w:cs="宋体" w:hint="eastAsia"/>
                <w:kern w:val="0"/>
                <w:szCs w:val="21"/>
                <w:lang w:bidi="ar"/>
              </w:rPr>
              <w:t>含测速摄像机、雷达、立杆及基础</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一、机身</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传感器类型：≥</w:t>
            </w:r>
            <w:r w:rsidRPr="007B6A9E">
              <w:rPr>
                <w:rFonts w:hint="eastAsia"/>
                <w:szCs w:val="21"/>
              </w:rPr>
              <w:t>1</w:t>
            </w:r>
            <w:r w:rsidRPr="007B6A9E">
              <w:rPr>
                <w:rFonts w:cs="宋体" w:hint="eastAsia"/>
                <w:szCs w:val="21"/>
                <w:lang w:bidi="ar"/>
              </w:rPr>
              <w:t>英寸</w:t>
            </w:r>
            <w:r w:rsidRPr="007B6A9E">
              <w:rPr>
                <w:rFonts w:cs="宋体" w:hint="eastAsia"/>
                <w:szCs w:val="21"/>
                <w:lang w:bidi="ar"/>
              </w:rPr>
              <w:t>GS-CMOS</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电子快门：</w:t>
            </w:r>
            <w:r w:rsidRPr="007B6A9E">
              <w:rPr>
                <w:rFonts w:cs="宋体" w:hint="eastAsia"/>
                <w:szCs w:val="21"/>
                <w:lang w:bidi="ar"/>
              </w:rPr>
              <w:t>1/50s~1/100000s</w:t>
            </w:r>
            <w:r w:rsidRPr="007B6A9E">
              <w:rPr>
                <w:rFonts w:cs="宋体" w:hint="eastAsia"/>
                <w:szCs w:val="21"/>
                <w:lang w:bidi="ar"/>
              </w:rPr>
              <w:t>（可手动或自动调节）；</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图像分辨率：≥</w:t>
            </w:r>
            <w:r w:rsidRPr="007B6A9E">
              <w:rPr>
                <w:rFonts w:cs="宋体" w:hint="eastAsia"/>
                <w:szCs w:val="21"/>
                <w:lang w:bidi="ar"/>
              </w:rPr>
              <w:t>4096</w:t>
            </w:r>
            <w:r w:rsidRPr="007B6A9E">
              <w:rPr>
                <w:rFonts w:cs="宋体" w:hint="eastAsia"/>
                <w:szCs w:val="21"/>
                <w:lang w:bidi="ar"/>
              </w:rPr>
              <w:t>（</w:t>
            </w:r>
            <w:r w:rsidRPr="007B6A9E">
              <w:rPr>
                <w:rFonts w:cs="宋体" w:hint="eastAsia"/>
                <w:szCs w:val="21"/>
                <w:lang w:bidi="ar"/>
              </w:rPr>
              <w:t>H</w:t>
            </w:r>
            <w:r w:rsidRPr="007B6A9E">
              <w:rPr>
                <w:rFonts w:cs="宋体" w:hint="eastAsia"/>
                <w:szCs w:val="21"/>
                <w:lang w:bidi="ar"/>
              </w:rPr>
              <w:t>）×</w:t>
            </w:r>
            <w:r w:rsidRPr="007B6A9E">
              <w:rPr>
                <w:rFonts w:cs="宋体" w:hint="eastAsia"/>
                <w:szCs w:val="21"/>
                <w:lang w:bidi="ar"/>
              </w:rPr>
              <w:t xml:space="preserve"> 2160</w:t>
            </w:r>
            <w:r w:rsidRPr="007B6A9E">
              <w:rPr>
                <w:rFonts w:cs="宋体" w:hint="eastAsia"/>
                <w:szCs w:val="21"/>
                <w:lang w:bidi="ar"/>
              </w:rPr>
              <w:t>（</w:t>
            </w:r>
            <w:r w:rsidRPr="007B6A9E">
              <w:rPr>
                <w:rFonts w:cs="宋体" w:hint="eastAsia"/>
                <w:szCs w:val="21"/>
                <w:lang w:bidi="ar"/>
              </w:rPr>
              <w:t>V</w:t>
            </w:r>
            <w:r w:rsidRPr="007B6A9E">
              <w:rPr>
                <w:rFonts w:cs="宋体" w:hint="eastAsia"/>
                <w:szCs w:val="21"/>
                <w:lang w:bidi="ar"/>
              </w:rPr>
              <w:t>）（不包含</w:t>
            </w:r>
            <w:r w:rsidRPr="007B6A9E">
              <w:rPr>
                <w:rFonts w:cs="宋体" w:hint="eastAsia"/>
                <w:szCs w:val="21"/>
                <w:lang w:bidi="ar"/>
              </w:rPr>
              <w:t>OSD</w:t>
            </w:r>
            <w:r w:rsidRPr="007B6A9E">
              <w:rPr>
                <w:rFonts w:cs="宋体" w:hint="eastAsia"/>
                <w:szCs w:val="21"/>
                <w:lang w:bidi="ar"/>
              </w:rPr>
              <w:t>黑边）；</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视频分辨率：≥</w:t>
            </w:r>
            <w:r w:rsidRPr="007B6A9E">
              <w:rPr>
                <w:rFonts w:cs="宋体" w:hint="eastAsia"/>
                <w:szCs w:val="21"/>
                <w:lang w:bidi="ar"/>
              </w:rPr>
              <w:t>4096</w:t>
            </w:r>
            <w:r w:rsidRPr="007B6A9E">
              <w:rPr>
                <w:rFonts w:cs="宋体" w:hint="eastAsia"/>
                <w:szCs w:val="21"/>
                <w:lang w:bidi="ar"/>
              </w:rPr>
              <w:t>×</w:t>
            </w:r>
            <w:r w:rsidRPr="007B6A9E">
              <w:rPr>
                <w:rFonts w:cs="宋体" w:hint="eastAsia"/>
                <w:szCs w:val="21"/>
                <w:lang w:bidi="ar"/>
              </w:rPr>
              <w:t>2160</w:t>
            </w:r>
            <w:r w:rsidRPr="007B6A9E">
              <w:rPr>
                <w:rFonts w:cs="宋体" w:hint="eastAsia"/>
                <w:szCs w:val="21"/>
                <w:lang w:bidi="ar"/>
              </w:rPr>
              <w:t>、</w:t>
            </w:r>
            <w:r w:rsidRPr="007B6A9E">
              <w:rPr>
                <w:rFonts w:cs="宋体" w:hint="eastAsia"/>
                <w:szCs w:val="21"/>
                <w:lang w:bidi="ar"/>
              </w:rPr>
              <w:t>3840</w:t>
            </w:r>
            <w:r w:rsidRPr="007B6A9E">
              <w:rPr>
                <w:rFonts w:cs="宋体" w:hint="eastAsia"/>
                <w:szCs w:val="21"/>
                <w:lang w:bidi="ar"/>
              </w:rPr>
              <w:t>×</w:t>
            </w:r>
            <w:r w:rsidRPr="007B6A9E">
              <w:rPr>
                <w:rFonts w:cs="宋体" w:hint="eastAsia"/>
                <w:szCs w:val="21"/>
                <w:lang w:bidi="ar"/>
              </w:rPr>
              <w:t>2336</w:t>
            </w:r>
            <w:r w:rsidRPr="007B6A9E">
              <w:rPr>
                <w:rFonts w:cs="宋体" w:hint="eastAsia"/>
                <w:szCs w:val="21"/>
                <w:lang w:bidi="ar"/>
              </w:rPr>
              <w:t>、</w:t>
            </w:r>
            <w:r w:rsidRPr="007B6A9E">
              <w:rPr>
                <w:rFonts w:cs="宋体" w:hint="eastAsia"/>
                <w:szCs w:val="21"/>
                <w:lang w:bidi="ar"/>
              </w:rPr>
              <w:t>1920</w:t>
            </w:r>
            <w:r w:rsidRPr="007B6A9E">
              <w:rPr>
                <w:rFonts w:cs="宋体" w:hint="eastAsia"/>
                <w:szCs w:val="21"/>
                <w:lang w:bidi="ar"/>
              </w:rPr>
              <w:t>×</w:t>
            </w:r>
            <w:r w:rsidRPr="007B6A9E">
              <w:rPr>
                <w:rFonts w:cs="宋体" w:hint="eastAsia"/>
                <w:szCs w:val="21"/>
                <w:lang w:bidi="ar"/>
              </w:rPr>
              <w:t>1080</w:t>
            </w:r>
            <w:r w:rsidRPr="007B6A9E">
              <w:rPr>
                <w:rFonts w:cs="宋体" w:hint="eastAsia"/>
                <w:szCs w:val="21"/>
                <w:lang w:bidi="ar"/>
              </w:rPr>
              <w:t>、</w:t>
            </w:r>
            <w:r w:rsidRPr="007B6A9E">
              <w:rPr>
                <w:rFonts w:cs="宋体" w:hint="eastAsia"/>
                <w:szCs w:val="21"/>
                <w:lang w:bidi="ar"/>
              </w:rPr>
              <w:t>1600</w:t>
            </w:r>
            <w:r w:rsidRPr="007B6A9E">
              <w:rPr>
                <w:rFonts w:cs="宋体" w:hint="eastAsia"/>
                <w:szCs w:val="21"/>
                <w:lang w:bidi="ar"/>
              </w:rPr>
              <w:t>×</w:t>
            </w:r>
            <w:r w:rsidRPr="007B6A9E">
              <w:rPr>
                <w:rFonts w:cs="宋体" w:hint="eastAsia"/>
                <w:szCs w:val="21"/>
                <w:lang w:bidi="ar"/>
              </w:rPr>
              <w:t>1200</w:t>
            </w:r>
            <w:r w:rsidRPr="007B6A9E">
              <w:rPr>
                <w:rFonts w:cs="宋体" w:hint="eastAsia"/>
                <w:szCs w:val="21"/>
                <w:lang w:bidi="ar"/>
              </w:rPr>
              <w:t>、</w:t>
            </w:r>
            <w:r w:rsidRPr="007B6A9E">
              <w:rPr>
                <w:rFonts w:cs="宋体" w:hint="eastAsia"/>
                <w:szCs w:val="21"/>
                <w:lang w:bidi="ar"/>
              </w:rPr>
              <w:t>1280</w:t>
            </w:r>
            <w:r w:rsidRPr="007B6A9E">
              <w:rPr>
                <w:rFonts w:cs="宋体" w:hint="eastAsia"/>
                <w:szCs w:val="21"/>
                <w:lang w:bidi="ar"/>
              </w:rPr>
              <w:t>×</w:t>
            </w:r>
            <w:r w:rsidRPr="007B6A9E">
              <w:rPr>
                <w:rFonts w:cs="宋体" w:hint="eastAsia"/>
                <w:szCs w:val="21"/>
                <w:lang w:bidi="ar"/>
              </w:rPr>
              <w:t>720</w:t>
            </w:r>
            <w:r w:rsidRPr="007B6A9E">
              <w:rPr>
                <w:rFonts w:cs="宋体" w:hint="eastAsia"/>
                <w:szCs w:val="21"/>
                <w:lang w:bidi="ar"/>
              </w:rPr>
              <w:t>；</w:t>
            </w:r>
            <w:r w:rsidRPr="007B6A9E">
              <w:rPr>
                <w:rFonts w:cs="宋体" w:hint="eastAsia"/>
                <w:szCs w:val="21"/>
                <w:lang w:bidi="ar"/>
              </w:rPr>
              <w:t>25fps</w:t>
            </w:r>
            <w:r w:rsidRPr="007B6A9E">
              <w:rPr>
                <w:rFonts w:cs="宋体" w:hint="eastAsia"/>
                <w:szCs w:val="21"/>
                <w:lang w:bidi="ar"/>
              </w:rPr>
              <w:t>：</w:t>
            </w:r>
            <w:r w:rsidRPr="007B6A9E">
              <w:rPr>
                <w:rFonts w:cs="宋体" w:hint="eastAsia"/>
                <w:szCs w:val="21"/>
                <w:lang w:bidi="ar"/>
              </w:rPr>
              <w:t>4096</w:t>
            </w:r>
            <w:r w:rsidRPr="007B6A9E">
              <w:rPr>
                <w:rFonts w:cs="宋体" w:hint="eastAsia"/>
                <w:szCs w:val="21"/>
                <w:lang w:bidi="ar"/>
              </w:rPr>
              <w:t>×</w:t>
            </w:r>
            <w:r w:rsidRPr="007B6A9E">
              <w:rPr>
                <w:rFonts w:cs="宋体" w:hint="eastAsia"/>
                <w:szCs w:val="21"/>
                <w:lang w:bidi="ar"/>
              </w:rPr>
              <w:t>2160</w:t>
            </w:r>
            <w:r w:rsidRPr="007B6A9E">
              <w:rPr>
                <w:rFonts w:cs="宋体" w:hint="eastAsia"/>
                <w:szCs w:val="21"/>
                <w:lang w:bidi="ar"/>
              </w:rPr>
              <w:t>、</w:t>
            </w:r>
            <w:r w:rsidRPr="007B6A9E">
              <w:rPr>
                <w:rFonts w:cs="宋体" w:hint="eastAsia"/>
                <w:szCs w:val="21"/>
                <w:lang w:bidi="ar"/>
              </w:rPr>
              <w:t>3840</w:t>
            </w:r>
            <w:r w:rsidRPr="007B6A9E">
              <w:rPr>
                <w:rFonts w:cs="宋体" w:hint="eastAsia"/>
                <w:szCs w:val="21"/>
                <w:lang w:bidi="ar"/>
              </w:rPr>
              <w:t>×</w:t>
            </w:r>
            <w:r w:rsidRPr="007B6A9E">
              <w:rPr>
                <w:rFonts w:cs="宋体" w:hint="eastAsia"/>
                <w:szCs w:val="21"/>
                <w:lang w:bidi="ar"/>
              </w:rPr>
              <w:t>2336</w:t>
            </w:r>
            <w:r w:rsidRPr="007B6A9E">
              <w:rPr>
                <w:rFonts w:cs="宋体" w:hint="eastAsia"/>
                <w:szCs w:val="21"/>
                <w:lang w:bidi="ar"/>
              </w:rPr>
              <w:t>、</w:t>
            </w:r>
            <w:r w:rsidRPr="007B6A9E">
              <w:rPr>
                <w:rFonts w:cs="宋体" w:hint="eastAsia"/>
                <w:szCs w:val="21"/>
                <w:lang w:bidi="ar"/>
              </w:rPr>
              <w:t>1920</w:t>
            </w:r>
            <w:r w:rsidRPr="007B6A9E">
              <w:rPr>
                <w:rFonts w:cs="宋体" w:hint="eastAsia"/>
                <w:szCs w:val="21"/>
                <w:lang w:bidi="ar"/>
              </w:rPr>
              <w:t>×</w:t>
            </w:r>
            <w:r w:rsidRPr="007B6A9E">
              <w:rPr>
                <w:rFonts w:cs="宋体" w:hint="eastAsia"/>
                <w:szCs w:val="21"/>
                <w:lang w:bidi="ar"/>
              </w:rPr>
              <w:t>1080</w:t>
            </w:r>
            <w:r w:rsidRPr="007B6A9E">
              <w:rPr>
                <w:rFonts w:cs="宋体" w:hint="eastAsia"/>
                <w:szCs w:val="21"/>
                <w:lang w:bidi="ar"/>
              </w:rPr>
              <w:t>、</w:t>
            </w:r>
            <w:r w:rsidRPr="007B6A9E">
              <w:rPr>
                <w:rFonts w:cs="宋体" w:hint="eastAsia"/>
                <w:szCs w:val="21"/>
                <w:lang w:bidi="ar"/>
              </w:rPr>
              <w:t>1600</w:t>
            </w:r>
            <w:r w:rsidRPr="007B6A9E">
              <w:rPr>
                <w:rFonts w:cs="宋体" w:hint="eastAsia"/>
                <w:szCs w:val="21"/>
                <w:lang w:bidi="ar"/>
              </w:rPr>
              <w:t>×</w:t>
            </w:r>
            <w:r w:rsidRPr="007B6A9E">
              <w:rPr>
                <w:rFonts w:cs="宋体" w:hint="eastAsia"/>
                <w:szCs w:val="21"/>
                <w:lang w:bidi="ar"/>
              </w:rPr>
              <w:t>1200</w:t>
            </w:r>
            <w:r w:rsidRPr="007B6A9E">
              <w:rPr>
                <w:rFonts w:cs="宋体" w:hint="eastAsia"/>
                <w:szCs w:val="21"/>
                <w:lang w:bidi="ar"/>
              </w:rPr>
              <w:t>、</w:t>
            </w:r>
            <w:r w:rsidRPr="007B6A9E">
              <w:rPr>
                <w:rFonts w:cs="宋体" w:hint="eastAsia"/>
                <w:szCs w:val="21"/>
                <w:lang w:bidi="ar"/>
              </w:rPr>
              <w:t>1280</w:t>
            </w:r>
            <w:r w:rsidRPr="007B6A9E">
              <w:rPr>
                <w:rFonts w:cs="宋体" w:hint="eastAsia"/>
                <w:szCs w:val="21"/>
                <w:lang w:bidi="ar"/>
              </w:rPr>
              <w:t>×</w:t>
            </w:r>
            <w:r w:rsidRPr="007B6A9E">
              <w:rPr>
                <w:rFonts w:cs="宋体" w:hint="eastAsia"/>
                <w:szCs w:val="21"/>
                <w:lang w:bidi="ar"/>
              </w:rPr>
              <w:t>720</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视频帧率：最大支持</w:t>
            </w:r>
            <w:r w:rsidRPr="007B6A9E">
              <w:rPr>
                <w:rFonts w:cs="宋体" w:hint="eastAsia"/>
                <w:szCs w:val="21"/>
                <w:lang w:bidi="ar"/>
              </w:rPr>
              <w:t>50fps</w:t>
            </w:r>
            <w:r w:rsidRPr="007B6A9E">
              <w:rPr>
                <w:rFonts w:cs="宋体" w:hint="eastAsia"/>
                <w:szCs w:val="21"/>
                <w:lang w:bidi="ar"/>
              </w:rPr>
              <w:t>，</w:t>
            </w:r>
            <w:proofErr w:type="gramStart"/>
            <w:r w:rsidRPr="007B6A9E">
              <w:rPr>
                <w:rFonts w:cs="宋体" w:hint="eastAsia"/>
                <w:szCs w:val="21"/>
                <w:lang w:bidi="ar"/>
              </w:rPr>
              <w:t>默认主码流</w:t>
            </w:r>
            <w:proofErr w:type="gramEnd"/>
            <w:r w:rsidRPr="007B6A9E">
              <w:rPr>
                <w:rFonts w:cs="宋体" w:hint="eastAsia"/>
                <w:szCs w:val="21"/>
                <w:lang w:bidi="ar"/>
              </w:rPr>
              <w:t>（≥</w:t>
            </w:r>
            <w:r w:rsidRPr="007B6A9E">
              <w:rPr>
                <w:rFonts w:cs="宋体" w:hint="eastAsia"/>
                <w:szCs w:val="21"/>
                <w:lang w:bidi="ar"/>
              </w:rPr>
              <w:t>4096</w:t>
            </w:r>
            <w:r w:rsidRPr="007B6A9E">
              <w:rPr>
                <w:rFonts w:cs="宋体" w:hint="eastAsia"/>
                <w:szCs w:val="21"/>
                <w:lang w:bidi="ar"/>
              </w:rPr>
              <w:t>×</w:t>
            </w:r>
            <w:r w:rsidRPr="007B6A9E">
              <w:rPr>
                <w:rFonts w:cs="宋体" w:hint="eastAsia"/>
                <w:szCs w:val="21"/>
                <w:lang w:bidi="ar"/>
              </w:rPr>
              <w:t>2160@25fps</w:t>
            </w:r>
            <w:r w:rsidRPr="007B6A9E">
              <w:rPr>
                <w:rFonts w:cs="宋体" w:hint="eastAsia"/>
                <w:szCs w:val="21"/>
                <w:lang w:bidi="ar"/>
              </w:rPr>
              <w:t>），</w:t>
            </w:r>
            <w:proofErr w:type="gramStart"/>
            <w:r w:rsidRPr="007B6A9E">
              <w:rPr>
                <w:rFonts w:cs="宋体" w:hint="eastAsia"/>
                <w:szCs w:val="21"/>
                <w:lang w:bidi="ar"/>
              </w:rPr>
              <w:t>辅码流</w:t>
            </w:r>
            <w:proofErr w:type="gramEnd"/>
            <w:r w:rsidRPr="007B6A9E">
              <w:rPr>
                <w:rFonts w:cs="宋体" w:hint="eastAsia"/>
                <w:szCs w:val="21"/>
                <w:lang w:bidi="ar"/>
              </w:rPr>
              <w:t>（</w:t>
            </w:r>
            <w:r w:rsidRPr="007B6A9E">
              <w:rPr>
                <w:rFonts w:cs="宋体" w:hint="eastAsia"/>
                <w:szCs w:val="21"/>
                <w:lang w:bidi="ar"/>
              </w:rPr>
              <w:t>1600</w:t>
            </w:r>
            <w:r w:rsidRPr="007B6A9E">
              <w:rPr>
                <w:rFonts w:cs="宋体" w:hint="eastAsia"/>
                <w:szCs w:val="21"/>
                <w:lang w:bidi="ar"/>
              </w:rPr>
              <w:t>×</w:t>
            </w:r>
            <w:r w:rsidRPr="007B6A9E">
              <w:rPr>
                <w:rFonts w:cs="宋体" w:hint="eastAsia"/>
                <w:szCs w:val="21"/>
                <w:lang w:bidi="ar"/>
              </w:rPr>
              <w:t>1200@25fps</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视频码率：</w:t>
            </w:r>
            <w:r w:rsidRPr="007B6A9E">
              <w:rPr>
                <w:rFonts w:cs="宋体" w:hint="eastAsia"/>
                <w:szCs w:val="21"/>
                <w:lang w:bidi="ar"/>
              </w:rPr>
              <w:t>H.264</w:t>
            </w:r>
            <w:r w:rsidRPr="007B6A9E">
              <w:rPr>
                <w:rFonts w:cs="宋体" w:hint="eastAsia"/>
                <w:szCs w:val="21"/>
                <w:lang w:bidi="ar"/>
              </w:rPr>
              <w:t>：</w:t>
            </w:r>
            <w:r w:rsidRPr="007B6A9E">
              <w:rPr>
                <w:rFonts w:cs="宋体" w:hint="eastAsia"/>
                <w:szCs w:val="21"/>
                <w:lang w:bidi="ar"/>
              </w:rPr>
              <w:t>32kbps~32767kbps</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H.265</w:t>
            </w:r>
            <w:r w:rsidRPr="007B6A9E">
              <w:rPr>
                <w:rFonts w:cs="宋体" w:hint="eastAsia"/>
                <w:szCs w:val="21"/>
                <w:lang w:bidi="ar"/>
              </w:rPr>
              <w:t>：</w:t>
            </w:r>
            <w:r w:rsidRPr="007B6A9E">
              <w:rPr>
                <w:rFonts w:cs="宋体" w:hint="eastAsia"/>
                <w:szCs w:val="21"/>
                <w:lang w:bidi="ar"/>
              </w:rPr>
              <w:t>32kbps~32767kbps</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MJPEG</w:t>
            </w:r>
            <w:r w:rsidRPr="007B6A9E">
              <w:rPr>
                <w:rFonts w:cs="宋体" w:hint="eastAsia"/>
                <w:szCs w:val="21"/>
                <w:lang w:bidi="ar"/>
              </w:rPr>
              <w:t>：</w:t>
            </w:r>
            <w:r w:rsidRPr="007B6A9E">
              <w:rPr>
                <w:rFonts w:cs="宋体" w:hint="eastAsia"/>
                <w:szCs w:val="21"/>
                <w:lang w:bidi="ar"/>
              </w:rPr>
              <w:t>512kbps~32767kbps</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视频压缩标准：</w:t>
            </w:r>
            <w:r w:rsidRPr="007B6A9E">
              <w:rPr>
                <w:rFonts w:cs="宋体" w:hint="eastAsia"/>
                <w:szCs w:val="21"/>
                <w:lang w:bidi="ar"/>
              </w:rPr>
              <w:t>H.265</w:t>
            </w:r>
            <w:r w:rsidRPr="007B6A9E">
              <w:rPr>
                <w:rFonts w:cs="宋体" w:hint="eastAsia"/>
                <w:szCs w:val="21"/>
                <w:lang w:bidi="ar"/>
              </w:rPr>
              <w:t>；</w:t>
            </w:r>
            <w:r w:rsidRPr="007B6A9E">
              <w:rPr>
                <w:rFonts w:cs="宋体" w:hint="eastAsia"/>
                <w:szCs w:val="21"/>
                <w:lang w:bidi="ar"/>
              </w:rPr>
              <w:t>H.264</w:t>
            </w:r>
            <w:r w:rsidRPr="007B6A9E">
              <w:rPr>
                <w:rFonts w:cs="宋体" w:hint="eastAsia"/>
                <w:szCs w:val="21"/>
                <w:lang w:bidi="ar"/>
              </w:rPr>
              <w:t>；</w:t>
            </w:r>
            <w:r w:rsidRPr="007B6A9E">
              <w:rPr>
                <w:rFonts w:cs="宋体" w:hint="eastAsia"/>
                <w:szCs w:val="21"/>
                <w:lang w:bidi="ar"/>
              </w:rPr>
              <w:t>MJPEG</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图片编码格式：</w:t>
            </w:r>
            <w:r w:rsidRPr="007B6A9E">
              <w:rPr>
                <w:rFonts w:cs="宋体" w:hint="eastAsia"/>
                <w:szCs w:val="21"/>
                <w:lang w:bidi="ar"/>
              </w:rPr>
              <w:t>JPEG</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lastRenderedPageBreak/>
              <w:t>图片合成：支持</w:t>
            </w:r>
            <w:r w:rsidRPr="007B6A9E">
              <w:rPr>
                <w:rFonts w:cs="宋体" w:hint="eastAsia"/>
                <w:szCs w:val="21"/>
                <w:lang w:bidi="ar"/>
              </w:rPr>
              <w:t>1</w:t>
            </w:r>
            <w:r w:rsidRPr="007B6A9E">
              <w:rPr>
                <w:rFonts w:cs="宋体" w:hint="eastAsia"/>
                <w:szCs w:val="21"/>
                <w:lang w:bidi="ar"/>
              </w:rPr>
              <w:t>、</w:t>
            </w:r>
            <w:r w:rsidRPr="007B6A9E">
              <w:rPr>
                <w:rFonts w:cs="宋体" w:hint="eastAsia"/>
                <w:szCs w:val="21"/>
                <w:lang w:bidi="ar"/>
              </w:rPr>
              <w:t>2</w:t>
            </w:r>
            <w:r w:rsidRPr="007B6A9E">
              <w:rPr>
                <w:rFonts w:cs="宋体" w:hint="eastAsia"/>
                <w:szCs w:val="21"/>
                <w:lang w:bidi="ar"/>
              </w:rPr>
              <w:t>、</w:t>
            </w:r>
            <w:r w:rsidRPr="007B6A9E">
              <w:rPr>
                <w:rFonts w:cs="宋体" w:hint="eastAsia"/>
                <w:szCs w:val="21"/>
                <w:lang w:bidi="ar"/>
              </w:rPr>
              <w:t>3</w:t>
            </w:r>
            <w:r w:rsidRPr="007B6A9E">
              <w:rPr>
                <w:rFonts w:cs="宋体" w:hint="eastAsia"/>
                <w:szCs w:val="21"/>
                <w:lang w:bidi="ar"/>
              </w:rPr>
              <w:t>、</w:t>
            </w:r>
            <w:r w:rsidRPr="007B6A9E">
              <w:rPr>
                <w:rFonts w:cs="宋体" w:hint="eastAsia"/>
                <w:szCs w:val="21"/>
                <w:lang w:bidi="ar"/>
              </w:rPr>
              <w:t>4</w:t>
            </w:r>
            <w:r w:rsidRPr="007B6A9E">
              <w:rPr>
                <w:rFonts w:cs="宋体" w:hint="eastAsia"/>
                <w:szCs w:val="21"/>
                <w:lang w:bidi="ar"/>
              </w:rPr>
              <w:t>张图片合成；</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国密功能：</w:t>
            </w:r>
            <w:r w:rsidRPr="007B6A9E">
              <w:rPr>
                <w:rFonts w:cs="宋体"/>
                <w:szCs w:val="21"/>
                <w:lang w:bidi="ar"/>
              </w:rPr>
              <w:t>支持《公共安全视频监控联网信息安全技术要求》（</w:t>
            </w:r>
            <w:r w:rsidRPr="007B6A9E">
              <w:rPr>
                <w:rFonts w:cs="宋体"/>
                <w:szCs w:val="21"/>
                <w:lang w:bidi="ar"/>
              </w:rPr>
              <w:t>GB 35114</w:t>
            </w:r>
            <w:r w:rsidRPr="007B6A9E">
              <w:rPr>
                <w:rFonts w:cs="宋体"/>
                <w:szCs w:val="21"/>
                <w:lang w:bidi="ar"/>
              </w:rPr>
              <w:t>）</w:t>
            </w:r>
            <w:r w:rsidRPr="007B6A9E">
              <w:rPr>
                <w:rFonts w:cs="宋体"/>
                <w:szCs w:val="21"/>
                <w:lang w:bidi="ar"/>
              </w:rPr>
              <w:t>A</w:t>
            </w:r>
            <w:r w:rsidRPr="007B6A9E">
              <w:rPr>
                <w:rFonts w:cs="宋体"/>
                <w:szCs w:val="21"/>
                <w:lang w:bidi="ar"/>
              </w:rPr>
              <w:t>级功能；</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镜头接口：</w:t>
            </w:r>
            <w:r w:rsidRPr="007B6A9E">
              <w:rPr>
                <w:rFonts w:cs="宋体" w:hint="eastAsia"/>
                <w:szCs w:val="21"/>
                <w:lang w:bidi="ar"/>
              </w:rPr>
              <w:t>C</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光圈控制接口：≥</w:t>
            </w:r>
            <w:r w:rsidRPr="007B6A9E">
              <w:rPr>
                <w:rFonts w:cs="宋体" w:hint="eastAsia"/>
                <w:szCs w:val="21"/>
                <w:lang w:bidi="ar"/>
              </w:rPr>
              <w:t>1</w:t>
            </w:r>
            <w:r w:rsidRPr="007B6A9E">
              <w:rPr>
                <w:rFonts w:cs="宋体" w:hint="eastAsia"/>
                <w:szCs w:val="21"/>
                <w:lang w:bidi="ar"/>
              </w:rPr>
              <w:t>个，</w:t>
            </w:r>
            <w:r w:rsidRPr="007B6A9E">
              <w:rPr>
                <w:rFonts w:cs="宋体" w:hint="eastAsia"/>
                <w:szCs w:val="21"/>
                <w:lang w:bidi="ar"/>
              </w:rPr>
              <w:t>P-IRIS</w:t>
            </w:r>
            <w:r w:rsidRPr="007B6A9E">
              <w:rPr>
                <w:rFonts w:cs="宋体" w:hint="eastAsia"/>
                <w:szCs w:val="21"/>
                <w:lang w:bidi="ar"/>
              </w:rPr>
              <w:t>自动光圈；</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外置灯接口：≥</w:t>
            </w:r>
            <w:r w:rsidRPr="007B6A9E">
              <w:rPr>
                <w:rFonts w:cs="宋体" w:hint="eastAsia"/>
                <w:szCs w:val="21"/>
                <w:lang w:bidi="ar"/>
              </w:rPr>
              <w:t>7</w:t>
            </w:r>
            <w:r w:rsidRPr="007B6A9E">
              <w:rPr>
                <w:rFonts w:cs="宋体" w:hint="eastAsia"/>
                <w:szCs w:val="21"/>
                <w:lang w:bidi="ar"/>
              </w:rPr>
              <w:t>个，光</w:t>
            </w:r>
            <w:proofErr w:type="gramStart"/>
            <w:r w:rsidRPr="007B6A9E">
              <w:rPr>
                <w:rFonts w:cs="宋体" w:hint="eastAsia"/>
                <w:szCs w:val="21"/>
                <w:lang w:bidi="ar"/>
              </w:rPr>
              <w:t>耦</w:t>
            </w:r>
            <w:proofErr w:type="gramEnd"/>
            <w:r w:rsidRPr="007B6A9E">
              <w:rPr>
                <w:rFonts w:cs="宋体" w:hint="eastAsia"/>
                <w:szCs w:val="21"/>
                <w:lang w:bidi="ar"/>
              </w:rPr>
              <w:t>信号输出（可配置为闪光灯或者</w:t>
            </w:r>
            <w:r w:rsidRPr="007B6A9E">
              <w:rPr>
                <w:rFonts w:cs="宋体" w:hint="eastAsia"/>
                <w:szCs w:val="21"/>
                <w:lang w:bidi="ar"/>
              </w:rPr>
              <w:t>LED</w:t>
            </w:r>
            <w:r w:rsidRPr="007B6A9E">
              <w:rPr>
                <w:rFonts w:cs="宋体" w:hint="eastAsia"/>
                <w:szCs w:val="21"/>
                <w:lang w:bidi="ar"/>
              </w:rPr>
              <w:t>频闪灯同步输出接口，频率可设置）；</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网络接口：≥</w:t>
            </w:r>
            <w:r w:rsidRPr="007B6A9E">
              <w:rPr>
                <w:rFonts w:cs="宋体" w:hint="eastAsia"/>
                <w:szCs w:val="21"/>
                <w:lang w:bidi="ar"/>
              </w:rPr>
              <w:t>2</w:t>
            </w:r>
            <w:r w:rsidRPr="007B6A9E">
              <w:rPr>
                <w:rFonts w:cs="宋体" w:hint="eastAsia"/>
                <w:szCs w:val="21"/>
                <w:lang w:bidi="ar"/>
              </w:rPr>
              <w:t>个独立</w:t>
            </w:r>
            <w:r w:rsidRPr="007B6A9E">
              <w:rPr>
                <w:rFonts w:cs="宋体" w:hint="eastAsia"/>
                <w:szCs w:val="21"/>
                <w:lang w:bidi="ar"/>
              </w:rPr>
              <w:t>MAC</w:t>
            </w:r>
            <w:r w:rsidRPr="007B6A9E">
              <w:rPr>
                <w:rFonts w:cs="宋体" w:hint="eastAsia"/>
                <w:szCs w:val="21"/>
                <w:lang w:bidi="ar"/>
              </w:rPr>
              <w:t>、物理隔离的</w:t>
            </w:r>
            <w:r w:rsidRPr="007B6A9E">
              <w:rPr>
                <w:rFonts w:cs="宋体" w:hint="eastAsia"/>
                <w:szCs w:val="21"/>
                <w:lang w:bidi="ar"/>
              </w:rPr>
              <w:t>RJ-45</w:t>
            </w:r>
            <w:r w:rsidRPr="007B6A9E">
              <w:rPr>
                <w:rFonts w:cs="宋体" w:hint="eastAsia"/>
                <w:szCs w:val="21"/>
                <w:lang w:bidi="ar"/>
              </w:rPr>
              <w:t>以太网口，支持</w:t>
            </w:r>
            <w:r w:rsidRPr="007B6A9E">
              <w:rPr>
                <w:rFonts w:cs="宋体" w:hint="eastAsia"/>
                <w:szCs w:val="21"/>
                <w:lang w:bidi="ar"/>
              </w:rPr>
              <w:t>10/100/1000M</w:t>
            </w:r>
            <w:r w:rsidRPr="007B6A9E">
              <w:rPr>
                <w:rFonts w:cs="宋体" w:hint="eastAsia"/>
                <w:szCs w:val="21"/>
                <w:lang w:bidi="ar"/>
              </w:rPr>
              <w:t>网络数据传输；</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存储接口：≥</w:t>
            </w:r>
            <w:r w:rsidRPr="007B6A9E">
              <w:rPr>
                <w:rFonts w:cs="宋体" w:hint="eastAsia"/>
                <w:szCs w:val="21"/>
                <w:lang w:bidi="ar"/>
              </w:rPr>
              <w:t>1</w:t>
            </w:r>
            <w:r w:rsidRPr="007B6A9E">
              <w:rPr>
                <w:rFonts w:cs="宋体" w:hint="eastAsia"/>
                <w:szCs w:val="21"/>
                <w:lang w:bidi="ar"/>
              </w:rPr>
              <w:t>个，最大支持</w:t>
            </w:r>
            <w:r w:rsidRPr="007B6A9E">
              <w:rPr>
                <w:rFonts w:cs="宋体" w:hint="eastAsia"/>
                <w:szCs w:val="21"/>
                <w:lang w:bidi="ar"/>
              </w:rPr>
              <w:t>256GB TF</w:t>
            </w:r>
            <w:r w:rsidRPr="007B6A9E">
              <w:rPr>
                <w:rFonts w:cs="宋体" w:hint="eastAsia"/>
                <w:szCs w:val="21"/>
                <w:lang w:bidi="ar"/>
              </w:rPr>
              <w:t>卡本地存储；</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RS-485</w:t>
            </w:r>
            <w:r w:rsidRPr="007B6A9E">
              <w:rPr>
                <w:rFonts w:cs="宋体" w:hint="eastAsia"/>
                <w:szCs w:val="21"/>
                <w:lang w:bidi="ar"/>
              </w:rPr>
              <w:t>接口：≥</w:t>
            </w:r>
            <w:r w:rsidRPr="007B6A9E">
              <w:rPr>
                <w:rFonts w:cs="宋体" w:hint="eastAsia"/>
                <w:szCs w:val="21"/>
                <w:lang w:bidi="ar"/>
              </w:rPr>
              <w:t>2</w:t>
            </w:r>
            <w:r w:rsidRPr="007B6A9E">
              <w:rPr>
                <w:rFonts w:cs="宋体" w:hint="eastAsia"/>
                <w:szCs w:val="21"/>
                <w:lang w:bidi="ar"/>
              </w:rPr>
              <w:t>个，可用于连接红绿灯信号检测器、车检器、补光灯、多合一补光灯；</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RS-232</w:t>
            </w:r>
            <w:r w:rsidRPr="007B6A9E">
              <w:rPr>
                <w:rFonts w:cs="宋体" w:hint="eastAsia"/>
                <w:szCs w:val="21"/>
                <w:lang w:bidi="ar"/>
              </w:rPr>
              <w:t>接口：≥</w:t>
            </w:r>
            <w:r w:rsidRPr="007B6A9E">
              <w:rPr>
                <w:rFonts w:cs="宋体" w:hint="eastAsia"/>
                <w:szCs w:val="21"/>
                <w:lang w:bidi="ar"/>
              </w:rPr>
              <w:t>1</w:t>
            </w:r>
            <w:r w:rsidRPr="007B6A9E">
              <w:rPr>
                <w:rFonts w:cs="宋体" w:hint="eastAsia"/>
                <w:szCs w:val="21"/>
                <w:lang w:bidi="ar"/>
              </w:rPr>
              <w:t>个；</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报警输入：≥</w:t>
            </w:r>
            <w:r w:rsidRPr="007B6A9E">
              <w:rPr>
                <w:rFonts w:cs="宋体" w:hint="eastAsia"/>
                <w:szCs w:val="21"/>
                <w:lang w:bidi="ar"/>
              </w:rPr>
              <w:t>1</w:t>
            </w:r>
            <w:r w:rsidRPr="007B6A9E">
              <w:rPr>
                <w:rFonts w:cs="宋体" w:hint="eastAsia"/>
                <w:szCs w:val="21"/>
                <w:lang w:bidi="ar"/>
              </w:rPr>
              <w:t>路，与</w:t>
            </w:r>
            <w:r w:rsidRPr="007B6A9E">
              <w:rPr>
                <w:rFonts w:cs="宋体" w:hint="eastAsia"/>
                <w:szCs w:val="21"/>
                <w:lang w:bidi="ar"/>
              </w:rPr>
              <w:t>I/O</w:t>
            </w:r>
            <w:r w:rsidRPr="007B6A9E">
              <w:rPr>
                <w:rFonts w:cs="宋体" w:hint="eastAsia"/>
                <w:szCs w:val="21"/>
                <w:lang w:bidi="ar"/>
              </w:rPr>
              <w:t>接口复用；</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报警输出：≥</w:t>
            </w:r>
            <w:r w:rsidRPr="007B6A9E">
              <w:rPr>
                <w:rFonts w:hint="eastAsia"/>
                <w:szCs w:val="21"/>
              </w:rPr>
              <w:t>1</w:t>
            </w:r>
            <w:r w:rsidRPr="007B6A9E">
              <w:rPr>
                <w:rFonts w:hint="eastAsia"/>
                <w:szCs w:val="21"/>
              </w:rPr>
              <w:t>路</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供电方式：</w:t>
            </w:r>
            <w:r w:rsidRPr="007B6A9E">
              <w:rPr>
                <w:rFonts w:cs="宋体" w:hint="eastAsia"/>
                <w:szCs w:val="21"/>
                <w:lang w:bidi="ar"/>
              </w:rPr>
              <w:t>100</w:t>
            </w:r>
            <w:r w:rsidRPr="007B6A9E">
              <w:rPr>
                <w:rFonts w:cs="宋体" w:hint="eastAsia"/>
                <w:szCs w:val="21"/>
                <w:lang w:bidi="ar"/>
              </w:rPr>
              <w:t>–</w:t>
            </w:r>
            <w:r w:rsidRPr="007B6A9E">
              <w:rPr>
                <w:rFonts w:cs="宋体" w:hint="eastAsia"/>
                <w:szCs w:val="21"/>
                <w:lang w:bidi="ar"/>
              </w:rPr>
              <w:t>240VAC</w:t>
            </w:r>
            <w:r w:rsidRPr="007B6A9E">
              <w:rPr>
                <w:rFonts w:cs="宋体" w:hint="eastAsia"/>
                <w:szCs w:val="21"/>
                <w:lang w:bidi="ar"/>
              </w:rPr>
              <w:t>（</w:t>
            </w:r>
            <w:r w:rsidRPr="007B6A9E">
              <w:rPr>
                <w:rFonts w:cs="宋体" w:hint="eastAsia"/>
                <w:szCs w:val="21"/>
                <w:lang w:bidi="ar"/>
              </w:rPr>
              <w:t>50Hz</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功耗：≤</w:t>
            </w:r>
            <w:r w:rsidRPr="007B6A9E">
              <w:rPr>
                <w:rFonts w:cs="宋体" w:hint="eastAsia"/>
                <w:szCs w:val="21"/>
                <w:lang w:bidi="ar"/>
              </w:rPr>
              <w:t>15W</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工作温度：–</w:t>
            </w:r>
            <w:r w:rsidRPr="007B6A9E">
              <w:rPr>
                <w:rFonts w:cs="宋体" w:hint="eastAsia"/>
                <w:szCs w:val="21"/>
                <w:lang w:bidi="ar"/>
              </w:rPr>
              <w:t>40</w:t>
            </w:r>
            <w:r w:rsidRPr="007B6A9E">
              <w:rPr>
                <w:rFonts w:cs="宋体" w:hint="eastAsia"/>
                <w:szCs w:val="21"/>
                <w:lang w:bidi="ar"/>
              </w:rPr>
              <w:t>℃</w:t>
            </w:r>
            <w:r w:rsidRPr="007B6A9E">
              <w:rPr>
                <w:rFonts w:cs="宋体" w:hint="eastAsia"/>
                <w:szCs w:val="21"/>
                <w:lang w:bidi="ar"/>
              </w:rPr>
              <w:t>~65</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工作湿度：</w:t>
            </w:r>
            <w:r w:rsidRPr="007B6A9E">
              <w:rPr>
                <w:rFonts w:cs="宋体" w:hint="eastAsia"/>
                <w:szCs w:val="21"/>
                <w:lang w:bidi="ar"/>
              </w:rPr>
              <w:t>10%~90%RH</w:t>
            </w:r>
            <w:r w:rsidRPr="007B6A9E">
              <w:rPr>
                <w:rFonts w:cs="宋体" w:hint="eastAsia"/>
                <w:szCs w:val="21"/>
                <w:lang w:bidi="ar"/>
              </w:rPr>
              <w:t>（无凝结）；</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二、立杆</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杆型：圆管立杆，总高</w:t>
            </w:r>
            <w:r w:rsidRPr="007B6A9E">
              <w:rPr>
                <w:rFonts w:cs="宋体" w:hint="eastAsia"/>
                <w:szCs w:val="21"/>
                <w:lang w:bidi="ar"/>
              </w:rPr>
              <w:t>6</w:t>
            </w:r>
            <w:r w:rsidRPr="007B6A9E">
              <w:rPr>
                <w:rFonts w:cs="宋体" w:hint="eastAsia"/>
                <w:szCs w:val="21"/>
                <w:lang w:bidi="ar"/>
              </w:rPr>
              <w:t>米</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材质：</w:t>
            </w:r>
            <w:r w:rsidRPr="007B6A9E">
              <w:rPr>
                <w:rFonts w:cs="宋体" w:hint="eastAsia"/>
                <w:szCs w:val="21"/>
                <w:lang w:bidi="ar"/>
              </w:rPr>
              <w:t xml:space="preserve">Q235B </w:t>
            </w:r>
            <w:r w:rsidRPr="007B6A9E">
              <w:rPr>
                <w:rFonts w:cs="宋体" w:hint="eastAsia"/>
                <w:szCs w:val="21"/>
                <w:lang w:bidi="ar"/>
              </w:rPr>
              <w:t>钢管，Φ</w:t>
            </w:r>
            <w:r w:rsidRPr="007B6A9E">
              <w:rPr>
                <w:rFonts w:cs="宋体" w:hint="eastAsia"/>
                <w:szCs w:val="21"/>
                <w:lang w:bidi="ar"/>
              </w:rPr>
              <w:t>165</w:t>
            </w:r>
            <w:r w:rsidRPr="007B6A9E">
              <w:rPr>
                <w:rFonts w:cs="宋体" w:hint="eastAsia"/>
                <w:szCs w:val="21"/>
                <w:lang w:bidi="ar"/>
              </w:rPr>
              <w:t>×</w:t>
            </w:r>
            <w:r w:rsidRPr="007B6A9E">
              <w:rPr>
                <w:rFonts w:cs="宋体" w:hint="eastAsia"/>
                <w:szCs w:val="21"/>
                <w:lang w:bidi="ar"/>
              </w:rPr>
              <w:t>4.0mm</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防腐：整体热浸镀锌</w:t>
            </w:r>
            <w:r w:rsidRPr="007B6A9E">
              <w:rPr>
                <w:rFonts w:cs="宋体" w:hint="eastAsia"/>
                <w:szCs w:val="21"/>
                <w:lang w:bidi="ar"/>
              </w:rPr>
              <w:t xml:space="preserve"> + </w:t>
            </w:r>
            <w:r w:rsidRPr="007B6A9E">
              <w:rPr>
                <w:rFonts w:cs="宋体" w:hint="eastAsia"/>
                <w:szCs w:val="21"/>
                <w:lang w:bidi="ar"/>
              </w:rPr>
              <w:t>户外喷塑，锌层≥</w:t>
            </w:r>
            <w:r w:rsidRPr="007B6A9E">
              <w:rPr>
                <w:rFonts w:cs="宋体" w:hint="eastAsia"/>
                <w:szCs w:val="21"/>
                <w:lang w:bidi="ar"/>
              </w:rPr>
              <w:t>65</w:t>
            </w:r>
            <w:r w:rsidRPr="007B6A9E">
              <w:rPr>
                <w:rFonts w:cs="宋体"/>
                <w:szCs w:val="21"/>
                <w:lang w:bidi="ar"/>
              </w:rPr>
              <w:t>μm</w:t>
            </w:r>
            <w:r w:rsidRPr="007B6A9E">
              <w:rPr>
                <w:rFonts w:cs="宋体" w:hint="eastAsia"/>
                <w:szCs w:val="21"/>
                <w:lang w:bidi="ar"/>
              </w:rPr>
              <w:t>，抗</w:t>
            </w:r>
            <w:r w:rsidRPr="007B6A9E">
              <w:rPr>
                <w:rFonts w:cs="宋体" w:hint="eastAsia"/>
                <w:szCs w:val="21"/>
                <w:lang w:bidi="ar"/>
              </w:rPr>
              <w:t>12</w:t>
            </w:r>
            <w:r w:rsidRPr="007B6A9E">
              <w:rPr>
                <w:rFonts w:cs="宋体" w:hint="eastAsia"/>
                <w:szCs w:val="21"/>
                <w:lang w:bidi="ar"/>
              </w:rPr>
              <w:t>级大风、</w:t>
            </w:r>
            <w:r w:rsidRPr="007B6A9E">
              <w:rPr>
                <w:rFonts w:cs="宋体" w:hint="eastAsia"/>
                <w:szCs w:val="21"/>
                <w:lang w:bidi="ar"/>
              </w:rPr>
              <w:t>7</w:t>
            </w:r>
            <w:r w:rsidRPr="007B6A9E">
              <w:rPr>
                <w:rFonts w:cs="宋体" w:hint="eastAsia"/>
                <w:szCs w:val="21"/>
                <w:lang w:bidi="ar"/>
              </w:rPr>
              <w:t>级</w:t>
            </w:r>
            <w:r w:rsidRPr="007B6A9E">
              <w:rPr>
                <w:rFonts w:cs="宋体" w:hint="eastAsia"/>
                <w:szCs w:val="21"/>
                <w:lang w:bidi="ar"/>
              </w:rPr>
              <w:lastRenderedPageBreak/>
              <w:t>抗震</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配套：预留太阳能板、设备箱、摄像机安装抱箍，内置穿线孔，杆顶设避雷针</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防护：焊缝打磨平整，所有紧固件热镀锌不锈钢材质</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三、混凝土基础</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 xml:space="preserve">C30 </w:t>
            </w:r>
            <w:r w:rsidRPr="007B6A9E">
              <w:rPr>
                <w:rFonts w:cs="宋体" w:hint="eastAsia"/>
                <w:szCs w:val="21"/>
                <w:lang w:bidi="ar"/>
              </w:rPr>
              <w:t>混凝土，配</w:t>
            </w:r>
            <w:r w:rsidRPr="007B6A9E">
              <w:rPr>
                <w:rFonts w:cs="宋体" w:hint="eastAsia"/>
                <w:szCs w:val="21"/>
                <w:lang w:bidi="ar"/>
              </w:rPr>
              <w:t xml:space="preserve"> HRB400 </w:t>
            </w:r>
            <w:r w:rsidRPr="007B6A9E">
              <w:rPr>
                <w:rFonts w:cs="宋体" w:hint="eastAsia"/>
                <w:szCs w:val="21"/>
                <w:lang w:bidi="ar"/>
              </w:rPr>
              <w:t>钢筋笼；尺寸≥长</w:t>
            </w:r>
            <w:r w:rsidRPr="007B6A9E">
              <w:rPr>
                <w:rFonts w:cs="宋体" w:hint="eastAsia"/>
                <w:szCs w:val="21"/>
                <w:lang w:bidi="ar"/>
              </w:rPr>
              <w:t>600mm</w:t>
            </w:r>
            <w:r w:rsidRPr="007B6A9E">
              <w:rPr>
                <w:rFonts w:cs="宋体" w:hint="eastAsia"/>
                <w:szCs w:val="21"/>
                <w:lang w:bidi="ar"/>
              </w:rPr>
              <w:t>×</w:t>
            </w:r>
            <w:r w:rsidRPr="007B6A9E">
              <w:rPr>
                <w:rFonts w:cs="宋体" w:hint="eastAsia"/>
                <w:szCs w:val="21"/>
                <w:lang w:bidi="ar"/>
              </w:rPr>
              <w:t xml:space="preserve"> </w:t>
            </w:r>
            <w:r w:rsidRPr="007B6A9E">
              <w:rPr>
                <w:rFonts w:cs="宋体" w:hint="eastAsia"/>
                <w:szCs w:val="21"/>
                <w:lang w:bidi="ar"/>
              </w:rPr>
              <w:t>宽</w:t>
            </w:r>
            <w:r w:rsidRPr="007B6A9E">
              <w:rPr>
                <w:rFonts w:cs="宋体" w:hint="eastAsia"/>
                <w:szCs w:val="21"/>
                <w:lang w:bidi="ar"/>
              </w:rPr>
              <w:t>600mm</w:t>
            </w:r>
            <w:r w:rsidRPr="007B6A9E">
              <w:rPr>
                <w:rFonts w:cs="宋体" w:hint="eastAsia"/>
                <w:szCs w:val="21"/>
                <w:lang w:bidi="ar"/>
              </w:rPr>
              <w:t>×</w:t>
            </w:r>
            <w:r w:rsidRPr="007B6A9E">
              <w:rPr>
                <w:rFonts w:cs="宋体" w:hint="eastAsia"/>
                <w:szCs w:val="21"/>
                <w:lang w:bidi="ar"/>
              </w:rPr>
              <w:t xml:space="preserve"> </w:t>
            </w:r>
            <w:r w:rsidRPr="007B6A9E">
              <w:rPr>
                <w:rFonts w:cs="宋体" w:hint="eastAsia"/>
                <w:szCs w:val="21"/>
                <w:lang w:bidi="ar"/>
              </w:rPr>
              <w:t>深</w:t>
            </w:r>
            <w:r w:rsidRPr="007B6A9E">
              <w:rPr>
                <w:rFonts w:cs="宋体" w:hint="eastAsia"/>
                <w:szCs w:val="21"/>
                <w:lang w:bidi="ar"/>
              </w:rPr>
              <w:t>1200mm</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预埋件：</w:t>
            </w:r>
            <w:r w:rsidRPr="007B6A9E">
              <w:rPr>
                <w:rFonts w:cs="宋体" w:hint="eastAsia"/>
                <w:szCs w:val="21"/>
                <w:lang w:bidi="ar"/>
              </w:rPr>
              <w:t xml:space="preserve">4 </w:t>
            </w:r>
            <w:r w:rsidRPr="007B6A9E">
              <w:rPr>
                <w:rFonts w:cs="宋体" w:hint="eastAsia"/>
                <w:szCs w:val="21"/>
                <w:lang w:bidi="ar"/>
              </w:rPr>
              <w:t>根</w:t>
            </w:r>
            <w:r w:rsidRPr="007B6A9E">
              <w:rPr>
                <w:rFonts w:cs="宋体" w:hint="eastAsia"/>
                <w:szCs w:val="21"/>
                <w:lang w:bidi="ar"/>
              </w:rPr>
              <w:t xml:space="preserve"> M24 </w:t>
            </w:r>
            <w:r w:rsidRPr="007B6A9E">
              <w:rPr>
                <w:rFonts w:cs="宋体" w:hint="eastAsia"/>
                <w:szCs w:val="21"/>
                <w:lang w:bidi="ar"/>
              </w:rPr>
              <w:t>热镀锌地脚螺栓，预埋钢板</w:t>
            </w:r>
            <w:r w:rsidRPr="007B6A9E">
              <w:rPr>
                <w:rFonts w:cs="宋体" w:hint="eastAsia"/>
                <w:szCs w:val="21"/>
                <w:lang w:bidi="ar"/>
              </w:rPr>
              <w:t xml:space="preserve"> </w:t>
            </w:r>
            <w:proofErr w:type="gramStart"/>
            <w:r w:rsidRPr="007B6A9E">
              <w:rPr>
                <w:rFonts w:cs="宋体" w:hint="eastAsia"/>
                <w:szCs w:val="21"/>
                <w:lang w:bidi="ar"/>
              </w:rPr>
              <w:t>400</w:t>
            </w:r>
            <w:r w:rsidRPr="007B6A9E">
              <w:rPr>
                <w:rFonts w:cs="宋体" w:hint="eastAsia"/>
                <w:szCs w:val="21"/>
                <w:lang w:bidi="ar"/>
              </w:rPr>
              <w:t>×</w:t>
            </w:r>
            <w:r w:rsidRPr="007B6A9E">
              <w:rPr>
                <w:rFonts w:cs="宋体" w:hint="eastAsia"/>
                <w:szCs w:val="21"/>
                <w:lang w:bidi="ar"/>
              </w:rPr>
              <w:t>400</w:t>
            </w:r>
            <w:r w:rsidRPr="007B6A9E">
              <w:rPr>
                <w:rFonts w:cs="宋体" w:hint="eastAsia"/>
                <w:szCs w:val="21"/>
                <w:lang w:bidi="ar"/>
              </w:rPr>
              <w:t>×</w:t>
            </w:r>
            <w:proofErr w:type="gramEnd"/>
            <w:r w:rsidRPr="007B6A9E">
              <w:rPr>
                <w:rFonts w:cs="宋体" w:hint="eastAsia"/>
                <w:szCs w:val="21"/>
                <w:lang w:bidi="ar"/>
              </w:rPr>
              <w:t>10mm</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配套预埋</w:t>
            </w:r>
            <w:r w:rsidRPr="007B6A9E">
              <w:rPr>
                <w:rFonts w:cs="宋体" w:hint="eastAsia"/>
                <w:szCs w:val="21"/>
                <w:lang w:bidi="ar"/>
              </w:rPr>
              <w:t xml:space="preserve"> 2</w:t>
            </w:r>
            <w:r w:rsidRPr="007B6A9E">
              <w:rPr>
                <w:rFonts w:cs="宋体" w:hint="eastAsia"/>
                <w:szCs w:val="21"/>
                <w:lang w:bidi="ar"/>
              </w:rPr>
              <w:t>根</w:t>
            </w:r>
            <w:r w:rsidRPr="007B6A9E">
              <w:rPr>
                <w:rFonts w:cs="宋体" w:hint="eastAsia"/>
                <w:szCs w:val="21"/>
                <w:lang w:bidi="ar"/>
              </w:rPr>
              <w:t>DN40</w:t>
            </w:r>
            <w:r w:rsidRPr="007B6A9E">
              <w:rPr>
                <w:rFonts w:cs="宋体" w:hint="eastAsia"/>
                <w:szCs w:val="21"/>
                <w:lang w:bidi="ar"/>
              </w:rPr>
              <w:t>镀锌钢管，</w:t>
            </w:r>
            <w:proofErr w:type="gramStart"/>
            <w:r w:rsidRPr="007B6A9E">
              <w:rPr>
                <w:rFonts w:cs="宋体" w:hint="eastAsia"/>
                <w:szCs w:val="21"/>
                <w:lang w:bidi="ar"/>
              </w:rPr>
              <w:t>用于穿</w:t>
            </w:r>
            <w:proofErr w:type="gramEnd"/>
            <w:r w:rsidRPr="007B6A9E">
              <w:rPr>
                <w:rFonts w:cs="宋体" w:hint="eastAsia"/>
                <w:szCs w:val="21"/>
                <w:lang w:bidi="ar"/>
              </w:rPr>
              <w:t>放蓄电池电缆和引接光缆。</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预埋Φ</w:t>
            </w:r>
            <w:r w:rsidRPr="007B6A9E">
              <w:rPr>
                <w:rFonts w:cs="宋体" w:hint="eastAsia"/>
                <w:szCs w:val="21"/>
                <w:lang w:bidi="ar"/>
              </w:rPr>
              <w:t>50</w:t>
            </w:r>
            <w:r w:rsidRPr="007B6A9E">
              <w:rPr>
                <w:rFonts w:cs="宋体" w:hint="eastAsia"/>
                <w:szCs w:val="21"/>
                <w:lang w:bidi="ar"/>
              </w:rPr>
              <w:t>穿线管，做接地极，接地电阻≤</w:t>
            </w:r>
            <w:r w:rsidRPr="007B6A9E">
              <w:rPr>
                <w:rFonts w:cs="宋体" w:hint="eastAsia"/>
                <w:szCs w:val="21"/>
                <w:lang w:bidi="ar"/>
              </w:rPr>
              <w:t>4</w:t>
            </w:r>
            <w:r w:rsidRPr="007B6A9E">
              <w:rPr>
                <w:szCs w:val="21"/>
                <w:lang w:bidi="ar"/>
              </w:rPr>
              <w:t>Ω</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施工要求：基坑夯实，软基增设碎石</w:t>
            </w:r>
            <w:proofErr w:type="gramStart"/>
            <w:r w:rsidRPr="007B6A9E">
              <w:rPr>
                <w:rFonts w:cs="宋体" w:hint="eastAsia"/>
                <w:szCs w:val="21"/>
                <w:lang w:bidi="ar"/>
              </w:rPr>
              <w:t>换填层</w:t>
            </w:r>
            <w:proofErr w:type="gramEnd"/>
            <w:r w:rsidRPr="007B6A9E">
              <w:rPr>
                <w:rFonts w:cs="宋体" w:hint="eastAsia"/>
                <w:szCs w:val="21"/>
                <w:lang w:bidi="ar"/>
              </w:rPr>
              <w:t>，养护达标后方可立杆安装。</w:t>
            </w: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台</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1</w:t>
            </w:r>
          </w:p>
        </w:tc>
        <w:tc>
          <w:tcPr>
            <w:tcW w:w="688" w:type="pct"/>
            <w:shd w:val="clear" w:color="auto" w:fill="auto"/>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20248.22</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20248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rFonts w:hint="eastAsia"/>
                <w:kern w:val="0"/>
                <w:szCs w:val="21"/>
                <w:lang w:bidi="ar"/>
              </w:rPr>
              <w:lastRenderedPageBreak/>
              <w:t>2</w:t>
            </w:r>
            <w:r w:rsidRPr="007B6A9E">
              <w:rPr>
                <w:kern w:val="0"/>
                <w:szCs w:val="21"/>
                <w:lang w:bidi="ar"/>
              </w:rPr>
              <w:t>..1</w:t>
            </w:r>
          </w:p>
        </w:tc>
        <w:tc>
          <w:tcPr>
            <w:tcW w:w="593" w:type="pct"/>
            <w:shd w:val="clear" w:color="auto" w:fill="auto"/>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太阳能测速一体机</w:t>
            </w:r>
            <w:r w:rsidRPr="007B6A9E">
              <w:rPr>
                <w:rFonts w:cs="宋体" w:hint="eastAsia"/>
                <w:kern w:val="0"/>
                <w:szCs w:val="21"/>
                <w:lang w:bidi="ar"/>
              </w:rPr>
              <w:t xml:space="preserve"> </w:t>
            </w:r>
            <w:r w:rsidRPr="007B6A9E">
              <w:rPr>
                <w:rFonts w:cs="宋体" w:hint="eastAsia"/>
                <w:kern w:val="0"/>
                <w:szCs w:val="21"/>
                <w:lang w:bidi="ar"/>
              </w:rPr>
              <w:t>含测速摄像机、雷达</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套</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14782.50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14782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rFonts w:hint="eastAsia"/>
                <w:kern w:val="0"/>
                <w:szCs w:val="21"/>
                <w:lang w:bidi="ar"/>
              </w:rPr>
              <w:t>2</w:t>
            </w:r>
            <w:r w:rsidRPr="007B6A9E">
              <w:rPr>
                <w:kern w:val="0"/>
                <w:szCs w:val="21"/>
                <w:lang w:bidi="ar"/>
              </w:rPr>
              <w:t>..2</w:t>
            </w:r>
          </w:p>
        </w:tc>
        <w:tc>
          <w:tcPr>
            <w:tcW w:w="593" w:type="pct"/>
            <w:shd w:val="clear" w:color="auto" w:fill="auto"/>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立杆</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套</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4680.00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4680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rFonts w:hint="eastAsia"/>
                <w:kern w:val="0"/>
                <w:szCs w:val="21"/>
                <w:lang w:bidi="ar"/>
              </w:rPr>
              <w:t>2</w:t>
            </w:r>
            <w:r w:rsidRPr="007B6A9E">
              <w:rPr>
                <w:kern w:val="0"/>
                <w:szCs w:val="21"/>
                <w:lang w:bidi="ar"/>
              </w:rPr>
              <w:t>..3</w:t>
            </w:r>
          </w:p>
        </w:tc>
        <w:tc>
          <w:tcPr>
            <w:tcW w:w="593" w:type="pct"/>
            <w:shd w:val="clear" w:color="auto" w:fill="auto"/>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接地</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组</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385.72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386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szCs w:val="21"/>
                <w:lang w:bidi="ar"/>
              </w:rPr>
            </w:pPr>
            <w:r w:rsidRPr="007B6A9E">
              <w:rPr>
                <w:rFonts w:hint="eastAsia"/>
                <w:kern w:val="0"/>
                <w:szCs w:val="21"/>
                <w:lang w:bidi="ar"/>
              </w:rPr>
              <w:t>2</w:t>
            </w:r>
            <w:r w:rsidRPr="007B6A9E">
              <w:rPr>
                <w:kern w:val="0"/>
                <w:szCs w:val="21"/>
                <w:lang w:bidi="ar"/>
              </w:rPr>
              <w:t>..4</w:t>
            </w:r>
          </w:p>
        </w:tc>
        <w:tc>
          <w:tcPr>
            <w:tcW w:w="593" w:type="pct"/>
            <w:shd w:val="clear" w:color="auto" w:fill="auto"/>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基础</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座</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400.00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400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kern w:val="0"/>
                <w:szCs w:val="21"/>
                <w:lang w:bidi="ar"/>
              </w:rPr>
            </w:pPr>
            <w:r w:rsidRPr="007B6A9E">
              <w:rPr>
                <w:rFonts w:hint="eastAsia"/>
                <w:kern w:val="0"/>
                <w:szCs w:val="21"/>
                <w:lang w:bidi="ar"/>
              </w:rPr>
              <w:t>2.5</w:t>
            </w:r>
          </w:p>
        </w:tc>
        <w:tc>
          <w:tcPr>
            <w:tcW w:w="593" w:type="pct"/>
            <w:shd w:val="clear" w:color="auto" w:fill="auto"/>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其他</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该设备单价为综合单价，供应商应充分考虑完工所必需的设备、耗材、配件、服务及现场实施环境，并包含在投标总价中，并确保设备可</w:t>
            </w:r>
            <w:proofErr w:type="gramStart"/>
            <w:r w:rsidRPr="007B6A9E">
              <w:rPr>
                <w:rFonts w:cs="宋体" w:hint="eastAsia"/>
                <w:szCs w:val="21"/>
                <w:lang w:bidi="ar"/>
              </w:rPr>
              <w:t>接入交</w:t>
            </w:r>
            <w:proofErr w:type="gramEnd"/>
            <w:r w:rsidRPr="007B6A9E">
              <w:rPr>
                <w:rFonts w:cs="宋体" w:hint="eastAsia"/>
                <w:szCs w:val="21"/>
                <w:lang w:bidi="ar"/>
              </w:rPr>
              <w:t>管平台并正常使用。</w:t>
            </w:r>
          </w:p>
        </w:tc>
        <w:tc>
          <w:tcPr>
            <w:tcW w:w="267"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c>
          <w:tcPr>
            <w:tcW w:w="370"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c>
          <w:tcPr>
            <w:tcW w:w="688"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c>
          <w:tcPr>
            <w:tcW w:w="593"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szCs w:val="21"/>
                <w:lang w:bidi="ar"/>
              </w:rPr>
              <w:t>3</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太阳能供电系统</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太阳能板</w:t>
            </w:r>
            <w:r w:rsidRPr="007B6A9E">
              <w:rPr>
                <w:rFonts w:cs="宋体" w:hint="eastAsia"/>
                <w:szCs w:val="21"/>
                <w:lang w:bidi="ar"/>
              </w:rPr>
              <w:t>1500w</w:t>
            </w:r>
            <w:r w:rsidRPr="007B6A9E">
              <w:rPr>
                <w:rFonts w:cs="宋体" w:hint="eastAsia"/>
                <w:szCs w:val="21"/>
                <w:lang w:bidi="ar"/>
              </w:rPr>
              <w:t>，锂电池</w:t>
            </w:r>
            <w:r w:rsidRPr="007B6A9E">
              <w:rPr>
                <w:rFonts w:cs="宋体" w:hint="eastAsia"/>
                <w:szCs w:val="21"/>
                <w:lang w:bidi="ar"/>
              </w:rPr>
              <w:t>600AH</w:t>
            </w:r>
            <w:r w:rsidRPr="007B6A9E">
              <w:rPr>
                <w:rFonts w:cs="宋体" w:hint="eastAsia"/>
                <w:szCs w:val="21"/>
                <w:lang w:bidi="ar"/>
              </w:rPr>
              <w:t>，可供阴雨天供电≥</w:t>
            </w:r>
            <w:r w:rsidRPr="007B6A9E">
              <w:rPr>
                <w:rFonts w:cs="宋体" w:hint="eastAsia"/>
                <w:szCs w:val="21"/>
                <w:lang w:bidi="ar"/>
              </w:rPr>
              <w:t>3</w:t>
            </w:r>
            <w:r w:rsidRPr="007B6A9E">
              <w:rPr>
                <w:rFonts w:cs="宋体" w:hint="eastAsia"/>
                <w:szCs w:val="21"/>
                <w:lang w:bidi="ar"/>
              </w:rPr>
              <w:t>天。</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lastRenderedPageBreak/>
              <w:t>机柜为单层机构，外侧</w:t>
            </w:r>
            <w:proofErr w:type="gramStart"/>
            <w:r w:rsidRPr="007B6A9E">
              <w:rPr>
                <w:rFonts w:cs="宋体" w:hint="eastAsia"/>
                <w:szCs w:val="21"/>
                <w:lang w:bidi="ar"/>
              </w:rPr>
              <w:t>钣</w:t>
            </w:r>
            <w:proofErr w:type="gramEnd"/>
            <w:r w:rsidRPr="007B6A9E">
              <w:rPr>
                <w:rFonts w:cs="宋体" w:hint="eastAsia"/>
                <w:szCs w:val="21"/>
                <w:lang w:bidi="ar"/>
              </w:rPr>
              <w:t>金厚度≥</w:t>
            </w:r>
            <w:r w:rsidRPr="007B6A9E">
              <w:rPr>
                <w:rFonts w:cs="宋体" w:hint="eastAsia"/>
                <w:szCs w:val="21"/>
                <w:lang w:bidi="ar"/>
              </w:rPr>
              <w:t>1.2mm</w:t>
            </w:r>
            <w:r w:rsidRPr="007B6A9E">
              <w:rPr>
                <w:rFonts w:cs="宋体" w:hint="eastAsia"/>
                <w:szCs w:val="21"/>
                <w:lang w:bidi="ar"/>
              </w:rPr>
              <w:t>，尺寸≥</w:t>
            </w:r>
            <w:r w:rsidRPr="007B6A9E">
              <w:rPr>
                <w:rFonts w:cs="宋体" w:hint="eastAsia"/>
                <w:szCs w:val="21"/>
                <w:lang w:bidi="ar"/>
              </w:rPr>
              <w:t>600mm</w:t>
            </w:r>
            <w:r w:rsidRPr="007B6A9E">
              <w:rPr>
                <w:rFonts w:cs="宋体" w:hint="eastAsia"/>
                <w:szCs w:val="21"/>
                <w:lang w:bidi="ar"/>
              </w:rPr>
              <w:t>（宽）×</w:t>
            </w:r>
            <w:r w:rsidRPr="007B6A9E">
              <w:rPr>
                <w:rFonts w:cs="宋体" w:hint="eastAsia"/>
                <w:szCs w:val="21"/>
                <w:lang w:bidi="ar"/>
              </w:rPr>
              <w:t xml:space="preserve"> 800mm</w:t>
            </w:r>
            <w:r w:rsidRPr="007B6A9E">
              <w:rPr>
                <w:rFonts w:cs="宋体" w:hint="eastAsia"/>
                <w:szCs w:val="21"/>
                <w:lang w:bidi="ar"/>
              </w:rPr>
              <w:t>（高）×</w:t>
            </w:r>
            <w:r w:rsidRPr="007B6A9E">
              <w:rPr>
                <w:rFonts w:cs="宋体" w:hint="eastAsia"/>
                <w:szCs w:val="21"/>
                <w:lang w:bidi="ar"/>
              </w:rPr>
              <w:t xml:space="preserve"> 430mm</w:t>
            </w:r>
            <w:r w:rsidRPr="007B6A9E">
              <w:rPr>
                <w:rFonts w:cs="宋体" w:hint="eastAsia"/>
                <w:szCs w:val="21"/>
                <w:lang w:bidi="ar"/>
              </w:rPr>
              <w:t>（深）（不含帽檐和基座）。</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机柜含有强电模块、照明模块，包含</w:t>
            </w:r>
            <w:r w:rsidRPr="007B6A9E">
              <w:rPr>
                <w:rFonts w:cs="宋体" w:hint="eastAsia"/>
                <w:szCs w:val="21"/>
                <w:lang w:bidi="ar"/>
              </w:rPr>
              <w:t>220V</w:t>
            </w:r>
            <w:r w:rsidRPr="007B6A9E">
              <w:rPr>
                <w:rFonts w:cs="宋体" w:hint="eastAsia"/>
                <w:szCs w:val="21"/>
                <w:lang w:bidi="ar"/>
              </w:rPr>
              <w:t>电源防雷，</w:t>
            </w:r>
            <w:r w:rsidRPr="007B6A9E">
              <w:rPr>
                <w:rFonts w:cs="宋体" w:hint="eastAsia"/>
                <w:szCs w:val="21"/>
                <w:lang w:bidi="ar"/>
              </w:rPr>
              <w:t>2P25A</w:t>
            </w:r>
            <w:r w:rsidRPr="007B6A9E">
              <w:rPr>
                <w:rFonts w:cs="宋体" w:hint="eastAsia"/>
                <w:szCs w:val="21"/>
                <w:lang w:bidi="ar"/>
              </w:rPr>
              <w:t>空气</w:t>
            </w:r>
            <w:r w:rsidRPr="007B6A9E">
              <w:rPr>
                <w:rFonts w:cs="宋体" w:hint="eastAsia"/>
                <w:szCs w:val="21"/>
                <w:lang w:bidi="ar"/>
              </w:rPr>
              <w:t>1</w:t>
            </w:r>
            <w:r w:rsidRPr="007B6A9E">
              <w:rPr>
                <w:rFonts w:cs="宋体" w:hint="eastAsia"/>
                <w:szCs w:val="21"/>
                <w:lang w:bidi="ar"/>
              </w:rPr>
              <w:t>个，三芯插座一个，</w:t>
            </w:r>
            <w:r w:rsidRPr="007B6A9E">
              <w:rPr>
                <w:rFonts w:cs="宋体" w:hint="eastAsia"/>
                <w:szCs w:val="21"/>
                <w:lang w:bidi="ar"/>
              </w:rPr>
              <w:t>1P10A</w:t>
            </w:r>
            <w:r w:rsidRPr="007B6A9E">
              <w:rPr>
                <w:rFonts w:cs="宋体" w:hint="eastAsia"/>
                <w:szCs w:val="21"/>
                <w:lang w:bidi="ar"/>
              </w:rPr>
              <w:t>空开</w:t>
            </w:r>
            <w:r w:rsidRPr="007B6A9E">
              <w:rPr>
                <w:rFonts w:cs="宋体" w:hint="eastAsia"/>
                <w:szCs w:val="21"/>
                <w:lang w:bidi="ar"/>
              </w:rPr>
              <w:t>8</w:t>
            </w:r>
            <w:r w:rsidRPr="007B6A9E">
              <w:rPr>
                <w:rFonts w:cs="宋体" w:hint="eastAsia"/>
                <w:szCs w:val="21"/>
                <w:lang w:bidi="ar"/>
              </w:rPr>
              <w:t>个；</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防护等级≥</w:t>
            </w:r>
            <w:r w:rsidRPr="007B6A9E">
              <w:rPr>
                <w:rFonts w:cs="宋体" w:hint="eastAsia"/>
                <w:szCs w:val="21"/>
                <w:lang w:bidi="ar"/>
              </w:rPr>
              <w:t>IP55</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外部环境温度：</w:t>
            </w:r>
            <w:r w:rsidRPr="007B6A9E">
              <w:rPr>
                <w:rFonts w:cs="宋体" w:hint="eastAsia"/>
                <w:szCs w:val="21"/>
                <w:lang w:bidi="ar"/>
              </w:rPr>
              <w:t>-20</w:t>
            </w:r>
            <w:r w:rsidRPr="007B6A9E">
              <w:rPr>
                <w:rFonts w:cs="宋体" w:hint="eastAsia"/>
                <w:szCs w:val="21"/>
                <w:lang w:bidi="ar"/>
              </w:rPr>
              <w:t>℃</w:t>
            </w:r>
            <w:r w:rsidRPr="007B6A9E">
              <w:rPr>
                <w:rFonts w:cs="宋体" w:hint="eastAsia"/>
                <w:szCs w:val="21"/>
                <w:lang w:bidi="ar"/>
              </w:rPr>
              <w:t>~45</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机柜内部相对湿度：≤</w:t>
            </w:r>
            <w:r w:rsidRPr="007B6A9E">
              <w:rPr>
                <w:rFonts w:cs="宋体" w:hint="eastAsia"/>
                <w:szCs w:val="21"/>
                <w:lang w:bidi="ar"/>
              </w:rPr>
              <w:t>85%</w:t>
            </w:r>
            <w:r w:rsidRPr="007B6A9E">
              <w:rPr>
                <w:rFonts w:cs="宋体" w:hint="eastAsia"/>
                <w:szCs w:val="21"/>
                <w:lang w:bidi="ar"/>
              </w:rPr>
              <w:t>（</w:t>
            </w:r>
            <w:r w:rsidRPr="007B6A9E">
              <w:rPr>
                <w:rFonts w:cs="宋体" w:hint="eastAsia"/>
                <w:szCs w:val="21"/>
                <w:lang w:bidi="ar"/>
              </w:rPr>
              <w:t>+30</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基础：</w:t>
            </w:r>
            <w:r w:rsidRPr="007B6A9E">
              <w:rPr>
                <w:rFonts w:cs="宋体" w:hint="eastAsia"/>
                <w:szCs w:val="21"/>
                <w:lang w:bidi="ar"/>
              </w:rPr>
              <w:t>C30</w:t>
            </w:r>
            <w:r w:rsidRPr="007B6A9E">
              <w:rPr>
                <w:rFonts w:cs="宋体" w:hint="eastAsia"/>
                <w:szCs w:val="21"/>
                <w:lang w:bidi="ar"/>
              </w:rPr>
              <w:t>混凝土；尺寸≥</w:t>
            </w:r>
            <w:r w:rsidRPr="007B6A9E">
              <w:rPr>
                <w:rFonts w:cs="宋体" w:hint="eastAsia"/>
                <w:szCs w:val="21"/>
                <w:lang w:bidi="ar"/>
              </w:rPr>
              <w:t xml:space="preserve"> 800mm</w:t>
            </w:r>
            <w:r w:rsidRPr="007B6A9E">
              <w:rPr>
                <w:rFonts w:cs="宋体" w:hint="eastAsia"/>
                <w:szCs w:val="21"/>
                <w:lang w:bidi="ar"/>
              </w:rPr>
              <w:t>×</w:t>
            </w:r>
            <w:r w:rsidRPr="007B6A9E">
              <w:rPr>
                <w:rFonts w:cs="宋体" w:hint="eastAsia"/>
                <w:szCs w:val="21"/>
                <w:lang w:bidi="ar"/>
              </w:rPr>
              <w:t>630mm</w:t>
            </w:r>
            <w:r w:rsidRPr="007B6A9E">
              <w:rPr>
                <w:rFonts w:cs="宋体" w:hint="eastAsia"/>
                <w:szCs w:val="21"/>
                <w:lang w:bidi="ar"/>
              </w:rPr>
              <w:t>×</w:t>
            </w:r>
            <w:r w:rsidRPr="007B6A9E">
              <w:rPr>
                <w:rFonts w:cs="宋体" w:hint="eastAsia"/>
                <w:szCs w:val="21"/>
                <w:lang w:bidi="ar"/>
              </w:rPr>
              <w:t>1200mm</w:t>
            </w:r>
            <w:r w:rsidRPr="007B6A9E">
              <w:rPr>
                <w:rFonts w:cs="宋体" w:hint="eastAsia"/>
                <w:szCs w:val="21"/>
                <w:lang w:bidi="ar"/>
              </w:rPr>
              <w:t>。</w:t>
            </w: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台</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3</w:t>
            </w:r>
          </w:p>
        </w:tc>
        <w:tc>
          <w:tcPr>
            <w:tcW w:w="688" w:type="pct"/>
            <w:shd w:val="clear" w:color="auto" w:fill="auto"/>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4380.82</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13142</w:t>
            </w:r>
          </w:p>
        </w:tc>
      </w:tr>
      <w:tr w:rsidR="007B6A9E" w:rsidRPr="007B6A9E">
        <w:tblPrEx>
          <w:tblCellMar>
            <w:top w:w="15" w:type="dxa"/>
            <w:left w:w="15" w:type="dxa"/>
            <w:bottom w:w="15" w:type="dxa"/>
            <w:right w:w="15" w:type="dxa"/>
          </w:tblCellMar>
        </w:tblPrEx>
        <w:trPr>
          <w:trHeight w:val="1198"/>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lastRenderedPageBreak/>
              <w:t>3.1</w:t>
            </w:r>
          </w:p>
        </w:tc>
        <w:tc>
          <w:tcPr>
            <w:tcW w:w="593" w:type="pct"/>
            <w:shd w:val="clear" w:color="auto" w:fill="auto"/>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设备箱</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kern w:val="0"/>
                <w:szCs w:val="21"/>
                <w:lang w:bidi="ar"/>
              </w:rPr>
              <w:t>个</w:t>
            </w:r>
            <w:proofErr w:type="gramEnd"/>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3 </w:t>
            </w:r>
          </w:p>
        </w:tc>
        <w:tc>
          <w:tcPr>
            <w:tcW w:w="688"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2900.00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8700 </w:t>
            </w:r>
          </w:p>
        </w:tc>
      </w:tr>
      <w:tr w:rsidR="007B6A9E" w:rsidRPr="007B6A9E">
        <w:tblPrEx>
          <w:tblCellMar>
            <w:top w:w="15" w:type="dxa"/>
            <w:left w:w="15" w:type="dxa"/>
            <w:bottom w:w="15" w:type="dxa"/>
            <w:right w:w="15" w:type="dxa"/>
          </w:tblCellMar>
        </w:tblPrEx>
        <w:trPr>
          <w:trHeight w:val="1198"/>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3.2</w:t>
            </w:r>
          </w:p>
        </w:tc>
        <w:tc>
          <w:tcPr>
            <w:tcW w:w="593" w:type="pct"/>
            <w:shd w:val="clear" w:color="auto" w:fill="auto"/>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落地安装基础</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项</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3 </w:t>
            </w:r>
          </w:p>
        </w:tc>
        <w:tc>
          <w:tcPr>
            <w:tcW w:w="688"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1480.82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4442 </w:t>
            </w:r>
          </w:p>
        </w:tc>
      </w:tr>
      <w:tr w:rsidR="007B6A9E" w:rsidRPr="007B6A9E">
        <w:tblPrEx>
          <w:tblCellMar>
            <w:top w:w="15" w:type="dxa"/>
            <w:left w:w="15" w:type="dxa"/>
            <w:bottom w:w="15" w:type="dxa"/>
            <w:right w:w="15" w:type="dxa"/>
          </w:tblCellMar>
        </w:tblPrEx>
        <w:trPr>
          <w:trHeight w:val="1198"/>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3.3</w:t>
            </w:r>
          </w:p>
        </w:tc>
        <w:tc>
          <w:tcPr>
            <w:tcW w:w="593" w:type="pct"/>
            <w:shd w:val="clear" w:color="auto" w:fill="auto"/>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其他</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该设备单价为综合单价，供应商应充分考虑完工所必需的设备、耗材、配件、服务及现场实施环境，并包含在投标总价中，并确保设备可</w:t>
            </w:r>
            <w:proofErr w:type="gramStart"/>
            <w:r w:rsidRPr="007B6A9E">
              <w:rPr>
                <w:rFonts w:cs="宋体" w:hint="eastAsia"/>
                <w:szCs w:val="21"/>
                <w:lang w:bidi="ar"/>
              </w:rPr>
              <w:t>接入交</w:t>
            </w:r>
            <w:proofErr w:type="gramEnd"/>
            <w:r w:rsidRPr="007B6A9E">
              <w:rPr>
                <w:rFonts w:cs="宋体" w:hint="eastAsia"/>
                <w:szCs w:val="21"/>
                <w:lang w:bidi="ar"/>
              </w:rPr>
              <w:t>管平台并正常使用。</w:t>
            </w:r>
          </w:p>
        </w:tc>
        <w:tc>
          <w:tcPr>
            <w:tcW w:w="267" w:type="pct"/>
            <w:shd w:val="clear" w:color="auto" w:fill="auto"/>
            <w:vAlign w:val="center"/>
          </w:tcPr>
          <w:p w:rsidR="00D660F8" w:rsidRPr="007B6A9E" w:rsidRDefault="00D660F8">
            <w:pPr>
              <w:widowControl/>
              <w:spacing w:line="300" w:lineRule="auto"/>
              <w:jc w:val="center"/>
              <w:textAlignment w:val="center"/>
              <w:rPr>
                <w:rFonts w:cs="宋体"/>
                <w:szCs w:val="21"/>
                <w:lang w:bidi="ar"/>
              </w:rPr>
            </w:pPr>
          </w:p>
        </w:tc>
        <w:tc>
          <w:tcPr>
            <w:tcW w:w="370" w:type="pct"/>
            <w:shd w:val="clear" w:color="auto" w:fill="auto"/>
            <w:vAlign w:val="center"/>
          </w:tcPr>
          <w:p w:rsidR="00D660F8" w:rsidRPr="007B6A9E" w:rsidRDefault="00D660F8">
            <w:pPr>
              <w:widowControl/>
              <w:spacing w:line="300" w:lineRule="auto"/>
              <w:jc w:val="center"/>
              <w:textAlignment w:val="center"/>
              <w:rPr>
                <w:rFonts w:cs="宋体"/>
                <w:szCs w:val="21"/>
                <w:lang w:bidi="ar"/>
              </w:rPr>
            </w:pPr>
          </w:p>
        </w:tc>
        <w:tc>
          <w:tcPr>
            <w:tcW w:w="688" w:type="pct"/>
            <w:shd w:val="clear" w:color="auto" w:fill="auto"/>
            <w:vAlign w:val="center"/>
          </w:tcPr>
          <w:p w:rsidR="00D660F8" w:rsidRPr="007B6A9E" w:rsidRDefault="00D660F8">
            <w:pPr>
              <w:widowControl/>
              <w:spacing w:line="300" w:lineRule="auto"/>
              <w:jc w:val="center"/>
              <w:textAlignment w:val="center"/>
              <w:rPr>
                <w:rFonts w:cs="宋体"/>
                <w:szCs w:val="21"/>
                <w:lang w:bidi="ar"/>
              </w:rPr>
            </w:pPr>
          </w:p>
        </w:tc>
        <w:tc>
          <w:tcPr>
            <w:tcW w:w="593"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r>
      <w:tr w:rsidR="007B6A9E" w:rsidRPr="007B6A9E">
        <w:tblPrEx>
          <w:tblCellMar>
            <w:top w:w="15" w:type="dxa"/>
            <w:left w:w="15" w:type="dxa"/>
            <w:bottom w:w="15" w:type="dxa"/>
            <w:right w:w="15" w:type="dxa"/>
          </w:tblCellMar>
        </w:tblPrEx>
        <w:trPr>
          <w:trHeight w:val="1198"/>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4</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LED</w:t>
            </w:r>
            <w:r w:rsidRPr="007B6A9E">
              <w:rPr>
                <w:rFonts w:cs="宋体" w:hint="eastAsia"/>
                <w:kern w:val="0"/>
                <w:szCs w:val="21"/>
                <w:lang w:bidi="ar"/>
              </w:rPr>
              <w:t>补光灯</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1</w:t>
            </w:r>
            <w:r w:rsidRPr="007B6A9E">
              <w:rPr>
                <w:rFonts w:cs="宋体" w:hint="eastAsia"/>
                <w:szCs w:val="21"/>
                <w:lang w:bidi="ar"/>
              </w:rPr>
              <w:t>、光源类型：≥</w:t>
            </w:r>
            <w:r w:rsidRPr="007B6A9E">
              <w:rPr>
                <w:rFonts w:cs="宋体" w:hint="eastAsia"/>
                <w:szCs w:val="21"/>
                <w:lang w:bidi="ar"/>
              </w:rPr>
              <w:t>16</w:t>
            </w:r>
            <w:r w:rsidRPr="007B6A9E">
              <w:rPr>
                <w:rFonts w:cs="宋体" w:hint="eastAsia"/>
                <w:szCs w:val="21"/>
                <w:lang w:bidi="ar"/>
              </w:rPr>
              <w:t>颗</w:t>
            </w:r>
            <w:r w:rsidRPr="007B6A9E">
              <w:rPr>
                <w:rFonts w:cs="宋体" w:hint="eastAsia"/>
                <w:szCs w:val="21"/>
                <w:lang w:bidi="ar"/>
              </w:rPr>
              <w:t>LED</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2</w:t>
            </w:r>
            <w:r w:rsidRPr="007B6A9E">
              <w:rPr>
                <w:rFonts w:cs="宋体" w:hint="eastAsia"/>
                <w:szCs w:val="21"/>
                <w:lang w:bidi="ar"/>
              </w:rPr>
              <w:t>、响应时间≤</w:t>
            </w:r>
            <w:r w:rsidRPr="007B6A9E">
              <w:rPr>
                <w:rFonts w:cs="宋体" w:hint="eastAsia"/>
                <w:szCs w:val="21"/>
                <w:lang w:bidi="ar"/>
              </w:rPr>
              <w:t>370us</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3</w:t>
            </w:r>
            <w:r w:rsidRPr="007B6A9E">
              <w:rPr>
                <w:rFonts w:cs="宋体" w:hint="eastAsia"/>
                <w:szCs w:val="21"/>
                <w:lang w:bidi="ar"/>
              </w:rPr>
              <w:t>、防护等级：≥</w:t>
            </w:r>
            <w:r w:rsidRPr="007B6A9E">
              <w:rPr>
                <w:rFonts w:cs="宋体" w:hint="eastAsia"/>
                <w:szCs w:val="21"/>
                <w:lang w:bidi="ar"/>
              </w:rPr>
              <w:t>IP66</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4</w:t>
            </w:r>
            <w:r w:rsidRPr="007B6A9E">
              <w:rPr>
                <w:rFonts w:cs="宋体" w:hint="eastAsia"/>
                <w:szCs w:val="21"/>
                <w:lang w:bidi="ar"/>
              </w:rPr>
              <w:t>、补光灯在频率≥</w:t>
            </w:r>
            <w:r w:rsidRPr="007B6A9E">
              <w:rPr>
                <w:rFonts w:cs="宋体" w:hint="eastAsia"/>
                <w:szCs w:val="21"/>
                <w:lang w:bidi="ar"/>
              </w:rPr>
              <w:t>250Hz</w:t>
            </w:r>
            <w:r w:rsidRPr="007B6A9E">
              <w:rPr>
                <w:rFonts w:cs="宋体" w:hint="eastAsia"/>
                <w:szCs w:val="21"/>
                <w:lang w:bidi="ar"/>
              </w:rPr>
              <w:t>或占空比≥</w:t>
            </w:r>
            <w:r w:rsidRPr="007B6A9E">
              <w:rPr>
                <w:rFonts w:cs="宋体" w:hint="eastAsia"/>
                <w:szCs w:val="21"/>
                <w:lang w:bidi="ar"/>
              </w:rPr>
              <w:t>39%</w:t>
            </w:r>
            <w:r w:rsidRPr="007B6A9E">
              <w:rPr>
                <w:rFonts w:cs="宋体" w:hint="eastAsia"/>
                <w:szCs w:val="21"/>
                <w:lang w:bidi="ar"/>
              </w:rPr>
              <w:t>时进行自我保护，自动熄灭；</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lastRenderedPageBreak/>
              <w:t>5</w:t>
            </w:r>
            <w:r w:rsidRPr="007B6A9E">
              <w:rPr>
                <w:rFonts w:cs="宋体" w:hint="eastAsia"/>
                <w:szCs w:val="21"/>
                <w:lang w:bidi="ar"/>
              </w:rPr>
              <w:t>、</w:t>
            </w:r>
            <w:r w:rsidRPr="007B6A9E">
              <w:rPr>
                <w:rFonts w:cs="宋体"/>
                <w:szCs w:val="21"/>
                <w:lang w:bidi="ar"/>
              </w:rPr>
              <w:t>符合《交通技术监控成像补光装置通用技术条件》（</w:t>
            </w:r>
            <w:r w:rsidRPr="007B6A9E">
              <w:rPr>
                <w:rFonts w:cs="宋体"/>
                <w:szCs w:val="21"/>
                <w:lang w:bidi="ar"/>
              </w:rPr>
              <w:t>GA/T 1202</w:t>
            </w:r>
            <w:r w:rsidRPr="007B6A9E">
              <w:rPr>
                <w:rFonts w:cs="宋体"/>
                <w:szCs w:val="21"/>
                <w:lang w:bidi="ar"/>
              </w:rPr>
              <w:t>）的一级补光要求；</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6</w:t>
            </w:r>
            <w:r w:rsidRPr="007B6A9E">
              <w:rPr>
                <w:rFonts w:cs="宋体" w:hint="eastAsia"/>
                <w:szCs w:val="21"/>
                <w:lang w:bidi="ar"/>
              </w:rPr>
              <w:t>、支持亮度调节；</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7</w:t>
            </w:r>
            <w:r w:rsidRPr="007B6A9E">
              <w:rPr>
                <w:rFonts w:cs="宋体" w:hint="eastAsia"/>
                <w:szCs w:val="21"/>
                <w:lang w:bidi="ar"/>
              </w:rPr>
              <w:t>、支持≥</w:t>
            </w:r>
            <w:r w:rsidRPr="007B6A9E">
              <w:rPr>
                <w:rFonts w:cs="宋体" w:hint="eastAsia"/>
                <w:szCs w:val="21"/>
                <w:lang w:bidi="ar"/>
              </w:rPr>
              <w:t>1</w:t>
            </w:r>
            <w:r w:rsidRPr="007B6A9E">
              <w:rPr>
                <w:rFonts w:cs="宋体" w:hint="eastAsia"/>
                <w:szCs w:val="21"/>
                <w:lang w:bidi="ar"/>
              </w:rPr>
              <w:t>路频闪输入；</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含设备、支架、</w:t>
            </w:r>
            <w:proofErr w:type="gramStart"/>
            <w:r w:rsidRPr="007B6A9E">
              <w:rPr>
                <w:rFonts w:cs="宋体" w:hint="eastAsia"/>
                <w:szCs w:val="21"/>
                <w:lang w:bidi="ar"/>
              </w:rPr>
              <w:t>抱箍及安装</w:t>
            </w:r>
            <w:proofErr w:type="gramEnd"/>
            <w:r w:rsidRPr="007B6A9E">
              <w:rPr>
                <w:rFonts w:cs="宋体" w:hint="eastAsia"/>
                <w:szCs w:val="21"/>
                <w:lang w:bidi="ar"/>
              </w:rPr>
              <w:t>调试费用。</w:t>
            </w: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台</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3</w:t>
            </w:r>
          </w:p>
        </w:tc>
        <w:tc>
          <w:tcPr>
            <w:tcW w:w="688"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1015.27</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hint="eastAsia"/>
                <w:szCs w:val="21"/>
              </w:rPr>
              <w:t xml:space="preserve">3046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b/>
                <w:bCs/>
                <w:szCs w:val="21"/>
                <w:lang w:bidi="ar"/>
              </w:rPr>
            </w:pPr>
            <w:r w:rsidRPr="007B6A9E">
              <w:rPr>
                <w:rFonts w:cs="宋体" w:hint="eastAsia"/>
                <w:b/>
                <w:bCs/>
                <w:szCs w:val="21"/>
                <w:lang w:bidi="ar"/>
              </w:rPr>
              <w:lastRenderedPageBreak/>
              <w:t>八</w:t>
            </w:r>
          </w:p>
        </w:tc>
        <w:tc>
          <w:tcPr>
            <w:tcW w:w="593" w:type="pct"/>
            <w:shd w:val="clear" w:color="auto" w:fill="auto"/>
            <w:vAlign w:val="center"/>
          </w:tcPr>
          <w:p w:rsidR="00D660F8" w:rsidRPr="007B6A9E" w:rsidRDefault="00135950">
            <w:pPr>
              <w:widowControl/>
              <w:spacing w:line="300" w:lineRule="auto"/>
              <w:jc w:val="center"/>
              <w:textAlignment w:val="center"/>
              <w:rPr>
                <w:rFonts w:cs="宋体"/>
                <w:b/>
                <w:bCs/>
                <w:szCs w:val="21"/>
                <w:lang w:bidi="ar"/>
              </w:rPr>
            </w:pPr>
            <w:r w:rsidRPr="007B6A9E">
              <w:rPr>
                <w:rFonts w:cs="宋体" w:hint="eastAsia"/>
                <w:b/>
                <w:bCs/>
                <w:szCs w:val="21"/>
                <w:lang w:bidi="ar"/>
              </w:rPr>
              <w:t>全景数字路口（幸福路与开发道，津</w:t>
            </w:r>
            <w:proofErr w:type="gramStart"/>
            <w:r w:rsidRPr="007B6A9E">
              <w:rPr>
                <w:rFonts w:cs="宋体" w:hint="eastAsia"/>
                <w:b/>
                <w:bCs/>
                <w:szCs w:val="21"/>
                <w:lang w:bidi="ar"/>
              </w:rPr>
              <w:t>岐</w:t>
            </w:r>
            <w:proofErr w:type="gramEnd"/>
            <w:r w:rsidRPr="007B6A9E">
              <w:rPr>
                <w:rFonts w:cs="宋体" w:hint="eastAsia"/>
                <w:b/>
                <w:bCs/>
                <w:szCs w:val="21"/>
                <w:lang w:bidi="ar"/>
              </w:rPr>
              <w:t>公路与港中公路）</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D660F8">
            <w:pPr>
              <w:widowControl/>
              <w:spacing w:line="300" w:lineRule="auto"/>
              <w:jc w:val="center"/>
              <w:textAlignment w:val="center"/>
              <w:rPr>
                <w:rFonts w:cs="宋体"/>
                <w:szCs w:val="21"/>
                <w:lang w:bidi="ar"/>
              </w:rPr>
            </w:pPr>
          </w:p>
        </w:tc>
        <w:tc>
          <w:tcPr>
            <w:tcW w:w="370" w:type="pct"/>
            <w:shd w:val="clear" w:color="auto" w:fill="auto"/>
            <w:vAlign w:val="center"/>
          </w:tcPr>
          <w:p w:rsidR="00D660F8" w:rsidRPr="007B6A9E" w:rsidRDefault="00D660F8">
            <w:pPr>
              <w:widowControl/>
              <w:spacing w:line="300" w:lineRule="auto"/>
              <w:jc w:val="center"/>
              <w:textAlignment w:val="center"/>
              <w:rPr>
                <w:rFonts w:cs="宋体"/>
                <w:szCs w:val="21"/>
                <w:lang w:bidi="ar"/>
              </w:rPr>
            </w:pPr>
          </w:p>
        </w:tc>
        <w:tc>
          <w:tcPr>
            <w:tcW w:w="688" w:type="pct"/>
            <w:shd w:val="clear" w:color="auto" w:fill="auto"/>
            <w:vAlign w:val="center"/>
          </w:tcPr>
          <w:p w:rsidR="00D660F8" w:rsidRPr="007B6A9E" w:rsidRDefault="00D660F8">
            <w:pPr>
              <w:widowControl/>
              <w:spacing w:line="300" w:lineRule="auto"/>
              <w:jc w:val="center"/>
              <w:textAlignment w:val="center"/>
              <w:rPr>
                <w:rFonts w:cs="宋体"/>
                <w:szCs w:val="21"/>
                <w:lang w:bidi="ar"/>
              </w:rPr>
            </w:pP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hint="eastAsia"/>
                <w:szCs w:val="21"/>
              </w:rPr>
              <w:t xml:space="preserve">　</w:t>
            </w:r>
          </w:p>
        </w:tc>
      </w:tr>
      <w:tr w:rsidR="007B6A9E" w:rsidRPr="007B6A9E">
        <w:tblPrEx>
          <w:tblCellMar>
            <w:top w:w="15" w:type="dxa"/>
            <w:left w:w="15" w:type="dxa"/>
            <w:bottom w:w="15" w:type="dxa"/>
            <w:right w:w="15" w:type="dxa"/>
          </w:tblCellMar>
        </w:tblPrEx>
        <w:trPr>
          <w:trHeight w:val="1232"/>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1</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协调</w:t>
            </w:r>
            <w:proofErr w:type="gramStart"/>
            <w:r w:rsidRPr="007B6A9E">
              <w:rPr>
                <w:rFonts w:cs="宋体" w:hint="eastAsia"/>
                <w:kern w:val="0"/>
                <w:szCs w:val="21"/>
                <w:lang w:bidi="ar"/>
              </w:rPr>
              <w:t>式道路</w:t>
            </w:r>
            <w:proofErr w:type="gramEnd"/>
            <w:r w:rsidRPr="007B6A9E">
              <w:rPr>
                <w:rFonts w:cs="宋体" w:hint="eastAsia"/>
                <w:kern w:val="0"/>
                <w:szCs w:val="21"/>
                <w:lang w:bidi="ar"/>
              </w:rPr>
              <w:t>交通信号控制器</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1</w:t>
            </w:r>
            <w:r w:rsidRPr="007B6A9E">
              <w:rPr>
                <w:rFonts w:cs="宋体" w:hint="eastAsia"/>
                <w:szCs w:val="21"/>
                <w:lang w:bidi="ar"/>
              </w:rPr>
              <w:t>、需具备交通数据接入功能。能够接入或检测流量等指标数据；</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2</w:t>
            </w:r>
            <w:r w:rsidRPr="007B6A9E">
              <w:rPr>
                <w:rFonts w:cs="宋体" w:hint="eastAsia"/>
                <w:szCs w:val="21"/>
                <w:lang w:bidi="ar"/>
              </w:rPr>
              <w:t>、</w:t>
            </w:r>
            <w:proofErr w:type="gramStart"/>
            <w:r w:rsidRPr="007B6A9E">
              <w:rPr>
                <w:rFonts w:cs="宋体" w:hint="eastAsia"/>
                <w:szCs w:val="21"/>
                <w:lang w:bidi="ar"/>
              </w:rPr>
              <w:t>需支持</w:t>
            </w:r>
            <w:proofErr w:type="gramEnd"/>
            <w:r w:rsidRPr="007B6A9E">
              <w:rPr>
                <w:rFonts w:cs="宋体" w:hint="eastAsia"/>
                <w:szCs w:val="21"/>
                <w:lang w:bidi="ar"/>
              </w:rPr>
              <w:t>过车记录存储、图片存储、视频存储；</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3</w:t>
            </w:r>
            <w:r w:rsidRPr="007B6A9E">
              <w:rPr>
                <w:rFonts w:cs="宋体" w:hint="eastAsia"/>
                <w:szCs w:val="21"/>
                <w:lang w:bidi="ar"/>
              </w:rPr>
              <w:t>、</w:t>
            </w:r>
            <w:proofErr w:type="gramStart"/>
            <w:r w:rsidRPr="007B6A9E">
              <w:rPr>
                <w:rFonts w:cs="宋体" w:hint="eastAsia"/>
                <w:szCs w:val="21"/>
                <w:lang w:bidi="ar"/>
              </w:rPr>
              <w:t>需支持</w:t>
            </w:r>
            <w:proofErr w:type="gramEnd"/>
            <w:r w:rsidRPr="007B6A9E">
              <w:rPr>
                <w:rFonts w:cs="宋体" w:hint="eastAsia"/>
                <w:szCs w:val="21"/>
                <w:lang w:bidi="ar"/>
              </w:rPr>
              <w:t>配置多种字符叠加、图片合成模式；</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4</w:t>
            </w:r>
            <w:r w:rsidRPr="007B6A9E">
              <w:rPr>
                <w:rFonts w:cs="宋体" w:hint="eastAsia"/>
                <w:szCs w:val="21"/>
                <w:lang w:bidi="ar"/>
              </w:rPr>
              <w:t>、需具备接入≥</w:t>
            </w:r>
            <w:r w:rsidRPr="007B6A9E">
              <w:rPr>
                <w:rFonts w:cs="宋体" w:hint="eastAsia"/>
                <w:szCs w:val="21"/>
                <w:lang w:bidi="ar"/>
              </w:rPr>
              <w:t>8</w:t>
            </w:r>
            <w:r w:rsidRPr="007B6A9E">
              <w:rPr>
                <w:rFonts w:cs="宋体" w:hint="eastAsia"/>
                <w:szCs w:val="21"/>
                <w:lang w:bidi="ar"/>
              </w:rPr>
              <w:t>路前端点位接入能力；</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5</w:t>
            </w:r>
            <w:r w:rsidRPr="007B6A9E">
              <w:rPr>
                <w:rFonts w:cs="宋体" w:hint="eastAsia"/>
                <w:szCs w:val="21"/>
                <w:lang w:bidi="ar"/>
              </w:rPr>
              <w:t>、需具有≥</w:t>
            </w:r>
            <w:r w:rsidRPr="007B6A9E">
              <w:rPr>
                <w:rFonts w:cs="宋体" w:hint="eastAsia"/>
                <w:szCs w:val="21"/>
                <w:lang w:bidi="ar"/>
              </w:rPr>
              <w:t>1</w:t>
            </w:r>
            <w:r w:rsidRPr="007B6A9E">
              <w:rPr>
                <w:rFonts w:cs="宋体" w:hint="eastAsia"/>
                <w:szCs w:val="21"/>
                <w:lang w:bidi="ar"/>
              </w:rPr>
              <w:t>个千兆网口；</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6</w:t>
            </w:r>
            <w:r w:rsidRPr="007B6A9E">
              <w:rPr>
                <w:rFonts w:cs="宋体" w:hint="eastAsia"/>
                <w:szCs w:val="21"/>
                <w:lang w:bidi="ar"/>
              </w:rPr>
              <w:t>、工作温度：</w:t>
            </w:r>
            <w:r w:rsidRPr="007B6A9E">
              <w:rPr>
                <w:rFonts w:cs="宋体" w:hint="eastAsia"/>
                <w:szCs w:val="21"/>
                <w:lang w:bidi="ar"/>
              </w:rPr>
              <w:t>-25</w:t>
            </w:r>
            <w:r w:rsidRPr="007B6A9E">
              <w:rPr>
                <w:rFonts w:cs="宋体" w:hint="eastAsia"/>
                <w:szCs w:val="21"/>
                <w:lang w:bidi="ar"/>
              </w:rPr>
              <w:t>℃</w:t>
            </w:r>
            <w:r w:rsidRPr="007B6A9E">
              <w:rPr>
                <w:rFonts w:cs="宋体" w:hint="eastAsia"/>
                <w:szCs w:val="21"/>
                <w:lang w:bidi="ar"/>
              </w:rPr>
              <w:t>~60</w:t>
            </w:r>
            <w:r w:rsidRPr="007B6A9E">
              <w:rPr>
                <w:rFonts w:cs="宋体" w:hint="eastAsia"/>
                <w:szCs w:val="21"/>
                <w:lang w:bidi="ar"/>
              </w:rPr>
              <w:t>℃。</w:t>
            </w: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台</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2</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53362.48</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106725</w:t>
            </w:r>
          </w:p>
        </w:tc>
      </w:tr>
      <w:tr w:rsidR="007B6A9E" w:rsidRPr="007B6A9E">
        <w:tblPrEx>
          <w:tblCellMar>
            <w:top w:w="15" w:type="dxa"/>
            <w:left w:w="15" w:type="dxa"/>
            <w:bottom w:w="15" w:type="dxa"/>
            <w:right w:w="15" w:type="dxa"/>
          </w:tblCellMar>
        </w:tblPrEx>
        <w:trPr>
          <w:trHeight w:val="1232"/>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1.1</w:t>
            </w:r>
          </w:p>
        </w:tc>
        <w:tc>
          <w:tcPr>
            <w:tcW w:w="593" w:type="pct"/>
            <w:shd w:val="clear" w:color="auto" w:fill="auto"/>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电源线</w:t>
            </w:r>
            <w:r w:rsidRPr="007B6A9E">
              <w:rPr>
                <w:rFonts w:cs="宋体" w:hint="eastAsia"/>
                <w:kern w:val="0"/>
                <w:szCs w:val="21"/>
                <w:lang w:bidi="ar"/>
              </w:rPr>
              <w:t>-YJV-3*10</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1000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43.40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43400 </w:t>
            </w:r>
          </w:p>
        </w:tc>
      </w:tr>
      <w:tr w:rsidR="007B6A9E" w:rsidRPr="007B6A9E">
        <w:tblPrEx>
          <w:tblCellMar>
            <w:top w:w="15" w:type="dxa"/>
            <w:left w:w="15" w:type="dxa"/>
            <w:bottom w:w="15" w:type="dxa"/>
            <w:right w:w="15" w:type="dxa"/>
          </w:tblCellMar>
        </w:tblPrEx>
        <w:trPr>
          <w:trHeight w:val="1232"/>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1.2</w:t>
            </w:r>
          </w:p>
        </w:tc>
        <w:tc>
          <w:tcPr>
            <w:tcW w:w="593" w:type="pct"/>
            <w:shd w:val="clear" w:color="auto" w:fill="auto"/>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电源线</w:t>
            </w:r>
            <w:r w:rsidRPr="007B6A9E">
              <w:rPr>
                <w:rFonts w:cs="宋体" w:hint="eastAsia"/>
                <w:kern w:val="0"/>
                <w:szCs w:val="21"/>
                <w:lang w:bidi="ar"/>
              </w:rPr>
              <w:t>-YJV-3*2.5</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1000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25.27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25270 </w:t>
            </w:r>
          </w:p>
        </w:tc>
      </w:tr>
      <w:tr w:rsidR="007B6A9E" w:rsidRPr="007B6A9E">
        <w:tblPrEx>
          <w:tblCellMar>
            <w:top w:w="15" w:type="dxa"/>
            <w:left w:w="15" w:type="dxa"/>
            <w:bottom w:w="15" w:type="dxa"/>
            <w:right w:w="15" w:type="dxa"/>
          </w:tblCellMar>
        </w:tblPrEx>
        <w:trPr>
          <w:trHeight w:val="1232"/>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lastRenderedPageBreak/>
              <w:t>1.3</w:t>
            </w:r>
          </w:p>
        </w:tc>
        <w:tc>
          <w:tcPr>
            <w:tcW w:w="593" w:type="pct"/>
            <w:shd w:val="clear" w:color="auto" w:fill="auto"/>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网线</w:t>
            </w:r>
            <w:r w:rsidRPr="007B6A9E">
              <w:rPr>
                <w:rFonts w:cs="宋体" w:hint="eastAsia"/>
                <w:kern w:val="0"/>
                <w:szCs w:val="21"/>
                <w:lang w:bidi="ar"/>
              </w:rPr>
              <w:t>-CAT5e</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1000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5.78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5780 </w:t>
            </w:r>
          </w:p>
        </w:tc>
      </w:tr>
      <w:tr w:rsidR="007B6A9E" w:rsidRPr="007B6A9E">
        <w:tblPrEx>
          <w:tblCellMar>
            <w:top w:w="15" w:type="dxa"/>
            <w:left w:w="15" w:type="dxa"/>
            <w:bottom w:w="15" w:type="dxa"/>
            <w:right w:w="15" w:type="dxa"/>
          </w:tblCellMar>
        </w:tblPrEx>
        <w:trPr>
          <w:trHeight w:val="1232"/>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1.4</w:t>
            </w:r>
          </w:p>
        </w:tc>
        <w:tc>
          <w:tcPr>
            <w:tcW w:w="593" w:type="pct"/>
            <w:shd w:val="clear" w:color="auto" w:fill="auto"/>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保护管</w:t>
            </w:r>
            <w:r w:rsidRPr="007B6A9E">
              <w:rPr>
                <w:rFonts w:cs="宋体" w:hint="eastAsia"/>
                <w:kern w:val="0"/>
                <w:szCs w:val="21"/>
                <w:lang w:bidi="ar"/>
              </w:rPr>
              <w:t>2</w:t>
            </w:r>
            <w:r w:rsidRPr="007B6A9E">
              <w:rPr>
                <w:rFonts w:cs="宋体" w:hint="eastAsia"/>
                <w:kern w:val="0"/>
                <w:szCs w:val="21"/>
                <w:lang w:bidi="ar"/>
              </w:rPr>
              <w:t>根</w:t>
            </w:r>
            <w:r w:rsidRPr="007B6A9E">
              <w:rPr>
                <w:rFonts w:cs="宋体" w:hint="eastAsia"/>
                <w:kern w:val="0"/>
                <w:szCs w:val="21"/>
                <w:lang w:bidi="ar"/>
              </w:rPr>
              <w:t>PE50</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600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27.58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16548 </w:t>
            </w:r>
          </w:p>
        </w:tc>
      </w:tr>
      <w:tr w:rsidR="007B6A9E" w:rsidRPr="007B6A9E">
        <w:tblPrEx>
          <w:tblCellMar>
            <w:top w:w="15" w:type="dxa"/>
            <w:left w:w="15" w:type="dxa"/>
            <w:bottom w:w="15" w:type="dxa"/>
            <w:right w:w="15" w:type="dxa"/>
          </w:tblCellMar>
        </w:tblPrEx>
        <w:trPr>
          <w:trHeight w:val="1232"/>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1.5</w:t>
            </w:r>
          </w:p>
        </w:tc>
        <w:tc>
          <w:tcPr>
            <w:tcW w:w="593" w:type="pct"/>
            <w:shd w:val="clear" w:color="auto" w:fill="auto"/>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设备箱</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kern w:val="0"/>
                <w:szCs w:val="21"/>
                <w:lang w:bidi="ar"/>
              </w:rPr>
              <w:t>个</w:t>
            </w:r>
            <w:proofErr w:type="gramEnd"/>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16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797.75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12764 </w:t>
            </w:r>
          </w:p>
        </w:tc>
      </w:tr>
      <w:tr w:rsidR="007B6A9E" w:rsidRPr="007B6A9E">
        <w:tblPrEx>
          <w:tblCellMar>
            <w:top w:w="15" w:type="dxa"/>
            <w:left w:w="15" w:type="dxa"/>
            <w:bottom w:w="15" w:type="dxa"/>
            <w:right w:w="15" w:type="dxa"/>
          </w:tblCellMar>
        </w:tblPrEx>
        <w:trPr>
          <w:trHeight w:val="1232"/>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1.6</w:t>
            </w:r>
          </w:p>
        </w:tc>
        <w:tc>
          <w:tcPr>
            <w:tcW w:w="593" w:type="pct"/>
            <w:shd w:val="clear" w:color="auto" w:fill="auto"/>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落地安装基础</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项</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2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1480.82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2962 </w:t>
            </w:r>
          </w:p>
        </w:tc>
      </w:tr>
      <w:tr w:rsidR="007B6A9E" w:rsidRPr="007B6A9E">
        <w:tblPrEx>
          <w:tblCellMar>
            <w:top w:w="15" w:type="dxa"/>
            <w:left w:w="15" w:type="dxa"/>
            <w:bottom w:w="15" w:type="dxa"/>
            <w:right w:w="15" w:type="dxa"/>
          </w:tblCellMar>
        </w:tblPrEx>
        <w:trPr>
          <w:trHeight w:val="1232"/>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1.7</w:t>
            </w:r>
          </w:p>
        </w:tc>
        <w:tc>
          <w:tcPr>
            <w:tcW w:w="593" w:type="pct"/>
            <w:shd w:val="clear" w:color="auto" w:fill="auto"/>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其他</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该设备单价为综合单价，供应商应充分考虑完工所必需的设备、耗材、配件、服务及现场实施环境，并包含在投标总价中，并确保设备可</w:t>
            </w:r>
            <w:proofErr w:type="gramStart"/>
            <w:r w:rsidRPr="007B6A9E">
              <w:rPr>
                <w:rFonts w:cs="宋体" w:hint="eastAsia"/>
                <w:szCs w:val="21"/>
                <w:lang w:bidi="ar"/>
              </w:rPr>
              <w:t>接入交</w:t>
            </w:r>
            <w:proofErr w:type="gramEnd"/>
            <w:r w:rsidRPr="007B6A9E">
              <w:rPr>
                <w:rFonts w:cs="宋体" w:hint="eastAsia"/>
                <w:szCs w:val="21"/>
                <w:lang w:bidi="ar"/>
              </w:rPr>
              <w:t>管平台并正常使用。</w:t>
            </w:r>
          </w:p>
        </w:tc>
        <w:tc>
          <w:tcPr>
            <w:tcW w:w="267" w:type="pct"/>
            <w:shd w:val="clear" w:color="auto" w:fill="auto"/>
            <w:vAlign w:val="center"/>
          </w:tcPr>
          <w:p w:rsidR="00D660F8" w:rsidRPr="007B6A9E" w:rsidRDefault="00D660F8">
            <w:pPr>
              <w:widowControl/>
              <w:spacing w:line="300" w:lineRule="auto"/>
              <w:jc w:val="center"/>
              <w:textAlignment w:val="center"/>
              <w:rPr>
                <w:rFonts w:cs="宋体"/>
                <w:szCs w:val="21"/>
                <w:lang w:bidi="ar"/>
              </w:rPr>
            </w:pPr>
          </w:p>
        </w:tc>
        <w:tc>
          <w:tcPr>
            <w:tcW w:w="370" w:type="pct"/>
            <w:shd w:val="clear" w:color="auto" w:fill="auto"/>
            <w:vAlign w:val="center"/>
          </w:tcPr>
          <w:p w:rsidR="00D660F8" w:rsidRPr="007B6A9E" w:rsidRDefault="00D660F8">
            <w:pPr>
              <w:widowControl/>
              <w:spacing w:line="300" w:lineRule="auto"/>
              <w:jc w:val="center"/>
              <w:textAlignment w:val="center"/>
              <w:rPr>
                <w:rFonts w:cs="宋体"/>
                <w:szCs w:val="21"/>
                <w:lang w:bidi="ar"/>
              </w:rPr>
            </w:pPr>
          </w:p>
        </w:tc>
        <w:tc>
          <w:tcPr>
            <w:tcW w:w="688"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c>
          <w:tcPr>
            <w:tcW w:w="593"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2</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rPr>
            </w:pPr>
            <w:proofErr w:type="gramStart"/>
            <w:r w:rsidRPr="007B6A9E">
              <w:rPr>
                <w:rFonts w:cs="宋体" w:hint="eastAsia"/>
                <w:szCs w:val="21"/>
                <w:lang w:bidi="ar"/>
              </w:rPr>
              <w:t>雷视车检</w:t>
            </w:r>
            <w:proofErr w:type="gramEnd"/>
            <w:r w:rsidRPr="007B6A9E">
              <w:rPr>
                <w:rFonts w:cs="宋体" w:hint="eastAsia"/>
                <w:szCs w:val="21"/>
                <w:lang w:bidi="ar"/>
              </w:rPr>
              <w:t>器</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用于信号控制系统、交通信息服务系统、道路交通监测应用场景。</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高精度毫米波雷达</w:t>
            </w:r>
            <w:r w:rsidRPr="007B6A9E">
              <w:rPr>
                <w:rFonts w:cs="宋体" w:hint="eastAsia"/>
                <w:szCs w:val="21"/>
                <w:lang w:bidi="ar"/>
              </w:rPr>
              <w:t xml:space="preserve"> &amp; 400</w:t>
            </w:r>
            <w:r w:rsidRPr="007B6A9E">
              <w:rPr>
                <w:rFonts w:cs="宋体" w:hint="eastAsia"/>
                <w:szCs w:val="21"/>
                <w:lang w:bidi="ar"/>
              </w:rPr>
              <w:t>万低照度摄像机。</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支持≥</w:t>
            </w:r>
            <w:r w:rsidRPr="007B6A9E">
              <w:rPr>
                <w:rFonts w:cs="宋体" w:hint="eastAsia"/>
                <w:szCs w:val="21"/>
                <w:lang w:bidi="ar"/>
              </w:rPr>
              <w:t>8</w:t>
            </w:r>
            <w:r w:rsidRPr="007B6A9E">
              <w:rPr>
                <w:rFonts w:cs="宋体" w:hint="eastAsia"/>
                <w:szCs w:val="21"/>
                <w:lang w:bidi="ar"/>
              </w:rPr>
              <w:t>车道多目标机动车检测，纵向≥</w:t>
            </w:r>
            <w:r w:rsidRPr="007B6A9E">
              <w:rPr>
                <w:rFonts w:cs="宋体" w:hint="eastAsia"/>
                <w:szCs w:val="21"/>
                <w:lang w:bidi="ar"/>
              </w:rPr>
              <w:t>200</w:t>
            </w:r>
            <w:r w:rsidRPr="007B6A9E">
              <w:rPr>
                <w:rFonts w:cs="宋体" w:hint="eastAsia"/>
                <w:szCs w:val="21"/>
                <w:lang w:bidi="ar"/>
              </w:rPr>
              <w:t>米。</w:t>
            </w:r>
          </w:p>
          <w:p w:rsidR="00D660F8" w:rsidRPr="007B6A9E" w:rsidRDefault="00135950">
            <w:pPr>
              <w:widowControl/>
              <w:spacing w:line="300" w:lineRule="auto"/>
              <w:jc w:val="left"/>
              <w:rPr>
                <w:rFonts w:cs="宋体"/>
                <w:szCs w:val="21"/>
                <w:lang w:bidi="ar"/>
              </w:rPr>
            </w:pPr>
            <w:proofErr w:type="gramStart"/>
            <w:r w:rsidRPr="007B6A9E">
              <w:rPr>
                <w:rFonts w:cs="宋体" w:hint="eastAsia"/>
                <w:szCs w:val="21"/>
                <w:lang w:bidi="ar"/>
              </w:rPr>
              <w:t>需支持</w:t>
            </w:r>
            <w:proofErr w:type="gramEnd"/>
            <w:r w:rsidRPr="007B6A9E">
              <w:rPr>
                <w:rFonts w:cs="宋体" w:hint="eastAsia"/>
                <w:szCs w:val="21"/>
                <w:lang w:bidi="ar"/>
              </w:rPr>
              <w:t>全天候环境下工作，不受雨、雾、大风、灰尘、光照等影响。</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内置深度学习算法，支持智能识别功能，支持车牌识别及目标全结构</w:t>
            </w:r>
            <w:r w:rsidRPr="007B6A9E">
              <w:rPr>
                <w:rFonts w:cs="宋体" w:hint="eastAsia"/>
                <w:szCs w:val="21"/>
                <w:lang w:bidi="ar"/>
              </w:rPr>
              <w:lastRenderedPageBreak/>
              <w:t>化。</w:t>
            </w:r>
          </w:p>
          <w:p w:rsidR="00D660F8" w:rsidRPr="007B6A9E" w:rsidRDefault="00135950">
            <w:pPr>
              <w:widowControl/>
              <w:spacing w:line="300" w:lineRule="auto"/>
              <w:jc w:val="left"/>
              <w:rPr>
                <w:rFonts w:cs="宋体"/>
                <w:szCs w:val="21"/>
                <w:lang w:bidi="ar"/>
              </w:rPr>
            </w:pPr>
            <w:proofErr w:type="gramStart"/>
            <w:r w:rsidRPr="007B6A9E">
              <w:rPr>
                <w:rFonts w:cs="宋体" w:hint="eastAsia"/>
                <w:szCs w:val="21"/>
                <w:lang w:bidi="ar"/>
              </w:rPr>
              <w:t>需支持</w:t>
            </w:r>
            <w:proofErr w:type="gramEnd"/>
            <w:r w:rsidRPr="007B6A9E">
              <w:rPr>
                <w:rFonts w:cs="宋体" w:hint="eastAsia"/>
                <w:szCs w:val="21"/>
                <w:lang w:bidi="ar"/>
              </w:rPr>
              <w:t>多目标的位置，车道，速度、方向等信息检测。</w:t>
            </w:r>
          </w:p>
          <w:p w:rsidR="00D660F8" w:rsidRPr="007B6A9E" w:rsidRDefault="00135950">
            <w:pPr>
              <w:widowControl/>
              <w:spacing w:line="300" w:lineRule="auto"/>
              <w:jc w:val="left"/>
              <w:rPr>
                <w:rFonts w:cs="宋体"/>
                <w:szCs w:val="21"/>
                <w:lang w:bidi="ar"/>
              </w:rPr>
            </w:pPr>
            <w:proofErr w:type="gramStart"/>
            <w:r w:rsidRPr="007B6A9E">
              <w:rPr>
                <w:rFonts w:cs="宋体" w:hint="eastAsia"/>
                <w:szCs w:val="21"/>
                <w:lang w:bidi="ar"/>
              </w:rPr>
              <w:t>需支持分</w:t>
            </w:r>
            <w:proofErr w:type="gramEnd"/>
            <w:r w:rsidRPr="007B6A9E">
              <w:rPr>
                <w:rFonts w:cs="宋体" w:hint="eastAsia"/>
                <w:szCs w:val="21"/>
                <w:lang w:bidi="ar"/>
              </w:rPr>
              <w:t>车道统计，车流量、速度、状态、队列、时距、间距、区域停车数、平均延误、空间占有率以及时间占有率数据，支持</w:t>
            </w:r>
            <w:r w:rsidRPr="007B6A9E">
              <w:rPr>
                <w:rFonts w:cs="宋体" w:hint="eastAsia"/>
                <w:szCs w:val="21"/>
                <w:lang w:bidi="ar"/>
              </w:rPr>
              <w:t>1-3600</w:t>
            </w:r>
            <w:r w:rsidRPr="007B6A9E">
              <w:rPr>
                <w:rFonts w:cs="宋体" w:hint="eastAsia"/>
                <w:szCs w:val="21"/>
                <w:lang w:bidi="ar"/>
              </w:rPr>
              <w:t>秒统计上传。</w:t>
            </w:r>
          </w:p>
          <w:p w:rsidR="00D660F8" w:rsidRPr="007B6A9E" w:rsidRDefault="00135950">
            <w:pPr>
              <w:widowControl/>
              <w:spacing w:line="300" w:lineRule="auto"/>
              <w:jc w:val="left"/>
              <w:rPr>
                <w:rFonts w:cs="宋体"/>
                <w:szCs w:val="21"/>
                <w:lang w:bidi="ar"/>
              </w:rPr>
            </w:pPr>
            <w:proofErr w:type="gramStart"/>
            <w:r w:rsidRPr="007B6A9E">
              <w:rPr>
                <w:rFonts w:cs="宋体" w:hint="eastAsia"/>
                <w:szCs w:val="21"/>
                <w:lang w:bidi="ar"/>
              </w:rPr>
              <w:t>需支持</w:t>
            </w:r>
            <w:proofErr w:type="gramEnd"/>
            <w:r w:rsidRPr="007B6A9E">
              <w:rPr>
                <w:rFonts w:cs="宋体" w:hint="eastAsia"/>
                <w:szCs w:val="21"/>
                <w:lang w:bidi="ar"/>
              </w:rPr>
              <w:t>网络数据上传。</w:t>
            </w: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台</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16</w:t>
            </w:r>
          </w:p>
        </w:tc>
        <w:tc>
          <w:tcPr>
            <w:tcW w:w="688" w:type="pct"/>
            <w:shd w:val="clear" w:color="auto" w:fill="auto"/>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11925.00</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190800 </w:t>
            </w:r>
          </w:p>
        </w:tc>
      </w:tr>
      <w:tr w:rsidR="007B6A9E" w:rsidRPr="007B6A9E">
        <w:tblPrEx>
          <w:tblCellMar>
            <w:top w:w="15" w:type="dxa"/>
            <w:left w:w="15" w:type="dxa"/>
            <w:bottom w:w="15" w:type="dxa"/>
            <w:right w:w="15" w:type="dxa"/>
          </w:tblCellMar>
        </w:tblPrEx>
        <w:trPr>
          <w:trHeight w:val="1290"/>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3</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szCs w:val="21"/>
                <w:lang w:bidi="ar"/>
              </w:rPr>
              <w:t>雷视车检</w:t>
            </w:r>
            <w:proofErr w:type="gramEnd"/>
            <w:r w:rsidRPr="007B6A9E">
              <w:rPr>
                <w:rFonts w:cs="宋体" w:hint="eastAsia"/>
                <w:szCs w:val="21"/>
                <w:lang w:bidi="ar"/>
              </w:rPr>
              <w:t>器支架</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proofErr w:type="gramStart"/>
            <w:r w:rsidRPr="007B6A9E">
              <w:rPr>
                <w:rFonts w:cs="宋体"/>
                <w:szCs w:val="21"/>
                <w:lang w:bidi="ar"/>
              </w:rPr>
              <w:t>柱装法兰盘</w:t>
            </w:r>
            <w:proofErr w:type="gramEnd"/>
            <w:r w:rsidRPr="007B6A9E">
              <w:rPr>
                <w:rFonts w:ascii="MS Mincho" w:eastAsia="MS Mincho" w:hAnsi="MS Mincho" w:cs="MS Mincho" w:hint="eastAsia"/>
                <w:szCs w:val="21"/>
                <w:lang w:bidi="ar"/>
              </w:rPr>
              <w:t>‑</w:t>
            </w:r>
            <w:r w:rsidRPr="007B6A9E">
              <w:rPr>
                <w:rFonts w:cs="宋体"/>
                <w:szCs w:val="21"/>
                <w:lang w:bidi="ar"/>
              </w:rPr>
              <w:t>钢带抱箍安装形式；适配杆件直径范围</w:t>
            </w:r>
            <w:r w:rsidRPr="007B6A9E">
              <w:rPr>
                <w:rFonts w:cs="宋体"/>
                <w:szCs w:val="21"/>
                <w:lang w:bidi="ar"/>
              </w:rPr>
              <w:t xml:space="preserve"> 60</w:t>
            </w:r>
            <w:r w:rsidRPr="007B6A9E">
              <w:rPr>
                <w:rFonts w:ascii="MS Mincho" w:eastAsia="MS Mincho" w:hAnsi="MS Mincho" w:cs="MS Mincho" w:hint="eastAsia"/>
                <w:szCs w:val="21"/>
                <w:lang w:bidi="ar"/>
              </w:rPr>
              <w:t>‑</w:t>
            </w:r>
            <w:r w:rsidRPr="007B6A9E">
              <w:rPr>
                <w:rFonts w:cs="宋体"/>
                <w:szCs w:val="21"/>
                <w:lang w:bidi="ar"/>
              </w:rPr>
              <w:t>300mm</w:t>
            </w:r>
            <w:r w:rsidRPr="007B6A9E">
              <w:rPr>
                <w:rFonts w:cs="宋体"/>
                <w:szCs w:val="21"/>
                <w:lang w:bidi="ar"/>
              </w:rPr>
              <w:t>，适配杆件周长</w:t>
            </w:r>
            <w:r w:rsidRPr="007B6A9E">
              <w:rPr>
                <w:rFonts w:cs="宋体"/>
                <w:szCs w:val="21"/>
                <w:lang w:bidi="ar"/>
              </w:rPr>
              <w:t xml:space="preserve"> 340</w:t>
            </w:r>
            <w:r w:rsidRPr="007B6A9E">
              <w:rPr>
                <w:rFonts w:ascii="MS Mincho" w:eastAsia="MS Mincho" w:hAnsi="MS Mincho" w:cs="MS Mincho" w:hint="eastAsia"/>
                <w:szCs w:val="21"/>
                <w:lang w:bidi="ar"/>
              </w:rPr>
              <w:t>‑</w:t>
            </w:r>
            <w:r w:rsidRPr="007B6A9E">
              <w:rPr>
                <w:rFonts w:cs="宋体"/>
                <w:szCs w:val="21"/>
                <w:lang w:bidi="ar"/>
              </w:rPr>
              <w:t>950mm</w:t>
            </w:r>
            <w:r w:rsidRPr="007B6A9E">
              <w:rPr>
                <w:rFonts w:cs="宋体"/>
                <w:szCs w:val="21"/>
                <w:lang w:bidi="ar"/>
              </w:rPr>
              <w:t>；配置</w:t>
            </w:r>
            <w:r w:rsidRPr="007B6A9E">
              <w:rPr>
                <w:rFonts w:cs="宋体" w:hint="eastAsia"/>
                <w:szCs w:val="21"/>
                <w:lang w:bidi="ar"/>
              </w:rPr>
              <w:t>≥</w:t>
            </w:r>
            <w:r w:rsidRPr="007B6A9E">
              <w:rPr>
                <w:rFonts w:cs="宋体"/>
                <w:szCs w:val="21"/>
                <w:lang w:bidi="ar"/>
              </w:rPr>
              <w:t xml:space="preserve">3 </w:t>
            </w:r>
            <w:r w:rsidRPr="007B6A9E">
              <w:rPr>
                <w:rFonts w:cs="宋体"/>
                <w:szCs w:val="21"/>
                <w:lang w:bidi="ar"/>
              </w:rPr>
              <w:t>根紧固钢带；基材为</w:t>
            </w:r>
            <w:r w:rsidRPr="007B6A9E">
              <w:rPr>
                <w:rFonts w:cs="宋体"/>
                <w:szCs w:val="21"/>
                <w:lang w:bidi="ar"/>
              </w:rPr>
              <w:t xml:space="preserve"> S250GD</w:t>
            </w:r>
            <w:r w:rsidRPr="007B6A9E">
              <w:rPr>
                <w:rFonts w:ascii="MS Mincho" w:eastAsia="MS Mincho" w:hAnsi="MS Mincho" w:cs="MS Mincho" w:hint="eastAsia"/>
                <w:szCs w:val="21"/>
                <w:lang w:bidi="ar"/>
              </w:rPr>
              <w:t>‑</w:t>
            </w:r>
            <w:r w:rsidRPr="007B6A9E">
              <w:rPr>
                <w:rFonts w:cs="宋体"/>
                <w:szCs w:val="21"/>
                <w:lang w:bidi="ar"/>
              </w:rPr>
              <w:t xml:space="preserve">ZAM </w:t>
            </w:r>
            <w:r w:rsidRPr="007B6A9E">
              <w:rPr>
                <w:rFonts w:cs="宋体"/>
                <w:szCs w:val="21"/>
                <w:lang w:bidi="ar"/>
              </w:rPr>
              <w:t>锌铝镁材质，防腐性能满足室外道路长期使用环境。</w:t>
            </w: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只</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4</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388.97</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1556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4</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rPr>
            </w:pPr>
            <w:r w:rsidRPr="007B6A9E">
              <w:rPr>
                <w:rFonts w:cs="宋体" w:hint="eastAsia"/>
                <w:szCs w:val="21"/>
                <w:lang w:bidi="ar"/>
              </w:rPr>
              <w:t>全景相机</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内置≥</w:t>
            </w:r>
            <w:r w:rsidRPr="007B6A9E">
              <w:rPr>
                <w:rFonts w:cs="宋体" w:hint="eastAsia"/>
                <w:szCs w:val="21"/>
                <w:lang w:bidi="ar"/>
              </w:rPr>
              <w:t>4</w:t>
            </w:r>
            <w:r w:rsidRPr="007B6A9E">
              <w:rPr>
                <w:rFonts w:cs="宋体" w:hint="eastAsia"/>
                <w:szCs w:val="21"/>
                <w:lang w:bidi="ar"/>
              </w:rPr>
              <w:t>个</w:t>
            </w:r>
            <w:r w:rsidRPr="007B6A9E">
              <w:rPr>
                <w:rFonts w:cs="宋体" w:hint="eastAsia"/>
                <w:szCs w:val="21"/>
                <w:lang w:bidi="ar"/>
              </w:rPr>
              <w:t>800W</w:t>
            </w:r>
            <w:r w:rsidRPr="007B6A9E">
              <w:rPr>
                <w:rFonts w:cs="宋体" w:hint="eastAsia"/>
                <w:szCs w:val="21"/>
                <w:lang w:bidi="ar"/>
              </w:rPr>
              <w:t>，</w:t>
            </w:r>
            <w:r w:rsidRPr="007B6A9E">
              <w:rPr>
                <w:rFonts w:cs="宋体" w:hint="eastAsia"/>
                <w:szCs w:val="21"/>
                <w:lang w:bidi="ar"/>
              </w:rPr>
              <w:t>1/1.8</w:t>
            </w:r>
            <w:r w:rsidRPr="007B6A9E">
              <w:rPr>
                <w:rFonts w:cs="宋体" w:hint="eastAsia"/>
                <w:szCs w:val="21"/>
                <w:lang w:bidi="ar"/>
              </w:rPr>
              <w:t>靶面图像传感器。</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前端拼接，分辨率最大可达</w:t>
            </w:r>
            <w:r w:rsidRPr="007B6A9E">
              <w:rPr>
                <w:rFonts w:cs="宋体" w:hint="eastAsia"/>
                <w:szCs w:val="21"/>
                <w:lang w:bidi="ar"/>
              </w:rPr>
              <w:t>3200</w:t>
            </w:r>
            <w:proofErr w:type="gramStart"/>
            <w:r w:rsidRPr="007B6A9E">
              <w:rPr>
                <w:rFonts w:cs="宋体" w:hint="eastAsia"/>
                <w:szCs w:val="21"/>
                <w:lang w:bidi="ar"/>
              </w:rPr>
              <w:t>万像</w:t>
            </w:r>
            <w:proofErr w:type="gramEnd"/>
            <w:r w:rsidRPr="007B6A9E">
              <w:rPr>
                <w:rFonts w:cs="宋体" w:hint="eastAsia"/>
                <w:szCs w:val="21"/>
                <w:lang w:bidi="ar"/>
              </w:rPr>
              <w:t>素（</w:t>
            </w:r>
            <w:r w:rsidRPr="007B6A9E">
              <w:rPr>
                <w:rFonts w:cs="宋体" w:hint="eastAsia"/>
                <w:szCs w:val="21"/>
                <w:lang w:bidi="ar"/>
              </w:rPr>
              <w:t>7680</w:t>
            </w:r>
            <w:r w:rsidRPr="007B6A9E">
              <w:rPr>
                <w:rFonts w:cs="宋体" w:hint="eastAsia"/>
                <w:szCs w:val="21"/>
                <w:lang w:bidi="ar"/>
              </w:rPr>
              <w:t>×</w:t>
            </w:r>
            <w:r w:rsidRPr="007B6A9E">
              <w:rPr>
                <w:rFonts w:cs="宋体" w:hint="eastAsia"/>
                <w:szCs w:val="21"/>
                <w:lang w:bidi="ar"/>
              </w:rPr>
              <w:t>3840</w:t>
            </w:r>
            <w:r w:rsidRPr="007B6A9E">
              <w:rPr>
                <w:rFonts w:cs="宋体" w:hint="eastAsia"/>
                <w:szCs w:val="21"/>
                <w:lang w:bidi="ar"/>
              </w:rPr>
              <w:t>），并在此分辨率下可输出</w:t>
            </w:r>
            <w:r w:rsidRPr="007B6A9E">
              <w:rPr>
                <w:rFonts w:cs="宋体" w:hint="eastAsia"/>
                <w:szCs w:val="21"/>
                <w:lang w:bidi="ar"/>
              </w:rPr>
              <w:t>25 fps</w:t>
            </w:r>
            <w:r w:rsidRPr="007B6A9E">
              <w:rPr>
                <w:rFonts w:cs="宋体" w:hint="eastAsia"/>
                <w:szCs w:val="21"/>
                <w:lang w:bidi="ar"/>
              </w:rPr>
              <w:t>（</w:t>
            </w:r>
            <w:r w:rsidRPr="007B6A9E">
              <w:rPr>
                <w:rFonts w:cs="宋体" w:hint="eastAsia"/>
                <w:szCs w:val="21"/>
                <w:lang w:bidi="ar"/>
              </w:rPr>
              <w:t>P</w:t>
            </w:r>
            <w:r w:rsidRPr="007B6A9E">
              <w:rPr>
                <w:rFonts w:cs="宋体" w:hint="eastAsia"/>
                <w:szCs w:val="21"/>
                <w:lang w:bidi="ar"/>
              </w:rPr>
              <w:t>制）实时图像。</w:t>
            </w:r>
          </w:p>
          <w:p w:rsidR="00D660F8" w:rsidRPr="007B6A9E" w:rsidRDefault="00135950">
            <w:pPr>
              <w:widowControl/>
              <w:spacing w:line="300" w:lineRule="auto"/>
              <w:jc w:val="left"/>
              <w:rPr>
                <w:rFonts w:cs="宋体"/>
                <w:szCs w:val="21"/>
                <w:lang w:bidi="ar"/>
              </w:rPr>
            </w:pPr>
            <w:proofErr w:type="gramStart"/>
            <w:r w:rsidRPr="007B6A9E">
              <w:rPr>
                <w:rFonts w:cs="宋体" w:hint="eastAsia"/>
                <w:szCs w:val="21"/>
                <w:lang w:bidi="ar"/>
              </w:rPr>
              <w:t>需支持</w:t>
            </w:r>
            <w:proofErr w:type="gramEnd"/>
            <w:r w:rsidRPr="007B6A9E">
              <w:rPr>
                <w:rFonts w:cs="宋体" w:hint="eastAsia"/>
                <w:szCs w:val="21"/>
                <w:lang w:bidi="ar"/>
              </w:rPr>
              <w:t>H.265/H.264</w:t>
            </w:r>
            <w:r w:rsidRPr="007B6A9E">
              <w:rPr>
                <w:rFonts w:cs="宋体" w:hint="eastAsia"/>
                <w:szCs w:val="21"/>
                <w:lang w:bidi="ar"/>
              </w:rPr>
              <w:t>视频压缩算法，支持多级别视频质量配置、编码复杂度设置。</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防护等级≥</w:t>
            </w:r>
            <w:r w:rsidRPr="007B6A9E">
              <w:rPr>
                <w:rFonts w:cs="宋体" w:hint="eastAsia"/>
                <w:szCs w:val="21"/>
                <w:lang w:bidi="ar"/>
              </w:rPr>
              <w:t>IP67</w:t>
            </w:r>
            <w:r w:rsidRPr="007B6A9E">
              <w:rPr>
                <w:rFonts w:cs="宋体" w:hint="eastAsia"/>
                <w:szCs w:val="21"/>
                <w:lang w:bidi="ar"/>
              </w:rPr>
              <w:t>，铝合金外壳，支持防雷、防浪涌、防静电。</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支持</w:t>
            </w:r>
            <w:r w:rsidRPr="007B6A9E">
              <w:rPr>
                <w:rFonts w:cs="宋体" w:hint="eastAsia"/>
                <w:szCs w:val="21"/>
                <w:lang w:bidi="ar"/>
              </w:rPr>
              <w:t>DC12V/AC24V</w:t>
            </w:r>
            <w:r w:rsidRPr="007B6A9E">
              <w:rPr>
                <w:rFonts w:cs="宋体" w:hint="eastAsia"/>
                <w:szCs w:val="21"/>
                <w:lang w:bidi="ar"/>
              </w:rPr>
              <w:t>供电方式。</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视场角：水平</w:t>
            </w:r>
            <w:r w:rsidRPr="007B6A9E">
              <w:rPr>
                <w:rFonts w:cs="宋体" w:hint="eastAsia"/>
                <w:szCs w:val="21"/>
                <w:lang w:bidi="ar"/>
              </w:rPr>
              <w:t>360</w:t>
            </w:r>
            <w:r w:rsidRPr="007B6A9E">
              <w:rPr>
                <w:rFonts w:cs="宋体" w:hint="eastAsia"/>
                <w:szCs w:val="21"/>
                <w:lang w:bidi="ar"/>
              </w:rPr>
              <w:t>°，垂直</w:t>
            </w:r>
            <w:r w:rsidRPr="007B6A9E">
              <w:rPr>
                <w:rFonts w:cs="宋体" w:hint="eastAsia"/>
                <w:szCs w:val="21"/>
                <w:lang w:bidi="ar"/>
              </w:rPr>
              <w:t>360</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视频压缩标准：</w:t>
            </w:r>
            <w:r w:rsidRPr="007B6A9E">
              <w:rPr>
                <w:rFonts w:cs="宋体" w:hint="eastAsia"/>
                <w:szCs w:val="21"/>
                <w:lang w:bidi="ar"/>
              </w:rPr>
              <w:t>H.265/H.264</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proofErr w:type="gramStart"/>
            <w:r w:rsidRPr="007B6A9E">
              <w:rPr>
                <w:rFonts w:cs="宋体" w:hint="eastAsia"/>
                <w:szCs w:val="21"/>
                <w:lang w:bidi="ar"/>
              </w:rPr>
              <w:t>需支持</w:t>
            </w:r>
            <w:proofErr w:type="gramEnd"/>
            <w:r w:rsidRPr="007B6A9E">
              <w:rPr>
                <w:rFonts w:cs="宋体" w:hint="eastAsia"/>
                <w:szCs w:val="21"/>
                <w:lang w:bidi="ar"/>
              </w:rPr>
              <w:t>数字宽动态。</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网络：需具有≥</w:t>
            </w:r>
            <w:r w:rsidRPr="007B6A9E">
              <w:rPr>
                <w:rFonts w:cs="宋体" w:hint="eastAsia"/>
                <w:szCs w:val="21"/>
                <w:lang w:bidi="ar"/>
              </w:rPr>
              <w:t>1</w:t>
            </w:r>
            <w:r w:rsidRPr="007B6A9E">
              <w:rPr>
                <w:rFonts w:cs="宋体" w:hint="eastAsia"/>
                <w:szCs w:val="21"/>
                <w:lang w:bidi="ar"/>
              </w:rPr>
              <w:t>个</w:t>
            </w:r>
            <w:r w:rsidRPr="007B6A9E">
              <w:rPr>
                <w:rFonts w:cs="宋体" w:hint="eastAsia"/>
                <w:szCs w:val="21"/>
                <w:lang w:bidi="ar"/>
              </w:rPr>
              <w:t>RJ45 10 M/100 M/1000 M</w:t>
            </w:r>
            <w:r w:rsidRPr="007B6A9E">
              <w:rPr>
                <w:rFonts w:cs="宋体" w:hint="eastAsia"/>
                <w:szCs w:val="21"/>
                <w:lang w:bidi="ar"/>
              </w:rPr>
              <w:t>自适应以太网口。</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存储温湿度：</w:t>
            </w:r>
            <w:r w:rsidRPr="007B6A9E">
              <w:rPr>
                <w:rFonts w:cs="宋体" w:hint="eastAsia"/>
                <w:szCs w:val="21"/>
                <w:lang w:bidi="ar"/>
              </w:rPr>
              <w:t>-30</w:t>
            </w:r>
            <w:r w:rsidRPr="007B6A9E">
              <w:rPr>
                <w:rFonts w:cs="宋体" w:hint="eastAsia"/>
                <w:szCs w:val="21"/>
                <w:lang w:bidi="ar"/>
              </w:rPr>
              <w:t>℃</w:t>
            </w:r>
            <w:r w:rsidRPr="007B6A9E">
              <w:rPr>
                <w:rFonts w:cs="宋体" w:hint="eastAsia"/>
                <w:szCs w:val="21"/>
                <w:lang w:bidi="ar"/>
              </w:rPr>
              <w:t>~60</w:t>
            </w:r>
            <w:r w:rsidRPr="007B6A9E">
              <w:rPr>
                <w:rFonts w:cs="宋体" w:hint="eastAsia"/>
                <w:szCs w:val="21"/>
                <w:lang w:bidi="ar"/>
              </w:rPr>
              <w:t>℃，湿度≤</w:t>
            </w:r>
            <w:r w:rsidRPr="007B6A9E">
              <w:rPr>
                <w:rFonts w:cs="宋体" w:hint="eastAsia"/>
                <w:szCs w:val="21"/>
                <w:lang w:bidi="ar"/>
              </w:rPr>
              <w:t>95%</w:t>
            </w:r>
            <w:r w:rsidRPr="007B6A9E">
              <w:rPr>
                <w:rFonts w:cs="宋体" w:hint="eastAsia"/>
                <w:szCs w:val="21"/>
                <w:lang w:bidi="ar"/>
              </w:rPr>
              <w:t>（无凝结）。</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启动和工作温湿度：</w:t>
            </w:r>
            <w:r w:rsidRPr="007B6A9E">
              <w:rPr>
                <w:rFonts w:cs="宋体" w:hint="eastAsia"/>
                <w:szCs w:val="21"/>
                <w:lang w:bidi="ar"/>
              </w:rPr>
              <w:t>-30</w:t>
            </w:r>
            <w:r w:rsidRPr="007B6A9E">
              <w:rPr>
                <w:rFonts w:cs="宋体" w:hint="eastAsia"/>
                <w:szCs w:val="21"/>
                <w:lang w:bidi="ar"/>
              </w:rPr>
              <w:t>℃</w:t>
            </w:r>
            <w:r w:rsidRPr="007B6A9E">
              <w:rPr>
                <w:rFonts w:cs="宋体" w:hint="eastAsia"/>
                <w:szCs w:val="21"/>
                <w:lang w:bidi="ar"/>
              </w:rPr>
              <w:t>~60</w:t>
            </w:r>
            <w:r w:rsidRPr="007B6A9E">
              <w:rPr>
                <w:rFonts w:cs="宋体" w:hint="eastAsia"/>
                <w:szCs w:val="21"/>
                <w:lang w:bidi="ar"/>
              </w:rPr>
              <w:t>℃，湿度≤</w:t>
            </w:r>
            <w:r w:rsidRPr="007B6A9E">
              <w:rPr>
                <w:rFonts w:cs="宋体" w:hint="eastAsia"/>
                <w:szCs w:val="21"/>
                <w:lang w:bidi="ar"/>
              </w:rPr>
              <w:t>95%</w:t>
            </w:r>
            <w:r w:rsidRPr="007B6A9E">
              <w:rPr>
                <w:rFonts w:cs="宋体" w:hint="eastAsia"/>
                <w:szCs w:val="21"/>
                <w:lang w:bidi="ar"/>
              </w:rPr>
              <w:t>（无凝结）。</w:t>
            </w:r>
          </w:p>
          <w:p w:rsidR="00D660F8" w:rsidRPr="007B6A9E" w:rsidRDefault="00135950">
            <w:pPr>
              <w:widowControl/>
              <w:spacing w:line="300" w:lineRule="auto"/>
              <w:jc w:val="left"/>
              <w:rPr>
                <w:rFonts w:cs="宋体"/>
                <w:szCs w:val="21"/>
                <w:lang w:bidi="ar"/>
              </w:rPr>
            </w:pPr>
            <w:proofErr w:type="gramStart"/>
            <w:r w:rsidRPr="007B6A9E">
              <w:rPr>
                <w:rFonts w:cs="宋体" w:hint="eastAsia"/>
                <w:szCs w:val="21"/>
                <w:lang w:bidi="ar"/>
              </w:rPr>
              <w:lastRenderedPageBreak/>
              <w:t>需支持</w:t>
            </w:r>
            <w:proofErr w:type="gramEnd"/>
            <w:r w:rsidRPr="007B6A9E">
              <w:rPr>
                <w:rFonts w:cs="宋体" w:hint="eastAsia"/>
                <w:szCs w:val="21"/>
                <w:lang w:bidi="ar"/>
              </w:rPr>
              <w:t>在线升级。</w:t>
            </w:r>
          </w:p>
          <w:p w:rsidR="00D660F8" w:rsidRPr="007B6A9E" w:rsidRDefault="00135950">
            <w:pPr>
              <w:widowControl/>
              <w:spacing w:line="300" w:lineRule="auto"/>
              <w:jc w:val="left"/>
              <w:rPr>
                <w:rFonts w:cs="宋体"/>
                <w:szCs w:val="21"/>
                <w:lang w:bidi="ar"/>
              </w:rPr>
            </w:pPr>
            <w:proofErr w:type="gramStart"/>
            <w:r w:rsidRPr="007B6A9E">
              <w:rPr>
                <w:rFonts w:cs="宋体" w:hint="eastAsia"/>
                <w:szCs w:val="21"/>
                <w:lang w:bidi="ar"/>
              </w:rPr>
              <w:t>需支持</w:t>
            </w:r>
            <w:proofErr w:type="gramEnd"/>
            <w:r w:rsidRPr="007B6A9E">
              <w:rPr>
                <w:rFonts w:cs="宋体" w:hint="eastAsia"/>
                <w:szCs w:val="21"/>
                <w:lang w:bidi="ar"/>
              </w:rPr>
              <w:t>文件系统双备份。</w:t>
            </w: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台</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4</w:t>
            </w:r>
          </w:p>
        </w:tc>
        <w:tc>
          <w:tcPr>
            <w:tcW w:w="688"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10800.00</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43200 </w:t>
            </w:r>
          </w:p>
        </w:tc>
      </w:tr>
      <w:tr w:rsidR="007B6A9E" w:rsidRPr="007B6A9E">
        <w:tblPrEx>
          <w:tblCellMar>
            <w:top w:w="15" w:type="dxa"/>
            <w:left w:w="15" w:type="dxa"/>
            <w:bottom w:w="15" w:type="dxa"/>
            <w:right w:w="15" w:type="dxa"/>
          </w:tblCellMar>
        </w:tblPrEx>
        <w:trPr>
          <w:trHeight w:val="618"/>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5</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全景相机支架</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szCs w:val="21"/>
                <w:lang w:bidi="ar"/>
              </w:rPr>
              <w:t>钢制材质；外形尺寸</w:t>
            </w:r>
            <w:r w:rsidRPr="007B6A9E">
              <w:rPr>
                <w:rFonts w:cs="宋体" w:hint="eastAsia"/>
                <w:szCs w:val="21"/>
                <w:lang w:bidi="ar"/>
              </w:rPr>
              <w:t>≥</w:t>
            </w:r>
            <w:r w:rsidRPr="007B6A9E">
              <w:rPr>
                <w:rFonts w:cs="宋体"/>
                <w:szCs w:val="21"/>
                <w:lang w:bidi="ar"/>
              </w:rPr>
              <w:t>194×117×46mm</w:t>
            </w:r>
            <w:r w:rsidRPr="007B6A9E">
              <w:rPr>
                <w:rFonts w:cs="宋体"/>
                <w:szCs w:val="21"/>
                <w:lang w:bidi="ar"/>
              </w:rPr>
              <w:t>；抱箍适配杆件直径</w:t>
            </w:r>
            <w:r w:rsidRPr="007B6A9E">
              <w:rPr>
                <w:rFonts w:cs="宋体"/>
                <w:szCs w:val="21"/>
                <w:lang w:bidi="ar"/>
              </w:rPr>
              <w:t xml:space="preserve"> Φ67</w:t>
            </w:r>
            <w:r w:rsidRPr="007B6A9E">
              <w:rPr>
                <w:rFonts w:ascii="MS Mincho" w:eastAsia="MS Mincho" w:hAnsi="MS Mincho" w:cs="MS Mincho" w:hint="eastAsia"/>
                <w:szCs w:val="21"/>
                <w:lang w:bidi="ar"/>
              </w:rPr>
              <w:t>‑</w:t>
            </w:r>
            <w:r w:rsidRPr="007B6A9E">
              <w:rPr>
                <w:rFonts w:cs="宋体"/>
                <w:szCs w:val="21"/>
                <w:lang w:bidi="ar"/>
              </w:rPr>
              <w:t>127mm</w:t>
            </w:r>
            <w:r w:rsidRPr="007B6A9E">
              <w:rPr>
                <w:rFonts w:cs="宋体"/>
                <w:szCs w:val="21"/>
                <w:lang w:bidi="ar"/>
              </w:rPr>
              <w:t>；支架重量</w:t>
            </w:r>
            <w:r w:rsidRPr="007B6A9E">
              <w:rPr>
                <w:rFonts w:cs="宋体" w:hint="eastAsia"/>
                <w:szCs w:val="21"/>
                <w:lang w:bidi="ar"/>
              </w:rPr>
              <w:t>≥</w:t>
            </w:r>
            <w:r w:rsidRPr="007B6A9E">
              <w:rPr>
                <w:rFonts w:cs="宋体"/>
                <w:szCs w:val="21"/>
                <w:lang w:bidi="ar"/>
              </w:rPr>
              <w:t>1060g</w:t>
            </w:r>
            <w:r w:rsidRPr="007B6A9E">
              <w:rPr>
                <w:rFonts w:cs="宋体"/>
                <w:szCs w:val="21"/>
                <w:lang w:bidi="ar"/>
              </w:rPr>
              <w:t>；结构抗风强度、表面防护满足户外露天安装使用要求。</w:t>
            </w: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只</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2</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268.97</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538 </w:t>
            </w:r>
          </w:p>
        </w:tc>
      </w:tr>
      <w:tr w:rsidR="007B6A9E" w:rsidRPr="007B6A9E">
        <w:tblPrEx>
          <w:tblCellMar>
            <w:top w:w="15" w:type="dxa"/>
            <w:left w:w="15" w:type="dxa"/>
            <w:bottom w:w="15" w:type="dxa"/>
            <w:right w:w="15" w:type="dxa"/>
          </w:tblCellMar>
        </w:tblPrEx>
        <w:trPr>
          <w:trHeight w:val="745"/>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6</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通用服务器</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（一）通用服务器</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CPU</w:t>
            </w:r>
            <w:r w:rsidRPr="007B6A9E">
              <w:rPr>
                <w:rFonts w:cs="宋体" w:hint="eastAsia"/>
                <w:szCs w:val="21"/>
                <w:lang w:bidi="ar"/>
              </w:rPr>
              <w:t>：配置≥</w:t>
            </w:r>
            <w:r w:rsidRPr="007B6A9E">
              <w:rPr>
                <w:rFonts w:cs="宋体" w:hint="eastAsia"/>
                <w:szCs w:val="21"/>
                <w:lang w:bidi="ar"/>
              </w:rPr>
              <w:t>2</w:t>
            </w:r>
            <w:r w:rsidRPr="007B6A9E">
              <w:rPr>
                <w:rFonts w:cs="宋体" w:hint="eastAsia"/>
                <w:szCs w:val="21"/>
                <w:lang w:bidi="ar"/>
              </w:rPr>
              <w:t>颗处理器，单处理器物理核心数≥</w:t>
            </w:r>
            <w:r w:rsidRPr="007B6A9E">
              <w:rPr>
                <w:rFonts w:cs="宋体" w:hint="eastAsia"/>
                <w:szCs w:val="21"/>
                <w:lang w:bidi="ar"/>
              </w:rPr>
              <w:t>8</w:t>
            </w:r>
            <w:r w:rsidRPr="007B6A9E">
              <w:rPr>
                <w:rFonts w:cs="宋体" w:hint="eastAsia"/>
                <w:szCs w:val="21"/>
                <w:lang w:bidi="ar"/>
              </w:rPr>
              <w:t>核，主频≥</w:t>
            </w:r>
            <w:r w:rsidRPr="007B6A9E">
              <w:rPr>
                <w:rFonts w:cs="宋体" w:hint="eastAsia"/>
                <w:szCs w:val="21"/>
                <w:lang w:bidi="ar"/>
              </w:rPr>
              <w:t>2.5GHz</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内存：配置≥</w:t>
            </w:r>
            <w:r w:rsidRPr="007B6A9E">
              <w:rPr>
                <w:rFonts w:cs="宋体" w:hint="eastAsia"/>
                <w:szCs w:val="21"/>
                <w:lang w:bidi="ar"/>
              </w:rPr>
              <w:t xml:space="preserve"> 64G DDR4</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硬盘：配置≥</w:t>
            </w:r>
            <w:r w:rsidRPr="007B6A9E">
              <w:rPr>
                <w:rFonts w:cs="宋体" w:hint="eastAsia"/>
                <w:szCs w:val="21"/>
                <w:lang w:bidi="ar"/>
              </w:rPr>
              <w:t xml:space="preserve"> 2</w:t>
            </w:r>
            <w:r w:rsidRPr="007B6A9E">
              <w:rPr>
                <w:rFonts w:cs="宋体" w:hint="eastAsia"/>
                <w:szCs w:val="21"/>
                <w:lang w:bidi="ar"/>
              </w:rPr>
              <w:t>块</w:t>
            </w:r>
            <w:r w:rsidRPr="007B6A9E">
              <w:rPr>
                <w:rFonts w:cs="宋体" w:hint="eastAsia"/>
                <w:szCs w:val="21"/>
                <w:lang w:bidi="ar"/>
              </w:rPr>
              <w:t>480G 10K SAS</w:t>
            </w:r>
            <w:r w:rsidRPr="007B6A9E">
              <w:rPr>
                <w:rFonts w:cs="宋体" w:hint="eastAsia"/>
                <w:szCs w:val="21"/>
                <w:lang w:bidi="ar"/>
              </w:rPr>
              <w:t>硬盘</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阵列卡：配置</w:t>
            </w:r>
            <w:r w:rsidRPr="007B6A9E">
              <w:rPr>
                <w:rFonts w:cs="宋体" w:hint="eastAsia"/>
                <w:szCs w:val="21"/>
                <w:lang w:bidi="ar"/>
              </w:rPr>
              <w:t>SAS_HBA</w:t>
            </w:r>
            <w:r w:rsidRPr="007B6A9E">
              <w:rPr>
                <w:rFonts w:cs="宋体" w:hint="eastAsia"/>
                <w:szCs w:val="21"/>
                <w:lang w:bidi="ar"/>
              </w:rPr>
              <w:t>卡（支持</w:t>
            </w:r>
            <w:r w:rsidRPr="007B6A9E">
              <w:rPr>
                <w:rFonts w:cs="宋体" w:hint="eastAsia"/>
                <w:szCs w:val="21"/>
                <w:lang w:bidi="ar"/>
              </w:rPr>
              <w:t>RAID 0/1/10</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网口：</w:t>
            </w:r>
            <w:proofErr w:type="gramStart"/>
            <w:r w:rsidRPr="007B6A9E">
              <w:rPr>
                <w:rFonts w:cs="宋体" w:hint="eastAsia"/>
                <w:szCs w:val="21"/>
                <w:lang w:bidi="ar"/>
              </w:rPr>
              <w:t>板载</w:t>
            </w:r>
            <w:proofErr w:type="gramEnd"/>
            <w:r w:rsidRPr="007B6A9E">
              <w:rPr>
                <w:rFonts w:cs="宋体" w:hint="eastAsia"/>
                <w:szCs w:val="21"/>
                <w:lang w:bidi="ar"/>
              </w:rPr>
              <w:t>≥</w:t>
            </w:r>
            <w:r w:rsidRPr="007B6A9E">
              <w:rPr>
                <w:rFonts w:cs="宋体" w:hint="eastAsia"/>
                <w:szCs w:val="21"/>
                <w:lang w:bidi="ar"/>
              </w:rPr>
              <w:t xml:space="preserve"> 2</w:t>
            </w:r>
            <w:r w:rsidRPr="007B6A9E">
              <w:rPr>
                <w:rFonts w:cs="宋体" w:hint="eastAsia"/>
                <w:szCs w:val="21"/>
                <w:lang w:bidi="ar"/>
              </w:rPr>
              <w:t>个</w:t>
            </w:r>
            <w:proofErr w:type="gramStart"/>
            <w:r w:rsidRPr="007B6A9E">
              <w:rPr>
                <w:rFonts w:cs="宋体" w:hint="eastAsia"/>
                <w:szCs w:val="21"/>
                <w:lang w:bidi="ar"/>
              </w:rPr>
              <w:t>千兆电口</w:t>
            </w:r>
            <w:proofErr w:type="gramEnd"/>
          </w:p>
          <w:p w:rsidR="00D660F8" w:rsidRPr="007B6A9E" w:rsidRDefault="00135950">
            <w:pPr>
              <w:widowControl/>
              <w:spacing w:line="300" w:lineRule="auto"/>
              <w:jc w:val="left"/>
              <w:rPr>
                <w:rFonts w:cs="宋体"/>
                <w:szCs w:val="21"/>
                <w:lang w:bidi="ar"/>
              </w:rPr>
            </w:pPr>
            <w:r w:rsidRPr="007B6A9E">
              <w:rPr>
                <w:rFonts w:cs="宋体" w:hint="eastAsia"/>
                <w:szCs w:val="21"/>
                <w:lang w:bidi="ar"/>
              </w:rPr>
              <w:t>电源：配置</w:t>
            </w:r>
            <w:r w:rsidRPr="007B6A9E">
              <w:rPr>
                <w:rFonts w:cs="宋体" w:hint="eastAsia"/>
                <w:szCs w:val="21"/>
                <w:lang w:bidi="ar"/>
              </w:rPr>
              <w:t>550W</w:t>
            </w:r>
            <w:r w:rsidRPr="007B6A9E">
              <w:rPr>
                <w:rFonts w:cs="宋体" w:hint="eastAsia"/>
                <w:szCs w:val="21"/>
                <w:lang w:bidi="ar"/>
              </w:rPr>
              <w:t>（</w:t>
            </w:r>
            <w:r w:rsidRPr="007B6A9E">
              <w:rPr>
                <w:rFonts w:cs="宋体" w:hint="eastAsia"/>
                <w:szCs w:val="21"/>
                <w:lang w:bidi="ar"/>
              </w:rPr>
              <w:t>1+1</w:t>
            </w:r>
            <w:r w:rsidRPr="007B6A9E">
              <w:rPr>
                <w:rFonts w:cs="宋体" w:hint="eastAsia"/>
                <w:szCs w:val="21"/>
                <w:lang w:bidi="ar"/>
              </w:rPr>
              <w:t>）</w:t>
            </w:r>
            <w:r w:rsidRPr="007B6A9E">
              <w:rPr>
                <w:rFonts w:cs="宋体" w:hint="eastAsia"/>
                <w:szCs w:val="21"/>
                <w:lang w:bidi="ar"/>
              </w:rPr>
              <w:t>CRPS</w:t>
            </w:r>
            <w:r w:rsidRPr="007B6A9E">
              <w:rPr>
                <w:rFonts w:cs="宋体" w:hint="eastAsia"/>
                <w:szCs w:val="21"/>
                <w:lang w:bidi="ar"/>
              </w:rPr>
              <w:t>冗余电源</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与之配套其他工作内容由供货商包干提供。</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 xml:space="preserve"> </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（二）点位接入授权扩容</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w:t>
            </w:r>
            <w:r w:rsidRPr="007B6A9E">
              <w:rPr>
                <w:rFonts w:cs="宋体" w:hint="eastAsia"/>
                <w:szCs w:val="21"/>
                <w:lang w:bidi="ar"/>
              </w:rPr>
              <w:t>1</w:t>
            </w:r>
            <w:r w:rsidRPr="007B6A9E">
              <w:rPr>
                <w:rFonts w:cs="宋体" w:hint="eastAsia"/>
                <w:szCs w:val="21"/>
                <w:lang w:bidi="ar"/>
              </w:rPr>
              <w:t>）支持对卡口、电警、违停球设备的接入车道数进行管理。视频≥</w:t>
            </w:r>
            <w:r w:rsidRPr="007B6A9E">
              <w:rPr>
                <w:rFonts w:cs="宋体" w:hint="eastAsia"/>
                <w:szCs w:val="21"/>
                <w:lang w:bidi="ar"/>
              </w:rPr>
              <w:t>16</w:t>
            </w:r>
            <w:r w:rsidRPr="007B6A9E">
              <w:rPr>
                <w:rFonts w:cs="宋体" w:hint="eastAsia"/>
                <w:szCs w:val="21"/>
                <w:lang w:bidi="ar"/>
              </w:rPr>
              <w:t>路，车道≥</w:t>
            </w:r>
            <w:r w:rsidRPr="007B6A9E">
              <w:rPr>
                <w:rFonts w:cs="宋体" w:hint="eastAsia"/>
                <w:szCs w:val="21"/>
                <w:lang w:bidi="ar"/>
              </w:rPr>
              <w:t>24</w:t>
            </w:r>
            <w:r w:rsidRPr="007B6A9E">
              <w:rPr>
                <w:rFonts w:cs="宋体" w:hint="eastAsia"/>
                <w:szCs w:val="21"/>
                <w:lang w:bidi="ar"/>
              </w:rPr>
              <w:t>路；</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w:t>
            </w:r>
            <w:r w:rsidRPr="007B6A9E">
              <w:rPr>
                <w:rFonts w:cs="宋体" w:hint="eastAsia"/>
                <w:szCs w:val="21"/>
                <w:lang w:bidi="ar"/>
              </w:rPr>
              <w:t>2</w:t>
            </w:r>
            <w:r w:rsidRPr="007B6A9E">
              <w:rPr>
                <w:rFonts w:cs="宋体" w:hint="eastAsia"/>
                <w:szCs w:val="21"/>
                <w:lang w:bidi="ar"/>
              </w:rPr>
              <w:t>）支持≥</w:t>
            </w:r>
            <w:r w:rsidRPr="007B6A9E">
              <w:rPr>
                <w:rFonts w:cs="宋体" w:hint="eastAsia"/>
                <w:szCs w:val="21"/>
                <w:lang w:bidi="ar"/>
              </w:rPr>
              <w:t xml:space="preserve"> </w:t>
            </w:r>
            <w:proofErr w:type="gramStart"/>
            <w:r w:rsidRPr="007B6A9E">
              <w:rPr>
                <w:rFonts w:cs="宋体" w:hint="eastAsia"/>
                <w:szCs w:val="21"/>
                <w:lang w:bidi="ar"/>
              </w:rPr>
              <w:t>8</w:t>
            </w:r>
            <w:r w:rsidRPr="007B6A9E">
              <w:rPr>
                <w:rFonts w:cs="宋体" w:hint="eastAsia"/>
                <w:szCs w:val="21"/>
                <w:lang w:bidi="ar"/>
              </w:rPr>
              <w:t>路雷视接入</w:t>
            </w:r>
            <w:proofErr w:type="gramEnd"/>
            <w:r w:rsidRPr="007B6A9E">
              <w:rPr>
                <w:rFonts w:cs="宋体" w:hint="eastAsia"/>
                <w:szCs w:val="21"/>
                <w:lang w:bidi="ar"/>
              </w:rPr>
              <w:t>分析；解码性能支持</w:t>
            </w:r>
            <w:r w:rsidRPr="007B6A9E">
              <w:rPr>
                <w:rFonts w:cs="宋体" w:hint="eastAsia"/>
                <w:szCs w:val="21"/>
                <w:lang w:bidi="ar"/>
              </w:rPr>
              <w:t xml:space="preserve"> 12</w:t>
            </w:r>
            <w:r w:rsidRPr="007B6A9E">
              <w:rPr>
                <w:rFonts w:cs="宋体" w:hint="eastAsia"/>
                <w:szCs w:val="21"/>
                <w:lang w:bidi="ar"/>
              </w:rPr>
              <w:t>×</w:t>
            </w:r>
            <w:r w:rsidRPr="007B6A9E">
              <w:rPr>
                <w:rFonts w:cs="宋体" w:hint="eastAsia"/>
                <w:szCs w:val="21"/>
                <w:lang w:bidi="ar"/>
              </w:rPr>
              <w:t xml:space="preserve">1080p30 </w:t>
            </w:r>
            <w:r w:rsidRPr="007B6A9E">
              <w:rPr>
                <w:rFonts w:cs="宋体" w:hint="eastAsia"/>
                <w:szCs w:val="21"/>
                <w:lang w:bidi="ar"/>
              </w:rPr>
              <w:t>（</w:t>
            </w:r>
            <w:r w:rsidRPr="007B6A9E">
              <w:rPr>
                <w:rFonts w:cs="宋体" w:hint="eastAsia"/>
                <w:szCs w:val="21"/>
                <w:lang w:bidi="ar"/>
              </w:rPr>
              <w:t>H.264/H.265</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w:t>
            </w:r>
            <w:r w:rsidRPr="007B6A9E">
              <w:rPr>
                <w:rFonts w:cs="宋体" w:hint="eastAsia"/>
                <w:szCs w:val="21"/>
                <w:lang w:bidi="ar"/>
              </w:rPr>
              <w:t>3</w:t>
            </w:r>
            <w:r w:rsidRPr="007B6A9E">
              <w:rPr>
                <w:rFonts w:cs="宋体" w:hint="eastAsia"/>
                <w:szCs w:val="21"/>
                <w:lang w:bidi="ar"/>
              </w:rPr>
              <w:t>）具备交通数据检测功能。能够检测流量、时间占有率、空间占有率、排队长度等指标。</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w:t>
            </w:r>
            <w:r w:rsidRPr="007B6A9E">
              <w:rPr>
                <w:rFonts w:cs="宋体" w:hint="eastAsia"/>
                <w:szCs w:val="21"/>
                <w:lang w:bidi="ar"/>
              </w:rPr>
              <w:t>4</w:t>
            </w:r>
            <w:r w:rsidRPr="007B6A9E">
              <w:rPr>
                <w:rFonts w:cs="宋体" w:hint="eastAsia"/>
                <w:szCs w:val="21"/>
                <w:lang w:bidi="ar"/>
              </w:rPr>
              <w:t>）具备交通运行问题诊断功能。</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lastRenderedPageBreak/>
              <w:t>（</w:t>
            </w:r>
            <w:r w:rsidRPr="007B6A9E">
              <w:rPr>
                <w:rFonts w:cs="宋体" w:hint="eastAsia"/>
                <w:szCs w:val="21"/>
                <w:lang w:bidi="ar"/>
              </w:rPr>
              <w:t>5</w:t>
            </w:r>
            <w:r w:rsidRPr="007B6A9E">
              <w:rPr>
                <w:rFonts w:cs="宋体" w:hint="eastAsia"/>
                <w:szCs w:val="21"/>
                <w:lang w:bidi="ar"/>
              </w:rPr>
              <w:t>）能够对视频摄像机相关参数进行标定，实现不同设备的坐标系统</w:t>
            </w:r>
            <w:proofErr w:type="gramStart"/>
            <w:r w:rsidRPr="007B6A9E">
              <w:rPr>
                <w:rFonts w:cs="宋体" w:hint="eastAsia"/>
                <w:szCs w:val="21"/>
                <w:lang w:bidi="ar"/>
              </w:rPr>
              <w:t>一</w:t>
            </w:r>
            <w:proofErr w:type="gramEnd"/>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w:t>
            </w:r>
            <w:r w:rsidRPr="007B6A9E">
              <w:rPr>
                <w:rFonts w:cs="宋体" w:hint="eastAsia"/>
                <w:szCs w:val="21"/>
                <w:lang w:bidi="ar"/>
              </w:rPr>
              <w:t>6</w:t>
            </w:r>
            <w:r w:rsidRPr="007B6A9E">
              <w:rPr>
                <w:rFonts w:cs="宋体" w:hint="eastAsia"/>
                <w:szCs w:val="21"/>
                <w:lang w:bidi="ar"/>
              </w:rPr>
              <w:t>）具备设备融合功能。在路口内，能够对多个雷达覆盖重合区域进行匹配与融合；对视频与雷达在划定融合区域内融合；实现跨摄像头之间的目标融合。</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w:t>
            </w:r>
            <w:r w:rsidRPr="007B6A9E">
              <w:rPr>
                <w:rFonts w:cs="宋体" w:hint="eastAsia"/>
                <w:szCs w:val="21"/>
                <w:lang w:bidi="ar"/>
              </w:rPr>
              <w:t>7</w:t>
            </w:r>
            <w:r w:rsidRPr="007B6A9E">
              <w:rPr>
                <w:rFonts w:cs="宋体" w:hint="eastAsia"/>
                <w:szCs w:val="21"/>
                <w:lang w:bidi="ar"/>
              </w:rPr>
              <w:t>）</w:t>
            </w:r>
            <w:r w:rsidRPr="007B6A9E">
              <w:rPr>
                <w:rFonts w:cs="宋体"/>
                <w:szCs w:val="21"/>
                <w:lang w:bidi="ar"/>
              </w:rPr>
              <w:t>具备数字路口后台数据处理功能</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 xml:space="preserve"> </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（三）数字路口应用</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1</w:t>
            </w:r>
            <w:r w:rsidRPr="007B6A9E">
              <w:rPr>
                <w:rFonts w:cs="宋体" w:hint="eastAsia"/>
                <w:szCs w:val="21"/>
                <w:lang w:bidi="ar"/>
              </w:rPr>
              <w:t>、支持通过路口车辆运行位置、</w:t>
            </w:r>
            <w:proofErr w:type="gramStart"/>
            <w:r w:rsidRPr="007B6A9E">
              <w:rPr>
                <w:rFonts w:cs="宋体" w:hint="eastAsia"/>
                <w:szCs w:val="21"/>
                <w:lang w:bidi="ar"/>
              </w:rPr>
              <w:t>车辆牌识数据</w:t>
            </w:r>
            <w:proofErr w:type="gramEnd"/>
            <w:r w:rsidRPr="007B6A9E">
              <w:rPr>
                <w:rFonts w:cs="宋体" w:hint="eastAsia"/>
                <w:szCs w:val="21"/>
                <w:lang w:bidi="ar"/>
              </w:rPr>
              <w:t>、信号灯状态、交通事件数据，实现路口交通管理的数字化展示。</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2</w:t>
            </w:r>
            <w:r w:rsidRPr="007B6A9E">
              <w:rPr>
                <w:rFonts w:cs="宋体" w:hint="eastAsia"/>
                <w:szCs w:val="21"/>
                <w:lang w:bidi="ar"/>
              </w:rPr>
              <w:t>、支持通过交通运行指标和事件分析，直观掌握路口交通系统的运行规律，辅助用户开展路口精细</w:t>
            </w:r>
            <w:proofErr w:type="gramStart"/>
            <w:r w:rsidRPr="007B6A9E">
              <w:rPr>
                <w:rFonts w:cs="宋体" w:hint="eastAsia"/>
                <w:szCs w:val="21"/>
                <w:lang w:bidi="ar"/>
              </w:rPr>
              <w:t>化治理</w:t>
            </w:r>
            <w:proofErr w:type="gramEnd"/>
            <w:r w:rsidRPr="007B6A9E">
              <w:rPr>
                <w:rFonts w:cs="宋体" w:hint="eastAsia"/>
                <w:szCs w:val="21"/>
                <w:lang w:bidi="ar"/>
              </w:rPr>
              <w:t>工作。</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3</w:t>
            </w:r>
            <w:r w:rsidRPr="007B6A9E">
              <w:rPr>
                <w:rFonts w:cs="宋体" w:hint="eastAsia"/>
                <w:szCs w:val="21"/>
                <w:lang w:bidi="ar"/>
              </w:rPr>
              <w:t>、支持路网实时监测，支持对异常事件路口、流量异常路口、溢出路口进行统计。</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4</w:t>
            </w:r>
            <w:r w:rsidRPr="007B6A9E">
              <w:rPr>
                <w:rFonts w:cs="宋体" w:hint="eastAsia"/>
                <w:szCs w:val="21"/>
                <w:lang w:bidi="ar"/>
              </w:rPr>
              <w:t>、支持在地图高亮显示所有数字路口所在位置。</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5</w:t>
            </w:r>
            <w:r w:rsidRPr="007B6A9E">
              <w:rPr>
                <w:rFonts w:cs="宋体" w:hint="eastAsia"/>
                <w:szCs w:val="21"/>
                <w:lang w:bidi="ar"/>
              </w:rPr>
              <w:t>、支持可根据流量、事件、拥堵指数等变化情况实时监测路口运行状态，快速定位关键问题路口。</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6</w:t>
            </w:r>
            <w:r w:rsidRPr="007B6A9E">
              <w:rPr>
                <w:rFonts w:cs="宋体" w:hint="eastAsia"/>
                <w:szCs w:val="21"/>
                <w:lang w:bidi="ar"/>
              </w:rPr>
              <w:t>、支持展示路口的服务水平和路口实时车辆数，可图形展示交通流量。</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7</w:t>
            </w:r>
            <w:r w:rsidRPr="007B6A9E">
              <w:rPr>
                <w:rFonts w:cs="宋体" w:hint="eastAsia"/>
                <w:szCs w:val="21"/>
                <w:lang w:bidi="ar"/>
              </w:rPr>
              <w:t>、支持展示交通流量、停车次数、排队长度、平均延误、今日事件数等指标。</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8</w:t>
            </w:r>
            <w:r w:rsidRPr="007B6A9E">
              <w:rPr>
                <w:rFonts w:cs="宋体" w:hint="eastAsia"/>
                <w:szCs w:val="21"/>
                <w:lang w:bidi="ar"/>
              </w:rPr>
              <w:t>、支持查看今日和昨日指标的对比。</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9</w:t>
            </w:r>
            <w:r w:rsidRPr="007B6A9E">
              <w:rPr>
                <w:rFonts w:cs="宋体" w:hint="eastAsia"/>
                <w:szCs w:val="21"/>
                <w:lang w:bidi="ar"/>
              </w:rPr>
              <w:t>、支持路口指标分析。</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lastRenderedPageBreak/>
              <w:t>10</w:t>
            </w:r>
            <w:r w:rsidRPr="007B6A9E">
              <w:rPr>
                <w:rFonts w:cs="宋体" w:hint="eastAsia"/>
                <w:szCs w:val="21"/>
                <w:lang w:bidi="ar"/>
              </w:rPr>
              <w:t>、支持对路口的运行指标（交通流量、平均延误、停车次数、排队长度等）按照不同空间维度（按路口、按进口道、按转向、车道）进行统计和趋势分析。</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11</w:t>
            </w:r>
            <w:r w:rsidRPr="007B6A9E">
              <w:rPr>
                <w:rFonts w:cs="宋体" w:hint="eastAsia"/>
                <w:szCs w:val="21"/>
                <w:lang w:bidi="ar"/>
              </w:rPr>
              <w:t>、支持从空间维度（路口、进口道、转向、车道）和时间维度对路口历史运行指标进行查询展示。</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12</w:t>
            </w:r>
            <w:r w:rsidRPr="007B6A9E">
              <w:rPr>
                <w:rFonts w:cs="宋体" w:hint="eastAsia"/>
                <w:szCs w:val="21"/>
                <w:lang w:bidi="ar"/>
              </w:rPr>
              <w:t>、支持进行图表和列表的切换展示。</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13</w:t>
            </w:r>
            <w:r w:rsidRPr="007B6A9E">
              <w:rPr>
                <w:rFonts w:cs="宋体" w:hint="eastAsia"/>
                <w:szCs w:val="21"/>
                <w:lang w:bidi="ar"/>
              </w:rPr>
              <w:t>、支持路口事件分析，支持对路口的交通事件进行统计和趋势分析，支持查询交通事件的详细信息。</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 xml:space="preserve"> </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（四）运行指标中心</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1</w:t>
            </w:r>
            <w:r w:rsidRPr="007B6A9E">
              <w:rPr>
                <w:rFonts w:cs="宋体" w:hint="eastAsia"/>
                <w:szCs w:val="21"/>
                <w:lang w:bidi="ar"/>
              </w:rPr>
              <w:t>、支持从路口、进口、转向、车道维度查询分钟、小时的交通流量，能够以图表的形式展示所查询的交通流量指标。</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2</w:t>
            </w:r>
            <w:r w:rsidRPr="007B6A9E">
              <w:rPr>
                <w:rFonts w:cs="宋体" w:hint="eastAsia"/>
                <w:szCs w:val="21"/>
                <w:lang w:bidi="ar"/>
              </w:rPr>
              <w:t>、支持从路口、进口、转向、车道维度查询分钟、小时的车辆平均延误，能够以图表的形式展示所查询的车辆平均延误指标。</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3</w:t>
            </w:r>
            <w:r w:rsidRPr="007B6A9E">
              <w:rPr>
                <w:rFonts w:cs="宋体" w:hint="eastAsia"/>
                <w:szCs w:val="21"/>
                <w:lang w:bidi="ar"/>
              </w:rPr>
              <w:t>、支持从路口、进口、转向、车道维度查询分钟、小时的排队长度，能够以图表的形式展示所查询的排队长度指标。</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4</w:t>
            </w:r>
            <w:r w:rsidRPr="007B6A9E">
              <w:rPr>
                <w:rFonts w:cs="宋体" w:hint="eastAsia"/>
                <w:szCs w:val="21"/>
                <w:lang w:bidi="ar"/>
              </w:rPr>
              <w:t>、支持从路口转向维度查询分钟、小时的绿灯利用率，能够以图表的形式展示所查询的绿灯利用率指标。</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5</w:t>
            </w:r>
            <w:r w:rsidRPr="007B6A9E">
              <w:rPr>
                <w:rFonts w:cs="宋体" w:hint="eastAsia"/>
                <w:szCs w:val="21"/>
                <w:lang w:bidi="ar"/>
              </w:rPr>
              <w:t>、支持从路口维度查询分钟、小时的服务水平，能够以图表的形式展示所查询的服务水平指标。</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6</w:t>
            </w:r>
            <w:r w:rsidRPr="007B6A9E">
              <w:rPr>
                <w:rFonts w:cs="宋体" w:hint="eastAsia"/>
                <w:szCs w:val="21"/>
                <w:lang w:bidi="ar"/>
              </w:rPr>
              <w:t>、支持对所查询的交通运行指标信息导出。</w:t>
            </w: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台</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1</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110245.28</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110245</w:t>
            </w:r>
          </w:p>
        </w:tc>
      </w:tr>
      <w:tr w:rsidR="007B6A9E" w:rsidRPr="007B6A9E">
        <w:tblPrEx>
          <w:tblCellMar>
            <w:top w:w="15" w:type="dxa"/>
            <w:left w:w="15" w:type="dxa"/>
            <w:bottom w:w="15" w:type="dxa"/>
            <w:right w:w="15" w:type="dxa"/>
          </w:tblCellMar>
        </w:tblPrEx>
        <w:trPr>
          <w:trHeight w:val="745"/>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lastRenderedPageBreak/>
              <w:t>6.1</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点位接入授权扩容</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kern w:val="0"/>
                <w:szCs w:val="21"/>
                <w:lang w:bidi="ar"/>
              </w:rPr>
              <w:t>个</w:t>
            </w:r>
            <w:proofErr w:type="gramEnd"/>
            <w:r w:rsidRPr="007B6A9E">
              <w:rPr>
                <w:rFonts w:cs="宋体" w:hint="eastAsia"/>
                <w:kern w:val="0"/>
                <w:szCs w:val="21"/>
                <w:lang w:bidi="ar"/>
              </w:rPr>
              <w:t>路口</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2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12389.38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24778 </w:t>
            </w:r>
          </w:p>
        </w:tc>
      </w:tr>
      <w:tr w:rsidR="007B6A9E" w:rsidRPr="007B6A9E">
        <w:tblPrEx>
          <w:tblCellMar>
            <w:top w:w="15" w:type="dxa"/>
            <w:left w:w="15" w:type="dxa"/>
            <w:bottom w:w="15" w:type="dxa"/>
            <w:right w:w="15" w:type="dxa"/>
          </w:tblCellMar>
        </w:tblPrEx>
        <w:trPr>
          <w:trHeight w:val="745"/>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6.2</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数字路口应用</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kern w:val="0"/>
                <w:szCs w:val="21"/>
                <w:lang w:bidi="ar"/>
              </w:rPr>
              <w:t>个</w:t>
            </w:r>
            <w:proofErr w:type="gramEnd"/>
            <w:r w:rsidRPr="007B6A9E">
              <w:rPr>
                <w:rFonts w:cs="宋体" w:hint="eastAsia"/>
                <w:kern w:val="0"/>
                <w:szCs w:val="21"/>
                <w:lang w:bidi="ar"/>
              </w:rPr>
              <w:t>路口</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2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12389.38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24778 </w:t>
            </w:r>
          </w:p>
        </w:tc>
      </w:tr>
      <w:tr w:rsidR="007B6A9E" w:rsidRPr="007B6A9E">
        <w:tblPrEx>
          <w:tblCellMar>
            <w:top w:w="15" w:type="dxa"/>
            <w:left w:w="15" w:type="dxa"/>
            <w:bottom w:w="15" w:type="dxa"/>
            <w:right w:w="15" w:type="dxa"/>
          </w:tblCellMar>
        </w:tblPrEx>
        <w:trPr>
          <w:trHeight w:val="745"/>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6.3</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运行指标中心</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项</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2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10619.47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21239 </w:t>
            </w:r>
          </w:p>
        </w:tc>
      </w:tr>
      <w:tr w:rsidR="007B6A9E" w:rsidRPr="007B6A9E">
        <w:tblPrEx>
          <w:tblCellMar>
            <w:top w:w="15" w:type="dxa"/>
            <w:left w:w="15" w:type="dxa"/>
            <w:bottom w:w="15" w:type="dxa"/>
            <w:right w:w="15" w:type="dxa"/>
          </w:tblCellMar>
        </w:tblPrEx>
        <w:trPr>
          <w:trHeight w:val="745"/>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6.4</w:t>
            </w:r>
          </w:p>
        </w:tc>
        <w:tc>
          <w:tcPr>
            <w:tcW w:w="593" w:type="pct"/>
            <w:shd w:val="clear" w:color="auto" w:fill="auto"/>
            <w:vAlign w:val="center"/>
          </w:tcPr>
          <w:p w:rsidR="00D660F8" w:rsidRPr="007B6A9E" w:rsidRDefault="00135950">
            <w:pPr>
              <w:widowControl/>
              <w:spacing w:line="300" w:lineRule="auto"/>
              <w:jc w:val="left"/>
              <w:textAlignment w:val="center"/>
              <w:rPr>
                <w:rFonts w:cs="宋体"/>
                <w:szCs w:val="21"/>
                <w:lang w:bidi="ar"/>
              </w:rPr>
            </w:pPr>
            <w:r w:rsidRPr="007B6A9E">
              <w:rPr>
                <w:rFonts w:cs="宋体" w:hint="eastAsia"/>
                <w:kern w:val="0"/>
                <w:szCs w:val="21"/>
                <w:lang w:bidi="ar"/>
              </w:rPr>
              <w:t>通用服务器</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套</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39448.82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39449 </w:t>
            </w:r>
          </w:p>
        </w:tc>
      </w:tr>
      <w:tr w:rsidR="007B6A9E" w:rsidRPr="007B6A9E">
        <w:tblPrEx>
          <w:tblCellMar>
            <w:top w:w="15" w:type="dxa"/>
            <w:left w:w="15" w:type="dxa"/>
            <w:bottom w:w="15" w:type="dxa"/>
            <w:right w:w="15" w:type="dxa"/>
          </w:tblCellMar>
        </w:tblPrEx>
        <w:trPr>
          <w:trHeight w:val="745"/>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6.5</w:t>
            </w:r>
          </w:p>
        </w:tc>
        <w:tc>
          <w:tcPr>
            <w:tcW w:w="593" w:type="pct"/>
            <w:shd w:val="clear" w:color="auto" w:fill="auto"/>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其他</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该设备单价为综合单价，供应商应充分考虑完工所必需的设备、耗材、配件、服务及现场实施环境，并包含在投标总价中，并确保设备可</w:t>
            </w:r>
            <w:proofErr w:type="gramStart"/>
            <w:r w:rsidRPr="007B6A9E">
              <w:rPr>
                <w:rFonts w:cs="宋体" w:hint="eastAsia"/>
                <w:szCs w:val="21"/>
                <w:lang w:bidi="ar"/>
              </w:rPr>
              <w:t>接入交</w:t>
            </w:r>
            <w:proofErr w:type="gramEnd"/>
            <w:r w:rsidRPr="007B6A9E">
              <w:rPr>
                <w:rFonts w:cs="宋体" w:hint="eastAsia"/>
                <w:szCs w:val="21"/>
                <w:lang w:bidi="ar"/>
              </w:rPr>
              <w:t>管平台并正常使用。</w:t>
            </w:r>
          </w:p>
        </w:tc>
        <w:tc>
          <w:tcPr>
            <w:tcW w:w="267" w:type="pct"/>
            <w:shd w:val="clear" w:color="auto" w:fill="auto"/>
            <w:vAlign w:val="center"/>
          </w:tcPr>
          <w:p w:rsidR="00D660F8" w:rsidRPr="007B6A9E" w:rsidRDefault="00D660F8">
            <w:pPr>
              <w:widowControl/>
              <w:spacing w:line="300" w:lineRule="auto"/>
              <w:jc w:val="center"/>
              <w:textAlignment w:val="center"/>
              <w:rPr>
                <w:rFonts w:cs="宋体"/>
                <w:szCs w:val="21"/>
                <w:lang w:bidi="ar"/>
              </w:rPr>
            </w:pPr>
          </w:p>
        </w:tc>
        <w:tc>
          <w:tcPr>
            <w:tcW w:w="370" w:type="pct"/>
            <w:shd w:val="clear" w:color="auto" w:fill="auto"/>
            <w:vAlign w:val="center"/>
          </w:tcPr>
          <w:p w:rsidR="00D660F8" w:rsidRPr="007B6A9E" w:rsidRDefault="00D660F8">
            <w:pPr>
              <w:widowControl/>
              <w:spacing w:line="300" w:lineRule="auto"/>
              <w:jc w:val="center"/>
              <w:textAlignment w:val="center"/>
              <w:rPr>
                <w:rFonts w:cs="宋体"/>
                <w:szCs w:val="21"/>
                <w:lang w:bidi="ar"/>
              </w:rPr>
            </w:pPr>
          </w:p>
        </w:tc>
        <w:tc>
          <w:tcPr>
            <w:tcW w:w="688"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c>
          <w:tcPr>
            <w:tcW w:w="593"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r>
      <w:tr w:rsidR="007B6A9E" w:rsidRPr="007B6A9E">
        <w:tblPrEx>
          <w:tblCellMar>
            <w:top w:w="15" w:type="dxa"/>
            <w:left w:w="15" w:type="dxa"/>
            <w:bottom w:w="15" w:type="dxa"/>
            <w:right w:w="15" w:type="dxa"/>
          </w:tblCellMar>
        </w:tblPrEx>
        <w:trPr>
          <w:trHeight w:val="745"/>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7</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计算机服务器（数字全息路口监控业务）</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 xml:space="preserve">1. </w:t>
            </w:r>
            <w:r w:rsidRPr="007B6A9E">
              <w:rPr>
                <w:rFonts w:cs="宋体" w:hint="eastAsia"/>
                <w:szCs w:val="21"/>
                <w:lang w:bidi="ar"/>
              </w:rPr>
              <w:t>硬件架构：塔式服务器，落地或机柜内托盘安装，支持</w:t>
            </w:r>
            <w:r w:rsidRPr="007B6A9E">
              <w:rPr>
                <w:rFonts w:cs="宋体" w:hint="eastAsia"/>
                <w:szCs w:val="21"/>
                <w:lang w:bidi="ar"/>
              </w:rPr>
              <w:t>7</w:t>
            </w:r>
            <w:r w:rsidRPr="007B6A9E">
              <w:rPr>
                <w:rFonts w:cs="宋体" w:hint="eastAsia"/>
                <w:szCs w:val="21"/>
                <w:lang w:bidi="ar"/>
              </w:rPr>
              <w:t>×</w:t>
            </w:r>
            <w:r w:rsidRPr="007B6A9E">
              <w:rPr>
                <w:rFonts w:cs="宋体" w:hint="eastAsia"/>
                <w:szCs w:val="21"/>
                <w:lang w:bidi="ar"/>
              </w:rPr>
              <w:t>24</w:t>
            </w:r>
            <w:r w:rsidRPr="007B6A9E">
              <w:rPr>
                <w:rFonts w:cs="宋体" w:hint="eastAsia"/>
                <w:szCs w:val="21"/>
                <w:lang w:bidi="ar"/>
              </w:rPr>
              <w:t>小时不间断运行；</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 xml:space="preserve">2. </w:t>
            </w:r>
            <w:r w:rsidRPr="007B6A9E">
              <w:rPr>
                <w:rFonts w:cs="宋体" w:hint="eastAsia"/>
                <w:szCs w:val="21"/>
                <w:lang w:bidi="ar"/>
              </w:rPr>
              <w:t>核心配置：多核处理器，≥</w:t>
            </w:r>
            <w:r w:rsidRPr="007B6A9E">
              <w:rPr>
                <w:rFonts w:cs="宋体" w:hint="eastAsia"/>
                <w:szCs w:val="21"/>
                <w:lang w:bidi="ar"/>
              </w:rPr>
              <w:t>16G</w:t>
            </w:r>
            <w:r w:rsidRPr="007B6A9E">
              <w:rPr>
                <w:rFonts w:cs="宋体" w:hint="eastAsia"/>
                <w:szCs w:val="21"/>
                <w:lang w:bidi="ar"/>
              </w:rPr>
              <w:t>内存，≥</w:t>
            </w:r>
            <w:r w:rsidRPr="007B6A9E">
              <w:rPr>
                <w:rFonts w:cs="宋体" w:hint="eastAsia"/>
                <w:szCs w:val="21"/>
                <w:lang w:bidi="ar"/>
              </w:rPr>
              <w:t>2</w:t>
            </w:r>
            <w:r w:rsidRPr="007B6A9E">
              <w:rPr>
                <w:rFonts w:cs="宋体" w:hint="eastAsia"/>
                <w:szCs w:val="21"/>
                <w:lang w:bidi="ar"/>
              </w:rPr>
              <w:t>块</w:t>
            </w:r>
            <w:r w:rsidRPr="007B6A9E">
              <w:rPr>
                <w:rFonts w:cs="宋体" w:hint="eastAsia"/>
                <w:szCs w:val="21"/>
                <w:lang w:bidi="ar"/>
              </w:rPr>
              <w:t>480G SSD</w:t>
            </w:r>
            <w:r w:rsidRPr="007B6A9E">
              <w:rPr>
                <w:rFonts w:cs="宋体" w:hint="eastAsia"/>
                <w:szCs w:val="21"/>
                <w:lang w:bidi="ar"/>
              </w:rPr>
              <w:t>系统盘；</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 xml:space="preserve">3. </w:t>
            </w:r>
            <w:r w:rsidRPr="007B6A9E">
              <w:rPr>
                <w:rFonts w:cs="宋体" w:hint="eastAsia"/>
                <w:szCs w:val="21"/>
                <w:lang w:bidi="ar"/>
              </w:rPr>
              <w:t>接口性能：集成千兆网口，支持多路视频流并发接入，支持数据备份、异常告警、断电保护。</w:t>
            </w: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台</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1</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38961.00</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38961</w:t>
            </w:r>
          </w:p>
        </w:tc>
      </w:tr>
      <w:tr w:rsidR="007B6A9E" w:rsidRPr="007B6A9E">
        <w:tblPrEx>
          <w:tblCellMar>
            <w:top w:w="15" w:type="dxa"/>
            <w:left w:w="15" w:type="dxa"/>
            <w:bottom w:w="15" w:type="dxa"/>
            <w:right w:w="15" w:type="dxa"/>
          </w:tblCellMar>
        </w:tblPrEx>
        <w:trPr>
          <w:trHeight w:val="745"/>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7.1</w:t>
            </w:r>
          </w:p>
        </w:tc>
        <w:tc>
          <w:tcPr>
            <w:tcW w:w="593" w:type="pct"/>
            <w:shd w:val="clear" w:color="auto" w:fill="auto"/>
            <w:vAlign w:val="center"/>
          </w:tcPr>
          <w:p w:rsidR="00D660F8" w:rsidRPr="007B6A9E" w:rsidRDefault="00135950">
            <w:pPr>
              <w:widowControl/>
              <w:spacing w:line="300" w:lineRule="auto"/>
              <w:jc w:val="left"/>
              <w:textAlignment w:val="center"/>
              <w:rPr>
                <w:rFonts w:cs="宋体"/>
                <w:kern w:val="0"/>
                <w:szCs w:val="21"/>
                <w:lang w:bidi="ar"/>
              </w:rPr>
            </w:pPr>
            <w:r w:rsidRPr="007B6A9E">
              <w:rPr>
                <w:rFonts w:cs="宋体" w:hint="eastAsia"/>
                <w:kern w:val="0"/>
                <w:szCs w:val="21"/>
                <w:lang w:bidi="ar"/>
              </w:rPr>
              <w:t>计算机服务器（数字全息路口监控业务）</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台</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38961.00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38961 </w:t>
            </w:r>
          </w:p>
        </w:tc>
      </w:tr>
      <w:tr w:rsidR="007B6A9E" w:rsidRPr="007B6A9E">
        <w:tblPrEx>
          <w:tblCellMar>
            <w:top w:w="15" w:type="dxa"/>
            <w:left w:w="15" w:type="dxa"/>
            <w:bottom w:w="15" w:type="dxa"/>
            <w:right w:w="15" w:type="dxa"/>
          </w:tblCellMar>
        </w:tblPrEx>
        <w:trPr>
          <w:trHeight w:val="745"/>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7.2</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其他</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该设备单价为综合单价，供应商应充分考虑完工所必需的设备、耗材、配件、服务及现场实施环境，并包含在投标总价中，并确保设备可</w:t>
            </w:r>
            <w:proofErr w:type="gramStart"/>
            <w:r w:rsidRPr="007B6A9E">
              <w:rPr>
                <w:rFonts w:cs="宋体" w:hint="eastAsia"/>
                <w:szCs w:val="21"/>
                <w:lang w:bidi="ar"/>
              </w:rPr>
              <w:t>接入交</w:t>
            </w:r>
            <w:proofErr w:type="gramEnd"/>
            <w:r w:rsidRPr="007B6A9E">
              <w:rPr>
                <w:rFonts w:cs="宋体" w:hint="eastAsia"/>
                <w:szCs w:val="21"/>
                <w:lang w:bidi="ar"/>
              </w:rPr>
              <w:t>管平台并正常使用。</w:t>
            </w:r>
          </w:p>
        </w:tc>
        <w:tc>
          <w:tcPr>
            <w:tcW w:w="267" w:type="pct"/>
            <w:shd w:val="clear" w:color="auto" w:fill="auto"/>
            <w:vAlign w:val="center"/>
          </w:tcPr>
          <w:p w:rsidR="00D660F8" w:rsidRPr="007B6A9E" w:rsidRDefault="00D660F8">
            <w:pPr>
              <w:widowControl/>
              <w:spacing w:line="300" w:lineRule="auto"/>
              <w:jc w:val="center"/>
              <w:textAlignment w:val="center"/>
              <w:rPr>
                <w:rFonts w:cs="宋体"/>
                <w:szCs w:val="21"/>
                <w:lang w:bidi="ar"/>
              </w:rPr>
            </w:pPr>
          </w:p>
        </w:tc>
        <w:tc>
          <w:tcPr>
            <w:tcW w:w="370" w:type="pct"/>
            <w:shd w:val="clear" w:color="auto" w:fill="auto"/>
            <w:vAlign w:val="center"/>
          </w:tcPr>
          <w:p w:rsidR="00D660F8" w:rsidRPr="007B6A9E" w:rsidRDefault="00D660F8">
            <w:pPr>
              <w:widowControl/>
              <w:spacing w:line="300" w:lineRule="auto"/>
              <w:jc w:val="center"/>
              <w:textAlignment w:val="center"/>
              <w:rPr>
                <w:rFonts w:cs="宋体"/>
                <w:szCs w:val="21"/>
                <w:lang w:bidi="ar"/>
              </w:rPr>
            </w:pPr>
          </w:p>
        </w:tc>
        <w:tc>
          <w:tcPr>
            <w:tcW w:w="688"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c>
          <w:tcPr>
            <w:tcW w:w="593"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8</w:t>
            </w:r>
          </w:p>
        </w:tc>
        <w:tc>
          <w:tcPr>
            <w:tcW w:w="593"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szCs w:val="21"/>
                <w:lang w:bidi="ar"/>
              </w:rPr>
              <w:t>抱杆箱</w:t>
            </w:r>
            <w:proofErr w:type="gramEnd"/>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1</w:t>
            </w:r>
            <w:r w:rsidRPr="007B6A9E">
              <w:rPr>
                <w:rFonts w:cs="宋体" w:hint="eastAsia"/>
                <w:szCs w:val="21"/>
                <w:lang w:bidi="ar"/>
              </w:rPr>
              <w:t>、室外抱杆箱，箱体壁厚≥</w:t>
            </w:r>
            <w:r w:rsidRPr="007B6A9E">
              <w:rPr>
                <w:rFonts w:cs="宋体" w:hint="eastAsia"/>
                <w:szCs w:val="21"/>
                <w:lang w:bidi="ar"/>
              </w:rPr>
              <w:t>1.2mm</w:t>
            </w:r>
            <w:r w:rsidRPr="007B6A9E">
              <w:rPr>
                <w:rFonts w:cs="宋体" w:hint="eastAsia"/>
                <w:szCs w:val="21"/>
                <w:lang w:bidi="ar"/>
              </w:rPr>
              <w:t>，热镀锌钢板喷塑，防锈，防水，散热，通风，防尘，带有防撬门锁、防盗；</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2</w:t>
            </w:r>
            <w:r w:rsidRPr="007B6A9E">
              <w:rPr>
                <w:rFonts w:cs="宋体" w:hint="eastAsia"/>
                <w:szCs w:val="21"/>
                <w:lang w:bidi="ar"/>
              </w:rPr>
              <w:t>、箱体尺寸≥</w:t>
            </w:r>
            <w:r w:rsidRPr="007B6A9E">
              <w:rPr>
                <w:rFonts w:cs="宋体" w:hint="eastAsia"/>
                <w:szCs w:val="21"/>
                <w:lang w:bidi="ar"/>
              </w:rPr>
              <w:t>500</w:t>
            </w:r>
            <w:r w:rsidRPr="007B6A9E">
              <w:rPr>
                <w:rFonts w:cs="宋体" w:hint="eastAsia"/>
                <w:szCs w:val="21"/>
                <w:lang w:bidi="ar"/>
              </w:rPr>
              <w:t>×</w:t>
            </w:r>
            <w:r w:rsidRPr="007B6A9E">
              <w:rPr>
                <w:rFonts w:cs="宋体" w:hint="eastAsia"/>
                <w:szCs w:val="21"/>
                <w:lang w:bidi="ar"/>
              </w:rPr>
              <w:t>400</w:t>
            </w:r>
            <w:r w:rsidRPr="007B6A9E">
              <w:rPr>
                <w:rFonts w:cs="宋体" w:hint="eastAsia"/>
                <w:szCs w:val="21"/>
                <w:lang w:bidi="ar"/>
              </w:rPr>
              <w:t>×</w:t>
            </w:r>
            <w:r w:rsidRPr="007B6A9E">
              <w:rPr>
                <w:rFonts w:cs="宋体" w:hint="eastAsia"/>
                <w:szCs w:val="21"/>
                <w:lang w:bidi="ar"/>
              </w:rPr>
              <w:t>200mm</w:t>
            </w:r>
            <w:r w:rsidRPr="007B6A9E">
              <w:rPr>
                <w:rFonts w:cs="宋体" w:hint="eastAsia"/>
                <w:szCs w:val="21"/>
                <w:lang w:bidi="ar"/>
              </w:rPr>
              <w:t>，含空开、接线端子、</w:t>
            </w:r>
            <w:r w:rsidRPr="007B6A9E">
              <w:rPr>
                <w:rFonts w:cs="宋体" w:hint="eastAsia"/>
                <w:szCs w:val="21"/>
                <w:lang w:bidi="ar"/>
              </w:rPr>
              <w:t>3</w:t>
            </w:r>
            <w:r w:rsidRPr="007B6A9E">
              <w:rPr>
                <w:rFonts w:cs="宋体" w:hint="eastAsia"/>
                <w:szCs w:val="21"/>
                <w:lang w:bidi="ar"/>
              </w:rPr>
              <w:t>位</w:t>
            </w:r>
            <w:r w:rsidRPr="007B6A9E">
              <w:rPr>
                <w:rFonts w:cs="宋体" w:hint="eastAsia"/>
                <w:szCs w:val="21"/>
                <w:lang w:bidi="ar"/>
              </w:rPr>
              <w:t>5</w:t>
            </w:r>
            <w:r w:rsidRPr="007B6A9E">
              <w:rPr>
                <w:rFonts w:cs="宋体" w:hint="eastAsia"/>
                <w:szCs w:val="21"/>
                <w:lang w:bidi="ar"/>
              </w:rPr>
              <w:t>孔插排等；</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3</w:t>
            </w:r>
            <w:r w:rsidRPr="007B6A9E">
              <w:rPr>
                <w:rFonts w:cs="宋体" w:hint="eastAsia"/>
                <w:szCs w:val="21"/>
                <w:lang w:bidi="ar"/>
              </w:rPr>
              <w:t>、箱体进线孔装有胶套保护，以防止线缆被刮伤；</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4</w:t>
            </w:r>
            <w:r w:rsidRPr="007B6A9E">
              <w:rPr>
                <w:rFonts w:cs="宋体" w:hint="eastAsia"/>
                <w:szCs w:val="21"/>
                <w:lang w:bidi="ar"/>
              </w:rPr>
              <w:t>、设备箱有安全稳定的防雷模块。且设备箱内部有接地的接线柱，方便对外壳的接地保护；</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5</w:t>
            </w:r>
            <w:r w:rsidRPr="007B6A9E">
              <w:rPr>
                <w:rFonts w:cs="宋体" w:hint="eastAsia"/>
                <w:szCs w:val="21"/>
                <w:lang w:bidi="ar"/>
              </w:rPr>
              <w:t>、含一对光纤收发器，</w:t>
            </w:r>
            <w:r w:rsidRPr="007B6A9E">
              <w:rPr>
                <w:rFonts w:cs="宋体" w:hint="eastAsia"/>
                <w:szCs w:val="21"/>
                <w:lang w:bidi="ar"/>
              </w:rPr>
              <w:t>1</w:t>
            </w:r>
            <w:r w:rsidRPr="007B6A9E">
              <w:rPr>
                <w:rFonts w:cs="宋体" w:hint="eastAsia"/>
                <w:szCs w:val="21"/>
                <w:lang w:bidi="ar"/>
              </w:rPr>
              <w:t>光</w:t>
            </w:r>
            <w:r w:rsidRPr="007B6A9E">
              <w:rPr>
                <w:rFonts w:cs="宋体" w:hint="eastAsia"/>
                <w:szCs w:val="21"/>
                <w:lang w:bidi="ar"/>
              </w:rPr>
              <w:t>1</w:t>
            </w:r>
            <w:r w:rsidRPr="007B6A9E">
              <w:rPr>
                <w:rFonts w:cs="宋体" w:hint="eastAsia"/>
                <w:szCs w:val="21"/>
                <w:lang w:bidi="ar"/>
              </w:rPr>
              <w:t>电，百兆，单</w:t>
            </w:r>
            <w:r w:rsidRPr="007B6A9E">
              <w:rPr>
                <w:rFonts w:cs="宋体" w:hint="eastAsia"/>
                <w:szCs w:val="21"/>
                <w:lang w:bidi="ar"/>
              </w:rPr>
              <w:t>/</w:t>
            </w:r>
            <w:r w:rsidRPr="007B6A9E">
              <w:rPr>
                <w:rFonts w:cs="宋体" w:hint="eastAsia"/>
                <w:szCs w:val="21"/>
                <w:lang w:bidi="ar"/>
              </w:rPr>
              <w:t>双</w:t>
            </w:r>
            <w:proofErr w:type="gramStart"/>
            <w:r w:rsidRPr="007B6A9E">
              <w:rPr>
                <w:rFonts w:cs="宋体" w:hint="eastAsia"/>
                <w:szCs w:val="21"/>
                <w:lang w:bidi="ar"/>
              </w:rPr>
              <w:t>纤</w:t>
            </w:r>
            <w:proofErr w:type="gramEnd"/>
            <w:r w:rsidRPr="007B6A9E">
              <w:rPr>
                <w:rFonts w:cs="宋体" w:hint="eastAsia"/>
                <w:szCs w:val="21"/>
                <w:lang w:bidi="ar"/>
              </w:rPr>
              <w:t>可选，传输</w:t>
            </w:r>
            <w:r w:rsidRPr="007B6A9E">
              <w:rPr>
                <w:rFonts w:cs="宋体" w:hint="eastAsia"/>
                <w:szCs w:val="21"/>
                <w:lang w:bidi="ar"/>
              </w:rPr>
              <w:t>20km</w:t>
            </w:r>
            <w:r w:rsidRPr="007B6A9E">
              <w:rPr>
                <w:rFonts w:cs="宋体" w:hint="eastAsia"/>
                <w:szCs w:val="21"/>
                <w:lang w:bidi="ar"/>
              </w:rPr>
              <w:t>，导轨式安装；</w:t>
            </w:r>
          </w:p>
          <w:p w:rsidR="00D660F8" w:rsidRPr="007B6A9E" w:rsidRDefault="00135950">
            <w:pPr>
              <w:widowControl/>
              <w:spacing w:line="300" w:lineRule="auto"/>
              <w:jc w:val="left"/>
              <w:rPr>
                <w:szCs w:val="21"/>
                <w:lang w:bidi="ar"/>
              </w:rPr>
            </w:pPr>
            <w:r w:rsidRPr="007B6A9E">
              <w:rPr>
                <w:rFonts w:cs="宋体" w:hint="eastAsia"/>
                <w:szCs w:val="21"/>
                <w:lang w:bidi="ar"/>
              </w:rPr>
              <w:t>含设备及安装调试费用。</w:t>
            </w: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szCs w:val="21"/>
                <w:lang w:bidi="ar"/>
              </w:rPr>
              <w:t>个</w:t>
            </w:r>
            <w:proofErr w:type="gramEnd"/>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8</w:t>
            </w:r>
          </w:p>
        </w:tc>
        <w:tc>
          <w:tcPr>
            <w:tcW w:w="688" w:type="pct"/>
            <w:shd w:val="clear" w:color="auto" w:fill="auto"/>
            <w:vAlign w:val="center"/>
          </w:tcPr>
          <w:p w:rsidR="00D660F8" w:rsidRPr="007B6A9E" w:rsidRDefault="00135950">
            <w:pPr>
              <w:widowControl/>
              <w:spacing w:line="300" w:lineRule="auto"/>
              <w:jc w:val="center"/>
              <w:textAlignment w:val="center"/>
              <w:rPr>
                <w:rFonts w:cs="宋体"/>
                <w:szCs w:val="21"/>
              </w:rPr>
            </w:pPr>
            <w:r w:rsidRPr="007B6A9E">
              <w:rPr>
                <w:rFonts w:cs="宋体" w:hint="eastAsia"/>
                <w:kern w:val="0"/>
                <w:szCs w:val="21"/>
                <w:lang w:bidi="ar"/>
              </w:rPr>
              <w:t>797.75</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6382</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九</w:t>
            </w:r>
          </w:p>
        </w:tc>
        <w:tc>
          <w:tcPr>
            <w:tcW w:w="593" w:type="pct"/>
            <w:shd w:val="clear" w:color="auto" w:fill="auto"/>
            <w:vAlign w:val="center"/>
          </w:tcPr>
          <w:p w:rsidR="00D660F8" w:rsidRPr="007B6A9E" w:rsidRDefault="00135950">
            <w:pPr>
              <w:widowControl/>
              <w:spacing w:line="300" w:lineRule="auto"/>
              <w:jc w:val="center"/>
              <w:textAlignment w:val="center"/>
              <w:rPr>
                <w:rFonts w:cs="宋体"/>
                <w:b/>
                <w:bCs/>
                <w:szCs w:val="21"/>
              </w:rPr>
            </w:pPr>
            <w:r w:rsidRPr="007B6A9E">
              <w:rPr>
                <w:rFonts w:cs="宋体" w:hint="eastAsia"/>
                <w:b/>
                <w:bCs/>
                <w:kern w:val="0"/>
                <w:szCs w:val="21"/>
                <w:lang w:bidi="ar"/>
              </w:rPr>
              <w:t>港南大队</w:t>
            </w:r>
            <w:proofErr w:type="gramStart"/>
            <w:r w:rsidRPr="007B6A9E">
              <w:rPr>
                <w:rFonts w:cs="宋体" w:hint="eastAsia"/>
                <w:b/>
                <w:bCs/>
                <w:kern w:val="0"/>
                <w:szCs w:val="21"/>
                <w:lang w:bidi="ar"/>
              </w:rPr>
              <w:t>管辖路口信</w:t>
            </w:r>
            <w:proofErr w:type="gramEnd"/>
            <w:r w:rsidRPr="007B6A9E">
              <w:rPr>
                <w:rFonts w:cs="宋体" w:hint="eastAsia"/>
                <w:b/>
                <w:bCs/>
                <w:kern w:val="0"/>
                <w:szCs w:val="21"/>
                <w:lang w:bidi="ar"/>
              </w:rPr>
              <w:t>号灯电源和网络设备改造</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处</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59</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13469.25</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794686</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w:t>
            </w:r>
          </w:p>
        </w:tc>
        <w:tc>
          <w:tcPr>
            <w:tcW w:w="593" w:type="pct"/>
            <w:shd w:val="clear" w:color="auto" w:fill="auto"/>
            <w:vAlign w:val="center"/>
          </w:tcPr>
          <w:p w:rsidR="00D660F8" w:rsidRPr="007B6A9E" w:rsidRDefault="00135950">
            <w:pPr>
              <w:widowControl/>
              <w:spacing w:line="300" w:lineRule="auto"/>
              <w:jc w:val="left"/>
              <w:textAlignment w:val="center"/>
              <w:rPr>
                <w:rFonts w:cs="宋体"/>
                <w:b/>
                <w:bCs/>
                <w:kern w:val="0"/>
                <w:szCs w:val="21"/>
                <w:lang w:bidi="ar"/>
              </w:rPr>
            </w:pPr>
            <w:r w:rsidRPr="007B6A9E">
              <w:rPr>
                <w:rFonts w:cs="宋体" w:hint="eastAsia"/>
                <w:kern w:val="0"/>
                <w:szCs w:val="21"/>
                <w:lang w:bidi="ar"/>
              </w:rPr>
              <w:t>已建信号灯电源改造</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D660F8">
            <w:pPr>
              <w:spacing w:line="300" w:lineRule="auto"/>
              <w:jc w:val="center"/>
              <w:rPr>
                <w:rFonts w:cs="宋体"/>
                <w:szCs w:val="21"/>
                <w:lang w:bidi="ar"/>
              </w:rPr>
            </w:pPr>
          </w:p>
        </w:tc>
        <w:tc>
          <w:tcPr>
            <w:tcW w:w="370" w:type="pct"/>
            <w:shd w:val="clear" w:color="auto" w:fill="auto"/>
            <w:vAlign w:val="center"/>
          </w:tcPr>
          <w:p w:rsidR="00D660F8" w:rsidRPr="007B6A9E" w:rsidRDefault="00D660F8">
            <w:pPr>
              <w:spacing w:line="300" w:lineRule="auto"/>
              <w:jc w:val="center"/>
              <w:rPr>
                <w:rFonts w:cs="宋体"/>
                <w:szCs w:val="21"/>
                <w:lang w:bidi="ar"/>
              </w:rPr>
            </w:pPr>
          </w:p>
        </w:tc>
        <w:tc>
          <w:tcPr>
            <w:tcW w:w="688" w:type="pct"/>
            <w:shd w:val="clear" w:color="auto" w:fill="auto"/>
            <w:vAlign w:val="center"/>
          </w:tcPr>
          <w:p w:rsidR="00D660F8" w:rsidRPr="007B6A9E" w:rsidRDefault="00D660F8">
            <w:pPr>
              <w:spacing w:line="300" w:lineRule="auto"/>
              <w:jc w:val="center"/>
              <w:rPr>
                <w:rFonts w:cs="宋体"/>
                <w:kern w:val="0"/>
                <w:szCs w:val="21"/>
                <w:lang w:bidi="ar"/>
              </w:rPr>
            </w:pPr>
          </w:p>
        </w:tc>
        <w:tc>
          <w:tcPr>
            <w:tcW w:w="593" w:type="pct"/>
            <w:shd w:val="clear" w:color="auto" w:fill="auto"/>
          </w:tcPr>
          <w:p w:rsidR="00D660F8" w:rsidRPr="007B6A9E" w:rsidRDefault="00D660F8">
            <w:pPr>
              <w:spacing w:line="300" w:lineRule="auto"/>
              <w:jc w:val="center"/>
              <w:rPr>
                <w:rFonts w:cs="宋体"/>
                <w:kern w:val="0"/>
                <w:szCs w:val="21"/>
                <w:lang w:bidi="ar"/>
              </w:rPr>
            </w:pP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1.1</w:t>
            </w:r>
          </w:p>
        </w:tc>
        <w:tc>
          <w:tcPr>
            <w:tcW w:w="593" w:type="pct"/>
            <w:shd w:val="clear" w:color="auto" w:fill="auto"/>
            <w:vAlign w:val="center"/>
          </w:tcPr>
          <w:p w:rsidR="00D660F8" w:rsidRPr="007B6A9E" w:rsidRDefault="00135950">
            <w:pPr>
              <w:widowControl/>
              <w:spacing w:line="300" w:lineRule="auto"/>
              <w:jc w:val="left"/>
              <w:textAlignment w:val="center"/>
              <w:rPr>
                <w:rFonts w:cs="宋体"/>
                <w:b/>
                <w:bCs/>
                <w:kern w:val="0"/>
                <w:szCs w:val="21"/>
                <w:lang w:bidi="ar"/>
              </w:rPr>
            </w:pPr>
            <w:r w:rsidRPr="007B6A9E">
              <w:rPr>
                <w:rFonts w:cs="宋体" w:hint="eastAsia"/>
                <w:kern w:val="0"/>
                <w:szCs w:val="21"/>
                <w:lang w:bidi="ar"/>
              </w:rPr>
              <w:t>安装电表及电表箱</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kern w:val="0"/>
                <w:szCs w:val="21"/>
                <w:lang w:bidi="ar"/>
              </w:rPr>
              <w:t>个</w:t>
            </w:r>
            <w:proofErr w:type="gramEnd"/>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59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449.25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26506 </w:t>
            </w:r>
          </w:p>
        </w:tc>
      </w:tr>
      <w:tr w:rsidR="007B6A9E"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kern w:val="0"/>
                <w:szCs w:val="21"/>
                <w:lang w:bidi="ar"/>
              </w:rPr>
              <w:t>1.2</w:t>
            </w:r>
          </w:p>
        </w:tc>
        <w:tc>
          <w:tcPr>
            <w:tcW w:w="593" w:type="pct"/>
            <w:shd w:val="clear" w:color="auto" w:fill="auto"/>
            <w:vAlign w:val="center"/>
          </w:tcPr>
          <w:p w:rsidR="00D660F8" w:rsidRPr="007B6A9E" w:rsidRDefault="00135950">
            <w:pPr>
              <w:widowControl/>
              <w:spacing w:line="300" w:lineRule="auto"/>
              <w:jc w:val="left"/>
              <w:textAlignment w:val="center"/>
              <w:rPr>
                <w:rFonts w:cs="宋体"/>
                <w:b/>
                <w:bCs/>
                <w:kern w:val="0"/>
                <w:szCs w:val="21"/>
                <w:lang w:bidi="ar"/>
              </w:rPr>
            </w:pPr>
            <w:r w:rsidRPr="007B6A9E">
              <w:rPr>
                <w:rFonts w:cs="宋体" w:hint="eastAsia"/>
                <w:kern w:val="0"/>
                <w:szCs w:val="21"/>
                <w:lang w:bidi="ar"/>
              </w:rPr>
              <w:t>电源线</w:t>
            </w:r>
            <w:r w:rsidRPr="007B6A9E">
              <w:rPr>
                <w:rFonts w:cs="宋体" w:hint="eastAsia"/>
                <w:kern w:val="0"/>
                <w:szCs w:val="21"/>
                <w:lang w:bidi="ar"/>
              </w:rPr>
              <w:t>-YJV-3*10</w:t>
            </w:r>
          </w:p>
        </w:tc>
        <w:tc>
          <w:tcPr>
            <w:tcW w:w="2204" w:type="pct"/>
            <w:shd w:val="clear" w:color="auto" w:fill="auto"/>
            <w:vAlign w:val="center"/>
          </w:tcPr>
          <w:p w:rsidR="00D660F8" w:rsidRPr="007B6A9E" w:rsidRDefault="00D660F8">
            <w:pPr>
              <w:widowControl/>
              <w:spacing w:line="300" w:lineRule="auto"/>
              <w:jc w:val="left"/>
              <w:rPr>
                <w:rFonts w:cs="宋体"/>
                <w:szCs w:val="21"/>
                <w:lang w:bidi="ar"/>
              </w:rPr>
            </w:pPr>
          </w:p>
        </w:tc>
        <w:tc>
          <w:tcPr>
            <w:tcW w:w="267"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m</w:t>
            </w:r>
          </w:p>
        </w:tc>
        <w:tc>
          <w:tcPr>
            <w:tcW w:w="370"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kern w:val="0"/>
                <w:szCs w:val="21"/>
                <w:lang w:bidi="ar"/>
              </w:rPr>
              <w:t xml:space="preserve">17700 </w:t>
            </w:r>
          </w:p>
        </w:tc>
        <w:tc>
          <w:tcPr>
            <w:tcW w:w="688"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cs="宋体" w:hint="eastAsia"/>
                <w:kern w:val="0"/>
                <w:szCs w:val="21"/>
                <w:lang w:bidi="ar"/>
              </w:rPr>
              <w:t xml:space="preserve">43.40 </w:t>
            </w:r>
          </w:p>
        </w:tc>
        <w:tc>
          <w:tcPr>
            <w:tcW w:w="593" w:type="pct"/>
            <w:shd w:val="clear" w:color="auto" w:fill="auto"/>
            <w:vAlign w:val="center"/>
          </w:tcPr>
          <w:p w:rsidR="00D660F8" w:rsidRPr="007B6A9E" w:rsidRDefault="00135950">
            <w:pPr>
              <w:widowControl/>
              <w:spacing w:line="300" w:lineRule="auto"/>
              <w:jc w:val="center"/>
              <w:textAlignment w:val="center"/>
              <w:rPr>
                <w:rFonts w:cs="宋体"/>
                <w:kern w:val="0"/>
                <w:szCs w:val="21"/>
                <w:lang w:bidi="ar"/>
              </w:rPr>
            </w:pPr>
            <w:r w:rsidRPr="007B6A9E">
              <w:rPr>
                <w:rFonts w:hint="eastAsia"/>
                <w:szCs w:val="21"/>
              </w:rPr>
              <w:t xml:space="preserve">768180 </w:t>
            </w:r>
          </w:p>
        </w:tc>
      </w:tr>
      <w:tr w:rsidR="00D660F8" w:rsidRPr="007B6A9E">
        <w:tblPrEx>
          <w:tblCellMar>
            <w:top w:w="15" w:type="dxa"/>
            <w:left w:w="15" w:type="dxa"/>
            <w:bottom w:w="15" w:type="dxa"/>
            <w:right w:w="15" w:type="dxa"/>
          </w:tblCellMar>
        </w:tblPrEx>
        <w:trPr>
          <w:jc w:val="center"/>
        </w:trPr>
        <w:tc>
          <w:tcPr>
            <w:tcW w:w="285" w:type="pct"/>
            <w:shd w:val="clear" w:color="auto" w:fill="auto"/>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2</w:t>
            </w:r>
          </w:p>
        </w:tc>
        <w:tc>
          <w:tcPr>
            <w:tcW w:w="593" w:type="pct"/>
            <w:shd w:val="clear" w:color="auto" w:fill="auto"/>
            <w:vAlign w:val="center"/>
          </w:tcPr>
          <w:p w:rsidR="00D660F8" w:rsidRPr="007B6A9E" w:rsidRDefault="00135950">
            <w:pPr>
              <w:widowControl/>
              <w:spacing w:line="300" w:lineRule="auto"/>
              <w:jc w:val="left"/>
              <w:textAlignment w:val="center"/>
              <w:rPr>
                <w:rFonts w:cs="宋体"/>
                <w:b/>
                <w:bCs/>
                <w:kern w:val="0"/>
                <w:szCs w:val="21"/>
                <w:lang w:bidi="ar"/>
              </w:rPr>
            </w:pPr>
            <w:r w:rsidRPr="007B6A9E">
              <w:rPr>
                <w:rFonts w:cs="宋体" w:hint="eastAsia"/>
                <w:kern w:val="0"/>
                <w:szCs w:val="21"/>
                <w:lang w:bidi="ar"/>
              </w:rPr>
              <w:t>其他</w:t>
            </w:r>
          </w:p>
        </w:tc>
        <w:tc>
          <w:tcPr>
            <w:tcW w:w="2204" w:type="pct"/>
            <w:shd w:val="clear" w:color="auto" w:fill="auto"/>
            <w:vAlign w:val="center"/>
          </w:tcPr>
          <w:p w:rsidR="00D660F8" w:rsidRPr="007B6A9E" w:rsidRDefault="00135950">
            <w:pPr>
              <w:widowControl/>
              <w:spacing w:line="300" w:lineRule="auto"/>
              <w:jc w:val="left"/>
              <w:rPr>
                <w:rFonts w:cs="宋体"/>
                <w:szCs w:val="21"/>
                <w:lang w:bidi="ar"/>
              </w:rPr>
            </w:pPr>
            <w:r w:rsidRPr="007B6A9E">
              <w:rPr>
                <w:rFonts w:cs="宋体" w:hint="eastAsia"/>
                <w:szCs w:val="21"/>
                <w:lang w:bidi="ar"/>
              </w:rPr>
              <w:t>该设备单价为综合单价，供应商应充分考虑完工所必需的设备、耗材、配件、服务及现场实施环境，并包含在投标总价中，并确保设备可</w:t>
            </w:r>
            <w:proofErr w:type="gramStart"/>
            <w:r w:rsidRPr="007B6A9E">
              <w:rPr>
                <w:rFonts w:cs="宋体" w:hint="eastAsia"/>
                <w:szCs w:val="21"/>
                <w:lang w:bidi="ar"/>
              </w:rPr>
              <w:t>接入交</w:t>
            </w:r>
            <w:proofErr w:type="gramEnd"/>
            <w:r w:rsidRPr="007B6A9E">
              <w:rPr>
                <w:rFonts w:cs="宋体" w:hint="eastAsia"/>
                <w:szCs w:val="21"/>
                <w:lang w:bidi="ar"/>
              </w:rPr>
              <w:t>管平台并正常使用。</w:t>
            </w:r>
          </w:p>
        </w:tc>
        <w:tc>
          <w:tcPr>
            <w:tcW w:w="267" w:type="pct"/>
            <w:shd w:val="clear" w:color="auto" w:fill="auto"/>
            <w:vAlign w:val="center"/>
          </w:tcPr>
          <w:p w:rsidR="00D660F8" w:rsidRPr="007B6A9E" w:rsidRDefault="00D660F8">
            <w:pPr>
              <w:widowControl/>
              <w:spacing w:line="300" w:lineRule="auto"/>
              <w:jc w:val="center"/>
              <w:textAlignment w:val="center"/>
              <w:rPr>
                <w:rFonts w:cs="宋体"/>
                <w:szCs w:val="21"/>
                <w:lang w:bidi="ar"/>
              </w:rPr>
            </w:pPr>
          </w:p>
        </w:tc>
        <w:tc>
          <w:tcPr>
            <w:tcW w:w="370" w:type="pct"/>
            <w:shd w:val="clear" w:color="auto" w:fill="auto"/>
            <w:vAlign w:val="center"/>
          </w:tcPr>
          <w:p w:rsidR="00D660F8" w:rsidRPr="007B6A9E" w:rsidRDefault="00D660F8">
            <w:pPr>
              <w:widowControl/>
              <w:spacing w:line="300" w:lineRule="auto"/>
              <w:jc w:val="center"/>
              <w:textAlignment w:val="center"/>
              <w:rPr>
                <w:rFonts w:cs="宋体"/>
                <w:szCs w:val="21"/>
                <w:lang w:bidi="ar"/>
              </w:rPr>
            </w:pPr>
          </w:p>
        </w:tc>
        <w:tc>
          <w:tcPr>
            <w:tcW w:w="688"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c>
          <w:tcPr>
            <w:tcW w:w="593" w:type="pct"/>
            <w:shd w:val="clear" w:color="auto" w:fill="auto"/>
            <w:vAlign w:val="center"/>
          </w:tcPr>
          <w:p w:rsidR="00D660F8" w:rsidRPr="007B6A9E" w:rsidRDefault="00D660F8">
            <w:pPr>
              <w:widowControl/>
              <w:spacing w:line="300" w:lineRule="auto"/>
              <w:jc w:val="center"/>
              <w:textAlignment w:val="center"/>
              <w:rPr>
                <w:rFonts w:cs="宋体"/>
                <w:kern w:val="0"/>
                <w:szCs w:val="21"/>
                <w:lang w:bidi="ar"/>
              </w:rPr>
            </w:pPr>
          </w:p>
        </w:tc>
      </w:tr>
    </w:tbl>
    <w:p w:rsidR="00D660F8" w:rsidRPr="007B6A9E" w:rsidRDefault="00D660F8"/>
    <w:p w:rsidR="00D660F8" w:rsidRPr="007B6A9E" w:rsidRDefault="00135950">
      <w:pPr>
        <w:spacing w:line="360" w:lineRule="auto"/>
        <w:ind w:firstLineChars="200" w:firstLine="482"/>
        <w:outlineLvl w:val="0"/>
        <w:rPr>
          <w:b/>
        </w:rPr>
      </w:pPr>
      <w:r w:rsidRPr="007B6A9E">
        <w:rPr>
          <w:rFonts w:hint="eastAsia"/>
          <w:b/>
          <w:sz w:val="24"/>
        </w:rPr>
        <w:lastRenderedPageBreak/>
        <w:t>（三）新增部分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1894"/>
        <w:gridCol w:w="6239"/>
        <w:gridCol w:w="975"/>
        <w:gridCol w:w="975"/>
        <w:gridCol w:w="1644"/>
        <w:gridCol w:w="1641"/>
      </w:tblGrid>
      <w:tr w:rsidR="007B6A9E" w:rsidRPr="007B6A9E">
        <w:trPr>
          <w:jc w:val="center"/>
        </w:trPr>
        <w:tc>
          <w:tcPr>
            <w:tcW w:w="284" w:type="pct"/>
            <w:vAlign w:val="center"/>
          </w:tcPr>
          <w:p w:rsidR="00D660F8" w:rsidRPr="007B6A9E" w:rsidRDefault="00135950">
            <w:pPr>
              <w:spacing w:line="300" w:lineRule="auto"/>
              <w:jc w:val="center"/>
              <w:rPr>
                <w:szCs w:val="21"/>
              </w:rPr>
            </w:pPr>
            <w:r w:rsidRPr="007B6A9E">
              <w:rPr>
                <w:szCs w:val="21"/>
              </w:rPr>
              <w:t>序号</w:t>
            </w:r>
          </w:p>
        </w:tc>
        <w:tc>
          <w:tcPr>
            <w:tcW w:w="668" w:type="pct"/>
            <w:vAlign w:val="center"/>
          </w:tcPr>
          <w:p w:rsidR="00D660F8" w:rsidRPr="007B6A9E" w:rsidRDefault="00135950">
            <w:pPr>
              <w:spacing w:line="300" w:lineRule="auto"/>
              <w:jc w:val="center"/>
              <w:rPr>
                <w:szCs w:val="21"/>
              </w:rPr>
            </w:pPr>
            <w:r w:rsidRPr="007B6A9E">
              <w:rPr>
                <w:rFonts w:hint="eastAsia"/>
                <w:szCs w:val="21"/>
              </w:rPr>
              <w:t>标的</w:t>
            </w:r>
            <w:r w:rsidRPr="007B6A9E">
              <w:rPr>
                <w:szCs w:val="21"/>
              </w:rPr>
              <w:t>名称</w:t>
            </w:r>
          </w:p>
        </w:tc>
        <w:tc>
          <w:tcPr>
            <w:tcW w:w="2201" w:type="pct"/>
            <w:vAlign w:val="center"/>
          </w:tcPr>
          <w:p w:rsidR="00D660F8" w:rsidRPr="007B6A9E" w:rsidRDefault="00135950">
            <w:pPr>
              <w:spacing w:line="300" w:lineRule="auto"/>
              <w:jc w:val="center"/>
              <w:rPr>
                <w:szCs w:val="21"/>
              </w:rPr>
            </w:pPr>
            <w:r w:rsidRPr="007B6A9E">
              <w:rPr>
                <w:szCs w:val="21"/>
              </w:rPr>
              <w:t>技术要求</w:t>
            </w:r>
          </w:p>
        </w:tc>
        <w:tc>
          <w:tcPr>
            <w:tcW w:w="344" w:type="pct"/>
            <w:vAlign w:val="center"/>
          </w:tcPr>
          <w:p w:rsidR="00D660F8" w:rsidRPr="007B6A9E" w:rsidRDefault="00135950">
            <w:pPr>
              <w:spacing w:line="300" w:lineRule="auto"/>
              <w:jc w:val="center"/>
              <w:rPr>
                <w:szCs w:val="21"/>
              </w:rPr>
            </w:pPr>
            <w:r w:rsidRPr="007B6A9E">
              <w:rPr>
                <w:szCs w:val="21"/>
              </w:rPr>
              <w:t>单位</w:t>
            </w:r>
          </w:p>
        </w:tc>
        <w:tc>
          <w:tcPr>
            <w:tcW w:w="344" w:type="pct"/>
            <w:vAlign w:val="center"/>
          </w:tcPr>
          <w:p w:rsidR="00D660F8" w:rsidRPr="007B6A9E" w:rsidRDefault="00135950">
            <w:pPr>
              <w:spacing w:line="300" w:lineRule="auto"/>
              <w:jc w:val="center"/>
              <w:rPr>
                <w:szCs w:val="21"/>
              </w:rPr>
            </w:pPr>
            <w:r w:rsidRPr="007B6A9E">
              <w:rPr>
                <w:szCs w:val="21"/>
              </w:rPr>
              <w:t>数量</w:t>
            </w:r>
          </w:p>
        </w:tc>
        <w:tc>
          <w:tcPr>
            <w:tcW w:w="580" w:type="pct"/>
            <w:vAlign w:val="center"/>
          </w:tcPr>
          <w:p w:rsidR="00D660F8" w:rsidRPr="007B6A9E" w:rsidRDefault="00135950">
            <w:pPr>
              <w:spacing w:line="300" w:lineRule="auto"/>
              <w:jc w:val="center"/>
              <w:rPr>
                <w:szCs w:val="21"/>
              </w:rPr>
            </w:pPr>
            <w:r w:rsidRPr="007B6A9E">
              <w:rPr>
                <w:rFonts w:hint="eastAsia"/>
                <w:szCs w:val="21"/>
              </w:rPr>
              <w:t>单价限高价</w:t>
            </w:r>
          </w:p>
          <w:p w:rsidR="00D660F8" w:rsidRPr="007B6A9E" w:rsidRDefault="00135950">
            <w:pPr>
              <w:spacing w:line="300" w:lineRule="auto"/>
              <w:jc w:val="center"/>
              <w:rPr>
                <w:szCs w:val="21"/>
              </w:rPr>
            </w:pPr>
            <w:r w:rsidRPr="007B6A9E">
              <w:rPr>
                <w:rFonts w:hint="eastAsia"/>
                <w:szCs w:val="21"/>
              </w:rPr>
              <w:t>（不含税）（元）</w:t>
            </w:r>
          </w:p>
        </w:tc>
        <w:tc>
          <w:tcPr>
            <w:tcW w:w="579" w:type="pct"/>
            <w:vAlign w:val="center"/>
          </w:tcPr>
          <w:p w:rsidR="00D660F8" w:rsidRPr="007B6A9E" w:rsidRDefault="00135950">
            <w:pPr>
              <w:spacing w:line="300" w:lineRule="auto"/>
              <w:jc w:val="center"/>
              <w:rPr>
                <w:szCs w:val="21"/>
              </w:rPr>
            </w:pPr>
            <w:proofErr w:type="gramStart"/>
            <w:r w:rsidRPr="007B6A9E">
              <w:rPr>
                <w:rFonts w:hint="eastAsia"/>
                <w:szCs w:val="21"/>
              </w:rPr>
              <w:t>合价限高价</w:t>
            </w:r>
            <w:proofErr w:type="gramEnd"/>
          </w:p>
          <w:p w:rsidR="00D660F8" w:rsidRPr="007B6A9E" w:rsidRDefault="00135950">
            <w:pPr>
              <w:spacing w:line="300" w:lineRule="auto"/>
              <w:jc w:val="center"/>
              <w:rPr>
                <w:szCs w:val="21"/>
              </w:rPr>
            </w:pPr>
            <w:r w:rsidRPr="007B6A9E">
              <w:rPr>
                <w:rFonts w:hint="eastAsia"/>
                <w:szCs w:val="21"/>
              </w:rPr>
              <w:t>（不含税）（元）</w:t>
            </w:r>
          </w:p>
        </w:tc>
      </w:tr>
      <w:tr w:rsidR="007B6A9E" w:rsidRPr="007B6A9E">
        <w:trPr>
          <w:jc w:val="center"/>
        </w:trPr>
        <w:tc>
          <w:tcPr>
            <w:tcW w:w="284" w:type="pct"/>
            <w:vAlign w:val="center"/>
          </w:tcPr>
          <w:p w:rsidR="00D660F8" w:rsidRPr="007B6A9E" w:rsidRDefault="00135950">
            <w:pPr>
              <w:widowControl/>
              <w:spacing w:line="300" w:lineRule="auto"/>
              <w:jc w:val="center"/>
              <w:textAlignment w:val="center"/>
              <w:rPr>
                <w:szCs w:val="21"/>
              </w:rPr>
            </w:pPr>
            <w:r w:rsidRPr="007B6A9E">
              <w:rPr>
                <w:szCs w:val="21"/>
                <w:lang w:bidi="ar"/>
              </w:rPr>
              <w:t>1</w:t>
            </w:r>
          </w:p>
        </w:tc>
        <w:tc>
          <w:tcPr>
            <w:tcW w:w="668" w:type="pct"/>
            <w:vAlign w:val="center"/>
          </w:tcPr>
          <w:p w:rsidR="00D660F8" w:rsidRPr="007B6A9E" w:rsidRDefault="00135950">
            <w:pPr>
              <w:widowControl/>
              <w:spacing w:line="300" w:lineRule="auto"/>
              <w:jc w:val="center"/>
              <w:textAlignment w:val="center"/>
              <w:rPr>
                <w:kern w:val="0"/>
                <w:szCs w:val="21"/>
              </w:rPr>
            </w:pPr>
            <w:r w:rsidRPr="007B6A9E">
              <w:rPr>
                <w:rFonts w:cs="宋体" w:hint="eastAsia"/>
                <w:szCs w:val="21"/>
                <w:lang w:bidi="ar"/>
              </w:rPr>
              <w:t>减速震荡标线</w:t>
            </w:r>
          </w:p>
        </w:tc>
        <w:tc>
          <w:tcPr>
            <w:tcW w:w="2201" w:type="pct"/>
            <w:vAlign w:val="center"/>
          </w:tcPr>
          <w:p w:rsidR="00D660F8" w:rsidRPr="007B6A9E" w:rsidRDefault="00135950">
            <w:pPr>
              <w:widowControl/>
              <w:spacing w:line="300" w:lineRule="auto"/>
              <w:rPr>
                <w:rFonts w:cs="宋体"/>
                <w:szCs w:val="21"/>
                <w:lang w:bidi="ar"/>
              </w:rPr>
            </w:pPr>
            <w:r w:rsidRPr="007B6A9E">
              <w:rPr>
                <w:rFonts w:cs="宋体" w:hint="eastAsia"/>
                <w:szCs w:val="21"/>
                <w:lang w:bidi="ar"/>
              </w:rPr>
              <w:t>基本要求：（</w:t>
            </w:r>
            <w:r w:rsidRPr="007B6A9E">
              <w:rPr>
                <w:rFonts w:cs="宋体" w:hint="eastAsia"/>
                <w:szCs w:val="21"/>
                <w:lang w:bidi="ar"/>
              </w:rPr>
              <w:t>1</w:t>
            </w:r>
            <w:r w:rsidRPr="007B6A9E">
              <w:rPr>
                <w:rFonts w:cs="宋体" w:hint="eastAsia"/>
                <w:szCs w:val="21"/>
                <w:lang w:bidi="ar"/>
              </w:rPr>
              <w:t>）道路标线的设计，标线的种类、线形、尺寸、颜色应严格遵照《</w:t>
            </w:r>
            <w:r w:rsidRPr="007B6A9E">
              <w:rPr>
                <w:rFonts w:cs="宋体"/>
                <w:szCs w:val="21"/>
                <w:lang w:bidi="ar"/>
              </w:rPr>
              <w:t>道路交通标志和标线</w:t>
            </w:r>
            <w:r w:rsidRPr="007B6A9E">
              <w:rPr>
                <w:rFonts w:cs="宋体" w:hint="eastAsia"/>
                <w:szCs w:val="21"/>
                <w:lang w:bidi="ar"/>
              </w:rPr>
              <w:t>》（</w:t>
            </w:r>
            <w:r w:rsidRPr="007B6A9E">
              <w:rPr>
                <w:rFonts w:cs="宋体" w:hint="eastAsia"/>
                <w:szCs w:val="21"/>
                <w:lang w:bidi="ar"/>
              </w:rPr>
              <w:t>GB 5768</w:t>
            </w:r>
            <w:r w:rsidRPr="007B6A9E">
              <w:rPr>
                <w:rFonts w:cs="宋体" w:hint="eastAsia"/>
                <w:szCs w:val="21"/>
                <w:lang w:bidi="ar"/>
              </w:rPr>
              <w:t>）的规定；（</w:t>
            </w:r>
            <w:r w:rsidRPr="007B6A9E">
              <w:rPr>
                <w:rFonts w:cs="宋体" w:hint="eastAsia"/>
                <w:szCs w:val="21"/>
                <w:lang w:bidi="ar"/>
              </w:rPr>
              <w:t>2</w:t>
            </w:r>
            <w:r w:rsidRPr="007B6A9E">
              <w:rPr>
                <w:rFonts w:cs="宋体" w:hint="eastAsia"/>
                <w:szCs w:val="21"/>
                <w:lang w:bidi="ar"/>
              </w:rPr>
              <w:t>）标线应具有良好的视认性，宽度一致、间隔相等、边缘整齐、线形规则、线条流畅，外观轮廓整齐，无毛刺，各种标线的施划严禁出现扭曲、变形等缺陷；（</w:t>
            </w:r>
            <w:r w:rsidRPr="007B6A9E">
              <w:rPr>
                <w:rFonts w:cs="宋体" w:hint="eastAsia"/>
                <w:szCs w:val="21"/>
                <w:lang w:bidi="ar"/>
              </w:rPr>
              <w:t>3</w:t>
            </w:r>
            <w:r w:rsidRPr="007B6A9E">
              <w:rPr>
                <w:rFonts w:cs="宋体" w:hint="eastAsia"/>
                <w:szCs w:val="21"/>
                <w:lang w:bidi="ar"/>
              </w:rPr>
              <w:t>）标线涂层应厚度均匀，无起泡、开裂、发沾、脱落等现象；（</w:t>
            </w:r>
            <w:r w:rsidRPr="007B6A9E">
              <w:rPr>
                <w:rFonts w:cs="宋体" w:hint="eastAsia"/>
                <w:szCs w:val="21"/>
                <w:lang w:bidi="ar"/>
              </w:rPr>
              <w:t>4</w:t>
            </w:r>
            <w:r w:rsidRPr="007B6A9E">
              <w:rPr>
                <w:rFonts w:cs="宋体" w:hint="eastAsia"/>
                <w:szCs w:val="21"/>
                <w:lang w:bidi="ar"/>
              </w:rPr>
              <w:t>）标线的抗滑值≥</w:t>
            </w:r>
            <w:r w:rsidRPr="007B6A9E">
              <w:rPr>
                <w:rFonts w:cs="宋体" w:hint="eastAsia"/>
                <w:szCs w:val="21"/>
                <w:lang w:bidi="ar"/>
              </w:rPr>
              <w:t>45BPN</w:t>
            </w:r>
            <w:r w:rsidRPr="007B6A9E">
              <w:rPr>
                <w:rFonts w:cs="宋体" w:hint="eastAsia"/>
                <w:szCs w:val="21"/>
                <w:lang w:bidi="ar"/>
              </w:rPr>
              <w:t>；（</w:t>
            </w:r>
            <w:r w:rsidRPr="007B6A9E">
              <w:rPr>
                <w:rFonts w:cs="宋体" w:hint="eastAsia"/>
                <w:szCs w:val="21"/>
                <w:lang w:bidi="ar"/>
              </w:rPr>
              <w:t>5</w:t>
            </w:r>
            <w:r w:rsidRPr="007B6A9E">
              <w:rPr>
                <w:rFonts w:cs="宋体" w:hint="eastAsia"/>
                <w:szCs w:val="21"/>
                <w:lang w:bidi="ar"/>
              </w:rPr>
              <w:t>）施划后的标线（包括冷喷、热熔）颜色要按照国标要求保持一致，不允许存在色差。（</w:t>
            </w:r>
            <w:r w:rsidRPr="007B6A9E">
              <w:rPr>
                <w:rFonts w:cs="宋体" w:hint="eastAsia"/>
                <w:szCs w:val="21"/>
                <w:lang w:bidi="ar"/>
              </w:rPr>
              <w:t>6</w:t>
            </w:r>
            <w:r w:rsidRPr="007B6A9E">
              <w:rPr>
                <w:rFonts w:cs="宋体" w:hint="eastAsia"/>
                <w:szCs w:val="21"/>
                <w:lang w:bidi="ar"/>
              </w:rPr>
              <w:t>）</w:t>
            </w:r>
            <w:proofErr w:type="gramStart"/>
            <w:r w:rsidRPr="007B6A9E">
              <w:rPr>
                <w:rFonts w:cs="宋体" w:hint="eastAsia"/>
                <w:szCs w:val="21"/>
                <w:lang w:bidi="ar"/>
              </w:rPr>
              <w:t>标线每</w:t>
            </w:r>
            <w:proofErr w:type="gramEnd"/>
            <w:r w:rsidRPr="007B6A9E">
              <w:rPr>
                <w:rFonts w:cs="宋体" w:hint="eastAsia"/>
                <w:szCs w:val="21"/>
                <w:lang w:bidi="ar"/>
              </w:rPr>
              <w:t>平方米标线用涂料≥</w:t>
            </w:r>
            <w:r w:rsidRPr="007B6A9E">
              <w:rPr>
                <w:rFonts w:cs="宋体" w:hint="eastAsia"/>
                <w:szCs w:val="21"/>
                <w:lang w:bidi="ar"/>
              </w:rPr>
              <w:t>0.5kg</w:t>
            </w:r>
            <w:r w:rsidRPr="007B6A9E">
              <w:rPr>
                <w:rFonts w:cs="宋体" w:hint="eastAsia"/>
                <w:szCs w:val="21"/>
                <w:lang w:bidi="ar"/>
              </w:rPr>
              <w:t>。</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施工要求：（</w:t>
            </w:r>
            <w:r w:rsidRPr="007B6A9E">
              <w:rPr>
                <w:rFonts w:cs="宋体" w:hint="eastAsia"/>
                <w:szCs w:val="21"/>
                <w:lang w:bidi="ar"/>
              </w:rPr>
              <w:t>1</w:t>
            </w:r>
            <w:r w:rsidRPr="007B6A9E">
              <w:rPr>
                <w:rFonts w:cs="宋体" w:hint="eastAsia"/>
                <w:szCs w:val="21"/>
                <w:lang w:bidi="ar"/>
              </w:rPr>
              <w:t>）不粘</w:t>
            </w:r>
            <w:proofErr w:type="gramStart"/>
            <w:r w:rsidRPr="007B6A9E">
              <w:rPr>
                <w:rFonts w:cs="宋体" w:hint="eastAsia"/>
                <w:szCs w:val="21"/>
                <w:lang w:bidi="ar"/>
              </w:rPr>
              <w:t>胎</w:t>
            </w:r>
            <w:proofErr w:type="gramEnd"/>
            <w:r w:rsidRPr="007B6A9E">
              <w:rPr>
                <w:rFonts w:cs="宋体" w:hint="eastAsia"/>
                <w:szCs w:val="21"/>
                <w:lang w:bidi="ar"/>
              </w:rPr>
              <w:t>干燥时间≤</w:t>
            </w:r>
            <w:r w:rsidRPr="007B6A9E">
              <w:rPr>
                <w:rFonts w:cs="宋体" w:hint="eastAsia"/>
                <w:szCs w:val="21"/>
                <w:lang w:bidi="ar"/>
              </w:rPr>
              <w:t>3min</w:t>
            </w:r>
            <w:r w:rsidRPr="007B6A9E">
              <w:rPr>
                <w:rFonts w:cs="宋体" w:hint="eastAsia"/>
                <w:szCs w:val="21"/>
                <w:lang w:bidi="ar"/>
              </w:rPr>
              <w:t>。（</w:t>
            </w:r>
            <w:r w:rsidRPr="007B6A9E">
              <w:rPr>
                <w:rFonts w:cs="宋体" w:hint="eastAsia"/>
                <w:szCs w:val="21"/>
                <w:lang w:bidi="ar"/>
              </w:rPr>
              <w:t>2</w:t>
            </w:r>
            <w:r w:rsidRPr="007B6A9E">
              <w:rPr>
                <w:rFonts w:cs="宋体" w:hint="eastAsia"/>
                <w:szCs w:val="21"/>
                <w:lang w:bidi="ar"/>
              </w:rPr>
              <w:t>）抗拉强度≥</w:t>
            </w:r>
            <w:r w:rsidRPr="007B6A9E">
              <w:rPr>
                <w:rFonts w:cs="宋体" w:hint="eastAsia"/>
                <w:szCs w:val="21"/>
                <w:lang w:bidi="ar"/>
              </w:rPr>
              <w:t>12MPa</w:t>
            </w:r>
            <w:r w:rsidRPr="007B6A9E">
              <w:rPr>
                <w:rFonts w:cs="宋体" w:hint="eastAsia"/>
                <w:szCs w:val="21"/>
                <w:lang w:bidi="ar"/>
              </w:rPr>
              <w:t>。（</w:t>
            </w:r>
            <w:r w:rsidRPr="007B6A9E">
              <w:rPr>
                <w:rFonts w:cs="宋体" w:hint="eastAsia"/>
                <w:szCs w:val="21"/>
                <w:lang w:bidi="ar"/>
              </w:rPr>
              <w:t>3</w:t>
            </w:r>
            <w:r w:rsidRPr="007B6A9E">
              <w:rPr>
                <w:rFonts w:cs="宋体" w:hint="eastAsia"/>
                <w:szCs w:val="21"/>
                <w:lang w:bidi="ar"/>
              </w:rPr>
              <w:t>）耐水性：在水中浸泡</w:t>
            </w:r>
            <w:r w:rsidRPr="007B6A9E">
              <w:rPr>
                <w:rFonts w:cs="宋体" w:hint="eastAsia"/>
                <w:szCs w:val="21"/>
                <w:lang w:bidi="ar"/>
              </w:rPr>
              <w:t>24h</w:t>
            </w:r>
            <w:r w:rsidRPr="007B6A9E">
              <w:rPr>
                <w:rFonts w:cs="宋体" w:hint="eastAsia"/>
                <w:szCs w:val="21"/>
                <w:lang w:bidi="ar"/>
              </w:rPr>
              <w:t>应无异常现场。（</w:t>
            </w:r>
            <w:r w:rsidRPr="007B6A9E">
              <w:rPr>
                <w:rFonts w:cs="宋体" w:hint="eastAsia"/>
                <w:szCs w:val="21"/>
                <w:lang w:bidi="ar"/>
              </w:rPr>
              <w:t>4</w:t>
            </w:r>
            <w:r w:rsidRPr="007B6A9E">
              <w:rPr>
                <w:rFonts w:cs="宋体" w:hint="eastAsia"/>
                <w:szCs w:val="21"/>
                <w:lang w:bidi="ar"/>
              </w:rPr>
              <w:t>）涂层低温抗裂性：</w:t>
            </w:r>
            <w:r w:rsidRPr="007B6A9E">
              <w:rPr>
                <w:rFonts w:cs="宋体" w:hint="eastAsia"/>
                <w:szCs w:val="21"/>
                <w:lang w:bidi="ar"/>
              </w:rPr>
              <w:t>-10</w:t>
            </w:r>
            <w:r w:rsidRPr="007B6A9E">
              <w:rPr>
                <w:rFonts w:cs="宋体" w:hint="eastAsia"/>
                <w:szCs w:val="21"/>
                <w:lang w:bidi="ar"/>
              </w:rPr>
              <w:t>℃保持</w:t>
            </w:r>
            <w:r w:rsidRPr="007B6A9E">
              <w:rPr>
                <w:rFonts w:cs="宋体" w:hint="eastAsia"/>
                <w:szCs w:val="21"/>
                <w:lang w:bidi="ar"/>
              </w:rPr>
              <w:t>4h</w:t>
            </w:r>
            <w:r w:rsidRPr="007B6A9E">
              <w:rPr>
                <w:rFonts w:cs="宋体" w:hint="eastAsia"/>
                <w:szCs w:val="21"/>
                <w:lang w:bidi="ar"/>
              </w:rPr>
              <w:t>，室温放置</w:t>
            </w:r>
            <w:r w:rsidRPr="007B6A9E">
              <w:rPr>
                <w:rFonts w:cs="宋体" w:hint="eastAsia"/>
                <w:szCs w:val="21"/>
                <w:lang w:bidi="ar"/>
              </w:rPr>
              <w:t>4h</w:t>
            </w:r>
            <w:r w:rsidRPr="007B6A9E">
              <w:rPr>
                <w:rFonts w:cs="宋体" w:hint="eastAsia"/>
                <w:szCs w:val="21"/>
                <w:lang w:bidi="ar"/>
              </w:rPr>
              <w:t>，为一个循环，连续做三个循环后应无裂纹。（</w:t>
            </w:r>
            <w:r w:rsidRPr="007B6A9E">
              <w:rPr>
                <w:rFonts w:cs="宋体" w:hint="eastAsia"/>
                <w:szCs w:val="21"/>
                <w:lang w:bidi="ar"/>
              </w:rPr>
              <w:t>5</w:t>
            </w:r>
            <w:r w:rsidRPr="007B6A9E">
              <w:rPr>
                <w:rFonts w:cs="宋体" w:hint="eastAsia"/>
                <w:szCs w:val="21"/>
                <w:lang w:bidi="ar"/>
              </w:rPr>
              <w:t>）加热稳定性：</w:t>
            </w:r>
            <w:r w:rsidRPr="007B6A9E">
              <w:rPr>
                <w:rFonts w:cs="宋体" w:hint="eastAsia"/>
                <w:szCs w:val="21"/>
                <w:lang w:bidi="ar"/>
              </w:rPr>
              <w:t>200</w:t>
            </w:r>
            <w:r w:rsidRPr="007B6A9E">
              <w:rPr>
                <w:rFonts w:cs="宋体" w:hint="eastAsia"/>
                <w:szCs w:val="21"/>
                <w:lang w:bidi="ar"/>
              </w:rPr>
              <w:t>℃</w:t>
            </w:r>
            <w:r w:rsidRPr="007B6A9E">
              <w:rPr>
                <w:rFonts w:cs="宋体" w:hint="eastAsia"/>
                <w:szCs w:val="21"/>
                <w:lang w:bidi="ar"/>
              </w:rPr>
              <w:t>~220</w:t>
            </w:r>
            <w:r w:rsidRPr="007B6A9E">
              <w:rPr>
                <w:rFonts w:cs="宋体" w:hint="eastAsia"/>
                <w:szCs w:val="21"/>
                <w:lang w:bidi="ar"/>
              </w:rPr>
              <w:t>℃在搅拌状态下保持</w:t>
            </w:r>
            <w:r w:rsidRPr="007B6A9E">
              <w:rPr>
                <w:rFonts w:cs="宋体" w:hint="eastAsia"/>
                <w:szCs w:val="21"/>
                <w:lang w:bidi="ar"/>
              </w:rPr>
              <w:t>4h</w:t>
            </w:r>
            <w:r w:rsidRPr="007B6A9E">
              <w:rPr>
                <w:rFonts w:cs="宋体" w:hint="eastAsia"/>
                <w:szCs w:val="21"/>
                <w:lang w:bidi="ar"/>
              </w:rPr>
              <w:t>，应无明显泛黄、焦化、结块等现象。（</w:t>
            </w:r>
            <w:r w:rsidRPr="007B6A9E">
              <w:rPr>
                <w:rFonts w:cs="宋体" w:hint="eastAsia"/>
                <w:szCs w:val="21"/>
                <w:lang w:bidi="ar"/>
              </w:rPr>
              <w:t>6</w:t>
            </w:r>
            <w:r w:rsidRPr="007B6A9E">
              <w:rPr>
                <w:rFonts w:cs="宋体" w:hint="eastAsia"/>
                <w:szCs w:val="21"/>
                <w:lang w:bidi="ar"/>
              </w:rPr>
              <w:t>）人工加速耐候性：经人工加速耐</w:t>
            </w:r>
            <w:proofErr w:type="gramStart"/>
            <w:r w:rsidRPr="007B6A9E">
              <w:rPr>
                <w:rFonts w:cs="宋体" w:hint="eastAsia"/>
                <w:szCs w:val="21"/>
                <w:lang w:bidi="ar"/>
              </w:rPr>
              <w:t>候试验</w:t>
            </w:r>
            <w:proofErr w:type="gramEnd"/>
            <w:r w:rsidRPr="007B6A9E">
              <w:rPr>
                <w:rFonts w:cs="宋体" w:hint="eastAsia"/>
                <w:szCs w:val="21"/>
                <w:lang w:bidi="ar"/>
              </w:rPr>
              <w:t>后，</w:t>
            </w:r>
            <w:proofErr w:type="gramStart"/>
            <w:r w:rsidRPr="007B6A9E">
              <w:rPr>
                <w:rFonts w:cs="宋体" w:hint="eastAsia"/>
                <w:szCs w:val="21"/>
                <w:lang w:bidi="ar"/>
              </w:rPr>
              <w:t>试板涂层</w:t>
            </w:r>
            <w:proofErr w:type="gramEnd"/>
            <w:r w:rsidRPr="007B6A9E">
              <w:rPr>
                <w:rFonts w:cs="宋体" w:hint="eastAsia"/>
                <w:szCs w:val="21"/>
                <w:lang w:bidi="ar"/>
              </w:rPr>
              <w:t>不产生龟裂、剥落；允许轻微粉化和变色，亮度因数变化范围不大于原样版亮度因数的</w:t>
            </w:r>
            <w:r w:rsidRPr="007B6A9E">
              <w:rPr>
                <w:rFonts w:cs="宋体" w:hint="eastAsia"/>
                <w:szCs w:val="21"/>
                <w:lang w:bidi="ar"/>
              </w:rPr>
              <w:t>20%</w:t>
            </w:r>
            <w:r w:rsidRPr="007B6A9E">
              <w:rPr>
                <w:rFonts w:cs="宋体" w:hint="eastAsia"/>
                <w:szCs w:val="21"/>
                <w:lang w:bidi="ar"/>
              </w:rPr>
              <w:t>。（</w:t>
            </w:r>
            <w:r w:rsidRPr="007B6A9E">
              <w:rPr>
                <w:rFonts w:cs="宋体" w:hint="eastAsia"/>
                <w:szCs w:val="21"/>
                <w:lang w:bidi="ar"/>
              </w:rPr>
              <w:t>7</w:t>
            </w:r>
            <w:r w:rsidRPr="007B6A9E">
              <w:rPr>
                <w:rFonts w:cs="宋体" w:hint="eastAsia"/>
                <w:szCs w:val="21"/>
                <w:lang w:bidi="ar"/>
              </w:rPr>
              <w:t>）反光型：涂料中至少含</w:t>
            </w:r>
            <w:r w:rsidRPr="007B6A9E">
              <w:rPr>
                <w:rFonts w:cs="宋体" w:hint="eastAsia"/>
                <w:szCs w:val="21"/>
                <w:lang w:bidi="ar"/>
              </w:rPr>
              <w:t>18%</w:t>
            </w:r>
            <w:r w:rsidRPr="007B6A9E">
              <w:rPr>
                <w:rFonts w:cs="宋体" w:hint="eastAsia"/>
                <w:szCs w:val="21"/>
                <w:lang w:bidi="ar"/>
              </w:rPr>
              <w:t>的玻璃珠，施工时涂布涂层后立即将玻璃珠撒布在其表面。</w:t>
            </w:r>
          </w:p>
        </w:tc>
        <w:tc>
          <w:tcPr>
            <w:tcW w:w="344" w:type="pct"/>
            <w:vAlign w:val="center"/>
          </w:tcPr>
          <w:p w:rsidR="00D660F8" w:rsidRPr="007B6A9E" w:rsidRDefault="00135950">
            <w:pPr>
              <w:widowControl/>
              <w:spacing w:line="300" w:lineRule="auto"/>
              <w:jc w:val="center"/>
              <w:rPr>
                <w:rFonts w:cs="宋体"/>
                <w:szCs w:val="21"/>
                <w:lang w:bidi="ar"/>
              </w:rPr>
            </w:pPr>
            <w:r w:rsidRPr="007B6A9E">
              <w:rPr>
                <w:rFonts w:cs="宋体" w:hint="eastAsia"/>
                <w:szCs w:val="21"/>
                <w:lang w:bidi="ar"/>
              </w:rPr>
              <w:t>m</w:t>
            </w:r>
            <w:r w:rsidRPr="007B6A9E">
              <w:rPr>
                <w:rFonts w:cs="宋体" w:hint="eastAsia"/>
                <w:szCs w:val="21"/>
                <w:vertAlign w:val="superscript"/>
                <w:lang w:bidi="ar"/>
              </w:rPr>
              <w:t>2</w:t>
            </w:r>
          </w:p>
        </w:tc>
        <w:tc>
          <w:tcPr>
            <w:tcW w:w="344" w:type="pct"/>
            <w:vAlign w:val="center"/>
          </w:tcPr>
          <w:p w:rsidR="00D660F8" w:rsidRPr="007B6A9E" w:rsidRDefault="00135950">
            <w:pPr>
              <w:widowControl/>
              <w:spacing w:line="300" w:lineRule="auto"/>
              <w:jc w:val="center"/>
              <w:rPr>
                <w:rFonts w:cs="宋体"/>
                <w:szCs w:val="21"/>
                <w:lang w:bidi="ar"/>
              </w:rPr>
            </w:pPr>
            <w:r w:rsidRPr="007B6A9E">
              <w:rPr>
                <w:rFonts w:hint="eastAsia"/>
              </w:rPr>
              <w:t xml:space="preserve">1500 </w:t>
            </w:r>
          </w:p>
        </w:tc>
        <w:tc>
          <w:tcPr>
            <w:tcW w:w="580" w:type="pct"/>
            <w:vAlign w:val="center"/>
          </w:tcPr>
          <w:p w:rsidR="00D660F8" w:rsidRPr="007B6A9E" w:rsidRDefault="00135950">
            <w:pPr>
              <w:widowControl/>
              <w:spacing w:line="300" w:lineRule="auto"/>
              <w:jc w:val="center"/>
              <w:rPr>
                <w:rFonts w:cs="宋体"/>
                <w:szCs w:val="21"/>
                <w:lang w:bidi="ar"/>
              </w:rPr>
            </w:pPr>
            <w:r w:rsidRPr="007B6A9E">
              <w:rPr>
                <w:rFonts w:cs="宋体" w:hint="eastAsia"/>
                <w:szCs w:val="21"/>
                <w:lang w:bidi="ar"/>
              </w:rPr>
              <w:t>101.10</w:t>
            </w:r>
          </w:p>
        </w:tc>
        <w:tc>
          <w:tcPr>
            <w:tcW w:w="579" w:type="pct"/>
            <w:vAlign w:val="center"/>
          </w:tcPr>
          <w:p w:rsidR="00D660F8" w:rsidRPr="007B6A9E" w:rsidRDefault="00135950">
            <w:pPr>
              <w:widowControl/>
              <w:spacing w:line="300" w:lineRule="auto"/>
              <w:jc w:val="center"/>
              <w:rPr>
                <w:rFonts w:cs="宋体"/>
                <w:szCs w:val="21"/>
                <w:lang w:bidi="ar"/>
              </w:rPr>
            </w:pPr>
            <w:r w:rsidRPr="007B6A9E">
              <w:rPr>
                <w:rFonts w:hint="eastAsia"/>
              </w:rPr>
              <w:t xml:space="preserve">151650 </w:t>
            </w:r>
          </w:p>
        </w:tc>
      </w:tr>
      <w:tr w:rsidR="007B6A9E" w:rsidRPr="007B6A9E">
        <w:tblPrEx>
          <w:tblCellMar>
            <w:top w:w="15" w:type="dxa"/>
            <w:left w:w="15" w:type="dxa"/>
            <w:bottom w:w="15" w:type="dxa"/>
            <w:right w:w="15" w:type="dxa"/>
          </w:tblCellMar>
        </w:tblPrEx>
        <w:trPr>
          <w:jc w:val="center"/>
        </w:trPr>
        <w:tc>
          <w:tcPr>
            <w:tcW w:w="28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szCs w:val="21"/>
                <w:lang w:bidi="ar"/>
              </w:rPr>
              <w:t>2</w:t>
            </w:r>
          </w:p>
        </w:tc>
        <w:tc>
          <w:tcPr>
            <w:tcW w:w="66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机动车分隔栏杆</w:t>
            </w:r>
          </w:p>
        </w:tc>
        <w:tc>
          <w:tcPr>
            <w:tcW w:w="2201" w:type="pct"/>
            <w:tcMar>
              <w:top w:w="96" w:type="dxa"/>
              <w:left w:w="96" w:type="dxa"/>
              <w:bottom w:w="96" w:type="dxa"/>
              <w:right w:w="96" w:type="dxa"/>
            </w:tcMar>
            <w:vAlign w:val="center"/>
          </w:tcPr>
          <w:p w:rsidR="00D660F8" w:rsidRPr="007B6A9E" w:rsidRDefault="00135950">
            <w:pPr>
              <w:widowControl/>
              <w:spacing w:line="300" w:lineRule="auto"/>
              <w:textAlignment w:val="center"/>
              <w:rPr>
                <w:rFonts w:cs="宋体"/>
                <w:szCs w:val="21"/>
                <w:lang w:bidi="ar"/>
              </w:rPr>
            </w:pPr>
            <w:r w:rsidRPr="007B6A9E">
              <w:rPr>
                <w:rFonts w:cs="宋体" w:hint="eastAsia"/>
                <w:szCs w:val="21"/>
                <w:lang w:bidi="ar"/>
              </w:rPr>
              <w:t>一、中央隔离护栏参数</w:t>
            </w:r>
          </w:p>
          <w:p w:rsidR="00D660F8" w:rsidRPr="007B6A9E" w:rsidRDefault="00135950">
            <w:pPr>
              <w:widowControl/>
              <w:spacing w:line="300" w:lineRule="auto"/>
              <w:rPr>
                <w:rFonts w:cs="宋体"/>
                <w:szCs w:val="21"/>
                <w:lang w:bidi="ar"/>
              </w:rPr>
            </w:pPr>
            <w:r w:rsidRPr="007B6A9E">
              <w:rPr>
                <w:rFonts w:cs="宋体" w:hint="eastAsia"/>
                <w:szCs w:val="21"/>
                <w:lang w:bidi="ar"/>
              </w:rPr>
              <w:t>1</w:t>
            </w:r>
            <w:r w:rsidRPr="007B6A9E">
              <w:rPr>
                <w:rFonts w:cs="宋体" w:hint="eastAsia"/>
                <w:szCs w:val="21"/>
                <w:lang w:bidi="ar"/>
              </w:rPr>
              <w:t>）隔离护栏整体采用</w:t>
            </w:r>
            <w:r w:rsidRPr="007B6A9E">
              <w:rPr>
                <w:rFonts w:cs="宋体" w:hint="eastAsia"/>
                <w:szCs w:val="21"/>
                <w:lang w:bidi="ar"/>
              </w:rPr>
              <w:t>Q235</w:t>
            </w:r>
            <w:r w:rsidRPr="007B6A9E">
              <w:rPr>
                <w:rFonts w:cs="宋体" w:hint="eastAsia"/>
                <w:szCs w:val="21"/>
                <w:lang w:bidi="ar"/>
              </w:rPr>
              <w:t>钢材制作；</w:t>
            </w:r>
          </w:p>
          <w:p w:rsidR="00D660F8" w:rsidRPr="007B6A9E" w:rsidRDefault="00135950">
            <w:pPr>
              <w:widowControl/>
              <w:spacing w:line="300" w:lineRule="auto"/>
              <w:rPr>
                <w:rFonts w:cs="宋体"/>
                <w:szCs w:val="21"/>
                <w:lang w:bidi="ar"/>
              </w:rPr>
            </w:pPr>
            <w:r w:rsidRPr="007B6A9E">
              <w:rPr>
                <w:rFonts w:cs="宋体" w:hint="eastAsia"/>
                <w:szCs w:val="21"/>
                <w:lang w:bidi="ar"/>
              </w:rPr>
              <w:lastRenderedPageBreak/>
              <w:t>2</w:t>
            </w:r>
            <w:r w:rsidRPr="007B6A9E">
              <w:rPr>
                <w:rFonts w:cs="宋体" w:hint="eastAsia"/>
                <w:szCs w:val="21"/>
                <w:lang w:bidi="ar"/>
              </w:rPr>
              <w:t>）整体尺寸：隔离</w:t>
            </w:r>
            <w:proofErr w:type="gramStart"/>
            <w:r w:rsidRPr="007B6A9E">
              <w:rPr>
                <w:rFonts w:cs="宋体" w:hint="eastAsia"/>
                <w:szCs w:val="21"/>
                <w:lang w:bidi="ar"/>
              </w:rPr>
              <w:t>栏标准单</w:t>
            </w:r>
            <w:proofErr w:type="gramEnd"/>
            <w:r w:rsidRPr="007B6A9E">
              <w:rPr>
                <w:rFonts w:cs="宋体" w:hint="eastAsia"/>
                <w:szCs w:val="21"/>
                <w:lang w:bidi="ar"/>
              </w:rPr>
              <w:t>片长度</w:t>
            </w:r>
            <w:r w:rsidRPr="007B6A9E">
              <w:rPr>
                <w:rFonts w:cs="宋体" w:hint="eastAsia"/>
                <w:szCs w:val="21"/>
                <w:lang w:bidi="ar"/>
              </w:rPr>
              <w:t>3000mm</w:t>
            </w:r>
            <w:r w:rsidRPr="007B6A9E">
              <w:rPr>
                <w:rFonts w:cs="宋体" w:hint="eastAsia"/>
                <w:szCs w:val="21"/>
                <w:lang w:bidi="ar"/>
              </w:rPr>
              <w:t>；护栏上横梁顶部距离地面高度</w:t>
            </w:r>
            <w:r w:rsidRPr="007B6A9E">
              <w:rPr>
                <w:rFonts w:cs="宋体" w:hint="eastAsia"/>
                <w:szCs w:val="21"/>
                <w:lang w:bidi="ar"/>
              </w:rPr>
              <w:t>1100mm</w:t>
            </w:r>
            <w:r w:rsidRPr="007B6A9E">
              <w:rPr>
                <w:rFonts w:cs="宋体" w:hint="eastAsia"/>
                <w:szCs w:val="21"/>
                <w:lang w:bidi="ar"/>
              </w:rPr>
              <w:t>；下横杆离地距离</w:t>
            </w:r>
            <w:r w:rsidRPr="007B6A9E">
              <w:rPr>
                <w:rFonts w:cs="宋体" w:hint="eastAsia"/>
                <w:szCs w:val="21"/>
                <w:lang w:bidi="ar"/>
              </w:rPr>
              <w:t>200mm</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材料截面尺寸：</w:t>
            </w:r>
          </w:p>
          <w:p w:rsidR="00D660F8" w:rsidRPr="007B6A9E" w:rsidRDefault="00135950">
            <w:pPr>
              <w:widowControl/>
              <w:spacing w:line="300" w:lineRule="auto"/>
              <w:rPr>
                <w:rFonts w:cs="宋体"/>
                <w:szCs w:val="21"/>
                <w:lang w:bidi="ar"/>
              </w:rPr>
            </w:pPr>
            <w:r w:rsidRPr="007B6A9E">
              <w:rPr>
                <w:rFonts w:cs="宋体" w:hint="eastAsia"/>
                <w:szCs w:val="21"/>
                <w:lang w:bidi="ar"/>
              </w:rPr>
              <w:t>①立柱：用</w:t>
            </w:r>
            <w:r w:rsidRPr="007B6A9E">
              <w:rPr>
                <w:rFonts w:cs="宋体" w:hint="eastAsia"/>
                <w:szCs w:val="21"/>
                <w:lang w:bidi="ar"/>
              </w:rPr>
              <w:t>80</w:t>
            </w:r>
            <w:r w:rsidRPr="007B6A9E">
              <w:rPr>
                <w:rFonts w:cs="宋体" w:hint="eastAsia"/>
                <w:szCs w:val="21"/>
                <w:lang w:bidi="ar"/>
              </w:rPr>
              <w:t>×</w:t>
            </w:r>
            <w:r w:rsidRPr="007B6A9E">
              <w:rPr>
                <w:rFonts w:cs="宋体" w:hint="eastAsia"/>
                <w:szCs w:val="21"/>
                <w:lang w:bidi="ar"/>
              </w:rPr>
              <w:t>160</w:t>
            </w:r>
            <w:r w:rsidRPr="007B6A9E">
              <w:rPr>
                <w:rFonts w:cs="宋体" w:hint="eastAsia"/>
                <w:szCs w:val="21"/>
                <w:lang w:bidi="ar"/>
              </w:rPr>
              <w:t>×</w:t>
            </w:r>
            <w:r w:rsidRPr="007B6A9E">
              <w:rPr>
                <w:rFonts w:cs="宋体" w:hint="eastAsia"/>
                <w:szCs w:val="21"/>
                <w:lang w:bidi="ar"/>
              </w:rPr>
              <w:t>3.0mm</w:t>
            </w:r>
            <w:r w:rsidRPr="007B6A9E">
              <w:rPr>
                <w:rFonts w:cs="宋体" w:hint="eastAsia"/>
                <w:szCs w:val="21"/>
                <w:lang w:bidi="ar"/>
              </w:rPr>
              <w:t>双拼海棠柱；</w:t>
            </w:r>
          </w:p>
          <w:p w:rsidR="00D660F8" w:rsidRPr="007B6A9E" w:rsidRDefault="00135950">
            <w:pPr>
              <w:widowControl/>
              <w:spacing w:line="300" w:lineRule="auto"/>
              <w:rPr>
                <w:rFonts w:cs="宋体"/>
                <w:szCs w:val="21"/>
                <w:lang w:bidi="ar"/>
              </w:rPr>
            </w:pPr>
            <w:r w:rsidRPr="007B6A9E">
              <w:rPr>
                <w:rFonts w:cs="宋体" w:hint="eastAsia"/>
                <w:szCs w:val="21"/>
                <w:lang w:bidi="ar"/>
              </w:rPr>
              <w:t>②外框</w:t>
            </w:r>
            <w:r w:rsidRPr="007B6A9E">
              <w:rPr>
                <w:rFonts w:cs="宋体" w:hint="eastAsia"/>
                <w:szCs w:val="21"/>
                <w:lang w:bidi="ar"/>
              </w:rPr>
              <w:t>/</w:t>
            </w:r>
            <w:r w:rsidRPr="007B6A9E">
              <w:rPr>
                <w:rFonts w:cs="宋体" w:hint="eastAsia"/>
                <w:szCs w:val="21"/>
                <w:lang w:bidi="ar"/>
              </w:rPr>
              <w:t>横杆截面：</w:t>
            </w:r>
            <w:r w:rsidRPr="007B6A9E">
              <w:rPr>
                <w:rFonts w:cs="宋体" w:hint="eastAsia"/>
                <w:szCs w:val="21"/>
                <w:lang w:bidi="ar"/>
              </w:rPr>
              <w:t>40</w:t>
            </w:r>
            <w:r w:rsidRPr="007B6A9E">
              <w:rPr>
                <w:rFonts w:cs="宋体" w:hint="eastAsia"/>
                <w:szCs w:val="21"/>
                <w:lang w:bidi="ar"/>
              </w:rPr>
              <w:t>×</w:t>
            </w:r>
            <w:r w:rsidRPr="007B6A9E">
              <w:rPr>
                <w:rFonts w:cs="宋体" w:hint="eastAsia"/>
                <w:szCs w:val="21"/>
                <w:lang w:bidi="ar"/>
              </w:rPr>
              <w:t>60</w:t>
            </w:r>
            <w:r w:rsidRPr="007B6A9E">
              <w:rPr>
                <w:rFonts w:cs="宋体" w:hint="eastAsia"/>
                <w:szCs w:val="21"/>
                <w:lang w:bidi="ar"/>
              </w:rPr>
              <w:t>×</w:t>
            </w:r>
            <w:r w:rsidRPr="007B6A9E">
              <w:rPr>
                <w:rFonts w:cs="宋体" w:hint="eastAsia"/>
                <w:szCs w:val="21"/>
                <w:lang w:bidi="ar"/>
              </w:rPr>
              <w:t>2.75mm</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③竖杆截面：</w:t>
            </w:r>
            <w:proofErr w:type="gramStart"/>
            <w:r w:rsidRPr="007B6A9E">
              <w:rPr>
                <w:rFonts w:cs="宋体" w:hint="eastAsia"/>
                <w:szCs w:val="21"/>
                <w:lang w:bidi="ar"/>
              </w:rPr>
              <w:t>25</w:t>
            </w:r>
            <w:r w:rsidRPr="007B6A9E">
              <w:rPr>
                <w:rFonts w:cs="宋体" w:hint="eastAsia"/>
                <w:szCs w:val="21"/>
                <w:lang w:bidi="ar"/>
              </w:rPr>
              <w:t>×</w:t>
            </w:r>
            <w:r w:rsidRPr="007B6A9E">
              <w:rPr>
                <w:rFonts w:cs="宋体" w:hint="eastAsia"/>
                <w:szCs w:val="21"/>
                <w:lang w:bidi="ar"/>
              </w:rPr>
              <w:t>25</w:t>
            </w:r>
            <w:r w:rsidRPr="007B6A9E">
              <w:rPr>
                <w:rFonts w:cs="宋体" w:hint="eastAsia"/>
                <w:szCs w:val="21"/>
                <w:lang w:bidi="ar"/>
              </w:rPr>
              <w:t>×</w:t>
            </w:r>
            <w:proofErr w:type="gramEnd"/>
            <w:r w:rsidRPr="007B6A9E">
              <w:rPr>
                <w:rFonts w:cs="宋体" w:hint="eastAsia"/>
                <w:szCs w:val="21"/>
                <w:lang w:bidi="ar"/>
              </w:rPr>
              <w:t>2.25mm</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3</w:t>
            </w:r>
            <w:r w:rsidRPr="007B6A9E">
              <w:rPr>
                <w:rFonts w:cs="宋体" w:hint="eastAsia"/>
                <w:szCs w:val="21"/>
                <w:lang w:bidi="ar"/>
              </w:rPr>
              <w:t>）装饰件：上横杆与中横杆穿插铝制祥云装饰件；两根竖杆间穿插铝制莲花造型装饰件；</w:t>
            </w:r>
            <w:proofErr w:type="gramStart"/>
            <w:r w:rsidRPr="007B6A9E">
              <w:rPr>
                <w:rFonts w:cs="宋体" w:hint="eastAsia"/>
                <w:szCs w:val="21"/>
                <w:lang w:bidi="ar"/>
              </w:rPr>
              <w:t>柱帽采用</w:t>
            </w:r>
            <w:proofErr w:type="gramEnd"/>
            <w:r w:rsidRPr="007B6A9E">
              <w:rPr>
                <w:rFonts w:cs="宋体" w:hint="eastAsia"/>
                <w:szCs w:val="21"/>
                <w:lang w:bidi="ar"/>
              </w:rPr>
              <w:t>铝制莲花造型柱帽；</w:t>
            </w:r>
          </w:p>
          <w:p w:rsidR="00D660F8" w:rsidRPr="007B6A9E" w:rsidRDefault="00135950">
            <w:pPr>
              <w:widowControl/>
              <w:spacing w:line="300" w:lineRule="auto"/>
              <w:rPr>
                <w:rFonts w:cs="宋体"/>
                <w:szCs w:val="21"/>
                <w:lang w:bidi="ar"/>
              </w:rPr>
            </w:pPr>
            <w:r w:rsidRPr="007B6A9E">
              <w:rPr>
                <w:rFonts w:cs="宋体" w:hint="eastAsia"/>
                <w:szCs w:val="21"/>
                <w:lang w:bidi="ar"/>
              </w:rPr>
              <w:t>4</w:t>
            </w:r>
            <w:r w:rsidRPr="007B6A9E">
              <w:rPr>
                <w:rFonts w:cs="宋体" w:hint="eastAsia"/>
                <w:szCs w:val="21"/>
                <w:lang w:bidi="ar"/>
              </w:rPr>
              <w:t>）配件：立柱上</w:t>
            </w:r>
            <w:proofErr w:type="gramStart"/>
            <w:r w:rsidRPr="007B6A9E">
              <w:rPr>
                <w:rFonts w:cs="宋体" w:hint="eastAsia"/>
                <w:szCs w:val="21"/>
                <w:lang w:bidi="ar"/>
              </w:rPr>
              <w:t>黏</w:t>
            </w:r>
            <w:proofErr w:type="gramEnd"/>
            <w:r w:rsidRPr="007B6A9E">
              <w:rPr>
                <w:rFonts w:cs="宋体" w:hint="eastAsia"/>
                <w:szCs w:val="21"/>
                <w:lang w:bidi="ar"/>
              </w:rPr>
              <w:t>贴一道</w:t>
            </w:r>
            <w:r w:rsidRPr="007B6A9E">
              <w:rPr>
                <w:rFonts w:cs="宋体" w:hint="eastAsia"/>
                <w:szCs w:val="21"/>
                <w:lang w:bidi="ar"/>
              </w:rPr>
              <w:t>120mm</w:t>
            </w:r>
            <w:r w:rsidRPr="007B6A9E">
              <w:rPr>
                <w:rFonts w:cs="宋体" w:hint="eastAsia"/>
                <w:szCs w:val="21"/>
                <w:lang w:bidi="ar"/>
              </w:rPr>
              <w:t>高Ⅱ类黄色反光膜，反光膜接口压贴在护栏片与立柱连接面；</w:t>
            </w:r>
          </w:p>
          <w:p w:rsidR="00D660F8" w:rsidRPr="007B6A9E" w:rsidRDefault="00135950">
            <w:pPr>
              <w:widowControl/>
              <w:spacing w:line="300" w:lineRule="auto"/>
              <w:rPr>
                <w:rFonts w:cs="宋体"/>
                <w:szCs w:val="21"/>
                <w:lang w:bidi="ar"/>
              </w:rPr>
            </w:pPr>
            <w:r w:rsidRPr="007B6A9E">
              <w:rPr>
                <w:rFonts w:cs="宋体" w:hint="eastAsia"/>
                <w:szCs w:val="21"/>
                <w:lang w:bidi="ar"/>
              </w:rPr>
              <w:t>5</w:t>
            </w:r>
            <w:r w:rsidRPr="007B6A9E">
              <w:rPr>
                <w:rFonts w:cs="宋体" w:hint="eastAsia"/>
                <w:szCs w:val="21"/>
                <w:lang w:bidi="ar"/>
              </w:rPr>
              <w:t>）底座：莲花造型，尺寸</w:t>
            </w:r>
            <w:r w:rsidRPr="007B6A9E">
              <w:rPr>
                <w:rFonts w:cs="宋体" w:hint="eastAsia"/>
                <w:szCs w:val="21"/>
                <w:lang w:bidi="ar"/>
              </w:rPr>
              <w:t>500</w:t>
            </w:r>
            <w:r w:rsidRPr="007B6A9E">
              <w:rPr>
                <w:rFonts w:cs="宋体" w:hint="eastAsia"/>
                <w:szCs w:val="21"/>
                <w:lang w:bidi="ar"/>
              </w:rPr>
              <w:t>×</w:t>
            </w:r>
            <w:r w:rsidRPr="007B6A9E">
              <w:rPr>
                <w:rFonts w:cs="宋体" w:hint="eastAsia"/>
                <w:szCs w:val="21"/>
                <w:lang w:bidi="ar"/>
              </w:rPr>
              <w:t>400</w:t>
            </w:r>
            <w:r w:rsidRPr="007B6A9E">
              <w:rPr>
                <w:rFonts w:cs="宋体" w:hint="eastAsia"/>
                <w:szCs w:val="21"/>
                <w:lang w:bidi="ar"/>
              </w:rPr>
              <w:t>×</w:t>
            </w:r>
            <w:r w:rsidRPr="007B6A9E">
              <w:rPr>
                <w:rFonts w:cs="宋体" w:hint="eastAsia"/>
                <w:szCs w:val="21"/>
                <w:lang w:bidi="ar"/>
              </w:rPr>
              <w:t>170</w:t>
            </w:r>
            <w:r w:rsidRPr="007B6A9E">
              <w:rPr>
                <w:rFonts w:cs="宋体" w:hint="eastAsia"/>
                <w:szCs w:val="21"/>
                <w:lang w:bidi="ar"/>
              </w:rPr>
              <w:t>×</w:t>
            </w:r>
            <w:r w:rsidRPr="007B6A9E">
              <w:rPr>
                <w:rFonts w:cs="宋体" w:hint="eastAsia"/>
                <w:szCs w:val="21"/>
                <w:lang w:bidi="ar"/>
              </w:rPr>
              <w:t>3.0mm</w:t>
            </w:r>
            <w:r w:rsidRPr="007B6A9E">
              <w:rPr>
                <w:rFonts w:cs="宋体" w:hint="eastAsia"/>
                <w:szCs w:val="21"/>
                <w:lang w:bidi="ar"/>
              </w:rPr>
              <w:t>（长×宽×高×厚），底座上部采用铸铝莲花件，下部用</w:t>
            </w:r>
            <w:r w:rsidRPr="007B6A9E">
              <w:rPr>
                <w:rFonts w:cs="宋体" w:hint="eastAsia"/>
                <w:szCs w:val="21"/>
                <w:lang w:bidi="ar"/>
              </w:rPr>
              <w:t>3.0mm</w:t>
            </w:r>
            <w:r w:rsidRPr="007B6A9E">
              <w:rPr>
                <w:rFonts w:cs="宋体" w:hint="eastAsia"/>
                <w:szCs w:val="21"/>
                <w:lang w:bidi="ar"/>
              </w:rPr>
              <w:t>厚钢板一次冲压成型，整体热镀锌后填充水泥，水泥标号</w:t>
            </w:r>
            <w:r w:rsidRPr="007B6A9E">
              <w:rPr>
                <w:rFonts w:cs="宋体" w:hint="eastAsia"/>
                <w:szCs w:val="21"/>
                <w:lang w:bidi="ar"/>
              </w:rPr>
              <w:t>C30</w:t>
            </w:r>
            <w:r w:rsidRPr="007B6A9E">
              <w:rPr>
                <w:rFonts w:cs="宋体" w:hint="eastAsia"/>
                <w:szCs w:val="21"/>
                <w:lang w:bidi="ar"/>
              </w:rPr>
              <w:t>，设置防积水排水孔，表面喷涂黄色，底座底部封装</w:t>
            </w:r>
            <w:r w:rsidRPr="007B6A9E">
              <w:rPr>
                <w:rFonts w:cs="宋体" w:hint="eastAsia"/>
                <w:szCs w:val="21"/>
                <w:lang w:bidi="ar"/>
              </w:rPr>
              <w:t>500</w:t>
            </w:r>
            <w:r w:rsidRPr="007B6A9E">
              <w:rPr>
                <w:rFonts w:cs="宋体" w:hint="eastAsia"/>
                <w:szCs w:val="21"/>
                <w:lang w:bidi="ar"/>
              </w:rPr>
              <w:t>×</w:t>
            </w:r>
            <w:r w:rsidRPr="007B6A9E">
              <w:rPr>
                <w:rFonts w:cs="宋体" w:hint="eastAsia"/>
                <w:szCs w:val="21"/>
                <w:lang w:bidi="ar"/>
              </w:rPr>
              <w:t>400</w:t>
            </w:r>
            <w:r w:rsidRPr="007B6A9E">
              <w:rPr>
                <w:rFonts w:cs="宋体" w:hint="eastAsia"/>
                <w:szCs w:val="21"/>
                <w:lang w:bidi="ar"/>
              </w:rPr>
              <w:t>×</w:t>
            </w:r>
            <w:r w:rsidRPr="007B6A9E">
              <w:rPr>
                <w:rFonts w:cs="宋体" w:hint="eastAsia"/>
                <w:szCs w:val="21"/>
                <w:lang w:bidi="ar"/>
              </w:rPr>
              <w:t>1.0mm</w:t>
            </w:r>
            <w:r w:rsidRPr="007B6A9E">
              <w:rPr>
                <w:rFonts w:cs="宋体" w:hint="eastAsia"/>
                <w:szCs w:val="21"/>
                <w:lang w:bidi="ar"/>
              </w:rPr>
              <w:t>塑料板，塑料板与铸铝莲花件上沿平齐。底座平整无明显凹凸缺陷；没有砂孔、气孔、裂纹、夹渣、锈点等。</w:t>
            </w:r>
          </w:p>
          <w:p w:rsidR="00D660F8" w:rsidRPr="007B6A9E" w:rsidRDefault="00135950">
            <w:pPr>
              <w:widowControl/>
              <w:spacing w:line="300" w:lineRule="auto"/>
              <w:rPr>
                <w:rFonts w:cs="宋体"/>
                <w:szCs w:val="21"/>
                <w:lang w:bidi="ar"/>
              </w:rPr>
            </w:pPr>
            <w:r w:rsidRPr="007B6A9E">
              <w:rPr>
                <w:rFonts w:cs="宋体" w:hint="eastAsia"/>
                <w:szCs w:val="21"/>
                <w:lang w:bidi="ar"/>
              </w:rPr>
              <w:t>6</w:t>
            </w:r>
            <w:r w:rsidRPr="007B6A9E">
              <w:rPr>
                <w:rFonts w:cs="宋体" w:hint="eastAsia"/>
                <w:szCs w:val="21"/>
                <w:lang w:bidi="ar"/>
              </w:rPr>
              <w:t>）加工工艺：护栏片各构件采用激光高精度切割断料，横杆激光开孔。竖杆与横杆穿插连接用隐藏式焊接，表面无明显焊痕，护栏片四角采用</w:t>
            </w:r>
            <w:r w:rsidRPr="007B6A9E">
              <w:rPr>
                <w:rFonts w:cs="宋体" w:hint="eastAsia"/>
                <w:szCs w:val="21"/>
                <w:lang w:bidi="ar"/>
              </w:rPr>
              <w:t xml:space="preserve"> </w:t>
            </w:r>
            <w:proofErr w:type="gramStart"/>
            <w:r w:rsidRPr="007B6A9E">
              <w:rPr>
                <w:rFonts w:cs="宋体" w:hint="eastAsia"/>
                <w:szCs w:val="21"/>
                <w:lang w:bidi="ar"/>
              </w:rPr>
              <w:t>40</w:t>
            </w:r>
            <w:r w:rsidRPr="007B6A9E">
              <w:rPr>
                <w:rFonts w:cs="宋体" w:hint="eastAsia"/>
                <w:szCs w:val="21"/>
                <w:lang w:bidi="ar"/>
              </w:rPr>
              <w:t>×</w:t>
            </w:r>
            <w:r w:rsidRPr="007B6A9E">
              <w:rPr>
                <w:rFonts w:cs="宋体" w:hint="eastAsia"/>
                <w:szCs w:val="21"/>
                <w:lang w:bidi="ar"/>
              </w:rPr>
              <w:t>40</w:t>
            </w:r>
            <w:r w:rsidRPr="007B6A9E">
              <w:rPr>
                <w:rFonts w:cs="宋体" w:hint="eastAsia"/>
                <w:szCs w:val="21"/>
                <w:lang w:bidi="ar"/>
              </w:rPr>
              <w:t>×</w:t>
            </w:r>
            <w:proofErr w:type="gramEnd"/>
            <w:r w:rsidRPr="007B6A9E">
              <w:rPr>
                <w:rFonts w:cs="宋体" w:hint="eastAsia"/>
                <w:szCs w:val="21"/>
                <w:lang w:bidi="ar"/>
              </w:rPr>
              <w:t>60mm</w:t>
            </w:r>
            <w:r w:rsidRPr="007B6A9E">
              <w:rPr>
                <w:rFonts w:cs="宋体" w:hint="eastAsia"/>
                <w:szCs w:val="21"/>
                <w:lang w:bidi="ar"/>
              </w:rPr>
              <w:t>三角构件折弯与外框焊接加强，护栏片焊接工艺采用满焊，制作前各构件平整、去除毛</w:t>
            </w:r>
            <w:proofErr w:type="gramStart"/>
            <w:r w:rsidRPr="007B6A9E">
              <w:rPr>
                <w:rFonts w:cs="宋体" w:hint="eastAsia"/>
                <w:szCs w:val="21"/>
                <w:lang w:bidi="ar"/>
              </w:rPr>
              <w:t>刺锈</w:t>
            </w:r>
            <w:proofErr w:type="gramEnd"/>
            <w:r w:rsidRPr="007B6A9E">
              <w:rPr>
                <w:rFonts w:cs="宋体" w:hint="eastAsia"/>
                <w:szCs w:val="21"/>
                <w:lang w:bidi="ar"/>
              </w:rPr>
              <w:t>迹，各焊接面无夹渣、气孔、虚焊，焊缝过渡平滑，焊接完成后打磨平整，整体曲翘≤</w:t>
            </w:r>
            <w:r w:rsidRPr="007B6A9E">
              <w:rPr>
                <w:rFonts w:cs="宋体" w:hint="eastAsia"/>
                <w:szCs w:val="21"/>
                <w:lang w:bidi="ar"/>
              </w:rPr>
              <w:t>8mm</w:t>
            </w:r>
            <w:r w:rsidRPr="007B6A9E">
              <w:rPr>
                <w:rFonts w:cs="宋体" w:hint="eastAsia"/>
                <w:szCs w:val="21"/>
                <w:lang w:bidi="ar"/>
              </w:rPr>
              <w:t>。焊接完毕后，护栏整体采用热镀锌工艺处理，锌层</w:t>
            </w:r>
            <w:r w:rsidRPr="007B6A9E">
              <w:rPr>
                <w:rFonts w:cs="宋体" w:hint="eastAsia"/>
                <w:szCs w:val="21"/>
                <w:lang w:bidi="ar"/>
              </w:rPr>
              <w:lastRenderedPageBreak/>
              <w:t>厚度≥</w:t>
            </w:r>
            <w:r w:rsidRPr="007B6A9E">
              <w:rPr>
                <w:rFonts w:cs="宋体" w:hint="eastAsia"/>
                <w:szCs w:val="21"/>
                <w:lang w:bidi="ar"/>
              </w:rPr>
              <w:t>162</w:t>
            </w:r>
            <w:r w:rsidRPr="007B6A9E">
              <w:rPr>
                <w:rFonts w:cs="宋体"/>
                <w:szCs w:val="21"/>
                <w:lang w:bidi="ar"/>
              </w:rPr>
              <w:t>μm</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7</w:t>
            </w:r>
            <w:r w:rsidRPr="007B6A9E">
              <w:rPr>
                <w:rFonts w:cs="宋体" w:hint="eastAsia"/>
                <w:szCs w:val="21"/>
                <w:lang w:bidi="ar"/>
              </w:rPr>
              <w:t>）表面喷涂：护栏喷涂前进行打磨和抛丸处理，打磨作业应去除</w:t>
            </w:r>
            <w:proofErr w:type="gramStart"/>
            <w:r w:rsidRPr="007B6A9E">
              <w:rPr>
                <w:rFonts w:cs="宋体" w:hint="eastAsia"/>
                <w:szCs w:val="21"/>
                <w:lang w:bidi="ar"/>
              </w:rPr>
              <w:t>所有棱边的</w:t>
            </w:r>
            <w:proofErr w:type="gramEnd"/>
            <w:r w:rsidRPr="007B6A9E">
              <w:rPr>
                <w:rFonts w:cs="宋体" w:hint="eastAsia"/>
                <w:szCs w:val="21"/>
                <w:lang w:bidi="ar"/>
              </w:rPr>
              <w:t>尖角毛刺，并对熔渣进行处理，清洁后再进行抛丸；护栏表面先喷白色喷塑层，进行高温固化；冷却后再二次喷涂油漆，再进行高温固化。喷塑材料采用静电喷涂，喷塑层厚度≥</w:t>
            </w:r>
            <w:r w:rsidRPr="007B6A9E">
              <w:rPr>
                <w:rFonts w:cs="宋体" w:hint="eastAsia"/>
                <w:szCs w:val="21"/>
                <w:lang w:bidi="ar"/>
              </w:rPr>
              <w:t>129</w:t>
            </w:r>
            <w:r w:rsidRPr="007B6A9E">
              <w:rPr>
                <w:rFonts w:cs="宋体"/>
                <w:szCs w:val="21"/>
                <w:lang w:bidi="ar"/>
              </w:rPr>
              <w:t>μm</w:t>
            </w:r>
            <w:r w:rsidRPr="007B6A9E">
              <w:rPr>
                <w:rFonts w:cs="宋体" w:hint="eastAsia"/>
                <w:szCs w:val="21"/>
                <w:lang w:bidi="ar"/>
              </w:rPr>
              <w:t>，涂层固化后表面涂层均匀、无滴流、无漏喷、不脱落且附着力好。护栏无外力撞击的情况下，不变形、弯曲，表面无划痕；</w:t>
            </w:r>
          </w:p>
          <w:p w:rsidR="00D660F8" w:rsidRPr="007B6A9E" w:rsidRDefault="00135950">
            <w:pPr>
              <w:widowControl/>
              <w:spacing w:line="300" w:lineRule="auto"/>
              <w:rPr>
                <w:rFonts w:cs="宋体"/>
                <w:szCs w:val="21"/>
                <w:lang w:bidi="ar"/>
              </w:rPr>
            </w:pPr>
            <w:r w:rsidRPr="007B6A9E">
              <w:rPr>
                <w:rFonts w:cs="宋体" w:hint="eastAsia"/>
                <w:szCs w:val="21"/>
                <w:lang w:bidi="ar"/>
              </w:rPr>
              <w:t>8</w:t>
            </w:r>
            <w:r w:rsidRPr="007B6A9E">
              <w:rPr>
                <w:rFonts w:cs="宋体" w:hint="eastAsia"/>
                <w:szCs w:val="21"/>
                <w:lang w:bidi="ar"/>
              </w:rPr>
              <w:t>）颜色：护栏</w:t>
            </w:r>
            <w:proofErr w:type="gramStart"/>
            <w:r w:rsidRPr="007B6A9E">
              <w:rPr>
                <w:rFonts w:cs="宋体" w:hint="eastAsia"/>
                <w:szCs w:val="21"/>
                <w:lang w:bidi="ar"/>
              </w:rPr>
              <w:t>片整体</w:t>
            </w:r>
            <w:proofErr w:type="gramEnd"/>
            <w:r w:rsidRPr="007B6A9E">
              <w:rPr>
                <w:rFonts w:cs="宋体" w:hint="eastAsia"/>
                <w:szCs w:val="21"/>
                <w:lang w:bidi="ar"/>
              </w:rPr>
              <w:t>白色，竖杆下部二次喷涂蓝色海浪纹；立柱</w:t>
            </w:r>
            <w:proofErr w:type="gramStart"/>
            <w:r w:rsidRPr="007B6A9E">
              <w:rPr>
                <w:rFonts w:cs="宋体" w:hint="eastAsia"/>
                <w:szCs w:val="21"/>
                <w:lang w:bidi="ar"/>
              </w:rPr>
              <w:t>与柱帽通体</w:t>
            </w:r>
            <w:proofErr w:type="gramEnd"/>
            <w:r w:rsidRPr="007B6A9E">
              <w:rPr>
                <w:rFonts w:cs="宋体" w:hint="eastAsia"/>
                <w:szCs w:val="21"/>
                <w:lang w:bidi="ar"/>
              </w:rPr>
              <w:t>蓝色；底座黄色。具体颜色以采购人要求进行调整；</w:t>
            </w:r>
          </w:p>
          <w:p w:rsidR="00D660F8" w:rsidRPr="007B6A9E" w:rsidRDefault="00135950">
            <w:pPr>
              <w:widowControl/>
              <w:spacing w:line="300" w:lineRule="auto"/>
              <w:rPr>
                <w:rFonts w:cs="宋体"/>
                <w:szCs w:val="21"/>
                <w:lang w:bidi="ar"/>
              </w:rPr>
            </w:pPr>
            <w:r w:rsidRPr="007B6A9E">
              <w:rPr>
                <w:rFonts w:cs="宋体" w:hint="eastAsia"/>
                <w:szCs w:val="21"/>
                <w:lang w:bidi="ar"/>
              </w:rPr>
              <w:t>9</w:t>
            </w:r>
            <w:r w:rsidRPr="007B6A9E">
              <w:rPr>
                <w:rFonts w:cs="宋体" w:hint="eastAsia"/>
                <w:szCs w:val="21"/>
                <w:lang w:bidi="ar"/>
              </w:rPr>
              <w:t>）</w:t>
            </w:r>
            <w:r w:rsidRPr="007B6A9E">
              <w:rPr>
                <w:rFonts w:cs="宋体" w:hint="eastAsia"/>
                <w:szCs w:val="21"/>
                <w:lang w:bidi="ar"/>
              </w:rPr>
              <w:t xml:space="preserve"> </w:t>
            </w:r>
            <w:r w:rsidRPr="007B6A9E">
              <w:rPr>
                <w:rFonts w:cs="宋体" w:hint="eastAsia"/>
                <w:szCs w:val="21"/>
                <w:lang w:bidi="ar"/>
              </w:rPr>
              <w:t>组合方式：护栏片与立柱用不锈钢马车螺栓隐藏式连接，立柱与</w:t>
            </w:r>
            <w:proofErr w:type="gramStart"/>
            <w:r w:rsidRPr="007B6A9E">
              <w:rPr>
                <w:rFonts w:cs="宋体" w:hint="eastAsia"/>
                <w:szCs w:val="21"/>
                <w:lang w:bidi="ar"/>
              </w:rPr>
              <w:t>柱帽采用</w:t>
            </w:r>
            <w:proofErr w:type="gramEnd"/>
            <w:r w:rsidRPr="007B6A9E">
              <w:rPr>
                <w:rFonts w:cs="宋体" w:hint="eastAsia"/>
                <w:szCs w:val="21"/>
                <w:lang w:bidi="ar"/>
              </w:rPr>
              <w:t>不锈钢铆钉固定。</w:t>
            </w:r>
          </w:p>
          <w:p w:rsidR="00D660F8" w:rsidRPr="007B6A9E" w:rsidRDefault="00135950">
            <w:pPr>
              <w:widowControl/>
              <w:spacing w:line="300" w:lineRule="auto"/>
              <w:rPr>
                <w:rFonts w:cs="宋体"/>
                <w:szCs w:val="21"/>
                <w:lang w:bidi="ar"/>
              </w:rPr>
            </w:pPr>
            <w:r w:rsidRPr="007B6A9E">
              <w:rPr>
                <w:rFonts w:cs="宋体" w:hint="eastAsia"/>
                <w:szCs w:val="21"/>
                <w:lang w:bidi="ar"/>
              </w:rPr>
              <w:t>10</w:t>
            </w:r>
            <w:r w:rsidRPr="007B6A9E">
              <w:rPr>
                <w:rFonts w:cs="宋体" w:hint="eastAsia"/>
                <w:szCs w:val="21"/>
                <w:lang w:bidi="ar"/>
              </w:rPr>
              <w:t>）</w:t>
            </w:r>
            <w:r w:rsidRPr="007B6A9E">
              <w:rPr>
                <w:rFonts w:cs="宋体" w:hint="eastAsia"/>
                <w:szCs w:val="21"/>
                <w:lang w:bidi="ar"/>
              </w:rPr>
              <w:t xml:space="preserve"> </w:t>
            </w:r>
            <w:r w:rsidRPr="007B6A9E">
              <w:rPr>
                <w:rFonts w:cs="宋体" w:hint="eastAsia"/>
                <w:szCs w:val="21"/>
                <w:lang w:bidi="ar"/>
              </w:rPr>
              <w:t>每</w:t>
            </w:r>
            <w:r w:rsidRPr="007B6A9E">
              <w:rPr>
                <w:rFonts w:cs="宋体" w:hint="eastAsia"/>
                <w:szCs w:val="21"/>
                <w:lang w:bidi="ar"/>
              </w:rPr>
              <w:t>30</w:t>
            </w:r>
            <w:r w:rsidRPr="007B6A9E">
              <w:rPr>
                <w:rFonts w:cs="宋体" w:hint="eastAsia"/>
                <w:szCs w:val="21"/>
                <w:lang w:bidi="ar"/>
              </w:rPr>
              <w:t>米护栏（</w:t>
            </w:r>
            <w:r w:rsidRPr="007B6A9E">
              <w:rPr>
                <w:rFonts w:cs="宋体" w:hint="eastAsia"/>
                <w:szCs w:val="21"/>
                <w:lang w:bidi="ar"/>
              </w:rPr>
              <w:t>10</w:t>
            </w:r>
            <w:r w:rsidRPr="007B6A9E">
              <w:rPr>
                <w:rFonts w:cs="宋体" w:hint="eastAsia"/>
                <w:szCs w:val="21"/>
                <w:lang w:bidi="ar"/>
              </w:rPr>
              <w:t>组）安装碰撞报警装置（黄色反光标样式）。</w:t>
            </w:r>
            <w:r w:rsidRPr="007B6A9E">
              <w:rPr>
                <w:rFonts w:cs="宋体"/>
                <w:szCs w:val="21"/>
                <w:lang w:bidi="ar"/>
              </w:rPr>
              <w:t>碰撞报警装置具备</w:t>
            </w:r>
            <w:r w:rsidRPr="007B6A9E">
              <w:rPr>
                <w:rFonts w:cs="宋体" w:hint="eastAsia"/>
                <w:szCs w:val="21"/>
                <w:lang w:bidi="ar"/>
              </w:rPr>
              <w:t>：冲击检测功能，搜集位移信息后实现数据平台上传，并进行线上预警提示；倾角检测功能；后台实现分级管理。后台运转模式及功能实现首先服务于甲方，并配合甲方调整好相关系统及平台的对接、调整、适配等工作。</w:t>
            </w:r>
          </w:p>
          <w:p w:rsidR="00D660F8" w:rsidRPr="007B6A9E" w:rsidRDefault="00135950">
            <w:pPr>
              <w:widowControl/>
              <w:spacing w:line="300" w:lineRule="auto"/>
              <w:rPr>
                <w:rFonts w:cs="宋体"/>
                <w:szCs w:val="21"/>
                <w:lang w:bidi="ar"/>
              </w:rPr>
            </w:pPr>
            <w:r w:rsidRPr="007B6A9E">
              <w:rPr>
                <w:rFonts w:cs="宋体" w:hint="eastAsia"/>
                <w:szCs w:val="21"/>
                <w:lang w:bidi="ar"/>
              </w:rPr>
              <w:t>二、智能碰撞报警装置详细技术参数</w:t>
            </w:r>
          </w:p>
          <w:p w:rsidR="00D660F8" w:rsidRPr="007B6A9E" w:rsidRDefault="00135950">
            <w:pPr>
              <w:widowControl/>
              <w:spacing w:line="300" w:lineRule="auto"/>
              <w:rPr>
                <w:rFonts w:cs="宋体"/>
                <w:szCs w:val="21"/>
                <w:lang w:bidi="ar"/>
              </w:rPr>
            </w:pPr>
            <w:r w:rsidRPr="007B6A9E">
              <w:rPr>
                <w:rFonts w:cs="宋体" w:hint="eastAsia"/>
                <w:szCs w:val="21"/>
                <w:lang w:bidi="ar"/>
              </w:rPr>
              <w:t>1</w:t>
            </w:r>
            <w:r w:rsidRPr="007B6A9E">
              <w:rPr>
                <w:rFonts w:cs="宋体" w:hint="eastAsia"/>
                <w:szCs w:val="21"/>
                <w:lang w:bidi="ar"/>
              </w:rPr>
              <w:t>）监测性能</w:t>
            </w:r>
          </w:p>
          <w:p w:rsidR="00D660F8" w:rsidRPr="007B6A9E" w:rsidRDefault="00135950">
            <w:pPr>
              <w:widowControl/>
              <w:spacing w:line="300" w:lineRule="auto"/>
              <w:rPr>
                <w:rFonts w:cs="宋体"/>
                <w:szCs w:val="21"/>
                <w:lang w:bidi="ar"/>
              </w:rPr>
            </w:pPr>
            <w:r w:rsidRPr="007B6A9E">
              <w:rPr>
                <w:rFonts w:cs="宋体" w:hint="eastAsia"/>
                <w:szCs w:val="21"/>
                <w:lang w:bidi="ar"/>
              </w:rPr>
              <w:t>①监测频率：</w:t>
            </w:r>
            <w:r w:rsidRPr="007B6A9E">
              <w:rPr>
                <w:rFonts w:cs="宋体" w:hint="eastAsia"/>
                <w:szCs w:val="21"/>
                <w:lang w:bidi="ar"/>
              </w:rPr>
              <w:t>1~1000Hz</w:t>
            </w:r>
            <w:r w:rsidRPr="007B6A9E">
              <w:rPr>
                <w:rFonts w:cs="宋体" w:hint="eastAsia"/>
                <w:szCs w:val="21"/>
                <w:lang w:bidi="ar"/>
              </w:rPr>
              <w:t>，软件可自定义设置；</w:t>
            </w:r>
          </w:p>
          <w:p w:rsidR="00D660F8" w:rsidRPr="007B6A9E" w:rsidRDefault="00135950">
            <w:pPr>
              <w:widowControl/>
              <w:spacing w:line="300" w:lineRule="auto"/>
              <w:rPr>
                <w:rFonts w:cs="宋体"/>
                <w:szCs w:val="21"/>
                <w:lang w:bidi="ar"/>
              </w:rPr>
            </w:pPr>
            <w:r w:rsidRPr="007B6A9E">
              <w:rPr>
                <w:rFonts w:cs="宋体" w:hint="eastAsia"/>
                <w:szCs w:val="21"/>
                <w:lang w:bidi="ar"/>
              </w:rPr>
              <w:t>②检测内容：振动频率、振动幅度、冲击波形、设备倾角，内置频谱智能算法；</w:t>
            </w:r>
          </w:p>
          <w:p w:rsidR="00D660F8" w:rsidRPr="007B6A9E" w:rsidRDefault="00135950">
            <w:pPr>
              <w:widowControl/>
              <w:spacing w:line="300" w:lineRule="auto"/>
              <w:rPr>
                <w:rFonts w:cs="宋体"/>
                <w:szCs w:val="21"/>
                <w:lang w:bidi="ar"/>
              </w:rPr>
            </w:pPr>
            <w:r w:rsidRPr="007B6A9E">
              <w:rPr>
                <w:rFonts w:cs="宋体" w:hint="eastAsia"/>
                <w:szCs w:val="21"/>
                <w:lang w:bidi="ar"/>
              </w:rPr>
              <w:t>③报警响应速度：≤</w:t>
            </w:r>
            <w:r w:rsidRPr="007B6A9E">
              <w:rPr>
                <w:rFonts w:cs="宋体" w:hint="eastAsia"/>
                <w:szCs w:val="21"/>
                <w:lang w:bidi="ar"/>
              </w:rPr>
              <w:t>5</w:t>
            </w:r>
            <w:r w:rsidRPr="007B6A9E">
              <w:rPr>
                <w:rFonts w:cs="宋体" w:hint="eastAsia"/>
                <w:szCs w:val="21"/>
                <w:lang w:bidi="ar"/>
              </w:rPr>
              <w:t>秒。</w:t>
            </w:r>
          </w:p>
          <w:p w:rsidR="00D660F8" w:rsidRPr="007B6A9E" w:rsidRDefault="00135950">
            <w:pPr>
              <w:widowControl/>
              <w:spacing w:line="300" w:lineRule="auto"/>
              <w:rPr>
                <w:rFonts w:cs="宋体"/>
                <w:szCs w:val="21"/>
                <w:lang w:bidi="ar"/>
              </w:rPr>
            </w:pPr>
            <w:r w:rsidRPr="007B6A9E">
              <w:rPr>
                <w:rFonts w:cs="宋体" w:hint="eastAsia"/>
                <w:szCs w:val="21"/>
                <w:lang w:bidi="ar"/>
              </w:rPr>
              <w:lastRenderedPageBreak/>
              <w:t>2</w:t>
            </w:r>
            <w:r w:rsidRPr="007B6A9E">
              <w:rPr>
                <w:rFonts w:cs="宋体" w:hint="eastAsia"/>
                <w:szCs w:val="21"/>
                <w:lang w:bidi="ar"/>
              </w:rPr>
              <w:t>）硬件核心</w:t>
            </w:r>
          </w:p>
          <w:p w:rsidR="00D660F8" w:rsidRPr="007B6A9E" w:rsidRDefault="00135950">
            <w:pPr>
              <w:widowControl/>
              <w:spacing w:line="300" w:lineRule="auto"/>
              <w:rPr>
                <w:rFonts w:cs="宋体"/>
                <w:szCs w:val="21"/>
                <w:lang w:bidi="ar"/>
              </w:rPr>
            </w:pPr>
            <w:r w:rsidRPr="007B6A9E">
              <w:rPr>
                <w:rFonts w:cs="宋体" w:hint="eastAsia"/>
                <w:szCs w:val="21"/>
                <w:lang w:bidi="ar"/>
              </w:rPr>
              <w:t>搭载嵌入式运算处理器、硬实时操作系统；支持设备全周期运行</w:t>
            </w:r>
            <w:proofErr w:type="gramStart"/>
            <w:r w:rsidRPr="007B6A9E">
              <w:rPr>
                <w:rFonts w:cs="宋体" w:hint="eastAsia"/>
                <w:szCs w:val="21"/>
                <w:lang w:bidi="ar"/>
              </w:rPr>
              <w:t>数据本地</w:t>
            </w:r>
            <w:proofErr w:type="gramEnd"/>
            <w:r w:rsidRPr="007B6A9E">
              <w:rPr>
                <w:rFonts w:cs="宋体" w:hint="eastAsia"/>
                <w:szCs w:val="21"/>
                <w:lang w:bidi="ar"/>
              </w:rPr>
              <w:t>存储。</w:t>
            </w:r>
          </w:p>
          <w:p w:rsidR="00D660F8" w:rsidRPr="007B6A9E" w:rsidRDefault="00135950">
            <w:pPr>
              <w:widowControl/>
              <w:spacing w:line="300" w:lineRule="auto"/>
              <w:rPr>
                <w:rFonts w:cs="宋体"/>
                <w:szCs w:val="21"/>
                <w:lang w:bidi="ar"/>
              </w:rPr>
            </w:pPr>
            <w:r w:rsidRPr="007B6A9E">
              <w:rPr>
                <w:rFonts w:cs="宋体" w:hint="eastAsia"/>
                <w:szCs w:val="21"/>
                <w:lang w:bidi="ar"/>
              </w:rPr>
              <w:t>3</w:t>
            </w:r>
            <w:r w:rsidRPr="007B6A9E">
              <w:rPr>
                <w:rFonts w:cs="宋体" w:hint="eastAsia"/>
                <w:szCs w:val="21"/>
                <w:lang w:bidi="ar"/>
              </w:rPr>
              <w:t>）通信规格</w:t>
            </w:r>
          </w:p>
          <w:p w:rsidR="00D660F8" w:rsidRPr="007B6A9E" w:rsidRDefault="00135950">
            <w:pPr>
              <w:widowControl/>
              <w:spacing w:line="300" w:lineRule="auto"/>
              <w:rPr>
                <w:rFonts w:cs="宋体"/>
                <w:szCs w:val="21"/>
                <w:lang w:bidi="ar"/>
              </w:rPr>
            </w:pPr>
            <w:r w:rsidRPr="007B6A9E">
              <w:rPr>
                <w:rFonts w:cs="宋体" w:hint="eastAsia"/>
                <w:szCs w:val="21"/>
                <w:lang w:bidi="ar"/>
              </w:rPr>
              <w:t>NB-IoT</w:t>
            </w:r>
            <w:r w:rsidRPr="007B6A9E">
              <w:rPr>
                <w:rFonts w:cs="宋体" w:hint="eastAsia"/>
                <w:szCs w:val="21"/>
                <w:lang w:bidi="ar"/>
              </w:rPr>
              <w:t>物联网通信，兼容移动、电信、联通运营商网络，内含</w:t>
            </w:r>
            <w:r w:rsidRPr="007B6A9E">
              <w:rPr>
                <w:rFonts w:cs="宋体" w:hint="eastAsia"/>
                <w:szCs w:val="21"/>
                <w:lang w:bidi="ar"/>
              </w:rPr>
              <w:t>eSIM</w:t>
            </w:r>
            <w:r w:rsidRPr="007B6A9E">
              <w:rPr>
                <w:rFonts w:cs="宋体" w:hint="eastAsia"/>
                <w:szCs w:val="21"/>
                <w:lang w:bidi="ar"/>
              </w:rPr>
              <w:t>流量卡（支持至少</w:t>
            </w:r>
            <w:r w:rsidRPr="007B6A9E">
              <w:rPr>
                <w:rFonts w:cs="宋体" w:hint="eastAsia"/>
                <w:szCs w:val="21"/>
                <w:lang w:bidi="ar"/>
              </w:rPr>
              <w:t>5</w:t>
            </w:r>
            <w:r w:rsidRPr="007B6A9E">
              <w:rPr>
                <w:rFonts w:cs="宋体" w:hint="eastAsia"/>
                <w:szCs w:val="21"/>
                <w:lang w:bidi="ar"/>
              </w:rPr>
              <w:t>年数据正常传输，确保</w:t>
            </w:r>
            <w:proofErr w:type="gramStart"/>
            <w:r w:rsidRPr="007B6A9E">
              <w:rPr>
                <w:rFonts w:cs="宋体" w:hint="eastAsia"/>
                <w:szCs w:val="21"/>
                <w:lang w:bidi="ar"/>
              </w:rPr>
              <w:t>在线率</w:t>
            </w:r>
            <w:proofErr w:type="gramEnd"/>
            <w:r w:rsidRPr="007B6A9E">
              <w:rPr>
                <w:rFonts w:cs="宋体" w:hint="eastAsia"/>
                <w:szCs w:val="21"/>
                <w:lang w:bidi="ar"/>
              </w:rPr>
              <w:t>和回传率）；可实现信标功能；通过网络实现上报和控制，可远程指令配置测量方式、休眠、唤醒。</w:t>
            </w:r>
          </w:p>
          <w:p w:rsidR="00D660F8" w:rsidRPr="007B6A9E" w:rsidRDefault="00135950">
            <w:pPr>
              <w:widowControl/>
              <w:spacing w:line="300" w:lineRule="auto"/>
              <w:rPr>
                <w:rFonts w:cs="宋体"/>
                <w:szCs w:val="21"/>
                <w:lang w:bidi="ar"/>
              </w:rPr>
            </w:pPr>
            <w:r w:rsidRPr="007B6A9E">
              <w:rPr>
                <w:rFonts w:cs="宋体" w:hint="eastAsia"/>
                <w:szCs w:val="21"/>
                <w:lang w:bidi="ar"/>
              </w:rPr>
              <w:t>4</w:t>
            </w:r>
            <w:r w:rsidRPr="007B6A9E">
              <w:rPr>
                <w:rFonts w:cs="宋体" w:hint="eastAsia"/>
                <w:szCs w:val="21"/>
                <w:lang w:bidi="ar"/>
              </w:rPr>
              <w:t>）功能配置</w:t>
            </w:r>
          </w:p>
          <w:p w:rsidR="00D660F8" w:rsidRPr="007B6A9E" w:rsidRDefault="00135950">
            <w:pPr>
              <w:widowControl/>
              <w:spacing w:line="300" w:lineRule="auto"/>
              <w:rPr>
                <w:rFonts w:cs="宋体"/>
                <w:szCs w:val="21"/>
                <w:lang w:bidi="ar"/>
              </w:rPr>
            </w:pPr>
            <w:r w:rsidRPr="007B6A9E">
              <w:rPr>
                <w:rFonts w:cs="宋体" w:hint="eastAsia"/>
                <w:szCs w:val="21"/>
                <w:lang w:bidi="ar"/>
              </w:rPr>
              <w:t>①本地查看，可现场读取设备信息；</w:t>
            </w:r>
          </w:p>
          <w:p w:rsidR="00D660F8" w:rsidRPr="007B6A9E" w:rsidRDefault="00135950">
            <w:pPr>
              <w:widowControl/>
              <w:spacing w:line="300" w:lineRule="auto"/>
              <w:rPr>
                <w:rFonts w:cs="宋体"/>
                <w:szCs w:val="21"/>
                <w:lang w:bidi="ar"/>
              </w:rPr>
            </w:pPr>
            <w:r w:rsidRPr="007B6A9E">
              <w:rPr>
                <w:rFonts w:cs="宋体" w:hint="eastAsia"/>
                <w:szCs w:val="21"/>
                <w:lang w:bidi="ar"/>
              </w:rPr>
              <w:t>②具备校时功能；</w:t>
            </w:r>
          </w:p>
          <w:p w:rsidR="00D660F8" w:rsidRPr="007B6A9E" w:rsidRDefault="00135950">
            <w:pPr>
              <w:widowControl/>
              <w:spacing w:line="300" w:lineRule="auto"/>
              <w:rPr>
                <w:rFonts w:cs="宋体"/>
                <w:szCs w:val="21"/>
                <w:lang w:bidi="ar"/>
              </w:rPr>
            </w:pPr>
            <w:r w:rsidRPr="007B6A9E">
              <w:rPr>
                <w:rFonts w:cs="宋体" w:hint="eastAsia"/>
                <w:szCs w:val="21"/>
                <w:lang w:bidi="ar"/>
              </w:rPr>
              <w:t>③冲击检测功能，搜集位移信息后实现数据平台上传，并进行线上预警提示；</w:t>
            </w:r>
          </w:p>
          <w:p w:rsidR="00D660F8" w:rsidRPr="007B6A9E" w:rsidRDefault="00135950">
            <w:pPr>
              <w:widowControl/>
              <w:spacing w:line="300" w:lineRule="auto"/>
              <w:rPr>
                <w:rFonts w:cs="宋体"/>
                <w:szCs w:val="21"/>
                <w:lang w:bidi="ar"/>
              </w:rPr>
            </w:pPr>
            <w:r w:rsidRPr="007B6A9E">
              <w:rPr>
                <w:rFonts w:cs="宋体" w:hint="eastAsia"/>
                <w:szCs w:val="21"/>
                <w:lang w:bidi="ar"/>
              </w:rPr>
              <w:t>④倾角检测功能；</w:t>
            </w:r>
          </w:p>
          <w:p w:rsidR="00D660F8" w:rsidRPr="007B6A9E" w:rsidRDefault="00135950">
            <w:pPr>
              <w:widowControl/>
              <w:spacing w:line="300" w:lineRule="auto"/>
              <w:rPr>
                <w:rFonts w:cs="宋体"/>
                <w:szCs w:val="21"/>
                <w:lang w:bidi="ar"/>
              </w:rPr>
            </w:pPr>
            <w:r w:rsidRPr="007B6A9E">
              <w:rPr>
                <w:rFonts w:cs="宋体" w:hint="eastAsia"/>
                <w:szCs w:val="21"/>
                <w:lang w:bidi="ar"/>
              </w:rPr>
              <w:t>⑤后台实现分级管理；</w:t>
            </w:r>
          </w:p>
          <w:p w:rsidR="00D660F8" w:rsidRPr="007B6A9E" w:rsidRDefault="00135950">
            <w:pPr>
              <w:widowControl/>
              <w:spacing w:line="300" w:lineRule="auto"/>
              <w:rPr>
                <w:rFonts w:cs="宋体"/>
                <w:szCs w:val="21"/>
                <w:lang w:bidi="ar"/>
              </w:rPr>
            </w:pPr>
            <w:r w:rsidRPr="007B6A9E">
              <w:rPr>
                <w:rFonts w:cs="宋体" w:hint="eastAsia"/>
                <w:szCs w:val="21"/>
                <w:lang w:bidi="ar"/>
              </w:rPr>
              <w:t>⑥后台运转模式及功能实现应首先服务于甲方，并配合甲方调整好相关系统及平台的对接、调整、适配等工作。</w:t>
            </w:r>
          </w:p>
          <w:p w:rsidR="00D660F8" w:rsidRPr="007B6A9E" w:rsidRDefault="00135950">
            <w:pPr>
              <w:widowControl/>
              <w:spacing w:line="300" w:lineRule="auto"/>
              <w:rPr>
                <w:rFonts w:cs="宋体"/>
                <w:szCs w:val="21"/>
                <w:lang w:bidi="ar"/>
              </w:rPr>
            </w:pPr>
            <w:r w:rsidRPr="007B6A9E">
              <w:rPr>
                <w:rFonts w:cs="宋体" w:hint="eastAsia"/>
                <w:szCs w:val="21"/>
                <w:lang w:bidi="ar"/>
              </w:rPr>
              <w:t>5</w:t>
            </w:r>
            <w:r w:rsidRPr="007B6A9E">
              <w:rPr>
                <w:rFonts w:cs="宋体" w:hint="eastAsia"/>
                <w:szCs w:val="21"/>
                <w:lang w:bidi="ar"/>
              </w:rPr>
              <w:t>）供电与功耗</w:t>
            </w:r>
          </w:p>
          <w:p w:rsidR="00D660F8" w:rsidRPr="007B6A9E" w:rsidRDefault="00135950">
            <w:pPr>
              <w:widowControl/>
              <w:spacing w:line="300" w:lineRule="auto"/>
              <w:rPr>
                <w:rFonts w:cs="宋体"/>
                <w:szCs w:val="21"/>
                <w:lang w:bidi="ar"/>
              </w:rPr>
            </w:pPr>
            <w:r w:rsidRPr="007B6A9E">
              <w:rPr>
                <w:rFonts w:cs="宋体" w:hint="eastAsia"/>
                <w:szCs w:val="21"/>
                <w:lang w:bidi="ar"/>
              </w:rPr>
              <w:t>电池或太阳能板。采用电池方式的，电池工作寿命≥</w:t>
            </w:r>
            <w:r w:rsidRPr="007B6A9E">
              <w:rPr>
                <w:rFonts w:cs="宋体" w:hint="eastAsia"/>
                <w:szCs w:val="21"/>
                <w:lang w:bidi="ar"/>
              </w:rPr>
              <w:t>5</w:t>
            </w:r>
            <w:r w:rsidRPr="007B6A9E">
              <w:rPr>
                <w:rFonts w:cs="宋体" w:hint="eastAsia"/>
                <w:szCs w:val="21"/>
                <w:lang w:bidi="ar"/>
              </w:rPr>
              <w:t>年；采用太阳能板的，质保期≥</w:t>
            </w:r>
            <w:r w:rsidRPr="007B6A9E">
              <w:rPr>
                <w:rFonts w:cs="宋体" w:hint="eastAsia"/>
                <w:szCs w:val="21"/>
                <w:lang w:bidi="ar"/>
              </w:rPr>
              <w:t>5</w:t>
            </w:r>
            <w:r w:rsidRPr="007B6A9E">
              <w:rPr>
                <w:rFonts w:cs="宋体" w:hint="eastAsia"/>
                <w:szCs w:val="21"/>
                <w:lang w:bidi="ar"/>
              </w:rPr>
              <w:t>年，</w:t>
            </w:r>
            <w:proofErr w:type="gramStart"/>
            <w:r w:rsidRPr="007B6A9E">
              <w:rPr>
                <w:rFonts w:cs="宋体" w:hint="eastAsia"/>
                <w:szCs w:val="21"/>
                <w:lang w:bidi="ar"/>
              </w:rPr>
              <w:t>内置低</w:t>
            </w:r>
            <w:proofErr w:type="gramEnd"/>
            <w:r w:rsidRPr="007B6A9E">
              <w:rPr>
                <w:rFonts w:cs="宋体" w:hint="eastAsia"/>
                <w:szCs w:val="21"/>
                <w:lang w:bidi="ar"/>
              </w:rPr>
              <w:t>自放电高容量电池。</w:t>
            </w:r>
          </w:p>
          <w:p w:rsidR="00D660F8" w:rsidRPr="007B6A9E" w:rsidRDefault="00135950">
            <w:pPr>
              <w:widowControl/>
              <w:spacing w:line="300" w:lineRule="auto"/>
              <w:rPr>
                <w:rFonts w:cs="宋体"/>
                <w:szCs w:val="21"/>
                <w:lang w:bidi="ar"/>
              </w:rPr>
            </w:pPr>
            <w:r w:rsidRPr="007B6A9E">
              <w:rPr>
                <w:rFonts w:cs="宋体" w:hint="eastAsia"/>
                <w:szCs w:val="21"/>
                <w:lang w:bidi="ar"/>
              </w:rPr>
              <w:t>6</w:t>
            </w:r>
            <w:r w:rsidRPr="007B6A9E">
              <w:rPr>
                <w:rFonts w:cs="宋体" w:hint="eastAsia"/>
                <w:szCs w:val="21"/>
                <w:lang w:bidi="ar"/>
              </w:rPr>
              <w:t>）防护与外观</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防护等级≥</w:t>
            </w:r>
            <w:r w:rsidRPr="007B6A9E">
              <w:rPr>
                <w:rFonts w:cs="宋体" w:hint="eastAsia"/>
                <w:szCs w:val="21"/>
                <w:lang w:bidi="ar"/>
              </w:rPr>
              <w:t>IP67</w:t>
            </w:r>
            <w:r w:rsidRPr="007B6A9E">
              <w:rPr>
                <w:rFonts w:cs="宋体" w:hint="eastAsia"/>
                <w:szCs w:val="21"/>
                <w:lang w:bidi="ar"/>
              </w:rPr>
              <w:t>，可完全浸水使用；小型反光标外形；适用护栏安</w:t>
            </w:r>
            <w:r w:rsidRPr="007B6A9E">
              <w:rPr>
                <w:rFonts w:cs="宋体" w:hint="eastAsia"/>
                <w:szCs w:val="21"/>
                <w:lang w:bidi="ar"/>
              </w:rPr>
              <w:lastRenderedPageBreak/>
              <w:t>装，不</w:t>
            </w:r>
            <w:proofErr w:type="gramStart"/>
            <w:r w:rsidRPr="007B6A9E">
              <w:rPr>
                <w:rFonts w:cs="宋体" w:hint="eastAsia"/>
                <w:szCs w:val="21"/>
                <w:lang w:bidi="ar"/>
              </w:rPr>
              <w:t>脱离四边角</w:t>
            </w:r>
            <w:proofErr w:type="gramEnd"/>
            <w:r w:rsidRPr="007B6A9E">
              <w:rPr>
                <w:rFonts w:cs="宋体" w:hint="eastAsia"/>
                <w:szCs w:val="21"/>
                <w:lang w:bidi="ar"/>
              </w:rPr>
              <w:t>。</w:t>
            </w:r>
          </w:p>
        </w:tc>
        <w:tc>
          <w:tcPr>
            <w:tcW w:w="344" w:type="pct"/>
            <w:tcMar>
              <w:top w:w="96" w:type="dxa"/>
              <w:left w:w="96" w:type="dxa"/>
              <w:bottom w:w="96" w:type="dxa"/>
              <w:right w:w="96" w:type="dxa"/>
            </w:tcMar>
            <w:vAlign w:val="center"/>
          </w:tcPr>
          <w:p w:rsidR="00D660F8" w:rsidRPr="007B6A9E" w:rsidRDefault="00135950">
            <w:pPr>
              <w:widowControl/>
              <w:spacing w:line="300" w:lineRule="auto"/>
              <w:jc w:val="center"/>
              <w:rPr>
                <w:rFonts w:cs="宋体"/>
                <w:szCs w:val="21"/>
                <w:lang w:bidi="ar"/>
              </w:rPr>
            </w:pPr>
            <w:r w:rsidRPr="007B6A9E">
              <w:rPr>
                <w:rFonts w:cs="宋体" w:hint="eastAsia"/>
                <w:szCs w:val="21"/>
                <w:lang w:bidi="ar"/>
              </w:rPr>
              <w:lastRenderedPageBreak/>
              <w:t>m</w:t>
            </w:r>
          </w:p>
        </w:tc>
        <w:tc>
          <w:tcPr>
            <w:tcW w:w="344" w:type="pct"/>
            <w:tcMar>
              <w:top w:w="96" w:type="dxa"/>
              <w:left w:w="96" w:type="dxa"/>
              <w:bottom w:w="96" w:type="dxa"/>
              <w:right w:w="96" w:type="dxa"/>
            </w:tcMar>
            <w:vAlign w:val="center"/>
          </w:tcPr>
          <w:p w:rsidR="00D660F8" w:rsidRPr="007B6A9E" w:rsidRDefault="00135950">
            <w:pPr>
              <w:widowControl/>
              <w:spacing w:line="300" w:lineRule="auto"/>
              <w:jc w:val="center"/>
              <w:rPr>
                <w:rFonts w:cs="宋体"/>
                <w:szCs w:val="21"/>
                <w:lang w:bidi="ar"/>
              </w:rPr>
            </w:pPr>
            <w:r w:rsidRPr="007B6A9E">
              <w:rPr>
                <w:rFonts w:hint="eastAsia"/>
              </w:rPr>
              <w:t xml:space="preserve">7800 </w:t>
            </w:r>
          </w:p>
        </w:tc>
        <w:tc>
          <w:tcPr>
            <w:tcW w:w="580" w:type="pct"/>
            <w:tcMar>
              <w:top w:w="96" w:type="dxa"/>
              <w:left w:w="96" w:type="dxa"/>
              <w:bottom w:w="96" w:type="dxa"/>
              <w:right w:w="96" w:type="dxa"/>
            </w:tcMar>
            <w:vAlign w:val="center"/>
          </w:tcPr>
          <w:p w:rsidR="00D660F8" w:rsidRPr="007B6A9E" w:rsidRDefault="00135950">
            <w:pPr>
              <w:widowControl/>
              <w:spacing w:line="300" w:lineRule="auto"/>
              <w:jc w:val="center"/>
              <w:rPr>
                <w:rFonts w:cs="宋体"/>
                <w:szCs w:val="21"/>
                <w:lang w:bidi="ar"/>
              </w:rPr>
            </w:pPr>
            <w:r w:rsidRPr="007B6A9E">
              <w:rPr>
                <w:rFonts w:cs="宋体" w:hint="eastAsia"/>
                <w:szCs w:val="21"/>
                <w:lang w:bidi="ar"/>
              </w:rPr>
              <w:t>321.21</w:t>
            </w:r>
          </w:p>
        </w:tc>
        <w:tc>
          <w:tcPr>
            <w:tcW w:w="579" w:type="pct"/>
            <w:vAlign w:val="center"/>
          </w:tcPr>
          <w:p w:rsidR="00D660F8" w:rsidRPr="007B6A9E" w:rsidRDefault="00135950">
            <w:pPr>
              <w:widowControl/>
              <w:spacing w:line="300" w:lineRule="auto"/>
              <w:jc w:val="center"/>
              <w:rPr>
                <w:rFonts w:cs="宋体"/>
                <w:szCs w:val="21"/>
                <w:lang w:bidi="ar"/>
              </w:rPr>
            </w:pPr>
            <w:r w:rsidRPr="007B6A9E">
              <w:rPr>
                <w:rFonts w:hint="eastAsia"/>
              </w:rPr>
              <w:t xml:space="preserve">2505438 </w:t>
            </w:r>
          </w:p>
        </w:tc>
      </w:tr>
      <w:tr w:rsidR="007B6A9E" w:rsidRPr="007B6A9E">
        <w:tblPrEx>
          <w:tblCellMar>
            <w:top w:w="15" w:type="dxa"/>
            <w:left w:w="15" w:type="dxa"/>
            <w:bottom w:w="15" w:type="dxa"/>
            <w:right w:w="15" w:type="dxa"/>
          </w:tblCellMar>
        </w:tblPrEx>
        <w:trPr>
          <w:jc w:val="center"/>
        </w:trPr>
        <w:tc>
          <w:tcPr>
            <w:tcW w:w="28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szCs w:val="21"/>
                <w:lang w:bidi="ar"/>
              </w:rPr>
              <w:lastRenderedPageBreak/>
              <w:t>3</w:t>
            </w:r>
          </w:p>
        </w:tc>
        <w:tc>
          <w:tcPr>
            <w:tcW w:w="66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机非分隔栏杆</w:t>
            </w:r>
          </w:p>
        </w:tc>
        <w:tc>
          <w:tcPr>
            <w:tcW w:w="2201" w:type="pct"/>
            <w:tcMar>
              <w:top w:w="96" w:type="dxa"/>
              <w:left w:w="96" w:type="dxa"/>
              <w:bottom w:w="96" w:type="dxa"/>
              <w:right w:w="96" w:type="dxa"/>
            </w:tcMar>
            <w:vAlign w:val="center"/>
          </w:tcPr>
          <w:p w:rsidR="00D660F8" w:rsidRPr="007B6A9E" w:rsidRDefault="00135950">
            <w:pPr>
              <w:widowControl/>
              <w:spacing w:line="300" w:lineRule="auto"/>
              <w:rPr>
                <w:rFonts w:cs="宋体"/>
                <w:szCs w:val="21"/>
                <w:lang w:bidi="ar"/>
              </w:rPr>
            </w:pPr>
            <w:r w:rsidRPr="007B6A9E">
              <w:rPr>
                <w:rFonts w:cs="宋体" w:hint="eastAsia"/>
                <w:szCs w:val="21"/>
                <w:lang w:bidi="ar"/>
              </w:rPr>
              <w:t>一、机非隔离护栏参数</w:t>
            </w:r>
          </w:p>
          <w:p w:rsidR="00D660F8" w:rsidRPr="007B6A9E" w:rsidRDefault="00135950">
            <w:pPr>
              <w:widowControl/>
              <w:spacing w:line="300" w:lineRule="auto"/>
              <w:rPr>
                <w:rFonts w:cs="宋体"/>
                <w:szCs w:val="21"/>
                <w:lang w:bidi="ar"/>
              </w:rPr>
            </w:pPr>
            <w:r w:rsidRPr="007B6A9E">
              <w:rPr>
                <w:rFonts w:cs="宋体" w:hint="eastAsia"/>
                <w:szCs w:val="21"/>
                <w:lang w:bidi="ar"/>
              </w:rPr>
              <w:t>1</w:t>
            </w:r>
            <w:r w:rsidRPr="007B6A9E">
              <w:rPr>
                <w:rFonts w:cs="宋体" w:hint="eastAsia"/>
                <w:szCs w:val="21"/>
                <w:lang w:bidi="ar"/>
              </w:rPr>
              <w:t>）</w:t>
            </w:r>
            <w:r w:rsidRPr="007B6A9E">
              <w:rPr>
                <w:rFonts w:cs="宋体" w:hint="eastAsia"/>
                <w:szCs w:val="21"/>
                <w:lang w:bidi="ar"/>
              </w:rPr>
              <w:t xml:space="preserve"> </w:t>
            </w:r>
            <w:r w:rsidRPr="007B6A9E">
              <w:rPr>
                <w:rFonts w:cs="宋体" w:hint="eastAsia"/>
                <w:szCs w:val="21"/>
                <w:lang w:bidi="ar"/>
              </w:rPr>
              <w:t>隔离护栏整体采用</w:t>
            </w:r>
            <w:r w:rsidRPr="007B6A9E">
              <w:rPr>
                <w:rFonts w:cs="宋体" w:hint="eastAsia"/>
                <w:szCs w:val="21"/>
                <w:lang w:bidi="ar"/>
              </w:rPr>
              <w:t>Q235</w:t>
            </w:r>
            <w:r w:rsidRPr="007B6A9E">
              <w:rPr>
                <w:rFonts w:cs="宋体" w:hint="eastAsia"/>
                <w:szCs w:val="21"/>
                <w:lang w:bidi="ar"/>
              </w:rPr>
              <w:t>钢材制作；</w:t>
            </w:r>
          </w:p>
          <w:p w:rsidR="00D660F8" w:rsidRPr="007B6A9E" w:rsidRDefault="00135950">
            <w:pPr>
              <w:widowControl/>
              <w:spacing w:line="300" w:lineRule="auto"/>
              <w:rPr>
                <w:rFonts w:cs="宋体"/>
                <w:szCs w:val="21"/>
                <w:lang w:bidi="ar"/>
              </w:rPr>
            </w:pPr>
            <w:r w:rsidRPr="007B6A9E">
              <w:rPr>
                <w:rFonts w:cs="宋体" w:hint="eastAsia"/>
                <w:szCs w:val="21"/>
                <w:lang w:bidi="ar"/>
              </w:rPr>
              <w:t>2</w:t>
            </w:r>
            <w:r w:rsidRPr="007B6A9E">
              <w:rPr>
                <w:rFonts w:cs="宋体" w:hint="eastAsia"/>
                <w:szCs w:val="21"/>
                <w:lang w:bidi="ar"/>
              </w:rPr>
              <w:t>）</w:t>
            </w:r>
            <w:r w:rsidRPr="007B6A9E">
              <w:rPr>
                <w:rFonts w:cs="宋体" w:hint="eastAsia"/>
                <w:szCs w:val="21"/>
                <w:lang w:bidi="ar"/>
              </w:rPr>
              <w:t xml:space="preserve"> </w:t>
            </w:r>
            <w:r w:rsidRPr="007B6A9E">
              <w:rPr>
                <w:rFonts w:cs="宋体" w:hint="eastAsia"/>
                <w:szCs w:val="21"/>
                <w:lang w:bidi="ar"/>
              </w:rPr>
              <w:t>整体尺寸：隔离</w:t>
            </w:r>
            <w:proofErr w:type="gramStart"/>
            <w:r w:rsidRPr="007B6A9E">
              <w:rPr>
                <w:rFonts w:cs="宋体" w:hint="eastAsia"/>
                <w:szCs w:val="21"/>
                <w:lang w:bidi="ar"/>
              </w:rPr>
              <w:t>栏标准单</w:t>
            </w:r>
            <w:proofErr w:type="gramEnd"/>
            <w:r w:rsidRPr="007B6A9E">
              <w:rPr>
                <w:rFonts w:cs="宋体" w:hint="eastAsia"/>
                <w:szCs w:val="21"/>
                <w:lang w:bidi="ar"/>
              </w:rPr>
              <w:t>片长度</w:t>
            </w:r>
            <w:r w:rsidRPr="007B6A9E">
              <w:rPr>
                <w:rFonts w:cs="宋体" w:hint="eastAsia"/>
                <w:szCs w:val="21"/>
                <w:lang w:bidi="ar"/>
              </w:rPr>
              <w:t>3000mm</w:t>
            </w:r>
            <w:r w:rsidRPr="007B6A9E">
              <w:rPr>
                <w:rFonts w:cs="宋体" w:hint="eastAsia"/>
                <w:szCs w:val="21"/>
                <w:lang w:bidi="ar"/>
              </w:rPr>
              <w:t>；护栏上横梁顶部距离地面高度</w:t>
            </w:r>
            <w:r w:rsidRPr="007B6A9E">
              <w:rPr>
                <w:rFonts w:cs="宋体" w:hint="eastAsia"/>
                <w:szCs w:val="21"/>
                <w:lang w:bidi="ar"/>
              </w:rPr>
              <w:t>700mm</w:t>
            </w:r>
            <w:r w:rsidRPr="007B6A9E">
              <w:rPr>
                <w:rFonts w:cs="宋体" w:hint="eastAsia"/>
                <w:szCs w:val="21"/>
                <w:lang w:bidi="ar"/>
              </w:rPr>
              <w:t>；下横杆离地距离</w:t>
            </w:r>
            <w:r w:rsidRPr="007B6A9E">
              <w:rPr>
                <w:rFonts w:cs="宋体" w:hint="eastAsia"/>
                <w:szCs w:val="21"/>
                <w:lang w:bidi="ar"/>
              </w:rPr>
              <w:t>200mm</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材料截面尺寸：</w:t>
            </w:r>
          </w:p>
          <w:p w:rsidR="00D660F8" w:rsidRPr="007B6A9E" w:rsidRDefault="00135950">
            <w:pPr>
              <w:widowControl/>
              <w:spacing w:line="300" w:lineRule="auto"/>
              <w:rPr>
                <w:rFonts w:cs="宋体"/>
                <w:szCs w:val="21"/>
                <w:lang w:bidi="ar"/>
              </w:rPr>
            </w:pPr>
            <w:r w:rsidRPr="007B6A9E">
              <w:rPr>
                <w:rFonts w:cs="宋体" w:hint="eastAsia"/>
                <w:szCs w:val="21"/>
                <w:lang w:bidi="ar"/>
              </w:rPr>
              <w:t>①立柱：用</w:t>
            </w:r>
            <w:r w:rsidRPr="007B6A9E">
              <w:rPr>
                <w:rFonts w:cs="宋体" w:hint="eastAsia"/>
                <w:szCs w:val="21"/>
                <w:lang w:bidi="ar"/>
              </w:rPr>
              <w:t>80</w:t>
            </w:r>
            <w:r w:rsidRPr="007B6A9E">
              <w:rPr>
                <w:rFonts w:cs="宋体" w:hint="eastAsia"/>
                <w:szCs w:val="21"/>
                <w:lang w:bidi="ar"/>
              </w:rPr>
              <w:t>×</w:t>
            </w:r>
            <w:r w:rsidRPr="007B6A9E">
              <w:rPr>
                <w:rFonts w:cs="宋体" w:hint="eastAsia"/>
                <w:szCs w:val="21"/>
                <w:lang w:bidi="ar"/>
              </w:rPr>
              <w:t>160</w:t>
            </w:r>
            <w:r w:rsidRPr="007B6A9E">
              <w:rPr>
                <w:rFonts w:cs="宋体" w:hint="eastAsia"/>
                <w:szCs w:val="21"/>
                <w:lang w:bidi="ar"/>
              </w:rPr>
              <w:t>×</w:t>
            </w:r>
            <w:r w:rsidRPr="007B6A9E">
              <w:rPr>
                <w:rFonts w:cs="宋体" w:hint="eastAsia"/>
                <w:szCs w:val="21"/>
                <w:lang w:bidi="ar"/>
              </w:rPr>
              <w:t>3.0mm</w:t>
            </w:r>
            <w:r w:rsidRPr="007B6A9E">
              <w:rPr>
                <w:rFonts w:cs="宋体" w:hint="eastAsia"/>
                <w:szCs w:val="21"/>
                <w:lang w:bidi="ar"/>
              </w:rPr>
              <w:t>双拼海棠柱；</w:t>
            </w:r>
          </w:p>
          <w:p w:rsidR="00D660F8" w:rsidRPr="007B6A9E" w:rsidRDefault="00135950">
            <w:pPr>
              <w:widowControl/>
              <w:spacing w:line="300" w:lineRule="auto"/>
              <w:rPr>
                <w:rFonts w:cs="宋体"/>
                <w:szCs w:val="21"/>
                <w:lang w:bidi="ar"/>
              </w:rPr>
            </w:pPr>
            <w:r w:rsidRPr="007B6A9E">
              <w:rPr>
                <w:rFonts w:cs="宋体" w:hint="eastAsia"/>
                <w:szCs w:val="21"/>
                <w:lang w:bidi="ar"/>
              </w:rPr>
              <w:t>②外框</w:t>
            </w:r>
            <w:r w:rsidRPr="007B6A9E">
              <w:rPr>
                <w:rFonts w:cs="宋体" w:hint="eastAsia"/>
                <w:szCs w:val="21"/>
                <w:lang w:bidi="ar"/>
              </w:rPr>
              <w:t>/</w:t>
            </w:r>
            <w:r w:rsidRPr="007B6A9E">
              <w:rPr>
                <w:rFonts w:cs="宋体" w:hint="eastAsia"/>
                <w:szCs w:val="21"/>
                <w:lang w:bidi="ar"/>
              </w:rPr>
              <w:t>横杆截面：</w:t>
            </w:r>
            <w:r w:rsidRPr="007B6A9E">
              <w:rPr>
                <w:rFonts w:cs="宋体" w:hint="eastAsia"/>
                <w:szCs w:val="21"/>
                <w:lang w:bidi="ar"/>
              </w:rPr>
              <w:t>40</w:t>
            </w:r>
            <w:r w:rsidRPr="007B6A9E">
              <w:rPr>
                <w:rFonts w:cs="宋体" w:hint="eastAsia"/>
                <w:szCs w:val="21"/>
                <w:lang w:bidi="ar"/>
              </w:rPr>
              <w:t>×</w:t>
            </w:r>
            <w:r w:rsidRPr="007B6A9E">
              <w:rPr>
                <w:rFonts w:cs="宋体" w:hint="eastAsia"/>
                <w:szCs w:val="21"/>
                <w:lang w:bidi="ar"/>
              </w:rPr>
              <w:t>60</w:t>
            </w:r>
            <w:r w:rsidRPr="007B6A9E">
              <w:rPr>
                <w:rFonts w:cs="宋体" w:hint="eastAsia"/>
                <w:szCs w:val="21"/>
                <w:lang w:bidi="ar"/>
              </w:rPr>
              <w:t>×</w:t>
            </w:r>
            <w:r w:rsidRPr="007B6A9E">
              <w:rPr>
                <w:rFonts w:cs="宋体" w:hint="eastAsia"/>
                <w:szCs w:val="21"/>
                <w:lang w:bidi="ar"/>
              </w:rPr>
              <w:t>2.75mm</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③竖杆截面：</w:t>
            </w:r>
            <w:proofErr w:type="gramStart"/>
            <w:r w:rsidRPr="007B6A9E">
              <w:rPr>
                <w:rFonts w:cs="宋体" w:hint="eastAsia"/>
                <w:szCs w:val="21"/>
                <w:lang w:bidi="ar"/>
              </w:rPr>
              <w:t>25</w:t>
            </w:r>
            <w:r w:rsidRPr="007B6A9E">
              <w:rPr>
                <w:rFonts w:cs="宋体" w:hint="eastAsia"/>
                <w:szCs w:val="21"/>
                <w:lang w:bidi="ar"/>
              </w:rPr>
              <w:t>×</w:t>
            </w:r>
            <w:r w:rsidRPr="007B6A9E">
              <w:rPr>
                <w:rFonts w:cs="宋体" w:hint="eastAsia"/>
                <w:szCs w:val="21"/>
                <w:lang w:bidi="ar"/>
              </w:rPr>
              <w:t>25</w:t>
            </w:r>
            <w:r w:rsidRPr="007B6A9E">
              <w:rPr>
                <w:rFonts w:cs="宋体" w:hint="eastAsia"/>
                <w:szCs w:val="21"/>
                <w:lang w:bidi="ar"/>
              </w:rPr>
              <w:t>×</w:t>
            </w:r>
            <w:proofErr w:type="gramEnd"/>
            <w:r w:rsidRPr="007B6A9E">
              <w:rPr>
                <w:rFonts w:cs="宋体" w:hint="eastAsia"/>
                <w:szCs w:val="21"/>
                <w:lang w:bidi="ar"/>
              </w:rPr>
              <w:t>2.25mm</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3</w:t>
            </w:r>
            <w:r w:rsidRPr="007B6A9E">
              <w:rPr>
                <w:rFonts w:cs="宋体" w:hint="eastAsia"/>
                <w:szCs w:val="21"/>
                <w:lang w:bidi="ar"/>
              </w:rPr>
              <w:t>）</w:t>
            </w:r>
            <w:r w:rsidRPr="007B6A9E">
              <w:rPr>
                <w:rFonts w:cs="宋体" w:hint="eastAsia"/>
                <w:szCs w:val="21"/>
                <w:lang w:bidi="ar"/>
              </w:rPr>
              <w:t xml:space="preserve"> </w:t>
            </w:r>
            <w:r w:rsidRPr="007B6A9E">
              <w:rPr>
                <w:rFonts w:cs="宋体" w:hint="eastAsia"/>
                <w:szCs w:val="21"/>
                <w:lang w:bidi="ar"/>
              </w:rPr>
              <w:t>装饰件：上横杆与中横杆穿插铝制祥云装饰件；两根竖杆间穿插铝制莲花造型装饰件；</w:t>
            </w:r>
            <w:proofErr w:type="gramStart"/>
            <w:r w:rsidRPr="007B6A9E">
              <w:rPr>
                <w:rFonts w:cs="宋体" w:hint="eastAsia"/>
                <w:szCs w:val="21"/>
                <w:lang w:bidi="ar"/>
              </w:rPr>
              <w:t>柱帽采用</w:t>
            </w:r>
            <w:proofErr w:type="gramEnd"/>
            <w:r w:rsidRPr="007B6A9E">
              <w:rPr>
                <w:rFonts w:cs="宋体" w:hint="eastAsia"/>
                <w:szCs w:val="21"/>
                <w:lang w:bidi="ar"/>
              </w:rPr>
              <w:t>铝制莲花造型柱帽；</w:t>
            </w:r>
          </w:p>
          <w:p w:rsidR="00D660F8" w:rsidRPr="007B6A9E" w:rsidRDefault="00135950">
            <w:pPr>
              <w:widowControl/>
              <w:spacing w:line="300" w:lineRule="auto"/>
              <w:rPr>
                <w:rFonts w:cs="宋体"/>
                <w:szCs w:val="21"/>
                <w:lang w:bidi="ar"/>
              </w:rPr>
            </w:pPr>
            <w:r w:rsidRPr="007B6A9E">
              <w:rPr>
                <w:rFonts w:cs="宋体" w:hint="eastAsia"/>
                <w:szCs w:val="21"/>
                <w:lang w:bidi="ar"/>
              </w:rPr>
              <w:t>4</w:t>
            </w:r>
            <w:r w:rsidRPr="007B6A9E">
              <w:rPr>
                <w:rFonts w:cs="宋体" w:hint="eastAsia"/>
                <w:szCs w:val="21"/>
                <w:lang w:bidi="ar"/>
              </w:rPr>
              <w:t>）</w:t>
            </w:r>
            <w:r w:rsidRPr="007B6A9E">
              <w:rPr>
                <w:rFonts w:cs="宋体" w:hint="eastAsia"/>
                <w:szCs w:val="21"/>
                <w:lang w:bidi="ar"/>
              </w:rPr>
              <w:t xml:space="preserve"> </w:t>
            </w:r>
            <w:r w:rsidRPr="007B6A9E">
              <w:rPr>
                <w:rFonts w:cs="宋体" w:hint="eastAsia"/>
                <w:szCs w:val="21"/>
                <w:lang w:bidi="ar"/>
              </w:rPr>
              <w:t>配件：立柱上</w:t>
            </w:r>
            <w:proofErr w:type="gramStart"/>
            <w:r w:rsidRPr="007B6A9E">
              <w:rPr>
                <w:rFonts w:cs="宋体" w:hint="eastAsia"/>
                <w:szCs w:val="21"/>
                <w:lang w:bidi="ar"/>
              </w:rPr>
              <w:t>黏</w:t>
            </w:r>
            <w:proofErr w:type="gramEnd"/>
            <w:r w:rsidRPr="007B6A9E">
              <w:rPr>
                <w:rFonts w:cs="宋体" w:hint="eastAsia"/>
                <w:szCs w:val="21"/>
                <w:lang w:bidi="ar"/>
              </w:rPr>
              <w:t>贴一道</w:t>
            </w:r>
            <w:r w:rsidRPr="007B6A9E">
              <w:rPr>
                <w:rFonts w:cs="宋体" w:hint="eastAsia"/>
                <w:szCs w:val="21"/>
                <w:lang w:bidi="ar"/>
              </w:rPr>
              <w:t>120mm</w:t>
            </w:r>
            <w:r w:rsidRPr="007B6A9E">
              <w:rPr>
                <w:rFonts w:cs="宋体" w:hint="eastAsia"/>
                <w:szCs w:val="21"/>
                <w:lang w:bidi="ar"/>
              </w:rPr>
              <w:t>高Ⅱ类黄色反光膜，反光膜接口压贴在护栏片与立柱连接面；</w:t>
            </w:r>
          </w:p>
          <w:p w:rsidR="00D660F8" w:rsidRPr="007B6A9E" w:rsidRDefault="00135950">
            <w:pPr>
              <w:widowControl/>
              <w:spacing w:line="300" w:lineRule="auto"/>
              <w:rPr>
                <w:rFonts w:cs="宋体"/>
                <w:szCs w:val="21"/>
                <w:lang w:bidi="ar"/>
              </w:rPr>
            </w:pPr>
            <w:r w:rsidRPr="007B6A9E">
              <w:rPr>
                <w:rFonts w:cs="宋体" w:hint="eastAsia"/>
                <w:szCs w:val="21"/>
                <w:lang w:bidi="ar"/>
              </w:rPr>
              <w:t>5</w:t>
            </w:r>
            <w:r w:rsidRPr="007B6A9E">
              <w:rPr>
                <w:rFonts w:cs="宋体" w:hint="eastAsia"/>
                <w:szCs w:val="21"/>
                <w:lang w:bidi="ar"/>
              </w:rPr>
              <w:t>）底座：莲花造型，尺寸</w:t>
            </w:r>
            <w:r w:rsidRPr="007B6A9E">
              <w:rPr>
                <w:rFonts w:cs="宋体" w:hint="eastAsia"/>
                <w:szCs w:val="21"/>
                <w:lang w:bidi="ar"/>
              </w:rPr>
              <w:t>500</w:t>
            </w:r>
            <w:r w:rsidRPr="007B6A9E">
              <w:rPr>
                <w:rFonts w:cs="宋体" w:hint="eastAsia"/>
                <w:szCs w:val="21"/>
                <w:lang w:bidi="ar"/>
              </w:rPr>
              <w:t>×</w:t>
            </w:r>
            <w:r w:rsidRPr="007B6A9E">
              <w:rPr>
                <w:rFonts w:cs="宋体" w:hint="eastAsia"/>
                <w:szCs w:val="21"/>
                <w:lang w:bidi="ar"/>
              </w:rPr>
              <w:t>400</w:t>
            </w:r>
            <w:r w:rsidRPr="007B6A9E">
              <w:rPr>
                <w:rFonts w:cs="宋体" w:hint="eastAsia"/>
                <w:szCs w:val="21"/>
                <w:lang w:bidi="ar"/>
              </w:rPr>
              <w:t>×</w:t>
            </w:r>
            <w:r w:rsidRPr="007B6A9E">
              <w:rPr>
                <w:rFonts w:cs="宋体" w:hint="eastAsia"/>
                <w:szCs w:val="21"/>
                <w:lang w:bidi="ar"/>
              </w:rPr>
              <w:t>170</w:t>
            </w:r>
            <w:r w:rsidRPr="007B6A9E">
              <w:rPr>
                <w:rFonts w:cs="宋体" w:hint="eastAsia"/>
                <w:szCs w:val="21"/>
                <w:lang w:bidi="ar"/>
              </w:rPr>
              <w:t>×</w:t>
            </w:r>
            <w:r w:rsidRPr="007B6A9E">
              <w:rPr>
                <w:rFonts w:cs="宋体" w:hint="eastAsia"/>
                <w:szCs w:val="21"/>
                <w:lang w:bidi="ar"/>
              </w:rPr>
              <w:t>3.0mm</w:t>
            </w:r>
            <w:r w:rsidRPr="007B6A9E">
              <w:rPr>
                <w:rFonts w:cs="宋体"/>
                <w:szCs w:val="21"/>
                <w:lang w:bidi="ar"/>
              </w:rPr>
              <w:t>（长</w:t>
            </w:r>
            <w:r w:rsidRPr="007B6A9E">
              <w:rPr>
                <w:rFonts w:cs="宋体"/>
                <w:szCs w:val="21"/>
                <w:lang w:bidi="ar"/>
              </w:rPr>
              <w:t>×</w:t>
            </w:r>
            <w:r w:rsidRPr="007B6A9E">
              <w:rPr>
                <w:rFonts w:cs="宋体"/>
                <w:szCs w:val="21"/>
                <w:lang w:bidi="ar"/>
              </w:rPr>
              <w:t>宽</w:t>
            </w:r>
            <w:r w:rsidRPr="007B6A9E">
              <w:rPr>
                <w:rFonts w:cs="宋体"/>
                <w:szCs w:val="21"/>
                <w:lang w:bidi="ar"/>
              </w:rPr>
              <w:t>×</w:t>
            </w:r>
            <w:r w:rsidRPr="007B6A9E">
              <w:rPr>
                <w:rFonts w:cs="宋体"/>
                <w:szCs w:val="21"/>
                <w:lang w:bidi="ar"/>
              </w:rPr>
              <w:t>高</w:t>
            </w:r>
            <w:r w:rsidRPr="007B6A9E">
              <w:rPr>
                <w:rFonts w:cs="宋体"/>
                <w:szCs w:val="21"/>
                <w:lang w:bidi="ar"/>
              </w:rPr>
              <w:t>×</w:t>
            </w:r>
            <w:r w:rsidRPr="007B6A9E">
              <w:rPr>
                <w:rFonts w:cs="宋体"/>
                <w:szCs w:val="21"/>
                <w:lang w:bidi="ar"/>
              </w:rPr>
              <w:t>厚）</w:t>
            </w:r>
            <w:r w:rsidRPr="007B6A9E">
              <w:rPr>
                <w:rFonts w:cs="宋体" w:hint="eastAsia"/>
                <w:szCs w:val="21"/>
                <w:lang w:bidi="ar"/>
              </w:rPr>
              <w:t>，底座上部采用铸铝莲花件，下部用</w:t>
            </w:r>
            <w:r w:rsidRPr="007B6A9E">
              <w:rPr>
                <w:rFonts w:cs="宋体" w:hint="eastAsia"/>
                <w:szCs w:val="21"/>
                <w:lang w:bidi="ar"/>
              </w:rPr>
              <w:t xml:space="preserve"> 3.0mm</w:t>
            </w:r>
            <w:r w:rsidRPr="007B6A9E">
              <w:rPr>
                <w:rFonts w:cs="宋体" w:hint="eastAsia"/>
                <w:szCs w:val="21"/>
                <w:lang w:bidi="ar"/>
              </w:rPr>
              <w:t>厚钢板一次冲压成型，整体热镀锌后填充水泥，水泥标号</w:t>
            </w:r>
            <w:r w:rsidRPr="007B6A9E">
              <w:rPr>
                <w:rFonts w:cs="宋体" w:hint="eastAsia"/>
                <w:szCs w:val="21"/>
                <w:lang w:bidi="ar"/>
              </w:rPr>
              <w:t>C30</w:t>
            </w:r>
            <w:r w:rsidRPr="007B6A9E">
              <w:rPr>
                <w:rFonts w:cs="宋体" w:hint="eastAsia"/>
                <w:szCs w:val="21"/>
                <w:lang w:bidi="ar"/>
              </w:rPr>
              <w:t>，设置防积水排水孔，表面喷涂黄色，底座底部封装</w:t>
            </w:r>
            <w:r w:rsidRPr="007B6A9E">
              <w:rPr>
                <w:rFonts w:cs="宋体" w:hint="eastAsia"/>
                <w:szCs w:val="21"/>
                <w:lang w:bidi="ar"/>
              </w:rPr>
              <w:t>500</w:t>
            </w:r>
            <w:r w:rsidRPr="007B6A9E">
              <w:rPr>
                <w:rFonts w:cs="宋体" w:hint="eastAsia"/>
                <w:szCs w:val="21"/>
                <w:lang w:bidi="ar"/>
              </w:rPr>
              <w:t>×</w:t>
            </w:r>
            <w:r w:rsidRPr="007B6A9E">
              <w:rPr>
                <w:rFonts w:cs="宋体" w:hint="eastAsia"/>
                <w:szCs w:val="21"/>
                <w:lang w:bidi="ar"/>
              </w:rPr>
              <w:t>400</w:t>
            </w:r>
            <w:r w:rsidRPr="007B6A9E">
              <w:rPr>
                <w:rFonts w:cs="宋体" w:hint="eastAsia"/>
                <w:szCs w:val="21"/>
                <w:lang w:bidi="ar"/>
              </w:rPr>
              <w:t>×</w:t>
            </w:r>
            <w:r w:rsidRPr="007B6A9E">
              <w:rPr>
                <w:rFonts w:cs="宋体" w:hint="eastAsia"/>
                <w:szCs w:val="21"/>
                <w:lang w:bidi="ar"/>
              </w:rPr>
              <w:t>1.0mm</w:t>
            </w:r>
            <w:r w:rsidRPr="007B6A9E">
              <w:rPr>
                <w:rFonts w:cs="宋体" w:hint="eastAsia"/>
                <w:szCs w:val="21"/>
                <w:lang w:bidi="ar"/>
              </w:rPr>
              <w:t>塑料板，塑料板与铸铝莲花件上沿平齐。底座平整无明显凹凸缺陷；没有砂孔、气孔、裂纹、夹渣、锈点等。</w:t>
            </w:r>
          </w:p>
          <w:p w:rsidR="00D660F8" w:rsidRPr="007B6A9E" w:rsidRDefault="00135950">
            <w:pPr>
              <w:widowControl/>
              <w:spacing w:line="300" w:lineRule="auto"/>
              <w:rPr>
                <w:rFonts w:cs="宋体"/>
                <w:szCs w:val="21"/>
                <w:lang w:bidi="ar"/>
              </w:rPr>
            </w:pPr>
            <w:r w:rsidRPr="007B6A9E">
              <w:rPr>
                <w:rFonts w:cs="宋体" w:hint="eastAsia"/>
                <w:szCs w:val="21"/>
                <w:lang w:bidi="ar"/>
              </w:rPr>
              <w:t>6</w:t>
            </w:r>
            <w:r w:rsidRPr="007B6A9E">
              <w:rPr>
                <w:rFonts w:cs="宋体" w:hint="eastAsia"/>
                <w:szCs w:val="21"/>
                <w:lang w:bidi="ar"/>
              </w:rPr>
              <w:t>）</w:t>
            </w:r>
            <w:r w:rsidRPr="007B6A9E">
              <w:rPr>
                <w:rFonts w:cs="宋体" w:hint="eastAsia"/>
                <w:szCs w:val="21"/>
                <w:lang w:bidi="ar"/>
              </w:rPr>
              <w:t xml:space="preserve"> </w:t>
            </w:r>
            <w:r w:rsidRPr="007B6A9E">
              <w:rPr>
                <w:rFonts w:cs="宋体" w:hint="eastAsia"/>
                <w:szCs w:val="21"/>
                <w:lang w:bidi="ar"/>
              </w:rPr>
              <w:t>加工工艺：护栏片各构件采用激光高精度切割断料，横杆激光开孔。竖杆与横杆穿插连接用隐藏式焊接，表面无明显焊痕，护栏片四角采用</w:t>
            </w:r>
            <w:r w:rsidRPr="007B6A9E">
              <w:rPr>
                <w:rFonts w:cs="宋体" w:hint="eastAsia"/>
                <w:szCs w:val="21"/>
                <w:lang w:bidi="ar"/>
              </w:rPr>
              <w:t xml:space="preserve"> </w:t>
            </w:r>
            <w:proofErr w:type="gramStart"/>
            <w:r w:rsidRPr="007B6A9E">
              <w:rPr>
                <w:rFonts w:cs="宋体" w:hint="eastAsia"/>
                <w:szCs w:val="21"/>
                <w:lang w:bidi="ar"/>
              </w:rPr>
              <w:t>40</w:t>
            </w:r>
            <w:r w:rsidRPr="007B6A9E">
              <w:rPr>
                <w:rFonts w:cs="宋体" w:hint="eastAsia"/>
                <w:szCs w:val="21"/>
                <w:lang w:bidi="ar"/>
              </w:rPr>
              <w:t>×</w:t>
            </w:r>
            <w:r w:rsidRPr="007B6A9E">
              <w:rPr>
                <w:rFonts w:cs="宋体" w:hint="eastAsia"/>
                <w:szCs w:val="21"/>
                <w:lang w:bidi="ar"/>
              </w:rPr>
              <w:t>40</w:t>
            </w:r>
            <w:r w:rsidRPr="007B6A9E">
              <w:rPr>
                <w:rFonts w:cs="宋体" w:hint="eastAsia"/>
                <w:szCs w:val="21"/>
                <w:lang w:bidi="ar"/>
              </w:rPr>
              <w:t>×</w:t>
            </w:r>
            <w:proofErr w:type="gramEnd"/>
            <w:r w:rsidRPr="007B6A9E">
              <w:rPr>
                <w:rFonts w:cs="宋体" w:hint="eastAsia"/>
                <w:szCs w:val="21"/>
                <w:lang w:bidi="ar"/>
              </w:rPr>
              <w:t>60mm</w:t>
            </w:r>
            <w:r w:rsidRPr="007B6A9E">
              <w:rPr>
                <w:rFonts w:cs="宋体" w:hint="eastAsia"/>
                <w:szCs w:val="21"/>
                <w:lang w:bidi="ar"/>
              </w:rPr>
              <w:t>三角构件折弯与外框焊接加强，护栏</w:t>
            </w:r>
            <w:r w:rsidRPr="007B6A9E">
              <w:rPr>
                <w:rFonts w:cs="宋体" w:hint="eastAsia"/>
                <w:szCs w:val="21"/>
                <w:lang w:bidi="ar"/>
              </w:rPr>
              <w:lastRenderedPageBreak/>
              <w:t>片焊接工艺采用满焊，制作前各构件平整、去除毛</w:t>
            </w:r>
            <w:proofErr w:type="gramStart"/>
            <w:r w:rsidRPr="007B6A9E">
              <w:rPr>
                <w:rFonts w:cs="宋体" w:hint="eastAsia"/>
                <w:szCs w:val="21"/>
                <w:lang w:bidi="ar"/>
              </w:rPr>
              <w:t>刺锈</w:t>
            </w:r>
            <w:proofErr w:type="gramEnd"/>
            <w:r w:rsidRPr="007B6A9E">
              <w:rPr>
                <w:rFonts w:cs="宋体" w:hint="eastAsia"/>
                <w:szCs w:val="21"/>
                <w:lang w:bidi="ar"/>
              </w:rPr>
              <w:t>迹，各焊接面无夹渣、气孔、虚焊，焊缝过渡平滑，焊接完成后打磨平整，整体曲翘≤</w:t>
            </w:r>
            <w:r w:rsidRPr="007B6A9E">
              <w:rPr>
                <w:rFonts w:cs="宋体" w:hint="eastAsia"/>
                <w:szCs w:val="21"/>
                <w:lang w:bidi="ar"/>
              </w:rPr>
              <w:t>8mm</w:t>
            </w:r>
            <w:r w:rsidRPr="007B6A9E">
              <w:rPr>
                <w:rFonts w:cs="宋体" w:hint="eastAsia"/>
                <w:szCs w:val="21"/>
                <w:lang w:bidi="ar"/>
              </w:rPr>
              <w:t>。焊接完毕后，护栏整体采用热镀锌工艺处理，锌层厚度≥</w:t>
            </w:r>
            <w:r w:rsidRPr="007B6A9E">
              <w:rPr>
                <w:rFonts w:cs="宋体" w:hint="eastAsia"/>
                <w:szCs w:val="21"/>
                <w:lang w:bidi="ar"/>
              </w:rPr>
              <w:t>162</w:t>
            </w:r>
            <w:r w:rsidRPr="007B6A9E">
              <w:rPr>
                <w:rFonts w:cs="宋体"/>
                <w:szCs w:val="21"/>
                <w:lang w:bidi="ar"/>
              </w:rPr>
              <w:t>μm</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7</w:t>
            </w:r>
            <w:r w:rsidRPr="007B6A9E">
              <w:rPr>
                <w:rFonts w:cs="宋体" w:hint="eastAsia"/>
                <w:szCs w:val="21"/>
                <w:lang w:bidi="ar"/>
              </w:rPr>
              <w:t>）</w:t>
            </w:r>
            <w:r w:rsidRPr="007B6A9E">
              <w:rPr>
                <w:rFonts w:cs="宋体" w:hint="eastAsia"/>
                <w:szCs w:val="21"/>
                <w:lang w:bidi="ar"/>
              </w:rPr>
              <w:t xml:space="preserve"> </w:t>
            </w:r>
            <w:r w:rsidRPr="007B6A9E">
              <w:rPr>
                <w:rFonts w:cs="宋体" w:hint="eastAsia"/>
                <w:szCs w:val="21"/>
                <w:lang w:bidi="ar"/>
              </w:rPr>
              <w:t>表面喷涂：护栏喷涂前进行打磨和抛丸处理，打磨作业应去除</w:t>
            </w:r>
            <w:proofErr w:type="gramStart"/>
            <w:r w:rsidRPr="007B6A9E">
              <w:rPr>
                <w:rFonts w:cs="宋体" w:hint="eastAsia"/>
                <w:szCs w:val="21"/>
                <w:lang w:bidi="ar"/>
              </w:rPr>
              <w:t>所有棱边的</w:t>
            </w:r>
            <w:proofErr w:type="gramEnd"/>
            <w:r w:rsidRPr="007B6A9E">
              <w:rPr>
                <w:rFonts w:cs="宋体" w:hint="eastAsia"/>
                <w:szCs w:val="21"/>
                <w:lang w:bidi="ar"/>
              </w:rPr>
              <w:t>尖角毛刺，并对熔渣进行处理，清洁后再进行抛丸；护栏表面先喷白色喷塑层，进行高温固化；冷却后再二次喷涂油漆，再进行高温固化。喷塑材料采用静电喷涂，喷涂层厚度≥</w:t>
            </w:r>
            <w:r w:rsidRPr="007B6A9E">
              <w:rPr>
                <w:rFonts w:cs="宋体" w:hint="eastAsia"/>
                <w:szCs w:val="21"/>
                <w:lang w:bidi="ar"/>
              </w:rPr>
              <w:t>129</w:t>
            </w:r>
            <w:r w:rsidRPr="007B6A9E">
              <w:rPr>
                <w:rFonts w:cs="宋体"/>
                <w:szCs w:val="21"/>
                <w:lang w:bidi="ar"/>
              </w:rPr>
              <w:t>μm</w:t>
            </w:r>
            <w:r w:rsidRPr="007B6A9E">
              <w:rPr>
                <w:rFonts w:cs="宋体" w:hint="eastAsia"/>
                <w:szCs w:val="21"/>
                <w:lang w:bidi="ar"/>
              </w:rPr>
              <w:t>，涂层固化后表面涂层均匀、无滴流、无漏喷、不脱落且附着力好。护栏无外力撞击的情况下，不变形、弯曲，表面无划痕；</w:t>
            </w:r>
          </w:p>
          <w:p w:rsidR="00D660F8" w:rsidRPr="007B6A9E" w:rsidRDefault="00135950">
            <w:pPr>
              <w:widowControl/>
              <w:spacing w:line="300" w:lineRule="auto"/>
              <w:rPr>
                <w:rFonts w:cs="宋体"/>
                <w:szCs w:val="21"/>
                <w:lang w:bidi="ar"/>
              </w:rPr>
            </w:pPr>
            <w:r w:rsidRPr="007B6A9E">
              <w:rPr>
                <w:rFonts w:cs="宋体" w:hint="eastAsia"/>
                <w:szCs w:val="21"/>
                <w:lang w:bidi="ar"/>
              </w:rPr>
              <w:t>8</w:t>
            </w:r>
            <w:r w:rsidRPr="007B6A9E">
              <w:rPr>
                <w:rFonts w:cs="宋体" w:hint="eastAsia"/>
                <w:szCs w:val="21"/>
                <w:lang w:bidi="ar"/>
              </w:rPr>
              <w:t>）</w:t>
            </w:r>
            <w:r w:rsidRPr="007B6A9E">
              <w:rPr>
                <w:rFonts w:cs="宋体" w:hint="eastAsia"/>
                <w:szCs w:val="21"/>
                <w:lang w:bidi="ar"/>
              </w:rPr>
              <w:t xml:space="preserve"> </w:t>
            </w:r>
            <w:r w:rsidRPr="007B6A9E">
              <w:rPr>
                <w:rFonts w:cs="宋体" w:hint="eastAsia"/>
                <w:szCs w:val="21"/>
                <w:lang w:bidi="ar"/>
              </w:rPr>
              <w:t>颜色：护栏</w:t>
            </w:r>
            <w:proofErr w:type="gramStart"/>
            <w:r w:rsidRPr="007B6A9E">
              <w:rPr>
                <w:rFonts w:cs="宋体" w:hint="eastAsia"/>
                <w:szCs w:val="21"/>
                <w:lang w:bidi="ar"/>
              </w:rPr>
              <w:t>片整体</w:t>
            </w:r>
            <w:proofErr w:type="gramEnd"/>
            <w:r w:rsidRPr="007B6A9E">
              <w:rPr>
                <w:rFonts w:cs="宋体" w:hint="eastAsia"/>
                <w:szCs w:val="21"/>
                <w:lang w:bidi="ar"/>
              </w:rPr>
              <w:t>白色，竖杆下部二次喷涂蓝色海浪纹；立柱</w:t>
            </w:r>
            <w:proofErr w:type="gramStart"/>
            <w:r w:rsidRPr="007B6A9E">
              <w:rPr>
                <w:rFonts w:cs="宋体" w:hint="eastAsia"/>
                <w:szCs w:val="21"/>
                <w:lang w:bidi="ar"/>
              </w:rPr>
              <w:t>与柱帽通体</w:t>
            </w:r>
            <w:proofErr w:type="gramEnd"/>
            <w:r w:rsidRPr="007B6A9E">
              <w:rPr>
                <w:rFonts w:cs="宋体" w:hint="eastAsia"/>
                <w:szCs w:val="21"/>
                <w:lang w:bidi="ar"/>
              </w:rPr>
              <w:t>蓝色；底座黄色。具体颜色以采购人要求进行调整；</w:t>
            </w:r>
          </w:p>
          <w:p w:rsidR="00D660F8" w:rsidRPr="007B6A9E" w:rsidRDefault="00135950">
            <w:pPr>
              <w:widowControl/>
              <w:spacing w:line="300" w:lineRule="auto"/>
              <w:rPr>
                <w:rFonts w:cs="宋体"/>
                <w:szCs w:val="21"/>
                <w:lang w:bidi="ar"/>
              </w:rPr>
            </w:pPr>
            <w:r w:rsidRPr="007B6A9E">
              <w:rPr>
                <w:rFonts w:cs="宋体" w:hint="eastAsia"/>
                <w:szCs w:val="21"/>
                <w:lang w:bidi="ar"/>
              </w:rPr>
              <w:t>9</w:t>
            </w:r>
            <w:r w:rsidRPr="007B6A9E">
              <w:rPr>
                <w:rFonts w:cs="宋体" w:hint="eastAsia"/>
                <w:szCs w:val="21"/>
                <w:lang w:bidi="ar"/>
              </w:rPr>
              <w:t>）</w:t>
            </w:r>
            <w:r w:rsidRPr="007B6A9E">
              <w:rPr>
                <w:rFonts w:cs="宋体" w:hint="eastAsia"/>
                <w:szCs w:val="21"/>
                <w:lang w:bidi="ar"/>
              </w:rPr>
              <w:t xml:space="preserve"> </w:t>
            </w:r>
            <w:r w:rsidRPr="007B6A9E">
              <w:rPr>
                <w:rFonts w:cs="宋体" w:hint="eastAsia"/>
                <w:szCs w:val="21"/>
                <w:lang w:bidi="ar"/>
              </w:rPr>
              <w:t>组合方式：护栏片与立柱用不锈钢马车螺栓隐藏式连接，立柱与</w:t>
            </w:r>
            <w:proofErr w:type="gramStart"/>
            <w:r w:rsidRPr="007B6A9E">
              <w:rPr>
                <w:rFonts w:cs="宋体" w:hint="eastAsia"/>
                <w:szCs w:val="21"/>
                <w:lang w:bidi="ar"/>
              </w:rPr>
              <w:t>柱帽采用</w:t>
            </w:r>
            <w:proofErr w:type="gramEnd"/>
            <w:r w:rsidRPr="007B6A9E">
              <w:rPr>
                <w:rFonts w:cs="宋体" w:hint="eastAsia"/>
                <w:szCs w:val="21"/>
                <w:lang w:bidi="ar"/>
              </w:rPr>
              <w:t>不锈钢铆钉固定。</w:t>
            </w:r>
          </w:p>
          <w:p w:rsidR="00D660F8" w:rsidRPr="007B6A9E" w:rsidRDefault="00135950">
            <w:pPr>
              <w:widowControl/>
              <w:spacing w:line="300" w:lineRule="auto"/>
              <w:rPr>
                <w:rFonts w:cs="宋体"/>
                <w:szCs w:val="21"/>
                <w:lang w:bidi="ar"/>
              </w:rPr>
            </w:pPr>
            <w:r w:rsidRPr="007B6A9E">
              <w:rPr>
                <w:rFonts w:cs="宋体" w:hint="eastAsia"/>
                <w:szCs w:val="21"/>
                <w:lang w:bidi="ar"/>
              </w:rPr>
              <w:t>10</w:t>
            </w:r>
            <w:r w:rsidRPr="007B6A9E">
              <w:rPr>
                <w:rFonts w:cs="宋体" w:hint="eastAsia"/>
                <w:szCs w:val="21"/>
                <w:lang w:bidi="ar"/>
              </w:rPr>
              <w:t>）</w:t>
            </w:r>
            <w:r w:rsidRPr="007B6A9E">
              <w:rPr>
                <w:rFonts w:cs="宋体" w:hint="eastAsia"/>
                <w:szCs w:val="21"/>
                <w:lang w:bidi="ar"/>
              </w:rPr>
              <w:t xml:space="preserve"> </w:t>
            </w:r>
            <w:r w:rsidRPr="007B6A9E">
              <w:rPr>
                <w:rFonts w:cs="宋体" w:hint="eastAsia"/>
                <w:szCs w:val="21"/>
                <w:lang w:bidi="ar"/>
              </w:rPr>
              <w:t>每</w:t>
            </w:r>
            <w:r w:rsidRPr="007B6A9E">
              <w:rPr>
                <w:rFonts w:cs="宋体" w:hint="eastAsia"/>
                <w:szCs w:val="21"/>
                <w:lang w:bidi="ar"/>
              </w:rPr>
              <w:t>30</w:t>
            </w:r>
            <w:r w:rsidRPr="007B6A9E">
              <w:rPr>
                <w:rFonts w:cs="宋体" w:hint="eastAsia"/>
                <w:szCs w:val="21"/>
                <w:lang w:bidi="ar"/>
              </w:rPr>
              <w:t>米护栏（</w:t>
            </w:r>
            <w:r w:rsidRPr="007B6A9E">
              <w:rPr>
                <w:rFonts w:cs="宋体" w:hint="eastAsia"/>
                <w:szCs w:val="21"/>
                <w:lang w:bidi="ar"/>
              </w:rPr>
              <w:t>10</w:t>
            </w:r>
            <w:r w:rsidRPr="007B6A9E">
              <w:rPr>
                <w:rFonts w:cs="宋体" w:hint="eastAsia"/>
                <w:szCs w:val="21"/>
                <w:lang w:bidi="ar"/>
              </w:rPr>
              <w:t>组）安装碰撞报警装置（黄色反光标样式）。</w:t>
            </w:r>
            <w:r w:rsidRPr="007B6A9E">
              <w:rPr>
                <w:rFonts w:cs="宋体"/>
                <w:szCs w:val="21"/>
                <w:lang w:bidi="ar"/>
              </w:rPr>
              <w:t>碰撞报警装置具备</w:t>
            </w:r>
            <w:r w:rsidRPr="007B6A9E">
              <w:rPr>
                <w:rFonts w:cs="宋体" w:hint="eastAsia"/>
                <w:szCs w:val="21"/>
                <w:lang w:bidi="ar"/>
              </w:rPr>
              <w:t>：冲击检测功能，搜集位移信息后实现数据平台上传，并进行线上预警提示；倾角检测功能；后台实现分级管理。后台运转模式及功能实现首先服务于甲方，并配合甲方调整好相关系统及平台的对接、调整、适配等工作。</w:t>
            </w:r>
          </w:p>
          <w:p w:rsidR="00D660F8" w:rsidRPr="007B6A9E" w:rsidRDefault="00135950">
            <w:pPr>
              <w:widowControl/>
              <w:spacing w:line="300" w:lineRule="auto"/>
              <w:rPr>
                <w:rFonts w:cs="宋体"/>
                <w:szCs w:val="21"/>
                <w:lang w:bidi="ar"/>
              </w:rPr>
            </w:pPr>
            <w:r w:rsidRPr="007B6A9E">
              <w:rPr>
                <w:rFonts w:cs="宋体" w:hint="eastAsia"/>
                <w:szCs w:val="21"/>
                <w:lang w:bidi="ar"/>
              </w:rPr>
              <w:t>二、智能碰撞报警装置详细技术参数</w:t>
            </w:r>
          </w:p>
          <w:p w:rsidR="00D660F8" w:rsidRPr="007B6A9E" w:rsidRDefault="00135950">
            <w:pPr>
              <w:widowControl/>
              <w:spacing w:line="300" w:lineRule="auto"/>
              <w:rPr>
                <w:rFonts w:cs="宋体"/>
                <w:szCs w:val="21"/>
                <w:lang w:bidi="ar"/>
              </w:rPr>
            </w:pPr>
            <w:r w:rsidRPr="007B6A9E">
              <w:rPr>
                <w:rFonts w:cs="宋体" w:hint="eastAsia"/>
                <w:szCs w:val="21"/>
                <w:lang w:bidi="ar"/>
              </w:rPr>
              <w:t>1</w:t>
            </w:r>
            <w:r w:rsidRPr="007B6A9E">
              <w:rPr>
                <w:rFonts w:cs="宋体" w:hint="eastAsia"/>
                <w:szCs w:val="21"/>
                <w:lang w:bidi="ar"/>
              </w:rPr>
              <w:t>）监测性能</w:t>
            </w:r>
          </w:p>
          <w:p w:rsidR="00D660F8" w:rsidRPr="007B6A9E" w:rsidRDefault="00135950">
            <w:pPr>
              <w:widowControl/>
              <w:spacing w:line="300" w:lineRule="auto"/>
              <w:rPr>
                <w:rFonts w:cs="宋体"/>
                <w:szCs w:val="21"/>
                <w:lang w:bidi="ar"/>
              </w:rPr>
            </w:pPr>
            <w:r w:rsidRPr="007B6A9E">
              <w:rPr>
                <w:rFonts w:cs="宋体" w:hint="eastAsia"/>
                <w:szCs w:val="21"/>
                <w:lang w:bidi="ar"/>
              </w:rPr>
              <w:t>①监测频率：</w:t>
            </w:r>
            <w:r w:rsidRPr="007B6A9E">
              <w:rPr>
                <w:rFonts w:cs="宋体" w:hint="eastAsia"/>
                <w:szCs w:val="21"/>
                <w:lang w:bidi="ar"/>
              </w:rPr>
              <w:t>1~1000Hz</w:t>
            </w:r>
            <w:r w:rsidRPr="007B6A9E">
              <w:rPr>
                <w:rFonts w:cs="宋体" w:hint="eastAsia"/>
                <w:szCs w:val="21"/>
                <w:lang w:bidi="ar"/>
              </w:rPr>
              <w:t>，软件可自定义设置；</w:t>
            </w:r>
          </w:p>
          <w:p w:rsidR="00D660F8" w:rsidRPr="007B6A9E" w:rsidRDefault="00135950">
            <w:pPr>
              <w:widowControl/>
              <w:spacing w:line="300" w:lineRule="auto"/>
              <w:rPr>
                <w:rFonts w:cs="宋体"/>
                <w:szCs w:val="21"/>
                <w:lang w:bidi="ar"/>
              </w:rPr>
            </w:pPr>
            <w:r w:rsidRPr="007B6A9E">
              <w:rPr>
                <w:rFonts w:cs="宋体" w:hint="eastAsia"/>
                <w:szCs w:val="21"/>
                <w:lang w:bidi="ar"/>
              </w:rPr>
              <w:lastRenderedPageBreak/>
              <w:t>②检测内容：振动频率、振动幅度、冲击波形、设备倾角，内置频谱智能算法；</w:t>
            </w:r>
          </w:p>
          <w:p w:rsidR="00D660F8" w:rsidRPr="007B6A9E" w:rsidRDefault="00135950">
            <w:pPr>
              <w:widowControl/>
              <w:spacing w:line="300" w:lineRule="auto"/>
              <w:rPr>
                <w:rFonts w:cs="宋体"/>
                <w:szCs w:val="21"/>
                <w:lang w:bidi="ar"/>
              </w:rPr>
            </w:pPr>
            <w:r w:rsidRPr="007B6A9E">
              <w:rPr>
                <w:rFonts w:cs="宋体" w:hint="eastAsia"/>
                <w:szCs w:val="21"/>
                <w:lang w:bidi="ar"/>
              </w:rPr>
              <w:t>③报警响应速度：≤</w:t>
            </w:r>
            <w:r w:rsidRPr="007B6A9E">
              <w:rPr>
                <w:rFonts w:cs="宋体" w:hint="eastAsia"/>
                <w:szCs w:val="21"/>
                <w:lang w:bidi="ar"/>
              </w:rPr>
              <w:t>5</w:t>
            </w:r>
            <w:r w:rsidRPr="007B6A9E">
              <w:rPr>
                <w:rFonts w:cs="宋体" w:hint="eastAsia"/>
                <w:szCs w:val="21"/>
                <w:lang w:bidi="ar"/>
              </w:rPr>
              <w:t>秒。</w:t>
            </w:r>
          </w:p>
          <w:p w:rsidR="00D660F8" w:rsidRPr="007B6A9E" w:rsidRDefault="00135950">
            <w:pPr>
              <w:widowControl/>
              <w:spacing w:line="300" w:lineRule="auto"/>
              <w:rPr>
                <w:rFonts w:cs="宋体"/>
                <w:szCs w:val="21"/>
                <w:lang w:bidi="ar"/>
              </w:rPr>
            </w:pPr>
            <w:r w:rsidRPr="007B6A9E">
              <w:rPr>
                <w:rFonts w:cs="宋体" w:hint="eastAsia"/>
                <w:szCs w:val="21"/>
                <w:lang w:bidi="ar"/>
              </w:rPr>
              <w:t>2</w:t>
            </w:r>
            <w:r w:rsidRPr="007B6A9E">
              <w:rPr>
                <w:rFonts w:cs="宋体" w:hint="eastAsia"/>
                <w:szCs w:val="21"/>
                <w:lang w:bidi="ar"/>
              </w:rPr>
              <w:t>）硬件核心</w:t>
            </w:r>
          </w:p>
          <w:p w:rsidR="00D660F8" w:rsidRPr="007B6A9E" w:rsidRDefault="00135950">
            <w:pPr>
              <w:widowControl/>
              <w:spacing w:line="300" w:lineRule="auto"/>
              <w:rPr>
                <w:rFonts w:cs="宋体"/>
                <w:szCs w:val="21"/>
                <w:lang w:bidi="ar"/>
              </w:rPr>
            </w:pPr>
            <w:r w:rsidRPr="007B6A9E">
              <w:rPr>
                <w:rFonts w:cs="宋体" w:hint="eastAsia"/>
                <w:szCs w:val="21"/>
                <w:lang w:bidi="ar"/>
              </w:rPr>
              <w:t>搭载嵌入式运算处理器、硬实时操作系统；支持设备全周期运行</w:t>
            </w:r>
            <w:proofErr w:type="gramStart"/>
            <w:r w:rsidRPr="007B6A9E">
              <w:rPr>
                <w:rFonts w:cs="宋体" w:hint="eastAsia"/>
                <w:szCs w:val="21"/>
                <w:lang w:bidi="ar"/>
              </w:rPr>
              <w:t>数据本地</w:t>
            </w:r>
            <w:proofErr w:type="gramEnd"/>
            <w:r w:rsidRPr="007B6A9E">
              <w:rPr>
                <w:rFonts w:cs="宋体" w:hint="eastAsia"/>
                <w:szCs w:val="21"/>
                <w:lang w:bidi="ar"/>
              </w:rPr>
              <w:t>存储。</w:t>
            </w:r>
          </w:p>
          <w:p w:rsidR="00D660F8" w:rsidRPr="007B6A9E" w:rsidRDefault="00135950">
            <w:pPr>
              <w:widowControl/>
              <w:spacing w:line="300" w:lineRule="auto"/>
              <w:rPr>
                <w:rFonts w:cs="宋体"/>
                <w:szCs w:val="21"/>
                <w:lang w:bidi="ar"/>
              </w:rPr>
            </w:pPr>
            <w:r w:rsidRPr="007B6A9E">
              <w:rPr>
                <w:rFonts w:cs="宋体" w:hint="eastAsia"/>
                <w:szCs w:val="21"/>
                <w:lang w:bidi="ar"/>
              </w:rPr>
              <w:t>3</w:t>
            </w:r>
            <w:r w:rsidRPr="007B6A9E">
              <w:rPr>
                <w:rFonts w:cs="宋体" w:hint="eastAsia"/>
                <w:szCs w:val="21"/>
                <w:lang w:bidi="ar"/>
              </w:rPr>
              <w:t>）通信规格</w:t>
            </w:r>
          </w:p>
          <w:p w:rsidR="00D660F8" w:rsidRPr="007B6A9E" w:rsidRDefault="00135950">
            <w:pPr>
              <w:widowControl/>
              <w:spacing w:line="300" w:lineRule="auto"/>
              <w:rPr>
                <w:rFonts w:cs="宋体"/>
                <w:szCs w:val="21"/>
                <w:lang w:bidi="ar"/>
              </w:rPr>
            </w:pPr>
            <w:r w:rsidRPr="007B6A9E">
              <w:rPr>
                <w:rFonts w:cs="宋体" w:hint="eastAsia"/>
                <w:szCs w:val="21"/>
                <w:lang w:bidi="ar"/>
              </w:rPr>
              <w:t>NB-IoT</w:t>
            </w:r>
            <w:r w:rsidRPr="007B6A9E">
              <w:rPr>
                <w:rFonts w:cs="宋体" w:hint="eastAsia"/>
                <w:szCs w:val="21"/>
                <w:lang w:bidi="ar"/>
              </w:rPr>
              <w:t>物联网通信，兼容移动、电信、联通运营商网络，内含</w:t>
            </w:r>
            <w:r w:rsidRPr="007B6A9E">
              <w:rPr>
                <w:rFonts w:cs="宋体" w:hint="eastAsia"/>
                <w:szCs w:val="21"/>
                <w:lang w:bidi="ar"/>
              </w:rPr>
              <w:t>eSIM</w:t>
            </w:r>
            <w:r w:rsidRPr="007B6A9E">
              <w:rPr>
                <w:rFonts w:cs="宋体" w:hint="eastAsia"/>
                <w:szCs w:val="21"/>
                <w:lang w:bidi="ar"/>
              </w:rPr>
              <w:t>流量卡（支持至少</w:t>
            </w:r>
            <w:r w:rsidRPr="007B6A9E">
              <w:rPr>
                <w:rFonts w:cs="宋体" w:hint="eastAsia"/>
                <w:szCs w:val="21"/>
                <w:lang w:bidi="ar"/>
              </w:rPr>
              <w:t>5</w:t>
            </w:r>
            <w:r w:rsidRPr="007B6A9E">
              <w:rPr>
                <w:rFonts w:cs="宋体" w:hint="eastAsia"/>
                <w:szCs w:val="21"/>
                <w:lang w:bidi="ar"/>
              </w:rPr>
              <w:t>年数据正常传输，确保</w:t>
            </w:r>
            <w:proofErr w:type="gramStart"/>
            <w:r w:rsidRPr="007B6A9E">
              <w:rPr>
                <w:rFonts w:cs="宋体" w:hint="eastAsia"/>
                <w:szCs w:val="21"/>
                <w:lang w:bidi="ar"/>
              </w:rPr>
              <w:t>在线率</w:t>
            </w:r>
            <w:proofErr w:type="gramEnd"/>
            <w:r w:rsidRPr="007B6A9E">
              <w:rPr>
                <w:rFonts w:cs="宋体" w:hint="eastAsia"/>
                <w:szCs w:val="21"/>
                <w:lang w:bidi="ar"/>
              </w:rPr>
              <w:t>和回传率）；可实现信标功能；通过网络实现上报和控制，可远程指令配置测量方式、休眠、唤醒。</w:t>
            </w:r>
          </w:p>
          <w:p w:rsidR="00D660F8" w:rsidRPr="007B6A9E" w:rsidRDefault="00135950">
            <w:pPr>
              <w:widowControl/>
              <w:spacing w:line="300" w:lineRule="auto"/>
              <w:rPr>
                <w:rFonts w:cs="宋体"/>
                <w:szCs w:val="21"/>
                <w:lang w:bidi="ar"/>
              </w:rPr>
            </w:pPr>
            <w:r w:rsidRPr="007B6A9E">
              <w:rPr>
                <w:rFonts w:cs="宋体" w:hint="eastAsia"/>
                <w:szCs w:val="21"/>
                <w:lang w:bidi="ar"/>
              </w:rPr>
              <w:t>4</w:t>
            </w:r>
            <w:r w:rsidRPr="007B6A9E">
              <w:rPr>
                <w:rFonts w:cs="宋体" w:hint="eastAsia"/>
                <w:szCs w:val="21"/>
                <w:lang w:bidi="ar"/>
              </w:rPr>
              <w:t>）功能配置</w:t>
            </w:r>
          </w:p>
          <w:p w:rsidR="00D660F8" w:rsidRPr="007B6A9E" w:rsidRDefault="00135950">
            <w:pPr>
              <w:widowControl/>
              <w:spacing w:line="300" w:lineRule="auto"/>
              <w:rPr>
                <w:rFonts w:cs="宋体"/>
                <w:szCs w:val="21"/>
                <w:lang w:bidi="ar"/>
              </w:rPr>
            </w:pPr>
            <w:r w:rsidRPr="007B6A9E">
              <w:rPr>
                <w:rFonts w:cs="宋体" w:hint="eastAsia"/>
                <w:szCs w:val="21"/>
                <w:lang w:bidi="ar"/>
              </w:rPr>
              <w:t>①本地查看，可现场读取设备信息；</w:t>
            </w:r>
          </w:p>
          <w:p w:rsidR="00D660F8" w:rsidRPr="007B6A9E" w:rsidRDefault="00135950">
            <w:pPr>
              <w:widowControl/>
              <w:spacing w:line="300" w:lineRule="auto"/>
              <w:rPr>
                <w:rFonts w:cs="宋体"/>
                <w:szCs w:val="21"/>
                <w:lang w:bidi="ar"/>
              </w:rPr>
            </w:pPr>
            <w:r w:rsidRPr="007B6A9E">
              <w:rPr>
                <w:rFonts w:cs="宋体" w:hint="eastAsia"/>
                <w:szCs w:val="21"/>
                <w:lang w:bidi="ar"/>
              </w:rPr>
              <w:t>②具备校时功能；</w:t>
            </w:r>
          </w:p>
          <w:p w:rsidR="00D660F8" w:rsidRPr="007B6A9E" w:rsidRDefault="00135950">
            <w:pPr>
              <w:widowControl/>
              <w:spacing w:line="300" w:lineRule="auto"/>
              <w:rPr>
                <w:rFonts w:cs="宋体"/>
                <w:szCs w:val="21"/>
                <w:lang w:bidi="ar"/>
              </w:rPr>
            </w:pPr>
            <w:r w:rsidRPr="007B6A9E">
              <w:rPr>
                <w:rFonts w:cs="宋体" w:hint="eastAsia"/>
                <w:szCs w:val="21"/>
                <w:lang w:bidi="ar"/>
              </w:rPr>
              <w:t>③冲击检测功能，搜集位移信息后实现数据平台上传，并进行线上预警提示；</w:t>
            </w:r>
          </w:p>
          <w:p w:rsidR="00D660F8" w:rsidRPr="007B6A9E" w:rsidRDefault="00135950">
            <w:pPr>
              <w:widowControl/>
              <w:spacing w:line="300" w:lineRule="auto"/>
              <w:rPr>
                <w:rFonts w:cs="宋体"/>
                <w:szCs w:val="21"/>
                <w:lang w:bidi="ar"/>
              </w:rPr>
            </w:pPr>
            <w:r w:rsidRPr="007B6A9E">
              <w:rPr>
                <w:rFonts w:cs="宋体" w:hint="eastAsia"/>
                <w:szCs w:val="21"/>
                <w:lang w:bidi="ar"/>
              </w:rPr>
              <w:t>④倾角检测功能；</w:t>
            </w:r>
          </w:p>
          <w:p w:rsidR="00D660F8" w:rsidRPr="007B6A9E" w:rsidRDefault="00135950">
            <w:pPr>
              <w:widowControl/>
              <w:spacing w:line="300" w:lineRule="auto"/>
              <w:rPr>
                <w:rFonts w:cs="宋体"/>
                <w:szCs w:val="21"/>
                <w:lang w:bidi="ar"/>
              </w:rPr>
            </w:pPr>
            <w:r w:rsidRPr="007B6A9E">
              <w:rPr>
                <w:rFonts w:cs="宋体" w:hint="eastAsia"/>
                <w:szCs w:val="21"/>
                <w:lang w:bidi="ar"/>
              </w:rPr>
              <w:t>⑤后台实现分级管理；</w:t>
            </w:r>
          </w:p>
          <w:p w:rsidR="00D660F8" w:rsidRPr="007B6A9E" w:rsidRDefault="00135950">
            <w:pPr>
              <w:widowControl/>
              <w:spacing w:line="300" w:lineRule="auto"/>
              <w:rPr>
                <w:rFonts w:cs="宋体"/>
                <w:szCs w:val="21"/>
                <w:lang w:bidi="ar"/>
              </w:rPr>
            </w:pPr>
            <w:r w:rsidRPr="007B6A9E">
              <w:rPr>
                <w:rFonts w:cs="宋体" w:hint="eastAsia"/>
                <w:szCs w:val="21"/>
                <w:lang w:bidi="ar"/>
              </w:rPr>
              <w:t>⑥后台运转模式及功能实现应首先服务于甲方，并配合甲方调整好相关系统及平台的对接、调整、适配等工作。</w:t>
            </w:r>
          </w:p>
          <w:p w:rsidR="00D660F8" w:rsidRPr="007B6A9E" w:rsidRDefault="00135950">
            <w:pPr>
              <w:widowControl/>
              <w:spacing w:line="300" w:lineRule="auto"/>
              <w:rPr>
                <w:rFonts w:cs="宋体"/>
                <w:szCs w:val="21"/>
                <w:lang w:bidi="ar"/>
              </w:rPr>
            </w:pPr>
            <w:r w:rsidRPr="007B6A9E">
              <w:rPr>
                <w:rFonts w:cs="宋体" w:hint="eastAsia"/>
                <w:szCs w:val="21"/>
                <w:lang w:bidi="ar"/>
              </w:rPr>
              <w:t>5</w:t>
            </w:r>
            <w:r w:rsidRPr="007B6A9E">
              <w:rPr>
                <w:rFonts w:cs="宋体" w:hint="eastAsia"/>
                <w:szCs w:val="21"/>
                <w:lang w:bidi="ar"/>
              </w:rPr>
              <w:t>）供电与功耗</w:t>
            </w:r>
          </w:p>
          <w:p w:rsidR="00D660F8" w:rsidRPr="007B6A9E" w:rsidRDefault="00135950">
            <w:pPr>
              <w:widowControl/>
              <w:spacing w:line="300" w:lineRule="auto"/>
              <w:rPr>
                <w:rFonts w:cs="宋体"/>
                <w:szCs w:val="21"/>
                <w:lang w:bidi="ar"/>
              </w:rPr>
            </w:pPr>
            <w:r w:rsidRPr="007B6A9E">
              <w:rPr>
                <w:rFonts w:cs="宋体" w:hint="eastAsia"/>
                <w:szCs w:val="21"/>
                <w:lang w:bidi="ar"/>
              </w:rPr>
              <w:t>电池或太阳能板。采用电池方式的，电池工作寿命≥</w:t>
            </w:r>
            <w:r w:rsidRPr="007B6A9E">
              <w:rPr>
                <w:rFonts w:cs="宋体" w:hint="eastAsia"/>
                <w:szCs w:val="21"/>
                <w:lang w:bidi="ar"/>
              </w:rPr>
              <w:t>5</w:t>
            </w:r>
            <w:r w:rsidRPr="007B6A9E">
              <w:rPr>
                <w:rFonts w:cs="宋体" w:hint="eastAsia"/>
                <w:szCs w:val="21"/>
                <w:lang w:bidi="ar"/>
              </w:rPr>
              <w:t>年；采用太</w:t>
            </w:r>
            <w:r w:rsidRPr="007B6A9E">
              <w:rPr>
                <w:rFonts w:cs="宋体" w:hint="eastAsia"/>
                <w:szCs w:val="21"/>
                <w:lang w:bidi="ar"/>
              </w:rPr>
              <w:lastRenderedPageBreak/>
              <w:t>阳能板的，质保期≥</w:t>
            </w:r>
            <w:r w:rsidRPr="007B6A9E">
              <w:rPr>
                <w:rFonts w:cs="宋体" w:hint="eastAsia"/>
                <w:szCs w:val="21"/>
                <w:lang w:bidi="ar"/>
              </w:rPr>
              <w:t>5</w:t>
            </w:r>
            <w:r w:rsidRPr="007B6A9E">
              <w:rPr>
                <w:rFonts w:cs="宋体" w:hint="eastAsia"/>
                <w:szCs w:val="21"/>
                <w:lang w:bidi="ar"/>
              </w:rPr>
              <w:t>年，</w:t>
            </w:r>
            <w:proofErr w:type="gramStart"/>
            <w:r w:rsidRPr="007B6A9E">
              <w:rPr>
                <w:rFonts w:cs="宋体" w:hint="eastAsia"/>
                <w:szCs w:val="21"/>
                <w:lang w:bidi="ar"/>
              </w:rPr>
              <w:t>内置低</w:t>
            </w:r>
            <w:proofErr w:type="gramEnd"/>
            <w:r w:rsidRPr="007B6A9E">
              <w:rPr>
                <w:rFonts w:cs="宋体" w:hint="eastAsia"/>
                <w:szCs w:val="21"/>
                <w:lang w:bidi="ar"/>
              </w:rPr>
              <w:t>自放电高容量电池。</w:t>
            </w:r>
          </w:p>
          <w:p w:rsidR="00D660F8" w:rsidRPr="007B6A9E" w:rsidRDefault="00135950">
            <w:pPr>
              <w:widowControl/>
              <w:spacing w:line="300" w:lineRule="auto"/>
              <w:rPr>
                <w:rFonts w:cs="宋体"/>
                <w:szCs w:val="21"/>
                <w:lang w:bidi="ar"/>
              </w:rPr>
            </w:pPr>
            <w:r w:rsidRPr="007B6A9E">
              <w:rPr>
                <w:rFonts w:cs="宋体" w:hint="eastAsia"/>
                <w:szCs w:val="21"/>
                <w:lang w:bidi="ar"/>
              </w:rPr>
              <w:t>6</w:t>
            </w:r>
            <w:r w:rsidRPr="007B6A9E">
              <w:rPr>
                <w:rFonts w:cs="宋体" w:hint="eastAsia"/>
                <w:szCs w:val="21"/>
                <w:lang w:bidi="ar"/>
              </w:rPr>
              <w:t>）防护与外观</w:t>
            </w:r>
          </w:p>
          <w:p w:rsidR="00D660F8" w:rsidRPr="007B6A9E" w:rsidRDefault="00135950">
            <w:pPr>
              <w:widowControl/>
              <w:spacing w:line="300" w:lineRule="auto"/>
              <w:jc w:val="left"/>
              <w:rPr>
                <w:rFonts w:cs="宋体"/>
                <w:szCs w:val="21"/>
                <w:lang w:bidi="ar"/>
              </w:rPr>
            </w:pPr>
            <w:r w:rsidRPr="007B6A9E">
              <w:rPr>
                <w:rFonts w:cs="宋体" w:hint="eastAsia"/>
                <w:szCs w:val="21"/>
                <w:lang w:bidi="ar"/>
              </w:rPr>
              <w:t>防护等级≥</w:t>
            </w:r>
            <w:r w:rsidRPr="007B6A9E">
              <w:rPr>
                <w:rFonts w:cs="宋体" w:hint="eastAsia"/>
                <w:szCs w:val="21"/>
                <w:lang w:bidi="ar"/>
              </w:rPr>
              <w:t>IP67</w:t>
            </w:r>
            <w:r w:rsidRPr="007B6A9E">
              <w:rPr>
                <w:rFonts w:cs="宋体" w:hint="eastAsia"/>
                <w:szCs w:val="21"/>
                <w:lang w:bidi="ar"/>
              </w:rPr>
              <w:t>，可完全浸水使用；小型反光标外形；适用护栏安装，不</w:t>
            </w:r>
            <w:proofErr w:type="gramStart"/>
            <w:r w:rsidRPr="007B6A9E">
              <w:rPr>
                <w:rFonts w:cs="宋体" w:hint="eastAsia"/>
                <w:szCs w:val="21"/>
                <w:lang w:bidi="ar"/>
              </w:rPr>
              <w:t>脱离四边角</w:t>
            </w:r>
            <w:proofErr w:type="gramEnd"/>
            <w:r w:rsidRPr="007B6A9E">
              <w:rPr>
                <w:rFonts w:cs="宋体" w:hint="eastAsia"/>
                <w:szCs w:val="21"/>
                <w:lang w:bidi="ar"/>
              </w:rPr>
              <w:t>。</w:t>
            </w:r>
          </w:p>
        </w:tc>
        <w:tc>
          <w:tcPr>
            <w:tcW w:w="344" w:type="pct"/>
            <w:tcMar>
              <w:top w:w="96" w:type="dxa"/>
              <w:left w:w="96" w:type="dxa"/>
              <w:bottom w:w="96" w:type="dxa"/>
              <w:right w:w="96" w:type="dxa"/>
            </w:tcMar>
            <w:vAlign w:val="center"/>
          </w:tcPr>
          <w:p w:rsidR="00D660F8" w:rsidRPr="007B6A9E" w:rsidRDefault="00135950">
            <w:pPr>
              <w:widowControl/>
              <w:spacing w:line="300" w:lineRule="auto"/>
              <w:jc w:val="center"/>
              <w:rPr>
                <w:rFonts w:cs="宋体"/>
                <w:szCs w:val="21"/>
                <w:lang w:bidi="ar"/>
              </w:rPr>
            </w:pPr>
            <w:r w:rsidRPr="007B6A9E">
              <w:rPr>
                <w:rFonts w:cs="宋体" w:hint="eastAsia"/>
                <w:szCs w:val="21"/>
                <w:lang w:bidi="ar"/>
              </w:rPr>
              <w:lastRenderedPageBreak/>
              <w:t>m</w:t>
            </w:r>
          </w:p>
        </w:tc>
        <w:tc>
          <w:tcPr>
            <w:tcW w:w="344" w:type="pct"/>
            <w:tcMar>
              <w:top w:w="96" w:type="dxa"/>
              <w:left w:w="96" w:type="dxa"/>
              <w:bottom w:w="96" w:type="dxa"/>
              <w:right w:w="96" w:type="dxa"/>
            </w:tcMar>
            <w:vAlign w:val="center"/>
          </w:tcPr>
          <w:p w:rsidR="00D660F8" w:rsidRPr="007B6A9E" w:rsidRDefault="00135950">
            <w:pPr>
              <w:widowControl/>
              <w:spacing w:line="300" w:lineRule="auto"/>
              <w:jc w:val="center"/>
              <w:rPr>
                <w:rFonts w:cs="宋体"/>
                <w:szCs w:val="21"/>
                <w:lang w:bidi="ar"/>
              </w:rPr>
            </w:pPr>
            <w:r w:rsidRPr="007B6A9E">
              <w:rPr>
                <w:rFonts w:hint="eastAsia"/>
              </w:rPr>
              <w:t xml:space="preserve">1500 </w:t>
            </w:r>
          </w:p>
        </w:tc>
        <w:tc>
          <w:tcPr>
            <w:tcW w:w="580" w:type="pct"/>
            <w:tcMar>
              <w:top w:w="96" w:type="dxa"/>
              <w:left w:w="96" w:type="dxa"/>
              <w:bottom w:w="96" w:type="dxa"/>
              <w:right w:w="96" w:type="dxa"/>
            </w:tcMar>
            <w:vAlign w:val="center"/>
          </w:tcPr>
          <w:p w:rsidR="00D660F8" w:rsidRPr="007B6A9E" w:rsidRDefault="00135950">
            <w:pPr>
              <w:widowControl/>
              <w:spacing w:line="300" w:lineRule="auto"/>
              <w:jc w:val="center"/>
              <w:rPr>
                <w:rFonts w:cs="宋体"/>
                <w:szCs w:val="21"/>
                <w:lang w:bidi="ar"/>
              </w:rPr>
            </w:pPr>
            <w:r w:rsidRPr="007B6A9E">
              <w:rPr>
                <w:rFonts w:cs="宋体" w:hint="eastAsia"/>
                <w:szCs w:val="21"/>
                <w:lang w:bidi="ar"/>
              </w:rPr>
              <w:t>239.81</w:t>
            </w:r>
          </w:p>
        </w:tc>
        <w:tc>
          <w:tcPr>
            <w:tcW w:w="579" w:type="pct"/>
            <w:vAlign w:val="center"/>
          </w:tcPr>
          <w:p w:rsidR="00D660F8" w:rsidRPr="007B6A9E" w:rsidRDefault="00135950">
            <w:pPr>
              <w:widowControl/>
              <w:spacing w:line="300" w:lineRule="auto"/>
              <w:jc w:val="center"/>
              <w:rPr>
                <w:rFonts w:cs="宋体"/>
                <w:szCs w:val="21"/>
                <w:lang w:bidi="ar"/>
              </w:rPr>
            </w:pPr>
            <w:r w:rsidRPr="007B6A9E">
              <w:rPr>
                <w:rFonts w:hint="eastAsia"/>
              </w:rPr>
              <w:t xml:space="preserve">359715 </w:t>
            </w:r>
          </w:p>
        </w:tc>
      </w:tr>
      <w:tr w:rsidR="007B6A9E" w:rsidRPr="007B6A9E">
        <w:tblPrEx>
          <w:tblCellMar>
            <w:top w:w="15" w:type="dxa"/>
            <w:left w:w="15" w:type="dxa"/>
            <w:bottom w:w="15" w:type="dxa"/>
            <w:right w:w="15" w:type="dxa"/>
          </w:tblCellMar>
        </w:tblPrEx>
        <w:trPr>
          <w:jc w:val="center"/>
        </w:trPr>
        <w:tc>
          <w:tcPr>
            <w:tcW w:w="28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lastRenderedPageBreak/>
              <w:t>4</w:t>
            </w:r>
          </w:p>
        </w:tc>
        <w:tc>
          <w:tcPr>
            <w:tcW w:w="66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人行横道标志牌（</w:t>
            </w:r>
            <w:r w:rsidRPr="007B6A9E">
              <w:rPr>
                <w:rFonts w:cs="宋体" w:hint="eastAsia"/>
                <w:szCs w:val="21"/>
                <w:lang w:bidi="ar"/>
              </w:rPr>
              <w:t>800</w:t>
            </w:r>
            <w:r w:rsidRPr="007B6A9E">
              <w:rPr>
                <w:rFonts w:cs="宋体" w:hint="eastAsia"/>
                <w:szCs w:val="21"/>
                <w:lang w:bidi="ar"/>
              </w:rPr>
              <w:t>×</w:t>
            </w:r>
            <w:r w:rsidRPr="007B6A9E">
              <w:rPr>
                <w:rFonts w:cs="宋体" w:hint="eastAsia"/>
                <w:szCs w:val="21"/>
                <w:lang w:bidi="ar"/>
              </w:rPr>
              <w:t>800mm</w:t>
            </w:r>
            <w:r w:rsidRPr="007B6A9E">
              <w:rPr>
                <w:rFonts w:cs="宋体" w:hint="eastAsia"/>
                <w:szCs w:val="21"/>
                <w:lang w:bidi="ar"/>
              </w:rPr>
              <w:t>）（含基础）</w:t>
            </w:r>
          </w:p>
        </w:tc>
        <w:tc>
          <w:tcPr>
            <w:tcW w:w="2201" w:type="pct"/>
            <w:vMerge w:val="restart"/>
            <w:tcMar>
              <w:top w:w="96" w:type="dxa"/>
              <w:left w:w="96" w:type="dxa"/>
              <w:bottom w:w="96" w:type="dxa"/>
              <w:right w:w="96" w:type="dxa"/>
            </w:tcMar>
            <w:vAlign w:val="center"/>
          </w:tcPr>
          <w:p w:rsidR="00D660F8" w:rsidRPr="007B6A9E" w:rsidRDefault="00135950">
            <w:pPr>
              <w:widowControl/>
              <w:spacing w:line="300" w:lineRule="auto"/>
              <w:rPr>
                <w:rFonts w:cs="宋体"/>
                <w:szCs w:val="21"/>
                <w:lang w:bidi="ar"/>
              </w:rPr>
            </w:pPr>
            <w:r w:rsidRPr="007B6A9E">
              <w:rPr>
                <w:rFonts w:cs="宋体" w:hint="eastAsia"/>
                <w:szCs w:val="21"/>
                <w:lang w:bidi="ar"/>
              </w:rPr>
              <w:t>一、标志牌立柱</w:t>
            </w:r>
          </w:p>
          <w:p w:rsidR="00D660F8" w:rsidRPr="007B6A9E" w:rsidRDefault="00135950">
            <w:pPr>
              <w:widowControl/>
              <w:spacing w:line="300" w:lineRule="auto"/>
              <w:rPr>
                <w:rFonts w:cs="宋体"/>
                <w:szCs w:val="21"/>
                <w:lang w:bidi="ar"/>
              </w:rPr>
            </w:pPr>
            <w:r w:rsidRPr="007B6A9E">
              <w:rPr>
                <w:rFonts w:cs="宋体" w:hint="eastAsia"/>
                <w:szCs w:val="21"/>
                <w:lang w:bidi="ar"/>
              </w:rPr>
              <w:t>1</w:t>
            </w:r>
            <w:r w:rsidRPr="007B6A9E">
              <w:rPr>
                <w:rFonts w:cs="宋体" w:hint="eastAsia"/>
                <w:szCs w:val="21"/>
                <w:lang w:bidi="ar"/>
              </w:rPr>
              <w:t>、</w:t>
            </w:r>
            <w:r w:rsidRPr="007B6A9E">
              <w:rPr>
                <w:rFonts w:cs="宋体" w:hint="eastAsia"/>
                <w:szCs w:val="21"/>
                <w:lang w:bidi="ar"/>
              </w:rPr>
              <w:t>1</w:t>
            </w:r>
            <w:r w:rsidRPr="007B6A9E">
              <w:rPr>
                <w:rFonts w:cs="宋体" w:hint="eastAsia"/>
                <w:szCs w:val="21"/>
                <w:lang w:bidi="ar"/>
              </w:rPr>
              <w:t>米×</w:t>
            </w:r>
            <w:r w:rsidRPr="007B6A9E">
              <w:rPr>
                <w:rFonts w:cs="宋体" w:hint="eastAsia"/>
                <w:szCs w:val="21"/>
                <w:lang w:bidi="ar"/>
              </w:rPr>
              <w:t>2</w:t>
            </w:r>
            <w:r w:rsidRPr="007B6A9E">
              <w:rPr>
                <w:rFonts w:cs="宋体" w:hint="eastAsia"/>
                <w:szCs w:val="21"/>
                <w:lang w:bidi="ar"/>
              </w:rPr>
              <w:t>米标志立柱，柱高</w:t>
            </w:r>
            <w:r w:rsidRPr="007B6A9E">
              <w:rPr>
                <w:rFonts w:cs="宋体" w:hint="eastAsia"/>
                <w:szCs w:val="21"/>
                <w:lang w:bidi="ar"/>
              </w:rPr>
              <w:t>4m</w:t>
            </w:r>
            <w:r w:rsidRPr="007B6A9E">
              <w:rPr>
                <w:rFonts w:cs="宋体" w:hint="eastAsia"/>
                <w:szCs w:val="21"/>
                <w:lang w:bidi="ar"/>
              </w:rPr>
              <w:t>；立柱φ</w:t>
            </w:r>
            <w:r w:rsidRPr="007B6A9E">
              <w:rPr>
                <w:rFonts w:cs="宋体" w:hint="eastAsia"/>
                <w:szCs w:val="21"/>
                <w:lang w:bidi="ar"/>
              </w:rPr>
              <w:t>114</w:t>
            </w:r>
            <w:r w:rsidRPr="007B6A9E">
              <w:rPr>
                <w:rFonts w:cs="宋体" w:hint="eastAsia"/>
                <w:szCs w:val="21"/>
                <w:lang w:bidi="ar"/>
              </w:rPr>
              <w:t>×</w:t>
            </w:r>
            <w:r w:rsidRPr="007B6A9E">
              <w:rPr>
                <w:rFonts w:cs="宋体" w:hint="eastAsia"/>
                <w:szCs w:val="21"/>
                <w:lang w:bidi="ar"/>
              </w:rPr>
              <w:t>4</w:t>
            </w:r>
            <w:r w:rsidRPr="007B6A9E">
              <w:rPr>
                <w:rFonts w:cs="宋体" w:hint="eastAsia"/>
                <w:szCs w:val="21"/>
                <w:lang w:bidi="ar"/>
              </w:rPr>
              <w:t>。</w:t>
            </w:r>
            <w:r w:rsidRPr="007B6A9E">
              <w:rPr>
                <w:rFonts w:cs="宋体" w:hint="eastAsia"/>
                <w:szCs w:val="21"/>
                <w:lang w:bidi="ar"/>
              </w:rPr>
              <w:t>D800</w:t>
            </w:r>
            <w:r w:rsidRPr="007B6A9E">
              <w:rPr>
                <w:rFonts w:cs="宋体" w:hint="eastAsia"/>
                <w:szCs w:val="21"/>
                <w:lang w:bidi="ar"/>
              </w:rPr>
              <w:t>圆、</w:t>
            </w:r>
            <w:r w:rsidRPr="007B6A9E">
              <w:rPr>
                <w:rFonts w:cs="宋体" w:hint="eastAsia"/>
                <w:szCs w:val="21"/>
                <w:lang w:bidi="ar"/>
              </w:rPr>
              <w:t>0.8m</w:t>
            </w:r>
            <w:r w:rsidRPr="007B6A9E">
              <w:rPr>
                <w:rFonts w:cs="宋体" w:hint="eastAsia"/>
                <w:szCs w:val="21"/>
                <w:lang w:bidi="ar"/>
              </w:rPr>
              <w:t>×</w:t>
            </w:r>
            <w:r w:rsidRPr="007B6A9E">
              <w:rPr>
                <w:rFonts w:cs="宋体" w:hint="eastAsia"/>
                <w:szCs w:val="21"/>
                <w:lang w:bidi="ar"/>
              </w:rPr>
              <w:t>0.8m</w:t>
            </w:r>
            <w:r w:rsidRPr="007B6A9E">
              <w:rPr>
                <w:rFonts w:cs="宋体" w:hint="eastAsia"/>
                <w:szCs w:val="21"/>
                <w:lang w:bidi="ar"/>
              </w:rPr>
              <w:t>、</w:t>
            </w:r>
            <w:r w:rsidRPr="007B6A9E">
              <w:rPr>
                <w:rFonts w:cs="宋体" w:hint="eastAsia"/>
                <w:szCs w:val="21"/>
                <w:lang w:bidi="ar"/>
              </w:rPr>
              <w:t>1m</w:t>
            </w:r>
            <w:r w:rsidRPr="007B6A9E">
              <w:rPr>
                <w:rFonts w:cs="宋体" w:hint="eastAsia"/>
                <w:szCs w:val="21"/>
                <w:lang w:bidi="ar"/>
              </w:rPr>
              <w:t>×</w:t>
            </w:r>
            <w:r w:rsidRPr="007B6A9E">
              <w:rPr>
                <w:rFonts w:cs="宋体" w:hint="eastAsia"/>
                <w:szCs w:val="21"/>
                <w:lang w:bidi="ar"/>
              </w:rPr>
              <w:t>1.5m</w:t>
            </w:r>
            <w:r w:rsidRPr="007B6A9E">
              <w:rPr>
                <w:rFonts w:cs="宋体" w:hint="eastAsia"/>
                <w:szCs w:val="21"/>
                <w:lang w:bidi="ar"/>
              </w:rPr>
              <w:t>单柱</w:t>
            </w:r>
            <w:proofErr w:type="gramStart"/>
            <w:r w:rsidRPr="007B6A9E">
              <w:rPr>
                <w:rFonts w:cs="宋体" w:hint="eastAsia"/>
                <w:szCs w:val="21"/>
                <w:lang w:bidi="ar"/>
              </w:rPr>
              <w:t>式标志</w:t>
            </w:r>
            <w:proofErr w:type="gramEnd"/>
            <w:r w:rsidRPr="007B6A9E">
              <w:rPr>
                <w:rFonts w:cs="宋体" w:hint="eastAsia"/>
                <w:szCs w:val="21"/>
                <w:lang w:bidi="ar"/>
              </w:rPr>
              <w:t>立柱高度</w:t>
            </w:r>
            <w:r w:rsidRPr="007B6A9E">
              <w:rPr>
                <w:rFonts w:cs="宋体" w:hint="eastAsia"/>
                <w:szCs w:val="21"/>
                <w:lang w:bidi="ar"/>
              </w:rPr>
              <w:t xml:space="preserve"> 3.0m</w:t>
            </w:r>
            <w:r w:rsidRPr="007B6A9E">
              <w:rPr>
                <w:rFonts w:cs="宋体" w:hint="eastAsia"/>
                <w:szCs w:val="21"/>
                <w:lang w:bidi="ar"/>
              </w:rPr>
              <w:t>，规格φ</w:t>
            </w:r>
            <w:r w:rsidRPr="007B6A9E">
              <w:rPr>
                <w:rFonts w:cs="宋体" w:hint="eastAsia"/>
                <w:szCs w:val="21"/>
                <w:lang w:bidi="ar"/>
              </w:rPr>
              <w:t>89</w:t>
            </w:r>
            <w:r w:rsidRPr="007B6A9E">
              <w:rPr>
                <w:rFonts w:cs="宋体" w:hint="eastAsia"/>
                <w:szCs w:val="21"/>
                <w:lang w:bidi="ar"/>
              </w:rPr>
              <w:t>×</w:t>
            </w:r>
            <w:r w:rsidRPr="007B6A9E">
              <w:rPr>
                <w:rFonts w:cs="宋体" w:hint="eastAsia"/>
                <w:szCs w:val="21"/>
                <w:lang w:bidi="ar"/>
              </w:rPr>
              <w:t>4</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2</w:t>
            </w:r>
            <w:r w:rsidRPr="007B6A9E">
              <w:rPr>
                <w:rFonts w:cs="宋体" w:hint="eastAsia"/>
                <w:szCs w:val="21"/>
                <w:lang w:bidi="ar"/>
              </w:rPr>
              <w:t>、钢结构件应符合《钢结构设计规范》（</w:t>
            </w:r>
            <w:r w:rsidRPr="007B6A9E">
              <w:rPr>
                <w:rFonts w:cs="宋体" w:hint="eastAsia"/>
                <w:szCs w:val="21"/>
                <w:lang w:bidi="ar"/>
              </w:rPr>
              <w:t>GB 50017</w:t>
            </w:r>
            <w:r w:rsidRPr="007B6A9E">
              <w:rPr>
                <w:rFonts w:cs="宋体" w:hint="eastAsia"/>
                <w:szCs w:val="21"/>
                <w:lang w:bidi="ar"/>
              </w:rPr>
              <w:t>）规范要求</w:t>
            </w:r>
          </w:p>
          <w:p w:rsidR="00D660F8" w:rsidRPr="007B6A9E" w:rsidRDefault="00135950">
            <w:pPr>
              <w:widowControl/>
              <w:spacing w:line="300" w:lineRule="auto"/>
              <w:rPr>
                <w:rFonts w:cs="宋体"/>
                <w:szCs w:val="21"/>
                <w:lang w:bidi="ar"/>
              </w:rPr>
            </w:pPr>
            <w:r w:rsidRPr="007B6A9E">
              <w:rPr>
                <w:rFonts w:cs="宋体" w:hint="eastAsia"/>
                <w:szCs w:val="21"/>
                <w:lang w:bidi="ar"/>
              </w:rPr>
              <w:t>3</w:t>
            </w:r>
            <w:r w:rsidRPr="007B6A9E">
              <w:rPr>
                <w:rFonts w:cs="宋体" w:hint="eastAsia"/>
                <w:szCs w:val="21"/>
                <w:lang w:bidi="ar"/>
              </w:rPr>
              <w:t>、所有构件的焊接必须满足《钢结构焊接规范》（</w:t>
            </w:r>
            <w:r w:rsidRPr="007B6A9E">
              <w:rPr>
                <w:rFonts w:cs="宋体" w:hint="eastAsia"/>
                <w:szCs w:val="21"/>
                <w:lang w:bidi="ar"/>
              </w:rPr>
              <w:t>GB50661</w:t>
            </w:r>
            <w:r w:rsidRPr="007B6A9E">
              <w:rPr>
                <w:rFonts w:cs="宋体" w:hint="eastAsia"/>
                <w:szCs w:val="21"/>
                <w:lang w:bidi="ar"/>
              </w:rPr>
              <w:t>）规范要求，所有焊缝等级均为二级，一律为满焊。焊缝外观达到二级标准。</w:t>
            </w:r>
          </w:p>
          <w:p w:rsidR="00D660F8" w:rsidRPr="007B6A9E" w:rsidRDefault="00135950">
            <w:pPr>
              <w:widowControl/>
              <w:spacing w:line="300" w:lineRule="auto"/>
              <w:rPr>
                <w:rFonts w:cs="宋体"/>
                <w:szCs w:val="21"/>
                <w:lang w:bidi="ar"/>
              </w:rPr>
            </w:pPr>
            <w:r w:rsidRPr="007B6A9E">
              <w:rPr>
                <w:rFonts w:cs="宋体" w:hint="eastAsia"/>
                <w:szCs w:val="21"/>
                <w:lang w:bidi="ar"/>
              </w:rPr>
              <w:t>4</w:t>
            </w:r>
            <w:r w:rsidRPr="007B6A9E">
              <w:rPr>
                <w:rFonts w:cs="宋体" w:hint="eastAsia"/>
                <w:szCs w:val="21"/>
                <w:lang w:bidi="ar"/>
              </w:rPr>
              <w:t>、所有对接焊缝和贴角焊缝，其强度应于被焊构件相等，焊缝应打磨光滑。</w:t>
            </w:r>
          </w:p>
          <w:p w:rsidR="00D660F8" w:rsidRPr="007B6A9E" w:rsidRDefault="00135950">
            <w:pPr>
              <w:widowControl/>
              <w:spacing w:line="300" w:lineRule="auto"/>
              <w:rPr>
                <w:rFonts w:cs="宋体"/>
                <w:szCs w:val="21"/>
                <w:lang w:bidi="ar"/>
              </w:rPr>
            </w:pPr>
            <w:r w:rsidRPr="007B6A9E">
              <w:rPr>
                <w:rFonts w:cs="宋体" w:hint="eastAsia"/>
                <w:szCs w:val="21"/>
                <w:lang w:bidi="ar"/>
              </w:rPr>
              <w:t>5</w:t>
            </w:r>
            <w:r w:rsidRPr="007B6A9E">
              <w:rPr>
                <w:rFonts w:cs="宋体" w:hint="eastAsia"/>
                <w:szCs w:val="21"/>
                <w:lang w:bidi="ar"/>
              </w:rPr>
              <w:t>、地脚螺栓采用</w:t>
            </w:r>
            <w:r w:rsidRPr="007B6A9E">
              <w:rPr>
                <w:rFonts w:cs="宋体" w:hint="eastAsia"/>
                <w:szCs w:val="21"/>
                <w:lang w:bidi="ar"/>
              </w:rPr>
              <w:t>Q235-BZ</w:t>
            </w:r>
            <w:r w:rsidRPr="007B6A9E">
              <w:rPr>
                <w:rFonts w:cs="宋体" w:hint="eastAsia"/>
                <w:szCs w:val="21"/>
                <w:lang w:bidi="ar"/>
              </w:rPr>
              <w:t>钢材制作。除地脚螺栓外，其余连接螺栓、螺母、垫圈、均应进行热镀锌防腐处理，镀锌厚度≥</w:t>
            </w:r>
            <w:r w:rsidRPr="007B6A9E">
              <w:rPr>
                <w:szCs w:val="21"/>
                <w:lang w:bidi="ar"/>
              </w:rPr>
              <w:t>55μm</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6</w:t>
            </w:r>
            <w:r w:rsidRPr="007B6A9E">
              <w:rPr>
                <w:rFonts w:cs="宋体" w:hint="eastAsia"/>
                <w:szCs w:val="21"/>
                <w:lang w:bidi="ar"/>
              </w:rPr>
              <w:t>、柱杆件结构均采用热镀锌防腐处理，镀锌厚度≥</w:t>
            </w:r>
            <w:r w:rsidRPr="007B6A9E">
              <w:rPr>
                <w:szCs w:val="21"/>
                <w:lang w:bidi="ar"/>
              </w:rPr>
              <w:t>85μm</w:t>
            </w:r>
            <w:r w:rsidRPr="007B6A9E">
              <w:rPr>
                <w:rFonts w:cs="宋体" w:hint="eastAsia"/>
                <w:szCs w:val="21"/>
                <w:lang w:bidi="ar"/>
              </w:rPr>
              <w:t>，在运输或安装过程中镀锌层如有损伤，应涂防锈漆进行修复。</w:t>
            </w:r>
          </w:p>
          <w:p w:rsidR="00D660F8" w:rsidRPr="007B6A9E" w:rsidRDefault="00135950">
            <w:pPr>
              <w:widowControl/>
              <w:spacing w:line="300" w:lineRule="auto"/>
              <w:rPr>
                <w:rFonts w:cs="宋体"/>
                <w:szCs w:val="21"/>
                <w:lang w:bidi="ar"/>
              </w:rPr>
            </w:pPr>
            <w:r w:rsidRPr="007B6A9E">
              <w:rPr>
                <w:rFonts w:cs="宋体" w:hint="eastAsia"/>
                <w:szCs w:val="21"/>
                <w:lang w:bidi="ar"/>
              </w:rPr>
              <w:t>7</w:t>
            </w:r>
            <w:r w:rsidRPr="007B6A9E">
              <w:rPr>
                <w:rFonts w:cs="宋体" w:hint="eastAsia"/>
                <w:szCs w:val="21"/>
                <w:lang w:bidi="ar"/>
              </w:rPr>
              <w:t>、立柱顶端雨帽应采用</w:t>
            </w:r>
            <w:r w:rsidRPr="007B6A9E">
              <w:rPr>
                <w:rFonts w:cs="宋体" w:hint="eastAsia"/>
                <w:szCs w:val="21"/>
                <w:lang w:bidi="ar"/>
              </w:rPr>
              <w:t>5mm</w:t>
            </w:r>
            <w:r w:rsidRPr="007B6A9E">
              <w:rPr>
                <w:rFonts w:cs="宋体" w:hint="eastAsia"/>
                <w:szCs w:val="21"/>
                <w:lang w:bidi="ar"/>
              </w:rPr>
              <w:t>厚的钢板材进行封盖，雨帽须经过热镀锌防腐处理，热镀锌厚度≥</w:t>
            </w:r>
            <w:r w:rsidRPr="007B6A9E">
              <w:rPr>
                <w:szCs w:val="21"/>
                <w:lang w:bidi="ar"/>
              </w:rPr>
              <w:t>70μm</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二、标志板</w:t>
            </w:r>
          </w:p>
          <w:p w:rsidR="00D660F8" w:rsidRPr="007B6A9E" w:rsidRDefault="00135950">
            <w:pPr>
              <w:widowControl/>
              <w:spacing w:line="300" w:lineRule="auto"/>
              <w:rPr>
                <w:rFonts w:cs="宋体"/>
                <w:szCs w:val="21"/>
                <w:lang w:bidi="ar"/>
              </w:rPr>
            </w:pPr>
            <w:r w:rsidRPr="007B6A9E">
              <w:rPr>
                <w:rFonts w:cs="宋体" w:hint="eastAsia"/>
                <w:szCs w:val="21"/>
                <w:lang w:bidi="ar"/>
              </w:rPr>
              <w:t>1</w:t>
            </w:r>
            <w:r w:rsidRPr="007B6A9E">
              <w:rPr>
                <w:rFonts w:cs="宋体" w:hint="eastAsia"/>
                <w:szCs w:val="21"/>
                <w:lang w:bidi="ar"/>
              </w:rPr>
              <w:t>、标志板可采用铝合金、铝合金型材、钢板、合成树脂类板材制作。</w:t>
            </w:r>
          </w:p>
          <w:p w:rsidR="00D660F8" w:rsidRPr="007B6A9E" w:rsidRDefault="00135950">
            <w:pPr>
              <w:widowControl/>
              <w:spacing w:line="300" w:lineRule="auto"/>
              <w:rPr>
                <w:rFonts w:cs="宋体"/>
                <w:szCs w:val="21"/>
                <w:lang w:bidi="ar"/>
              </w:rPr>
            </w:pPr>
            <w:r w:rsidRPr="007B6A9E">
              <w:rPr>
                <w:rFonts w:cs="宋体" w:hint="eastAsia"/>
                <w:szCs w:val="21"/>
                <w:lang w:bidi="ar"/>
              </w:rPr>
              <w:lastRenderedPageBreak/>
              <w:t>2</w:t>
            </w:r>
            <w:r w:rsidRPr="007B6A9E">
              <w:rPr>
                <w:rFonts w:cs="宋体" w:hint="eastAsia"/>
                <w:szCs w:val="21"/>
                <w:lang w:bidi="ar"/>
              </w:rPr>
              <w:t>、采用铝合金制作标志底板时，厚度≥</w:t>
            </w:r>
            <w:r w:rsidRPr="007B6A9E">
              <w:rPr>
                <w:rFonts w:cs="宋体" w:hint="eastAsia"/>
                <w:szCs w:val="21"/>
                <w:lang w:bidi="ar"/>
              </w:rPr>
              <w:t>3.5mm</w:t>
            </w:r>
            <w:r w:rsidRPr="007B6A9E">
              <w:rPr>
                <w:rFonts w:cs="宋体" w:hint="eastAsia"/>
                <w:szCs w:val="21"/>
                <w:lang w:bidi="ar"/>
              </w:rPr>
              <w:t>。</w:t>
            </w:r>
          </w:p>
          <w:p w:rsidR="00D660F8" w:rsidRPr="007B6A9E" w:rsidRDefault="00135950">
            <w:pPr>
              <w:widowControl/>
              <w:spacing w:line="300" w:lineRule="auto"/>
              <w:rPr>
                <w:rFonts w:cs="宋体"/>
                <w:szCs w:val="21"/>
                <w:lang w:bidi="ar"/>
              </w:rPr>
            </w:pPr>
            <w:r w:rsidRPr="007B6A9E">
              <w:rPr>
                <w:rFonts w:cs="宋体" w:hint="eastAsia"/>
                <w:szCs w:val="21"/>
                <w:lang w:bidi="ar"/>
              </w:rPr>
              <w:t>3</w:t>
            </w:r>
            <w:r w:rsidRPr="007B6A9E">
              <w:rPr>
                <w:rFonts w:cs="宋体" w:hint="eastAsia"/>
                <w:szCs w:val="21"/>
                <w:lang w:bidi="ar"/>
              </w:rPr>
              <w:t>、</w:t>
            </w:r>
            <w:r w:rsidRPr="007B6A9E">
              <w:rPr>
                <w:rFonts w:cs="宋体"/>
                <w:szCs w:val="21"/>
                <w:lang w:bidi="ar"/>
              </w:rPr>
              <w:t>标志底板尽可能使用最大尺寸制作，减少接缝。</w:t>
            </w:r>
          </w:p>
          <w:p w:rsidR="00D660F8" w:rsidRPr="007B6A9E" w:rsidRDefault="00135950">
            <w:pPr>
              <w:widowControl/>
              <w:spacing w:line="300" w:lineRule="auto"/>
              <w:rPr>
                <w:rFonts w:cs="宋体"/>
                <w:szCs w:val="21"/>
                <w:lang w:bidi="ar"/>
              </w:rPr>
            </w:pPr>
            <w:r w:rsidRPr="007B6A9E">
              <w:rPr>
                <w:rFonts w:cs="宋体" w:hint="eastAsia"/>
                <w:szCs w:val="21"/>
                <w:lang w:bidi="ar"/>
              </w:rPr>
              <w:t>4</w:t>
            </w:r>
            <w:r w:rsidRPr="007B6A9E">
              <w:rPr>
                <w:rFonts w:cs="宋体" w:hint="eastAsia"/>
                <w:szCs w:val="21"/>
                <w:lang w:bidi="ar"/>
              </w:rPr>
              <w:t>、</w:t>
            </w:r>
            <w:proofErr w:type="gramStart"/>
            <w:r w:rsidRPr="007B6A9E">
              <w:rPr>
                <w:rFonts w:cs="宋体" w:hint="eastAsia"/>
                <w:szCs w:val="21"/>
                <w:lang w:bidi="ar"/>
              </w:rPr>
              <w:t>对标志</w:t>
            </w:r>
            <w:proofErr w:type="gramEnd"/>
            <w:r w:rsidRPr="007B6A9E">
              <w:rPr>
                <w:rFonts w:cs="宋体" w:hint="eastAsia"/>
                <w:szCs w:val="21"/>
                <w:lang w:bidi="ar"/>
              </w:rPr>
              <w:t>底板的边缘和尖角应适当倒凌，使之呈圆滑状。</w:t>
            </w:r>
          </w:p>
          <w:p w:rsidR="00D660F8" w:rsidRPr="007B6A9E" w:rsidRDefault="00135950">
            <w:pPr>
              <w:widowControl/>
              <w:spacing w:line="300" w:lineRule="auto"/>
              <w:rPr>
                <w:rFonts w:cs="宋体"/>
                <w:szCs w:val="21"/>
                <w:lang w:bidi="ar"/>
              </w:rPr>
            </w:pPr>
            <w:r w:rsidRPr="007B6A9E">
              <w:rPr>
                <w:rFonts w:cs="宋体" w:hint="eastAsia"/>
                <w:szCs w:val="21"/>
                <w:lang w:bidi="ar"/>
              </w:rPr>
              <w:t>5</w:t>
            </w:r>
            <w:r w:rsidRPr="007B6A9E">
              <w:rPr>
                <w:rFonts w:cs="宋体" w:hint="eastAsia"/>
                <w:szCs w:val="21"/>
                <w:lang w:bidi="ar"/>
              </w:rPr>
              <w:t>、支撑件应表面光洁，颜色均匀一致，不应有破损、变形、锈蚀、</w:t>
            </w:r>
            <w:proofErr w:type="gramStart"/>
            <w:r w:rsidRPr="007B6A9E">
              <w:rPr>
                <w:rFonts w:cs="宋体" w:hint="eastAsia"/>
                <w:szCs w:val="21"/>
                <w:lang w:bidi="ar"/>
              </w:rPr>
              <w:t>漏镀及各种</w:t>
            </w:r>
            <w:proofErr w:type="gramEnd"/>
            <w:r w:rsidRPr="007B6A9E">
              <w:rPr>
                <w:rFonts w:cs="宋体" w:hint="eastAsia"/>
                <w:szCs w:val="21"/>
                <w:lang w:bidi="ar"/>
              </w:rPr>
              <w:t>焊缝缺陷。</w:t>
            </w:r>
          </w:p>
          <w:p w:rsidR="00D660F8" w:rsidRPr="007B6A9E" w:rsidRDefault="00135950">
            <w:pPr>
              <w:widowControl/>
              <w:spacing w:line="300" w:lineRule="auto"/>
              <w:rPr>
                <w:rFonts w:cs="宋体"/>
                <w:szCs w:val="21"/>
                <w:lang w:bidi="ar"/>
              </w:rPr>
            </w:pPr>
            <w:r w:rsidRPr="007B6A9E">
              <w:rPr>
                <w:rFonts w:cs="宋体" w:hint="eastAsia"/>
                <w:szCs w:val="21"/>
                <w:lang w:bidi="ar"/>
              </w:rPr>
              <w:t>三、反光膜</w:t>
            </w:r>
          </w:p>
          <w:p w:rsidR="00D660F8" w:rsidRPr="007B6A9E" w:rsidRDefault="00135950">
            <w:pPr>
              <w:widowControl/>
              <w:spacing w:line="300" w:lineRule="auto"/>
              <w:rPr>
                <w:rFonts w:cs="宋体"/>
                <w:szCs w:val="21"/>
                <w:lang w:bidi="ar"/>
              </w:rPr>
            </w:pPr>
            <w:r w:rsidRPr="007B6A9E">
              <w:rPr>
                <w:rFonts w:cs="宋体" w:hint="eastAsia"/>
                <w:szCs w:val="21"/>
                <w:lang w:bidi="ar"/>
              </w:rPr>
              <w:t>1</w:t>
            </w:r>
            <w:r w:rsidRPr="007B6A9E">
              <w:rPr>
                <w:rFonts w:cs="宋体" w:hint="eastAsia"/>
                <w:szCs w:val="21"/>
                <w:lang w:bidi="ar"/>
              </w:rPr>
              <w:t>、反光型标志板面应粘贴符合</w:t>
            </w:r>
            <w:r w:rsidRPr="007B6A9E">
              <w:rPr>
                <w:rFonts w:cs="宋体"/>
                <w:szCs w:val="21"/>
                <w:lang w:bidi="ar"/>
              </w:rPr>
              <w:t>《道路交通反光膜》</w:t>
            </w:r>
            <w:r w:rsidRPr="007B6A9E">
              <w:rPr>
                <w:rFonts w:cs="宋体" w:hint="eastAsia"/>
                <w:szCs w:val="21"/>
                <w:lang w:bidi="ar"/>
              </w:rPr>
              <w:t>（</w:t>
            </w:r>
            <w:r w:rsidRPr="007B6A9E">
              <w:rPr>
                <w:rFonts w:cs="宋体"/>
                <w:szCs w:val="21"/>
                <w:lang w:bidi="ar"/>
              </w:rPr>
              <w:t>GB/T 18833</w:t>
            </w:r>
            <w:r w:rsidRPr="007B6A9E">
              <w:rPr>
                <w:rFonts w:cs="宋体" w:hint="eastAsia"/>
                <w:szCs w:val="21"/>
                <w:lang w:bidi="ar"/>
              </w:rPr>
              <w:t>）要求的反光膜以及耐久性与反光膜相匹配的黑膜为面膜，也可在反光膜上印刷油墨形成面板信息；非反光型标志板面应采用各类户外</w:t>
            </w:r>
            <w:proofErr w:type="gramStart"/>
            <w:r w:rsidRPr="007B6A9E">
              <w:rPr>
                <w:rFonts w:cs="宋体" w:hint="eastAsia"/>
                <w:szCs w:val="21"/>
                <w:lang w:bidi="ar"/>
              </w:rPr>
              <w:t>耐候型涂料</w:t>
            </w:r>
            <w:proofErr w:type="gramEnd"/>
            <w:r w:rsidRPr="007B6A9E">
              <w:rPr>
                <w:rFonts w:cs="宋体" w:hint="eastAsia"/>
                <w:szCs w:val="21"/>
                <w:lang w:bidi="ar"/>
              </w:rPr>
              <w:t>涂敷制作。</w:t>
            </w:r>
          </w:p>
          <w:p w:rsidR="00D660F8" w:rsidRPr="007B6A9E" w:rsidRDefault="00135950">
            <w:pPr>
              <w:widowControl/>
              <w:spacing w:line="300" w:lineRule="auto"/>
              <w:rPr>
                <w:rFonts w:cs="宋体"/>
                <w:szCs w:val="21"/>
                <w:lang w:bidi="ar"/>
              </w:rPr>
            </w:pPr>
            <w:r w:rsidRPr="007B6A9E">
              <w:rPr>
                <w:rFonts w:cs="宋体" w:hint="eastAsia"/>
                <w:szCs w:val="21"/>
                <w:lang w:bidi="ar"/>
              </w:rPr>
              <w:t>2.</w:t>
            </w:r>
            <w:r w:rsidRPr="007B6A9E">
              <w:rPr>
                <w:rFonts w:cs="宋体" w:hint="eastAsia"/>
                <w:szCs w:val="21"/>
                <w:lang w:bidi="ar"/>
              </w:rPr>
              <w:t>标志面不应存在以下缺陷：</w:t>
            </w:r>
            <w:r w:rsidRPr="007B6A9E">
              <w:rPr>
                <w:rFonts w:cs="宋体" w:hint="eastAsia"/>
                <w:szCs w:val="21"/>
                <w:lang w:bidi="ar"/>
              </w:rPr>
              <w:t>a</w:t>
            </w:r>
            <w:r w:rsidRPr="007B6A9E">
              <w:rPr>
                <w:rFonts w:cs="宋体" w:hint="eastAsia"/>
                <w:szCs w:val="21"/>
                <w:lang w:bidi="ar"/>
              </w:rPr>
              <w:t>）裂纹、起皱、边缘剥离；</w:t>
            </w:r>
            <w:r w:rsidRPr="007B6A9E">
              <w:rPr>
                <w:rFonts w:cs="宋体" w:hint="eastAsia"/>
                <w:szCs w:val="21"/>
                <w:lang w:bidi="ar"/>
              </w:rPr>
              <w:t>b</w:t>
            </w:r>
            <w:r w:rsidRPr="007B6A9E">
              <w:rPr>
                <w:rFonts w:cs="宋体" w:hint="eastAsia"/>
                <w:szCs w:val="21"/>
                <w:lang w:bidi="ar"/>
              </w:rPr>
              <w:t>）明显的气泡、划痕及各种损伤；</w:t>
            </w:r>
            <w:r w:rsidRPr="007B6A9E">
              <w:rPr>
                <w:rFonts w:cs="宋体" w:hint="eastAsia"/>
                <w:szCs w:val="21"/>
                <w:lang w:bidi="ar"/>
              </w:rPr>
              <w:t>c</w:t>
            </w:r>
            <w:r w:rsidRPr="007B6A9E">
              <w:rPr>
                <w:rFonts w:cs="宋体" w:hint="eastAsia"/>
                <w:szCs w:val="21"/>
                <w:lang w:bidi="ar"/>
              </w:rPr>
              <w:t>）验收不均匀。</w:t>
            </w:r>
          </w:p>
          <w:p w:rsidR="00D660F8" w:rsidRPr="007B6A9E" w:rsidRDefault="00135950">
            <w:pPr>
              <w:widowControl/>
              <w:spacing w:line="300" w:lineRule="auto"/>
              <w:rPr>
                <w:rFonts w:cs="宋体"/>
                <w:szCs w:val="21"/>
                <w:lang w:bidi="ar"/>
              </w:rPr>
            </w:pPr>
            <w:r w:rsidRPr="007B6A9E">
              <w:rPr>
                <w:rFonts w:cs="宋体" w:hint="eastAsia"/>
                <w:szCs w:val="21"/>
                <w:lang w:bidi="ar"/>
              </w:rPr>
              <w:t>3.a</w:t>
            </w:r>
            <w:r w:rsidRPr="007B6A9E">
              <w:rPr>
                <w:rFonts w:cs="宋体" w:hint="eastAsia"/>
                <w:szCs w:val="21"/>
                <w:lang w:bidi="ar"/>
              </w:rPr>
              <w:t>）面膜应尽可能减少拼接，当标志板的长度或宽度、直径小于面膜产品最大宽度时，不应有拼接缝。</w:t>
            </w:r>
            <w:r w:rsidRPr="007B6A9E">
              <w:rPr>
                <w:rFonts w:cs="宋体" w:hint="eastAsia"/>
                <w:szCs w:val="21"/>
                <w:lang w:bidi="ar"/>
              </w:rPr>
              <w:t>b</w:t>
            </w:r>
            <w:r w:rsidRPr="007B6A9E">
              <w:rPr>
                <w:rFonts w:cs="宋体" w:hint="eastAsia"/>
                <w:szCs w:val="21"/>
                <w:lang w:bidi="ar"/>
              </w:rPr>
              <w:t>）当粘贴面膜无法避免接缝时，应使用面膜产品的最大宽度进行拼接。接缝以搭接为主，且应为上搭下，重叠部分≥</w:t>
            </w:r>
            <w:r w:rsidRPr="007B6A9E">
              <w:rPr>
                <w:rFonts w:cs="宋体" w:hint="eastAsia"/>
                <w:szCs w:val="21"/>
                <w:lang w:bidi="ar"/>
              </w:rPr>
              <w:t>5mm</w:t>
            </w:r>
            <w:r w:rsidRPr="007B6A9E">
              <w:rPr>
                <w:rFonts w:cs="宋体" w:hint="eastAsia"/>
                <w:szCs w:val="21"/>
                <w:lang w:bidi="ar"/>
              </w:rPr>
              <w:t>；当需要丝网印刷时，可采用平接，其间隙≤</w:t>
            </w:r>
            <w:r w:rsidRPr="007B6A9E">
              <w:rPr>
                <w:rFonts w:cs="宋体" w:hint="eastAsia"/>
                <w:szCs w:val="21"/>
                <w:lang w:bidi="ar"/>
              </w:rPr>
              <w:t>1mm</w:t>
            </w:r>
            <w:r w:rsidRPr="007B6A9E">
              <w:rPr>
                <w:rFonts w:cs="宋体" w:hint="eastAsia"/>
                <w:szCs w:val="21"/>
                <w:lang w:bidi="ar"/>
              </w:rPr>
              <w:t>，</w:t>
            </w:r>
            <w:proofErr w:type="gramStart"/>
            <w:r w:rsidRPr="007B6A9E">
              <w:rPr>
                <w:rFonts w:cs="宋体" w:hint="eastAsia"/>
                <w:szCs w:val="21"/>
                <w:lang w:bidi="ar"/>
              </w:rPr>
              <w:t>距标志</w:t>
            </w:r>
            <w:proofErr w:type="gramEnd"/>
            <w:r w:rsidRPr="007B6A9E">
              <w:rPr>
                <w:rFonts w:cs="宋体" w:hint="eastAsia"/>
                <w:szCs w:val="21"/>
                <w:lang w:bidi="ar"/>
              </w:rPr>
              <w:t>板边缘</w:t>
            </w:r>
            <w:r w:rsidRPr="007B6A9E">
              <w:rPr>
                <w:rFonts w:cs="宋体" w:hint="eastAsia"/>
                <w:szCs w:val="21"/>
                <w:lang w:bidi="ar"/>
              </w:rPr>
              <w:t>5cm</w:t>
            </w:r>
            <w:r w:rsidRPr="007B6A9E">
              <w:rPr>
                <w:rFonts w:cs="宋体" w:hint="eastAsia"/>
                <w:szCs w:val="21"/>
                <w:lang w:bidi="ar"/>
              </w:rPr>
              <w:t>之内，不得有贯通的拼接缝。</w:t>
            </w:r>
          </w:p>
          <w:p w:rsidR="00D660F8" w:rsidRPr="007B6A9E" w:rsidRDefault="00135950">
            <w:pPr>
              <w:widowControl/>
              <w:spacing w:line="300" w:lineRule="auto"/>
              <w:rPr>
                <w:rFonts w:cs="宋体"/>
                <w:szCs w:val="21"/>
                <w:lang w:bidi="ar"/>
              </w:rPr>
            </w:pPr>
            <w:r w:rsidRPr="007B6A9E">
              <w:rPr>
                <w:rFonts w:cs="宋体" w:hint="eastAsia"/>
                <w:szCs w:val="21"/>
                <w:lang w:bidi="ar"/>
              </w:rPr>
              <w:t>4.</w:t>
            </w:r>
            <w:r w:rsidRPr="007B6A9E">
              <w:rPr>
                <w:rFonts w:cs="宋体" w:hint="eastAsia"/>
                <w:szCs w:val="21"/>
                <w:lang w:bidi="ar"/>
              </w:rPr>
              <w:t>反光膜等级：Ⅲ类高强级反光膜，使用寿命≥</w:t>
            </w:r>
            <w:r w:rsidRPr="007B6A9E">
              <w:rPr>
                <w:rFonts w:cs="宋体" w:hint="eastAsia"/>
                <w:szCs w:val="21"/>
                <w:lang w:bidi="ar"/>
              </w:rPr>
              <w:t>10</w:t>
            </w:r>
            <w:r w:rsidRPr="007B6A9E">
              <w:rPr>
                <w:rFonts w:cs="宋体" w:hint="eastAsia"/>
                <w:szCs w:val="21"/>
                <w:lang w:bidi="ar"/>
              </w:rPr>
              <w:t>年。</w:t>
            </w:r>
          </w:p>
          <w:p w:rsidR="00D660F8" w:rsidRPr="007B6A9E" w:rsidRDefault="00135950">
            <w:pPr>
              <w:widowControl/>
              <w:spacing w:line="300" w:lineRule="auto"/>
              <w:rPr>
                <w:rFonts w:cs="宋体"/>
                <w:szCs w:val="21"/>
                <w:lang w:bidi="ar"/>
              </w:rPr>
            </w:pPr>
            <w:r w:rsidRPr="007B6A9E">
              <w:rPr>
                <w:rFonts w:cs="宋体" w:hint="eastAsia"/>
                <w:szCs w:val="21"/>
                <w:lang w:bidi="ar"/>
              </w:rPr>
              <w:t>四、基础</w:t>
            </w:r>
          </w:p>
          <w:p w:rsidR="00D660F8" w:rsidRPr="007B6A9E" w:rsidRDefault="00135950">
            <w:pPr>
              <w:widowControl/>
              <w:spacing w:line="300" w:lineRule="auto"/>
              <w:rPr>
                <w:rFonts w:cs="宋体"/>
                <w:szCs w:val="21"/>
                <w:lang w:bidi="ar"/>
              </w:rPr>
            </w:pPr>
            <w:r w:rsidRPr="007B6A9E">
              <w:rPr>
                <w:rFonts w:cs="宋体" w:hint="eastAsia"/>
                <w:szCs w:val="21"/>
                <w:lang w:bidi="ar"/>
              </w:rPr>
              <w:t>C25</w:t>
            </w:r>
            <w:r w:rsidRPr="007B6A9E">
              <w:rPr>
                <w:rFonts w:cs="宋体" w:hint="eastAsia"/>
                <w:szCs w:val="21"/>
                <w:lang w:bidi="ar"/>
              </w:rPr>
              <w:t>混凝土浇筑，单柱</w:t>
            </w:r>
            <w:proofErr w:type="gramStart"/>
            <w:r w:rsidRPr="007B6A9E">
              <w:rPr>
                <w:rFonts w:cs="宋体" w:hint="eastAsia"/>
                <w:szCs w:val="21"/>
                <w:lang w:bidi="ar"/>
              </w:rPr>
              <w:t>式标志</w:t>
            </w:r>
            <w:proofErr w:type="gramEnd"/>
            <w:r w:rsidRPr="007B6A9E">
              <w:rPr>
                <w:rFonts w:cs="宋体" w:hint="eastAsia"/>
                <w:szCs w:val="21"/>
                <w:lang w:bidi="ar"/>
              </w:rPr>
              <w:t>基础尺寸≥</w:t>
            </w:r>
            <w:r w:rsidRPr="007B6A9E">
              <w:rPr>
                <w:rFonts w:cs="宋体" w:hint="eastAsia"/>
                <w:szCs w:val="21"/>
                <w:lang w:bidi="ar"/>
              </w:rPr>
              <w:t>600mm</w:t>
            </w:r>
            <w:r w:rsidRPr="007B6A9E">
              <w:rPr>
                <w:rFonts w:cs="宋体" w:hint="eastAsia"/>
                <w:szCs w:val="21"/>
                <w:lang w:bidi="ar"/>
              </w:rPr>
              <w:t>×</w:t>
            </w:r>
            <w:r w:rsidRPr="007B6A9E">
              <w:rPr>
                <w:rFonts w:cs="宋体" w:hint="eastAsia"/>
                <w:szCs w:val="21"/>
                <w:lang w:bidi="ar"/>
              </w:rPr>
              <w:t>1000mm</w:t>
            </w:r>
            <w:r w:rsidRPr="007B6A9E">
              <w:rPr>
                <w:rFonts w:cs="宋体" w:hint="eastAsia"/>
                <w:szCs w:val="21"/>
                <w:lang w:bidi="ar"/>
              </w:rPr>
              <w:t>×</w:t>
            </w:r>
            <w:r w:rsidRPr="007B6A9E">
              <w:rPr>
                <w:rFonts w:cs="宋体" w:hint="eastAsia"/>
                <w:szCs w:val="21"/>
                <w:lang w:bidi="ar"/>
              </w:rPr>
              <w:t>800mm</w:t>
            </w:r>
            <w:r w:rsidRPr="007B6A9E">
              <w:rPr>
                <w:rFonts w:cs="宋体" w:hint="eastAsia"/>
                <w:szCs w:val="21"/>
                <w:lang w:bidi="ar"/>
              </w:rPr>
              <w:t>（高）。</w:t>
            </w:r>
          </w:p>
        </w:tc>
        <w:tc>
          <w:tcPr>
            <w:tcW w:w="34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szCs w:val="21"/>
                <w:lang w:bidi="ar"/>
              </w:rPr>
              <w:lastRenderedPageBreak/>
              <w:t>个</w:t>
            </w:r>
            <w:proofErr w:type="gramEnd"/>
          </w:p>
        </w:tc>
        <w:tc>
          <w:tcPr>
            <w:tcW w:w="34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hint="eastAsia"/>
              </w:rPr>
              <w:t xml:space="preserve">5 </w:t>
            </w:r>
          </w:p>
        </w:tc>
        <w:tc>
          <w:tcPr>
            <w:tcW w:w="580"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1303.99</w:t>
            </w:r>
          </w:p>
        </w:tc>
        <w:tc>
          <w:tcPr>
            <w:tcW w:w="579" w:type="pct"/>
            <w:vAlign w:val="center"/>
          </w:tcPr>
          <w:p w:rsidR="00D660F8" w:rsidRPr="007B6A9E" w:rsidRDefault="00135950">
            <w:pPr>
              <w:widowControl/>
              <w:spacing w:line="300" w:lineRule="auto"/>
              <w:jc w:val="center"/>
              <w:textAlignment w:val="center"/>
              <w:rPr>
                <w:rFonts w:cs="宋体"/>
                <w:szCs w:val="21"/>
                <w:lang w:bidi="ar"/>
              </w:rPr>
            </w:pPr>
            <w:r w:rsidRPr="007B6A9E">
              <w:rPr>
                <w:rFonts w:hint="eastAsia"/>
              </w:rPr>
              <w:t xml:space="preserve">6520 </w:t>
            </w:r>
          </w:p>
        </w:tc>
      </w:tr>
      <w:tr w:rsidR="007B6A9E" w:rsidRPr="007B6A9E">
        <w:tblPrEx>
          <w:tblCellMar>
            <w:top w:w="15" w:type="dxa"/>
            <w:left w:w="15" w:type="dxa"/>
            <w:bottom w:w="15" w:type="dxa"/>
            <w:right w:w="15" w:type="dxa"/>
          </w:tblCellMar>
        </w:tblPrEx>
        <w:trPr>
          <w:jc w:val="center"/>
        </w:trPr>
        <w:tc>
          <w:tcPr>
            <w:tcW w:w="28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5</w:t>
            </w:r>
          </w:p>
        </w:tc>
        <w:tc>
          <w:tcPr>
            <w:tcW w:w="66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限速标志</w:t>
            </w:r>
            <w:r w:rsidRPr="007B6A9E">
              <w:rPr>
                <w:rFonts w:cs="宋体" w:hint="eastAsia"/>
                <w:szCs w:val="21"/>
                <w:lang w:bidi="ar"/>
              </w:rPr>
              <w:t xml:space="preserve"> </w:t>
            </w:r>
            <w:r w:rsidRPr="007B6A9E">
              <w:rPr>
                <w:rFonts w:cs="宋体" w:hint="eastAsia"/>
                <w:szCs w:val="21"/>
                <w:lang w:bidi="ar"/>
              </w:rPr>
              <w:t>（</w:t>
            </w:r>
            <w:r w:rsidRPr="007B6A9E">
              <w:rPr>
                <w:rFonts w:cs="宋体" w:hint="eastAsia"/>
                <w:szCs w:val="21"/>
                <w:lang w:bidi="ar"/>
              </w:rPr>
              <w:t>D800mm</w:t>
            </w:r>
            <w:r w:rsidRPr="007B6A9E">
              <w:rPr>
                <w:rFonts w:cs="宋体" w:hint="eastAsia"/>
                <w:szCs w:val="21"/>
                <w:lang w:bidi="ar"/>
              </w:rPr>
              <w:t>）（含基础）</w:t>
            </w:r>
          </w:p>
        </w:tc>
        <w:tc>
          <w:tcPr>
            <w:tcW w:w="2201" w:type="pct"/>
            <w:vMerge/>
            <w:tcMar>
              <w:top w:w="96" w:type="dxa"/>
              <w:left w:w="96" w:type="dxa"/>
              <w:bottom w:w="96" w:type="dxa"/>
              <w:right w:w="96" w:type="dxa"/>
            </w:tcMar>
            <w:vAlign w:val="center"/>
          </w:tcPr>
          <w:p w:rsidR="00D660F8" w:rsidRPr="007B6A9E" w:rsidRDefault="00D660F8">
            <w:pPr>
              <w:widowControl/>
              <w:spacing w:line="300" w:lineRule="auto"/>
              <w:rPr>
                <w:rFonts w:cs="宋体"/>
                <w:szCs w:val="21"/>
                <w:lang w:bidi="ar"/>
              </w:rPr>
            </w:pPr>
          </w:p>
        </w:tc>
        <w:tc>
          <w:tcPr>
            <w:tcW w:w="34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szCs w:val="21"/>
                <w:lang w:bidi="ar"/>
              </w:rPr>
              <w:t>个</w:t>
            </w:r>
            <w:proofErr w:type="gramEnd"/>
          </w:p>
        </w:tc>
        <w:tc>
          <w:tcPr>
            <w:tcW w:w="34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hint="eastAsia"/>
              </w:rPr>
              <w:t xml:space="preserve">5 </w:t>
            </w:r>
          </w:p>
        </w:tc>
        <w:tc>
          <w:tcPr>
            <w:tcW w:w="580"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1249.00</w:t>
            </w:r>
          </w:p>
        </w:tc>
        <w:tc>
          <w:tcPr>
            <w:tcW w:w="579" w:type="pct"/>
            <w:vAlign w:val="center"/>
          </w:tcPr>
          <w:p w:rsidR="00D660F8" w:rsidRPr="007B6A9E" w:rsidRDefault="00135950">
            <w:pPr>
              <w:widowControl/>
              <w:spacing w:line="300" w:lineRule="auto"/>
              <w:jc w:val="center"/>
              <w:textAlignment w:val="center"/>
              <w:rPr>
                <w:rFonts w:cs="宋体"/>
                <w:szCs w:val="21"/>
                <w:lang w:bidi="ar"/>
              </w:rPr>
            </w:pPr>
            <w:r w:rsidRPr="007B6A9E">
              <w:rPr>
                <w:rFonts w:hint="eastAsia"/>
              </w:rPr>
              <w:t xml:space="preserve">6245 </w:t>
            </w:r>
          </w:p>
        </w:tc>
      </w:tr>
      <w:tr w:rsidR="007B6A9E" w:rsidRPr="007B6A9E">
        <w:tblPrEx>
          <w:tblCellMar>
            <w:top w:w="15" w:type="dxa"/>
            <w:left w:w="15" w:type="dxa"/>
            <w:bottom w:w="15" w:type="dxa"/>
            <w:right w:w="15" w:type="dxa"/>
          </w:tblCellMar>
        </w:tblPrEx>
        <w:trPr>
          <w:jc w:val="center"/>
        </w:trPr>
        <w:tc>
          <w:tcPr>
            <w:tcW w:w="28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6</w:t>
            </w:r>
          </w:p>
        </w:tc>
        <w:tc>
          <w:tcPr>
            <w:tcW w:w="66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停车让行标志（</w:t>
            </w:r>
            <w:r w:rsidRPr="007B6A9E">
              <w:rPr>
                <w:rFonts w:cs="宋体" w:hint="eastAsia"/>
                <w:szCs w:val="21"/>
                <w:lang w:bidi="ar"/>
              </w:rPr>
              <w:t>D800mm</w:t>
            </w:r>
            <w:r w:rsidRPr="007B6A9E">
              <w:rPr>
                <w:rFonts w:cs="宋体" w:hint="eastAsia"/>
                <w:szCs w:val="21"/>
                <w:lang w:bidi="ar"/>
              </w:rPr>
              <w:t>）（含基础）</w:t>
            </w:r>
          </w:p>
        </w:tc>
        <w:tc>
          <w:tcPr>
            <w:tcW w:w="2201" w:type="pct"/>
            <w:vMerge/>
            <w:tcMar>
              <w:top w:w="96" w:type="dxa"/>
              <w:left w:w="96" w:type="dxa"/>
              <w:bottom w:w="96" w:type="dxa"/>
              <w:right w:w="96" w:type="dxa"/>
            </w:tcMar>
            <w:vAlign w:val="center"/>
          </w:tcPr>
          <w:p w:rsidR="00D660F8" w:rsidRPr="007B6A9E" w:rsidRDefault="00D660F8">
            <w:pPr>
              <w:widowControl/>
              <w:spacing w:line="300" w:lineRule="auto"/>
              <w:rPr>
                <w:rFonts w:cs="宋体"/>
                <w:szCs w:val="21"/>
                <w:lang w:bidi="ar"/>
              </w:rPr>
            </w:pPr>
          </w:p>
        </w:tc>
        <w:tc>
          <w:tcPr>
            <w:tcW w:w="34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szCs w:val="21"/>
                <w:lang w:bidi="ar"/>
              </w:rPr>
              <w:t>个</w:t>
            </w:r>
            <w:proofErr w:type="gramEnd"/>
          </w:p>
        </w:tc>
        <w:tc>
          <w:tcPr>
            <w:tcW w:w="34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hint="eastAsia"/>
              </w:rPr>
              <w:t xml:space="preserve">5 </w:t>
            </w:r>
          </w:p>
        </w:tc>
        <w:tc>
          <w:tcPr>
            <w:tcW w:w="580"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1249.00</w:t>
            </w:r>
          </w:p>
        </w:tc>
        <w:tc>
          <w:tcPr>
            <w:tcW w:w="579" w:type="pct"/>
            <w:vAlign w:val="center"/>
          </w:tcPr>
          <w:p w:rsidR="00D660F8" w:rsidRPr="007B6A9E" w:rsidRDefault="00135950">
            <w:pPr>
              <w:widowControl/>
              <w:spacing w:line="300" w:lineRule="auto"/>
              <w:jc w:val="center"/>
              <w:textAlignment w:val="center"/>
              <w:rPr>
                <w:rFonts w:cs="宋体"/>
                <w:szCs w:val="21"/>
                <w:lang w:bidi="ar"/>
              </w:rPr>
            </w:pPr>
            <w:r w:rsidRPr="007B6A9E">
              <w:rPr>
                <w:rFonts w:hint="eastAsia"/>
              </w:rPr>
              <w:t xml:space="preserve">6245 </w:t>
            </w:r>
          </w:p>
        </w:tc>
      </w:tr>
      <w:tr w:rsidR="007B6A9E" w:rsidRPr="007B6A9E">
        <w:tblPrEx>
          <w:tblCellMar>
            <w:top w:w="15" w:type="dxa"/>
            <w:left w:w="15" w:type="dxa"/>
            <w:bottom w:w="15" w:type="dxa"/>
            <w:right w:w="15" w:type="dxa"/>
          </w:tblCellMar>
        </w:tblPrEx>
        <w:trPr>
          <w:jc w:val="center"/>
        </w:trPr>
        <w:tc>
          <w:tcPr>
            <w:tcW w:w="28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szCs w:val="21"/>
                <w:lang w:bidi="ar"/>
              </w:rPr>
            </w:pPr>
            <w:r w:rsidRPr="007B6A9E">
              <w:rPr>
                <w:rFonts w:hint="eastAsia"/>
                <w:szCs w:val="21"/>
                <w:lang w:bidi="ar"/>
              </w:rPr>
              <w:t>7</w:t>
            </w:r>
          </w:p>
        </w:tc>
        <w:tc>
          <w:tcPr>
            <w:tcW w:w="66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警告</w:t>
            </w:r>
            <w:r w:rsidRPr="007B6A9E">
              <w:rPr>
                <w:rFonts w:cs="宋体" w:hint="eastAsia"/>
                <w:szCs w:val="21"/>
                <w:lang w:bidi="ar"/>
              </w:rPr>
              <w:t>/</w:t>
            </w:r>
            <w:r w:rsidRPr="007B6A9E">
              <w:rPr>
                <w:rFonts w:cs="宋体" w:hint="eastAsia"/>
                <w:szCs w:val="21"/>
                <w:lang w:bidi="ar"/>
              </w:rPr>
              <w:t>限速标志（</w:t>
            </w:r>
            <w:r w:rsidRPr="007B6A9E">
              <w:rPr>
                <w:rFonts w:cs="宋体" w:hint="eastAsia"/>
                <w:szCs w:val="21"/>
                <w:lang w:bidi="ar"/>
              </w:rPr>
              <w:t>1000</w:t>
            </w:r>
            <w:r w:rsidRPr="007B6A9E">
              <w:rPr>
                <w:rFonts w:cs="宋体" w:hint="eastAsia"/>
                <w:szCs w:val="21"/>
                <w:lang w:bidi="ar"/>
              </w:rPr>
              <w:t>×</w:t>
            </w:r>
            <w:r w:rsidRPr="007B6A9E">
              <w:rPr>
                <w:rFonts w:cs="宋体" w:hint="eastAsia"/>
                <w:szCs w:val="21"/>
                <w:lang w:bidi="ar"/>
              </w:rPr>
              <w:t>1500mm</w:t>
            </w:r>
            <w:r w:rsidRPr="007B6A9E">
              <w:rPr>
                <w:rFonts w:cs="宋体" w:hint="eastAsia"/>
                <w:szCs w:val="21"/>
                <w:lang w:bidi="ar"/>
              </w:rPr>
              <w:t>）（含基础）</w:t>
            </w:r>
          </w:p>
        </w:tc>
        <w:tc>
          <w:tcPr>
            <w:tcW w:w="2201" w:type="pct"/>
            <w:vMerge/>
            <w:tcMar>
              <w:top w:w="96" w:type="dxa"/>
              <w:left w:w="96" w:type="dxa"/>
              <w:bottom w:w="96" w:type="dxa"/>
              <w:right w:w="96" w:type="dxa"/>
            </w:tcMar>
            <w:vAlign w:val="center"/>
          </w:tcPr>
          <w:p w:rsidR="00D660F8" w:rsidRPr="007B6A9E" w:rsidRDefault="00D660F8">
            <w:pPr>
              <w:widowControl/>
              <w:spacing w:line="300" w:lineRule="auto"/>
              <w:rPr>
                <w:rFonts w:cs="宋体"/>
                <w:szCs w:val="21"/>
                <w:lang w:bidi="ar"/>
              </w:rPr>
            </w:pPr>
          </w:p>
        </w:tc>
        <w:tc>
          <w:tcPr>
            <w:tcW w:w="34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szCs w:val="21"/>
                <w:lang w:bidi="ar"/>
              </w:rPr>
              <w:t>个</w:t>
            </w:r>
            <w:proofErr w:type="gramEnd"/>
          </w:p>
        </w:tc>
        <w:tc>
          <w:tcPr>
            <w:tcW w:w="34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hint="eastAsia"/>
              </w:rPr>
              <w:t xml:space="preserve">10 </w:t>
            </w:r>
          </w:p>
        </w:tc>
        <w:tc>
          <w:tcPr>
            <w:tcW w:w="580"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1663.99</w:t>
            </w:r>
          </w:p>
        </w:tc>
        <w:tc>
          <w:tcPr>
            <w:tcW w:w="579" w:type="pct"/>
            <w:vAlign w:val="center"/>
          </w:tcPr>
          <w:p w:rsidR="00D660F8" w:rsidRPr="007B6A9E" w:rsidRDefault="00135950">
            <w:pPr>
              <w:widowControl/>
              <w:spacing w:line="300" w:lineRule="auto"/>
              <w:jc w:val="center"/>
              <w:textAlignment w:val="center"/>
              <w:rPr>
                <w:rFonts w:cs="宋体"/>
                <w:szCs w:val="21"/>
                <w:lang w:bidi="ar"/>
              </w:rPr>
            </w:pPr>
            <w:r w:rsidRPr="007B6A9E">
              <w:rPr>
                <w:rFonts w:hint="eastAsia"/>
              </w:rPr>
              <w:t xml:space="preserve">16640 </w:t>
            </w:r>
          </w:p>
        </w:tc>
      </w:tr>
      <w:tr w:rsidR="007B6A9E" w:rsidRPr="007B6A9E">
        <w:tblPrEx>
          <w:tblCellMar>
            <w:top w:w="15" w:type="dxa"/>
            <w:left w:w="15" w:type="dxa"/>
            <w:bottom w:w="15" w:type="dxa"/>
            <w:right w:w="15" w:type="dxa"/>
          </w:tblCellMar>
        </w:tblPrEx>
        <w:trPr>
          <w:jc w:val="center"/>
        </w:trPr>
        <w:tc>
          <w:tcPr>
            <w:tcW w:w="28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szCs w:val="21"/>
                <w:lang w:bidi="ar"/>
              </w:rPr>
            </w:pPr>
            <w:r w:rsidRPr="007B6A9E">
              <w:rPr>
                <w:rFonts w:hint="eastAsia"/>
                <w:szCs w:val="21"/>
                <w:lang w:bidi="ar"/>
              </w:rPr>
              <w:t>8</w:t>
            </w:r>
          </w:p>
        </w:tc>
        <w:tc>
          <w:tcPr>
            <w:tcW w:w="668"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禁停</w:t>
            </w:r>
            <w:r w:rsidRPr="007B6A9E">
              <w:rPr>
                <w:rFonts w:cs="宋体" w:hint="eastAsia"/>
                <w:szCs w:val="21"/>
                <w:lang w:bidi="ar"/>
              </w:rPr>
              <w:t>/</w:t>
            </w:r>
            <w:r w:rsidRPr="007B6A9E">
              <w:rPr>
                <w:rFonts w:cs="宋体" w:hint="eastAsia"/>
                <w:szCs w:val="21"/>
                <w:lang w:bidi="ar"/>
              </w:rPr>
              <w:t>禁鸣标志（</w:t>
            </w:r>
            <w:r w:rsidRPr="007B6A9E">
              <w:rPr>
                <w:rFonts w:cs="宋体" w:hint="eastAsia"/>
                <w:szCs w:val="21"/>
                <w:lang w:bidi="ar"/>
              </w:rPr>
              <w:t>1000</w:t>
            </w:r>
            <w:r w:rsidRPr="007B6A9E">
              <w:rPr>
                <w:rFonts w:cs="宋体" w:hint="eastAsia"/>
                <w:szCs w:val="21"/>
                <w:lang w:bidi="ar"/>
              </w:rPr>
              <w:t>×</w:t>
            </w:r>
            <w:r w:rsidRPr="007B6A9E">
              <w:rPr>
                <w:rFonts w:cs="宋体" w:hint="eastAsia"/>
                <w:szCs w:val="21"/>
                <w:lang w:bidi="ar"/>
              </w:rPr>
              <w:t>2000mm</w:t>
            </w:r>
            <w:r w:rsidRPr="007B6A9E">
              <w:rPr>
                <w:rFonts w:cs="宋体" w:hint="eastAsia"/>
                <w:szCs w:val="21"/>
                <w:lang w:bidi="ar"/>
              </w:rPr>
              <w:t>）（含基础）</w:t>
            </w:r>
          </w:p>
        </w:tc>
        <w:tc>
          <w:tcPr>
            <w:tcW w:w="2201" w:type="pct"/>
            <w:vMerge/>
            <w:tcMar>
              <w:top w:w="96" w:type="dxa"/>
              <w:left w:w="96" w:type="dxa"/>
              <w:bottom w:w="96" w:type="dxa"/>
              <w:right w:w="96" w:type="dxa"/>
            </w:tcMar>
            <w:vAlign w:val="center"/>
          </w:tcPr>
          <w:p w:rsidR="00D660F8" w:rsidRPr="007B6A9E" w:rsidRDefault="00D660F8">
            <w:pPr>
              <w:widowControl/>
              <w:spacing w:line="300" w:lineRule="auto"/>
              <w:rPr>
                <w:rFonts w:cs="宋体"/>
                <w:szCs w:val="21"/>
                <w:lang w:bidi="ar"/>
              </w:rPr>
            </w:pPr>
          </w:p>
        </w:tc>
        <w:tc>
          <w:tcPr>
            <w:tcW w:w="34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proofErr w:type="gramStart"/>
            <w:r w:rsidRPr="007B6A9E">
              <w:rPr>
                <w:rFonts w:cs="宋体" w:hint="eastAsia"/>
                <w:szCs w:val="21"/>
                <w:lang w:bidi="ar"/>
              </w:rPr>
              <w:t>个</w:t>
            </w:r>
            <w:proofErr w:type="gramEnd"/>
          </w:p>
        </w:tc>
        <w:tc>
          <w:tcPr>
            <w:tcW w:w="344"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hint="eastAsia"/>
              </w:rPr>
              <w:t xml:space="preserve">10 </w:t>
            </w:r>
          </w:p>
        </w:tc>
        <w:tc>
          <w:tcPr>
            <w:tcW w:w="580" w:type="pct"/>
            <w:tcMar>
              <w:top w:w="96" w:type="dxa"/>
              <w:left w:w="96" w:type="dxa"/>
              <w:bottom w:w="96" w:type="dxa"/>
              <w:right w:w="96" w:type="dxa"/>
            </w:tcMar>
            <w:vAlign w:val="center"/>
          </w:tcPr>
          <w:p w:rsidR="00D660F8" w:rsidRPr="007B6A9E" w:rsidRDefault="00135950">
            <w:pPr>
              <w:widowControl/>
              <w:spacing w:line="300" w:lineRule="auto"/>
              <w:jc w:val="center"/>
              <w:textAlignment w:val="center"/>
              <w:rPr>
                <w:rFonts w:cs="宋体"/>
                <w:szCs w:val="21"/>
                <w:lang w:bidi="ar"/>
              </w:rPr>
            </w:pPr>
            <w:r w:rsidRPr="007B6A9E">
              <w:rPr>
                <w:rFonts w:cs="宋体" w:hint="eastAsia"/>
                <w:szCs w:val="21"/>
                <w:lang w:bidi="ar"/>
              </w:rPr>
              <w:t>2213.99</w:t>
            </w:r>
          </w:p>
        </w:tc>
        <w:tc>
          <w:tcPr>
            <w:tcW w:w="579" w:type="pct"/>
            <w:vAlign w:val="center"/>
          </w:tcPr>
          <w:p w:rsidR="00D660F8" w:rsidRPr="007B6A9E" w:rsidRDefault="00135950">
            <w:pPr>
              <w:widowControl/>
              <w:spacing w:line="300" w:lineRule="auto"/>
              <w:jc w:val="center"/>
              <w:textAlignment w:val="center"/>
              <w:rPr>
                <w:rFonts w:cs="宋体"/>
                <w:szCs w:val="21"/>
                <w:lang w:bidi="ar"/>
              </w:rPr>
            </w:pPr>
            <w:r w:rsidRPr="007B6A9E">
              <w:rPr>
                <w:rFonts w:hint="eastAsia"/>
              </w:rPr>
              <w:t xml:space="preserve">22140 </w:t>
            </w:r>
          </w:p>
        </w:tc>
      </w:tr>
    </w:tbl>
    <w:p w:rsidR="00D660F8" w:rsidRPr="007B6A9E" w:rsidRDefault="00D660F8">
      <w:pPr>
        <w:spacing w:line="360" w:lineRule="auto"/>
        <w:ind w:firstLineChars="200" w:firstLine="480"/>
        <w:outlineLvl w:val="0"/>
        <w:rPr>
          <w:sz w:val="24"/>
        </w:rPr>
      </w:pPr>
    </w:p>
    <w:p w:rsidR="00D660F8" w:rsidRPr="007B6A9E" w:rsidRDefault="00D660F8">
      <w:pPr>
        <w:spacing w:line="360" w:lineRule="auto"/>
        <w:ind w:firstLineChars="200" w:firstLine="480"/>
        <w:outlineLvl w:val="0"/>
        <w:rPr>
          <w:sz w:val="24"/>
        </w:rPr>
        <w:sectPr w:rsidR="00D660F8" w:rsidRPr="007B6A9E">
          <w:pgSz w:w="16838" w:h="11906" w:orient="landscape"/>
          <w:pgMar w:top="1797" w:right="1440" w:bottom="1797" w:left="1440" w:header="851" w:footer="992" w:gutter="0"/>
          <w:cols w:space="425"/>
          <w:docGrid w:type="lines" w:linePitch="285" w:charSpace="-3449"/>
        </w:sectPr>
      </w:pPr>
    </w:p>
    <w:p w:rsidR="00D660F8" w:rsidRPr="007B6A9E" w:rsidRDefault="00135950">
      <w:pPr>
        <w:autoSpaceDE w:val="0"/>
        <w:autoSpaceDN w:val="0"/>
        <w:spacing w:line="360" w:lineRule="auto"/>
        <w:rPr>
          <w:rFonts w:ascii="Calibri" w:hAnsi="Calibri"/>
          <w:b/>
          <w:bCs/>
          <w:sz w:val="24"/>
          <w:szCs w:val="24"/>
        </w:rPr>
      </w:pPr>
      <w:r w:rsidRPr="007B6A9E">
        <w:rPr>
          <w:rFonts w:ascii="Calibri" w:hAnsi="Calibri" w:hint="eastAsia"/>
          <w:b/>
          <w:bCs/>
          <w:sz w:val="24"/>
          <w:szCs w:val="24"/>
        </w:rPr>
        <w:lastRenderedPageBreak/>
        <w:t>三、拟派服务人员和车辆要求</w:t>
      </w:r>
    </w:p>
    <w:p w:rsidR="00D660F8" w:rsidRPr="007B6A9E" w:rsidRDefault="00135950">
      <w:pPr>
        <w:autoSpaceDE w:val="0"/>
        <w:autoSpaceDN w:val="0"/>
        <w:spacing w:line="360" w:lineRule="auto"/>
        <w:rPr>
          <w:rFonts w:ascii="Calibri" w:hAnsi="Calibri"/>
          <w:sz w:val="24"/>
          <w:szCs w:val="24"/>
        </w:rPr>
      </w:pPr>
      <w:r w:rsidRPr="007B6A9E">
        <w:rPr>
          <w:rFonts w:ascii="Calibri" w:hAnsi="Calibri" w:hint="eastAsia"/>
          <w:sz w:val="24"/>
          <w:szCs w:val="24"/>
        </w:rPr>
        <w:t>本项目需要建设单位提供足够项目建设需求的人员及车辆</w:t>
      </w:r>
    </w:p>
    <w:p w:rsidR="00D660F8" w:rsidRPr="007B6A9E" w:rsidRDefault="00135950">
      <w:pPr>
        <w:autoSpaceDE w:val="0"/>
        <w:autoSpaceDN w:val="0"/>
        <w:spacing w:line="360" w:lineRule="auto"/>
        <w:rPr>
          <w:rFonts w:ascii="Calibri" w:hAnsi="Calibri"/>
          <w:sz w:val="24"/>
          <w:szCs w:val="24"/>
        </w:rPr>
      </w:pPr>
      <w:r w:rsidRPr="007B6A9E">
        <w:rPr>
          <w:rFonts w:ascii="Calibri" w:hAnsi="Calibri" w:hint="eastAsia"/>
          <w:sz w:val="24"/>
          <w:szCs w:val="24"/>
        </w:rPr>
        <w:t xml:space="preserve">1. </w:t>
      </w:r>
      <w:r w:rsidRPr="007B6A9E">
        <w:rPr>
          <w:rFonts w:ascii="Calibri" w:hAnsi="Calibri" w:hint="eastAsia"/>
          <w:sz w:val="24"/>
          <w:szCs w:val="24"/>
        </w:rPr>
        <w:t>投入的服务人员为投标单位正式员工</w:t>
      </w:r>
    </w:p>
    <w:p w:rsidR="00D660F8" w:rsidRPr="007B6A9E" w:rsidRDefault="00135950">
      <w:pPr>
        <w:autoSpaceDE w:val="0"/>
        <w:autoSpaceDN w:val="0"/>
        <w:spacing w:line="360" w:lineRule="auto"/>
        <w:rPr>
          <w:sz w:val="24"/>
        </w:rPr>
      </w:pPr>
      <w:r w:rsidRPr="007B6A9E">
        <w:rPr>
          <w:rFonts w:ascii="Calibri" w:hAnsi="Calibri" w:hint="eastAsia"/>
          <w:sz w:val="24"/>
          <w:szCs w:val="24"/>
        </w:rPr>
        <w:t>（</w:t>
      </w:r>
      <w:r w:rsidRPr="007B6A9E">
        <w:rPr>
          <w:rFonts w:ascii="Calibri" w:hAnsi="Calibri" w:hint="eastAsia"/>
          <w:sz w:val="24"/>
          <w:szCs w:val="24"/>
        </w:rPr>
        <w:t>1</w:t>
      </w:r>
      <w:r w:rsidRPr="007B6A9E">
        <w:rPr>
          <w:rFonts w:ascii="Calibri" w:hAnsi="Calibri" w:hint="eastAsia"/>
          <w:sz w:val="24"/>
          <w:szCs w:val="24"/>
        </w:rPr>
        <w:t>）</w:t>
      </w:r>
      <w:r w:rsidRPr="007B6A9E">
        <w:rPr>
          <w:rFonts w:hint="eastAsia"/>
          <w:sz w:val="24"/>
        </w:rPr>
        <w:t>项目负责人（</w:t>
      </w:r>
      <w:r w:rsidRPr="007B6A9E">
        <w:rPr>
          <w:rFonts w:hint="eastAsia"/>
          <w:sz w:val="24"/>
        </w:rPr>
        <w:t>1</w:t>
      </w:r>
      <w:r w:rsidRPr="007B6A9E">
        <w:rPr>
          <w:rFonts w:hint="eastAsia"/>
          <w:sz w:val="24"/>
        </w:rPr>
        <w:t>人）</w:t>
      </w:r>
    </w:p>
    <w:p w:rsidR="00D660F8" w:rsidRPr="007B6A9E" w:rsidRDefault="00135950">
      <w:pPr>
        <w:spacing w:line="360" w:lineRule="auto"/>
        <w:contextualSpacing/>
        <w:jc w:val="left"/>
        <w:rPr>
          <w:sz w:val="24"/>
        </w:rPr>
      </w:pPr>
      <w:r w:rsidRPr="007B6A9E">
        <w:rPr>
          <w:rFonts w:hint="eastAsia"/>
          <w:sz w:val="24"/>
        </w:rPr>
        <w:t>①机电安装或相关专业高级职称；</w:t>
      </w:r>
    </w:p>
    <w:p w:rsidR="00D660F8" w:rsidRPr="007B6A9E" w:rsidRDefault="00135950">
      <w:pPr>
        <w:spacing w:line="360" w:lineRule="auto"/>
        <w:contextualSpacing/>
        <w:jc w:val="left"/>
        <w:rPr>
          <w:sz w:val="24"/>
        </w:rPr>
      </w:pPr>
      <w:r w:rsidRPr="007B6A9E">
        <w:rPr>
          <w:rFonts w:hint="eastAsia"/>
          <w:sz w:val="24"/>
        </w:rPr>
        <w:t>②硕士研究生或以上学历；</w:t>
      </w:r>
    </w:p>
    <w:p w:rsidR="00D660F8" w:rsidRPr="007B6A9E" w:rsidRDefault="00135950">
      <w:pPr>
        <w:spacing w:line="360" w:lineRule="auto"/>
        <w:contextualSpacing/>
        <w:jc w:val="left"/>
        <w:rPr>
          <w:sz w:val="24"/>
        </w:rPr>
      </w:pPr>
      <w:r w:rsidRPr="007B6A9E">
        <w:rPr>
          <w:rFonts w:hint="eastAsia"/>
          <w:sz w:val="24"/>
        </w:rPr>
        <w:t>③具有国家一级注册建造师证书（机电或相关专业）；</w:t>
      </w:r>
    </w:p>
    <w:p w:rsidR="00D660F8" w:rsidRPr="007B6A9E" w:rsidRDefault="00135950">
      <w:pPr>
        <w:spacing w:line="360" w:lineRule="auto"/>
        <w:contextualSpacing/>
        <w:jc w:val="left"/>
        <w:rPr>
          <w:sz w:val="24"/>
        </w:rPr>
      </w:pPr>
      <w:r w:rsidRPr="007B6A9E">
        <w:rPr>
          <w:rFonts w:hint="eastAsia"/>
          <w:sz w:val="24"/>
        </w:rPr>
        <w:t>④项目负责人具有安全考核证书（</w:t>
      </w:r>
      <w:r w:rsidRPr="007B6A9E">
        <w:rPr>
          <w:rFonts w:hint="eastAsia"/>
          <w:sz w:val="24"/>
        </w:rPr>
        <w:t>B</w:t>
      </w:r>
      <w:r w:rsidRPr="007B6A9E">
        <w:rPr>
          <w:rFonts w:hint="eastAsia"/>
          <w:sz w:val="24"/>
        </w:rPr>
        <w:t>证）。</w:t>
      </w:r>
    </w:p>
    <w:p w:rsidR="00D660F8" w:rsidRPr="007B6A9E" w:rsidRDefault="00135950">
      <w:pPr>
        <w:spacing w:line="360" w:lineRule="auto"/>
        <w:contextualSpacing/>
        <w:jc w:val="left"/>
        <w:rPr>
          <w:sz w:val="24"/>
        </w:rPr>
      </w:pPr>
      <w:r w:rsidRPr="007B6A9E">
        <w:rPr>
          <w:rFonts w:hint="eastAsia"/>
          <w:sz w:val="24"/>
        </w:rPr>
        <w:t>（</w:t>
      </w:r>
      <w:r w:rsidRPr="007B6A9E">
        <w:rPr>
          <w:rFonts w:hint="eastAsia"/>
          <w:sz w:val="24"/>
        </w:rPr>
        <w:t>2</w:t>
      </w:r>
      <w:r w:rsidRPr="007B6A9E">
        <w:rPr>
          <w:rFonts w:hint="eastAsia"/>
          <w:sz w:val="24"/>
        </w:rPr>
        <w:t>）技术负责人（</w:t>
      </w:r>
      <w:r w:rsidRPr="007B6A9E">
        <w:rPr>
          <w:rFonts w:hint="eastAsia"/>
          <w:sz w:val="24"/>
        </w:rPr>
        <w:t>1</w:t>
      </w:r>
      <w:r w:rsidRPr="007B6A9E">
        <w:rPr>
          <w:rFonts w:hint="eastAsia"/>
          <w:sz w:val="24"/>
        </w:rPr>
        <w:t>人）</w:t>
      </w:r>
    </w:p>
    <w:p w:rsidR="00D660F8" w:rsidRPr="007B6A9E" w:rsidRDefault="00135950">
      <w:pPr>
        <w:spacing w:line="360" w:lineRule="auto"/>
        <w:contextualSpacing/>
        <w:jc w:val="left"/>
        <w:rPr>
          <w:sz w:val="24"/>
        </w:rPr>
      </w:pPr>
      <w:r w:rsidRPr="007B6A9E">
        <w:rPr>
          <w:rFonts w:hint="eastAsia"/>
          <w:sz w:val="24"/>
        </w:rPr>
        <w:t>①系统集成项目管理工程师；</w:t>
      </w:r>
    </w:p>
    <w:p w:rsidR="00D660F8" w:rsidRPr="007B6A9E" w:rsidRDefault="00135950">
      <w:pPr>
        <w:spacing w:line="360" w:lineRule="auto"/>
        <w:contextualSpacing/>
        <w:jc w:val="left"/>
        <w:rPr>
          <w:sz w:val="24"/>
        </w:rPr>
      </w:pPr>
      <w:r w:rsidRPr="007B6A9E">
        <w:rPr>
          <w:rFonts w:hint="eastAsia"/>
          <w:sz w:val="24"/>
        </w:rPr>
        <w:t>②本科或以上学历；</w:t>
      </w:r>
    </w:p>
    <w:p w:rsidR="00D660F8" w:rsidRPr="007B6A9E" w:rsidRDefault="00135950">
      <w:pPr>
        <w:spacing w:line="360" w:lineRule="auto"/>
        <w:contextualSpacing/>
        <w:jc w:val="left"/>
        <w:rPr>
          <w:sz w:val="24"/>
        </w:rPr>
      </w:pPr>
      <w:r w:rsidRPr="007B6A9E">
        <w:rPr>
          <w:rFonts w:hint="eastAsia"/>
          <w:sz w:val="24"/>
        </w:rPr>
        <w:t>③机电安装或相关专业高级职称证书。</w:t>
      </w:r>
    </w:p>
    <w:p w:rsidR="00D660F8" w:rsidRPr="007B6A9E" w:rsidRDefault="00135950">
      <w:pPr>
        <w:spacing w:line="360" w:lineRule="auto"/>
        <w:contextualSpacing/>
        <w:jc w:val="left"/>
        <w:rPr>
          <w:sz w:val="24"/>
        </w:rPr>
      </w:pPr>
      <w:r w:rsidRPr="007B6A9E">
        <w:rPr>
          <w:rFonts w:hint="eastAsia"/>
          <w:sz w:val="24"/>
        </w:rPr>
        <w:t>（</w:t>
      </w:r>
      <w:r w:rsidRPr="007B6A9E">
        <w:rPr>
          <w:rFonts w:hint="eastAsia"/>
          <w:sz w:val="24"/>
        </w:rPr>
        <w:t>3</w:t>
      </w:r>
      <w:r w:rsidRPr="007B6A9E">
        <w:rPr>
          <w:rFonts w:hint="eastAsia"/>
          <w:sz w:val="24"/>
        </w:rPr>
        <w:t>）其他工作人员（不少于</w:t>
      </w:r>
      <w:r w:rsidRPr="007B6A9E">
        <w:rPr>
          <w:rFonts w:hint="eastAsia"/>
          <w:sz w:val="24"/>
        </w:rPr>
        <w:t>18</w:t>
      </w:r>
      <w:r w:rsidRPr="007B6A9E">
        <w:rPr>
          <w:rFonts w:hint="eastAsia"/>
          <w:sz w:val="24"/>
        </w:rPr>
        <w:t>人）</w:t>
      </w:r>
    </w:p>
    <w:p w:rsidR="00D660F8" w:rsidRPr="007B6A9E" w:rsidRDefault="00135950">
      <w:pPr>
        <w:spacing w:line="360" w:lineRule="auto"/>
        <w:contextualSpacing/>
        <w:jc w:val="left"/>
        <w:rPr>
          <w:sz w:val="24"/>
        </w:rPr>
      </w:pPr>
      <w:r w:rsidRPr="007B6A9E">
        <w:rPr>
          <w:rFonts w:hint="eastAsia"/>
          <w:sz w:val="24"/>
        </w:rPr>
        <w:t>本单位正式员工，</w:t>
      </w:r>
      <w:r w:rsidRPr="007B6A9E">
        <w:rPr>
          <w:rFonts w:hint="eastAsia"/>
          <w:sz w:val="24"/>
        </w:rPr>
        <w:t>3</w:t>
      </w:r>
      <w:r w:rsidRPr="007B6A9E">
        <w:rPr>
          <w:rFonts w:hint="eastAsia"/>
          <w:sz w:val="24"/>
        </w:rPr>
        <w:t>年以上相关项目工作经验。</w:t>
      </w:r>
    </w:p>
    <w:p w:rsidR="00D660F8" w:rsidRPr="007B6A9E" w:rsidRDefault="00135950">
      <w:pPr>
        <w:spacing w:line="360" w:lineRule="auto"/>
        <w:contextualSpacing/>
        <w:jc w:val="left"/>
        <w:rPr>
          <w:sz w:val="24"/>
        </w:rPr>
      </w:pPr>
      <w:r w:rsidRPr="007B6A9E">
        <w:rPr>
          <w:rFonts w:hint="eastAsia"/>
          <w:sz w:val="24"/>
        </w:rPr>
        <w:t>①至少配备</w:t>
      </w:r>
      <w:r w:rsidRPr="007B6A9E">
        <w:rPr>
          <w:rFonts w:hint="eastAsia"/>
          <w:sz w:val="24"/>
        </w:rPr>
        <w:t>4</w:t>
      </w:r>
      <w:r w:rsidRPr="007B6A9E">
        <w:rPr>
          <w:rFonts w:hint="eastAsia"/>
          <w:sz w:val="24"/>
        </w:rPr>
        <w:t>名具有信息系统项目管理师证书人员，本科或以上学历。</w:t>
      </w:r>
    </w:p>
    <w:p w:rsidR="00D660F8" w:rsidRPr="007B6A9E" w:rsidRDefault="00135950">
      <w:pPr>
        <w:spacing w:line="360" w:lineRule="auto"/>
        <w:contextualSpacing/>
        <w:jc w:val="left"/>
        <w:rPr>
          <w:sz w:val="24"/>
        </w:rPr>
      </w:pPr>
      <w:r w:rsidRPr="007B6A9E">
        <w:rPr>
          <w:rFonts w:hint="eastAsia"/>
          <w:sz w:val="24"/>
        </w:rPr>
        <w:t>②至少配备</w:t>
      </w:r>
      <w:r w:rsidRPr="007B6A9E">
        <w:rPr>
          <w:rFonts w:hint="eastAsia"/>
          <w:sz w:val="24"/>
        </w:rPr>
        <w:t>3</w:t>
      </w:r>
      <w:r w:rsidRPr="007B6A9E">
        <w:rPr>
          <w:rFonts w:hint="eastAsia"/>
          <w:sz w:val="24"/>
        </w:rPr>
        <w:t>名具有专职安全生产管理人员证书</w:t>
      </w:r>
      <w:r w:rsidRPr="007B6A9E">
        <w:rPr>
          <w:rFonts w:hint="eastAsia"/>
          <w:sz w:val="24"/>
        </w:rPr>
        <w:t>C</w:t>
      </w:r>
      <w:r w:rsidRPr="007B6A9E">
        <w:rPr>
          <w:rFonts w:hint="eastAsia"/>
          <w:sz w:val="24"/>
        </w:rPr>
        <w:t>证安全员，机电安装或相关专业中级及以上职称，本科及以上学历。</w:t>
      </w:r>
    </w:p>
    <w:p w:rsidR="00D660F8" w:rsidRPr="007B6A9E" w:rsidRDefault="00135950">
      <w:pPr>
        <w:spacing w:line="360" w:lineRule="auto"/>
        <w:contextualSpacing/>
        <w:jc w:val="left"/>
        <w:rPr>
          <w:sz w:val="24"/>
        </w:rPr>
      </w:pPr>
      <w:r w:rsidRPr="007B6A9E">
        <w:rPr>
          <w:rFonts w:hint="eastAsia"/>
          <w:sz w:val="24"/>
        </w:rPr>
        <w:t>③至少配备</w:t>
      </w:r>
      <w:r w:rsidRPr="007B6A9E">
        <w:rPr>
          <w:rFonts w:hint="eastAsia"/>
          <w:sz w:val="24"/>
        </w:rPr>
        <w:t>3</w:t>
      </w:r>
      <w:r w:rsidRPr="007B6A9E">
        <w:rPr>
          <w:rFonts w:hint="eastAsia"/>
          <w:sz w:val="24"/>
        </w:rPr>
        <w:t>名电工，其中包含弱电、强电至少各一名，均提供电工证。</w:t>
      </w:r>
    </w:p>
    <w:p w:rsidR="00D660F8" w:rsidRPr="007B6A9E" w:rsidRDefault="00135950">
      <w:pPr>
        <w:spacing w:line="360" w:lineRule="auto"/>
        <w:contextualSpacing/>
        <w:jc w:val="left"/>
        <w:rPr>
          <w:sz w:val="24"/>
        </w:rPr>
      </w:pPr>
      <w:r w:rsidRPr="007B6A9E">
        <w:rPr>
          <w:rFonts w:hint="eastAsia"/>
          <w:sz w:val="24"/>
        </w:rPr>
        <w:t>④至少配备</w:t>
      </w:r>
      <w:r w:rsidRPr="007B6A9E">
        <w:rPr>
          <w:rFonts w:hint="eastAsia"/>
          <w:sz w:val="24"/>
        </w:rPr>
        <w:t>3</w:t>
      </w:r>
      <w:r w:rsidRPr="007B6A9E">
        <w:rPr>
          <w:rFonts w:hint="eastAsia"/>
          <w:sz w:val="24"/>
        </w:rPr>
        <w:t>名以上具有信息安全保障人员认证证书，本科及以上学历。</w:t>
      </w:r>
    </w:p>
    <w:p w:rsidR="00D660F8" w:rsidRPr="007B6A9E" w:rsidRDefault="00135950">
      <w:pPr>
        <w:spacing w:line="360" w:lineRule="auto"/>
        <w:contextualSpacing/>
        <w:jc w:val="left"/>
        <w:rPr>
          <w:sz w:val="24"/>
        </w:rPr>
      </w:pPr>
      <w:r w:rsidRPr="007B6A9E">
        <w:rPr>
          <w:sz w:val="24"/>
        </w:rPr>
        <w:fldChar w:fldCharType="begin"/>
      </w:r>
      <w:r w:rsidRPr="007B6A9E">
        <w:rPr>
          <w:sz w:val="24"/>
        </w:rPr>
        <w:instrText xml:space="preserve"> </w:instrText>
      </w:r>
      <w:r w:rsidRPr="007B6A9E">
        <w:rPr>
          <w:rFonts w:hint="eastAsia"/>
          <w:sz w:val="24"/>
        </w:rPr>
        <w:instrText>= 5 \* GB3</w:instrText>
      </w:r>
      <w:r w:rsidRPr="007B6A9E">
        <w:rPr>
          <w:sz w:val="24"/>
        </w:rPr>
        <w:instrText xml:space="preserve"> </w:instrText>
      </w:r>
      <w:r w:rsidRPr="007B6A9E">
        <w:rPr>
          <w:sz w:val="24"/>
        </w:rPr>
        <w:fldChar w:fldCharType="separate"/>
      </w:r>
      <w:r w:rsidRPr="007B6A9E">
        <w:rPr>
          <w:rFonts w:hint="eastAsia"/>
          <w:sz w:val="24"/>
        </w:rPr>
        <w:t>⑤</w:t>
      </w:r>
      <w:r w:rsidRPr="007B6A9E">
        <w:rPr>
          <w:sz w:val="24"/>
        </w:rPr>
        <w:fldChar w:fldCharType="end"/>
      </w:r>
      <w:r w:rsidRPr="007B6A9E">
        <w:rPr>
          <w:rFonts w:hint="eastAsia"/>
          <w:sz w:val="24"/>
        </w:rPr>
        <w:t>至少配备</w:t>
      </w:r>
      <w:r w:rsidRPr="007B6A9E">
        <w:rPr>
          <w:rFonts w:hint="eastAsia"/>
          <w:sz w:val="24"/>
        </w:rPr>
        <w:t>5</w:t>
      </w:r>
      <w:r w:rsidRPr="007B6A9E">
        <w:rPr>
          <w:rFonts w:hint="eastAsia"/>
          <w:sz w:val="24"/>
        </w:rPr>
        <w:t>名机电安装或相关专业中级及以上职称人员，本科及以上学历。</w:t>
      </w:r>
    </w:p>
    <w:p w:rsidR="00D660F8" w:rsidRPr="007B6A9E" w:rsidRDefault="00135950">
      <w:pPr>
        <w:autoSpaceDE w:val="0"/>
        <w:autoSpaceDN w:val="0"/>
        <w:spacing w:line="360" w:lineRule="auto"/>
        <w:rPr>
          <w:rFonts w:ascii="Calibri" w:hAnsi="Calibri"/>
          <w:sz w:val="24"/>
          <w:szCs w:val="24"/>
        </w:rPr>
      </w:pPr>
      <w:r w:rsidRPr="007B6A9E">
        <w:rPr>
          <w:rFonts w:hint="eastAsia"/>
          <w:sz w:val="24"/>
        </w:rPr>
        <w:t xml:space="preserve">2. </w:t>
      </w:r>
      <w:r w:rsidRPr="007B6A9E">
        <w:rPr>
          <w:rFonts w:ascii="Calibri" w:hAnsi="Calibri" w:hint="eastAsia"/>
          <w:sz w:val="24"/>
          <w:szCs w:val="24"/>
        </w:rPr>
        <w:t>投入车辆</w:t>
      </w:r>
      <w:proofErr w:type="gramStart"/>
      <w:r w:rsidRPr="007B6A9E">
        <w:rPr>
          <w:rFonts w:ascii="Calibri" w:hAnsi="Calibri" w:hint="eastAsia"/>
          <w:sz w:val="24"/>
          <w:szCs w:val="24"/>
        </w:rPr>
        <w:t>需包括</w:t>
      </w:r>
      <w:proofErr w:type="gramEnd"/>
      <w:r w:rsidR="00E21B4B" w:rsidRPr="007B6A9E">
        <w:rPr>
          <w:rFonts w:hint="eastAsia"/>
          <w:sz w:val="24"/>
        </w:rPr>
        <w:t>2</w:t>
      </w:r>
      <w:r w:rsidR="00E21B4B" w:rsidRPr="007B6A9E">
        <w:rPr>
          <w:rFonts w:hint="eastAsia"/>
          <w:sz w:val="24"/>
        </w:rPr>
        <w:t>吨或以上随车吊、叉车、中型或以上货车</w:t>
      </w:r>
      <w:r w:rsidRPr="007B6A9E">
        <w:rPr>
          <w:rFonts w:ascii="Calibri" w:hAnsi="Calibri" w:hint="eastAsia"/>
          <w:sz w:val="24"/>
          <w:szCs w:val="24"/>
        </w:rPr>
        <w:t>等。</w:t>
      </w:r>
    </w:p>
    <w:p w:rsidR="00D660F8" w:rsidRPr="007B6A9E" w:rsidRDefault="00135950" w:rsidP="00E21B4B">
      <w:pPr>
        <w:autoSpaceDE w:val="0"/>
        <w:autoSpaceDN w:val="0"/>
        <w:spacing w:line="360" w:lineRule="auto"/>
        <w:rPr>
          <w:rFonts w:ascii="Calibri" w:hAnsi="Calibri"/>
          <w:b/>
          <w:sz w:val="24"/>
          <w:szCs w:val="24"/>
        </w:rPr>
      </w:pPr>
      <w:r w:rsidRPr="007B6A9E">
        <w:rPr>
          <w:rFonts w:ascii="Calibri" w:hAnsi="Calibri" w:hint="eastAsia"/>
          <w:b/>
          <w:sz w:val="24"/>
          <w:szCs w:val="24"/>
        </w:rPr>
        <w:t>四、验收标准</w:t>
      </w:r>
    </w:p>
    <w:p w:rsidR="00D660F8" w:rsidRPr="007B6A9E" w:rsidRDefault="00135950">
      <w:pPr>
        <w:autoSpaceDE w:val="0"/>
        <w:autoSpaceDN w:val="0"/>
        <w:spacing w:line="360" w:lineRule="auto"/>
        <w:ind w:firstLineChars="200" w:firstLine="480"/>
        <w:rPr>
          <w:sz w:val="24"/>
        </w:rPr>
      </w:pPr>
      <w:r w:rsidRPr="007B6A9E">
        <w:rPr>
          <w:rFonts w:hint="eastAsia"/>
          <w:sz w:val="24"/>
        </w:rPr>
        <w:t>本项目建设应符合现行国家及行业相关标准、规范。</w:t>
      </w:r>
    </w:p>
    <w:p w:rsidR="00D660F8" w:rsidRPr="007B6A9E" w:rsidRDefault="00135950">
      <w:pPr>
        <w:autoSpaceDE w:val="0"/>
        <w:autoSpaceDN w:val="0"/>
        <w:spacing w:line="360" w:lineRule="auto"/>
        <w:ind w:firstLineChars="200" w:firstLine="480"/>
        <w:rPr>
          <w:sz w:val="24"/>
        </w:rPr>
      </w:pPr>
      <w:r w:rsidRPr="007B6A9E">
        <w:rPr>
          <w:rFonts w:hint="eastAsia"/>
          <w:sz w:val="24"/>
        </w:rPr>
        <w:t>供货商应根据招标文件和以下最新颁布的并在合同</w:t>
      </w:r>
      <w:proofErr w:type="gramStart"/>
      <w:r w:rsidRPr="007B6A9E">
        <w:rPr>
          <w:rFonts w:hint="eastAsia"/>
          <w:sz w:val="24"/>
        </w:rPr>
        <w:t>签定</w:t>
      </w:r>
      <w:proofErr w:type="gramEnd"/>
      <w:r w:rsidRPr="007B6A9E">
        <w:rPr>
          <w:rFonts w:hint="eastAsia"/>
          <w:sz w:val="24"/>
        </w:rPr>
        <w:t>时有效的规范、标准及法规的要求，对提供的设备进行检验和测试。</w:t>
      </w:r>
    </w:p>
    <w:p w:rsidR="00D660F8" w:rsidRPr="007B6A9E" w:rsidRDefault="00135950">
      <w:pPr>
        <w:autoSpaceDE w:val="0"/>
        <w:autoSpaceDN w:val="0"/>
        <w:spacing w:line="360" w:lineRule="auto"/>
        <w:ind w:firstLineChars="200" w:firstLine="480"/>
        <w:rPr>
          <w:sz w:val="24"/>
        </w:rPr>
      </w:pPr>
      <w:r w:rsidRPr="007B6A9E">
        <w:rPr>
          <w:rFonts w:hint="eastAsia"/>
          <w:sz w:val="24"/>
        </w:rPr>
        <w:t>《中华人民共和国道路交通安全法》</w:t>
      </w:r>
    </w:p>
    <w:p w:rsidR="00D660F8" w:rsidRPr="007B6A9E" w:rsidRDefault="00135950">
      <w:pPr>
        <w:autoSpaceDE w:val="0"/>
        <w:autoSpaceDN w:val="0"/>
        <w:spacing w:line="360" w:lineRule="auto"/>
        <w:ind w:firstLineChars="200" w:firstLine="480"/>
        <w:rPr>
          <w:sz w:val="24"/>
        </w:rPr>
      </w:pPr>
      <w:r w:rsidRPr="007B6A9E">
        <w:rPr>
          <w:rFonts w:hint="eastAsia"/>
          <w:sz w:val="24"/>
        </w:rPr>
        <w:t>《道路交通安全法实施条例》</w:t>
      </w:r>
    </w:p>
    <w:p w:rsidR="00D660F8" w:rsidRPr="007B6A9E" w:rsidRDefault="00135950">
      <w:pPr>
        <w:autoSpaceDE w:val="0"/>
        <w:autoSpaceDN w:val="0"/>
        <w:spacing w:line="360" w:lineRule="auto"/>
        <w:ind w:firstLineChars="200" w:firstLine="480"/>
        <w:rPr>
          <w:sz w:val="24"/>
        </w:rPr>
      </w:pPr>
      <w:r w:rsidRPr="007B6A9E">
        <w:rPr>
          <w:rFonts w:hint="eastAsia"/>
          <w:sz w:val="24"/>
        </w:rPr>
        <w:t>《道路交通标志和标线》</w:t>
      </w:r>
      <w:r w:rsidRPr="007B6A9E">
        <w:rPr>
          <w:rFonts w:hint="eastAsia"/>
          <w:sz w:val="24"/>
        </w:rPr>
        <w:t xml:space="preserve">                         GB 5768</w:t>
      </w:r>
    </w:p>
    <w:p w:rsidR="00D660F8" w:rsidRPr="007B6A9E" w:rsidRDefault="00135950">
      <w:pPr>
        <w:autoSpaceDE w:val="0"/>
        <w:autoSpaceDN w:val="0"/>
        <w:spacing w:line="360" w:lineRule="auto"/>
        <w:ind w:firstLineChars="200" w:firstLine="480"/>
        <w:rPr>
          <w:sz w:val="24"/>
        </w:rPr>
      </w:pPr>
      <w:r w:rsidRPr="007B6A9E">
        <w:rPr>
          <w:rFonts w:hint="eastAsia"/>
          <w:sz w:val="24"/>
        </w:rPr>
        <w:t>《城市道路交通标志和标线设置规范》</w:t>
      </w:r>
      <w:r w:rsidRPr="007B6A9E">
        <w:rPr>
          <w:rFonts w:hint="eastAsia"/>
          <w:sz w:val="24"/>
        </w:rPr>
        <w:t xml:space="preserve">             GB 51038</w:t>
      </w:r>
    </w:p>
    <w:p w:rsidR="00D660F8" w:rsidRPr="007B6A9E" w:rsidRDefault="00135950">
      <w:pPr>
        <w:autoSpaceDE w:val="0"/>
        <w:autoSpaceDN w:val="0"/>
        <w:spacing w:line="360" w:lineRule="auto"/>
        <w:ind w:firstLineChars="200" w:firstLine="480"/>
        <w:rPr>
          <w:sz w:val="24"/>
        </w:rPr>
      </w:pPr>
      <w:r w:rsidRPr="007B6A9E">
        <w:rPr>
          <w:rFonts w:hint="eastAsia"/>
          <w:sz w:val="24"/>
        </w:rPr>
        <w:t>《</w:t>
      </w:r>
      <w:r w:rsidRPr="007B6A9E">
        <w:rPr>
          <w:sz w:val="24"/>
        </w:rPr>
        <w:t>城市道路交通指引标志设置规范</w:t>
      </w:r>
      <w:r w:rsidRPr="007B6A9E">
        <w:rPr>
          <w:rFonts w:hint="eastAsia"/>
          <w:sz w:val="24"/>
        </w:rPr>
        <w:t>》</w:t>
      </w:r>
      <w:r w:rsidRPr="007B6A9E">
        <w:rPr>
          <w:rFonts w:hint="eastAsia"/>
          <w:sz w:val="24"/>
        </w:rPr>
        <w:t xml:space="preserve">               </w:t>
      </w:r>
      <w:r w:rsidRPr="007B6A9E">
        <w:rPr>
          <w:sz w:val="24"/>
        </w:rPr>
        <w:t>DB12/T 947</w:t>
      </w:r>
    </w:p>
    <w:p w:rsidR="00D660F8" w:rsidRPr="007B6A9E" w:rsidRDefault="00135950">
      <w:pPr>
        <w:autoSpaceDE w:val="0"/>
        <w:autoSpaceDN w:val="0"/>
        <w:spacing w:line="360" w:lineRule="auto"/>
        <w:ind w:firstLineChars="200" w:firstLine="480"/>
        <w:rPr>
          <w:sz w:val="24"/>
        </w:rPr>
      </w:pPr>
      <w:r w:rsidRPr="007B6A9E">
        <w:rPr>
          <w:rFonts w:hint="eastAsia"/>
          <w:sz w:val="24"/>
        </w:rPr>
        <w:lastRenderedPageBreak/>
        <w:t>《道路交通反光膜》</w:t>
      </w:r>
      <w:r w:rsidRPr="007B6A9E">
        <w:rPr>
          <w:rFonts w:hint="eastAsia"/>
          <w:sz w:val="24"/>
        </w:rPr>
        <w:t xml:space="preserve">                             GB/T 18833</w:t>
      </w:r>
    </w:p>
    <w:p w:rsidR="00D660F8" w:rsidRPr="007B6A9E" w:rsidRDefault="00135950">
      <w:pPr>
        <w:autoSpaceDE w:val="0"/>
        <w:autoSpaceDN w:val="0"/>
        <w:spacing w:line="360" w:lineRule="auto"/>
        <w:ind w:firstLineChars="200" w:firstLine="480"/>
        <w:rPr>
          <w:sz w:val="24"/>
        </w:rPr>
      </w:pPr>
      <w:r w:rsidRPr="007B6A9E">
        <w:rPr>
          <w:rFonts w:hint="eastAsia"/>
          <w:sz w:val="24"/>
        </w:rPr>
        <w:t>《路面标线涂料》</w:t>
      </w:r>
      <w:r w:rsidRPr="007B6A9E">
        <w:rPr>
          <w:rFonts w:hint="eastAsia"/>
          <w:sz w:val="24"/>
        </w:rPr>
        <w:t xml:space="preserve">                     </w:t>
      </w:r>
      <w:r w:rsidRPr="007B6A9E">
        <w:rPr>
          <w:rFonts w:hint="eastAsia"/>
          <w:sz w:val="24"/>
        </w:rPr>
        <w:tab/>
        <w:t xml:space="preserve">         JT/T 280</w:t>
      </w:r>
    </w:p>
    <w:p w:rsidR="00D660F8" w:rsidRPr="007B6A9E" w:rsidRDefault="00135950">
      <w:pPr>
        <w:autoSpaceDE w:val="0"/>
        <w:autoSpaceDN w:val="0"/>
        <w:spacing w:line="360" w:lineRule="auto"/>
        <w:ind w:firstLineChars="200" w:firstLine="480"/>
        <w:rPr>
          <w:sz w:val="24"/>
        </w:rPr>
      </w:pPr>
      <w:r w:rsidRPr="007B6A9E">
        <w:rPr>
          <w:rFonts w:hint="eastAsia"/>
          <w:sz w:val="24"/>
        </w:rPr>
        <w:t>《路面标线用玻璃珠》</w:t>
      </w:r>
      <w:r w:rsidRPr="007B6A9E">
        <w:rPr>
          <w:rFonts w:hint="eastAsia"/>
          <w:sz w:val="24"/>
        </w:rPr>
        <w:t xml:space="preserve">                           GB/T 24722</w:t>
      </w:r>
    </w:p>
    <w:p w:rsidR="00D660F8" w:rsidRPr="007B6A9E" w:rsidRDefault="00135950">
      <w:pPr>
        <w:autoSpaceDE w:val="0"/>
        <w:autoSpaceDN w:val="0"/>
        <w:spacing w:line="360" w:lineRule="auto"/>
        <w:ind w:firstLineChars="200" w:firstLine="480"/>
        <w:rPr>
          <w:sz w:val="24"/>
        </w:rPr>
      </w:pPr>
      <w:r w:rsidRPr="007B6A9E">
        <w:rPr>
          <w:rFonts w:hint="eastAsia"/>
          <w:sz w:val="24"/>
        </w:rPr>
        <w:t>《道路交通信号灯设置与安装规范》</w:t>
      </w:r>
      <w:r w:rsidRPr="007B6A9E">
        <w:rPr>
          <w:rFonts w:hint="eastAsia"/>
          <w:sz w:val="24"/>
        </w:rPr>
        <w:tab/>
      </w:r>
      <w:r w:rsidRPr="007B6A9E">
        <w:rPr>
          <w:rFonts w:hint="eastAsia"/>
          <w:sz w:val="24"/>
        </w:rPr>
        <w:tab/>
        <w:t xml:space="preserve">         GB 14886</w:t>
      </w:r>
    </w:p>
    <w:p w:rsidR="00D660F8" w:rsidRPr="007B6A9E" w:rsidRDefault="00135950">
      <w:pPr>
        <w:autoSpaceDE w:val="0"/>
        <w:autoSpaceDN w:val="0"/>
        <w:spacing w:line="360" w:lineRule="auto"/>
        <w:ind w:firstLineChars="200" w:firstLine="480"/>
        <w:rPr>
          <w:sz w:val="24"/>
        </w:rPr>
      </w:pPr>
      <w:r w:rsidRPr="007B6A9E">
        <w:rPr>
          <w:rFonts w:hint="eastAsia"/>
          <w:sz w:val="24"/>
        </w:rPr>
        <w:t>《道路交通信号灯》</w:t>
      </w:r>
      <w:r w:rsidRPr="007B6A9E">
        <w:rPr>
          <w:rFonts w:hint="eastAsia"/>
          <w:sz w:val="24"/>
        </w:rPr>
        <w:tab/>
      </w:r>
      <w:r w:rsidRPr="007B6A9E">
        <w:rPr>
          <w:rFonts w:hint="eastAsia"/>
          <w:sz w:val="24"/>
        </w:rPr>
        <w:tab/>
      </w:r>
      <w:r w:rsidRPr="007B6A9E">
        <w:rPr>
          <w:rFonts w:hint="eastAsia"/>
          <w:sz w:val="24"/>
        </w:rPr>
        <w:tab/>
      </w:r>
      <w:r w:rsidRPr="007B6A9E">
        <w:rPr>
          <w:rFonts w:hint="eastAsia"/>
          <w:sz w:val="24"/>
        </w:rPr>
        <w:tab/>
      </w:r>
      <w:r w:rsidRPr="007B6A9E">
        <w:rPr>
          <w:rFonts w:hint="eastAsia"/>
          <w:sz w:val="24"/>
        </w:rPr>
        <w:tab/>
      </w:r>
      <w:r w:rsidRPr="007B6A9E">
        <w:rPr>
          <w:rFonts w:hint="eastAsia"/>
          <w:sz w:val="24"/>
        </w:rPr>
        <w:tab/>
      </w:r>
      <w:r w:rsidRPr="007B6A9E">
        <w:rPr>
          <w:rFonts w:hint="eastAsia"/>
          <w:sz w:val="24"/>
        </w:rPr>
        <w:tab/>
        <w:t xml:space="preserve">      GB 14887</w:t>
      </w:r>
    </w:p>
    <w:p w:rsidR="00D660F8" w:rsidRPr="007B6A9E" w:rsidRDefault="00135950">
      <w:pPr>
        <w:autoSpaceDE w:val="0"/>
        <w:autoSpaceDN w:val="0"/>
        <w:spacing w:line="360" w:lineRule="auto"/>
        <w:ind w:firstLineChars="200" w:firstLine="480"/>
        <w:rPr>
          <w:sz w:val="24"/>
        </w:rPr>
      </w:pPr>
      <w:r w:rsidRPr="007B6A9E">
        <w:rPr>
          <w:rFonts w:hint="eastAsia"/>
          <w:sz w:val="24"/>
        </w:rPr>
        <w:t>《通信线路工程设计规范》</w:t>
      </w:r>
      <w:r w:rsidRPr="007B6A9E">
        <w:rPr>
          <w:rFonts w:hint="eastAsia"/>
          <w:sz w:val="24"/>
        </w:rPr>
        <w:tab/>
      </w:r>
      <w:r w:rsidRPr="007B6A9E">
        <w:rPr>
          <w:rFonts w:hint="eastAsia"/>
          <w:sz w:val="24"/>
        </w:rPr>
        <w:tab/>
      </w:r>
      <w:r w:rsidRPr="007B6A9E">
        <w:rPr>
          <w:rFonts w:hint="eastAsia"/>
          <w:sz w:val="24"/>
        </w:rPr>
        <w:tab/>
      </w:r>
      <w:r w:rsidRPr="007B6A9E">
        <w:rPr>
          <w:rFonts w:hint="eastAsia"/>
          <w:sz w:val="24"/>
        </w:rPr>
        <w:tab/>
      </w:r>
      <w:r w:rsidRPr="007B6A9E">
        <w:rPr>
          <w:rFonts w:hint="eastAsia"/>
          <w:sz w:val="24"/>
        </w:rPr>
        <w:tab/>
        <w:t xml:space="preserve">      GB 51158</w:t>
      </w:r>
    </w:p>
    <w:p w:rsidR="00D660F8" w:rsidRPr="007B6A9E" w:rsidRDefault="00135950">
      <w:pPr>
        <w:autoSpaceDE w:val="0"/>
        <w:autoSpaceDN w:val="0"/>
        <w:spacing w:line="360" w:lineRule="auto"/>
        <w:ind w:firstLineChars="200" w:firstLine="480"/>
        <w:rPr>
          <w:sz w:val="24"/>
        </w:rPr>
      </w:pPr>
      <w:r w:rsidRPr="007B6A9E">
        <w:rPr>
          <w:rFonts w:hint="eastAsia"/>
          <w:sz w:val="24"/>
        </w:rPr>
        <w:t>《通信线路工程验收规范》</w:t>
      </w:r>
      <w:r w:rsidRPr="007B6A9E">
        <w:rPr>
          <w:rFonts w:hint="eastAsia"/>
          <w:sz w:val="24"/>
        </w:rPr>
        <w:tab/>
      </w:r>
      <w:r w:rsidRPr="007B6A9E">
        <w:rPr>
          <w:rFonts w:hint="eastAsia"/>
          <w:sz w:val="24"/>
        </w:rPr>
        <w:tab/>
      </w:r>
      <w:r w:rsidRPr="007B6A9E">
        <w:rPr>
          <w:rFonts w:hint="eastAsia"/>
          <w:sz w:val="24"/>
        </w:rPr>
        <w:tab/>
      </w:r>
      <w:r w:rsidRPr="007B6A9E">
        <w:rPr>
          <w:rFonts w:hint="eastAsia"/>
          <w:sz w:val="24"/>
        </w:rPr>
        <w:tab/>
      </w:r>
      <w:r w:rsidRPr="007B6A9E">
        <w:rPr>
          <w:rFonts w:hint="eastAsia"/>
          <w:sz w:val="24"/>
        </w:rPr>
        <w:tab/>
        <w:t xml:space="preserve">      GB 51171</w:t>
      </w:r>
    </w:p>
    <w:p w:rsidR="00D660F8" w:rsidRPr="007B6A9E" w:rsidRDefault="00135950">
      <w:pPr>
        <w:autoSpaceDE w:val="0"/>
        <w:autoSpaceDN w:val="0"/>
        <w:spacing w:line="360" w:lineRule="auto"/>
        <w:ind w:firstLineChars="200" w:firstLine="480"/>
        <w:rPr>
          <w:sz w:val="24"/>
        </w:rPr>
      </w:pPr>
      <w:r w:rsidRPr="007B6A9E">
        <w:rPr>
          <w:rFonts w:hint="eastAsia"/>
          <w:sz w:val="24"/>
        </w:rPr>
        <w:t>《供配电系统设计规范》</w:t>
      </w:r>
      <w:r w:rsidRPr="007B6A9E">
        <w:rPr>
          <w:rFonts w:hint="eastAsia"/>
          <w:sz w:val="24"/>
        </w:rPr>
        <w:t xml:space="preserve">                          GB 50052</w:t>
      </w:r>
    </w:p>
    <w:p w:rsidR="00D660F8" w:rsidRPr="007B6A9E" w:rsidRDefault="00135950">
      <w:pPr>
        <w:autoSpaceDE w:val="0"/>
        <w:autoSpaceDN w:val="0"/>
        <w:spacing w:line="360" w:lineRule="auto"/>
        <w:ind w:firstLineChars="200" w:firstLine="480"/>
        <w:rPr>
          <w:sz w:val="24"/>
        </w:rPr>
      </w:pPr>
      <w:r w:rsidRPr="007B6A9E">
        <w:rPr>
          <w:rFonts w:hint="eastAsia"/>
          <w:sz w:val="24"/>
        </w:rPr>
        <w:t>《低压配电设计规范》</w:t>
      </w:r>
      <w:r w:rsidRPr="007B6A9E">
        <w:rPr>
          <w:rFonts w:hint="eastAsia"/>
          <w:sz w:val="24"/>
        </w:rPr>
        <w:t xml:space="preserve">                            GB 50054</w:t>
      </w:r>
    </w:p>
    <w:p w:rsidR="00D660F8" w:rsidRPr="007B6A9E" w:rsidRDefault="00135950">
      <w:pPr>
        <w:autoSpaceDE w:val="0"/>
        <w:autoSpaceDN w:val="0"/>
        <w:spacing w:line="360" w:lineRule="auto"/>
        <w:ind w:firstLineChars="200" w:firstLine="480"/>
        <w:rPr>
          <w:sz w:val="24"/>
        </w:rPr>
      </w:pPr>
      <w:r w:rsidRPr="007B6A9E">
        <w:rPr>
          <w:rFonts w:hint="eastAsia"/>
          <w:sz w:val="24"/>
        </w:rPr>
        <w:t>《电力工程电缆设计标准》</w:t>
      </w:r>
      <w:r w:rsidRPr="007B6A9E">
        <w:rPr>
          <w:rFonts w:hint="eastAsia"/>
          <w:sz w:val="24"/>
        </w:rPr>
        <w:t xml:space="preserve">                        GB 50217</w:t>
      </w:r>
    </w:p>
    <w:p w:rsidR="00D660F8" w:rsidRPr="007B6A9E" w:rsidRDefault="00135950">
      <w:pPr>
        <w:autoSpaceDE w:val="0"/>
        <w:autoSpaceDN w:val="0"/>
        <w:spacing w:line="360" w:lineRule="auto"/>
        <w:ind w:firstLineChars="200" w:firstLine="480"/>
        <w:rPr>
          <w:sz w:val="24"/>
        </w:rPr>
      </w:pPr>
      <w:r w:rsidRPr="007B6A9E">
        <w:rPr>
          <w:rFonts w:hint="eastAsia"/>
          <w:sz w:val="24"/>
        </w:rPr>
        <w:t>《交流电气装置的接地设计规范》</w:t>
      </w:r>
      <w:r w:rsidRPr="007B6A9E">
        <w:rPr>
          <w:rFonts w:hint="eastAsia"/>
          <w:sz w:val="24"/>
        </w:rPr>
        <w:t xml:space="preserve">                  GB/T 50065</w:t>
      </w:r>
    </w:p>
    <w:p w:rsidR="00D660F8" w:rsidRPr="007B6A9E" w:rsidRDefault="00135950">
      <w:pPr>
        <w:autoSpaceDE w:val="0"/>
        <w:autoSpaceDN w:val="0"/>
        <w:spacing w:line="360" w:lineRule="auto"/>
        <w:ind w:firstLineChars="200" w:firstLine="480"/>
        <w:rPr>
          <w:sz w:val="24"/>
        </w:rPr>
      </w:pPr>
      <w:r w:rsidRPr="007B6A9E">
        <w:rPr>
          <w:rFonts w:hint="eastAsia"/>
          <w:sz w:val="24"/>
        </w:rPr>
        <w:t>《闯红灯自动记录系统通用技术条件》</w:t>
      </w:r>
      <w:r w:rsidRPr="007B6A9E">
        <w:rPr>
          <w:rFonts w:hint="eastAsia"/>
          <w:sz w:val="24"/>
        </w:rPr>
        <w:t xml:space="preserve">              GA/T 496</w:t>
      </w:r>
    </w:p>
    <w:p w:rsidR="00D660F8" w:rsidRPr="007B6A9E" w:rsidRDefault="00135950">
      <w:pPr>
        <w:autoSpaceDE w:val="0"/>
        <w:autoSpaceDN w:val="0"/>
        <w:spacing w:line="360" w:lineRule="auto"/>
        <w:ind w:firstLineChars="200" w:firstLine="480"/>
        <w:rPr>
          <w:sz w:val="24"/>
        </w:rPr>
      </w:pPr>
      <w:r w:rsidRPr="007B6A9E">
        <w:rPr>
          <w:rFonts w:hint="eastAsia"/>
          <w:sz w:val="24"/>
        </w:rPr>
        <w:t>《道路交通违法行为图像取证技术规范》</w:t>
      </w:r>
      <w:r w:rsidRPr="007B6A9E">
        <w:rPr>
          <w:rFonts w:hint="eastAsia"/>
          <w:sz w:val="24"/>
        </w:rPr>
        <w:t xml:space="preserve">            GA/T 832</w:t>
      </w:r>
    </w:p>
    <w:p w:rsidR="00D660F8" w:rsidRPr="007B6A9E" w:rsidRDefault="00135950">
      <w:pPr>
        <w:autoSpaceDE w:val="0"/>
        <w:autoSpaceDN w:val="0"/>
        <w:spacing w:line="360" w:lineRule="auto"/>
        <w:ind w:firstLineChars="200" w:firstLine="480"/>
        <w:rPr>
          <w:sz w:val="24"/>
        </w:rPr>
      </w:pPr>
      <w:r w:rsidRPr="007B6A9E">
        <w:rPr>
          <w:rFonts w:hint="eastAsia"/>
          <w:sz w:val="24"/>
        </w:rPr>
        <w:t>《机动车号牌图像自动识别技术规范》</w:t>
      </w:r>
      <w:r w:rsidRPr="007B6A9E">
        <w:rPr>
          <w:rFonts w:hint="eastAsia"/>
          <w:sz w:val="24"/>
        </w:rPr>
        <w:t xml:space="preserve">              GA/T 833</w:t>
      </w:r>
    </w:p>
    <w:p w:rsidR="00D660F8" w:rsidRPr="007B6A9E" w:rsidRDefault="00135950">
      <w:pPr>
        <w:autoSpaceDE w:val="0"/>
        <w:autoSpaceDN w:val="0"/>
        <w:spacing w:line="360" w:lineRule="auto"/>
        <w:ind w:firstLineChars="200" w:firstLine="480"/>
        <w:rPr>
          <w:sz w:val="24"/>
        </w:rPr>
      </w:pPr>
      <w:r w:rsidRPr="007B6A9E">
        <w:rPr>
          <w:rFonts w:hint="eastAsia"/>
          <w:sz w:val="24"/>
        </w:rPr>
        <w:t>《道路交通安全违法行为视频取证设备技术规范》</w:t>
      </w:r>
      <w:r w:rsidRPr="007B6A9E">
        <w:rPr>
          <w:rFonts w:hint="eastAsia"/>
          <w:sz w:val="24"/>
        </w:rPr>
        <w:t xml:space="preserve">    </w:t>
      </w:r>
      <w:hyperlink r:id="rId23" w:tgtFrame="https://www.stdmis.cn/Database/_blank" w:history="1">
        <w:r w:rsidRPr="007B6A9E">
          <w:rPr>
            <w:rFonts w:hint="eastAsia"/>
            <w:sz w:val="24"/>
          </w:rPr>
          <w:t>GA/T 995</w:t>
        </w:r>
      </w:hyperlink>
    </w:p>
    <w:p w:rsidR="00D660F8" w:rsidRPr="007B6A9E" w:rsidRDefault="00135950">
      <w:pPr>
        <w:autoSpaceDE w:val="0"/>
        <w:autoSpaceDN w:val="0"/>
        <w:spacing w:line="360" w:lineRule="auto"/>
        <w:ind w:firstLineChars="200" w:firstLine="480"/>
        <w:rPr>
          <w:sz w:val="24"/>
        </w:rPr>
      </w:pPr>
      <w:r w:rsidRPr="007B6A9E">
        <w:rPr>
          <w:rFonts w:hint="eastAsia"/>
          <w:sz w:val="24"/>
        </w:rPr>
        <w:t>《道路车辆智能监测记录系统通用技术条件》</w:t>
      </w:r>
      <w:r w:rsidRPr="007B6A9E">
        <w:rPr>
          <w:rFonts w:hint="eastAsia"/>
          <w:sz w:val="24"/>
        </w:rPr>
        <w:t xml:space="preserve">        GA/T 497</w:t>
      </w:r>
    </w:p>
    <w:p w:rsidR="00D660F8" w:rsidRPr="007B6A9E" w:rsidRDefault="00135950">
      <w:pPr>
        <w:autoSpaceDE w:val="0"/>
        <w:autoSpaceDN w:val="0"/>
        <w:spacing w:line="360" w:lineRule="auto"/>
        <w:ind w:firstLineChars="200" w:firstLine="480"/>
        <w:rPr>
          <w:sz w:val="24"/>
        </w:rPr>
      </w:pPr>
      <w:r w:rsidRPr="007B6A9E">
        <w:rPr>
          <w:rFonts w:hint="eastAsia"/>
          <w:sz w:val="24"/>
        </w:rPr>
        <w:t>《通信局（站）防雷与</w:t>
      </w:r>
      <w:r w:rsidRPr="007B6A9E">
        <w:rPr>
          <w:sz w:val="24"/>
        </w:rPr>
        <w:t>接地工程设计规范》</w:t>
      </w:r>
      <w:r w:rsidRPr="007B6A9E">
        <w:rPr>
          <w:rFonts w:hint="eastAsia"/>
          <w:sz w:val="24"/>
        </w:rPr>
        <w:t xml:space="preserve">          </w:t>
      </w:r>
      <w:r w:rsidRPr="007B6A9E">
        <w:rPr>
          <w:sz w:val="24"/>
        </w:rPr>
        <w:t>GB 50689</w:t>
      </w:r>
    </w:p>
    <w:p w:rsidR="00D660F8" w:rsidRPr="007B6A9E" w:rsidRDefault="00135950">
      <w:pPr>
        <w:autoSpaceDE w:val="0"/>
        <w:autoSpaceDN w:val="0"/>
        <w:spacing w:line="360" w:lineRule="auto"/>
        <w:ind w:firstLineChars="200" w:firstLine="480"/>
        <w:rPr>
          <w:sz w:val="24"/>
        </w:rPr>
      </w:pPr>
      <w:r w:rsidRPr="007B6A9E">
        <w:rPr>
          <w:rFonts w:hint="eastAsia"/>
          <w:sz w:val="24"/>
        </w:rPr>
        <w:t>《道路交通信号控制机》</w:t>
      </w:r>
      <w:r w:rsidRPr="007B6A9E">
        <w:rPr>
          <w:rFonts w:hint="eastAsia"/>
          <w:sz w:val="24"/>
        </w:rPr>
        <w:t xml:space="preserve">                          GB 25280</w:t>
      </w:r>
    </w:p>
    <w:p w:rsidR="00D660F8" w:rsidRPr="007B6A9E" w:rsidRDefault="00135950">
      <w:pPr>
        <w:autoSpaceDE w:val="0"/>
        <w:autoSpaceDN w:val="0"/>
        <w:adjustRightInd w:val="0"/>
        <w:spacing w:line="360" w:lineRule="auto"/>
        <w:ind w:firstLineChars="200" w:firstLine="480"/>
        <w:rPr>
          <w:sz w:val="24"/>
        </w:rPr>
      </w:pPr>
      <w:r w:rsidRPr="007B6A9E">
        <w:rPr>
          <w:sz w:val="24"/>
        </w:rPr>
        <w:t>其它未列出的与本产品有关的规范和标准，供货商有义务主动执行并向业主提供。配套安装工程应符合相应的施工及验收规范，并满足甲方的技术要求，相关技术要求以最终合同为准。</w:t>
      </w:r>
    </w:p>
    <w:p w:rsidR="00D660F8" w:rsidRPr="007B6A9E" w:rsidRDefault="00135950">
      <w:pPr>
        <w:spacing w:line="360" w:lineRule="auto"/>
        <w:ind w:firstLineChars="200" w:firstLine="480"/>
        <w:outlineLvl w:val="0"/>
        <w:rPr>
          <w:sz w:val="24"/>
        </w:rPr>
      </w:pPr>
      <w:r w:rsidRPr="007B6A9E">
        <w:rPr>
          <w:rFonts w:hint="eastAsia"/>
          <w:sz w:val="24"/>
        </w:rPr>
        <w:t>注：</w:t>
      </w:r>
    </w:p>
    <w:p w:rsidR="00D660F8" w:rsidRPr="007B6A9E" w:rsidRDefault="00135950">
      <w:pPr>
        <w:spacing w:line="360" w:lineRule="auto"/>
        <w:ind w:firstLineChars="200" w:firstLine="480"/>
        <w:outlineLvl w:val="0"/>
        <w:rPr>
          <w:sz w:val="24"/>
        </w:rPr>
      </w:pPr>
      <w:r w:rsidRPr="007B6A9E">
        <w:rPr>
          <w:rFonts w:hint="eastAsia"/>
          <w:sz w:val="24"/>
        </w:rPr>
        <w:t>加注“★”号条款为实质性条款，不得出现负偏离，发生负偏离即做无效标处理。</w:t>
      </w:r>
    </w:p>
    <w:p w:rsidR="00D660F8" w:rsidRPr="007B6A9E" w:rsidRDefault="00135950">
      <w:pPr>
        <w:spacing w:line="360" w:lineRule="auto"/>
        <w:ind w:firstLineChars="200" w:firstLine="480"/>
        <w:outlineLvl w:val="0"/>
        <w:rPr>
          <w:sz w:val="24"/>
        </w:rPr>
      </w:pPr>
      <w:r w:rsidRPr="007B6A9E">
        <w:rPr>
          <w:rFonts w:hint="eastAsia"/>
          <w:sz w:val="24"/>
        </w:rPr>
        <w:t>加注“▲”号的产品为核心产品（如项目需求书中未明确核心产品，则视为全部产品均为核心产品），任意一种核心产品为同一品牌时，按照第三部分第</w:t>
      </w:r>
      <w:r w:rsidRPr="007B6A9E">
        <w:rPr>
          <w:rFonts w:hint="eastAsia"/>
          <w:sz w:val="24"/>
        </w:rPr>
        <w:t>32.4</w:t>
      </w:r>
      <w:r w:rsidRPr="007B6A9E">
        <w:rPr>
          <w:rFonts w:hint="eastAsia"/>
          <w:sz w:val="24"/>
        </w:rPr>
        <w:t>条款执行。</w:t>
      </w:r>
    </w:p>
    <w:p w:rsidR="00D660F8" w:rsidRPr="007B6A9E" w:rsidRDefault="00135950">
      <w:pPr>
        <w:spacing w:line="360" w:lineRule="auto"/>
        <w:ind w:firstLineChars="200" w:firstLine="480"/>
        <w:outlineLvl w:val="0"/>
        <w:rPr>
          <w:sz w:val="24"/>
        </w:rPr>
      </w:pPr>
      <w:r w:rsidRPr="007B6A9E">
        <w:rPr>
          <w:rFonts w:hint="eastAsia"/>
          <w:sz w:val="24"/>
        </w:rPr>
        <w:t>加注“■”号的产品属于现行节能产品政府采购强制采购的产品，投标人只能选择符合按照《关于调整优化节能产品、环境标志产品政府采购执行机制的通知》（财库〔</w:t>
      </w:r>
      <w:r w:rsidRPr="007B6A9E">
        <w:rPr>
          <w:rFonts w:hint="eastAsia"/>
          <w:sz w:val="24"/>
        </w:rPr>
        <w:t>2019</w:t>
      </w:r>
      <w:r w:rsidRPr="007B6A9E">
        <w:rPr>
          <w:rFonts w:hint="eastAsia"/>
          <w:sz w:val="24"/>
        </w:rPr>
        <w:t>〕</w:t>
      </w:r>
      <w:r w:rsidRPr="007B6A9E">
        <w:rPr>
          <w:rFonts w:hint="eastAsia"/>
          <w:sz w:val="24"/>
        </w:rPr>
        <w:t>9</w:t>
      </w:r>
      <w:r w:rsidRPr="007B6A9E">
        <w:rPr>
          <w:rFonts w:hint="eastAsia"/>
          <w:sz w:val="24"/>
        </w:rPr>
        <w:t>号）、《关于印发环境标志产品政府采购品目清单的通知》（财</w:t>
      </w:r>
      <w:r w:rsidRPr="007B6A9E">
        <w:rPr>
          <w:rFonts w:hint="eastAsia"/>
          <w:sz w:val="24"/>
        </w:rPr>
        <w:lastRenderedPageBreak/>
        <w:t>库〔</w:t>
      </w:r>
      <w:r w:rsidRPr="007B6A9E">
        <w:rPr>
          <w:rFonts w:hint="eastAsia"/>
          <w:sz w:val="24"/>
        </w:rPr>
        <w:t>2019</w:t>
      </w:r>
      <w:r w:rsidRPr="007B6A9E">
        <w:rPr>
          <w:rFonts w:hint="eastAsia"/>
          <w:sz w:val="24"/>
        </w:rPr>
        <w:t>〕</w:t>
      </w:r>
      <w:r w:rsidRPr="007B6A9E">
        <w:rPr>
          <w:rFonts w:hint="eastAsia"/>
          <w:sz w:val="24"/>
        </w:rPr>
        <w:t>18</w:t>
      </w:r>
      <w:r w:rsidRPr="007B6A9E">
        <w:rPr>
          <w:rFonts w:hint="eastAsia"/>
          <w:sz w:val="24"/>
        </w:rPr>
        <w:t>号）、《关于印发节能产品政府采购品目清单的通知》（财库〔</w:t>
      </w:r>
      <w:r w:rsidRPr="007B6A9E">
        <w:rPr>
          <w:rFonts w:hint="eastAsia"/>
          <w:sz w:val="24"/>
        </w:rPr>
        <w:t>2019</w:t>
      </w:r>
      <w:r w:rsidRPr="007B6A9E">
        <w:rPr>
          <w:rFonts w:hint="eastAsia"/>
          <w:sz w:val="24"/>
        </w:rPr>
        <w:t>〕</w:t>
      </w:r>
      <w:r w:rsidRPr="007B6A9E">
        <w:rPr>
          <w:rFonts w:hint="eastAsia"/>
          <w:sz w:val="24"/>
        </w:rPr>
        <w:t>19</w:t>
      </w:r>
      <w:r w:rsidRPr="007B6A9E">
        <w:rPr>
          <w:rFonts w:hint="eastAsia"/>
          <w:sz w:val="24"/>
        </w:rPr>
        <w:t>号）、《市场监管总局关于发布参与实施政府采购节能产品、环境标志产品认证机构名录的公告》（</w:t>
      </w:r>
      <w:r w:rsidRPr="007B6A9E">
        <w:rPr>
          <w:rFonts w:hint="eastAsia"/>
          <w:sz w:val="24"/>
        </w:rPr>
        <w:t>2019</w:t>
      </w:r>
      <w:r w:rsidRPr="007B6A9E">
        <w:rPr>
          <w:rFonts w:hint="eastAsia"/>
          <w:sz w:val="24"/>
        </w:rPr>
        <w:t>年第</w:t>
      </w:r>
      <w:r w:rsidRPr="007B6A9E">
        <w:rPr>
          <w:rFonts w:hint="eastAsia"/>
          <w:sz w:val="24"/>
        </w:rPr>
        <w:t>16</w:t>
      </w:r>
      <w:r w:rsidRPr="007B6A9E">
        <w:rPr>
          <w:rFonts w:hint="eastAsia"/>
          <w:sz w:val="24"/>
        </w:rPr>
        <w:t>号）等文件要求的强制采购的节能产品进行投标，并提供相关认证证书电子件，否则不予认定。未加注“■”号的产品均不属于节能产品政府采购强制采购的产品。如供应商对此有异议，请按照招标文件第三部分《投标须知》“</w:t>
      </w:r>
      <w:r w:rsidRPr="007B6A9E">
        <w:rPr>
          <w:rFonts w:hint="eastAsia"/>
          <w:sz w:val="24"/>
        </w:rPr>
        <w:t xml:space="preserve">8. </w:t>
      </w:r>
      <w:r w:rsidRPr="007B6A9E">
        <w:rPr>
          <w:rFonts w:hint="eastAsia"/>
          <w:sz w:val="24"/>
        </w:rPr>
        <w:t>询问与质疑”的相关规定，以书面形式向采购人提出质疑，否则视为认同招标文件中关于节能产品政府采购强制采购产品范围的划定。</w:t>
      </w:r>
    </w:p>
    <w:p w:rsidR="00D660F8" w:rsidRPr="007B6A9E" w:rsidRDefault="00135950">
      <w:pPr>
        <w:spacing w:line="360" w:lineRule="auto"/>
        <w:ind w:firstLineChars="200" w:firstLine="482"/>
        <w:outlineLvl w:val="0"/>
        <w:rPr>
          <w:b/>
          <w:sz w:val="24"/>
        </w:rPr>
      </w:pPr>
      <w:r w:rsidRPr="007B6A9E">
        <w:rPr>
          <w:rFonts w:hint="eastAsia"/>
          <w:b/>
          <w:sz w:val="24"/>
        </w:rPr>
        <w:t>附件</w:t>
      </w:r>
      <w:r w:rsidRPr="007B6A9E">
        <w:rPr>
          <w:rFonts w:hint="eastAsia"/>
          <w:b/>
          <w:sz w:val="24"/>
        </w:rPr>
        <w:t xml:space="preserve"> </w:t>
      </w:r>
      <w:r w:rsidRPr="007B6A9E">
        <w:rPr>
          <w:rFonts w:hint="eastAsia"/>
          <w:b/>
          <w:sz w:val="24"/>
        </w:rPr>
        <w:t>设施规划位置要求</w:t>
      </w:r>
    </w:p>
    <w:p w:rsidR="00D660F8" w:rsidRPr="007B6A9E" w:rsidRDefault="00135950">
      <w:pPr>
        <w:pStyle w:val="30"/>
        <w:adjustRightInd w:val="0"/>
        <w:spacing w:line="360" w:lineRule="auto"/>
        <w:ind w:firstLineChars="200" w:firstLine="480"/>
        <w:textAlignment w:val="baseline"/>
      </w:pPr>
      <w:r w:rsidRPr="007B6A9E">
        <w:rPr>
          <w:b w:val="0"/>
          <w:bCs w:val="0"/>
          <w:sz w:val="24"/>
          <w:szCs w:val="24"/>
        </w:rPr>
        <w:t xml:space="preserve">1.1 </w:t>
      </w:r>
      <w:r w:rsidRPr="007B6A9E">
        <w:rPr>
          <w:b w:val="0"/>
          <w:bCs w:val="0"/>
          <w:sz w:val="24"/>
          <w:szCs w:val="24"/>
        </w:rPr>
        <w:t>交通信号灯一览表</w:t>
      </w:r>
    </w:p>
    <w:tbl>
      <w:tblPr>
        <w:tblW w:w="5000" w:type="pct"/>
        <w:jc w:val="center"/>
        <w:tblLook w:val="04A0" w:firstRow="1" w:lastRow="0" w:firstColumn="1" w:lastColumn="0" w:noHBand="0" w:noVBand="1"/>
      </w:tblPr>
      <w:tblGrid>
        <w:gridCol w:w="967"/>
        <w:gridCol w:w="4532"/>
        <w:gridCol w:w="2309"/>
        <w:gridCol w:w="720"/>
      </w:tblGrid>
      <w:tr w:rsidR="007B6A9E" w:rsidRPr="007B6A9E">
        <w:trPr>
          <w:trHeight w:val="402"/>
          <w:jc w:val="center"/>
        </w:trPr>
        <w:tc>
          <w:tcPr>
            <w:tcW w:w="5000" w:type="pct"/>
            <w:gridSpan w:val="4"/>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绿波控制达标</w:t>
            </w:r>
            <w:r w:rsidRPr="007B6A9E">
              <w:rPr>
                <w:rFonts w:cs="宋体" w:hint="eastAsia"/>
                <w:szCs w:val="21"/>
              </w:rPr>
              <w:t xml:space="preserve"> </w:t>
            </w:r>
            <w:r w:rsidRPr="007B6A9E">
              <w:rPr>
                <w:rFonts w:cs="宋体" w:hint="eastAsia"/>
                <w:szCs w:val="21"/>
              </w:rPr>
              <w:t>交通信号灯控制主机更换一览表</w:t>
            </w: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序号</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地点</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备注</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1</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幸福路∕</w:t>
            </w:r>
            <w:proofErr w:type="gramStart"/>
            <w:r w:rsidRPr="007B6A9E">
              <w:rPr>
                <w:rFonts w:cs="宋体" w:hint="eastAsia"/>
                <w:szCs w:val="21"/>
              </w:rPr>
              <w:t>漫春道</w:t>
            </w:r>
            <w:proofErr w:type="gramEnd"/>
            <w:r w:rsidRPr="007B6A9E">
              <w:rPr>
                <w:rFonts w:cs="宋体" w:hint="eastAsia"/>
                <w:szCs w:val="21"/>
              </w:rPr>
              <w:t>路口交口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2</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幸福路∕兴胜道路口交口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3</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幸福路∕测井中心道路口交口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4</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幸福路∕</w:t>
            </w:r>
            <w:proofErr w:type="gramStart"/>
            <w:r w:rsidRPr="007B6A9E">
              <w:rPr>
                <w:rFonts w:cs="宋体" w:hint="eastAsia"/>
                <w:szCs w:val="21"/>
              </w:rPr>
              <w:t>物探北门路</w:t>
            </w:r>
            <w:proofErr w:type="gramEnd"/>
            <w:r w:rsidRPr="007B6A9E">
              <w:rPr>
                <w:rFonts w:cs="宋体" w:hint="eastAsia"/>
                <w:szCs w:val="21"/>
              </w:rPr>
              <w:t>口交口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5</w:t>
            </w:r>
          </w:p>
        </w:tc>
        <w:tc>
          <w:tcPr>
            <w:tcW w:w="2657"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szCs w:val="21"/>
              </w:rPr>
              <w:t>幸福路∕水电厂北门路口交口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6</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幸福路∕</w:t>
            </w:r>
            <w:proofErr w:type="gramStart"/>
            <w:r w:rsidRPr="007B6A9E">
              <w:rPr>
                <w:rFonts w:cs="宋体" w:hint="eastAsia"/>
                <w:szCs w:val="21"/>
              </w:rPr>
              <w:t>康盛道</w:t>
            </w:r>
            <w:proofErr w:type="gramEnd"/>
            <w:r w:rsidRPr="007B6A9E">
              <w:rPr>
                <w:rFonts w:cs="宋体" w:hint="eastAsia"/>
                <w:szCs w:val="21"/>
              </w:rPr>
              <w:t>路口交口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7</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幸福路∕丰盛道路口交口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8</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幸福路∕云</w:t>
            </w:r>
            <w:proofErr w:type="gramStart"/>
            <w:r w:rsidRPr="007B6A9E">
              <w:rPr>
                <w:rFonts w:cs="宋体" w:hint="eastAsia"/>
                <w:szCs w:val="21"/>
              </w:rPr>
              <w:t>祥</w:t>
            </w:r>
            <w:proofErr w:type="gramEnd"/>
            <w:r w:rsidRPr="007B6A9E">
              <w:rPr>
                <w:rFonts w:cs="宋体" w:hint="eastAsia"/>
                <w:szCs w:val="21"/>
              </w:rPr>
              <w:t>道路口交口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9</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幸福路∕顺丰道路口交口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10</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幸福路∕港西大道路口交口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11</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红旗路∕新兴南道路口交口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12</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红旗路∕</w:t>
            </w:r>
            <w:proofErr w:type="gramStart"/>
            <w:r w:rsidRPr="007B6A9E">
              <w:rPr>
                <w:rFonts w:cs="宋体" w:hint="eastAsia"/>
                <w:szCs w:val="21"/>
              </w:rPr>
              <w:t>开发道</w:t>
            </w:r>
            <w:proofErr w:type="gramEnd"/>
            <w:r w:rsidRPr="007B6A9E">
              <w:rPr>
                <w:rFonts w:cs="宋体" w:hint="eastAsia"/>
                <w:szCs w:val="21"/>
              </w:rPr>
              <w:t>路口交口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13</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红旗路∕测井中心道路口交口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14</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红旗路∕西围堤道路口交口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15</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红旗路∕</w:t>
            </w:r>
            <w:proofErr w:type="gramStart"/>
            <w:r w:rsidRPr="007B6A9E">
              <w:rPr>
                <w:rFonts w:cs="宋体" w:hint="eastAsia"/>
                <w:szCs w:val="21"/>
              </w:rPr>
              <w:t>物探南</w:t>
            </w:r>
            <w:proofErr w:type="gramEnd"/>
            <w:r w:rsidRPr="007B6A9E">
              <w:rPr>
                <w:rFonts w:cs="宋体" w:hint="eastAsia"/>
                <w:szCs w:val="21"/>
              </w:rPr>
              <w:t>门路口交口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16</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红旗路∕水电厂南门路口交口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17</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红旗路∕顺丰道路口交口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18</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红旗路∕丰收道路口交口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19</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红旗路∕云</w:t>
            </w:r>
            <w:proofErr w:type="gramStart"/>
            <w:r w:rsidRPr="007B6A9E">
              <w:rPr>
                <w:rFonts w:cs="宋体" w:hint="eastAsia"/>
                <w:szCs w:val="21"/>
              </w:rPr>
              <w:t>祥</w:t>
            </w:r>
            <w:proofErr w:type="gramEnd"/>
            <w:r w:rsidRPr="007B6A9E">
              <w:rPr>
                <w:rFonts w:cs="宋体" w:hint="eastAsia"/>
                <w:szCs w:val="21"/>
              </w:rPr>
              <w:t>道路口交口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20</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红旗路∕丰盛道路口交口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lastRenderedPageBreak/>
              <w:t>21</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红旗路∕</w:t>
            </w:r>
            <w:proofErr w:type="gramStart"/>
            <w:r w:rsidRPr="007B6A9E">
              <w:rPr>
                <w:rFonts w:cs="宋体" w:hint="eastAsia"/>
                <w:szCs w:val="21"/>
              </w:rPr>
              <w:t>康盛道</w:t>
            </w:r>
            <w:proofErr w:type="gramEnd"/>
            <w:r w:rsidRPr="007B6A9E">
              <w:rPr>
                <w:rFonts w:cs="宋体" w:hint="eastAsia"/>
                <w:szCs w:val="21"/>
              </w:rPr>
              <w:t>路口交口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22</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红旗路∕</w:t>
            </w:r>
            <w:r w:rsidRPr="007B6A9E">
              <w:rPr>
                <w:rFonts w:cs="宋体" w:hint="eastAsia"/>
                <w:szCs w:val="21"/>
              </w:rPr>
              <w:t xml:space="preserve"> </w:t>
            </w:r>
            <w:r w:rsidRPr="007B6A9E">
              <w:rPr>
                <w:rFonts w:cs="宋体" w:hint="eastAsia"/>
                <w:szCs w:val="21"/>
              </w:rPr>
              <w:t>港西大道路口交口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23</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创业路∕</w:t>
            </w:r>
            <w:proofErr w:type="gramStart"/>
            <w:r w:rsidRPr="007B6A9E">
              <w:rPr>
                <w:rFonts w:cs="宋体" w:hint="eastAsia"/>
                <w:szCs w:val="21"/>
              </w:rPr>
              <w:t>新兴北</w:t>
            </w:r>
            <w:proofErr w:type="gramEnd"/>
            <w:r w:rsidRPr="007B6A9E">
              <w:rPr>
                <w:rFonts w:cs="宋体" w:hint="eastAsia"/>
                <w:szCs w:val="21"/>
              </w:rPr>
              <w:t>道路口交口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24</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创业路∕腾飞道路口交口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25</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创业路∕</w:t>
            </w:r>
            <w:proofErr w:type="gramStart"/>
            <w:r w:rsidRPr="007B6A9E">
              <w:rPr>
                <w:rFonts w:cs="宋体" w:hint="eastAsia"/>
                <w:szCs w:val="21"/>
              </w:rPr>
              <w:t>港盛道</w:t>
            </w:r>
            <w:proofErr w:type="gramEnd"/>
            <w:r w:rsidRPr="007B6A9E">
              <w:rPr>
                <w:rFonts w:cs="宋体" w:hint="eastAsia"/>
                <w:szCs w:val="21"/>
              </w:rPr>
              <w:t>路口交口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26</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创业路∕东围堤道路口交口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27</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光明大道∕采油小区入口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28</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光明大道∕创新路口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29</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光明大道∕创业三路路口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30</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szCs w:val="21"/>
              </w:rPr>
              <w:t>开发道</w:t>
            </w:r>
            <w:proofErr w:type="gramEnd"/>
            <w:r w:rsidRPr="007B6A9E">
              <w:rPr>
                <w:rFonts w:cs="宋体" w:hint="eastAsia"/>
                <w:szCs w:val="21"/>
              </w:rPr>
              <w:t>/</w:t>
            </w:r>
            <w:r w:rsidRPr="007B6A9E">
              <w:rPr>
                <w:rFonts w:cs="宋体" w:hint="eastAsia"/>
                <w:szCs w:val="21"/>
              </w:rPr>
              <w:t>建设路口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31</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szCs w:val="21"/>
              </w:rPr>
              <w:t>开发道</w:t>
            </w:r>
            <w:proofErr w:type="gramEnd"/>
            <w:r w:rsidRPr="007B6A9E">
              <w:rPr>
                <w:rFonts w:cs="宋体" w:hint="eastAsia"/>
                <w:szCs w:val="21"/>
              </w:rPr>
              <w:t>/</w:t>
            </w:r>
            <w:r w:rsidRPr="007B6A9E">
              <w:rPr>
                <w:rFonts w:cs="宋体" w:hint="eastAsia"/>
                <w:szCs w:val="21"/>
              </w:rPr>
              <w:t>团结西路口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32</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港西大道</w:t>
            </w:r>
            <w:r w:rsidRPr="007B6A9E">
              <w:rPr>
                <w:rFonts w:cs="宋体" w:hint="eastAsia"/>
                <w:szCs w:val="21"/>
              </w:rPr>
              <w:t>/</w:t>
            </w:r>
            <w:r w:rsidRPr="007B6A9E">
              <w:rPr>
                <w:rFonts w:cs="宋体" w:hint="eastAsia"/>
                <w:szCs w:val="21"/>
              </w:rPr>
              <w:t>港中路交口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33</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港中路与丰收道交口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34</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腾飞道∕创业三路口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35</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腾飞道∕希望路口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36</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腾飞道∕建设路口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37</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腾飞道∕团结路口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38</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szCs w:val="21"/>
              </w:rPr>
              <w:t>港盛道</w:t>
            </w:r>
            <w:proofErr w:type="gramEnd"/>
            <w:r w:rsidRPr="007B6A9E">
              <w:rPr>
                <w:rFonts w:cs="宋体" w:hint="eastAsia"/>
                <w:szCs w:val="21"/>
              </w:rPr>
              <w:t>∕港南路口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39</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szCs w:val="21"/>
              </w:rPr>
              <w:t>港盛道</w:t>
            </w:r>
            <w:proofErr w:type="gramEnd"/>
            <w:r w:rsidRPr="007B6A9E">
              <w:rPr>
                <w:rFonts w:cs="宋体" w:hint="eastAsia"/>
                <w:szCs w:val="21"/>
              </w:rPr>
              <w:t>∕团结西路口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40</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港兴道</w:t>
            </w:r>
            <w:r w:rsidRPr="007B6A9E">
              <w:rPr>
                <w:rFonts w:cs="宋体" w:hint="eastAsia"/>
                <w:szCs w:val="21"/>
              </w:rPr>
              <w:t>/</w:t>
            </w:r>
            <w:r w:rsidRPr="007B6A9E">
              <w:rPr>
                <w:rFonts w:cs="宋体" w:hint="eastAsia"/>
                <w:szCs w:val="21"/>
              </w:rPr>
              <w:t>港南路口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41</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szCs w:val="21"/>
              </w:rPr>
              <w:t>港佳道</w:t>
            </w:r>
            <w:proofErr w:type="gramEnd"/>
            <w:r w:rsidRPr="007B6A9E">
              <w:rPr>
                <w:rFonts w:cs="宋体" w:hint="eastAsia"/>
                <w:szCs w:val="21"/>
              </w:rPr>
              <w:t>/</w:t>
            </w:r>
            <w:r w:rsidRPr="007B6A9E">
              <w:rPr>
                <w:rFonts w:cs="宋体" w:hint="eastAsia"/>
                <w:szCs w:val="21"/>
              </w:rPr>
              <w:t>建设西路口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42</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szCs w:val="21"/>
              </w:rPr>
              <w:t>港佳道</w:t>
            </w:r>
            <w:proofErr w:type="gramEnd"/>
            <w:r w:rsidRPr="007B6A9E">
              <w:rPr>
                <w:rFonts w:cs="宋体" w:hint="eastAsia"/>
                <w:szCs w:val="21"/>
              </w:rPr>
              <w:t>/</w:t>
            </w:r>
            <w:r w:rsidRPr="007B6A9E">
              <w:rPr>
                <w:rFonts w:cs="宋体" w:hint="eastAsia"/>
                <w:szCs w:val="21"/>
              </w:rPr>
              <w:t>团结西路口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43</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庆福路</w:t>
            </w:r>
            <w:r w:rsidRPr="007B6A9E">
              <w:rPr>
                <w:rFonts w:cs="宋体" w:hint="eastAsia"/>
                <w:szCs w:val="21"/>
              </w:rPr>
              <w:t>/</w:t>
            </w:r>
            <w:r w:rsidRPr="007B6A9E">
              <w:rPr>
                <w:rFonts w:cs="宋体" w:hint="eastAsia"/>
                <w:szCs w:val="21"/>
              </w:rPr>
              <w:t>健安道交口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44</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庆福路</w:t>
            </w:r>
            <w:r w:rsidRPr="007B6A9E">
              <w:rPr>
                <w:rFonts w:cs="宋体" w:hint="eastAsia"/>
                <w:szCs w:val="21"/>
              </w:rPr>
              <w:t>/</w:t>
            </w:r>
            <w:proofErr w:type="gramStart"/>
            <w:r w:rsidRPr="007B6A9E">
              <w:rPr>
                <w:rFonts w:cs="宋体" w:hint="eastAsia"/>
                <w:szCs w:val="21"/>
              </w:rPr>
              <w:t>康盛道</w:t>
            </w:r>
            <w:proofErr w:type="gramEnd"/>
            <w:r w:rsidRPr="007B6A9E">
              <w:rPr>
                <w:rFonts w:cs="宋体" w:hint="eastAsia"/>
                <w:szCs w:val="21"/>
              </w:rPr>
              <w:t>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45</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庆福路</w:t>
            </w:r>
            <w:r w:rsidRPr="007B6A9E">
              <w:rPr>
                <w:rFonts w:cs="宋体" w:hint="eastAsia"/>
                <w:szCs w:val="21"/>
              </w:rPr>
              <w:t>/</w:t>
            </w:r>
            <w:r w:rsidRPr="007B6A9E">
              <w:rPr>
                <w:rFonts w:cs="宋体" w:hint="eastAsia"/>
                <w:szCs w:val="21"/>
              </w:rPr>
              <w:t>丰收道交口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46</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庆福路</w:t>
            </w:r>
            <w:r w:rsidRPr="007B6A9E">
              <w:rPr>
                <w:rFonts w:cs="宋体" w:hint="eastAsia"/>
                <w:szCs w:val="21"/>
              </w:rPr>
              <w:t>/</w:t>
            </w:r>
            <w:r w:rsidRPr="007B6A9E">
              <w:rPr>
                <w:rFonts w:cs="宋体" w:hint="eastAsia"/>
                <w:szCs w:val="21"/>
              </w:rPr>
              <w:t>云</w:t>
            </w:r>
            <w:proofErr w:type="gramStart"/>
            <w:r w:rsidRPr="007B6A9E">
              <w:rPr>
                <w:rFonts w:cs="宋体" w:hint="eastAsia"/>
                <w:szCs w:val="21"/>
              </w:rPr>
              <w:t>祥</w:t>
            </w:r>
            <w:proofErr w:type="gramEnd"/>
            <w:r w:rsidRPr="007B6A9E">
              <w:rPr>
                <w:rFonts w:cs="宋体" w:hint="eastAsia"/>
                <w:szCs w:val="21"/>
              </w:rPr>
              <w:t>道交口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47</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庆福路</w:t>
            </w:r>
            <w:r w:rsidRPr="007B6A9E">
              <w:rPr>
                <w:rFonts w:cs="宋体" w:hint="eastAsia"/>
                <w:szCs w:val="21"/>
              </w:rPr>
              <w:t>/</w:t>
            </w:r>
            <w:r w:rsidRPr="007B6A9E">
              <w:rPr>
                <w:rFonts w:cs="宋体" w:hint="eastAsia"/>
                <w:szCs w:val="21"/>
              </w:rPr>
              <w:t>顺丰道交口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48</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庆丰路</w:t>
            </w:r>
            <w:r w:rsidRPr="007B6A9E">
              <w:rPr>
                <w:rFonts w:cs="宋体" w:hint="eastAsia"/>
                <w:szCs w:val="21"/>
              </w:rPr>
              <w:t>/</w:t>
            </w:r>
            <w:r w:rsidRPr="007B6A9E">
              <w:rPr>
                <w:rFonts w:cs="宋体" w:hint="eastAsia"/>
                <w:szCs w:val="21"/>
              </w:rPr>
              <w:t>健安道交口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49</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庆丰路</w:t>
            </w:r>
            <w:r w:rsidRPr="007B6A9E">
              <w:rPr>
                <w:rFonts w:cs="宋体" w:hint="eastAsia"/>
                <w:szCs w:val="21"/>
              </w:rPr>
              <w:t>/</w:t>
            </w:r>
            <w:proofErr w:type="gramStart"/>
            <w:r w:rsidRPr="007B6A9E">
              <w:rPr>
                <w:rFonts w:cs="宋体" w:hint="eastAsia"/>
                <w:szCs w:val="21"/>
              </w:rPr>
              <w:t>康盛道</w:t>
            </w:r>
            <w:proofErr w:type="gramEnd"/>
            <w:r w:rsidRPr="007B6A9E">
              <w:rPr>
                <w:rFonts w:cs="宋体" w:hint="eastAsia"/>
                <w:szCs w:val="21"/>
              </w:rPr>
              <w:t>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50</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庆丰路</w:t>
            </w:r>
            <w:r w:rsidRPr="007B6A9E">
              <w:rPr>
                <w:rFonts w:cs="宋体" w:hint="eastAsia"/>
                <w:szCs w:val="21"/>
              </w:rPr>
              <w:t>/</w:t>
            </w:r>
            <w:r w:rsidRPr="007B6A9E">
              <w:rPr>
                <w:rFonts w:cs="宋体" w:hint="eastAsia"/>
                <w:szCs w:val="21"/>
              </w:rPr>
              <w:t>丰收道交口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51</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庆丰路</w:t>
            </w:r>
            <w:r w:rsidRPr="007B6A9E">
              <w:rPr>
                <w:rFonts w:cs="宋体" w:hint="eastAsia"/>
                <w:szCs w:val="21"/>
              </w:rPr>
              <w:t>/</w:t>
            </w:r>
            <w:r w:rsidRPr="007B6A9E">
              <w:rPr>
                <w:rFonts w:cs="宋体" w:hint="eastAsia"/>
                <w:szCs w:val="21"/>
              </w:rPr>
              <w:t>云</w:t>
            </w:r>
            <w:proofErr w:type="gramStart"/>
            <w:r w:rsidRPr="007B6A9E">
              <w:rPr>
                <w:rFonts w:cs="宋体" w:hint="eastAsia"/>
                <w:szCs w:val="21"/>
              </w:rPr>
              <w:t>祥</w:t>
            </w:r>
            <w:proofErr w:type="gramEnd"/>
            <w:r w:rsidRPr="007B6A9E">
              <w:rPr>
                <w:rFonts w:cs="宋体" w:hint="eastAsia"/>
                <w:szCs w:val="21"/>
              </w:rPr>
              <w:t>道交口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52</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庆丰路</w:t>
            </w:r>
            <w:r w:rsidRPr="007B6A9E">
              <w:rPr>
                <w:rFonts w:cs="宋体" w:hint="eastAsia"/>
                <w:szCs w:val="21"/>
              </w:rPr>
              <w:t>/</w:t>
            </w:r>
            <w:r w:rsidRPr="007B6A9E">
              <w:rPr>
                <w:rFonts w:cs="宋体" w:hint="eastAsia"/>
                <w:szCs w:val="21"/>
              </w:rPr>
              <w:t>顺丰道交口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53</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庆安路</w:t>
            </w:r>
            <w:r w:rsidRPr="007B6A9E">
              <w:rPr>
                <w:rFonts w:cs="宋体" w:hint="eastAsia"/>
                <w:szCs w:val="21"/>
              </w:rPr>
              <w:t>/</w:t>
            </w:r>
            <w:r w:rsidRPr="007B6A9E">
              <w:rPr>
                <w:rFonts w:cs="宋体" w:hint="eastAsia"/>
                <w:szCs w:val="21"/>
              </w:rPr>
              <w:t>健安道交口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lastRenderedPageBreak/>
              <w:t>54</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庆安路</w:t>
            </w:r>
            <w:r w:rsidRPr="007B6A9E">
              <w:rPr>
                <w:rFonts w:cs="宋体" w:hint="eastAsia"/>
                <w:szCs w:val="21"/>
              </w:rPr>
              <w:t>/</w:t>
            </w:r>
            <w:proofErr w:type="gramStart"/>
            <w:r w:rsidRPr="007B6A9E">
              <w:rPr>
                <w:rFonts w:cs="宋体" w:hint="eastAsia"/>
                <w:szCs w:val="21"/>
              </w:rPr>
              <w:t>康盛道</w:t>
            </w:r>
            <w:proofErr w:type="gramEnd"/>
            <w:r w:rsidRPr="007B6A9E">
              <w:rPr>
                <w:rFonts w:cs="宋体" w:hint="eastAsia"/>
                <w:szCs w:val="21"/>
              </w:rPr>
              <w:t>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55</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庆安路</w:t>
            </w:r>
            <w:r w:rsidRPr="007B6A9E">
              <w:rPr>
                <w:rFonts w:cs="宋体" w:hint="eastAsia"/>
                <w:szCs w:val="21"/>
              </w:rPr>
              <w:t>/</w:t>
            </w:r>
            <w:r w:rsidRPr="007B6A9E">
              <w:rPr>
                <w:rFonts w:cs="宋体" w:hint="eastAsia"/>
                <w:szCs w:val="21"/>
              </w:rPr>
              <w:t>丰盛道交口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56</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庆安路</w:t>
            </w:r>
            <w:r w:rsidRPr="007B6A9E">
              <w:rPr>
                <w:rFonts w:cs="宋体" w:hint="eastAsia"/>
                <w:szCs w:val="21"/>
              </w:rPr>
              <w:t>/</w:t>
            </w:r>
            <w:r w:rsidRPr="007B6A9E">
              <w:rPr>
                <w:rFonts w:cs="宋体" w:hint="eastAsia"/>
                <w:szCs w:val="21"/>
              </w:rPr>
              <w:t>丰收道交口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57</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庆安路</w:t>
            </w:r>
            <w:r w:rsidRPr="007B6A9E">
              <w:rPr>
                <w:rFonts w:cs="宋体" w:hint="eastAsia"/>
                <w:szCs w:val="21"/>
              </w:rPr>
              <w:t>/</w:t>
            </w:r>
            <w:r w:rsidRPr="007B6A9E">
              <w:rPr>
                <w:rFonts w:cs="宋体" w:hint="eastAsia"/>
                <w:szCs w:val="21"/>
              </w:rPr>
              <w:t>云</w:t>
            </w:r>
            <w:proofErr w:type="gramStart"/>
            <w:r w:rsidRPr="007B6A9E">
              <w:rPr>
                <w:rFonts w:cs="宋体" w:hint="eastAsia"/>
                <w:szCs w:val="21"/>
              </w:rPr>
              <w:t>祥</w:t>
            </w:r>
            <w:proofErr w:type="gramEnd"/>
            <w:r w:rsidRPr="007B6A9E">
              <w:rPr>
                <w:rFonts w:cs="宋体" w:hint="eastAsia"/>
                <w:szCs w:val="21"/>
              </w:rPr>
              <w:t>道交口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D660F8" w:rsidRPr="007B6A9E">
        <w:trPr>
          <w:trHeight w:val="402"/>
          <w:jc w:val="center"/>
        </w:trPr>
        <w:tc>
          <w:tcPr>
            <w:tcW w:w="56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58</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庆安路</w:t>
            </w:r>
            <w:r w:rsidRPr="007B6A9E">
              <w:rPr>
                <w:rFonts w:cs="宋体" w:hint="eastAsia"/>
                <w:szCs w:val="21"/>
              </w:rPr>
              <w:t>/</w:t>
            </w:r>
            <w:r w:rsidRPr="007B6A9E">
              <w:rPr>
                <w:rFonts w:cs="宋体" w:hint="eastAsia"/>
                <w:szCs w:val="21"/>
              </w:rPr>
              <w:t>顺丰道交口</w:t>
            </w:r>
          </w:p>
        </w:tc>
        <w:tc>
          <w:tcPr>
            <w:tcW w:w="13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十字路口</w:t>
            </w:r>
          </w:p>
        </w:tc>
        <w:tc>
          <w:tcPr>
            <w:tcW w:w="4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bl>
    <w:p w:rsidR="00D660F8" w:rsidRPr="007B6A9E" w:rsidRDefault="00D660F8"/>
    <w:tbl>
      <w:tblPr>
        <w:tblW w:w="5000" w:type="pct"/>
        <w:jc w:val="center"/>
        <w:tblLook w:val="04A0" w:firstRow="1" w:lastRow="0" w:firstColumn="1" w:lastColumn="0" w:noHBand="0" w:noVBand="1"/>
      </w:tblPr>
      <w:tblGrid>
        <w:gridCol w:w="701"/>
        <w:gridCol w:w="2587"/>
        <w:gridCol w:w="4532"/>
        <w:gridCol w:w="708"/>
      </w:tblGrid>
      <w:tr w:rsidR="007B6A9E" w:rsidRPr="007B6A9E">
        <w:trPr>
          <w:trHeight w:val="340"/>
          <w:jc w:val="center"/>
        </w:trPr>
        <w:tc>
          <w:tcPr>
            <w:tcW w:w="5000" w:type="pct"/>
            <w:gridSpan w:val="4"/>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新增交通信号灯一览表</w:t>
            </w:r>
          </w:p>
        </w:tc>
      </w:tr>
      <w:tr w:rsidR="007B6A9E" w:rsidRPr="007B6A9E">
        <w:trPr>
          <w:trHeight w:val="340"/>
          <w:jc w:val="center"/>
        </w:trPr>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序号</w:t>
            </w:r>
          </w:p>
        </w:tc>
        <w:tc>
          <w:tcPr>
            <w:tcW w:w="15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地点</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备注</w:t>
            </w:r>
          </w:p>
        </w:tc>
        <w:tc>
          <w:tcPr>
            <w:tcW w:w="4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15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创业路与</w:t>
            </w:r>
            <w:proofErr w:type="gramStart"/>
            <w:r w:rsidRPr="007B6A9E">
              <w:rPr>
                <w:rFonts w:cs="宋体" w:hint="eastAsia"/>
                <w:kern w:val="0"/>
                <w:szCs w:val="21"/>
                <w:lang w:bidi="ar"/>
              </w:rPr>
              <w:t>港佳道</w:t>
            </w:r>
            <w:proofErr w:type="gramEnd"/>
            <w:r w:rsidRPr="007B6A9E">
              <w:rPr>
                <w:rFonts w:cs="宋体" w:hint="eastAsia"/>
                <w:kern w:val="0"/>
                <w:szCs w:val="21"/>
                <w:lang w:bidi="ar"/>
              </w:rPr>
              <w:t>路口</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丁字路口</w:t>
            </w:r>
          </w:p>
        </w:tc>
        <w:tc>
          <w:tcPr>
            <w:tcW w:w="4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15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创业路与兴胜道路口</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丁字路口</w:t>
            </w:r>
          </w:p>
        </w:tc>
        <w:tc>
          <w:tcPr>
            <w:tcW w:w="4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w:t>
            </w:r>
          </w:p>
        </w:tc>
        <w:tc>
          <w:tcPr>
            <w:tcW w:w="15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创业路与</w:t>
            </w:r>
            <w:proofErr w:type="gramStart"/>
            <w:r w:rsidRPr="007B6A9E">
              <w:rPr>
                <w:rFonts w:cs="宋体" w:hint="eastAsia"/>
                <w:kern w:val="0"/>
                <w:szCs w:val="21"/>
                <w:lang w:bidi="ar"/>
              </w:rPr>
              <w:t>发展道</w:t>
            </w:r>
            <w:proofErr w:type="gramEnd"/>
            <w:r w:rsidRPr="007B6A9E">
              <w:rPr>
                <w:rFonts w:cs="宋体" w:hint="eastAsia"/>
                <w:kern w:val="0"/>
                <w:szCs w:val="21"/>
                <w:lang w:bidi="ar"/>
              </w:rPr>
              <w:t>路口</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丁字路口</w:t>
            </w:r>
          </w:p>
        </w:tc>
        <w:tc>
          <w:tcPr>
            <w:tcW w:w="4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w:t>
            </w:r>
          </w:p>
        </w:tc>
        <w:tc>
          <w:tcPr>
            <w:tcW w:w="15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团结西路与</w:t>
            </w:r>
            <w:proofErr w:type="gramStart"/>
            <w:r w:rsidRPr="007B6A9E">
              <w:rPr>
                <w:rFonts w:cs="宋体" w:hint="eastAsia"/>
                <w:kern w:val="0"/>
                <w:szCs w:val="21"/>
                <w:lang w:bidi="ar"/>
              </w:rPr>
              <w:t>港盛道</w:t>
            </w:r>
            <w:proofErr w:type="gramEnd"/>
            <w:r w:rsidRPr="007B6A9E">
              <w:rPr>
                <w:rFonts w:cs="宋体" w:hint="eastAsia"/>
                <w:kern w:val="0"/>
                <w:szCs w:val="21"/>
                <w:lang w:bidi="ar"/>
              </w:rPr>
              <w:t>路口</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丁字路口</w:t>
            </w:r>
          </w:p>
        </w:tc>
        <w:tc>
          <w:tcPr>
            <w:tcW w:w="4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5</w:t>
            </w:r>
          </w:p>
        </w:tc>
        <w:tc>
          <w:tcPr>
            <w:tcW w:w="15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幸福路新世纪路口</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丁字路口</w:t>
            </w:r>
          </w:p>
        </w:tc>
        <w:tc>
          <w:tcPr>
            <w:tcW w:w="4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新增</w:t>
            </w:r>
          </w:p>
        </w:tc>
      </w:tr>
      <w:tr w:rsidR="007B6A9E" w:rsidRPr="007B6A9E">
        <w:trPr>
          <w:trHeight w:val="340"/>
          <w:jc w:val="center"/>
        </w:trPr>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6</w:t>
            </w:r>
          </w:p>
        </w:tc>
        <w:tc>
          <w:tcPr>
            <w:tcW w:w="15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太沙路六间房三叉路口</w:t>
            </w:r>
          </w:p>
        </w:tc>
        <w:tc>
          <w:tcPr>
            <w:tcW w:w="26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丁字路口（三岔路</w:t>
            </w:r>
            <w:proofErr w:type="gramStart"/>
            <w:r w:rsidRPr="007B6A9E">
              <w:rPr>
                <w:rFonts w:cs="宋体" w:hint="eastAsia"/>
                <w:kern w:val="0"/>
                <w:szCs w:val="21"/>
                <w:lang w:bidi="ar"/>
              </w:rPr>
              <w:t>交叉路夹角</w:t>
            </w:r>
            <w:proofErr w:type="gramEnd"/>
            <w:r w:rsidRPr="007B6A9E">
              <w:rPr>
                <w:rFonts w:cs="宋体" w:hint="eastAsia"/>
                <w:kern w:val="0"/>
                <w:szCs w:val="21"/>
                <w:lang w:bidi="ar"/>
              </w:rPr>
              <w:t>小于</w:t>
            </w:r>
            <w:r w:rsidRPr="007B6A9E">
              <w:rPr>
                <w:rFonts w:cs="宋体" w:hint="eastAsia"/>
                <w:kern w:val="0"/>
                <w:szCs w:val="21"/>
                <w:lang w:bidi="ar"/>
              </w:rPr>
              <w:t>60</w:t>
            </w:r>
            <w:r w:rsidRPr="007B6A9E">
              <w:rPr>
                <w:rFonts w:cs="宋体" w:hint="eastAsia"/>
                <w:kern w:val="0"/>
                <w:szCs w:val="21"/>
                <w:lang w:bidi="ar"/>
              </w:rPr>
              <w:t>°）</w:t>
            </w:r>
          </w:p>
        </w:tc>
        <w:tc>
          <w:tcPr>
            <w:tcW w:w="4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新增</w:t>
            </w:r>
          </w:p>
        </w:tc>
      </w:tr>
    </w:tbl>
    <w:p w:rsidR="00D660F8" w:rsidRPr="007B6A9E" w:rsidRDefault="00135950">
      <w:pPr>
        <w:pStyle w:val="30"/>
        <w:adjustRightInd w:val="0"/>
        <w:spacing w:line="360" w:lineRule="auto"/>
        <w:ind w:firstLineChars="200" w:firstLine="480"/>
        <w:textAlignment w:val="baseline"/>
        <w:rPr>
          <w:b w:val="0"/>
          <w:bCs w:val="0"/>
          <w:sz w:val="24"/>
          <w:szCs w:val="24"/>
        </w:rPr>
      </w:pPr>
      <w:r w:rsidRPr="007B6A9E">
        <w:rPr>
          <w:b w:val="0"/>
          <w:bCs w:val="0"/>
          <w:sz w:val="24"/>
          <w:szCs w:val="24"/>
        </w:rPr>
        <w:t xml:space="preserve">1.2 </w:t>
      </w:r>
      <w:r w:rsidRPr="007B6A9E">
        <w:rPr>
          <w:b w:val="0"/>
          <w:bCs w:val="0"/>
          <w:sz w:val="24"/>
          <w:szCs w:val="24"/>
        </w:rPr>
        <w:t>电子警察一览表</w:t>
      </w:r>
    </w:p>
    <w:tbl>
      <w:tblPr>
        <w:tblW w:w="5000" w:type="pct"/>
        <w:jc w:val="center"/>
        <w:tblLayout w:type="fixed"/>
        <w:tblLook w:val="04A0" w:firstRow="1" w:lastRow="0" w:firstColumn="1" w:lastColumn="0" w:noHBand="0" w:noVBand="1"/>
      </w:tblPr>
      <w:tblGrid>
        <w:gridCol w:w="545"/>
        <w:gridCol w:w="2480"/>
        <w:gridCol w:w="1342"/>
        <w:gridCol w:w="3498"/>
        <w:gridCol w:w="663"/>
      </w:tblGrid>
      <w:tr w:rsidR="007B6A9E" w:rsidRPr="007B6A9E">
        <w:trPr>
          <w:trHeight w:val="340"/>
          <w:jc w:val="center"/>
        </w:trPr>
        <w:tc>
          <w:tcPr>
            <w:tcW w:w="5000" w:type="pct"/>
            <w:gridSpan w:val="5"/>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电子警察一览表</w:t>
            </w:r>
          </w:p>
        </w:tc>
      </w:tr>
      <w:tr w:rsidR="007B6A9E" w:rsidRPr="007B6A9E">
        <w:trPr>
          <w:trHeight w:val="340"/>
          <w:jc w:val="center"/>
        </w:trPr>
        <w:tc>
          <w:tcPr>
            <w:tcW w:w="3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序号</w:t>
            </w:r>
          </w:p>
        </w:tc>
        <w:tc>
          <w:tcPr>
            <w:tcW w:w="14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地点</w:t>
            </w:r>
          </w:p>
        </w:tc>
        <w:tc>
          <w:tcPr>
            <w:tcW w:w="78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备注</w:t>
            </w:r>
          </w:p>
        </w:tc>
        <w:tc>
          <w:tcPr>
            <w:tcW w:w="20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等线"/>
                <w:szCs w:val="21"/>
              </w:rPr>
            </w:pPr>
          </w:p>
        </w:tc>
        <w:tc>
          <w:tcPr>
            <w:tcW w:w="38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备注</w:t>
            </w:r>
          </w:p>
        </w:tc>
      </w:tr>
      <w:tr w:rsidR="007B6A9E" w:rsidRPr="007B6A9E">
        <w:trPr>
          <w:trHeight w:val="340"/>
          <w:jc w:val="center"/>
        </w:trPr>
        <w:tc>
          <w:tcPr>
            <w:tcW w:w="3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1</w:t>
            </w:r>
          </w:p>
        </w:tc>
        <w:tc>
          <w:tcPr>
            <w:tcW w:w="14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红旗路</w:t>
            </w:r>
            <w:r w:rsidRPr="007B6A9E">
              <w:rPr>
                <w:rFonts w:cs="等线" w:hint="eastAsia"/>
                <w:kern w:val="0"/>
                <w:szCs w:val="21"/>
                <w:lang w:bidi="ar"/>
              </w:rPr>
              <w:t>-</w:t>
            </w:r>
            <w:r w:rsidRPr="007B6A9E">
              <w:rPr>
                <w:rFonts w:cs="等线" w:hint="eastAsia"/>
                <w:kern w:val="0"/>
                <w:szCs w:val="21"/>
                <w:lang w:bidi="ar"/>
              </w:rPr>
              <w:t>新兴南道路口</w:t>
            </w:r>
          </w:p>
        </w:tc>
        <w:tc>
          <w:tcPr>
            <w:tcW w:w="78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东西北向</w:t>
            </w:r>
          </w:p>
        </w:tc>
        <w:tc>
          <w:tcPr>
            <w:tcW w:w="20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丁字路口</w:t>
            </w:r>
            <w:r w:rsidRPr="007B6A9E">
              <w:rPr>
                <w:rFonts w:cs="等线" w:hint="eastAsia"/>
                <w:kern w:val="0"/>
                <w:szCs w:val="21"/>
                <w:lang w:bidi="ar"/>
              </w:rPr>
              <w:t xml:space="preserve"> </w:t>
            </w:r>
            <w:proofErr w:type="gramStart"/>
            <w:r w:rsidRPr="007B6A9E">
              <w:rPr>
                <w:rFonts w:cs="等线" w:hint="eastAsia"/>
                <w:kern w:val="0"/>
                <w:szCs w:val="21"/>
                <w:lang w:bidi="ar"/>
              </w:rPr>
              <w:t>悬臂电警</w:t>
            </w:r>
            <w:proofErr w:type="gramEnd"/>
            <w:r w:rsidRPr="007B6A9E">
              <w:rPr>
                <w:rFonts w:cs="等线" w:hint="eastAsia"/>
                <w:kern w:val="0"/>
                <w:szCs w:val="21"/>
                <w:lang w:bidi="ar"/>
              </w:rPr>
              <w:t>3</w:t>
            </w:r>
            <w:r w:rsidRPr="007B6A9E">
              <w:rPr>
                <w:rFonts w:cs="等线" w:hint="eastAsia"/>
                <w:kern w:val="0"/>
                <w:szCs w:val="21"/>
                <w:lang w:bidi="ar"/>
              </w:rPr>
              <w:t>套</w:t>
            </w:r>
          </w:p>
        </w:tc>
        <w:tc>
          <w:tcPr>
            <w:tcW w:w="38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达标</w:t>
            </w:r>
          </w:p>
        </w:tc>
      </w:tr>
      <w:tr w:rsidR="007B6A9E" w:rsidRPr="007B6A9E">
        <w:trPr>
          <w:trHeight w:val="340"/>
          <w:jc w:val="center"/>
        </w:trPr>
        <w:tc>
          <w:tcPr>
            <w:tcW w:w="3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2</w:t>
            </w:r>
          </w:p>
        </w:tc>
        <w:tc>
          <w:tcPr>
            <w:tcW w:w="14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红旗路</w:t>
            </w:r>
            <w:r w:rsidRPr="007B6A9E">
              <w:rPr>
                <w:rFonts w:cs="等线" w:hint="eastAsia"/>
                <w:kern w:val="0"/>
                <w:szCs w:val="21"/>
                <w:lang w:bidi="ar"/>
              </w:rPr>
              <w:t>-</w:t>
            </w:r>
            <w:proofErr w:type="gramStart"/>
            <w:r w:rsidRPr="007B6A9E">
              <w:rPr>
                <w:rFonts w:cs="等线" w:hint="eastAsia"/>
                <w:kern w:val="0"/>
                <w:szCs w:val="21"/>
                <w:lang w:bidi="ar"/>
              </w:rPr>
              <w:t>港盛道</w:t>
            </w:r>
            <w:proofErr w:type="gramEnd"/>
            <w:r w:rsidRPr="007B6A9E">
              <w:rPr>
                <w:rFonts w:cs="等线" w:hint="eastAsia"/>
                <w:kern w:val="0"/>
                <w:szCs w:val="21"/>
                <w:lang w:bidi="ar"/>
              </w:rPr>
              <w:t>路口</w:t>
            </w:r>
          </w:p>
        </w:tc>
        <w:tc>
          <w:tcPr>
            <w:tcW w:w="78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东西北向</w:t>
            </w:r>
          </w:p>
        </w:tc>
        <w:tc>
          <w:tcPr>
            <w:tcW w:w="20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kern w:val="0"/>
                <w:szCs w:val="21"/>
                <w:lang w:bidi="ar"/>
              </w:rPr>
            </w:pPr>
            <w:r w:rsidRPr="007B6A9E">
              <w:rPr>
                <w:rFonts w:cs="等线" w:hint="eastAsia"/>
                <w:kern w:val="0"/>
                <w:szCs w:val="21"/>
                <w:lang w:bidi="ar"/>
              </w:rPr>
              <w:t>丁字路口</w:t>
            </w:r>
            <w:r w:rsidRPr="007B6A9E">
              <w:rPr>
                <w:rFonts w:cs="等线" w:hint="eastAsia"/>
                <w:kern w:val="0"/>
                <w:szCs w:val="21"/>
                <w:lang w:bidi="ar"/>
              </w:rPr>
              <w:t xml:space="preserve"> </w:t>
            </w:r>
            <w:proofErr w:type="gramStart"/>
            <w:r w:rsidRPr="007B6A9E">
              <w:rPr>
                <w:rFonts w:cs="等线" w:hint="eastAsia"/>
                <w:kern w:val="0"/>
                <w:szCs w:val="21"/>
                <w:lang w:bidi="ar"/>
              </w:rPr>
              <w:t>悬臂电警</w:t>
            </w:r>
            <w:proofErr w:type="gramEnd"/>
            <w:r w:rsidRPr="007B6A9E">
              <w:rPr>
                <w:rFonts w:cs="等线" w:hint="eastAsia"/>
                <w:kern w:val="0"/>
                <w:szCs w:val="21"/>
                <w:lang w:bidi="ar"/>
              </w:rPr>
              <w:t>3</w:t>
            </w:r>
            <w:r w:rsidRPr="007B6A9E">
              <w:rPr>
                <w:rFonts w:cs="等线" w:hint="eastAsia"/>
                <w:kern w:val="0"/>
                <w:szCs w:val="21"/>
                <w:lang w:bidi="ar"/>
              </w:rPr>
              <w:t>套</w:t>
            </w:r>
          </w:p>
          <w:p w:rsidR="00D660F8" w:rsidRPr="007B6A9E" w:rsidRDefault="00135950">
            <w:pPr>
              <w:widowControl/>
              <w:jc w:val="center"/>
              <w:textAlignment w:val="center"/>
              <w:rPr>
                <w:rFonts w:cs="等线"/>
                <w:kern w:val="0"/>
                <w:szCs w:val="21"/>
                <w:lang w:bidi="ar"/>
              </w:rPr>
            </w:pPr>
            <w:r w:rsidRPr="007B6A9E">
              <w:rPr>
                <w:rFonts w:cs="等线"/>
                <w:kern w:val="0"/>
                <w:szCs w:val="21"/>
                <w:lang w:bidi="ar"/>
              </w:rPr>
              <w:t>（不更换主机）</w:t>
            </w:r>
          </w:p>
        </w:tc>
        <w:tc>
          <w:tcPr>
            <w:tcW w:w="38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达标</w:t>
            </w:r>
          </w:p>
        </w:tc>
      </w:tr>
      <w:tr w:rsidR="007B6A9E" w:rsidRPr="007B6A9E">
        <w:trPr>
          <w:trHeight w:val="340"/>
          <w:jc w:val="center"/>
        </w:trPr>
        <w:tc>
          <w:tcPr>
            <w:tcW w:w="3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3</w:t>
            </w:r>
          </w:p>
        </w:tc>
        <w:tc>
          <w:tcPr>
            <w:tcW w:w="14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红旗路</w:t>
            </w:r>
            <w:r w:rsidRPr="007B6A9E">
              <w:rPr>
                <w:rFonts w:cs="等线" w:hint="eastAsia"/>
                <w:kern w:val="0"/>
                <w:szCs w:val="21"/>
                <w:lang w:bidi="ar"/>
              </w:rPr>
              <w:t>-</w:t>
            </w:r>
            <w:r w:rsidRPr="007B6A9E">
              <w:rPr>
                <w:rFonts w:cs="等线" w:hint="eastAsia"/>
                <w:kern w:val="0"/>
                <w:szCs w:val="21"/>
                <w:lang w:bidi="ar"/>
              </w:rPr>
              <w:t>港兴道路口</w:t>
            </w:r>
          </w:p>
        </w:tc>
        <w:tc>
          <w:tcPr>
            <w:tcW w:w="78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东西北向</w:t>
            </w:r>
          </w:p>
        </w:tc>
        <w:tc>
          <w:tcPr>
            <w:tcW w:w="20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kern w:val="0"/>
                <w:szCs w:val="21"/>
                <w:lang w:bidi="ar"/>
              </w:rPr>
            </w:pPr>
            <w:r w:rsidRPr="007B6A9E">
              <w:rPr>
                <w:rFonts w:cs="等线" w:hint="eastAsia"/>
                <w:kern w:val="0"/>
                <w:szCs w:val="21"/>
                <w:lang w:bidi="ar"/>
              </w:rPr>
              <w:t>丁字路口</w:t>
            </w:r>
            <w:r w:rsidRPr="007B6A9E">
              <w:rPr>
                <w:rFonts w:cs="等线" w:hint="eastAsia"/>
                <w:kern w:val="0"/>
                <w:szCs w:val="21"/>
                <w:lang w:bidi="ar"/>
              </w:rPr>
              <w:t xml:space="preserve"> </w:t>
            </w:r>
            <w:proofErr w:type="gramStart"/>
            <w:r w:rsidRPr="007B6A9E">
              <w:rPr>
                <w:rFonts w:cs="等线" w:hint="eastAsia"/>
                <w:kern w:val="0"/>
                <w:szCs w:val="21"/>
                <w:lang w:bidi="ar"/>
              </w:rPr>
              <w:t>悬臂电警</w:t>
            </w:r>
            <w:proofErr w:type="gramEnd"/>
            <w:r w:rsidRPr="007B6A9E">
              <w:rPr>
                <w:rFonts w:cs="等线" w:hint="eastAsia"/>
                <w:kern w:val="0"/>
                <w:szCs w:val="21"/>
                <w:lang w:bidi="ar"/>
              </w:rPr>
              <w:t>3</w:t>
            </w:r>
            <w:r w:rsidRPr="007B6A9E">
              <w:rPr>
                <w:rFonts w:cs="等线" w:hint="eastAsia"/>
                <w:kern w:val="0"/>
                <w:szCs w:val="21"/>
                <w:lang w:bidi="ar"/>
              </w:rPr>
              <w:t>套</w:t>
            </w:r>
          </w:p>
          <w:p w:rsidR="00D660F8" w:rsidRPr="007B6A9E" w:rsidRDefault="00135950">
            <w:pPr>
              <w:widowControl/>
              <w:jc w:val="center"/>
              <w:textAlignment w:val="center"/>
              <w:rPr>
                <w:rFonts w:cs="等线"/>
                <w:szCs w:val="21"/>
              </w:rPr>
            </w:pPr>
            <w:r w:rsidRPr="007B6A9E">
              <w:rPr>
                <w:rFonts w:cs="等线"/>
                <w:kern w:val="0"/>
                <w:szCs w:val="21"/>
                <w:lang w:bidi="ar"/>
              </w:rPr>
              <w:t>（不更换主机）</w:t>
            </w:r>
          </w:p>
        </w:tc>
        <w:tc>
          <w:tcPr>
            <w:tcW w:w="38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达标</w:t>
            </w:r>
          </w:p>
        </w:tc>
      </w:tr>
      <w:tr w:rsidR="007B6A9E" w:rsidRPr="007B6A9E">
        <w:trPr>
          <w:trHeight w:val="340"/>
          <w:jc w:val="center"/>
        </w:trPr>
        <w:tc>
          <w:tcPr>
            <w:tcW w:w="3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4</w:t>
            </w:r>
          </w:p>
        </w:tc>
        <w:tc>
          <w:tcPr>
            <w:tcW w:w="14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红旗路</w:t>
            </w:r>
            <w:r w:rsidRPr="007B6A9E">
              <w:rPr>
                <w:rFonts w:cs="等线" w:hint="eastAsia"/>
                <w:kern w:val="0"/>
                <w:szCs w:val="21"/>
                <w:lang w:bidi="ar"/>
              </w:rPr>
              <w:t>-</w:t>
            </w:r>
            <w:r w:rsidRPr="007B6A9E">
              <w:rPr>
                <w:rFonts w:cs="等线" w:hint="eastAsia"/>
                <w:kern w:val="0"/>
                <w:szCs w:val="21"/>
                <w:lang w:bidi="ar"/>
              </w:rPr>
              <w:t>联盟村路口</w:t>
            </w:r>
          </w:p>
        </w:tc>
        <w:tc>
          <w:tcPr>
            <w:tcW w:w="78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东西南向</w:t>
            </w:r>
          </w:p>
        </w:tc>
        <w:tc>
          <w:tcPr>
            <w:tcW w:w="20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kern w:val="0"/>
                <w:szCs w:val="21"/>
                <w:lang w:bidi="ar"/>
              </w:rPr>
            </w:pPr>
            <w:r w:rsidRPr="007B6A9E">
              <w:rPr>
                <w:rFonts w:cs="等线" w:hint="eastAsia"/>
                <w:kern w:val="0"/>
                <w:szCs w:val="21"/>
                <w:lang w:bidi="ar"/>
              </w:rPr>
              <w:t>丁字路口</w:t>
            </w:r>
            <w:r w:rsidRPr="007B6A9E">
              <w:rPr>
                <w:rFonts w:cs="等线" w:hint="eastAsia"/>
                <w:kern w:val="0"/>
                <w:szCs w:val="21"/>
                <w:lang w:bidi="ar"/>
              </w:rPr>
              <w:t xml:space="preserve"> </w:t>
            </w:r>
            <w:proofErr w:type="gramStart"/>
            <w:r w:rsidRPr="007B6A9E">
              <w:rPr>
                <w:rFonts w:cs="等线" w:hint="eastAsia"/>
                <w:kern w:val="0"/>
                <w:szCs w:val="21"/>
                <w:lang w:bidi="ar"/>
              </w:rPr>
              <w:t>悬臂电警</w:t>
            </w:r>
            <w:proofErr w:type="gramEnd"/>
            <w:r w:rsidRPr="007B6A9E">
              <w:rPr>
                <w:rFonts w:cs="等线" w:hint="eastAsia"/>
                <w:kern w:val="0"/>
                <w:szCs w:val="21"/>
                <w:lang w:bidi="ar"/>
              </w:rPr>
              <w:t>3</w:t>
            </w:r>
            <w:r w:rsidRPr="007B6A9E">
              <w:rPr>
                <w:rFonts w:cs="等线" w:hint="eastAsia"/>
                <w:kern w:val="0"/>
                <w:szCs w:val="21"/>
                <w:lang w:bidi="ar"/>
              </w:rPr>
              <w:t>套</w:t>
            </w:r>
          </w:p>
          <w:p w:rsidR="00D660F8" w:rsidRPr="007B6A9E" w:rsidRDefault="00135950">
            <w:pPr>
              <w:widowControl/>
              <w:jc w:val="center"/>
              <w:textAlignment w:val="center"/>
              <w:rPr>
                <w:rFonts w:cs="等线"/>
                <w:kern w:val="0"/>
                <w:szCs w:val="21"/>
                <w:lang w:bidi="ar"/>
              </w:rPr>
            </w:pPr>
            <w:r w:rsidRPr="007B6A9E">
              <w:rPr>
                <w:rFonts w:cs="等线"/>
                <w:kern w:val="0"/>
                <w:szCs w:val="21"/>
                <w:lang w:bidi="ar"/>
              </w:rPr>
              <w:t>（不更换主机）</w:t>
            </w:r>
          </w:p>
        </w:tc>
        <w:tc>
          <w:tcPr>
            <w:tcW w:w="38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达标</w:t>
            </w:r>
          </w:p>
        </w:tc>
      </w:tr>
      <w:tr w:rsidR="007B6A9E" w:rsidRPr="007B6A9E">
        <w:trPr>
          <w:trHeight w:val="340"/>
          <w:jc w:val="center"/>
        </w:trPr>
        <w:tc>
          <w:tcPr>
            <w:tcW w:w="3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5</w:t>
            </w:r>
          </w:p>
        </w:tc>
        <w:tc>
          <w:tcPr>
            <w:tcW w:w="14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红旗路</w:t>
            </w:r>
            <w:r w:rsidRPr="007B6A9E">
              <w:rPr>
                <w:rFonts w:cs="等线" w:hint="eastAsia"/>
                <w:kern w:val="0"/>
                <w:szCs w:val="21"/>
                <w:lang w:bidi="ar"/>
              </w:rPr>
              <w:t>-</w:t>
            </w:r>
            <w:r w:rsidRPr="007B6A9E">
              <w:rPr>
                <w:rFonts w:cs="等线" w:hint="eastAsia"/>
                <w:kern w:val="0"/>
                <w:szCs w:val="21"/>
                <w:lang w:bidi="ar"/>
              </w:rPr>
              <w:t>西围堤道路口</w:t>
            </w:r>
          </w:p>
        </w:tc>
        <w:tc>
          <w:tcPr>
            <w:tcW w:w="78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东西北向</w:t>
            </w:r>
          </w:p>
        </w:tc>
        <w:tc>
          <w:tcPr>
            <w:tcW w:w="20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丁字路口</w:t>
            </w:r>
            <w:r w:rsidRPr="007B6A9E">
              <w:rPr>
                <w:rFonts w:cs="等线" w:hint="eastAsia"/>
                <w:kern w:val="0"/>
                <w:szCs w:val="21"/>
                <w:lang w:bidi="ar"/>
              </w:rPr>
              <w:t xml:space="preserve"> </w:t>
            </w:r>
            <w:proofErr w:type="gramStart"/>
            <w:r w:rsidRPr="007B6A9E">
              <w:rPr>
                <w:rFonts w:cs="等线" w:hint="eastAsia"/>
                <w:kern w:val="0"/>
                <w:szCs w:val="21"/>
                <w:lang w:bidi="ar"/>
              </w:rPr>
              <w:t>悬臂电警</w:t>
            </w:r>
            <w:proofErr w:type="gramEnd"/>
            <w:r w:rsidRPr="007B6A9E">
              <w:rPr>
                <w:rFonts w:cs="等线" w:hint="eastAsia"/>
                <w:kern w:val="0"/>
                <w:szCs w:val="21"/>
                <w:lang w:bidi="ar"/>
              </w:rPr>
              <w:t>3</w:t>
            </w:r>
            <w:r w:rsidRPr="007B6A9E">
              <w:rPr>
                <w:rFonts w:cs="等线" w:hint="eastAsia"/>
                <w:kern w:val="0"/>
                <w:szCs w:val="21"/>
                <w:lang w:bidi="ar"/>
              </w:rPr>
              <w:t>套</w:t>
            </w:r>
          </w:p>
        </w:tc>
        <w:tc>
          <w:tcPr>
            <w:tcW w:w="38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达标</w:t>
            </w:r>
          </w:p>
        </w:tc>
      </w:tr>
      <w:tr w:rsidR="007B6A9E" w:rsidRPr="007B6A9E">
        <w:trPr>
          <w:trHeight w:val="340"/>
          <w:jc w:val="center"/>
        </w:trPr>
        <w:tc>
          <w:tcPr>
            <w:tcW w:w="3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6</w:t>
            </w:r>
          </w:p>
        </w:tc>
        <w:tc>
          <w:tcPr>
            <w:tcW w:w="14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红旗路</w:t>
            </w:r>
            <w:r w:rsidRPr="007B6A9E">
              <w:rPr>
                <w:rFonts w:cs="等线" w:hint="eastAsia"/>
                <w:kern w:val="0"/>
                <w:szCs w:val="21"/>
                <w:lang w:bidi="ar"/>
              </w:rPr>
              <w:t>-</w:t>
            </w:r>
            <w:proofErr w:type="gramStart"/>
            <w:r w:rsidRPr="007B6A9E">
              <w:rPr>
                <w:rFonts w:cs="等线" w:hint="eastAsia"/>
                <w:kern w:val="0"/>
                <w:szCs w:val="21"/>
                <w:lang w:bidi="ar"/>
              </w:rPr>
              <w:t>开发道</w:t>
            </w:r>
            <w:proofErr w:type="gramEnd"/>
            <w:r w:rsidRPr="007B6A9E">
              <w:rPr>
                <w:rFonts w:cs="等线" w:hint="eastAsia"/>
                <w:kern w:val="0"/>
                <w:szCs w:val="21"/>
                <w:lang w:bidi="ar"/>
              </w:rPr>
              <w:t>路口</w:t>
            </w:r>
          </w:p>
        </w:tc>
        <w:tc>
          <w:tcPr>
            <w:tcW w:w="78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东西向</w:t>
            </w:r>
          </w:p>
        </w:tc>
        <w:tc>
          <w:tcPr>
            <w:tcW w:w="20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proofErr w:type="gramStart"/>
            <w:r w:rsidRPr="007B6A9E">
              <w:rPr>
                <w:rFonts w:cs="等线" w:hint="eastAsia"/>
                <w:kern w:val="0"/>
                <w:szCs w:val="21"/>
                <w:lang w:bidi="ar"/>
              </w:rPr>
              <w:t>更换电警主机</w:t>
            </w:r>
            <w:proofErr w:type="gramEnd"/>
            <w:r w:rsidRPr="007B6A9E">
              <w:rPr>
                <w:rFonts w:cs="等线" w:hint="eastAsia"/>
                <w:kern w:val="0"/>
                <w:szCs w:val="21"/>
                <w:lang w:bidi="ar"/>
              </w:rPr>
              <w:t>，更换抓拍单元等前端设备并接线调试</w:t>
            </w:r>
          </w:p>
        </w:tc>
        <w:tc>
          <w:tcPr>
            <w:tcW w:w="38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达标</w:t>
            </w:r>
          </w:p>
        </w:tc>
      </w:tr>
      <w:tr w:rsidR="007B6A9E" w:rsidRPr="007B6A9E">
        <w:trPr>
          <w:trHeight w:val="510"/>
          <w:jc w:val="center"/>
        </w:trPr>
        <w:tc>
          <w:tcPr>
            <w:tcW w:w="3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7</w:t>
            </w:r>
          </w:p>
        </w:tc>
        <w:tc>
          <w:tcPr>
            <w:tcW w:w="14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红旗路</w:t>
            </w:r>
            <w:r w:rsidRPr="007B6A9E">
              <w:rPr>
                <w:rFonts w:cs="等线" w:hint="eastAsia"/>
                <w:kern w:val="0"/>
                <w:szCs w:val="21"/>
                <w:lang w:bidi="ar"/>
              </w:rPr>
              <w:t>-</w:t>
            </w:r>
            <w:r w:rsidRPr="007B6A9E">
              <w:rPr>
                <w:rFonts w:cs="等线" w:hint="eastAsia"/>
                <w:kern w:val="0"/>
                <w:szCs w:val="21"/>
                <w:lang w:bidi="ar"/>
              </w:rPr>
              <w:t>测井中心道路口</w:t>
            </w:r>
          </w:p>
        </w:tc>
        <w:tc>
          <w:tcPr>
            <w:tcW w:w="78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东西向</w:t>
            </w:r>
          </w:p>
        </w:tc>
        <w:tc>
          <w:tcPr>
            <w:tcW w:w="20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proofErr w:type="gramStart"/>
            <w:r w:rsidRPr="007B6A9E">
              <w:rPr>
                <w:rFonts w:cs="等线" w:hint="eastAsia"/>
                <w:kern w:val="0"/>
                <w:szCs w:val="21"/>
                <w:lang w:bidi="ar"/>
              </w:rPr>
              <w:t>更换电警主机</w:t>
            </w:r>
            <w:proofErr w:type="gramEnd"/>
            <w:r w:rsidRPr="007B6A9E">
              <w:rPr>
                <w:rFonts w:cs="等线" w:hint="eastAsia"/>
                <w:kern w:val="0"/>
                <w:szCs w:val="21"/>
                <w:lang w:bidi="ar"/>
              </w:rPr>
              <w:t>，更换抓拍单元等前端设备并接线调试</w:t>
            </w:r>
          </w:p>
        </w:tc>
        <w:tc>
          <w:tcPr>
            <w:tcW w:w="38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达标</w:t>
            </w:r>
          </w:p>
        </w:tc>
      </w:tr>
      <w:tr w:rsidR="007B6A9E" w:rsidRPr="007B6A9E">
        <w:trPr>
          <w:trHeight w:val="490"/>
          <w:jc w:val="center"/>
        </w:trPr>
        <w:tc>
          <w:tcPr>
            <w:tcW w:w="3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8</w:t>
            </w:r>
          </w:p>
        </w:tc>
        <w:tc>
          <w:tcPr>
            <w:tcW w:w="14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红旗路</w:t>
            </w:r>
            <w:r w:rsidRPr="007B6A9E">
              <w:rPr>
                <w:rFonts w:cs="等线" w:hint="eastAsia"/>
                <w:kern w:val="0"/>
                <w:szCs w:val="21"/>
                <w:lang w:bidi="ar"/>
              </w:rPr>
              <w:t>-</w:t>
            </w:r>
            <w:r w:rsidRPr="007B6A9E">
              <w:rPr>
                <w:rFonts w:cs="等线" w:hint="eastAsia"/>
                <w:kern w:val="0"/>
                <w:szCs w:val="21"/>
                <w:lang w:bidi="ar"/>
              </w:rPr>
              <w:t>顺丰道路口</w:t>
            </w:r>
          </w:p>
        </w:tc>
        <w:tc>
          <w:tcPr>
            <w:tcW w:w="78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东西向</w:t>
            </w:r>
          </w:p>
        </w:tc>
        <w:tc>
          <w:tcPr>
            <w:tcW w:w="20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proofErr w:type="gramStart"/>
            <w:r w:rsidRPr="007B6A9E">
              <w:rPr>
                <w:rFonts w:cs="等线" w:hint="eastAsia"/>
                <w:kern w:val="0"/>
                <w:szCs w:val="21"/>
                <w:lang w:bidi="ar"/>
              </w:rPr>
              <w:t>更换电警主机</w:t>
            </w:r>
            <w:proofErr w:type="gramEnd"/>
            <w:r w:rsidRPr="007B6A9E">
              <w:rPr>
                <w:rFonts w:cs="等线" w:hint="eastAsia"/>
                <w:kern w:val="0"/>
                <w:szCs w:val="21"/>
                <w:lang w:bidi="ar"/>
              </w:rPr>
              <w:t>，更换抓拍单元等前端设备并接线调试</w:t>
            </w:r>
          </w:p>
        </w:tc>
        <w:tc>
          <w:tcPr>
            <w:tcW w:w="38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达标</w:t>
            </w:r>
          </w:p>
        </w:tc>
      </w:tr>
      <w:tr w:rsidR="007B6A9E" w:rsidRPr="007B6A9E">
        <w:trPr>
          <w:trHeight w:val="340"/>
          <w:jc w:val="center"/>
        </w:trPr>
        <w:tc>
          <w:tcPr>
            <w:tcW w:w="3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9</w:t>
            </w:r>
          </w:p>
        </w:tc>
        <w:tc>
          <w:tcPr>
            <w:tcW w:w="14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红旗路</w:t>
            </w:r>
            <w:r w:rsidRPr="007B6A9E">
              <w:rPr>
                <w:rFonts w:cs="等线" w:hint="eastAsia"/>
                <w:kern w:val="0"/>
                <w:szCs w:val="21"/>
                <w:lang w:bidi="ar"/>
              </w:rPr>
              <w:t>-</w:t>
            </w:r>
            <w:r w:rsidRPr="007B6A9E">
              <w:rPr>
                <w:rFonts w:cs="等线" w:hint="eastAsia"/>
                <w:kern w:val="0"/>
                <w:szCs w:val="21"/>
                <w:lang w:bidi="ar"/>
              </w:rPr>
              <w:t>丰收道路口</w:t>
            </w:r>
          </w:p>
        </w:tc>
        <w:tc>
          <w:tcPr>
            <w:tcW w:w="78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东西向</w:t>
            </w:r>
          </w:p>
        </w:tc>
        <w:tc>
          <w:tcPr>
            <w:tcW w:w="20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kern w:val="0"/>
                <w:szCs w:val="21"/>
                <w:lang w:bidi="ar"/>
              </w:rPr>
            </w:pPr>
            <w:proofErr w:type="gramStart"/>
            <w:r w:rsidRPr="007B6A9E">
              <w:rPr>
                <w:rFonts w:cs="等线" w:hint="eastAsia"/>
                <w:kern w:val="0"/>
                <w:szCs w:val="21"/>
                <w:lang w:bidi="ar"/>
              </w:rPr>
              <w:t>更换电警主机</w:t>
            </w:r>
            <w:proofErr w:type="gramEnd"/>
            <w:r w:rsidRPr="007B6A9E">
              <w:rPr>
                <w:rFonts w:cs="等线" w:hint="eastAsia"/>
                <w:kern w:val="0"/>
                <w:szCs w:val="21"/>
                <w:lang w:bidi="ar"/>
              </w:rPr>
              <w:t>，更换抓拍单元</w:t>
            </w:r>
          </w:p>
          <w:p w:rsidR="00D660F8" w:rsidRPr="007B6A9E" w:rsidRDefault="00135950">
            <w:pPr>
              <w:widowControl/>
              <w:jc w:val="center"/>
              <w:textAlignment w:val="center"/>
              <w:rPr>
                <w:rFonts w:cs="等线"/>
                <w:szCs w:val="21"/>
              </w:rPr>
            </w:pPr>
            <w:r w:rsidRPr="007B6A9E">
              <w:rPr>
                <w:rFonts w:cs="等线" w:hint="eastAsia"/>
                <w:kern w:val="0"/>
                <w:szCs w:val="21"/>
                <w:lang w:bidi="ar"/>
              </w:rPr>
              <w:t>等前端设备并接线调试</w:t>
            </w:r>
          </w:p>
        </w:tc>
        <w:tc>
          <w:tcPr>
            <w:tcW w:w="38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达标</w:t>
            </w:r>
          </w:p>
        </w:tc>
      </w:tr>
      <w:tr w:rsidR="007B6A9E" w:rsidRPr="007B6A9E">
        <w:trPr>
          <w:trHeight w:val="340"/>
          <w:jc w:val="center"/>
        </w:trPr>
        <w:tc>
          <w:tcPr>
            <w:tcW w:w="3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10</w:t>
            </w:r>
          </w:p>
        </w:tc>
        <w:tc>
          <w:tcPr>
            <w:tcW w:w="14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红旗路</w:t>
            </w:r>
            <w:r w:rsidRPr="007B6A9E">
              <w:rPr>
                <w:rFonts w:cs="等线" w:hint="eastAsia"/>
                <w:kern w:val="0"/>
                <w:szCs w:val="21"/>
                <w:lang w:bidi="ar"/>
              </w:rPr>
              <w:t>-</w:t>
            </w:r>
            <w:r w:rsidRPr="007B6A9E">
              <w:rPr>
                <w:rFonts w:cs="等线" w:hint="eastAsia"/>
                <w:kern w:val="0"/>
                <w:szCs w:val="21"/>
                <w:lang w:bidi="ar"/>
              </w:rPr>
              <w:t>云</w:t>
            </w:r>
            <w:proofErr w:type="gramStart"/>
            <w:r w:rsidRPr="007B6A9E">
              <w:rPr>
                <w:rFonts w:cs="等线" w:hint="eastAsia"/>
                <w:kern w:val="0"/>
                <w:szCs w:val="21"/>
                <w:lang w:bidi="ar"/>
              </w:rPr>
              <w:t>祥</w:t>
            </w:r>
            <w:proofErr w:type="gramEnd"/>
            <w:r w:rsidRPr="007B6A9E">
              <w:rPr>
                <w:rFonts w:cs="等线" w:hint="eastAsia"/>
                <w:kern w:val="0"/>
                <w:szCs w:val="21"/>
                <w:lang w:bidi="ar"/>
              </w:rPr>
              <w:t>道路口</w:t>
            </w:r>
          </w:p>
        </w:tc>
        <w:tc>
          <w:tcPr>
            <w:tcW w:w="78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东西向</w:t>
            </w:r>
          </w:p>
        </w:tc>
        <w:tc>
          <w:tcPr>
            <w:tcW w:w="20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kern w:val="0"/>
                <w:szCs w:val="21"/>
                <w:lang w:bidi="ar"/>
              </w:rPr>
            </w:pPr>
            <w:proofErr w:type="gramStart"/>
            <w:r w:rsidRPr="007B6A9E">
              <w:rPr>
                <w:rFonts w:cs="等线" w:hint="eastAsia"/>
                <w:kern w:val="0"/>
                <w:szCs w:val="21"/>
                <w:lang w:bidi="ar"/>
              </w:rPr>
              <w:t>更换电警主机</w:t>
            </w:r>
            <w:proofErr w:type="gramEnd"/>
            <w:r w:rsidRPr="007B6A9E">
              <w:rPr>
                <w:rFonts w:cs="等线" w:hint="eastAsia"/>
                <w:kern w:val="0"/>
                <w:szCs w:val="21"/>
                <w:lang w:bidi="ar"/>
              </w:rPr>
              <w:t>，更换抓拍单元</w:t>
            </w:r>
          </w:p>
          <w:p w:rsidR="00D660F8" w:rsidRPr="007B6A9E" w:rsidRDefault="00135950">
            <w:pPr>
              <w:widowControl/>
              <w:jc w:val="center"/>
              <w:textAlignment w:val="center"/>
              <w:rPr>
                <w:rFonts w:cs="等线"/>
                <w:szCs w:val="21"/>
              </w:rPr>
            </w:pPr>
            <w:r w:rsidRPr="007B6A9E">
              <w:rPr>
                <w:rFonts w:cs="等线" w:hint="eastAsia"/>
                <w:kern w:val="0"/>
                <w:szCs w:val="21"/>
                <w:lang w:bidi="ar"/>
              </w:rPr>
              <w:t>等前端设备并接线调试</w:t>
            </w:r>
          </w:p>
        </w:tc>
        <w:tc>
          <w:tcPr>
            <w:tcW w:w="38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达标</w:t>
            </w:r>
          </w:p>
        </w:tc>
      </w:tr>
      <w:tr w:rsidR="007B6A9E" w:rsidRPr="007B6A9E">
        <w:trPr>
          <w:trHeight w:val="340"/>
          <w:jc w:val="center"/>
        </w:trPr>
        <w:tc>
          <w:tcPr>
            <w:tcW w:w="3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11</w:t>
            </w:r>
          </w:p>
        </w:tc>
        <w:tc>
          <w:tcPr>
            <w:tcW w:w="14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红旗路</w:t>
            </w:r>
            <w:r w:rsidRPr="007B6A9E">
              <w:rPr>
                <w:rFonts w:cs="等线" w:hint="eastAsia"/>
                <w:kern w:val="0"/>
                <w:szCs w:val="21"/>
                <w:lang w:bidi="ar"/>
              </w:rPr>
              <w:t>-</w:t>
            </w:r>
            <w:proofErr w:type="gramStart"/>
            <w:r w:rsidRPr="007B6A9E">
              <w:rPr>
                <w:rFonts w:cs="等线" w:hint="eastAsia"/>
                <w:kern w:val="0"/>
                <w:szCs w:val="21"/>
                <w:lang w:bidi="ar"/>
              </w:rPr>
              <w:t>康盛道</w:t>
            </w:r>
            <w:proofErr w:type="gramEnd"/>
            <w:r w:rsidRPr="007B6A9E">
              <w:rPr>
                <w:rFonts w:cs="等线" w:hint="eastAsia"/>
                <w:kern w:val="0"/>
                <w:szCs w:val="21"/>
                <w:lang w:bidi="ar"/>
              </w:rPr>
              <w:t>路口</w:t>
            </w:r>
          </w:p>
        </w:tc>
        <w:tc>
          <w:tcPr>
            <w:tcW w:w="78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东西向</w:t>
            </w:r>
          </w:p>
        </w:tc>
        <w:tc>
          <w:tcPr>
            <w:tcW w:w="20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kern w:val="0"/>
                <w:szCs w:val="21"/>
                <w:lang w:bidi="ar"/>
              </w:rPr>
            </w:pPr>
            <w:proofErr w:type="gramStart"/>
            <w:r w:rsidRPr="007B6A9E">
              <w:rPr>
                <w:rFonts w:cs="等线" w:hint="eastAsia"/>
                <w:kern w:val="0"/>
                <w:szCs w:val="21"/>
                <w:lang w:bidi="ar"/>
              </w:rPr>
              <w:t>更换电警主机</w:t>
            </w:r>
            <w:proofErr w:type="gramEnd"/>
            <w:r w:rsidRPr="007B6A9E">
              <w:rPr>
                <w:rFonts w:cs="等线" w:hint="eastAsia"/>
                <w:kern w:val="0"/>
                <w:szCs w:val="21"/>
                <w:lang w:bidi="ar"/>
              </w:rPr>
              <w:t>，更换抓拍单元</w:t>
            </w:r>
          </w:p>
          <w:p w:rsidR="00D660F8" w:rsidRPr="007B6A9E" w:rsidRDefault="00135950">
            <w:pPr>
              <w:widowControl/>
              <w:jc w:val="center"/>
              <w:textAlignment w:val="center"/>
              <w:rPr>
                <w:rFonts w:cs="等线"/>
                <w:szCs w:val="21"/>
              </w:rPr>
            </w:pPr>
            <w:r w:rsidRPr="007B6A9E">
              <w:rPr>
                <w:rFonts w:cs="等线" w:hint="eastAsia"/>
                <w:kern w:val="0"/>
                <w:szCs w:val="21"/>
                <w:lang w:bidi="ar"/>
              </w:rPr>
              <w:t>等前端设备并接线调试</w:t>
            </w:r>
          </w:p>
        </w:tc>
        <w:tc>
          <w:tcPr>
            <w:tcW w:w="38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达标</w:t>
            </w:r>
          </w:p>
        </w:tc>
      </w:tr>
      <w:tr w:rsidR="007B6A9E" w:rsidRPr="007B6A9E">
        <w:trPr>
          <w:trHeight w:val="340"/>
          <w:jc w:val="center"/>
        </w:trPr>
        <w:tc>
          <w:tcPr>
            <w:tcW w:w="3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12</w:t>
            </w:r>
          </w:p>
        </w:tc>
        <w:tc>
          <w:tcPr>
            <w:tcW w:w="14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红旗路</w:t>
            </w:r>
            <w:r w:rsidRPr="007B6A9E">
              <w:rPr>
                <w:rFonts w:cs="等线" w:hint="eastAsia"/>
                <w:kern w:val="0"/>
                <w:szCs w:val="21"/>
                <w:lang w:bidi="ar"/>
              </w:rPr>
              <w:t>-</w:t>
            </w:r>
            <w:r w:rsidRPr="007B6A9E">
              <w:rPr>
                <w:rFonts w:cs="等线" w:hint="eastAsia"/>
                <w:kern w:val="0"/>
                <w:szCs w:val="21"/>
                <w:lang w:bidi="ar"/>
              </w:rPr>
              <w:t>港西大道路口</w:t>
            </w:r>
          </w:p>
        </w:tc>
        <w:tc>
          <w:tcPr>
            <w:tcW w:w="78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东西向</w:t>
            </w:r>
          </w:p>
        </w:tc>
        <w:tc>
          <w:tcPr>
            <w:tcW w:w="20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kern w:val="0"/>
                <w:szCs w:val="21"/>
                <w:lang w:bidi="ar"/>
              </w:rPr>
            </w:pPr>
            <w:proofErr w:type="gramStart"/>
            <w:r w:rsidRPr="007B6A9E">
              <w:rPr>
                <w:rFonts w:cs="等线" w:hint="eastAsia"/>
                <w:kern w:val="0"/>
                <w:szCs w:val="21"/>
                <w:lang w:bidi="ar"/>
              </w:rPr>
              <w:t>更换电警主机</w:t>
            </w:r>
            <w:proofErr w:type="gramEnd"/>
            <w:r w:rsidRPr="007B6A9E">
              <w:rPr>
                <w:rFonts w:cs="等线" w:hint="eastAsia"/>
                <w:kern w:val="0"/>
                <w:szCs w:val="21"/>
                <w:lang w:bidi="ar"/>
              </w:rPr>
              <w:t>，更换抓拍单元</w:t>
            </w:r>
          </w:p>
          <w:p w:rsidR="00D660F8" w:rsidRPr="007B6A9E" w:rsidRDefault="00135950">
            <w:pPr>
              <w:widowControl/>
              <w:jc w:val="center"/>
              <w:textAlignment w:val="center"/>
              <w:rPr>
                <w:rFonts w:cs="等线"/>
                <w:szCs w:val="21"/>
              </w:rPr>
            </w:pPr>
            <w:r w:rsidRPr="007B6A9E">
              <w:rPr>
                <w:rFonts w:cs="等线" w:hint="eastAsia"/>
                <w:kern w:val="0"/>
                <w:szCs w:val="21"/>
                <w:lang w:bidi="ar"/>
              </w:rPr>
              <w:t>等前端设备并接线调试</w:t>
            </w:r>
          </w:p>
        </w:tc>
        <w:tc>
          <w:tcPr>
            <w:tcW w:w="38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达标</w:t>
            </w:r>
          </w:p>
        </w:tc>
      </w:tr>
      <w:tr w:rsidR="007B6A9E" w:rsidRPr="007B6A9E">
        <w:trPr>
          <w:trHeight w:val="340"/>
          <w:jc w:val="center"/>
        </w:trPr>
        <w:tc>
          <w:tcPr>
            <w:tcW w:w="3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13</w:t>
            </w:r>
          </w:p>
        </w:tc>
        <w:tc>
          <w:tcPr>
            <w:tcW w:w="14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红旗路</w:t>
            </w:r>
            <w:r w:rsidRPr="007B6A9E">
              <w:rPr>
                <w:rFonts w:cs="等线" w:hint="eastAsia"/>
                <w:kern w:val="0"/>
                <w:szCs w:val="21"/>
                <w:lang w:bidi="ar"/>
              </w:rPr>
              <w:t>-</w:t>
            </w:r>
            <w:proofErr w:type="gramStart"/>
            <w:r w:rsidRPr="007B6A9E">
              <w:rPr>
                <w:rFonts w:cs="等线" w:hint="eastAsia"/>
                <w:kern w:val="0"/>
                <w:szCs w:val="21"/>
                <w:lang w:bidi="ar"/>
              </w:rPr>
              <w:t>物探南</w:t>
            </w:r>
            <w:proofErr w:type="gramEnd"/>
            <w:r w:rsidRPr="007B6A9E">
              <w:rPr>
                <w:rFonts w:cs="等线" w:hint="eastAsia"/>
                <w:kern w:val="0"/>
                <w:szCs w:val="21"/>
                <w:lang w:bidi="ar"/>
              </w:rPr>
              <w:t>门路口</w:t>
            </w:r>
          </w:p>
        </w:tc>
        <w:tc>
          <w:tcPr>
            <w:tcW w:w="78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东西北向</w:t>
            </w:r>
          </w:p>
        </w:tc>
        <w:tc>
          <w:tcPr>
            <w:tcW w:w="20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丁字路口</w:t>
            </w:r>
            <w:r w:rsidRPr="007B6A9E">
              <w:rPr>
                <w:rFonts w:cs="等线" w:hint="eastAsia"/>
                <w:kern w:val="0"/>
                <w:szCs w:val="21"/>
                <w:lang w:bidi="ar"/>
              </w:rPr>
              <w:t xml:space="preserve"> </w:t>
            </w:r>
            <w:proofErr w:type="gramStart"/>
            <w:r w:rsidRPr="007B6A9E">
              <w:rPr>
                <w:rFonts w:cs="等线" w:hint="eastAsia"/>
                <w:kern w:val="0"/>
                <w:szCs w:val="21"/>
                <w:lang w:bidi="ar"/>
              </w:rPr>
              <w:t>悬臂电警</w:t>
            </w:r>
            <w:proofErr w:type="gramEnd"/>
            <w:r w:rsidRPr="007B6A9E">
              <w:rPr>
                <w:rFonts w:cs="等线" w:hint="eastAsia"/>
                <w:kern w:val="0"/>
                <w:szCs w:val="21"/>
                <w:lang w:bidi="ar"/>
              </w:rPr>
              <w:t>3</w:t>
            </w:r>
            <w:r w:rsidRPr="007B6A9E">
              <w:rPr>
                <w:rFonts w:cs="等线" w:hint="eastAsia"/>
                <w:kern w:val="0"/>
                <w:szCs w:val="21"/>
                <w:lang w:bidi="ar"/>
              </w:rPr>
              <w:t>套</w:t>
            </w:r>
          </w:p>
        </w:tc>
        <w:tc>
          <w:tcPr>
            <w:tcW w:w="38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新增</w:t>
            </w:r>
          </w:p>
        </w:tc>
      </w:tr>
      <w:tr w:rsidR="007B6A9E" w:rsidRPr="007B6A9E">
        <w:trPr>
          <w:trHeight w:val="340"/>
          <w:jc w:val="center"/>
        </w:trPr>
        <w:tc>
          <w:tcPr>
            <w:tcW w:w="3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lastRenderedPageBreak/>
              <w:t>14</w:t>
            </w:r>
          </w:p>
        </w:tc>
        <w:tc>
          <w:tcPr>
            <w:tcW w:w="14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红旗路</w:t>
            </w:r>
            <w:r w:rsidRPr="007B6A9E">
              <w:rPr>
                <w:rFonts w:cs="等线" w:hint="eastAsia"/>
                <w:kern w:val="0"/>
                <w:szCs w:val="21"/>
                <w:lang w:bidi="ar"/>
              </w:rPr>
              <w:t>-</w:t>
            </w:r>
            <w:r w:rsidRPr="007B6A9E">
              <w:rPr>
                <w:rFonts w:cs="等线" w:hint="eastAsia"/>
                <w:kern w:val="0"/>
                <w:szCs w:val="21"/>
                <w:lang w:bidi="ar"/>
              </w:rPr>
              <w:t>水电厂南门路口</w:t>
            </w:r>
          </w:p>
        </w:tc>
        <w:tc>
          <w:tcPr>
            <w:tcW w:w="78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东西北向</w:t>
            </w:r>
          </w:p>
        </w:tc>
        <w:tc>
          <w:tcPr>
            <w:tcW w:w="20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丁字路口</w:t>
            </w:r>
            <w:r w:rsidRPr="007B6A9E">
              <w:rPr>
                <w:rFonts w:cs="等线" w:hint="eastAsia"/>
                <w:kern w:val="0"/>
                <w:szCs w:val="21"/>
                <w:lang w:bidi="ar"/>
              </w:rPr>
              <w:t xml:space="preserve"> </w:t>
            </w:r>
            <w:proofErr w:type="gramStart"/>
            <w:r w:rsidRPr="007B6A9E">
              <w:rPr>
                <w:rFonts w:cs="等线" w:hint="eastAsia"/>
                <w:kern w:val="0"/>
                <w:szCs w:val="21"/>
                <w:lang w:bidi="ar"/>
              </w:rPr>
              <w:t>悬臂电警</w:t>
            </w:r>
            <w:proofErr w:type="gramEnd"/>
            <w:r w:rsidRPr="007B6A9E">
              <w:rPr>
                <w:rFonts w:cs="等线" w:hint="eastAsia"/>
                <w:kern w:val="0"/>
                <w:szCs w:val="21"/>
                <w:lang w:bidi="ar"/>
              </w:rPr>
              <w:t>3</w:t>
            </w:r>
            <w:r w:rsidRPr="007B6A9E">
              <w:rPr>
                <w:rFonts w:cs="等线" w:hint="eastAsia"/>
                <w:kern w:val="0"/>
                <w:szCs w:val="21"/>
                <w:lang w:bidi="ar"/>
              </w:rPr>
              <w:t>套</w:t>
            </w:r>
          </w:p>
        </w:tc>
        <w:tc>
          <w:tcPr>
            <w:tcW w:w="38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新增</w:t>
            </w:r>
          </w:p>
        </w:tc>
      </w:tr>
      <w:tr w:rsidR="007B6A9E" w:rsidRPr="007B6A9E">
        <w:trPr>
          <w:trHeight w:val="340"/>
          <w:jc w:val="center"/>
        </w:trPr>
        <w:tc>
          <w:tcPr>
            <w:tcW w:w="3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15</w:t>
            </w:r>
          </w:p>
        </w:tc>
        <w:tc>
          <w:tcPr>
            <w:tcW w:w="14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红旗路</w:t>
            </w:r>
            <w:r w:rsidRPr="007B6A9E">
              <w:rPr>
                <w:rFonts w:cs="等线" w:hint="eastAsia"/>
                <w:kern w:val="0"/>
                <w:szCs w:val="21"/>
                <w:lang w:bidi="ar"/>
              </w:rPr>
              <w:t>-</w:t>
            </w:r>
            <w:r w:rsidRPr="007B6A9E">
              <w:rPr>
                <w:rFonts w:cs="等线" w:hint="eastAsia"/>
                <w:kern w:val="0"/>
                <w:szCs w:val="21"/>
                <w:lang w:bidi="ar"/>
              </w:rPr>
              <w:t>丰盛道交口</w:t>
            </w:r>
          </w:p>
        </w:tc>
        <w:tc>
          <w:tcPr>
            <w:tcW w:w="78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东西北向</w:t>
            </w:r>
          </w:p>
        </w:tc>
        <w:tc>
          <w:tcPr>
            <w:tcW w:w="20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丁字路口</w:t>
            </w:r>
            <w:r w:rsidRPr="007B6A9E">
              <w:rPr>
                <w:rFonts w:cs="等线" w:hint="eastAsia"/>
                <w:kern w:val="0"/>
                <w:szCs w:val="21"/>
                <w:lang w:bidi="ar"/>
              </w:rPr>
              <w:t xml:space="preserve"> </w:t>
            </w:r>
            <w:proofErr w:type="gramStart"/>
            <w:r w:rsidRPr="007B6A9E">
              <w:rPr>
                <w:rFonts w:cs="等线" w:hint="eastAsia"/>
                <w:kern w:val="0"/>
                <w:szCs w:val="21"/>
                <w:lang w:bidi="ar"/>
              </w:rPr>
              <w:t>悬臂电警</w:t>
            </w:r>
            <w:proofErr w:type="gramEnd"/>
            <w:r w:rsidRPr="007B6A9E">
              <w:rPr>
                <w:rFonts w:cs="等线" w:hint="eastAsia"/>
                <w:kern w:val="0"/>
                <w:szCs w:val="21"/>
                <w:lang w:bidi="ar"/>
              </w:rPr>
              <w:t>3</w:t>
            </w:r>
            <w:r w:rsidRPr="007B6A9E">
              <w:rPr>
                <w:rFonts w:cs="等线" w:hint="eastAsia"/>
                <w:kern w:val="0"/>
                <w:szCs w:val="21"/>
                <w:lang w:bidi="ar"/>
              </w:rPr>
              <w:t>套</w:t>
            </w:r>
          </w:p>
        </w:tc>
        <w:tc>
          <w:tcPr>
            <w:tcW w:w="38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新增</w:t>
            </w:r>
          </w:p>
        </w:tc>
      </w:tr>
      <w:tr w:rsidR="007B6A9E" w:rsidRPr="007B6A9E">
        <w:trPr>
          <w:trHeight w:val="340"/>
          <w:jc w:val="center"/>
        </w:trPr>
        <w:tc>
          <w:tcPr>
            <w:tcW w:w="3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16</w:t>
            </w:r>
          </w:p>
        </w:tc>
        <w:tc>
          <w:tcPr>
            <w:tcW w:w="14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创业路</w:t>
            </w:r>
            <w:r w:rsidRPr="007B6A9E">
              <w:rPr>
                <w:rFonts w:cs="等线" w:hint="eastAsia"/>
                <w:kern w:val="0"/>
                <w:szCs w:val="21"/>
                <w:lang w:bidi="ar"/>
              </w:rPr>
              <w:t>-</w:t>
            </w:r>
            <w:proofErr w:type="gramStart"/>
            <w:r w:rsidRPr="007B6A9E">
              <w:rPr>
                <w:rFonts w:cs="等线" w:hint="eastAsia"/>
                <w:kern w:val="0"/>
                <w:szCs w:val="21"/>
                <w:lang w:bidi="ar"/>
              </w:rPr>
              <w:t>港盛道</w:t>
            </w:r>
            <w:proofErr w:type="gramEnd"/>
            <w:r w:rsidRPr="007B6A9E">
              <w:rPr>
                <w:rFonts w:cs="等线" w:hint="eastAsia"/>
                <w:kern w:val="0"/>
                <w:szCs w:val="21"/>
                <w:lang w:bidi="ar"/>
              </w:rPr>
              <w:t>路口</w:t>
            </w:r>
          </w:p>
        </w:tc>
        <w:tc>
          <w:tcPr>
            <w:tcW w:w="78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东西向</w:t>
            </w:r>
          </w:p>
        </w:tc>
        <w:tc>
          <w:tcPr>
            <w:tcW w:w="20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十字路口</w:t>
            </w:r>
            <w:r w:rsidRPr="007B6A9E">
              <w:rPr>
                <w:rFonts w:cs="等线" w:hint="eastAsia"/>
                <w:kern w:val="0"/>
                <w:szCs w:val="21"/>
                <w:lang w:bidi="ar"/>
              </w:rPr>
              <w:t xml:space="preserve"> </w:t>
            </w:r>
            <w:proofErr w:type="gramStart"/>
            <w:r w:rsidRPr="007B6A9E">
              <w:rPr>
                <w:rFonts w:cs="等线" w:hint="eastAsia"/>
                <w:kern w:val="0"/>
                <w:szCs w:val="21"/>
                <w:lang w:bidi="ar"/>
              </w:rPr>
              <w:t>悬臂电警</w:t>
            </w:r>
            <w:proofErr w:type="gramEnd"/>
            <w:r w:rsidRPr="007B6A9E">
              <w:rPr>
                <w:rFonts w:cs="等线" w:hint="eastAsia"/>
                <w:kern w:val="0"/>
                <w:szCs w:val="21"/>
                <w:lang w:bidi="ar"/>
              </w:rPr>
              <w:t>4</w:t>
            </w:r>
            <w:r w:rsidRPr="007B6A9E">
              <w:rPr>
                <w:rFonts w:cs="等线" w:hint="eastAsia"/>
                <w:kern w:val="0"/>
                <w:szCs w:val="21"/>
                <w:lang w:bidi="ar"/>
              </w:rPr>
              <w:t>套</w:t>
            </w:r>
          </w:p>
        </w:tc>
        <w:tc>
          <w:tcPr>
            <w:tcW w:w="38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新增</w:t>
            </w:r>
          </w:p>
        </w:tc>
      </w:tr>
      <w:tr w:rsidR="007B6A9E" w:rsidRPr="007B6A9E">
        <w:trPr>
          <w:trHeight w:val="340"/>
          <w:jc w:val="center"/>
        </w:trPr>
        <w:tc>
          <w:tcPr>
            <w:tcW w:w="3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17</w:t>
            </w:r>
          </w:p>
        </w:tc>
        <w:tc>
          <w:tcPr>
            <w:tcW w:w="14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创业路</w:t>
            </w:r>
            <w:r w:rsidRPr="007B6A9E">
              <w:rPr>
                <w:rFonts w:cs="等线" w:hint="eastAsia"/>
                <w:kern w:val="0"/>
                <w:szCs w:val="21"/>
                <w:lang w:bidi="ar"/>
              </w:rPr>
              <w:t>-</w:t>
            </w:r>
            <w:proofErr w:type="gramStart"/>
            <w:r w:rsidRPr="007B6A9E">
              <w:rPr>
                <w:rFonts w:cs="等线" w:hint="eastAsia"/>
                <w:kern w:val="0"/>
                <w:szCs w:val="21"/>
                <w:lang w:bidi="ar"/>
              </w:rPr>
              <w:t>港佳道</w:t>
            </w:r>
            <w:proofErr w:type="gramEnd"/>
            <w:r w:rsidRPr="007B6A9E">
              <w:rPr>
                <w:rFonts w:cs="等线" w:hint="eastAsia"/>
                <w:kern w:val="0"/>
                <w:szCs w:val="21"/>
                <w:lang w:bidi="ar"/>
              </w:rPr>
              <w:t>路口</w:t>
            </w:r>
          </w:p>
        </w:tc>
        <w:tc>
          <w:tcPr>
            <w:tcW w:w="78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东西南向</w:t>
            </w:r>
          </w:p>
        </w:tc>
        <w:tc>
          <w:tcPr>
            <w:tcW w:w="20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丁字路口</w:t>
            </w:r>
            <w:r w:rsidRPr="007B6A9E">
              <w:rPr>
                <w:rFonts w:cs="等线" w:hint="eastAsia"/>
                <w:kern w:val="0"/>
                <w:szCs w:val="21"/>
                <w:lang w:bidi="ar"/>
              </w:rPr>
              <w:t xml:space="preserve"> </w:t>
            </w:r>
            <w:proofErr w:type="gramStart"/>
            <w:r w:rsidRPr="007B6A9E">
              <w:rPr>
                <w:rFonts w:cs="等线" w:hint="eastAsia"/>
                <w:kern w:val="0"/>
                <w:szCs w:val="21"/>
                <w:lang w:bidi="ar"/>
              </w:rPr>
              <w:t>悬臂电警</w:t>
            </w:r>
            <w:proofErr w:type="gramEnd"/>
            <w:r w:rsidRPr="007B6A9E">
              <w:rPr>
                <w:rFonts w:cs="等线" w:hint="eastAsia"/>
                <w:kern w:val="0"/>
                <w:szCs w:val="21"/>
                <w:lang w:bidi="ar"/>
              </w:rPr>
              <w:t>3</w:t>
            </w:r>
            <w:r w:rsidRPr="007B6A9E">
              <w:rPr>
                <w:rFonts w:cs="等线" w:hint="eastAsia"/>
                <w:kern w:val="0"/>
                <w:szCs w:val="21"/>
                <w:lang w:bidi="ar"/>
              </w:rPr>
              <w:t>套</w:t>
            </w:r>
          </w:p>
        </w:tc>
        <w:tc>
          <w:tcPr>
            <w:tcW w:w="38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新增</w:t>
            </w:r>
          </w:p>
        </w:tc>
      </w:tr>
      <w:tr w:rsidR="007B6A9E" w:rsidRPr="007B6A9E">
        <w:trPr>
          <w:trHeight w:val="340"/>
          <w:jc w:val="center"/>
        </w:trPr>
        <w:tc>
          <w:tcPr>
            <w:tcW w:w="3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18</w:t>
            </w:r>
          </w:p>
        </w:tc>
        <w:tc>
          <w:tcPr>
            <w:tcW w:w="14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光明大道</w:t>
            </w:r>
            <w:r w:rsidRPr="007B6A9E">
              <w:rPr>
                <w:rFonts w:cs="等线" w:hint="eastAsia"/>
                <w:kern w:val="0"/>
                <w:szCs w:val="21"/>
                <w:lang w:bidi="ar"/>
              </w:rPr>
              <w:t>-</w:t>
            </w:r>
            <w:r w:rsidRPr="007B6A9E">
              <w:rPr>
                <w:rFonts w:cs="等线" w:hint="eastAsia"/>
                <w:kern w:val="0"/>
                <w:szCs w:val="21"/>
                <w:lang w:bidi="ar"/>
              </w:rPr>
              <w:t>创业三路口</w:t>
            </w:r>
          </w:p>
        </w:tc>
        <w:tc>
          <w:tcPr>
            <w:tcW w:w="78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东西南北向</w:t>
            </w:r>
          </w:p>
        </w:tc>
        <w:tc>
          <w:tcPr>
            <w:tcW w:w="20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十字路口</w:t>
            </w:r>
            <w:r w:rsidRPr="007B6A9E">
              <w:rPr>
                <w:rFonts w:cs="等线" w:hint="eastAsia"/>
                <w:kern w:val="0"/>
                <w:szCs w:val="21"/>
                <w:lang w:bidi="ar"/>
              </w:rPr>
              <w:t xml:space="preserve"> </w:t>
            </w:r>
            <w:proofErr w:type="gramStart"/>
            <w:r w:rsidRPr="007B6A9E">
              <w:rPr>
                <w:rFonts w:cs="等线" w:hint="eastAsia"/>
                <w:kern w:val="0"/>
                <w:szCs w:val="21"/>
                <w:lang w:bidi="ar"/>
              </w:rPr>
              <w:t>悬臂电警</w:t>
            </w:r>
            <w:proofErr w:type="gramEnd"/>
            <w:r w:rsidRPr="007B6A9E">
              <w:rPr>
                <w:rFonts w:cs="等线" w:hint="eastAsia"/>
                <w:kern w:val="0"/>
                <w:szCs w:val="21"/>
                <w:lang w:bidi="ar"/>
              </w:rPr>
              <w:t>4</w:t>
            </w:r>
            <w:r w:rsidRPr="007B6A9E">
              <w:rPr>
                <w:rFonts w:cs="等线" w:hint="eastAsia"/>
                <w:kern w:val="0"/>
                <w:szCs w:val="21"/>
                <w:lang w:bidi="ar"/>
              </w:rPr>
              <w:t>套</w:t>
            </w:r>
          </w:p>
        </w:tc>
        <w:tc>
          <w:tcPr>
            <w:tcW w:w="38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新增</w:t>
            </w:r>
          </w:p>
        </w:tc>
      </w:tr>
      <w:tr w:rsidR="007B6A9E" w:rsidRPr="007B6A9E">
        <w:trPr>
          <w:trHeight w:val="340"/>
          <w:jc w:val="center"/>
        </w:trPr>
        <w:tc>
          <w:tcPr>
            <w:tcW w:w="3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19</w:t>
            </w:r>
          </w:p>
        </w:tc>
        <w:tc>
          <w:tcPr>
            <w:tcW w:w="14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proofErr w:type="gramStart"/>
            <w:r w:rsidRPr="007B6A9E">
              <w:rPr>
                <w:rFonts w:cs="等线" w:hint="eastAsia"/>
                <w:kern w:val="0"/>
                <w:szCs w:val="21"/>
                <w:lang w:bidi="ar"/>
              </w:rPr>
              <w:t>港盛道</w:t>
            </w:r>
            <w:proofErr w:type="gramEnd"/>
            <w:r w:rsidRPr="007B6A9E">
              <w:rPr>
                <w:rFonts w:cs="等线" w:hint="eastAsia"/>
                <w:kern w:val="0"/>
                <w:szCs w:val="21"/>
                <w:lang w:bidi="ar"/>
              </w:rPr>
              <w:t>-</w:t>
            </w:r>
            <w:r w:rsidRPr="007B6A9E">
              <w:rPr>
                <w:rFonts w:cs="等线" w:hint="eastAsia"/>
                <w:kern w:val="0"/>
                <w:szCs w:val="21"/>
                <w:lang w:bidi="ar"/>
              </w:rPr>
              <w:t>港南路路口</w:t>
            </w:r>
          </w:p>
        </w:tc>
        <w:tc>
          <w:tcPr>
            <w:tcW w:w="78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东西南北向</w:t>
            </w:r>
          </w:p>
        </w:tc>
        <w:tc>
          <w:tcPr>
            <w:tcW w:w="20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十字路口</w:t>
            </w:r>
            <w:r w:rsidRPr="007B6A9E">
              <w:rPr>
                <w:rFonts w:cs="等线" w:hint="eastAsia"/>
                <w:kern w:val="0"/>
                <w:szCs w:val="21"/>
                <w:lang w:bidi="ar"/>
              </w:rPr>
              <w:t xml:space="preserve"> </w:t>
            </w:r>
            <w:proofErr w:type="gramStart"/>
            <w:r w:rsidRPr="007B6A9E">
              <w:rPr>
                <w:rFonts w:cs="等线" w:hint="eastAsia"/>
                <w:kern w:val="0"/>
                <w:szCs w:val="21"/>
                <w:lang w:bidi="ar"/>
              </w:rPr>
              <w:t>悬臂电警</w:t>
            </w:r>
            <w:proofErr w:type="gramEnd"/>
            <w:r w:rsidRPr="007B6A9E">
              <w:rPr>
                <w:rFonts w:cs="等线" w:hint="eastAsia"/>
                <w:kern w:val="0"/>
                <w:szCs w:val="21"/>
                <w:lang w:bidi="ar"/>
              </w:rPr>
              <w:t>4</w:t>
            </w:r>
            <w:r w:rsidRPr="007B6A9E">
              <w:rPr>
                <w:rFonts w:cs="等线" w:hint="eastAsia"/>
                <w:kern w:val="0"/>
                <w:szCs w:val="21"/>
                <w:lang w:bidi="ar"/>
              </w:rPr>
              <w:t>套</w:t>
            </w:r>
          </w:p>
        </w:tc>
        <w:tc>
          <w:tcPr>
            <w:tcW w:w="38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新增</w:t>
            </w:r>
          </w:p>
        </w:tc>
      </w:tr>
      <w:tr w:rsidR="007B6A9E" w:rsidRPr="007B6A9E">
        <w:trPr>
          <w:trHeight w:val="340"/>
          <w:jc w:val="center"/>
        </w:trPr>
        <w:tc>
          <w:tcPr>
            <w:tcW w:w="3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20</w:t>
            </w:r>
          </w:p>
        </w:tc>
        <w:tc>
          <w:tcPr>
            <w:tcW w:w="14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港兴道</w:t>
            </w:r>
            <w:r w:rsidRPr="007B6A9E">
              <w:rPr>
                <w:rFonts w:cs="等线" w:hint="eastAsia"/>
                <w:kern w:val="0"/>
                <w:szCs w:val="21"/>
                <w:lang w:bidi="ar"/>
              </w:rPr>
              <w:t>-</w:t>
            </w:r>
            <w:r w:rsidRPr="007B6A9E">
              <w:rPr>
                <w:rFonts w:cs="等线" w:hint="eastAsia"/>
                <w:kern w:val="0"/>
                <w:szCs w:val="21"/>
                <w:lang w:bidi="ar"/>
              </w:rPr>
              <w:t>港南路路口</w:t>
            </w:r>
          </w:p>
        </w:tc>
        <w:tc>
          <w:tcPr>
            <w:tcW w:w="78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东西南北向</w:t>
            </w:r>
          </w:p>
        </w:tc>
        <w:tc>
          <w:tcPr>
            <w:tcW w:w="20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十字路口</w:t>
            </w:r>
            <w:r w:rsidRPr="007B6A9E">
              <w:rPr>
                <w:rFonts w:cs="等线" w:hint="eastAsia"/>
                <w:kern w:val="0"/>
                <w:szCs w:val="21"/>
                <w:lang w:bidi="ar"/>
              </w:rPr>
              <w:t xml:space="preserve"> </w:t>
            </w:r>
            <w:proofErr w:type="gramStart"/>
            <w:r w:rsidRPr="007B6A9E">
              <w:rPr>
                <w:rFonts w:cs="等线" w:hint="eastAsia"/>
                <w:kern w:val="0"/>
                <w:szCs w:val="21"/>
                <w:lang w:bidi="ar"/>
              </w:rPr>
              <w:t>悬臂电警</w:t>
            </w:r>
            <w:proofErr w:type="gramEnd"/>
            <w:r w:rsidRPr="007B6A9E">
              <w:rPr>
                <w:rFonts w:cs="等线" w:hint="eastAsia"/>
                <w:kern w:val="0"/>
                <w:szCs w:val="21"/>
                <w:lang w:bidi="ar"/>
              </w:rPr>
              <w:t>4</w:t>
            </w:r>
            <w:r w:rsidRPr="007B6A9E">
              <w:rPr>
                <w:rFonts w:cs="等线" w:hint="eastAsia"/>
                <w:kern w:val="0"/>
                <w:szCs w:val="21"/>
                <w:lang w:bidi="ar"/>
              </w:rPr>
              <w:t>套</w:t>
            </w:r>
          </w:p>
        </w:tc>
        <w:tc>
          <w:tcPr>
            <w:tcW w:w="38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新增</w:t>
            </w:r>
          </w:p>
        </w:tc>
      </w:tr>
      <w:tr w:rsidR="007B6A9E" w:rsidRPr="007B6A9E">
        <w:trPr>
          <w:trHeight w:val="340"/>
          <w:jc w:val="center"/>
        </w:trPr>
        <w:tc>
          <w:tcPr>
            <w:tcW w:w="3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21</w:t>
            </w:r>
          </w:p>
        </w:tc>
        <w:tc>
          <w:tcPr>
            <w:tcW w:w="14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幸福路</w:t>
            </w:r>
            <w:r w:rsidRPr="007B6A9E">
              <w:rPr>
                <w:rFonts w:cs="等线" w:hint="eastAsia"/>
                <w:kern w:val="0"/>
                <w:szCs w:val="21"/>
                <w:lang w:bidi="ar"/>
              </w:rPr>
              <w:t>-</w:t>
            </w:r>
            <w:proofErr w:type="gramStart"/>
            <w:r w:rsidRPr="007B6A9E">
              <w:rPr>
                <w:rFonts w:cs="等线" w:hint="eastAsia"/>
                <w:kern w:val="0"/>
                <w:szCs w:val="21"/>
                <w:lang w:bidi="ar"/>
              </w:rPr>
              <w:t>康盛道</w:t>
            </w:r>
            <w:proofErr w:type="gramEnd"/>
            <w:r w:rsidRPr="007B6A9E">
              <w:rPr>
                <w:rFonts w:cs="等线" w:hint="eastAsia"/>
                <w:kern w:val="0"/>
                <w:szCs w:val="21"/>
                <w:lang w:bidi="ar"/>
              </w:rPr>
              <w:t>路口</w:t>
            </w:r>
          </w:p>
        </w:tc>
        <w:tc>
          <w:tcPr>
            <w:tcW w:w="78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东西南向</w:t>
            </w:r>
          </w:p>
        </w:tc>
        <w:tc>
          <w:tcPr>
            <w:tcW w:w="20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丁字路口</w:t>
            </w:r>
            <w:r w:rsidRPr="007B6A9E">
              <w:rPr>
                <w:rFonts w:cs="等线" w:hint="eastAsia"/>
                <w:kern w:val="0"/>
                <w:szCs w:val="21"/>
                <w:lang w:bidi="ar"/>
              </w:rPr>
              <w:t xml:space="preserve"> </w:t>
            </w:r>
            <w:proofErr w:type="gramStart"/>
            <w:r w:rsidRPr="007B6A9E">
              <w:rPr>
                <w:rFonts w:cs="等线" w:hint="eastAsia"/>
                <w:kern w:val="0"/>
                <w:szCs w:val="21"/>
                <w:lang w:bidi="ar"/>
              </w:rPr>
              <w:t>悬臂电警</w:t>
            </w:r>
            <w:proofErr w:type="gramEnd"/>
            <w:r w:rsidRPr="007B6A9E">
              <w:rPr>
                <w:rFonts w:cs="等线" w:hint="eastAsia"/>
                <w:kern w:val="0"/>
                <w:szCs w:val="21"/>
                <w:lang w:bidi="ar"/>
              </w:rPr>
              <w:t>3</w:t>
            </w:r>
            <w:r w:rsidRPr="007B6A9E">
              <w:rPr>
                <w:rFonts w:cs="等线" w:hint="eastAsia"/>
                <w:kern w:val="0"/>
                <w:szCs w:val="21"/>
                <w:lang w:bidi="ar"/>
              </w:rPr>
              <w:t>套</w:t>
            </w:r>
          </w:p>
        </w:tc>
        <w:tc>
          <w:tcPr>
            <w:tcW w:w="38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新增</w:t>
            </w:r>
          </w:p>
        </w:tc>
      </w:tr>
      <w:tr w:rsidR="007B6A9E" w:rsidRPr="007B6A9E">
        <w:trPr>
          <w:trHeight w:val="340"/>
          <w:jc w:val="center"/>
        </w:trPr>
        <w:tc>
          <w:tcPr>
            <w:tcW w:w="3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22</w:t>
            </w:r>
          </w:p>
        </w:tc>
        <w:tc>
          <w:tcPr>
            <w:tcW w:w="14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幸福路</w:t>
            </w:r>
            <w:r w:rsidRPr="007B6A9E">
              <w:rPr>
                <w:rFonts w:cs="等线" w:hint="eastAsia"/>
                <w:kern w:val="0"/>
                <w:szCs w:val="21"/>
                <w:lang w:bidi="ar"/>
              </w:rPr>
              <w:t>-</w:t>
            </w:r>
            <w:r w:rsidRPr="007B6A9E">
              <w:rPr>
                <w:rFonts w:cs="等线" w:hint="eastAsia"/>
                <w:kern w:val="0"/>
                <w:szCs w:val="21"/>
                <w:lang w:bidi="ar"/>
              </w:rPr>
              <w:t>新世纪公司路口</w:t>
            </w:r>
          </w:p>
        </w:tc>
        <w:tc>
          <w:tcPr>
            <w:tcW w:w="78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东西北向</w:t>
            </w:r>
          </w:p>
        </w:tc>
        <w:tc>
          <w:tcPr>
            <w:tcW w:w="20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丁字路口</w:t>
            </w:r>
            <w:r w:rsidRPr="007B6A9E">
              <w:rPr>
                <w:rFonts w:cs="等线" w:hint="eastAsia"/>
                <w:kern w:val="0"/>
                <w:szCs w:val="21"/>
                <w:lang w:bidi="ar"/>
              </w:rPr>
              <w:t xml:space="preserve"> </w:t>
            </w:r>
            <w:proofErr w:type="gramStart"/>
            <w:r w:rsidRPr="007B6A9E">
              <w:rPr>
                <w:rFonts w:cs="等线" w:hint="eastAsia"/>
                <w:kern w:val="0"/>
                <w:szCs w:val="21"/>
                <w:lang w:bidi="ar"/>
              </w:rPr>
              <w:t>悬臂电警</w:t>
            </w:r>
            <w:proofErr w:type="gramEnd"/>
            <w:r w:rsidRPr="007B6A9E">
              <w:rPr>
                <w:rFonts w:cs="等线" w:hint="eastAsia"/>
                <w:kern w:val="0"/>
                <w:szCs w:val="21"/>
                <w:lang w:bidi="ar"/>
              </w:rPr>
              <w:t>3</w:t>
            </w:r>
            <w:r w:rsidRPr="007B6A9E">
              <w:rPr>
                <w:rFonts w:cs="等线" w:hint="eastAsia"/>
                <w:kern w:val="0"/>
                <w:szCs w:val="21"/>
                <w:lang w:bidi="ar"/>
              </w:rPr>
              <w:t>套</w:t>
            </w:r>
          </w:p>
        </w:tc>
        <w:tc>
          <w:tcPr>
            <w:tcW w:w="38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新增</w:t>
            </w:r>
          </w:p>
        </w:tc>
      </w:tr>
      <w:tr w:rsidR="007B6A9E" w:rsidRPr="007B6A9E">
        <w:trPr>
          <w:trHeight w:val="340"/>
          <w:jc w:val="center"/>
        </w:trPr>
        <w:tc>
          <w:tcPr>
            <w:tcW w:w="3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23</w:t>
            </w:r>
          </w:p>
        </w:tc>
        <w:tc>
          <w:tcPr>
            <w:tcW w:w="14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幸福路</w:t>
            </w:r>
            <w:r w:rsidRPr="007B6A9E">
              <w:rPr>
                <w:rFonts w:cs="等线" w:hint="eastAsia"/>
                <w:kern w:val="0"/>
                <w:szCs w:val="21"/>
                <w:lang w:bidi="ar"/>
              </w:rPr>
              <w:t>-</w:t>
            </w:r>
            <w:r w:rsidRPr="007B6A9E">
              <w:rPr>
                <w:rFonts w:cs="等线" w:hint="eastAsia"/>
                <w:kern w:val="0"/>
                <w:szCs w:val="21"/>
                <w:lang w:bidi="ar"/>
              </w:rPr>
              <w:t>物探公司北口</w:t>
            </w:r>
          </w:p>
        </w:tc>
        <w:tc>
          <w:tcPr>
            <w:tcW w:w="78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东西南向</w:t>
            </w:r>
          </w:p>
        </w:tc>
        <w:tc>
          <w:tcPr>
            <w:tcW w:w="20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丁字路口</w:t>
            </w:r>
            <w:r w:rsidRPr="007B6A9E">
              <w:rPr>
                <w:rFonts w:cs="等线" w:hint="eastAsia"/>
                <w:kern w:val="0"/>
                <w:szCs w:val="21"/>
                <w:lang w:bidi="ar"/>
              </w:rPr>
              <w:t xml:space="preserve"> </w:t>
            </w:r>
            <w:proofErr w:type="gramStart"/>
            <w:r w:rsidRPr="007B6A9E">
              <w:rPr>
                <w:rFonts w:cs="等线" w:hint="eastAsia"/>
                <w:kern w:val="0"/>
                <w:szCs w:val="21"/>
                <w:lang w:bidi="ar"/>
              </w:rPr>
              <w:t>悬臂电警</w:t>
            </w:r>
            <w:proofErr w:type="gramEnd"/>
            <w:r w:rsidRPr="007B6A9E">
              <w:rPr>
                <w:rFonts w:cs="等线" w:hint="eastAsia"/>
                <w:kern w:val="0"/>
                <w:szCs w:val="21"/>
                <w:lang w:bidi="ar"/>
              </w:rPr>
              <w:t>3</w:t>
            </w:r>
            <w:r w:rsidRPr="007B6A9E">
              <w:rPr>
                <w:rFonts w:cs="等线" w:hint="eastAsia"/>
                <w:kern w:val="0"/>
                <w:szCs w:val="21"/>
                <w:lang w:bidi="ar"/>
              </w:rPr>
              <w:t>套</w:t>
            </w:r>
          </w:p>
        </w:tc>
        <w:tc>
          <w:tcPr>
            <w:tcW w:w="38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新增</w:t>
            </w:r>
          </w:p>
        </w:tc>
      </w:tr>
      <w:tr w:rsidR="007B6A9E" w:rsidRPr="007B6A9E">
        <w:trPr>
          <w:trHeight w:val="340"/>
          <w:jc w:val="center"/>
        </w:trPr>
        <w:tc>
          <w:tcPr>
            <w:tcW w:w="3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24</w:t>
            </w:r>
          </w:p>
        </w:tc>
        <w:tc>
          <w:tcPr>
            <w:tcW w:w="14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幸福路</w:t>
            </w:r>
            <w:r w:rsidRPr="007B6A9E">
              <w:rPr>
                <w:rFonts w:cs="等线" w:hint="eastAsia"/>
                <w:kern w:val="0"/>
                <w:szCs w:val="21"/>
                <w:lang w:bidi="ar"/>
              </w:rPr>
              <w:t>-</w:t>
            </w:r>
            <w:r w:rsidRPr="007B6A9E">
              <w:rPr>
                <w:rFonts w:cs="等线" w:hint="eastAsia"/>
                <w:kern w:val="0"/>
                <w:szCs w:val="21"/>
                <w:lang w:bidi="ar"/>
              </w:rPr>
              <w:t>水电厂北口</w:t>
            </w:r>
          </w:p>
        </w:tc>
        <w:tc>
          <w:tcPr>
            <w:tcW w:w="78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东西南向</w:t>
            </w:r>
          </w:p>
        </w:tc>
        <w:tc>
          <w:tcPr>
            <w:tcW w:w="20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丁字路口</w:t>
            </w:r>
            <w:r w:rsidRPr="007B6A9E">
              <w:rPr>
                <w:rFonts w:cs="等线" w:hint="eastAsia"/>
                <w:kern w:val="0"/>
                <w:szCs w:val="21"/>
                <w:lang w:bidi="ar"/>
              </w:rPr>
              <w:t xml:space="preserve"> </w:t>
            </w:r>
            <w:proofErr w:type="gramStart"/>
            <w:r w:rsidRPr="007B6A9E">
              <w:rPr>
                <w:rFonts w:cs="等线" w:hint="eastAsia"/>
                <w:kern w:val="0"/>
                <w:szCs w:val="21"/>
                <w:lang w:bidi="ar"/>
              </w:rPr>
              <w:t>悬臂电警</w:t>
            </w:r>
            <w:proofErr w:type="gramEnd"/>
            <w:r w:rsidRPr="007B6A9E">
              <w:rPr>
                <w:rFonts w:cs="等线" w:hint="eastAsia"/>
                <w:kern w:val="0"/>
                <w:szCs w:val="21"/>
                <w:lang w:bidi="ar"/>
              </w:rPr>
              <w:t>3</w:t>
            </w:r>
            <w:r w:rsidRPr="007B6A9E">
              <w:rPr>
                <w:rFonts w:cs="等线" w:hint="eastAsia"/>
                <w:kern w:val="0"/>
                <w:szCs w:val="21"/>
                <w:lang w:bidi="ar"/>
              </w:rPr>
              <w:t>套</w:t>
            </w:r>
          </w:p>
        </w:tc>
        <w:tc>
          <w:tcPr>
            <w:tcW w:w="38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新增</w:t>
            </w:r>
          </w:p>
        </w:tc>
      </w:tr>
      <w:tr w:rsidR="007B6A9E" w:rsidRPr="007B6A9E">
        <w:trPr>
          <w:trHeight w:val="340"/>
          <w:jc w:val="center"/>
        </w:trPr>
        <w:tc>
          <w:tcPr>
            <w:tcW w:w="3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25</w:t>
            </w:r>
          </w:p>
        </w:tc>
        <w:tc>
          <w:tcPr>
            <w:tcW w:w="14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幸福路</w:t>
            </w:r>
            <w:r w:rsidRPr="007B6A9E">
              <w:rPr>
                <w:rFonts w:cs="等线" w:hint="eastAsia"/>
                <w:kern w:val="0"/>
                <w:szCs w:val="21"/>
                <w:lang w:bidi="ar"/>
              </w:rPr>
              <w:t>-</w:t>
            </w:r>
            <w:r w:rsidRPr="007B6A9E">
              <w:rPr>
                <w:rFonts w:cs="等线" w:hint="eastAsia"/>
                <w:kern w:val="0"/>
                <w:szCs w:val="21"/>
                <w:lang w:bidi="ar"/>
              </w:rPr>
              <w:t>云</w:t>
            </w:r>
            <w:proofErr w:type="gramStart"/>
            <w:r w:rsidRPr="007B6A9E">
              <w:rPr>
                <w:rFonts w:cs="等线" w:hint="eastAsia"/>
                <w:kern w:val="0"/>
                <w:szCs w:val="21"/>
                <w:lang w:bidi="ar"/>
              </w:rPr>
              <w:t>祥</w:t>
            </w:r>
            <w:proofErr w:type="gramEnd"/>
            <w:r w:rsidRPr="007B6A9E">
              <w:rPr>
                <w:rFonts w:cs="等线" w:hint="eastAsia"/>
                <w:kern w:val="0"/>
                <w:szCs w:val="21"/>
                <w:lang w:bidi="ar"/>
              </w:rPr>
              <w:t>道路口</w:t>
            </w:r>
          </w:p>
        </w:tc>
        <w:tc>
          <w:tcPr>
            <w:tcW w:w="78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东西向</w:t>
            </w:r>
          </w:p>
        </w:tc>
        <w:tc>
          <w:tcPr>
            <w:tcW w:w="20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丁字路口</w:t>
            </w:r>
            <w:r w:rsidRPr="007B6A9E">
              <w:rPr>
                <w:rFonts w:cs="等线" w:hint="eastAsia"/>
                <w:kern w:val="0"/>
                <w:szCs w:val="21"/>
                <w:lang w:bidi="ar"/>
              </w:rPr>
              <w:t xml:space="preserve"> </w:t>
            </w:r>
            <w:proofErr w:type="gramStart"/>
            <w:r w:rsidRPr="007B6A9E">
              <w:rPr>
                <w:rFonts w:cs="等线" w:hint="eastAsia"/>
                <w:kern w:val="0"/>
                <w:szCs w:val="21"/>
                <w:lang w:bidi="ar"/>
              </w:rPr>
              <w:t>悬臂电警</w:t>
            </w:r>
            <w:proofErr w:type="gramEnd"/>
            <w:r w:rsidRPr="007B6A9E">
              <w:rPr>
                <w:rFonts w:cs="等线" w:hint="eastAsia"/>
                <w:kern w:val="0"/>
                <w:szCs w:val="21"/>
                <w:lang w:bidi="ar"/>
              </w:rPr>
              <w:t>3</w:t>
            </w:r>
            <w:r w:rsidRPr="007B6A9E">
              <w:rPr>
                <w:rFonts w:cs="等线" w:hint="eastAsia"/>
                <w:kern w:val="0"/>
                <w:szCs w:val="21"/>
                <w:lang w:bidi="ar"/>
              </w:rPr>
              <w:t>套</w:t>
            </w:r>
          </w:p>
        </w:tc>
        <w:tc>
          <w:tcPr>
            <w:tcW w:w="38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新增</w:t>
            </w:r>
          </w:p>
        </w:tc>
      </w:tr>
      <w:tr w:rsidR="007B6A9E" w:rsidRPr="007B6A9E">
        <w:trPr>
          <w:trHeight w:val="340"/>
          <w:jc w:val="center"/>
        </w:trPr>
        <w:tc>
          <w:tcPr>
            <w:tcW w:w="3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26</w:t>
            </w:r>
          </w:p>
        </w:tc>
        <w:tc>
          <w:tcPr>
            <w:tcW w:w="14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幸福路</w:t>
            </w:r>
            <w:r w:rsidRPr="007B6A9E">
              <w:rPr>
                <w:rFonts w:cs="等线" w:hint="eastAsia"/>
                <w:kern w:val="0"/>
                <w:szCs w:val="21"/>
                <w:lang w:bidi="ar"/>
              </w:rPr>
              <w:t>-</w:t>
            </w:r>
            <w:r w:rsidRPr="007B6A9E">
              <w:rPr>
                <w:rFonts w:cs="等线" w:hint="eastAsia"/>
                <w:kern w:val="0"/>
                <w:szCs w:val="21"/>
                <w:lang w:bidi="ar"/>
              </w:rPr>
              <w:t>港西大道路口</w:t>
            </w:r>
          </w:p>
        </w:tc>
        <w:tc>
          <w:tcPr>
            <w:tcW w:w="78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东西向</w:t>
            </w:r>
          </w:p>
        </w:tc>
        <w:tc>
          <w:tcPr>
            <w:tcW w:w="20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丁字路口</w:t>
            </w:r>
            <w:r w:rsidRPr="007B6A9E">
              <w:rPr>
                <w:rFonts w:cs="等线" w:hint="eastAsia"/>
                <w:kern w:val="0"/>
                <w:szCs w:val="21"/>
                <w:lang w:bidi="ar"/>
              </w:rPr>
              <w:t xml:space="preserve"> </w:t>
            </w:r>
            <w:proofErr w:type="gramStart"/>
            <w:r w:rsidRPr="007B6A9E">
              <w:rPr>
                <w:rFonts w:cs="等线" w:hint="eastAsia"/>
                <w:kern w:val="0"/>
                <w:szCs w:val="21"/>
                <w:lang w:bidi="ar"/>
              </w:rPr>
              <w:t>悬臂电警</w:t>
            </w:r>
            <w:proofErr w:type="gramEnd"/>
            <w:r w:rsidRPr="007B6A9E">
              <w:rPr>
                <w:rFonts w:cs="等线" w:hint="eastAsia"/>
                <w:kern w:val="0"/>
                <w:szCs w:val="21"/>
                <w:lang w:bidi="ar"/>
              </w:rPr>
              <w:t>3</w:t>
            </w:r>
            <w:r w:rsidRPr="007B6A9E">
              <w:rPr>
                <w:rFonts w:cs="等线" w:hint="eastAsia"/>
                <w:kern w:val="0"/>
                <w:szCs w:val="21"/>
                <w:lang w:bidi="ar"/>
              </w:rPr>
              <w:t>套</w:t>
            </w:r>
          </w:p>
        </w:tc>
        <w:tc>
          <w:tcPr>
            <w:tcW w:w="38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新增</w:t>
            </w:r>
          </w:p>
        </w:tc>
      </w:tr>
      <w:tr w:rsidR="007B6A9E" w:rsidRPr="007B6A9E">
        <w:trPr>
          <w:trHeight w:val="340"/>
          <w:jc w:val="center"/>
        </w:trPr>
        <w:tc>
          <w:tcPr>
            <w:tcW w:w="3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27</w:t>
            </w:r>
          </w:p>
        </w:tc>
        <w:tc>
          <w:tcPr>
            <w:tcW w:w="14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团结路</w:t>
            </w:r>
            <w:r w:rsidRPr="007B6A9E">
              <w:rPr>
                <w:rFonts w:cs="等线" w:hint="eastAsia"/>
                <w:kern w:val="0"/>
                <w:szCs w:val="21"/>
                <w:lang w:bidi="ar"/>
              </w:rPr>
              <w:t>-</w:t>
            </w:r>
            <w:proofErr w:type="gramStart"/>
            <w:r w:rsidRPr="007B6A9E">
              <w:rPr>
                <w:rFonts w:cs="等线" w:hint="eastAsia"/>
                <w:kern w:val="0"/>
                <w:szCs w:val="21"/>
                <w:lang w:bidi="ar"/>
              </w:rPr>
              <w:t>新兴北</w:t>
            </w:r>
            <w:proofErr w:type="gramEnd"/>
            <w:r w:rsidRPr="007B6A9E">
              <w:rPr>
                <w:rFonts w:cs="等线" w:hint="eastAsia"/>
                <w:kern w:val="0"/>
                <w:szCs w:val="21"/>
                <w:lang w:bidi="ar"/>
              </w:rPr>
              <w:t>道路口</w:t>
            </w:r>
          </w:p>
        </w:tc>
        <w:tc>
          <w:tcPr>
            <w:tcW w:w="78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东西北向</w:t>
            </w:r>
          </w:p>
        </w:tc>
        <w:tc>
          <w:tcPr>
            <w:tcW w:w="20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丁字路口</w:t>
            </w:r>
            <w:r w:rsidRPr="007B6A9E">
              <w:rPr>
                <w:rFonts w:cs="等线" w:hint="eastAsia"/>
                <w:kern w:val="0"/>
                <w:szCs w:val="21"/>
                <w:lang w:bidi="ar"/>
              </w:rPr>
              <w:t xml:space="preserve"> </w:t>
            </w:r>
            <w:proofErr w:type="gramStart"/>
            <w:r w:rsidRPr="007B6A9E">
              <w:rPr>
                <w:rFonts w:cs="等线" w:hint="eastAsia"/>
                <w:kern w:val="0"/>
                <w:szCs w:val="21"/>
                <w:lang w:bidi="ar"/>
              </w:rPr>
              <w:t>悬臂电警</w:t>
            </w:r>
            <w:proofErr w:type="gramEnd"/>
            <w:r w:rsidRPr="007B6A9E">
              <w:rPr>
                <w:rFonts w:cs="等线" w:hint="eastAsia"/>
                <w:kern w:val="0"/>
                <w:szCs w:val="21"/>
                <w:lang w:bidi="ar"/>
              </w:rPr>
              <w:t>3</w:t>
            </w:r>
            <w:r w:rsidRPr="007B6A9E">
              <w:rPr>
                <w:rFonts w:cs="等线" w:hint="eastAsia"/>
                <w:kern w:val="0"/>
                <w:szCs w:val="21"/>
                <w:lang w:bidi="ar"/>
              </w:rPr>
              <w:t>套</w:t>
            </w:r>
          </w:p>
        </w:tc>
        <w:tc>
          <w:tcPr>
            <w:tcW w:w="38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新增</w:t>
            </w:r>
          </w:p>
        </w:tc>
      </w:tr>
      <w:tr w:rsidR="007B6A9E" w:rsidRPr="007B6A9E">
        <w:trPr>
          <w:trHeight w:val="340"/>
          <w:jc w:val="center"/>
        </w:trPr>
        <w:tc>
          <w:tcPr>
            <w:tcW w:w="3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28</w:t>
            </w:r>
          </w:p>
        </w:tc>
        <w:tc>
          <w:tcPr>
            <w:tcW w:w="145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太沙路六间房三叉路口</w:t>
            </w:r>
          </w:p>
        </w:tc>
        <w:tc>
          <w:tcPr>
            <w:tcW w:w="78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东西南向</w:t>
            </w:r>
          </w:p>
        </w:tc>
        <w:tc>
          <w:tcPr>
            <w:tcW w:w="20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丁字路口</w:t>
            </w:r>
            <w:r w:rsidRPr="007B6A9E">
              <w:rPr>
                <w:rFonts w:cs="等线" w:hint="eastAsia"/>
                <w:kern w:val="0"/>
                <w:szCs w:val="21"/>
                <w:lang w:bidi="ar"/>
              </w:rPr>
              <w:t xml:space="preserve"> </w:t>
            </w:r>
            <w:proofErr w:type="gramStart"/>
            <w:r w:rsidRPr="007B6A9E">
              <w:rPr>
                <w:rFonts w:cs="等线" w:hint="eastAsia"/>
                <w:kern w:val="0"/>
                <w:szCs w:val="21"/>
                <w:lang w:bidi="ar"/>
              </w:rPr>
              <w:t>悬臂电警</w:t>
            </w:r>
            <w:proofErr w:type="gramEnd"/>
            <w:r w:rsidRPr="007B6A9E">
              <w:rPr>
                <w:rFonts w:cs="等线" w:hint="eastAsia"/>
                <w:kern w:val="0"/>
                <w:szCs w:val="21"/>
                <w:lang w:bidi="ar"/>
              </w:rPr>
              <w:t>3</w:t>
            </w:r>
            <w:r w:rsidRPr="007B6A9E">
              <w:rPr>
                <w:rFonts w:cs="等线" w:hint="eastAsia"/>
                <w:kern w:val="0"/>
                <w:szCs w:val="21"/>
                <w:lang w:bidi="ar"/>
              </w:rPr>
              <w:t>套</w:t>
            </w:r>
          </w:p>
        </w:tc>
        <w:tc>
          <w:tcPr>
            <w:tcW w:w="38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等线"/>
                <w:szCs w:val="21"/>
              </w:rPr>
            </w:pPr>
            <w:r w:rsidRPr="007B6A9E">
              <w:rPr>
                <w:rFonts w:cs="等线" w:hint="eastAsia"/>
                <w:kern w:val="0"/>
                <w:szCs w:val="21"/>
                <w:lang w:bidi="ar"/>
              </w:rPr>
              <w:t>新增</w:t>
            </w:r>
          </w:p>
        </w:tc>
      </w:tr>
    </w:tbl>
    <w:p w:rsidR="00D660F8" w:rsidRPr="007B6A9E" w:rsidRDefault="00135950">
      <w:pPr>
        <w:pStyle w:val="30"/>
        <w:adjustRightInd w:val="0"/>
        <w:spacing w:line="360" w:lineRule="auto"/>
        <w:ind w:firstLineChars="200" w:firstLine="480"/>
        <w:textAlignment w:val="baseline"/>
        <w:rPr>
          <w:b w:val="0"/>
          <w:bCs w:val="0"/>
          <w:sz w:val="24"/>
          <w:szCs w:val="24"/>
        </w:rPr>
      </w:pPr>
      <w:r w:rsidRPr="007B6A9E">
        <w:rPr>
          <w:b w:val="0"/>
          <w:bCs w:val="0"/>
          <w:sz w:val="24"/>
          <w:szCs w:val="24"/>
        </w:rPr>
        <w:t xml:space="preserve">1.3 </w:t>
      </w:r>
      <w:r w:rsidRPr="007B6A9E">
        <w:rPr>
          <w:b w:val="0"/>
          <w:bCs w:val="0"/>
          <w:sz w:val="24"/>
          <w:szCs w:val="24"/>
        </w:rPr>
        <w:t>分隔栏一览表</w:t>
      </w:r>
    </w:p>
    <w:tbl>
      <w:tblPr>
        <w:tblW w:w="5000" w:type="pct"/>
        <w:jc w:val="center"/>
        <w:tblLook w:val="04A0" w:firstRow="1" w:lastRow="0" w:firstColumn="1" w:lastColumn="0" w:noHBand="0" w:noVBand="1"/>
      </w:tblPr>
      <w:tblGrid>
        <w:gridCol w:w="882"/>
        <w:gridCol w:w="2152"/>
        <w:gridCol w:w="2159"/>
        <w:gridCol w:w="890"/>
        <w:gridCol w:w="1515"/>
        <w:gridCol w:w="930"/>
      </w:tblGrid>
      <w:tr w:rsidR="007B6A9E" w:rsidRPr="007B6A9E">
        <w:trPr>
          <w:trHeight w:val="340"/>
          <w:jc w:val="center"/>
        </w:trPr>
        <w:tc>
          <w:tcPr>
            <w:tcW w:w="5000" w:type="pct"/>
            <w:gridSpan w:val="6"/>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机动车道分隔栏一览表</w:t>
            </w:r>
          </w:p>
        </w:tc>
      </w:tr>
      <w:tr w:rsidR="007B6A9E" w:rsidRPr="007B6A9E">
        <w:trPr>
          <w:trHeight w:val="340"/>
          <w:jc w:val="center"/>
        </w:trPr>
        <w:tc>
          <w:tcPr>
            <w:tcW w:w="5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序号</w:t>
            </w:r>
          </w:p>
        </w:tc>
        <w:tc>
          <w:tcPr>
            <w:tcW w:w="12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地点</w:t>
            </w:r>
          </w:p>
        </w:tc>
        <w:tc>
          <w:tcPr>
            <w:tcW w:w="126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类型</w:t>
            </w:r>
          </w:p>
        </w:tc>
        <w:tc>
          <w:tcPr>
            <w:tcW w:w="5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单位</w:t>
            </w:r>
          </w:p>
        </w:tc>
        <w:tc>
          <w:tcPr>
            <w:tcW w:w="8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工程量</w:t>
            </w:r>
          </w:p>
        </w:tc>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备注</w:t>
            </w:r>
          </w:p>
        </w:tc>
      </w:tr>
      <w:tr w:rsidR="007B6A9E" w:rsidRPr="007B6A9E">
        <w:trPr>
          <w:trHeight w:val="340"/>
          <w:jc w:val="center"/>
        </w:trPr>
        <w:tc>
          <w:tcPr>
            <w:tcW w:w="5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1</w:t>
            </w:r>
          </w:p>
        </w:tc>
        <w:tc>
          <w:tcPr>
            <w:tcW w:w="12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幸福路</w:t>
            </w:r>
          </w:p>
        </w:tc>
        <w:tc>
          <w:tcPr>
            <w:tcW w:w="126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机动车分隔栏</w:t>
            </w:r>
          </w:p>
        </w:tc>
        <w:tc>
          <w:tcPr>
            <w:tcW w:w="5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m</w:t>
            </w:r>
          </w:p>
        </w:tc>
        <w:tc>
          <w:tcPr>
            <w:tcW w:w="8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10150</w:t>
            </w:r>
          </w:p>
        </w:tc>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达标</w:t>
            </w:r>
          </w:p>
        </w:tc>
      </w:tr>
      <w:tr w:rsidR="007B6A9E" w:rsidRPr="007B6A9E">
        <w:trPr>
          <w:trHeight w:val="340"/>
          <w:jc w:val="center"/>
        </w:trPr>
        <w:tc>
          <w:tcPr>
            <w:tcW w:w="5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3</w:t>
            </w:r>
          </w:p>
        </w:tc>
        <w:tc>
          <w:tcPr>
            <w:tcW w:w="12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先锋路</w:t>
            </w:r>
          </w:p>
        </w:tc>
        <w:tc>
          <w:tcPr>
            <w:tcW w:w="126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机动车分隔栏</w:t>
            </w:r>
          </w:p>
        </w:tc>
        <w:tc>
          <w:tcPr>
            <w:tcW w:w="5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m</w:t>
            </w:r>
          </w:p>
        </w:tc>
        <w:tc>
          <w:tcPr>
            <w:tcW w:w="8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920</w:t>
            </w:r>
          </w:p>
        </w:tc>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达标</w:t>
            </w:r>
          </w:p>
        </w:tc>
      </w:tr>
      <w:tr w:rsidR="007B6A9E" w:rsidRPr="007B6A9E">
        <w:trPr>
          <w:trHeight w:val="340"/>
          <w:jc w:val="center"/>
        </w:trPr>
        <w:tc>
          <w:tcPr>
            <w:tcW w:w="5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4</w:t>
            </w:r>
          </w:p>
        </w:tc>
        <w:tc>
          <w:tcPr>
            <w:tcW w:w="12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东围堤道</w:t>
            </w:r>
          </w:p>
        </w:tc>
        <w:tc>
          <w:tcPr>
            <w:tcW w:w="126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机动车分隔栏</w:t>
            </w:r>
          </w:p>
        </w:tc>
        <w:tc>
          <w:tcPr>
            <w:tcW w:w="5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m</w:t>
            </w:r>
          </w:p>
        </w:tc>
        <w:tc>
          <w:tcPr>
            <w:tcW w:w="8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3455</w:t>
            </w:r>
          </w:p>
        </w:tc>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达标</w:t>
            </w:r>
          </w:p>
        </w:tc>
      </w:tr>
      <w:tr w:rsidR="007B6A9E" w:rsidRPr="007B6A9E">
        <w:trPr>
          <w:trHeight w:val="340"/>
          <w:jc w:val="center"/>
        </w:trPr>
        <w:tc>
          <w:tcPr>
            <w:tcW w:w="5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5</w:t>
            </w:r>
          </w:p>
        </w:tc>
        <w:tc>
          <w:tcPr>
            <w:tcW w:w="12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团结西路</w:t>
            </w:r>
          </w:p>
        </w:tc>
        <w:tc>
          <w:tcPr>
            <w:tcW w:w="12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机动车分隔栏</w:t>
            </w:r>
          </w:p>
        </w:tc>
        <w:tc>
          <w:tcPr>
            <w:tcW w:w="5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m</w:t>
            </w:r>
          </w:p>
        </w:tc>
        <w:tc>
          <w:tcPr>
            <w:tcW w:w="88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950</w:t>
            </w:r>
          </w:p>
        </w:tc>
        <w:tc>
          <w:tcPr>
            <w:tcW w:w="5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新增</w:t>
            </w:r>
          </w:p>
        </w:tc>
      </w:tr>
      <w:tr w:rsidR="007B6A9E" w:rsidRPr="007B6A9E">
        <w:trPr>
          <w:trHeight w:val="340"/>
          <w:jc w:val="center"/>
        </w:trPr>
        <w:tc>
          <w:tcPr>
            <w:tcW w:w="5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6</w:t>
            </w:r>
          </w:p>
        </w:tc>
        <w:tc>
          <w:tcPr>
            <w:tcW w:w="12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海滨人民医院</w:t>
            </w:r>
          </w:p>
        </w:tc>
        <w:tc>
          <w:tcPr>
            <w:tcW w:w="12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机动车分隔栏</w:t>
            </w:r>
          </w:p>
        </w:tc>
        <w:tc>
          <w:tcPr>
            <w:tcW w:w="5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m</w:t>
            </w:r>
          </w:p>
        </w:tc>
        <w:tc>
          <w:tcPr>
            <w:tcW w:w="88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150</w:t>
            </w:r>
          </w:p>
        </w:tc>
        <w:tc>
          <w:tcPr>
            <w:tcW w:w="5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新增</w:t>
            </w:r>
          </w:p>
        </w:tc>
      </w:tr>
      <w:tr w:rsidR="00D660F8" w:rsidRPr="007B6A9E">
        <w:trPr>
          <w:trHeight w:val="340"/>
          <w:jc w:val="center"/>
        </w:trPr>
        <w:tc>
          <w:tcPr>
            <w:tcW w:w="5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 w:val="22"/>
                <w:szCs w:val="22"/>
              </w:rPr>
            </w:pPr>
          </w:p>
        </w:tc>
        <w:tc>
          <w:tcPr>
            <w:tcW w:w="12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 w:val="22"/>
                <w:szCs w:val="22"/>
              </w:rPr>
            </w:pPr>
          </w:p>
        </w:tc>
        <w:tc>
          <w:tcPr>
            <w:tcW w:w="126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 w:val="22"/>
                <w:szCs w:val="22"/>
                <w:lang w:bidi="ar"/>
              </w:rPr>
            </w:pPr>
            <w:r w:rsidRPr="007B6A9E">
              <w:rPr>
                <w:rFonts w:cs="宋体" w:hint="eastAsia"/>
                <w:kern w:val="0"/>
                <w:sz w:val="22"/>
                <w:szCs w:val="22"/>
                <w:lang w:bidi="ar"/>
              </w:rPr>
              <w:t>合计</w:t>
            </w:r>
          </w:p>
        </w:tc>
        <w:tc>
          <w:tcPr>
            <w:tcW w:w="5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kern w:val="0"/>
                <w:sz w:val="22"/>
                <w:szCs w:val="22"/>
                <w:lang w:bidi="ar"/>
              </w:rPr>
            </w:pPr>
          </w:p>
        </w:tc>
        <w:tc>
          <w:tcPr>
            <w:tcW w:w="8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 w:val="22"/>
                <w:szCs w:val="22"/>
                <w:lang w:bidi="ar"/>
              </w:rPr>
            </w:pPr>
            <w:r w:rsidRPr="007B6A9E">
              <w:rPr>
                <w:rFonts w:cs="宋体" w:hint="eastAsia"/>
                <w:kern w:val="0"/>
                <w:sz w:val="22"/>
                <w:szCs w:val="22"/>
                <w:lang w:bidi="ar"/>
              </w:rPr>
              <w:t>15675</w:t>
            </w:r>
          </w:p>
        </w:tc>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 w:val="22"/>
                <w:szCs w:val="22"/>
              </w:rPr>
            </w:pPr>
          </w:p>
        </w:tc>
      </w:tr>
    </w:tbl>
    <w:p w:rsidR="00D660F8" w:rsidRPr="007B6A9E" w:rsidRDefault="00D660F8"/>
    <w:tbl>
      <w:tblPr>
        <w:tblpPr w:leftFromText="181" w:rightFromText="181" w:vertAnchor="text" w:horzAnchor="page" w:tblpXSpec="center" w:tblpY="167"/>
        <w:tblOverlap w:val="never"/>
        <w:tblW w:w="5000" w:type="pct"/>
        <w:jc w:val="center"/>
        <w:tblLook w:val="04A0" w:firstRow="1" w:lastRow="0" w:firstColumn="1" w:lastColumn="0" w:noHBand="0" w:noVBand="1"/>
      </w:tblPr>
      <w:tblGrid>
        <w:gridCol w:w="923"/>
        <w:gridCol w:w="1973"/>
        <w:gridCol w:w="1888"/>
        <w:gridCol w:w="810"/>
        <w:gridCol w:w="1428"/>
        <w:gridCol w:w="1506"/>
      </w:tblGrid>
      <w:tr w:rsidR="007B6A9E" w:rsidRPr="007B6A9E">
        <w:trPr>
          <w:trHeight w:val="340"/>
          <w:jc w:val="center"/>
        </w:trPr>
        <w:tc>
          <w:tcPr>
            <w:tcW w:w="5000" w:type="pct"/>
            <w:gridSpan w:val="6"/>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hint="eastAsia"/>
                <w:szCs w:val="21"/>
                <w:lang w:bidi="ar"/>
              </w:rPr>
              <w:t>机非分隔栏一览表</w:t>
            </w:r>
          </w:p>
        </w:tc>
      </w:tr>
      <w:tr w:rsidR="007B6A9E" w:rsidRPr="007B6A9E">
        <w:trPr>
          <w:trHeight w:val="340"/>
          <w:jc w:val="center"/>
        </w:trPr>
        <w:tc>
          <w:tcPr>
            <w:tcW w:w="54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hint="eastAsia"/>
                <w:szCs w:val="21"/>
                <w:lang w:bidi="ar"/>
              </w:rPr>
              <w:t>序号</w:t>
            </w:r>
          </w:p>
        </w:tc>
        <w:tc>
          <w:tcPr>
            <w:tcW w:w="11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hint="eastAsia"/>
                <w:szCs w:val="21"/>
                <w:lang w:bidi="ar"/>
              </w:rPr>
              <w:t>地点</w:t>
            </w:r>
          </w:p>
        </w:tc>
        <w:tc>
          <w:tcPr>
            <w:tcW w:w="110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hint="eastAsia"/>
                <w:szCs w:val="21"/>
                <w:lang w:bidi="ar"/>
              </w:rPr>
              <w:t>类型</w:t>
            </w:r>
          </w:p>
        </w:tc>
        <w:tc>
          <w:tcPr>
            <w:tcW w:w="4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hint="eastAsia"/>
                <w:szCs w:val="21"/>
                <w:lang w:bidi="ar"/>
              </w:rPr>
              <w:t>单位</w:t>
            </w:r>
          </w:p>
        </w:tc>
        <w:tc>
          <w:tcPr>
            <w:tcW w:w="83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hint="eastAsia"/>
                <w:szCs w:val="21"/>
                <w:lang w:bidi="ar"/>
              </w:rPr>
              <w:t>工程量</w:t>
            </w:r>
          </w:p>
        </w:tc>
        <w:tc>
          <w:tcPr>
            <w:tcW w:w="88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hint="eastAsia"/>
                <w:szCs w:val="21"/>
                <w:lang w:bidi="ar"/>
              </w:rPr>
              <w:t>备注</w:t>
            </w:r>
          </w:p>
        </w:tc>
      </w:tr>
      <w:tr w:rsidR="007B6A9E" w:rsidRPr="007B6A9E">
        <w:trPr>
          <w:trHeight w:val="340"/>
          <w:jc w:val="center"/>
        </w:trPr>
        <w:tc>
          <w:tcPr>
            <w:tcW w:w="54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hint="eastAsia"/>
                <w:szCs w:val="21"/>
                <w:lang w:bidi="ar"/>
              </w:rPr>
              <w:t>1</w:t>
            </w:r>
          </w:p>
        </w:tc>
        <w:tc>
          <w:tcPr>
            <w:tcW w:w="11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cs="宋体" w:hint="eastAsia"/>
                <w:kern w:val="0"/>
                <w:szCs w:val="21"/>
                <w:lang w:bidi="ar"/>
              </w:rPr>
              <w:t>创业路</w:t>
            </w:r>
          </w:p>
        </w:tc>
        <w:tc>
          <w:tcPr>
            <w:tcW w:w="110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cs="宋体" w:hint="eastAsia"/>
                <w:kern w:val="0"/>
                <w:szCs w:val="21"/>
                <w:lang w:bidi="ar"/>
              </w:rPr>
              <w:t>机非分隔栏</w:t>
            </w:r>
          </w:p>
        </w:tc>
        <w:tc>
          <w:tcPr>
            <w:tcW w:w="4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cs="宋体" w:hint="eastAsia"/>
                <w:kern w:val="0"/>
                <w:szCs w:val="21"/>
                <w:lang w:bidi="ar"/>
              </w:rPr>
              <w:t>m</w:t>
            </w:r>
          </w:p>
        </w:tc>
        <w:tc>
          <w:tcPr>
            <w:tcW w:w="83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cs="宋体" w:hint="eastAsia"/>
                <w:kern w:val="0"/>
                <w:szCs w:val="21"/>
                <w:lang w:bidi="ar"/>
              </w:rPr>
              <w:t>2200</w:t>
            </w:r>
          </w:p>
        </w:tc>
        <w:tc>
          <w:tcPr>
            <w:tcW w:w="88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cs="宋体" w:hint="eastAsia"/>
                <w:kern w:val="0"/>
                <w:szCs w:val="21"/>
                <w:lang w:bidi="ar"/>
              </w:rPr>
              <w:t>达标</w:t>
            </w:r>
          </w:p>
        </w:tc>
      </w:tr>
      <w:tr w:rsidR="007B6A9E" w:rsidRPr="007B6A9E">
        <w:trPr>
          <w:trHeight w:val="340"/>
          <w:jc w:val="center"/>
        </w:trPr>
        <w:tc>
          <w:tcPr>
            <w:tcW w:w="54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hint="eastAsia"/>
                <w:szCs w:val="21"/>
                <w:lang w:bidi="ar"/>
              </w:rPr>
              <w:t>2</w:t>
            </w:r>
          </w:p>
        </w:tc>
        <w:tc>
          <w:tcPr>
            <w:tcW w:w="11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cs="宋体" w:hint="eastAsia"/>
                <w:kern w:val="0"/>
                <w:szCs w:val="21"/>
                <w:lang w:bidi="ar"/>
              </w:rPr>
              <w:t>健安道</w:t>
            </w:r>
          </w:p>
        </w:tc>
        <w:tc>
          <w:tcPr>
            <w:tcW w:w="110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cs="宋体" w:hint="eastAsia"/>
                <w:kern w:val="0"/>
                <w:szCs w:val="21"/>
                <w:lang w:bidi="ar"/>
              </w:rPr>
              <w:t>机非分隔栏</w:t>
            </w:r>
          </w:p>
        </w:tc>
        <w:tc>
          <w:tcPr>
            <w:tcW w:w="4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cs="宋体" w:hint="eastAsia"/>
                <w:kern w:val="0"/>
                <w:szCs w:val="21"/>
                <w:lang w:bidi="ar"/>
              </w:rPr>
              <w:t>m</w:t>
            </w:r>
          </w:p>
        </w:tc>
        <w:tc>
          <w:tcPr>
            <w:tcW w:w="83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cs="宋体" w:hint="eastAsia"/>
                <w:kern w:val="0"/>
                <w:szCs w:val="21"/>
                <w:lang w:bidi="ar"/>
              </w:rPr>
              <w:t>100</w:t>
            </w:r>
          </w:p>
        </w:tc>
        <w:tc>
          <w:tcPr>
            <w:tcW w:w="88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cs="宋体" w:hint="eastAsia"/>
                <w:kern w:val="0"/>
                <w:szCs w:val="21"/>
                <w:lang w:bidi="ar"/>
              </w:rPr>
              <w:t>达标</w:t>
            </w:r>
          </w:p>
        </w:tc>
      </w:tr>
      <w:tr w:rsidR="007B6A9E" w:rsidRPr="007B6A9E">
        <w:trPr>
          <w:trHeight w:val="340"/>
          <w:jc w:val="center"/>
        </w:trPr>
        <w:tc>
          <w:tcPr>
            <w:tcW w:w="54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hint="eastAsia"/>
                <w:szCs w:val="21"/>
                <w:lang w:bidi="ar"/>
              </w:rPr>
              <w:t>3</w:t>
            </w:r>
          </w:p>
        </w:tc>
        <w:tc>
          <w:tcPr>
            <w:tcW w:w="11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cs="宋体" w:hint="eastAsia"/>
                <w:kern w:val="0"/>
                <w:szCs w:val="21"/>
                <w:lang w:bidi="ar"/>
              </w:rPr>
              <w:t>光明大道</w:t>
            </w:r>
          </w:p>
        </w:tc>
        <w:tc>
          <w:tcPr>
            <w:tcW w:w="110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cs="宋体" w:hint="eastAsia"/>
                <w:kern w:val="0"/>
                <w:szCs w:val="21"/>
                <w:lang w:bidi="ar"/>
              </w:rPr>
              <w:t>机非分隔栏</w:t>
            </w:r>
          </w:p>
        </w:tc>
        <w:tc>
          <w:tcPr>
            <w:tcW w:w="4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cs="宋体" w:hint="eastAsia"/>
                <w:kern w:val="0"/>
                <w:szCs w:val="21"/>
                <w:lang w:bidi="ar"/>
              </w:rPr>
              <w:t>m</w:t>
            </w:r>
          </w:p>
        </w:tc>
        <w:tc>
          <w:tcPr>
            <w:tcW w:w="83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cs="宋体" w:hint="eastAsia"/>
                <w:kern w:val="0"/>
                <w:szCs w:val="21"/>
                <w:lang w:bidi="ar"/>
              </w:rPr>
              <w:t>450</w:t>
            </w:r>
          </w:p>
        </w:tc>
        <w:tc>
          <w:tcPr>
            <w:tcW w:w="88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cs="宋体" w:hint="eastAsia"/>
                <w:kern w:val="0"/>
                <w:szCs w:val="21"/>
                <w:lang w:bidi="ar"/>
              </w:rPr>
              <w:t>新增</w:t>
            </w:r>
          </w:p>
        </w:tc>
      </w:tr>
      <w:tr w:rsidR="007B6A9E" w:rsidRPr="007B6A9E">
        <w:trPr>
          <w:trHeight w:val="340"/>
          <w:jc w:val="center"/>
        </w:trPr>
        <w:tc>
          <w:tcPr>
            <w:tcW w:w="54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hint="eastAsia"/>
                <w:szCs w:val="21"/>
                <w:lang w:bidi="ar"/>
              </w:rPr>
              <w:t>4</w:t>
            </w:r>
          </w:p>
        </w:tc>
        <w:tc>
          <w:tcPr>
            <w:tcW w:w="11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cs="宋体" w:hint="eastAsia"/>
                <w:kern w:val="0"/>
                <w:szCs w:val="21"/>
                <w:lang w:bidi="ar"/>
              </w:rPr>
              <w:t>健安道</w:t>
            </w:r>
          </w:p>
        </w:tc>
        <w:tc>
          <w:tcPr>
            <w:tcW w:w="110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cs="宋体" w:hint="eastAsia"/>
                <w:kern w:val="0"/>
                <w:szCs w:val="21"/>
                <w:lang w:bidi="ar"/>
              </w:rPr>
              <w:t>机非分隔栏</w:t>
            </w:r>
          </w:p>
        </w:tc>
        <w:tc>
          <w:tcPr>
            <w:tcW w:w="4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cs="宋体" w:hint="eastAsia"/>
                <w:kern w:val="0"/>
                <w:szCs w:val="21"/>
                <w:lang w:bidi="ar"/>
              </w:rPr>
              <w:t>m</w:t>
            </w:r>
          </w:p>
        </w:tc>
        <w:tc>
          <w:tcPr>
            <w:tcW w:w="83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cs="宋体" w:hint="eastAsia"/>
                <w:kern w:val="0"/>
                <w:szCs w:val="21"/>
                <w:lang w:bidi="ar"/>
              </w:rPr>
              <w:t>300</w:t>
            </w:r>
          </w:p>
        </w:tc>
        <w:tc>
          <w:tcPr>
            <w:tcW w:w="88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cs="宋体" w:hint="eastAsia"/>
                <w:kern w:val="0"/>
                <w:szCs w:val="21"/>
                <w:lang w:bidi="ar"/>
              </w:rPr>
              <w:t>新增</w:t>
            </w:r>
          </w:p>
        </w:tc>
      </w:tr>
      <w:tr w:rsidR="007B6A9E" w:rsidRPr="007B6A9E">
        <w:trPr>
          <w:trHeight w:val="340"/>
          <w:jc w:val="center"/>
        </w:trPr>
        <w:tc>
          <w:tcPr>
            <w:tcW w:w="54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szCs w:val="21"/>
                <w:lang w:bidi="ar"/>
              </w:rPr>
            </w:pPr>
          </w:p>
        </w:tc>
        <w:tc>
          <w:tcPr>
            <w:tcW w:w="11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szCs w:val="21"/>
                <w:lang w:bidi="ar"/>
              </w:rPr>
            </w:pPr>
          </w:p>
        </w:tc>
        <w:tc>
          <w:tcPr>
            <w:tcW w:w="110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合计</w:t>
            </w:r>
          </w:p>
        </w:tc>
        <w:tc>
          <w:tcPr>
            <w:tcW w:w="4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kern w:val="0"/>
                <w:szCs w:val="21"/>
                <w:lang w:bidi="ar"/>
              </w:rPr>
            </w:pPr>
          </w:p>
        </w:tc>
        <w:tc>
          <w:tcPr>
            <w:tcW w:w="83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3050</w:t>
            </w:r>
          </w:p>
        </w:tc>
        <w:tc>
          <w:tcPr>
            <w:tcW w:w="88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szCs w:val="21"/>
                <w:lang w:bidi="ar"/>
              </w:rPr>
            </w:pPr>
          </w:p>
        </w:tc>
      </w:tr>
    </w:tbl>
    <w:p w:rsidR="00D660F8" w:rsidRPr="007B6A9E" w:rsidRDefault="00135950">
      <w:pPr>
        <w:pStyle w:val="30"/>
        <w:adjustRightInd w:val="0"/>
        <w:spacing w:line="360" w:lineRule="auto"/>
        <w:ind w:firstLineChars="200" w:firstLine="480"/>
        <w:textAlignment w:val="baseline"/>
        <w:rPr>
          <w:b w:val="0"/>
          <w:bCs w:val="0"/>
          <w:sz w:val="24"/>
          <w:szCs w:val="24"/>
        </w:rPr>
      </w:pPr>
      <w:r w:rsidRPr="007B6A9E">
        <w:rPr>
          <w:b w:val="0"/>
          <w:bCs w:val="0"/>
          <w:sz w:val="24"/>
          <w:szCs w:val="24"/>
        </w:rPr>
        <w:t xml:space="preserve">1.4 </w:t>
      </w:r>
      <w:r w:rsidRPr="007B6A9E">
        <w:rPr>
          <w:b w:val="0"/>
          <w:bCs w:val="0"/>
          <w:sz w:val="24"/>
          <w:szCs w:val="24"/>
        </w:rPr>
        <w:t>交通标志一览表</w:t>
      </w:r>
    </w:p>
    <w:tbl>
      <w:tblPr>
        <w:tblW w:w="5000" w:type="pct"/>
        <w:jc w:val="center"/>
        <w:tblLook w:val="04A0" w:firstRow="1" w:lastRow="0" w:firstColumn="1" w:lastColumn="0" w:noHBand="0" w:noVBand="1"/>
      </w:tblPr>
      <w:tblGrid>
        <w:gridCol w:w="958"/>
        <w:gridCol w:w="1385"/>
        <w:gridCol w:w="2968"/>
        <w:gridCol w:w="1288"/>
        <w:gridCol w:w="1100"/>
        <w:gridCol w:w="829"/>
      </w:tblGrid>
      <w:tr w:rsidR="007B6A9E" w:rsidRPr="007B6A9E">
        <w:trPr>
          <w:trHeight w:val="340"/>
          <w:jc w:val="center"/>
        </w:trPr>
        <w:tc>
          <w:tcPr>
            <w:tcW w:w="5000" w:type="pct"/>
            <w:gridSpan w:val="6"/>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交通标志一览表（达标</w:t>
            </w:r>
            <w:r w:rsidRPr="007B6A9E">
              <w:rPr>
                <w:rFonts w:cs="宋体" w:hint="eastAsia"/>
                <w:kern w:val="0"/>
                <w:szCs w:val="21"/>
                <w:lang w:bidi="ar"/>
              </w:rPr>
              <w:t>-</w:t>
            </w:r>
            <w:r w:rsidRPr="007B6A9E">
              <w:rPr>
                <w:rFonts w:cs="宋体" w:hint="eastAsia"/>
                <w:kern w:val="0"/>
                <w:szCs w:val="21"/>
                <w:lang w:bidi="ar"/>
              </w:rPr>
              <w:t>标志牌（铝板</w:t>
            </w:r>
            <w:r w:rsidRPr="007B6A9E">
              <w:rPr>
                <w:rFonts w:cs="宋体" w:hint="eastAsia"/>
                <w:kern w:val="0"/>
                <w:szCs w:val="21"/>
                <w:lang w:bidi="ar"/>
              </w:rPr>
              <w:t>+</w:t>
            </w:r>
            <w:r w:rsidRPr="007B6A9E">
              <w:rPr>
                <w:rFonts w:cs="宋体" w:hint="eastAsia"/>
                <w:kern w:val="0"/>
                <w:szCs w:val="21"/>
                <w:lang w:bidi="ar"/>
              </w:rPr>
              <w:t>反光膜））</w:t>
            </w:r>
          </w:p>
        </w:tc>
      </w:tr>
      <w:tr w:rsidR="007B6A9E" w:rsidRPr="007B6A9E">
        <w:trPr>
          <w:trHeight w:val="340"/>
          <w:jc w:val="center"/>
        </w:trPr>
        <w:tc>
          <w:tcPr>
            <w:tcW w:w="5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序号</w:t>
            </w:r>
          </w:p>
        </w:tc>
        <w:tc>
          <w:tcPr>
            <w:tcW w:w="81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地点</w:t>
            </w:r>
          </w:p>
        </w:tc>
        <w:tc>
          <w:tcPr>
            <w:tcW w:w="174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维修项目</w:t>
            </w:r>
          </w:p>
        </w:tc>
        <w:tc>
          <w:tcPr>
            <w:tcW w:w="75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单位</w:t>
            </w:r>
          </w:p>
        </w:tc>
        <w:tc>
          <w:tcPr>
            <w:tcW w:w="6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工程量</w:t>
            </w:r>
          </w:p>
        </w:tc>
        <w:tc>
          <w:tcPr>
            <w:tcW w:w="4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备注</w:t>
            </w:r>
          </w:p>
        </w:tc>
      </w:tr>
      <w:tr w:rsidR="007B6A9E" w:rsidRPr="007B6A9E">
        <w:trPr>
          <w:trHeight w:val="340"/>
          <w:jc w:val="center"/>
        </w:trPr>
        <w:tc>
          <w:tcPr>
            <w:tcW w:w="5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lastRenderedPageBreak/>
              <w:t>1</w:t>
            </w:r>
          </w:p>
        </w:tc>
        <w:tc>
          <w:tcPr>
            <w:tcW w:w="81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红旗路</w:t>
            </w:r>
          </w:p>
        </w:tc>
        <w:tc>
          <w:tcPr>
            <w:tcW w:w="174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标志牌（铝板</w:t>
            </w:r>
            <w:r w:rsidRPr="007B6A9E">
              <w:rPr>
                <w:rFonts w:cs="宋体" w:hint="eastAsia"/>
                <w:kern w:val="0"/>
                <w:szCs w:val="21"/>
                <w:lang w:bidi="ar"/>
              </w:rPr>
              <w:t>+</w:t>
            </w:r>
            <w:r w:rsidRPr="007B6A9E">
              <w:rPr>
                <w:rFonts w:cs="宋体" w:hint="eastAsia"/>
                <w:kern w:val="0"/>
                <w:szCs w:val="21"/>
                <w:lang w:bidi="ar"/>
              </w:rPr>
              <w:t>反光膜）</w:t>
            </w:r>
          </w:p>
        </w:tc>
        <w:tc>
          <w:tcPr>
            <w:tcW w:w="75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6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7</w:t>
            </w:r>
          </w:p>
        </w:tc>
        <w:tc>
          <w:tcPr>
            <w:tcW w:w="4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90"/>
          <w:jc w:val="center"/>
        </w:trPr>
        <w:tc>
          <w:tcPr>
            <w:tcW w:w="5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81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光明大道</w:t>
            </w:r>
          </w:p>
        </w:tc>
        <w:tc>
          <w:tcPr>
            <w:tcW w:w="174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标志牌（铝板</w:t>
            </w:r>
            <w:r w:rsidRPr="007B6A9E">
              <w:rPr>
                <w:rFonts w:cs="宋体" w:hint="eastAsia"/>
                <w:kern w:val="0"/>
                <w:szCs w:val="21"/>
                <w:lang w:bidi="ar"/>
              </w:rPr>
              <w:t>+</w:t>
            </w:r>
            <w:r w:rsidRPr="007B6A9E">
              <w:rPr>
                <w:rFonts w:cs="宋体" w:hint="eastAsia"/>
                <w:kern w:val="0"/>
                <w:szCs w:val="21"/>
                <w:lang w:bidi="ar"/>
              </w:rPr>
              <w:t>反光膜）</w:t>
            </w:r>
          </w:p>
        </w:tc>
        <w:tc>
          <w:tcPr>
            <w:tcW w:w="75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6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4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w:t>
            </w:r>
          </w:p>
        </w:tc>
        <w:tc>
          <w:tcPr>
            <w:tcW w:w="81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开发道</w:t>
            </w:r>
            <w:proofErr w:type="gramEnd"/>
          </w:p>
        </w:tc>
        <w:tc>
          <w:tcPr>
            <w:tcW w:w="174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标志牌（铝板</w:t>
            </w:r>
            <w:r w:rsidRPr="007B6A9E">
              <w:rPr>
                <w:rFonts w:cs="宋体" w:hint="eastAsia"/>
                <w:kern w:val="0"/>
                <w:szCs w:val="21"/>
                <w:lang w:bidi="ar"/>
              </w:rPr>
              <w:t>+</w:t>
            </w:r>
            <w:r w:rsidRPr="007B6A9E">
              <w:rPr>
                <w:rFonts w:cs="宋体" w:hint="eastAsia"/>
                <w:kern w:val="0"/>
                <w:szCs w:val="21"/>
                <w:lang w:bidi="ar"/>
              </w:rPr>
              <w:t>反光膜）</w:t>
            </w:r>
          </w:p>
        </w:tc>
        <w:tc>
          <w:tcPr>
            <w:tcW w:w="75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6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4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w:t>
            </w:r>
          </w:p>
        </w:tc>
        <w:tc>
          <w:tcPr>
            <w:tcW w:w="81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港盛道</w:t>
            </w:r>
            <w:proofErr w:type="gramEnd"/>
          </w:p>
        </w:tc>
        <w:tc>
          <w:tcPr>
            <w:tcW w:w="174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标志牌（铝板</w:t>
            </w:r>
            <w:r w:rsidRPr="007B6A9E">
              <w:rPr>
                <w:rFonts w:cs="宋体" w:hint="eastAsia"/>
                <w:kern w:val="0"/>
                <w:szCs w:val="21"/>
                <w:lang w:bidi="ar"/>
              </w:rPr>
              <w:t>+</w:t>
            </w:r>
            <w:r w:rsidRPr="007B6A9E">
              <w:rPr>
                <w:rFonts w:cs="宋体" w:hint="eastAsia"/>
                <w:kern w:val="0"/>
                <w:szCs w:val="21"/>
                <w:lang w:bidi="ar"/>
              </w:rPr>
              <w:t>反光膜）</w:t>
            </w:r>
          </w:p>
        </w:tc>
        <w:tc>
          <w:tcPr>
            <w:tcW w:w="75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6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4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5</w:t>
            </w:r>
          </w:p>
        </w:tc>
        <w:tc>
          <w:tcPr>
            <w:tcW w:w="81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建设路</w:t>
            </w:r>
          </w:p>
        </w:tc>
        <w:tc>
          <w:tcPr>
            <w:tcW w:w="174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标志牌（铝板</w:t>
            </w:r>
            <w:r w:rsidRPr="007B6A9E">
              <w:rPr>
                <w:rFonts w:cs="宋体" w:hint="eastAsia"/>
                <w:kern w:val="0"/>
                <w:szCs w:val="21"/>
                <w:lang w:bidi="ar"/>
              </w:rPr>
              <w:t>+</w:t>
            </w:r>
            <w:r w:rsidRPr="007B6A9E">
              <w:rPr>
                <w:rFonts w:cs="宋体" w:hint="eastAsia"/>
                <w:kern w:val="0"/>
                <w:szCs w:val="21"/>
                <w:lang w:bidi="ar"/>
              </w:rPr>
              <w:t>反光膜）</w:t>
            </w:r>
          </w:p>
        </w:tc>
        <w:tc>
          <w:tcPr>
            <w:tcW w:w="75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6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8</w:t>
            </w:r>
          </w:p>
        </w:tc>
        <w:tc>
          <w:tcPr>
            <w:tcW w:w="4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6</w:t>
            </w:r>
          </w:p>
        </w:tc>
        <w:tc>
          <w:tcPr>
            <w:tcW w:w="81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港南路</w:t>
            </w:r>
          </w:p>
        </w:tc>
        <w:tc>
          <w:tcPr>
            <w:tcW w:w="174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标志牌（铝板</w:t>
            </w:r>
            <w:r w:rsidRPr="007B6A9E">
              <w:rPr>
                <w:rFonts w:cs="宋体" w:hint="eastAsia"/>
                <w:kern w:val="0"/>
                <w:szCs w:val="21"/>
                <w:lang w:bidi="ar"/>
              </w:rPr>
              <w:t>+</w:t>
            </w:r>
            <w:r w:rsidRPr="007B6A9E">
              <w:rPr>
                <w:rFonts w:cs="宋体" w:hint="eastAsia"/>
                <w:kern w:val="0"/>
                <w:szCs w:val="21"/>
                <w:lang w:bidi="ar"/>
              </w:rPr>
              <w:t>反光膜）</w:t>
            </w:r>
          </w:p>
        </w:tc>
        <w:tc>
          <w:tcPr>
            <w:tcW w:w="75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6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4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7</w:t>
            </w:r>
          </w:p>
        </w:tc>
        <w:tc>
          <w:tcPr>
            <w:tcW w:w="81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东围堤道</w:t>
            </w:r>
          </w:p>
        </w:tc>
        <w:tc>
          <w:tcPr>
            <w:tcW w:w="174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标志牌（铝板</w:t>
            </w:r>
            <w:r w:rsidRPr="007B6A9E">
              <w:rPr>
                <w:rFonts w:cs="宋体" w:hint="eastAsia"/>
                <w:kern w:val="0"/>
                <w:szCs w:val="21"/>
                <w:lang w:bidi="ar"/>
              </w:rPr>
              <w:t>+</w:t>
            </w:r>
            <w:r w:rsidRPr="007B6A9E">
              <w:rPr>
                <w:rFonts w:cs="宋体" w:hint="eastAsia"/>
                <w:kern w:val="0"/>
                <w:szCs w:val="21"/>
                <w:lang w:bidi="ar"/>
              </w:rPr>
              <w:t>反光膜）</w:t>
            </w:r>
          </w:p>
        </w:tc>
        <w:tc>
          <w:tcPr>
            <w:tcW w:w="75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6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4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8</w:t>
            </w:r>
          </w:p>
        </w:tc>
        <w:tc>
          <w:tcPr>
            <w:tcW w:w="81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西围堤道</w:t>
            </w:r>
          </w:p>
        </w:tc>
        <w:tc>
          <w:tcPr>
            <w:tcW w:w="174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标志牌（铝板</w:t>
            </w:r>
            <w:r w:rsidRPr="007B6A9E">
              <w:rPr>
                <w:rFonts w:cs="宋体" w:hint="eastAsia"/>
                <w:kern w:val="0"/>
                <w:szCs w:val="21"/>
                <w:lang w:bidi="ar"/>
              </w:rPr>
              <w:t>+</w:t>
            </w:r>
            <w:r w:rsidRPr="007B6A9E">
              <w:rPr>
                <w:rFonts w:cs="宋体" w:hint="eastAsia"/>
                <w:kern w:val="0"/>
                <w:szCs w:val="21"/>
                <w:lang w:bidi="ar"/>
              </w:rPr>
              <w:t>反光膜）</w:t>
            </w:r>
          </w:p>
        </w:tc>
        <w:tc>
          <w:tcPr>
            <w:tcW w:w="75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6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4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D660F8" w:rsidRPr="007B6A9E">
        <w:trPr>
          <w:trHeight w:val="340"/>
          <w:jc w:val="center"/>
        </w:trPr>
        <w:tc>
          <w:tcPr>
            <w:tcW w:w="5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c>
          <w:tcPr>
            <w:tcW w:w="81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c>
          <w:tcPr>
            <w:tcW w:w="174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合计</w:t>
            </w:r>
          </w:p>
        </w:tc>
        <w:tc>
          <w:tcPr>
            <w:tcW w:w="75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c>
          <w:tcPr>
            <w:tcW w:w="6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21</w:t>
            </w:r>
          </w:p>
        </w:tc>
        <w:tc>
          <w:tcPr>
            <w:tcW w:w="4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bl>
    <w:p w:rsidR="00D660F8" w:rsidRPr="007B6A9E" w:rsidRDefault="00D660F8">
      <w:pPr>
        <w:pStyle w:val="a4"/>
        <w:ind w:right="21" w:firstLine="0"/>
      </w:pPr>
    </w:p>
    <w:tbl>
      <w:tblPr>
        <w:tblW w:w="5000" w:type="pct"/>
        <w:jc w:val="center"/>
        <w:tblLook w:val="04A0" w:firstRow="1" w:lastRow="0" w:firstColumn="1" w:lastColumn="0" w:noHBand="0" w:noVBand="1"/>
      </w:tblPr>
      <w:tblGrid>
        <w:gridCol w:w="832"/>
        <w:gridCol w:w="1363"/>
        <w:gridCol w:w="2876"/>
        <w:gridCol w:w="885"/>
        <w:gridCol w:w="1593"/>
        <w:gridCol w:w="979"/>
      </w:tblGrid>
      <w:tr w:rsidR="007B6A9E" w:rsidRPr="007B6A9E">
        <w:trPr>
          <w:trHeight w:val="340"/>
          <w:jc w:val="center"/>
        </w:trPr>
        <w:tc>
          <w:tcPr>
            <w:tcW w:w="5000" w:type="pct"/>
            <w:gridSpan w:val="6"/>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交通标志一览表（达标</w:t>
            </w:r>
            <w:r w:rsidRPr="007B6A9E">
              <w:rPr>
                <w:rFonts w:cs="宋体" w:hint="eastAsia"/>
                <w:kern w:val="0"/>
                <w:szCs w:val="21"/>
                <w:lang w:bidi="ar"/>
              </w:rPr>
              <w:t>-</w:t>
            </w:r>
            <w:r w:rsidRPr="007B6A9E">
              <w:rPr>
                <w:rFonts w:cs="宋体" w:hint="eastAsia"/>
                <w:kern w:val="0"/>
                <w:szCs w:val="21"/>
                <w:lang w:bidi="ar"/>
              </w:rPr>
              <w:t>标志版面（反光膜））</w:t>
            </w:r>
          </w:p>
        </w:tc>
      </w:tr>
      <w:tr w:rsidR="007B6A9E" w:rsidRPr="007B6A9E">
        <w:trPr>
          <w:trHeight w:val="340"/>
          <w:jc w:val="center"/>
        </w:trPr>
        <w:tc>
          <w:tcPr>
            <w:tcW w:w="4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序号</w:t>
            </w:r>
          </w:p>
        </w:tc>
        <w:tc>
          <w:tcPr>
            <w:tcW w:w="79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地点</w:t>
            </w:r>
          </w:p>
        </w:tc>
        <w:tc>
          <w:tcPr>
            <w:tcW w:w="16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维修项目</w:t>
            </w:r>
          </w:p>
        </w:tc>
        <w:tc>
          <w:tcPr>
            <w:tcW w:w="5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单位</w:t>
            </w:r>
          </w:p>
        </w:tc>
        <w:tc>
          <w:tcPr>
            <w:tcW w:w="93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工程量</w:t>
            </w:r>
          </w:p>
        </w:tc>
        <w:tc>
          <w:tcPr>
            <w:tcW w:w="5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备注</w:t>
            </w:r>
          </w:p>
        </w:tc>
      </w:tr>
      <w:tr w:rsidR="007B6A9E" w:rsidRPr="007B6A9E">
        <w:trPr>
          <w:trHeight w:val="340"/>
          <w:jc w:val="center"/>
        </w:trPr>
        <w:tc>
          <w:tcPr>
            <w:tcW w:w="4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79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幸福路</w:t>
            </w:r>
          </w:p>
        </w:tc>
        <w:tc>
          <w:tcPr>
            <w:tcW w:w="16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标志版面（反光膜）</w:t>
            </w:r>
          </w:p>
        </w:tc>
        <w:tc>
          <w:tcPr>
            <w:tcW w:w="5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93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50</w:t>
            </w:r>
          </w:p>
        </w:tc>
        <w:tc>
          <w:tcPr>
            <w:tcW w:w="5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4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79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红旗路</w:t>
            </w:r>
          </w:p>
        </w:tc>
        <w:tc>
          <w:tcPr>
            <w:tcW w:w="16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标志版面（反光膜）</w:t>
            </w:r>
          </w:p>
        </w:tc>
        <w:tc>
          <w:tcPr>
            <w:tcW w:w="5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93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14</w:t>
            </w:r>
          </w:p>
        </w:tc>
        <w:tc>
          <w:tcPr>
            <w:tcW w:w="5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4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w:t>
            </w:r>
          </w:p>
        </w:tc>
        <w:tc>
          <w:tcPr>
            <w:tcW w:w="79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创业路</w:t>
            </w:r>
          </w:p>
        </w:tc>
        <w:tc>
          <w:tcPr>
            <w:tcW w:w="16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标志版面（反光膜）</w:t>
            </w:r>
          </w:p>
        </w:tc>
        <w:tc>
          <w:tcPr>
            <w:tcW w:w="5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93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72</w:t>
            </w:r>
          </w:p>
        </w:tc>
        <w:tc>
          <w:tcPr>
            <w:tcW w:w="5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4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w:t>
            </w:r>
          </w:p>
        </w:tc>
        <w:tc>
          <w:tcPr>
            <w:tcW w:w="79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开发道</w:t>
            </w:r>
            <w:proofErr w:type="gramEnd"/>
          </w:p>
        </w:tc>
        <w:tc>
          <w:tcPr>
            <w:tcW w:w="16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标志版面（反光膜）</w:t>
            </w:r>
          </w:p>
        </w:tc>
        <w:tc>
          <w:tcPr>
            <w:tcW w:w="5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93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145</w:t>
            </w:r>
          </w:p>
        </w:tc>
        <w:tc>
          <w:tcPr>
            <w:tcW w:w="5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4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5</w:t>
            </w:r>
          </w:p>
        </w:tc>
        <w:tc>
          <w:tcPr>
            <w:tcW w:w="79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港盛道</w:t>
            </w:r>
            <w:proofErr w:type="gramEnd"/>
          </w:p>
        </w:tc>
        <w:tc>
          <w:tcPr>
            <w:tcW w:w="16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标志版面（反光膜）</w:t>
            </w:r>
          </w:p>
        </w:tc>
        <w:tc>
          <w:tcPr>
            <w:tcW w:w="5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93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5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4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6</w:t>
            </w:r>
          </w:p>
        </w:tc>
        <w:tc>
          <w:tcPr>
            <w:tcW w:w="79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港兴道</w:t>
            </w:r>
          </w:p>
        </w:tc>
        <w:tc>
          <w:tcPr>
            <w:tcW w:w="16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标志版面（反光膜）</w:t>
            </w:r>
          </w:p>
        </w:tc>
        <w:tc>
          <w:tcPr>
            <w:tcW w:w="5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93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5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4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7</w:t>
            </w:r>
          </w:p>
        </w:tc>
        <w:tc>
          <w:tcPr>
            <w:tcW w:w="79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港佳道</w:t>
            </w:r>
            <w:proofErr w:type="gramEnd"/>
          </w:p>
        </w:tc>
        <w:tc>
          <w:tcPr>
            <w:tcW w:w="16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标志版面（反光膜）</w:t>
            </w:r>
          </w:p>
        </w:tc>
        <w:tc>
          <w:tcPr>
            <w:tcW w:w="5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93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w:t>
            </w:r>
          </w:p>
        </w:tc>
        <w:tc>
          <w:tcPr>
            <w:tcW w:w="5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4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8</w:t>
            </w:r>
          </w:p>
        </w:tc>
        <w:tc>
          <w:tcPr>
            <w:tcW w:w="79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团结西路</w:t>
            </w:r>
          </w:p>
        </w:tc>
        <w:tc>
          <w:tcPr>
            <w:tcW w:w="16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标志版面（反光膜）</w:t>
            </w:r>
          </w:p>
        </w:tc>
        <w:tc>
          <w:tcPr>
            <w:tcW w:w="5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93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6</w:t>
            </w:r>
          </w:p>
        </w:tc>
        <w:tc>
          <w:tcPr>
            <w:tcW w:w="5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4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9</w:t>
            </w:r>
          </w:p>
        </w:tc>
        <w:tc>
          <w:tcPr>
            <w:tcW w:w="79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新兴北</w:t>
            </w:r>
            <w:proofErr w:type="gramEnd"/>
            <w:r w:rsidRPr="007B6A9E">
              <w:rPr>
                <w:rFonts w:cs="宋体" w:hint="eastAsia"/>
                <w:kern w:val="0"/>
                <w:szCs w:val="21"/>
                <w:lang w:bidi="ar"/>
              </w:rPr>
              <w:t>道</w:t>
            </w:r>
          </w:p>
        </w:tc>
        <w:tc>
          <w:tcPr>
            <w:tcW w:w="16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标志版面（反光膜）</w:t>
            </w:r>
          </w:p>
        </w:tc>
        <w:tc>
          <w:tcPr>
            <w:tcW w:w="5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93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5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4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10</w:t>
            </w:r>
          </w:p>
        </w:tc>
        <w:tc>
          <w:tcPr>
            <w:tcW w:w="79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兴胜道</w:t>
            </w:r>
          </w:p>
        </w:tc>
        <w:tc>
          <w:tcPr>
            <w:tcW w:w="16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标志版面（反光膜）</w:t>
            </w:r>
          </w:p>
        </w:tc>
        <w:tc>
          <w:tcPr>
            <w:tcW w:w="5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93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0.51</w:t>
            </w:r>
          </w:p>
        </w:tc>
        <w:tc>
          <w:tcPr>
            <w:tcW w:w="5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4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11</w:t>
            </w:r>
          </w:p>
        </w:tc>
        <w:tc>
          <w:tcPr>
            <w:tcW w:w="79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新兴南道</w:t>
            </w:r>
          </w:p>
        </w:tc>
        <w:tc>
          <w:tcPr>
            <w:tcW w:w="16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标志版面（反光膜）</w:t>
            </w:r>
          </w:p>
        </w:tc>
        <w:tc>
          <w:tcPr>
            <w:tcW w:w="5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93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w:t>
            </w:r>
          </w:p>
        </w:tc>
        <w:tc>
          <w:tcPr>
            <w:tcW w:w="5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4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12</w:t>
            </w:r>
          </w:p>
        </w:tc>
        <w:tc>
          <w:tcPr>
            <w:tcW w:w="79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幸福北路</w:t>
            </w:r>
          </w:p>
        </w:tc>
        <w:tc>
          <w:tcPr>
            <w:tcW w:w="16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标志版面（反光膜）</w:t>
            </w:r>
          </w:p>
        </w:tc>
        <w:tc>
          <w:tcPr>
            <w:tcW w:w="5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93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5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4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13</w:t>
            </w:r>
          </w:p>
        </w:tc>
        <w:tc>
          <w:tcPr>
            <w:tcW w:w="79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华隆西道</w:t>
            </w:r>
          </w:p>
        </w:tc>
        <w:tc>
          <w:tcPr>
            <w:tcW w:w="16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标志版面（反光膜）</w:t>
            </w:r>
          </w:p>
        </w:tc>
        <w:tc>
          <w:tcPr>
            <w:tcW w:w="5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93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w:t>
            </w:r>
          </w:p>
        </w:tc>
        <w:tc>
          <w:tcPr>
            <w:tcW w:w="5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D660F8" w:rsidRPr="007B6A9E">
        <w:trPr>
          <w:trHeight w:val="340"/>
          <w:jc w:val="center"/>
        </w:trPr>
        <w:tc>
          <w:tcPr>
            <w:tcW w:w="4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rPr>
                <w:rFonts w:cs="宋体"/>
                <w:szCs w:val="21"/>
              </w:rPr>
            </w:pPr>
          </w:p>
        </w:tc>
        <w:tc>
          <w:tcPr>
            <w:tcW w:w="79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rPr>
                <w:rFonts w:cs="宋体"/>
                <w:szCs w:val="21"/>
              </w:rPr>
            </w:pPr>
          </w:p>
        </w:tc>
        <w:tc>
          <w:tcPr>
            <w:tcW w:w="16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合计</w:t>
            </w:r>
          </w:p>
        </w:tc>
        <w:tc>
          <w:tcPr>
            <w:tcW w:w="51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rPr>
                <w:rFonts w:cs="宋体"/>
                <w:szCs w:val="21"/>
              </w:rPr>
            </w:pPr>
          </w:p>
        </w:tc>
        <w:tc>
          <w:tcPr>
            <w:tcW w:w="93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306.51</w:t>
            </w:r>
          </w:p>
        </w:tc>
        <w:tc>
          <w:tcPr>
            <w:tcW w:w="5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rPr>
                <w:rFonts w:cs="宋体"/>
                <w:szCs w:val="21"/>
              </w:rPr>
            </w:pPr>
          </w:p>
        </w:tc>
      </w:tr>
    </w:tbl>
    <w:p w:rsidR="00D660F8" w:rsidRPr="007B6A9E" w:rsidRDefault="00D660F8">
      <w:pPr>
        <w:pStyle w:val="a4"/>
        <w:ind w:right="21" w:firstLine="0"/>
      </w:pPr>
    </w:p>
    <w:tbl>
      <w:tblPr>
        <w:tblW w:w="5000" w:type="pct"/>
        <w:jc w:val="center"/>
        <w:tblLayout w:type="fixed"/>
        <w:tblLook w:val="04A0" w:firstRow="1" w:lastRow="0" w:firstColumn="1" w:lastColumn="0" w:noHBand="0" w:noVBand="1"/>
      </w:tblPr>
      <w:tblGrid>
        <w:gridCol w:w="537"/>
        <w:gridCol w:w="2323"/>
        <w:gridCol w:w="3877"/>
        <w:gridCol w:w="539"/>
        <w:gridCol w:w="590"/>
        <w:gridCol w:w="662"/>
      </w:tblGrid>
      <w:tr w:rsidR="007B6A9E" w:rsidRPr="007B6A9E">
        <w:trPr>
          <w:trHeight w:val="340"/>
          <w:jc w:val="center"/>
        </w:trPr>
        <w:tc>
          <w:tcPr>
            <w:tcW w:w="5000" w:type="pct"/>
            <w:gridSpan w:val="6"/>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交通标志一览表（新增标志牌）</w:t>
            </w: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序号</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地点</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新增标志</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单位</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工程量</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备注</w:t>
            </w: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博洋高级中学</w:t>
            </w:r>
            <w:proofErr w:type="gramEnd"/>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警告</w:t>
            </w:r>
            <w:r w:rsidRPr="007B6A9E">
              <w:rPr>
                <w:rFonts w:cs="宋体" w:hint="eastAsia"/>
                <w:kern w:val="0"/>
                <w:szCs w:val="21"/>
                <w:lang w:bidi="ar"/>
              </w:rPr>
              <w:t>/</w:t>
            </w:r>
            <w:r w:rsidRPr="007B6A9E">
              <w:rPr>
                <w:rFonts w:cs="宋体" w:hint="eastAsia"/>
                <w:kern w:val="0"/>
                <w:szCs w:val="21"/>
                <w:lang w:bidi="ar"/>
              </w:rPr>
              <w:t>限速标志（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博洋高级中学</w:t>
            </w:r>
            <w:proofErr w:type="gramEnd"/>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禁停</w:t>
            </w:r>
            <w:r w:rsidRPr="007B6A9E">
              <w:rPr>
                <w:rFonts w:cs="宋体" w:hint="eastAsia"/>
                <w:kern w:val="0"/>
                <w:szCs w:val="21"/>
                <w:lang w:bidi="ar"/>
              </w:rPr>
              <w:t>/</w:t>
            </w:r>
            <w:r w:rsidRPr="007B6A9E">
              <w:rPr>
                <w:rFonts w:cs="宋体" w:hint="eastAsia"/>
                <w:kern w:val="0"/>
                <w:szCs w:val="21"/>
                <w:lang w:bidi="ar"/>
              </w:rPr>
              <w:t>禁鸣标志（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2000mm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博洋高级中学</w:t>
            </w:r>
            <w:proofErr w:type="gramEnd"/>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人行横道标志牌（</w:t>
            </w:r>
            <w:r w:rsidRPr="007B6A9E">
              <w:rPr>
                <w:rFonts w:cs="宋体" w:hint="eastAsia"/>
                <w:kern w:val="0"/>
                <w:szCs w:val="21"/>
                <w:lang w:bidi="ar"/>
              </w:rPr>
              <w:t>800</w:t>
            </w:r>
            <w:r w:rsidRPr="007B6A9E">
              <w:rPr>
                <w:rFonts w:cs="宋体" w:hint="eastAsia"/>
                <w:kern w:val="0"/>
                <w:szCs w:val="21"/>
                <w:lang w:bidi="ar"/>
              </w:rPr>
              <w:t>×</w:t>
            </w:r>
            <w:r w:rsidRPr="007B6A9E">
              <w:rPr>
                <w:rFonts w:cs="宋体" w:hint="eastAsia"/>
                <w:kern w:val="0"/>
                <w:szCs w:val="21"/>
                <w:lang w:bidi="ar"/>
              </w:rPr>
              <w:t>800mm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海滨学校</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人行横道标志牌（</w:t>
            </w:r>
            <w:r w:rsidRPr="007B6A9E">
              <w:rPr>
                <w:rFonts w:cs="宋体" w:hint="eastAsia"/>
                <w:kern w:val="0"/>
                <w:szCs w:val="21"/>
                <w:lang w:bidi="ar"/>
              </w:rPr>
              <w:t>800</w:t>
            </w:r>
            <w:r w:rsidRPr="007B6A9E">
              <w:rPr>
                <w:rFonts w:cs="宋体" w:hint="eastAsia"/>
                <w:kern w:val="0"/>
                <w:szCs w:val="21"/>
                <w:lang w:bidi="ar"/>
              </w:rPr>
              <w:t>×</w:t>
            </w:r>
            <w:r w:rsidRPr="007B6A9E">
              <w:rPr>
                <w:rFonts w:cs="宋体" w:hint="eastAsia"/>
                <w:kern w:val="0"/>
                <w:szCs w:val="21"/>
                <w:lang w:bidi="ar"/>
              </w:rPr>
              <w:t>800mm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5</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同</w:t>
            </w:r>
            <w:proofErr w:type="gramStart"/>
            <w:r w:rsidRPr="007B6A9E">
              <w:rPr>
                <w:rFonts w:cs="宋体" w:hint="eastAsia"/>
                <w:kern w:val="0"/>
                <w:szCs w:val="21"/>
                <w:lang w:bidi="ar"/>
              </w:rPr>
              <w:t>盛学校</w:t>
            </w:r>
            <w:proofErr w:type="gramEnd"/>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人行横道标志牌（</w:t>
            </w:r>
            <w:r w:rsidRPr="007B6A9E">
              <w:rPr>
                <w:rFonts w:cs="宋体" w:hint="eastAsia"/>
                <w:kern w:val="0"/>
                <w:szCs w:val="21"/>
                <w:lang w:bidi="ar"/>
              </w:rPr>
              <w:t>800</w:t>
            </w:r>
            <w:r w:rsidRPr="007B6A9E">
              <w:rPr>
                <w:rFonts w:cs="宋体" w:hint="eastAsia"/>
                <w:kern w:val="0"/>
                <w:szCs w:val="21"/>
                <w:lang w:bidi="ar"/>
              </w:rPr>
              <w:t>×</w:t>
            </w:r>
            <w:r w:rsidRPr="007B6A9E">
              <w:rPr>
                <w:rFonts w:cs="宋体" w:hint="eastAsia"/>
                <w:kern w:val="0"/>
                <w:szCs w:val="21"/>
                <w:lang w:bidi="ar"/>
              </w:rPr>
              <w:t>800mm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6</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大港油田第四中学</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警告</w:t>
            </w:r>
            <w:r w:rsidRPr="007B6A9E">
              <w:rPr>
                <w:rFonts w:cs="宋体" w:hint="eastAsia"/>
                <w:kern w:val="0"/>
                <w:szCs w:val="21"/>
                <w:lang w:bidi="ar"/>
              </w:rPr>
              <w:t>/</w:t>
            </w:r>
            <w:r w:rsidRPr="007B6A9E">
              <w:rPr>
                <w:rFonts w:cs="宋体" w:hint="eastAsia"/>
                <w:kern w:val="0"/>
                <w:szCs w:val="21"/>
                <w:lang w:bidi="ar"/>
              </w:rPr>
              <w:t>限速标志（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7</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大港油田第四中学</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禁停</w:t>
            </w:r>
            <w:r w:rsidRPr="007B6A9E">
              <w:rPr>
                <w:rFonts w:cs="宋体" w:hint="eastAsia"/>
                <w:kern w:val="0"/>
                <w:szCs w:val="21"/>
                <w:lang w:bidi="ar"/>
              </w:rPr>
              <w:t>/</w:t>
            </w:r>
            <w:r w:rsidRPr="007B6A9E">
              <w:rPr>
                <w:rFonts w:cs="宋体" w:hint="eastAsia"/>
                <w:kern w:val="0"/>
                <w:szCs w:val="21"/>
                <w:lang w:bidi="ar"/>
              </w:rPr>
              <w:t>禁鸣标志（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2000mm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8</w:t>
            </w:r>
          </w:p>
        </w:tc>
        <w:tc>
          <w:tcPr>
            <w:tcW w:w="1362"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海滨第二幼儿园</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禁停</w:t>
            </w:r>
            <w:r w:rsidRPr="007B6A9E">
              <w:rPr>
                <w:rFonts w:cs="宋体" w:hint="eastAsia"/>
                <w:kern w:val="0"/>
                <w:szCs w:val="21"/>
                <w:lang w:bidi="ar"/>
              </w:rPr>
              <w:t>/</w:t>
            </w:r>
            <w:r w:rsidRPr="007B6A9E">
              <w:rPr>
                <w:rFonts w:cs="宋体" w:hint="eastAsia"/>
                <w:kern w:val="0"/>
                <w:szCs w:val="21"/>
                <w:lang w:bidi="ar"/>
              </w:rPr>
              <w:t>禁鸣标志（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2000mm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9</w:t>
            </w:r>
          </w:p>
        </w:tc>
        <w:tc>
          <w:tcPr>
            <w:tcW w:w="1362"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海滨第二幼儿园</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人行横道标志牌（</w:t>
            </w:r>
            <w:r w:rsidRPr="007B6A9E">
              <w:rPr>
                <w:rFonts w:cs="宋体" w:hint="eastAsia"/>
                <w:kern w:val="0"/>
                <w:szCs w:val="21"/>
                <w:lang w:bidi="ar"/>
              </w:rPr>
              <w:t>800</w:t>
            </w:r>
            <w:r w:rsidRPr="007B6A9E">
              <w:rPr>
                <w:rFonts w:cs="宋体" w:hint="eastAsia"/>
                <w:kern w:val="0"/>
                <w:szCs w:val="21"/>
                <w:lang w:bidi="ar"/>
              </w:rPr>
              <w:t>×</w:t>
            </w:r>
            <w:r w:rsidRPr="007B6A9E">
              <w:rPr>
                <w:rFonts w:cs="宋体" w:hint="eastAsia"/>
                <w:kern w:val="0"/>
                <w:szCs w:val="21"/>
                <w:lang w:bidi="ar"/>
              </w:rPr>
              <w:t>800mm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10</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海滨三校</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禁停</w:t>
            </w:r>
            <w:r w:rsidRPr="007B6A9E">
              <w:rPr>
                <w:rFonts w:cs="宋体" w:hint="eastAsia"/>
                <w:kern w:val="0"/>
                <w:szCs w:val="21"/>
                <w:lang w:bidi="ar"/>
              </w:rPr>
              <w:t>/</w:t>
            </w:r>
            <w:r w:rsidRPr="007B6A9E">
              <w:rPr>
                <w:rFonts w:cs="宋体" w:hint="eastAsia"/>
                <w:kern w:val="0"/>
                <w:szCs w:val="21"/>
                <w:lang w:bidi="ar"/>
              </w:rPr>
              <w:t>禁鸣标志（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2000mm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lastRenderedPageBreak/>
              <w:t>11</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海滨三校</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禁停</w:t>
            </w:r>
            <w:r w:rsidRPr="007B6A9E">
              <w:rPr>
                <w:rFonts w:cs="宋体" w:hint="eastAsia"/>
                <w:kern w:val="0"/>
                <w:szCs w:val="21"/>
                <w:lang w:bidi="ar"/>
              </w:rPr>
              <w:t>/</w:t>
            </w:r>
            <w:r w:rsidRPr="007B6A9E">
              <w:rPr>
                <w:rFonts w:cs="宋体" w:hint="eastAsia"/>
                <w:kern w:val="0"/>
                <w:szCs w:val="21"/>
                <w:lang w:bidi="ar"/>
              </w:rPr>
              <w:t>禁鸣标志（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2000mm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12</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渤海职业技术学院</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警告</w:t>
            </w:r>
            <w:r w:rsidRPr="007B6A9E">
              <w:rPr>
                <w:rFonts w:cs="宋体" w:hint="eastAsia"/>
                <w:kern w:val="0"/>
                <w:szCs w:val="21"/>
                <w:lang w:bidi="ar"/>
              </w:rPr>
              <w:t>/</w:t>
            </w:r>
            <w:r w:rsidRPr="007B6A9E">
              <w:rPr>
                <w:rFonts w:cs="宋体" w:hint="eastAsia"/>
                <w:kern w:val="0"/>
                <w:szCs w:val="21"/>
                <w:lang w:bidi="ar"/>
              </w:rPr>
              <w:t>限速标志（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13</w:t>
            </w:r>
          </w:p>
        </w:tc>
        <w:tc>
          <w:tcPr>
            <w:tcW w:w="1362"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大港油田第二中学</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禁停</w:t>
            </w:r>
            <w:r w:rsidRPr="007B6A9E">
              <w:rPr>
                <w:rFonts w:cs="宋体" w:hint="eastAsia"/>
                <w:kern w:val="0"/>
                <w:szCs w:val="21"/>
                <w:lang w:bidi="ar"/>
              </w:rPr>
              <w:t>/</w:t>
            </w:r>
            <w:r w:rsidRPr="007B6A9E">
              <w:rPr>
                <w:rFonts w:cs="宋体" w:hint="eastAsia"/>
                <w:kern w:val="0"/>
                <w:szCs w:val="21"/>
                <w:lang w:bidi="ar"/>
              </w:rPr>
              <w:t>禁鸣标志（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2000mm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14</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大港油田第三中学</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人行横道标志牌（</w:t>
            </w:r>
            <w:r w:rsidRPr="007B6A9E">
              <w:rPr>
                <w:rFonts w:cs="宋体" w:hint="eastAsia"/>
                <w:kern w:val="0"/>
                <w:szCs w:val="21"/>
                <w:lang w:bidi="ar"/>
              </w:rPr>
              <w:t>800</w:t>
            </w:r>
            <w:r w:rsidRPr="007B6A9E">
              <w:rPr>
                <w:rFonts w:cs="宋体" w:hint="eastAsia"/>
                <w:kern w:val="0"/>
                <w:szCs w:val="21"/>
                <w:lang w:bidi="ar"/>
              </w:rPr>
              <w:t>×</w:t>
            </w:r>
            <w:r w:rsidRPr="007B6A9E">
              <w:rPr>
                <w:rFonts w:cs="宋体" w:hint="eastAsia"/>
                <w:kern w:val="0"/>
                <w:szCs w:val="21"/>
                <w:lang w:bidi="ar"/>
              </w:rPr>
              <w:t>800mm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15</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油田实验中学</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禁停</w:t>
            </w:r>
            <w:r w:rsidRPr="007B6A9E">
              <w:rPr>
                <w:rFonts w:cs="宋体" w:hint="eastAsia"/>
                <w:kern w:val="0"/>
                <w:szCs w:val="21"/>
                <w:lang w:bidi="ar"/>
              </w:rPr>
              <w:t>/</w:t>
            </w:r>
            <w:r w:rsidRPr="007B6A9E">
              <w:rPr>
                <w:rFonts w:cs="宋体" w:hint="eastAsia"/>
                <w:kern w:val="0"/>
                <w:szCs w:val="21"/>
                <w:lang w:bidi="ar"/>
              </w:rPr>
              <w:t>禁鸣标志（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2000mm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16</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油田实验中学</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人行横道标志牌（</w:t>
            </w:r>
            <w:r w:rsidRPr="007B6A9E">
              <w:rPr>
                <w:rFonts w:cs="宋体" w:hint="eastAsia"/>
                <w:kern w:val="0"/>
                <w:szCs w:val="21"/>
                <w:lang w:bidi="ar"/>
              </w:rPr>
              <w:t>800</w:t>
            </w:r>
            <w:r w:rsidRPr="007B6A9E">
              <w:rPr>
                <w:rFonts w:cs="宋体" w:hint="eastAsia"/>
                <w:kern w:val="0"/>
                <w:szCs w:val="21"/>
                <w:lang w:bidi="ar"/>
              </w:rPr>
              <w:t>×</w:t>
            </w:r>
            <w:r w:rsidRPr="007B6A9E">
              <w:rPr>
                <w:rFonts w:cs="宋体" w:hint="eastAsia"/>
                <w:kern w:val="0"/>
                <w:szCs w:val="21"/>
                <w:lang w:bidi="ar"/>
              </w:rPr>
              <w:t>800mm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17</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大港油田第一中学</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禁停</w:t>
            </w:r>
            <w:r w:rsidRPr="007B6A9E">
              <w:rPr>
                <w:rFonts w:cs="宋体" w:hint="eastAsia"/>
                <w:kern w:val="0"/>
                <w:szCs w:val="21"/>
                <w:lang w:bidi="ar"/>
              </w:rPr>
              <w:t>/</w:t>
            </w:r>
            <w:r w:rsidRPr="007B6A9E">
              <w:rPr>
                <w:rFonts w:cs="宋体" w:hint="eastAsia"/>
                <w:kern w:val="0"/>
                <w:szCs w:val="21"/>
                <w:lang w:bidi="ar"/>
              </w:rPr>
              <w:t>禁鸣标志（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2000mm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18</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大港油田第一中学</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人行横道标志牌（</w:t>
            </w:r>
            <w:r w:rsidRPr="007B6A9E">
              <w:rPr>
                <w:rFonts w:cs="宋体" w:hint="eastAsia"/>
                <w:kern w:val="0"/>
                <w:szCs w:val="21"/>
                <w:lang w:bidi="ar"/>
              </w:rPr>
              <w:t>800</w:t>
            </w:r>
            <w:r w:rsidRPr="007B6A9E">
              <w:rPr>
                <w:rFonts w:cs="宋体" w:hint="eastAsia"/>
                <w:kern w:val="0"/>
                <w:szCs w:val="21"/>
                <w:lang w:bidi="ar"/>
              </w:rPr>
              <w:t>×</w:t>
            </w:r>
            <w:r w:rsidRPr="007B6A9E">
              <w:rPr>
                <w:rFonts w:cs="宋体" w:hint="eastAsia"/>
                <w:kern w:val="0"/>
                <w:szCs w:val="21"/>
                <w:lang w:bidi="ar"/>
              </w:rPr>
              <w:t>800mm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19</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渤海钻探第三钻井公司</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警告</w:t>
            </w:r>
            <w:r w:rsidRPr="007B6A9E">
              <w:rPr>
                <w:rFonts w:cs="宋体" w:hint="eastAsia"/>
                <w:kern w:val="0"/>
                <w:szCs w:val="21"/>
                <w:lang w:bidi="ar"/>
              </w:rPr>
              <w:t>/</w:t>
            </w:r>
            <w:r w:rsidRPr="007B6A9E">
              <w:rPr>
                <w:rFonts w:cs="宋体" w:hint="eastAsia"/>
                <w:kern w:val="0"/>
                <w:szCs w:val="21"/>
                <w:lang w:bidi="ar"/>
              </w:rPr>
              <w:t>限速标志（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20</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渤海钻探第三钻井公司</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限速标志（</w:t>
            </w:r>
            <w:r w:rsidRPr="007B6A9E">
              <w:rPr>
                <w:rFonts w:cs="宋体" w:hint="eastAsia"/>
                <w:kern w:val="0"/>
                <w:szCs w:val="21"/>
                <w:lang w:bidi="ar"/>
              </w:rPr>
              <w:t>D800</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21</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渤海石油装备中成</w:t>
            </w:r>
          </w:p>
          <w:p w:rsidR="00D660F8" w:rsidRPr="007B6A9E" w:rsidRDefault="00135950">
            <w:pPr>
              <w:widowControl/>
              <w:jc w:val="center"/>
              <w:textAlignment w:val="center"/>
              <w:rPr>
                <w:rFonts w:cs="宋体"/>
                <w:szCs w:val="21"/>
              </w:rPr>
            </w:pPr>
            <w:r w:rsidRPr="007B6A9E">
              <w:rPr>
                <w:rFonts w:cs="宋体" w:hint="eastAsia"/>
                <w:kern w:val="0"/>
                <w:szCs w:val="21"/>
                <w:lang w:bidi="ar"/>
              </w:rPr>
              <w:t>机械制造有限公司</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人行横道标志牌（</w:t>
            </w:r>
            <w:r w:rsidRPr="007B6A9E">
              <w:rPr>
                <w:rFonts w:cs="宋体" w:hint="eastAsia"/>
                <w:kern w:val="0"/>
                <w:szCs w:val="21"/>
                <w:lang w:bidi="ar"/>
              </w:rPr>
              <w:t>800</w:t>
            </w:r>
            <w:r w:rsidRPr="007B6A9E">
              <w:rPr>
                <w:rFonts w:cs="宋体" w:hint="eastAsia"/>
                <w:kern w:val="0"/>
                <w:szCs w:val="21"/>
                <w:lang w:bidi="ar"/>
              </w:rPr>
              <w:t>×</w:t>
            </w:r>
            <w:r w:rsidRPr="007B6A9E">
              <w:rPr>
                <w:rFonts w:cs="宋体" w:hint="eastAsia"/>
                <w:kern w:val="0"/>
                <w:szCs w:val="21"/>
                <w:lang w:bidi="ar"/>
              </w:rPr>
              <w:t>800mm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22</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渤海石油装备中成</w:t>
            </w:r>
          </w:p>
          <w:p w:rsidR="00D660F8" w:rsidRPr="007B6A9E" w:rsidRDefault="00135950">
            <w:pPr>
              <w:widowControl/>
              <w:jc w:val="center"/>
              <w:textAlignment w:val="center"/>
              <w:rPr>
                <w:rFonts w:cs="宋体"/>
                <w:szCs w:val="21"/>
              </w:rPr>
            </w:pPr>
            <w:r w:rsidRPr="007B6A9E">
              <w:rPr>
                <w:rFonts w:cs="宋体" w:hint="eastAsia"/>
                <w:kern w:val="0"/>
                <w:szCs w:val="21"/>
                <w:lang w:bidi="ar"/>
              </w:rPr>
              <w:t>机械制造有限公司</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警告</w:t>
            </w:r>
            <w:r w:rsidRPr="007B6A9E">
              <w:rPr>
                <w:rFonts w:cs="宋体" w:hint="eastAsia"/>
                <w:kern w:val="0"/>
                <w:szCs w:val="21"/>
                <w:lang w:bidi="ar"/>
              </w:rPr>
              <w:t>/</w:t>
            </w:r>
            <w:r w:rsidRPr="007B6A9E">
              <w:rPr>
                <w:rFonts w:cs="宋体" w:hint="eastAsia"/>
                <w:kern w:val="0"/>
                <w:szCs w:val="21"/>
                <w:lang w:bidi="ar"/>
              </w:rPr>
              <w:t>限速标志（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5</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23</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渤海石油装备中成</w:t>
            </w:r>
          </w:p>
          <w:p w:rsidR="00D660F8" w:rsidRPr="007B6A9E" w:rsidRDefault="00135950">
            <w:pPr>
              <w:widowControl/>
              <w:jc w:val="center"/>
              <w:textAlignment w:val="center"/>
              <w:rPr>
                <w:rFonts w:cs="宋体"/>
                <w:szCs w:val="21"/>
              </w:rPr>
            </w:pPr>
            <w:r w:rsidRPr="007B6A9E">
              <w:rPr>
                <w:rFonts w:cs="宋体" w:hint="eastAsia"/>
                <w:kern w:val="0"/>
                <w:szCs w:val="21"/>
                <w:lang w:bidi="ar"/>
              </w:rPr>
              <w:t>机械制造有限公司</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限速标志（</w:t>
            </w:r>
            <w:r w:rsidRPr="007B6A9E">
              <w:rPr>
                <w:rFonts w:cs="宋体" w:hint="eastAsia"/>
                <w:kern w:val="0"/>
                <w:szCs w:val="21"/>
                <w:lang w:bidi="ar"/>
              </w:rPr>
              <w:t>D800</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24</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渤海石油装备中成</w:t>
            </w:r>
          </w:p>
          <w:p w:rsidR="00D660F8" w:rsidRPr="007B6A9E" w:rsidRDefault="00135950">
            <w:pPr>
              <w:widowControl/>
              <w:jc w:val="center"/>
              <w:textAlignment w:val="center"/>
              <w:rPr>
                <w:rFonts w:cs="宋体"/>
                <w:szCs w:val="21"/>
              </w:rPr>
            </w:pPr>
            <w:r w:rsidRPr="007B6A9E">
              <w:rPr>
                <w:rFonts w:cs="宋体" w:hint="eastAsia"/>
                <w:kern w:val="0"/>
                <w:szCs w:val="21"/>
                <w:lang w:bidi="ar"/>
              </w:rPr>
              <w:t>机械制造有限公司</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停车让行标志（</w:t>
            </w:r>
            <w:r w:rsidRPr="007B6A9E">
              <w:rPr>
                <w:rFonts w:cs="宋体" w:hint="eastAsia"/>
                <w:kern w:val="0"/>
                <w:szCs w:val="21"/>
                <w:lang w:bidi="ar"/>
              </w:rPr>
              <w:t>D800</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25</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天津大港油田</w:t>
            </w:r>
          </w:p>
          <w:p w:rsidR="00D660F8" w:rsidRPr="007B6A9E" w:rsidRDefault="00135950">
            <w:pPr>
              <w:widowControl/>
              <w:jc w:val="center"/>
              <w:textAlignment w:val="center"/>
              <w:rPr>
                <w:rFonts w:cs="宋体"/>
                <w:szCs w:val="21"/>
              </w:rPr>
            </w:pPr>
            <w:r w:rsidRPr="007B6A9E">
              <w:rPr>
                <w:rFonts w:cs="宋体" w:hint="eastAsia"/>
                <w:kern w:val="0"/>
                <w:szCs w:val="21"/>
                <w:lang w:bidi="ar"/>
              </w:rPr>
              <w:t>运输股份有限公司</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警告</w:t>
            </w:r>
            <w:r w:rsidRPr="007B6A9E">
              <w:rPr>
                <w:rFonts w:cs="宋体" w:hint="eastAsia"/>
                <w:kern w:val="0"/>
                <w:szCs w:val="21"/>
                <w:lang w:bidi="ar"/>
              </w:rPr>
              <w:t>/</w:t>
            </w:r>
            <w:r w:rsidRPr="007B6A9E">
              <w:rPr>
                <w:rFonts w:cs="宋体" w:hint="eastAsia"/>
                <w:kern w:val="0"/>
                <w:szCs w:val="21"/>
                <w:lang w:bidi="ar"/>
              </w:rPr>
              <w:t>限速标志（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26</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第</w:t>
            </w:r>
            <w:proofErr w:type="gramStart"/>
            <w:r w:rsidRPr="007B6A9E">
              <w:rPr>
                <w:rFonts w:cs="宋体" w:hint="eastAsia"/>
                <w:kern w:val="0"/>
                <w:szCs w:val="21"/>
                <w:lang w:bidi="ar"/>
              </w:rPr>
              <w:t>五采</w:t>
            </w:r>
            <w:proofErr w:type="gramEnd"/>
            <w:r w:rsidRPr="007B6A9E">
              <w:rPr>
                <w:rFonts w:cs="宋体" w:hint="eastAsia"/>
                <w:kern w:val="0"/>
                <w:szCs w:val="21"/>
                <w:lang w:bidi="ar"/>
              </w:rPr>
              <w:t>油厂</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警告</w:t>
            </w:r>
            <w:r w:rsidRPr="007B6A9E">
              <w:rPr>
                <w:rFonts w:cs="宋体" w:hint="eastAsia"/>
                <w:kern w:val="0"/>
                <w:szCs w:val="21"/>
                <w:lang w:bidi="ar"/>
              </w:rPr>
              <w:t>/</w:t>
            </w:r>
            <w:r w:rsidRPr="007B6A9E">
              <w:rPr>
                <w:rFonts w:cs="宋体" w:hint="eastAsia"/>
                <w:kern w:val="0"/>
                <w:szCs w:val="21"/>
                <w:lang w:bidi="ar"/>
              </w:rPr>
              <w:t>限速标志（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27</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测井公司</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警告</w:t>
            </w:r>
            <w:r w:rsidRPr="007B6A9E">
              <w:rPr>
                <w:rFonts w:cs="宋体" w:hint="eastAsia"/>
                <w:kern w:val="0"/>
                <w:szCs w:val="21"/>
                <w:lang w:bidi="ar"/>
              </w:rPr>
              <w:t>/</w:t>
            </w:r>
            <w:r w:rsidRPr="007B6A9E">
              <w:rPr>
                <w:rFonts w:cs="宋体" w:hint="eastAsia"/>
                <w:kern w:val="0"/>
                <w:szCs w:val="21"/>
                <w:lang w:bidi="ar"/>
              </w:rPr>
              <w:t>限速标志（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28</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光明大道与滨海南路交口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禁止危险物品运输车辆驶入标志（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29</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光明大道与南春路交口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禁止危险物品运输车辆驶入标志（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30</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津</w:t>
            </w:r>
            <w:proofErr w:type="gramStart"/>
            <w:r w:rsidRPr="007B6A9E">
              <w:rPr>
                <w:rFonts w:cs="宋体" w:hint="eastAsia"/>
                <w:kern w:val="0"/>
                <w:szCs w:val="21"/>
                <w:lang w:bidi="ar"/>
              </w:rPr>
              <w:t>歧</w:t>
            </w:r>
            <w:proofErr w:type="gramEnd"/>
            <w:r w:rsidRPr="007B6A9E">
              <w:rPr>
                <w:rFonts w:cs="宋体" w:hint="eastAsia"/>
                <w:kern w:val="0"/>
                <w:szCs w:val="21"/>
                <w:lang w:bidi="ar"/>
              </w:rPr>
              <w:t>公路与滨海南路交口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禁止危险物品运输车辆驶入标志（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31</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津</w:t>
            </w:r>
            <w:proofErr w:type="gramStart"/>
            <w:r w:rsidRPr="007B6A9E">
              <w:rPr>
                <w:rFonts w:cs="宋体" w:hint="eastAsia"/>
                <w:kern w:val="0"/>
                <w:szCs w:val="21"/>
                <w:lang w:bidi="ar"/>
              </w:rPr>
              <w:t>歧</w:t>
            </w:r>
            <w:proofErr w:type="gramEnd"/>
            <w:r w:rsidRPr="007B6A9E">
              <w:rPr>
                <w:rFonts w:cs="宋体" w:hint="eastAsia"/>
                <w:kern w:val="0"/>
                <w:szCs w:val="21"/>
                <w:lang w:bidi="ar"/>
              </w:rPr>
              <w:t>公路与南春路交口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禁止危险物品运输车辆驶入标志（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32</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津</w:t>
            </w:r>
            <w:proofErr w:type="gramStart"/>
            <w:r w:rsidRPr="007B6A9E">
              <w:rPr>
                <w:rFonts w:cs="宋体" w:hint="eastAsia"/>
                <w:kern w:val="0"/>
                <w:szCs w:val="21"/>
                <w:lang w:bidi="ar"/>
              </w:rPr>
              <w:t>歧</w:t>
            </w:r>
            <w:proofErr w:type="gramEnd"/>
            <w:r w:rsidRPr="007B6A9E">
              <w:rPr>
                <w:rFonts w:cs="宋体" w:hint="eastAsia"/>
                <w:kern w:val="0"/>
                <w:szCs w:val="21"/>
                <w:lang w:bidi="ar"/>
              </w:rPr>
              <w:t>公路与芳华路交口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禁止危险物品运输车辆驶入标志（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33</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津</w:t>
            </w:r>
            <w:proofErr w:type="gramStart"/>
            <w:r w:rsidRPr="007B6A9E">
              <w:rPr>
                <w:rFonts w:cs="宋体" w:hint="eastAsia"/>
                <w:kern w:val="0"/>
                <w:szCs w:val="21"/>
                <w:lang w:bidi="ar"/>
              </w:rPr>
              <w:t>歧</w:t>
            </w:r>
            <w:proofErr w:type="gramEnd"/>
            <w:r w:rsidRPr="007B6A9E">
              <w:rPr>
                <w:rFonts w:cs="宋体" w:hint="eastAsia"/>
                <w:kern w:val="0"/>
                <w:szCs w:val="21"/>
                <w:lang w:bidi="ar"/>
              </w:rPr>
              <w:t>公路与创业路交口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禁止危险物品运输车辆驶入标志（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34</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津</w:t>
            </w:r>
            <w:proofErr w:type="gramStart"/>
            <w:r w:rsidRPr="007B6A9E">
              <w:rPr>
                <w:rFonts w:cs="宋体" w:hint="eastAsia"/>
                <w:kern w:val="0"/>
                <w:szCs w:val="21"/>
                <w:lang w:bidi="ar"/>
              </w:rPr>
              <w:t>歧</w:t>
            </w:r>
            <w:proofErr w:type="gramEnd"/>
            <w:r w:rsidRPr="007B6A9E">
              <w:rPr>
                <w:rFonts w:cs="宋体" w:hint="eastAsia"/>
                <w:kern w:val="0"/>
                <w:szCs w:val="21"/>
                <w:lang w:bidi="ar"/>
              </w:rPr>
              <w:t>公路二号桥口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禁止危险物品运输车辆驶入标志（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35</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津</w:t>
            </w:r>
            <w:proofErr w:type="gramStart"/>
            <w:r w:rsidRPr="007B6A9E">
              <w:rPr>
                <w:rFonts w:cs="宋体" w:hint="eastAsia"/>
                <w:kern w:val="0"/>
                <w:szCs w:val="21"/>
                <w:lang w:bidi="ar"/>
              </w:rPr>
              <w:t>歧</w:t>
            </w:r>
            <w:proofErr w:type="gramEnd"/>
            <w:r w:rsidRPr="007B6A9E">
              <w:rPr>
                <w:rFonts w:cs="宋体" w:hint="eastAsia"/>
                <w:kern w:val="0"/>
                <w:szCs w:val="21"/>
                <w:lang w:bidi="ar"/>
              </w:rPr>
              <w:t>公路与作业</w:t>
            </w:r>
            <w:proofErr w:type="gramStart"/>
            <w:r w:rsidRPr="007B6A9E">
              <w:rPr>
                <w:rFonts w:cs="宋体" w:hint="eastAsia"/>
                <w:kern w:val="0"/>
                <w:szCs w:val="21"/>
                <w:lang w:bidi="ar"/>
              </w:rPr>
              <w:t>八区路交口</w:t>
            </w:r>
            <w:proofErr w:type="gramEnd"/>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禁止危险物品运输车辆驶入标志（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36</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津</w:t>
            </w:r>
            <w:proofErr w:type="gramStart"/>
            <w:r w:rsidRPr="007B6A9E">
              <w:rPr>
                <w:rFonts w:cs="宋体" w:hint="eastAsia"/>
                <w:kern w:val="0"/>
                <w:szCs w:val="21"/>
                <w:lang w:bidi="ar"/>
              </w:rPr>
              <w:t>歧</w:t>
            </w:r>
            <w:proofErr w:type="gramEnd"/>
            <w:r w:rsidRPr="007B6A9E">
              <w:rPr>
                <w:rFonts w:cs="宋体" w:hint="eastAsia"/>
                <w:kern w:val="0"/>
                <w:szCs w:val="21"/>
                <w:lang w:bidi="ar"/>
              </w:rPr>
              <w:t>公路与创业二路交口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禁止危险物品运输车辆驶入标志（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37</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红旗路与</w:t>
            </w:r>
            <w:proofErr w:type="gramStart"/>
            <w:r w:rsidRPr="007B6A9E">
              <w:rPr>
                <w:rFonts w:cs="宋体" w:hint="eastAsia"/>
                <w:kern w:val="0"/>
                <w:szCs w:val="21"/>
                <w:lang w:bidi="ar"/>
              </w:rPr>
              <w:t>港盛道</w:t>
            </w:r>
            <w:proofErr w:type="gramEnd"/>
            <w:r w:rsidRPr="007B6A9E">
              <w:rPr>
                <w:rFonts w:cs="宋体" w:hint="eastAsia"/>
                <w:kern w:val="0"/>
                <w:szCs w:val="21"/>
                <w:lang w:bidi="ar"/>
              </w:rPr>
              <w:t>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禁止危险物品运输车辆驶入标志（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38</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红旗路与港兴道交口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禁止危险物品运输车辆驶入标志（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39</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红旗路与港西大道交口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禁止危险物品运输车辆驶入标志（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lastRenderedPageBreak/>
              <w:t>40</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红旗路与测井中心道交口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禁止危险物品运输车辆驶入标志（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41</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港中公路与港西大道交口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禁止危险物品运输车辆驶入标志（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42</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港中公路与东围堤道交口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禁止危险物品运输车辆驶入标志（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43</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港中公路与西围堤道交口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禁止危险物品运输车辆驶入标志（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44</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港中公路与</w:t>
            </w:r>
            <w:proofErr w:type="gramStart"/>
            <w:r w:rsidRPr="007B6A9E">
              <w:rPr>
                <w:rFonts w:cs="宋体" w:hint="eastAsia"/>
                <w:kern w:val="0"/>
                <w:szCs w:val="21"/>
                <w:lang w:bidi="ar"/>
              </w:rPr>
              <w:t>开发道</w:t>
            </w:r>
            <w:proofErr w:type="gramEnd"/>
            <w:r w:rsidRPr="007B6A9E">
              <w:rPr>
                <w:rFonts w:cs="宋体" w:hint="eastAsia"/>
                <w:kern w:val="0"/>
                <w:szCs w:val="21"/>
                <w:lang w:bidi="ar"/>
              </w:rPr>
              <w:t>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禁止危险物品运输车辆驶入标志（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45</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港中公路与</w:t>
            </w:r>
            <w:proofErr w:type="gramStart"/>
            <w:r w:rsidRPr="007B6A9E">
              <w:rPr>
                <w:rFonts w:cs="宋体" w:hint="eastAsia"/>
                <w:kern w:val="0"/>
                <w:szCs w:val="21"/>
                <w:lang w:bidi="ar"/>
              </w:rPr>
              <w:t>发展道</w:t>
            </w:r>
            <w:proofErr w:type="gramEnd"/>
            <w:r w:rsidRPr="007B6A9E">
              <w:rPr>
                <w:rFonts w:cs="宋体" w:hint="eastAsia"/>
                <w:kern w:val="0"/>
                <w:szCs w:val="21"/>
                <w:lang w:bidi="ar"/>
              </w:rPr>
              <w:t>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禁止危险物品运输车辆驶入标志（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46</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港中公路与腾飞道交口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禁止危险物品运输车辆驶入标志（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47</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港中公路油建一大队口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禁止危险物品运输车辆驶入标志（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48</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港中公路天津田园建泰公司口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禁止危险物品运输车辆驶入标志（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49</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港中公路与丰收道交口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禁止危险物品运输车辆驶入标志（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50</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港西大道与</w:t>
            </w:r>
            <w:proofErr w:type="gramStart"/>
            <w:r w:rsidRPr="007B6A9E">
              <w:rPr>
                <w:rFonts w:cs="宋体" w:hint="eastAsia"/>
                <w:kern w:val="0"/>
                <w:szCs w:val="21"/>
                <w:lang w:bidi="ar"/>
              </w:rPr>
              <w:t>鑫</w:t>
            </w:r>
            <w:proofErr w:type="gramEnd"/>
            <w:r w:rsidRPr="007B6A9E">
              <w:rPr>
                <w:rFonts w:cs="宋体" w:hint="eastAsia"/>
                <w:kern w:val="0"/>
                <w:szCs w:val="21"/>
                <w:lang w:bidi="ar"/>
              </w:rPr>
              <w:t>泰路交口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禁止危险物品运输车辆驶入标志（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51</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港西大道与福民路交口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禁止危险物品运输车辆驶入标志（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52</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港中公路与</w:t>
            </w:r>
            <w:proofErr w:type="gramStart"/>
            <w:r w:rsidRPr="007B6A9E">
              <w:rPr>
                <w:rFonts w:cs="宋体" w:hint="eastAsia"/>
                <w:kern w:val="0"/>
                <w:szCs w:val="21"/>
                <w:lang w:bidi="ar"/>
              </w:rPr>
              <w:t>发展道</w:t>
            </w:r>
            <w:proofErr w:type="gramEnd"/>
            <w:r w:rsidRPr="007B6A9E">
              <w:rPr>
                <w:rFonts w:cs="宋体" w:hint="eastAsia"/>
                <w:kern w:val="0"/>
                <w:szCs w:val="21"/>
                <w:lang w:bidi="ar"/>
              </w:rPr>
              <w:t>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禁止中型重型载货汽车驶入标志（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53</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港中公路与</w:t>
            </w:r>
            <w:proofErr w:type="gramStart"/>
            <w:r w:rsidRPr="007B6A9E">
              <w:rPr>
                <w:rFonts w:cs="宋体" w:hint="eastAsia"/>
                <w:kern w:val="0"/>
                <w:szCs w:val="21"/>
                <w:lang w:bidi="ar"/>
              </w:rPr>
              <w:t>开发道</w:t>
            </w:r>
            <w:proofErr w:type="gramEnd"/>
            <w:r w:rsidRPr="007B6A9E">
              <w:rPr>
                <w:rFonts w:cs="宋体" w:hint="eastAsia"/>
                <w:kern w:val="0"/>
                <w:szCs w:val="21"/>
                <w:lang w:bidi="ar"/>
              </w:rPr>
              <w:t>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禁止中型重型载货汽车驶入标志（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54</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港中公路与西围堤道交口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禁止中型重型载货汽车驶入标志（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55</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港西大道与老港中路交口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禁止中型重型载货汽车驶入标志（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56</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港西大道与华福东路交口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禁止中型重型载货汽车驶入标志（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57</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红旗路与港兴道交口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禁止中型重型载货汽车驶入标志（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58</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红旗路与港西大道交口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禁止中型重型载货汽车驶入标志（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59</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红旗路与新兴南道交口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禁止中型重型载货汽车驶入标志（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950" w:type="pct"/>
            <w:gridSpan w:val="3"/>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合计</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96</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kern w:val="0"/>
                <w:szCs w:val="21"/>
                <w:lang w:bidi="ar"/>
              </w:rPr>
            </w:pPr>
          </w:p>
        </w:tc>
      </w:tr>
    </w:tbl>
    <w:p w:rsidR="00D660F8" w:rsidRPr="007B6A9E" w:rsidRDefault="00135950">
      <w:pPr>
        <w:pStyle w:val="30"/>
        <w:adjustRightInd w:val="0"/>
        <w:spacing w:line="360" w:lineRule="auto"/>
        <w:ind w:firstLineChars="200" w:firstLine="480"/>
        <w:textAlignment w:val="baseline"/>
      </w:pPr>
      <w:r w:rsidRPr="007B6A9E">
        <w:rPr>
          <w:b w:val="0"/>
          <w:bCs w:val="0"/>
          <w:sz w:val="24"/>
          <w:szCs w:val="24"/>
        </w:rPr>
        <w:t xml:space="preserve">1.5 </w:t>
      </w:r>
      <w:r w:rsidRPr="007B6A9E">
        <w:rPr>
          <w:b w:val="0"/>
          <w:bCs w:val="0"/>
          <w:sz w:val="24"/>
          <w:szCs w:val="24"/>
        </w:rPr>
        <w:t>危化品车辆视频监控一览表</w:t>
      </w:r>
    </w:p>
    <w:tbl>
      <w:tblPr>
        <w:tblStyle w:val="af1"/>
        <w:tblpPr w:leftFromText="180" w:rightFromText="180" w:vertAnchor="text" w:horzAnchor="page" w:tblpX="1799" w:tblpY="25"/>
        <w:tblOverlap w:val="never"/>
        <w:tblW w:w="8525" w:type="dxa"/>
        <w:tblLayout w:type="fixed"/>
        <w:tblLook w:val="04A0" w:firstRow="1" w:lastRow="0" w:firstColumn="1" w:lastColumn="0" w:noHBand="0" w:noVBand="1"/>
      </w:tblPr>
      <w:tblGrid>
        <w:gridCol w:w="930"/>
        <w:gridCol w:w="2086"/>
        <w:gridCol w:w="1227"/>
        <w:gridCol w:w="1323"/>
        <w:gridCol w:w="1473"/>
        <w:gridCol w:w="1486"/>
      </w:tblGrid>
      <w:tr w:rsidR="007B6A9E" w:rsidRPr="007B6A9E">
        <w:trPr>
          <w:trHeight w:val="627"/>
        </w:trPr>
        <w:tc>
          <w:tcPr>
            <w:tcW w:w="930"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序号</w:t>
            </w:r>
          </w:p>
        </w:tc>
        <w:tc>
          <w:tcPr>
            <w:tcW w:w="2086" w:type="dxa"/>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地点</w:t>
            </w:r>
          </w:p>
        </w:tc>
        <w:tc>
          <w:tcPr>
            <w:tcW w:w="1227" w:type="dxa"/>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间距（米）</w:t>
            </w:r>
          </w:p>
        </w:tc>
        <w:tc>
          <w:tcPr>
            <w:tcW w:w="1323" w:type="dxa"/>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单位</w:t>
            </w:r>
          </w:p>
        </w:tc>
        <w:tc>
          <w:tcPr>
            <w:tcW w:w="1473" w:type="dxa"/>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工程量</w:t>
            </w:r>
          </w:p>
        </w:tc>
        <w:tc>
          <w:tcPr>
            <w:tcW w:w="1486" w:type="dxa"/>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备注</w:t>
            </w:r>
          </w:p>
        </w:tc>
      </w:tr>
      <w:tr w:rsidR="007B6A9E" w:rsidRPr="007B6A9E">
        <w:trPr>
          <w:trHeight w:val="90"/>
        </w:trPr>
        <w:tc>
          <w:tcPr>
            <w:tcW w:w="930"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1</w:t>
            </w:r>
          </w:p>
        </w:tc>
        <w:tc>
          <w:tcPr>
            <w:tcW w:w="2086"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港西大道口</w:t>
            </w:r>
          </w:p>
        </w:tc>
        <w:tc>
          <w:tcPr>
            <w:tcW w:w="1227"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0</w:t>
            </w:r>
          </w:p>
        </w:tc>
        <w:tc>
          <w:tcPr>
            <w:tcW w:w="132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台</w:t>
            </w:r>
          </w:p>
        </w:tc>
        <w:tc>
          <w:tcPr>
            <w:tcW w:w="147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1</w:t>
            </w:r>
          </w:p>
        </w:tc>
        <w:tc>
          <w:tcPr>
            <w:tcW w:w="1486" w:type="dxa"/>
            <w:vAlign w:val="center"/>
          </w:tcPr>
          <w:p w:rsidR="00D660F8" w:rsidRPr="007B6A9E" w:rsidRDefault="00D660F8">
            <w:pPr>
              <w:widowControl/>
              <w:jc w:val="center"/>
              <w:textAlignment w:val="center"/>
              <w:rPr>
                <w:rFonts w:cs="宋体"/>
                <w:kern w:val="0"/>
                <w:szCs w:val="21"/>
                <w:lang w:bidi="ar"/>
              </w:rPr>
            </w:pPr>
          </w:p>
        </w:tc>
      </w:tr>
      <w:tr w:rsidR="007B6A9E" w:rsidRPr="007B6A9E">
        <w:trPr>
          <w:trHeight w:val="340"/>
        </w:trPr>
        <w:tc>
          <w:tcPr>
            <w:tcW w:w="930"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2</w:t>
            </w:r>
          </w:p>
        </w:tc>
        <w:tc>
          <w:tcPr>
            <w:tcW w:w="2086"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顺丰道口</w:t>
            </w:r>
          </w:p>
        </w:tc>
        <w:tc>
          <w:tcPr>
            <w:tcW w:w="1227"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820</w:t>
            </w:r>
          </w:p>
        </w:tc>
        <w:tc>
          <w:tcPr>
            <w:tcW w:w="132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台</w:t>
            </w:r>
          </w:p>
        </w:tc>
        <w:tc>
          <w:tcPr>
            <w:tcW w:w="147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2</w:t>
            </w:r>
          </w:p>
        </w:tc>
        <w:tc>
          <w:tcPr>
            <w:tcW w:w="1486" w:type="dxa"/>
            <w:vAlign w:val="center"/>
          </w:tcPr>
          <w:p w:rsidR="00D660F8" w:rsidRPr="007B6A9E" w:rsidRDefault="00D660F8">
            <w:pPr>
              <w:widowControl/>
              <w:jc w:val="center"/>
              <w:textAlignment w:val="center"/>
              <w:rPr>
                <w:rFonts w:cs="宋体"/>
                <w:kern w:val="0"/>
                <w:szCs w:val="21"/>
                <w:lang w:bidi="ar"/>
              </w:rPr>
            </w:pPr>
          </w:p>
        </w:tc>
      </w:tr>
      <w:tr w:rsidR="007B6A9E" w:rsidRPr="007B6A9E">
        <w:trPr>
          <w:trHeight w:val="340"/>
        </w:trPr>
        <w:tc>
          <w:tcPr>
            <w:tcW w:w="930"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lastRenderedPageBreak/>
              <w:t>3</w:t>
            </w:r>
          </w:p>
        </w:tc>
        <w:tc>
          <w:tcPr>
            <w:tcW w:w="2086"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云</w:t>
            </w:r>
            <w:proofErr w:type="gramStart"/>
            <w:r w:rsidRPr="007B6A9E">
              <w:rPr>
                <w:rFonts w:cs="宋体"/>
                <w:kern w:val="0"/>
                <w:szCs w:val="21"/>
                <w:lang w:bidi="ar"/>
              </w:rPr>
              <w:t>祥</w:t>
            </w:r>
            <w:proofErr w:type="gramEnd"/>
            <w:r w:rsidRPr="007B6A9E">
              <w:rPr>
                <w:rFonts w:cs="宋体"/>
                <w:kern w:val="0"/>
                <w:szCs w:val="21"/>
                <w:lang w:bidi="ar"/>
              </w:rPr>
              <w:t>道口</w:t>
            </w:r>
          </w:p>
        </w:tc>
        <w:tc>
          <w:tcPr>
            <w:tcW w:w="1227"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480</w:t>
            </w:r>
          </w:p>
        </w:tc>
        <w:tc>
          <w:tcPr>
            <w:tcW w:w="132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台</w:t>
            </w:r>
          </w:p>
        </w:tc>
        <w:tc>
          <w:tcPr>
            <w:tcW w:w="147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2</w:t>
            </w:r>
          </w:p>
        </w:tc>
        <w:tc>
          <w:tcPr>
            <w:tcW w:w="1486" w:type="dxa"/>
            <w:vAlign w:val="center"/>
          </w:tcPr>
          <w:p w:rsidR="00D660F8" w:rsidRPr="007B6A9E" w:rsidRDefault="00D660F8">
            <w:pPr>
              <w:widowControl/>
              <w:jc w:val="center"/>
              <w:textAlignment w:val="center"/>
              <w:rPr>
                <w:rFonts w:cs="宋体"/>
                <w:kern w:val="0"/>
                <w:szCs w:val="21"/>
                <w:lang w:bidi="ar"/>
              </w:rPr>
            </w:pPr>
          </w:p>
        </w:tc>
      </w:tr>
      <w:tr w:rsidR="007B6A9E" w:rsidRPr="007B6A9E">
        <w:trPr>
          <w:trHeight w:val="340"/>
        </w:trPr>
        <w:tc>
          <w:tcPr>
            <w:tcW w:w="930"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4</w:t>
            </w:r>
          </w:p>
        </w:tc>
        <w:tc>
          <w:tcPr>
            <w:tcW w:w="2086"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丰收道口</w:t>
            </w:r>
          </w:p>
        </w:tc>
        <w:tc>
          <w:tcPr>
            <w:tcW w:w="1227"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490</w:t>
            </w:r>
          </w:p>
        </w:tc>
        <w:tc>
          <w:tcPr>
            <w:tcW w:w="132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台</w:t>
            </w:r>
          </w:p>
        </w:tc>
        <w:tc>
          <w:tcPr>
            <w:tcW w:w="147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2</w:t>
            </w:r>
          </w:p>
        </w:tc>
        <w:tc>
          <w:tcPr>
            <w:tcW w:w="1486" w:type="dxa"/>
            <w:vAlign w:val="center"/>
          </w:tcPr>
          <w:p w:rsidR="00D660F8" w:rsidRPr="007B6A9E" w:rsidRDefault="00D660F8">
            <w:pPr>
              <w:widowControl/>
              <w:jc w:val="center"/>
              <w:textAlignment w:val="center"/>
              <w:rPr>
                <w:rFonts w:cs="宋体"/>
                <w:kern w:val="0"/>
                <w:szCs w:val="21"/>
                <w:lang w:bidi="ar"/>
              </w:rPr>
            </w:pPr>
          </w:p>
        </w:tc>
      </w:tr>
      <w:tr w:rsidR="007B6A9E" w:rsidRPr="007B6A9E">
        <w:trPr>
          <w:trHeight w:val="340"/>
        </w:trPr>
        <w:tc>
          <w:tcPr>
            <w:tcW w:w="930"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5</w:t>
            </w:r>
          </w:p>
        </w:tc>
        <w:tc>
          <w:tcPr>
            <w:tcW w:w="2086"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丰盛道口</w:t>
            </w:r>
          </w:p>
        </w:tc>
        <w:tc>
          <w:tcPr>
            <w:tcW w:w="1227"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530</w:t>
            </w:r>
          </w:p>
        </w:tc>
        <w:tc>
          <w:tcPr>
            <w:tcW w:w="132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台</w:t>
            </w:r>
          </w:p>
        </w:tc>
        <w:tc>
          <w:tcPr>
            <w:tcW w:w="147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2</w:t>
            </w:r>
          </w:p>
        </w:tc>
        <w:tc>
          <w:tcPr>
            <w:tcW w:w="1486" w:type="dxa"/>
            <w:vAlign w:val="center"/>
          </w:tcPr>
          <w:p w:rsidR="00D660F8" w:rsidRPr="007B6A9E" w:rsidRDefault="00D660F8">
            <w:pPr>
              <w:widowControl/>
              <w:jc w:val="center"/>
              <w:textAlignment w:val="center"/>
              <w:rPr>
                <w:rFonts w:cs="宋体"/>
                <w:kern w:val="0"/>
                <w:szCs w:val="21"/>
                <w:lang w:bidi="ar"/>
              </w:rPr>
            </w:pPr>
          </w:p>
        </w:tc>
      </w:tr>
      <w:tr w:rsidR="007B6A9E" w:rsidRPr="007B6A9E">
        <w:trPr>
          <w:trHeight w:val="340"/>
        </w:trPr>
        <w:tc>
          <w:tcPr>
            <w:tcW w:w="930"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6</w:t>
            </w:r>
          </w:p>
        </w:tc>
        <w:tc>
          <w:tcPr>
            <w:tcW w:w="2086" w:type="dxa"/>
            <w:vAlign w:val="center"/>
          </w:tcPr>
          <w:p w:rsidR="00D660F8" w:rsidRPr="007B6A9E" w:rsidRDefault="00135950">
            <w:pPr>
              <w:widowControl/>
              <w:jc w:val="center"/>
              <w:textAlignment w:val="center"/>
              <w:rPr>
                <w:rFonts w:cs="宋体"/>
                <w:kern w:val="0"/>
                <w:szCs w:val="21"/>
                <w:lang w:bidi="ar"/>
              </w:rPr>
            </w:pPr>
            <w:proofErr w:type="gramStart"/>
            <w:r w:rsidRPr="007B6A9E">
              <w:rPr>
                <w:rFonts w:cs="宋体"/>
                <w:kern w:val="0"/>
                <w:szCs w:val="21"/>
                <w:lang w:bidi="ar"/>
              </w:rPr>
              <w:t>康盛道口</w:t>
            </w:r>
            <w:proofErr w:type="gramEnd"/>
          </w:p>
        </w:tc>
        <w:tc>
          <w:tcPr>
            <w:tcW w:w="1227"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400</w:t>
            </w:r>
          </w:p>
        </w:tc>
        <w:tc>
          <w:tcPr>
            <w:tcW w:w="132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台</w:t>
            </w:r>
          </w:p>
        </w:tc>
        <w:tc>
          <w:tcPr>
            <w:tcW w:w="147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2</w:t>
            </w:r>
          </w:p>
        </w:tc>
        <w:tc>
          <w:tcPr>
            <w:tcW w:w="1486" w:type="dxa"/>
            <w:vAlign w:val="center"/>
          </w:tcPr>
          <w:p w:rsidR="00D660F8" w:rsidRPr="007B6A9E" w:rsidRDefault="00D660F8">
            <w:pPr>
              <w:widowControl/>
              <w:jc w:val="center"/>
              <w:textAlignment w:val="center"/>
              <w:rPr>
                <w:rFonts w:cs="宋体"/>
                <w:kern w:val="0"/>
                <w:szCs w:val="21"/>
                <w:lang w:bidi="ar"/>
              </w:rPr>
            </w:pPr>
          </w:p>
        </w:tc>
      </w:tr>
      <w:tr w:rsidR="007B6A9E" w:rsidRPr="007B6A9E">
        <w:trPr>
          <w:trHeight w:val="340"/>
        </w:trPr>
        <w:tc>
          <w:tcPr>
            <w:tcW w:w="930"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7</w:t>
            </w:r>
          </w:p>
        </w:tc>
        <w:tc>
          <w:tcPr>
            <w:tcW w:w="2086"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健安道口</w:t>
            </w:r>
          </w:p>
        </w:tc>
        <w:tc>
          <w:tcPr>
            <w:tcW w:w="1227"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440</w:t>
            </w:r>
          </w:p>
        </w:tc>
        <w:tc>
          <w:tcPr>
            <w:tcW w:w="132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台</w:t>
            </w:r>
          </w:p>
        </w:tc>
        <w:tc>
          <w:tcPr>
            <w:tcW w:w="147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2</w:t>
            </w:r>
          </w:p>
        </w:tc>
        <w:tc>
          <w:tcPr>
            <w:tcW w:w="1486" w:type="dxa"/>
            <w:vAlign w:val="center"/>
          </w:tcPr>
          <w:p w:rsidR="00D660F8" w:rsidRPr="007B6A9E" w:rsidRDefault="00D660F8">
            <w:pPr>
              <w:widowControl/>
              <w:jc w:val="center"/>
              <w:textAlignment w:val="center"/>
              <w:rPr>
                <w:rFonts w:cs="宋体"/>
                <w:kern w:val="0"/>
                <w:szCs w:val="21"/>
                <w:lang w:bidi="ar"/>
              </w:rPr>
            </w:pPr>
          </w:p>
        </w:tc>
      </w:tr>
      <w:tr w:rsidR="007B6A9E" w:rsidRPr="007B6A9E">
        <w:trPr>
          <w:trHeight w:val="340"/>
        </w:trPr>
        <w:tc>
          <w:tcPr>
            <w:tcW w:w="930"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8</w:t>
            </w:r>
          </w:p>
        </w:tc>
        <w:tc>
          <w:tcPr>
            <w:tcW w:w="2086"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大港油田绿电公司</w:t>
            </w:r>
          </w:p>
        </w:tc>
        <w:tc>
          <w:tcPr>
            <w:tcW w:w="1227"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500</w:t>
            </w:r>
          </w:p>
        </w:tc>
        <w:tc>
          <w:tcPr>
            <w:tcW w:w="132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台</w:t>
            </w:r>
          </w:p>
        </w:tc>
        <w:tc>
          <w:tcPr>
            <w:tcW w:w="147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2</w:t>
            </w:r>
          </w:p>
        </w:tc>
        <w:tc>
          <w:tcPr>
            <w:tcW w:w="1486" w:type="dxa"/>
            <w:vAlign w:val="center"/>
          </w:tcPr>
          <w:p w:rsidR="00D660F8" w:rsidRPr="007B6A9E" w:rsidRDefault="00D660F8">
            <w:pPr>
              <w:widowControl/>
              <w:jc w:val="center"/>
              <w:textAlignment w:val="center"/>
              <w:rPr>
                <w:rFonts w:cs="宋体"/>
                <w:kern w:val="0"/>
                <w:szCs w:val="21"/>
                <w:lang w:bidi="ar"/>
              </w:rPr>
            </w:pPr>
          </w:p>
        </w:tc>
      </w:tr>
      <w:tr w:rsidR="007B6A9E" w:rsidRPr="007B6A9E">
        <w:trPr>
          <w:trHeight w:val="340"/>
        </w:trPr>
        <w:tc>
          <w:tcPr>
            <w:tcW w:w="930"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9</w:t>
            </w:r>
          </w:p>
        </w:tc>
        <w:tc>
          <w:tcPr>
            <w:tcW w:w="2086"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西围堤道交口</w:t>
            </w:r>
          </w:p>
        </w:tc>
        <w:tc>
          <w:tcPr>
            <w:tcW w:w="1227"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890</w:t>
            </w:r>
          </w:p>
        </w:tc>
        <w:tc>
          <w:tcPr>
            <w:tcW w:w="132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台</w:t>
            </w:r>
          </w:p>
        </w:tc>
        <w:tc>
          <w:tcPr>
            <w:tcW w:w="147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2</w:t>
            </w:r>
          </w:p>
        </w:tc>
        <w:tc>
          <w:tcPr>
            <w:tcW w:w="1486" w:type="dxa"/>
            <w:vAlign w:val="center"/>
          </w:tcPr>
          <w:p w:rsidR="00D660F8" w:rsidRPr="007B6A9E" w:rsidRDefault="00D660F8">
            <w:pPr>
              <w:widowControl/>
              <w:jc w:val="center"/>
              <w:textAlignment w:val="center"/>
              <w:rPr>
                <w:rFonts w:cs="宋体"/>
                <w:kern w:val="0"/>
                <w:szCs w:val="21"/>
                <w:lang w:bidi="ar"/>
              </w:rPr>
            </w:pPr>
          </w:p>
        </w:tc>
      </w:tr>
      <w:tr w:rsidR="007B6A9E" w:rsidRPr="007B6A9E">
        <w:trPr>
          <w:trHeight w:val="340"/>
        </w:trPr>
        <w:tc>
          <w:tcPr>
            <w:tcW w:w="930"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10</w:t>
            </w:r>
          </w:p>
        </w:tc>
        <w:tc>
          <w:tcPr>
            <w:tcW w:w="2086"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阳光小区门口</w:t>
            </w:r>
          </w:p>
        </w:tc>
        <w:tc>
          <w:tcPr>
            <w:tcW w:w="1227"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810</w:t>
            </w:r>
          </w:p>
        </w:tc>
        <w:tc>
          <w:tcPr>
            <w:tcW w:w="132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台</w:t>
            </w:r>
          </w:p>
        </w:tc>
        <w:tc>
          <w:tcPr>
            <w:tcW w:w="147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2</w:t>
            </w:r>
          </w:p>
        </w:tc>
        <w:tc>
          <w:tcPr>
            <w:tcW w:w="1486" w:type="dxa"/>
            <w:vAlign w:val="center"/>
          </w:tcPr>
          <w:p w:rsidR="00D660F8" w:rsidRPr="007B6A9E" w:rsidRDefault="00D660F8">
            <w:pPr>
              <w:widowControl/>
              <w:jc w:val="center"/>
              <w:textAlignment w:val="center"/>
              <w:rPr>
                <w:rFonts w:cs="宋体"/>
                <w:kern w:val="0"/>
                <w:szCs w:val="21"/>
                <w:lang w:bidi="ar"/>
              </w:rPr>
            </w:pPr>
          </w:p>
        </w:tc>
      </w:tr>
      <w:tr w:rsidR="007B6A9E" w:rsidRPr="007B6A9E">
        <w:trPr>
          <w:trHeight w:val="340"/>
        </w:trPr>
        <w:tc>
          <w:tcPr>
            <w:tcW w:w="930"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11</w:t>
            </w:r>
          </w:p>
        </w:tc>
        <w:tc>
          <w:tcPr>
            <w:tcW w:w="2086"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物探路口</w:t>
            </w:r>
          </w:p>
        </w:tc>
        <w:tc>
          <w:tcPr>
            <w:tcW w:w="1227"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1000</w:t>
            </w:r>
          </w:p>
        </w:tc>
        <w:tc>
          <w:tcPr>
            <w:tcW w:w="132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台</w:t>
            </w:r>
          </w:p>
        </w:tc>
        <w:tc>
          <w:tcPr>
            <w:tcW w:w="147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2</w:t>
            </w:r>
          </w:p>
        </w:tc>
        <w:tc>
          <w:tcPr>
            <w:tcW w:w="1486" w:type="dxa"/>
            <w:vAlign w:val="center"/>
          </w:tcPr>
          <w:p w:rsidR="00D660F8" w:rsidRPr="007B6A9E" w:rsidRDefault="00D660F8">
            <w:pPr>
              <w:widowControl/>
              <w:jc w:val="center"/>
              <w:textAlignment w:val="center"/>
              <w:rPr>
                <w:rFonts w:cs="宋体"/>
                <w:kern w:val="0"/>
                <w:szCs w:val="21"/>
                <w:lang w:bidi="ar"/>
              </w:rPr>
            </w:pPr>
          </w:p>
        </w:tc>
      </w:tr>
      <w:tr w:rsidR="007B6A9E" w:rsidRPr="007B6A9E">
        <w:trPr>
          <w:trHeight w:val="340"/>
        </w:trPr>
        <w:tc>
          <w:tcPr>
            <w:tcW w:w="930"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12</w:t>
            </w:r>
          </w:p>
        </w:tc>
        <w:tc>
          <w:tcPr>
            <w:tcW w:w="2086"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东围堤道交口</w:t>
            </w:r>
          </w:p>
        </w:tc>
        <w:tc>
          <w:tcPr>
            <w:tcW w:w="1227"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860</w:t>
            </w:r>
          </w:p>
        </w:tc>
        <w:tc>
          <w:tcPr>
            <w:tcW w:w="132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台</w:t>
            </w:r>
          </w:p>
        </w:tc>
        <w:tc>
          <w:tcPr>
            <w:tcW w:w="147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2</w:t>
            </w:r>
          </w:p>
        </w:tc>
        <w:tc>
          <w:tcPr>
            <w:tcW w:w="1486" w:type="dxa"/>
            <w:vAlign w:val="center"/>
          </w:tcPr>
          <w:p w:rsidR="00D660F8" w:rsidRPr="007B6A9E" w:rsidRDefault="00D660F8">
            <w:pPr>
              <w:widowControl/>
              <w:jc w:val="center"/>
              <w:textAlignment w:val="center"/>
              <w:rPr>
                <w:rFonts w:cs="宋体"/>
                <w:kern w:val="0"/>
                <w:szCs w:val="21"/>
                <w:lang w:bidi="ar"/>
              </w:rPr>
            </w:pPr>
          </w:p>
        </w:tc>
      </w:tr>
      <w:tr w:rsidR="007B6A9E" w:rsidRPr="007B6A9E">
        <w:trPr>
          <w:trHeight w:val="340"/>
        </w:trPr>
        <w:tc>
          <w:tcPr>
            <w:tcW w:w="930"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13</w:t>
            </w:r>
          </w:p>
        </w:tc>
        <w:tc>
          <w:tcPr>
            <w:tcW w:w="2086"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测井中心道交口</w:t>
            </w:r>
          </w:p>
        </w:tc>
        <w:tc>
          <w:tcPr>
            <w:tcW w:w="1227"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340</w:t>
            </w:r>
          </w:p>
        </w:tc>
        <w:tc>
          <w:tcPr>
            <w:tcW w:w="132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台</w:t>
            </w:r>
          </w:p>
        </w:tc>
        <w:tc>
          <w:tcPr>
            <w:tcW w:w="147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2</w:t>
            </w:r>
          </w:p>
        </w:tc>
        <w:tc>
          <w:tcPr>
            <w:tcW w:w="1486" w:type="dxa"/>
            <w:vAlign w:val="center"/>
          </w:tcPr>
          <w:p w:rsidR="00D660F8" w:rsidRPr="007B6A9E" w:rsidRDefault="00D660F8">
            <w:pPr>
              <w:widowControl/>
              <w:jc w:val="center"/>
              <w:textAlignment w:val="center"/>
              <w:rPr>
                <w:rFonts w:cs="宋体"/>
                <w:kern w:val="0"/>
                <w:szCs w:val="21"/>
                <w:lang w:bidi="ar"/>
              </w:rPr>
            </w:pPr>
          </w:p>
        </w:tc>
      </w:tr>
      <w:tr w:rsidR="007B6A9E" w:rsidRPr="007B6A9E">
        <w:trPr>
          <w:trHeight w:val="340"/>
        </w:trPr>
        <w:tc>
          <w:tcPr>
            <w:tcW w:w="930"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14</w:t>
            </w:r>
          </w:p>
        </w:tc>
        <w:tc>
          <w:tcPr>
            <w:tcW w:w="2086"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港兴道交口</w:t>
            </w:r>
          </w:p>
        </w:tc>
        <w:tc>
          <w:tcPr>
            <w:tcW w:w="1227"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750</w:t>
            </w:r>
          </w:p>
        </w:tc>
        <w:tc>
          <w:tcPr>
            <w:tcW w:w="132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台</w:t>
            </w:r>
          </w:p>
        </w:tc>
        <w:tc>
          <w:tcPr>
            <w:tcW w:w="147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2</w:t>
            </w:r>
          </w:p>
        </w:tc>
        <w:tc>
          <w:tcPr>
            <w:tcW w:w="1486" w:type="dxa"/>
            <w:vAlign w:val="center"/>
          </w:tcPr>
          <w:p w:rsidR="00D660F8" w:rsidRPr="007B6A9E" w:rsidRDefault="00D660F8">
            <w:pPr>
              <w:widowControl/>
              <w:jc w:val="center"/>
              <w:textAlignment w:val="center"/>
              <w:rPr>
                <w:rFonts w:cs="宋体"/>
                <w:kern w:val="0"/>
                <w:szCs w:val="21"/>
                <w:lang w:bidi="ar"/>
              </w:rPr>
            </w:pPr>
          </w:p>
        </w:tc>
      </w:tr>
      <w:tr w:rsidR="007B6A9E" w:rsidRPr="007B6A9E">
        <w:trPr>
          <w:trHeight w:val="340"/>
        </w:trPr>
        <w:tc>
          <w:tcPr>
            <w:tcW w:w="930"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15</w:t>
            </w:r>
          </w:p>
        </w:tc>
        <w:tc>
          <w:tcPr>
            <w:tcW w:w="2086"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港省道交口</w:t>
            </w:r>
          </w:p>
        </w:tc>
        <w:tc>
          <w:tcPr>
            <w:tcW w:w="1227"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480</w:t>
            </w:r>
          </w:p>
        </w:tc>
        <w:tc>
          <w:tcPr>
            <w:tcW w:w="132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台</w:t>
            </w:r>
          </w:p>
        </w:tc>
        <w:tc>
          <w:tcPr>
            <w:tcW w:w="147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2</w:t>
            </w:r>
          </w:p>
        </w:tc>
        <w:tc>
          <w:tcPr>
            <w:tcW w:w="1486" w:type="dxa"/>
            <w:vAlign w:val="center"/>
          </w:tcPr>
          <w:p w:rsidR="00D660F8" w:rsidRPr="007B6A9E" w:rsidRDefault="00D660F8">
            <w:pPr>
              <w:widowControl/>
              <w:jc w:val="center"/>
              <w:textAlignment w:val="center"/>
              <w:rPr>
                <w:rFonts w:cs="宋体"/>
                <w:kern w:val="0"/>
                <w:szCs w:val="21"/>
                <w:lang w:bidi="ar"/>
              </w:rPr>
            </w:pPr>
          </w:p>
        </w:tc>
      </w:tr>
      <w:tr w:rsidR="007B6A9E" w:rsidRPr="007B6A9E">
        <w:trPr>
          <w:trHeight w:val="340"/>
        </w:trPr>
        <w:tc>
          <w:tcPr>
            <w:tcW w:w="930"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16</w:t>
            </w:r>
          </w:p>
        </w:tc>
        <w:tc>
          <w:tcPr>
            <w:tcW w:w="2086" w:type="dxa"/>
            <w:vAlign w:val="center"/>
          </w:tcPr>
          <w:p w:rsidR="00D660F8" w:rsidRPr="007B6A9E" w:rsidRDefault="00135950">
            <w:pPr>
              <w:widowControl/>
              <w:jc w:val="center"/>
              <w:textAlignment w:val="center"/>
              <w:rPr>
                <w:rFonts w:cs="宋体"/>
                <w:kern w:val="0"/>
                <w:szCs w:val="21"/>
                <w:lang w:bidi="ar"/>
              </w:rPr>
            </w:pPr>
            <w:proofErr w:type="gramStart"/>
            <w:r w:rsidRPr="007B6A9E">
              <w:rPr>
                <w:rFonts w:cs="宋体"/>
                <w:kern w:val="0"/>
                <w:szCs w:val="21"/>
                <w:lang w:bidi="ar"/>
              </w:rPr>
              <w:t>开发道</w:t>
            </w:r>
            <w:proofErr w:type="gramEnd"/>
          </w:p>
        </w:tc>
        <w:tc>
          <w:tcPr>
            <w:tcW w:w="1227"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910</w:t>
            </w:r>
          </w:p>
        </w:tc>
        <w:tc>
          <w:tcPr>
            <w:tcW w:w="132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台</w:t>
            </w:r>
          </w:p>
        </w:tc>
        <w:tc>
          <w:tcPr>
            <w:tcW w:w="147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2</w:t>
            </w:r>
          </w:p>
        </w:tc>
        <w:tc>
          <w:tcPr>
            <w:tcW w:w="1486" w:type="dxa"/>
            <w:vAlign w:val="center"/>
          </w:tcPr>
          <w:p w:rsidR="00D660F8" w:rsidRPr="007B6A9E" w:rsidRDefault="00D660F8">
            <w:pPr>
              <w:widowControl/>
              <w:jc w:val="center"/>
              <w:textAlignment w:val="center"/>
              <w:rPr>
                <w:rFonts w:cs="宋体"/>
                <w:kern w:val="0"/>
                <w:szCs w:val="21"/>
                <w:lang w:bidi="ar"/>
              </w:rPr>
            </w:pPr>
          </w:p>
        </w:tc>
      </w:tr>
      <w:tr w:rsidR="007B6A9E" w:rsidRPr="007B6A9E">
        <w:trPr>
          <w:trHeight w:val="340"/>
        </w:trPr>
        <w:tc>
          <w:tcPr>
            <w:tcW w:w="930"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17</w:t>
            </w:r>
          </w:p>
        </w:tc>
        <w:tc>
          <w:tcPr>
            <w:tcW w:w="2086"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光明大道路口</w:t>
            </w:r>
          </w:p>
        </w:tc>
        <w:tc>
          <w:tcPr>
            <w:tcW w:w="1227"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930</w:t>
            </w:r>
          </w:p>
        </w:tc>
        <w:tc>
          <w:tcPr>
            <w:tcW w:w="132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台</w:t>
            </w:r>
          </w:p>
        </w:tc>
        <w:tc>
          <w:tcPr>
            <w:tcW w:w="147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2</w:t>
            </w:r>
          </w:p>
        </w:tc>
        <w:tc>
          <w:tcPr>
            <w:tcW w:w="1486" w:type="dxa"/>
            <w:vAlign w:val="center"/>
          </w:tcPr>
          <w:p w:rsidR="00D660F8" w:rsidRPr="007B6A9E" w:rsidRDefault="00D660F8">
            <w:pPr>
              <w:widowControl/>
              <w:jc w:val="center"/>
              <w:textAlignment w:val="center"/>
              <w:rPr>
                <w:rFonts w:cs="宋体"/>
                <w:kern w:val="0"/>
                <w:szCs w:val="21"/>
                <w:lang w:bidi="ar"/>
              </w:rPr>
            </w:pPr>
          </w:p>
        </w:tc>
      </w:tr>
      <w:tr w:rsidR="007B6A9E" w:rsidRPr="007B6A9E">
        <w:trPr>
          <w:trHeight w:val="340"/>
        </w:trPr>
        <w:tc>
          <w:tcPr>
            <w:tcW w:w="930"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18</w:t>
            </w:r>
          </w:p>
        </w:tc>
        <w:tc>
          <w:tcPr>
            <w:tcW w:w="2086"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新兴南路</w:t>
            </w:r>
          </w:p>
        </w:tc>
        <w:tc>
          <w:tcPr>
            <w:tcW w:w="1227"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530</w:t>
            </w:r>
          </w:p>
        </w:tc>
        <w:tc>
          <w:tcPr>
            <w:tcW w:w="132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台</w:t>
            </w:r>
          </w:p>
        </w:tc>
        <w:tc>
          <w:tcPr>
            <w:tcW w:w="147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2</w:t>
            </w:r>
          </w:p>
        </w:tc>
        <w:tc>
          <w:tcPr>
            <w:tcW w:w="1486" w:type="dxa"/>
            <w:vAlign w:val="center"/>
          </w:tcPr>
          <w:p w:rsidR="00D660F8" w:rsidRPr="007B6A9E" w:rsidRDefault="00D660F8">
            <w:pPr>
              <w:widowControl/>
              <w:jc w:val="center"/>
              <w:textAlignment w:val="center"/>
              <w:rPr>
                <w:rFonts w:cs="宋体"/>
                <w:kern w:val="0"/>
                <w:szCs w:val="21"/>
                <w:lang w:bidi="ar"/>
              </w:rPr>
            </w:pPr>
          </w:p>
        </w:tc>
      </w:tr>
      <w:tr w:rsidR="007B6A9E" w:rsidRPr="007B6A9E">
        <w:trPr>
          <w:trHeight w:val="340"/>
        </w:trPr>
        <w:tc>
          <w:tcPr>
            <w:tcW w:w="930"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19</w:t>
            </w:r>
          </w:p>
        </w:tc>
        <w:tc>
          <w:tcPr>
            <w:tcW w:w="2086"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津</w:t>
            </w:r>
            <w:proofErr w:type="gramStart"/>
            <w:r w:rsidRPr="007B6A9E">
              <w:rPr>
                <w:rFonts w:cs="宋体"/>
                <w:kern w:val="0"/>
                <w:szCs w:val="21"/>
                <w:lang w:bidi="ar"/>
              </w:rPr>
              <w:t>歧</w:t>
            </w:r>
            <w:proofErr w:type="gramEnd"/>
            <w:r w:rsidRPr="007B6A9E">
              <w:rPr>
                <w:rFonts w:cs="宋体"/>
                <w:kern w:val="0"/>
                <w:szCs w:val="21"/>
                <w:lang w:bidi="ar"/>
              </w:rPr>
              <w:t>公路</w:t>
            </w:r>
          </w:p>
        </w:tc>
        <w:tc>
          <w:tcPr>
            <w:tcW w:w="1227"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620</w:t>
            </w:r>
          </w:p>
        </w:tc>
        <w:tc>
          <w:tcPr>
            <w:tcW w:w="132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台</w:t>
            </w:r>
          </w:p>
        </w:tc>
        <w:tc>
          <w:tcPr>
            <w:tcW w:w="147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0</w:t>
            </w:r>
          </w:p>
        </w:tc>
        <w:tc>
          <w:tcPr>
            <w:tcW w:w="1486" w:type="dxa"/>
            <w:vAlign w:val="center"/>
          </w:tcPr>
          <w:p w:rsidR="00D660F8" w:rsidRPr="007B6A9E" w:rsidRDefault="00D660F8">
            <w:pPr>
              <w:widowControl/>
              <w:jc w:val="center"/>
              <w:textAlignment w:val="center"/>
              <w:rPr>
                <w:rFonts w:cs="宋体"/>
                <w:kern w:val="0"/>
                <w:szCs w:val="21"/>
                <w:lang w:bidi="ar"/>
              </w:rPr>
            </w:pPr>
          </w:p>
        </w:tc>
      </w:tr>
      <w:tr w:rsidR="007B6A9E" w:rsidRPr="007B6A9E">
        <w:trPr>
          <w:trHeight w:val="340"/>
        </w:trPr>
        <w:tc>
          <w:tcPr>
            <w:tcW w:w="930" w:type="dxa"/>
            <w:vAlign w:val="center"/>
          </w:tcPr>
          <w:p w:rsidR="00D660F8" w:rsidRPr="007B6A9E" w:rsidRDefault="00D660F8">
            <w:pPr>
              <w:widowControl/>
              <w:jc w:val="center"/>
              <w:textAlignment w:val="center"/>
              <w:rPr>
                <w:rFonts w:cs="宋体"/>
                <w:kern w:val="0"/>
                <w:szCs w:val="21"/>
                <w:lang w:bidi="ar"/>
              </w:rPr>
            </w:pPr>
          </w:p>
        </w:tc>
        <w:tc>
          <w:tcPr>
            <w:tcW w:w="2086"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合计</w:t>
            </w:r>
          </w:p>
        </w:tc>
        <w:tc>
          <w:tcPr>
            <w:tcW w:w="1227"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11780</w:t>
            </w:r>
          </w:p>
        </w:tc>
        <w:tc>
          <w:tcPr>
            <w:tcW w:w="132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台</w:t>
            </w:r>
          </w:p>
        </w:tc>
        <w:tc>
          <w:tcPr>
            <w:tcW w:w="1473" w:type="dxa"/>
            <w:vAlign w:val="center"/>
          </w:tcPr>
          <w:p w:rsidR="00D660F8" w:rsidRPr="007B6A9E" w:rsidRDefault="00135950">
            <w:pPr>
              <w:widowControl/>
              <w:jc w:val="center"/>
              <w:textAlignment w:val="center"/>
              <w:rPr>
                <w:rFonts w:cs="宋体"/>
                <w:kern w:val="0"/>
                <w:szCs w:val="21"/>
                <w:lang w:bidi="ar"/>
              </w:rPr>
            </w:pPr>
            <w:r w:rsidRPr="007B6A9E">
              <w:rPr>
                <w:rFonts w:cs="宋体"/>
                <w:kern w:val="0"/>
                <w:szCs w:val="21"/>
                <w:lang w:bidi="ar"/>
              </w:rPr>
              <w:t>35</w:t>
            </w:r>
          </w:p>
        </w:tc>
        <w:tc>
          <w:tcPr>
            <w:tcW w:w="1486" w:type="dxa"/>
            <w:vAlign w:val="center"/>
          </w:tcPr>
          <w:p w:rsidR="00D660F8" w:rsidRPr="007B6A9E" w:rsidRDefault="00D660F8">
            <w:pPr>
              <w:widowControl/>
              <w:jc w:val="center"/>
              <w:textAlignment w:val="center"/>
              <w:rPr>
                <w:rFonts w:cs="宋体"/>
                <w:kern w:val="0"/>
                <w:szCs w:val="21"/>
                <w:lang w:bidi="ar"/>
              </w:rPr>
            </w:pPr>
          </w:p>
        </w:tc>
      </w:tr>
    </w:tbl>
    <w:p w:rsidR="00D660F8" w:rsidRPr="007B6A9E" w:rsidRDefault="00D660F8">
      <w:pPr>
        <w:widowControl/>
        <w:jc w:val="center"/>
        <w:textAlignment w:val="center"/>
        <w:rPr>
          <w:rFonts w:cs="宋体"/>
          <w:kern w:val="0"/>
          <w:szCs w:val="21"/>
          <w:lang w:bidi="ar"/>
        </w:rPr>
      </w:pPr>
    </w:p>
    <w:p w:rsidR="00D660F8" w:rsidRPr="007B6A9E" w:rsidRDefault="00135950">
      <w:pPr>
        <w:pStyle w:val="30"/>
        <w:adjustRightInd w:val="0"/>
        <w:spacing w:line="360" w:lineRule="auto"/>
        <w:ind w:firstLineChars="200" w:firstLine="480"/>
        <w:textAlignment w:val="baseline"/>
        <w:rPr>
          <w:b w:val="0"/>
          <w:bCs w:val="0"/>
          <w:sz w:val="24"/>
          <w:szCs w:val="24"/>
        </w:rPr>
      </w:pPr>
      <w:r w:rsidRPr="007B6A9E">
        <w:rPr>
          <w:b w:val="0"/>
          <w:bCs w:val="0"/>
          <w:sz w:val="24"/>
          <w:szCs w:val="24"/>
        </w:rPr>
        <w:t xml:space="preserve">1.6 </w:t>
      </w:r>
      <w:r w:rsidRPr="007B6A9E">
        <w:rPr>
          <w:b w:val="0"/>
          <w:bCs w:val="0"/>
          <w:sz w:val="24"/>
          <w:szCs w:val="24"/>
        </w:rPr>
        <w:t>高点摄像一览表</w:t>
      </w:r>
    </w:p>
    <w:tbl>
      <w:tblPr>
        <w:tblW w:w="5000" w:type="pct"/>
        <w:jc w:val="center"/>
        <w:tblLook w:val="04A0" w:firstRow="1" w:lastRow="0" w:firstColumn="1" w:lastColumn="0" w:noHBand="0" w:noVBand="1"/>
      </w:tblPr>
      <w:tblGrid>
        <w:gridCol w:w="939"/>
        <w:gridCol w:w="4433"/>
        <w:gridCol w:w="940"/>
        <w:gridCol w:w="1266"/>
        <w:gridCol w:w="950"/>
      </w:tblGrid>
      <w:tr w:rsidR="007B6A9E" w:rsidRPr="007B6A9E">
        <w:trPr>
          <w:trHeight w:val="340"/>
          <w:jc w:val="center"/>
        </w:trPr>
        <w:tc>
          <w:tcPr>
            <w:tcW w:w="5000" w:type="pct"/>
            <w:gridSpan w:val="5"/>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高点摄像一览表</w:t>
            </w:r>
          </w:p>
        </w:tc>
      </w:tr>
      <w:tr w:rsidR="007B6A9E" w:rsidRPr="007B6A9E">
        <w:trPr>
          <w:trHeight w:val="340"/>
          <w:jc w:val="center"/>
        </w:trPr>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序号</w:t>
            </w:r>
          </w:p>
        </w:tc>
        <w:tc>
          <w:tcPr>
            <w:tcW w:w="259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地点</w:t>
            </w:r>
          </w:p>
        </w:tc>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单位</w:t>
            </w:r>
          </w:p>
        </w:tc>
        <w:tc>
          <w:tcPr>
            <w:tcW w:w="74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工程量</w:t>
            </w:r>
          </w:p>
        </w:tc>
        <w:tc>
          <w:tcPr>
            <w:tcW w:w="5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备注</w:t>
            </w:r>
          </w:p>
        </w:tc>
      </w:tr>
      <w:tr w:rsidR="007B6A9E" w:rsidRPr="007B6A9E">
        <w:trPr>
          <w:trHeight w:val="340"/>
          <w:jc w:val="center"/>
        </w:trPr>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259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幸福里高层</w:t>
            </w:r>
          </w:p>
        </w:tc>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套</w:t>
            </w:r>
          </w:p>
        </w:tc>
        <w:tc>
          <w:tcPr>
            <w:tcW w:w="74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5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259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三号院高层</w:t>
            </w:r>
          </w:p>
        </w:tc>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套</w:t>
            </w:r>
          </w:p>
        </w:tc>
        <w:tc>
          <w:tcPr>
            <w:tcW w:w="74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5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w:t>
            </w:r>
          </w:p>
        </w:tc>
        <w:tc>
          <w:tcPr>
            <w:tcW w:w="259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同</w:t>
            </w:r>
            <w:proofErr w:type="gramStart"/>
            <w:r w:rsidRPr="007B6A9E">
              <w:rPr>
                <w:rFonts w:cs="宋体" w:hint="eastAsia"/>
                <w:kern w:val="0"/>
                <w:szCs w:val="21"/>
                <w:lang w:bidi="ar"/>
              </w:rPr>
              <w:t>欣集团</w:t>
            </w:r>
            <w:proofErr w:type="gramEnd"/>
          </w:p>
        </w:tc>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套</w:t>
            </w:r>
          </w:p>
        </w:tc>
        <w:tc>
          <w:tcPr>
            <w:tcW w:w="74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5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w:t>
            </w:r>
          </w:p>
        </w:tc>
        <w:tc>
          <w:tcPr>
            <w:tcW w:w="259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红旗</w:t>
            </w:r>
            <w:proofErr w:type="gramStart"/>
            <w:r w:rsidRPr="007B6A9E">
              <w:rPr>
                <w:rFonts w:cs="宋体" w:hint="eastAsia"/>
                <w:kern w:val="0"/>
                <w:szCs w:val="21"/>
                <w:lang w:bidi="ar"/>
              </w:rPr>
              <w:t>路创新</w:t>
            </w:r>
            <w:proofErr w:type="gramEnd"/>
            <w:r w:rsidRPr="007B6A9E">
              <w:rPr>
                <w:rFonts w:cs="宋体" w:hint="eastAsia"/>
                <w:kern w:val="0"/>
                <w:szCs w:val="21"/>
                <w:lang w:bidi="ar"/>
              </w:rPr>
              <w:t>南里（</w:t>
            </w:r>
            <w:r w:rsidRPr="007B6A9E">
              <w:rPr>
                <w:rFonts w:cs="宋体" w:hint="eastAsia"/>
                <w:kern w:val="0"/>
                <w:szCs w:val="21"/>
                <w:lang w:bidi="ar"/>
              </w:rPr>
              <w:t>2</w:t>
            </w:r>
            <w:r w:rsidRPr="007B6A9E">
              <w:rPr>
                <w:rFonts w:cs="宋体" w:hint="eastAsia"/>
                <w:kern w:val="0"/>
                <w:szCs w:val="21"/>
                <w:lang w:bidi="ar"/>
              </w:rPr>
              <w:t>号楼顶）</w:t>
            </w:r>
          </w:p>
        </w:tc>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套</w:t>
            </w:r>
          </w:p>
        </w:tc>
        <w:tc>
          <w:tcPr>
            <w:tcW w:w="74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5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5</w:t>
            </w:r>
          </w:p>
        </w:tc>
        <w:tc>
          <w:tcPr>
            <w:tcW w:w="259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红旗路联盟村口</w:t>
            </w:r>
          </w:p>
        </w:tc>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套</w:t>
            </w:r>
          </w:p>
        </w:tc>
        <w:tc>
          <w:tcPr>
            <w:tcW w:w="74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5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6</w:t>
            </w:r>
          </w:p>
        </w:tc>
        <w:tc>
          <w:tcPr>
            <w:tcW w:w="259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红旗路钻探第三公司</w:t>
            </w:r>
          </w:p>
        </w:tc>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套</w:t>
            </w:r>
          </w:p>
        </w:tc>
        <w:tc>
          <w:tcPr>
            <w:tcW w:w="74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5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7</w:t>
            </w:r>
          </w:p>
        </w:tc>
        <w:tc>
          <w:tcPr>
            <w:tcW w:w="259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红旗路泥浆公司</w:t>
            </w:r>
          </w:p>
        </w:tc>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套</w:t>
            </w:r>
          </w:p>
        </w:tc>
        <w:tc>
          <w:tcPr>
            <w:tcW w:w="74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5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8</w:t>
            </w:r>
          </w:p>
        </w:tc>
        <w:tc>
          <w:tcPr>
            <w:tcW w:w="259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红旗路钻探</w:t>
            </w:r>
            <w:proofErr w:type="gramStart"/>
            <w:r w:rsidRPr="007B6A9E">
              <w:rPr>
                <w:rFonts w:cs="宋体" w:hint="eastAsia"/>
                <w:kern w:val="0"/>
                <w:szCs w:val="21"/>
                <w:lang w:bidi="ar"/>
              </w:rPr>
              <w:t>一</w:t>
            </w:r>
            <w:proofErr w:type="gramEnd"/>
            <w:r w:rsidRPr="007B6A9E">
              <w:rPr>
                <w:rFonts w:cs="宋体" w:hint="eastAsia"/>
                <w:kern w:val="0"/>
                <w:szCs w:val="21"/>
                <w:lang w:bidi="ar"/>
              </w:rPr>
              <w:t>公司</w:t>
            </w:r>
          </w:p>
        </w:tc>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套</w:t>
            </w:r>
          </w:p>
        </w:tc>
        <w:tc>
          <w:tcPr>
            <w:tcW w:w="74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5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rPr>
                <w:rFonts w:cs="宋体"/>
                <w:szCs w:val="21"/>
              </w:rPr>
            </w:pPr>
          </w:p>
        </w:tc>
        <w:tc>
          <w:tcPr>
            <w:tcW w:w="259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合计</w:t>
            </w:r>
          </w:p>
        </w:tc>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rPr>
                <w:rFonts w:cs="宋体"/>
                <w:szCs w:val="21"/>
              </w:rPr>
            </w:pPr>
          </w:p>
        </w:tc>
        <w:tc>
          <w:tcPr>
            <w:tcW w:w="74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12</w:t>
            </w:r>
          </w:p>
        </w:tc>
        <w:tc>
          <w:tcPr>
            <w:tcW w:w="5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rPr>
                <w:rFonts w:cs="宋体"/>
                <w:szCs w:val="21"/>
              </w:rPr>
            </w:pPr>
          </w:p>
        </w:tc>
      </w:tr>
    </w:tbl>
    <w:p w:rsidR="00D660F8" w:rsidRPr="007B6A9E" w:rsidRDefault="00135950">
      <w:pPr>
        <w:pStyle w:val="30"/>
        <w:adjustRightInd w:val="0"/>
        <w:spacing w:line="360" w:lineRule="auto"/>
        <w:ind w:firstLineChars="200" w:firstLine="480"/>
        <w:textAlignment w:val="baseline"/>
        <w:rPr>
          <w:b w:val="0"/>
          <w:bCs w:val="0"/>
          <w:sz w:val="24"/>
          <w:szCs w:val="24"/>
        </w:rPr>
      </w:pPr>
      <w:r w:rsidRPr="007B6A9E">
        <w:rPr>
          <w:b w:val="0"/>
          <w:bCs w:val="0"/>
          <w:sz w:val="24"/>
          <w:szCs w:val="24"/>
        </w:rPr>
        <w:t xml:space="preserve">1.7 </w:t>
      </w:r>
      <w:r w:rsidRPr="007B6A9E">
        <w:rPr>
          <w:b w:val="0"/>
          <w:bCs w:val="0"/>
          <w:sz w:val="24"/>
          <w:szCs w:val="24"/>
        </w:rPr>
        <w:t>全景数字路口设备一览表</w:t>
      </w:r>
    </w:p>
    <w:tbl>
      <w:tblPr>
        <w:tblW w:w="5000" w:type="pct"/>
        <w:jc w:val="center"/>
        <w:tblLook w:val="04A0" w:firstRow="1" w:lastRow="0" w:firstColumn="1" w:lastColumn="0" w:noHBand="0" w:noVBand="1"/>
      </w:tblPr>
      <w:tblGrid>
        <w:gridCol w:w="636"/>
        <w:gridCol w:w="3221"/>
        <w:gridCol w:w="881"/>
        <w:gridCol w:w="1439"/>
        <w:gridCol w:w="2351"/>
      </w:tblGrid>
      <w:tr w:rsidR="007B6A9E" w:rsidRPr="007B6A9E">
        <w:trPr>
          <w:trHeight w:val="340"/>
          <w:jc w:val="center"/>
        </w:trPr>
        <w:tc>
          <w:tcPr>
            <w:tcW w:w="5000" w:type="pct"/>
            <w:gridSpan w:val="5"/>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全景数字路口（幸福路与开发道，津</w:t>
            </w:r>
            <w:proofErr w:type="gramStart"/>
            <w:r w:rsidRPr="007B6A9E">
              <w:rPr>
                <w:rFonts w:cs="宋体" w:hint="eastAsia"/>
                <w:kern w:val="0"/>
                <w:szCs w:val="21"/>
                <w:lang w:bidi="ar"/>
              </w:rPr>
              <w:t>岐</w:t>
            </w:r>
            <w:proofErr w:type="gramEnd"/>
            <w:r w:rsidRPr="007B6A9E">
              <w:rPr>
                <w:rFonts w:cs="宋体" w:hint="eastAsia"/>
                <w:kern w:val="0"/>
                <w:szCs w:val="21"/>
                <w:lang w:bidi="ar"/>
              </w:rPr>
              <w:t>公路与港中公路）</w:t>
            </w:r>
          </w:p>
        </w:tc>
      </w:tr>
      <w:tr w:rsidR="007B6A9E" w:rsidRPr="007B6A9E">
        <w:trPr>
          <w:trHeight w:val="340"/>
          <w:jc w:val="center"/>
        </w:trPr>
        <w:tc>
          <w:tcPr>
            <w:tcW w:w="34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序号</w:t>
            </w:r>
          </w:p>
        </w:tc>
        <w:tc>
          <w:tcPr>
            <w:tcW w:w="189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项目</w:t>
            </w:r>
          </w:p>
        </w:tc>
        <w:tc>
          <w:tcPr>
            <w:tcW w:w="52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单位</w:t>
            </w:r>
          </w:p>
        </w:tc>
        <w:tc>
          <w:tcPr>
            <w:tcW w:w="85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工程量</w:t>
            </w:r>
          </w:p>
        </w:tc>
        <w:tc>
          <w:tcPr>
            <w:tcW w:w="138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备注</w:t>
            </w:r>
          </w:p>
        </w:tc>
      </w:tr>
      <w:tr w:rsidR="007B6A9E" w:rsidRPr="007B6A9E">
        <w:trPr>
          <w:trHeight w:val="340"/>
          <w:jc w:val="center"/>
        </w:trPr>
        <w:tc>
          <w:tcPr>
            <w:tcW w:w="34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189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协调</w:t>
            </w:r>
            <w:proofErr w:type="gramStart"/>
            <w:r w:rsidRPr="007B6A9E">
              <w:rPr>
                <w:rFonts w:cs="宋体" w:hint="eastAsia"/>
                <w:kern w:val="0"/>
                <w:szCs w:val="21"/>
                <w:lang w:bidi="ar"/>
              </w:rPr>
              <w:t>式道路</w:t>
            </w:r>
            <w:proofErr w:type="gramEnd"/>
            <w:r w:rsidRPr="007B6A9E">
              <w:rPr>
                <w:rFonts w:cs="宋体" w:hint="eastAsia"/>
                <w:kern w:val="0"/>
                <w:szCs w:val="21"/>
                <w:lang w:bidi="ar"/>
              </w:rPr>
              <w:t>交通信号控制器</w:t>
            </w:r>
          </w:p>
        </w:tc>
        <w:tc>
          <w:tcPr>
            <w:tcW w:w="52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台</w:t>
            </w:r>
          </w:p>
        </w:tc>
        <w:tc>
          <w:tcPr>
            <w:tcW w:w="85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1385" w:type="pct"/>
            <w:vMerge w:val="restart"/>
            <w:tcBorders>
              <w:top w:val="single" w:sz="4" w:space="0" w:color="000000"/>
              <w:left w:val="single" w:sz="4" w:space="0" w:color="000000"/>
              <w:right w:val="single" w:sz="4" w:space="0" w:color="000000"/>
            </w:tcBorders>
            <w:vAlign w:val="center"/>
          </w:tcPr>
          <w:p w:rsidR="00D660F8" w:rsidRPr="007B6A9E" w:rsidRDefault="00D660F8">
            <w:pPr>
              <w:widowControl/>
              <w:jc w:val="center"/>
              <w:textAlignment w:val="center"/>
              <w:rPr>
                <w:rFonts w:cs="宋体"/>
                <w:szCs w:val="21"/>
              </w:rPr>
            </w:pPr>
          </w:p>
        </w:tc>
      </w:tr>
      <w:tr w:rsidR="007B6A9E" w:rsidRPr="007B6A9E">
        <w:trPr>
          <w:trHeight w:val="340"/>
          <w:jc w:val="center"/>
        </w:trPr>
        <w:tc>
          <w:tcPr>
            <w:tcW w:w="34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189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雷视车检</w:t>
            </w:r>
            <w:proofErr w:type="gramEnd"/>
            <w:r w:rsidRPr="007B6A9E">
              <w:rPr>
                <w:rFonts w:cs="宋体" w:hint="eastAsia"/>
                <w:kern w:val="0"/>
                <w:szCs w:val="21"/>
                <w:lang w:bidi="ar"/>
              </w:rPr>
              <w:t>器</w:t>
            </w:r>
          </w:p>
        </w:tc>
        <w:tc>
          <w:tcPr>
            <w:tcW w:w="52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台</w:t>
            </w:r>
          </w:p>
        </w:tc>
        <w:tc>
          <w:tcPr>
            <w:tcW w:w="85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16</w:t>
            </w:r>
          </w:p>
        </w:tc>
        <w:tc>
          <w:tcPr>
            <w:tcW w:w="1385" w:type="pct"/>
            <w:vMerge/>
            <w:tcBorders>
              <w:left w:val="single" w:sz="4" w:space="0" w:color="000000"/>
              <w:right w:val="single" w:sz="4" w:space="0" w:color="000000"/>
            </w:tcBorders>
            <w:vAlign w:val="center"/>
          </w:tcPr>
          <w:p w:rsidR="00D660F8" w:rsidRPr="007B6A9E" w:rsidRDefault="00D660F8">
            <w:pPr>
              <w:jc w:val="center"/>
              <w:rPr>
                <w:rFonts w:cs="宋体"/>
                <w:szCs w:val="21"/>
              </w:rPr>
            </w:pPr>
          </w:p>
        </w:tc>
      </w:tr>
      <w:tr w:rsidR="007B6A9E" w:rsidRPr="007B6A9E">
        <w:trPr>
          <w:trHeight w:val="340"/>
          <w:jc w:val="center"/>
        </w:trPr>
        <w:tc>
          <w:tcPr>
            <w:tcW w:w="34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lastRenderedPageBreak/>
              <w:t>3</w:t>
            </w:r>
          </w:p>
        </w:tc>
        <w:tc>
          <w:tcPr>
            <w:tcW w:w="189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雷视车检</w:t>
            </w:r>
            <w:proofErr w:type="gramEnd"/>
            <w:r w:rsidRPr="007B6A9E">
              <w:rPr>
                <w:rFonts w:cs="宋体" w:hint="eastAsia"/>
                <w:kern w:val="0"/>
                <w:szCs w:val="21"/>
                <w:lang w:bidi="ar"/>
              </w:rPr>
              <w:t>器支架</w:t>
            </w:r>
          </w:p>
        </w:tc>
        <w:tc>
          <w:tcPr>
            <w:tcW w:w="52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只</w:t>
            </w:r>
          </w:p>
        </w:tc>
        <w:tc>
          <w:tcPr>
            <w:tcW w:w="85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16</w:t>
            </w:r>
          </w:p>
        </w:tc>
        <w:tc>
          <w:tcPr>
            <w:tcW w:w="1385" w:type="pct"/>
            <w:vMerge/>
            <w:tcBorders>
              <w:left w:val="single" w:sz="4" w:space="0" w:color="000000"/>
              <w:right w:val="single" w:sz="4" w:space="0" w:color="000000"/>
            </w:tcBorders>
            <w:vAlign w:val="center"/>
          </w:tcPr>
          <w:p w:rsidR="00D660F8" w:rsidRPr="007B6A9E" w:rsidRDefault="00D660F8">
            <w:pPr>
              <w:jc w:val="center"/>
              <w:rPr>
                <w:rFonts w:cs="宋体"/>
                <w:szCs w:val="21"/>
              </w:rPr>
            </w:pPr>
          </w:p>
        </w:tc>
      </w:tr>
      <w:tr w:rsidR="007B6A9E" w:rsidRPr="007B6A9E">
        <w:trPr>
          <w:trHeight w:val="340"/>
          <w:jc w:val="center"/>
        </w:trPr>
        <w:tc>
          <w:tcPr>
            <w:tcW w:w="34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w:t>
            </w:r>
          </w:p>
        </w:tc>
        <w:tc>
          <w:tcPr>
            <w:tcW w:w="189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全景相机</w:t>
            </w:r>
          </w:p>
        </w:tc>
        <w:tc>
          <w:tcPr>
            <w:tcW w:w="52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台</w:t>
            </w:r>
          </w:p>
        </w:tc>
        <w:tc>
          <w:tcPr>
            <w:tcW w:w="85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w:t>
            </w:r>
          </w:p>
        </w:tc>
        <w:tc>
          <w:tcPr>
            <w:tcW w:w="1385" w:type="pct"/>
            <w:vMerge/>
            <w:tcBorders>
              <w:left w:val="single" w:sz="4" w:space="0" w:color="000000"/>
              <w:right w:val="single" w:sz="4" w:space="0" w:color="000000"/>
            </w:tcBorders>
            <w:vAlign w:val="center"/>
          </w:tcPr>
          <w:p w:rsidR="00D660F8" w:rsidRPr="007B6A9E" w:rsidRDefault="00D660F8">
            <w:pPr>
              <w:jc w:val="center"/>
              <w:rPr>
                <w:rFonts w:cs="宋体"/>
                <w:szCs w:val="21"/>
              </w:rPr>
            </w:pPr>
          </w:p>
        </w:tc>
      </w:tr>
      <w:tr w:rsidR="007B6A9E" w:rsidRPr="007B6A9E">
        <w:trPr>
          <w:trHeight w:val="340"/>
          <w:jc w:val="center"/>
        </w:trPr>
        <w:tc>
          <w:tcPr>
            <w:tcW w:w="34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5</w:t>
            </w:r>
          </w:p>
        </w:tc>
        <w:tc>
          <w:tcPr>
            <w:tcW w:w="189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全景相机</w:t>
            </w:r>
            <w:r w:rsidRPr="007B6A9E">
              <w:rPr>
                <w:rFonts w:cs="宋体" w:hint="eastAsia"/>
                <w:kern w:val="0"/>
                <w:szCs w:val="21"/>
                <w:lang w:bidi="ar"/>
              </w:rPr>
              <w:t xml:space="preserve"> </w:t>
            </w:r>
            <w:r w:rsidRPr="007B6A9E">
              <w:rPr>
                <w:rFonts w:cs="宋体" w:hint="eastAsia"/>
                <w:kern w:val="0"/>
                <w:szCs w:val="21"/>
                <w:lang w:bidi="ar"/>
              </w:rPr>
              <w:t>支架</w:t>
            </w:r>
          </w:p>
        </w:tc>
        <w:tc>
          <w:tcPr>
            <w:tcW w:w="52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只</w:t>
            </w:r>
          </w:p>
        </w:tc>
        <w:tc>
          <w:tcPr>
            <w:tcW w:w="85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w:t>
            </w:r>
          </w:p>
        </w:tc>
        <w:tc>
          <w:tcPr>
            <w:tcW w:w="1385" w:type="pct"/>
            <w:vMerge/>
            <w:tcBorders>
              <w:left w:val="single" w:sz="4" w:space="0" w:color="000000"/>
              <w:right w:val="single" w:sz="4" w:space="0" w:color="000000"/>
            </w:tcBorders>
            <w:vAlign w:val="center"/>
          </w:tcPr>
          <w:p w:rsidR="00D660F8" w:rsidRPr="007B6A9E" w:rsidRDefault="00D660F8">
            <w:pPr>
              <w:jc w:val="center"/>
              <w:rPr>
                <w:rFonts w:cs="宋体"/>
                <w:szCs w:val="21"/>
              </w:rPr>
            </w:pPr>
          </w:p>
        </w:tc>
      </w:tr>
      <w:tr w:rsidR="007B6A9E" w:rsidRPr="007B6A9E">
        <w:trPr>
          <w:trHeight w:val="340"/>
          <w:jc w:val="center"/>
        </w:trPr>
        <w:tc>
          <w:tcPr>
            <w:tcW w:w="34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6</w:t>
            </w:r>
          </w:p>
        </w:tc>
        <w:tc>
          <w:tcPr>
            <w:tcW w:w="189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通用服务器</w:t>
            </w:r>
          </w:p>
        </w:tc>
        <w:tc>
          <w:tcPr>
            <w:tcW w:w="52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台</w:t>
            </w:r>
          </w:p>
        </w:tc>
        <w:tc>
          <w:tcPr>
            <w:tcW w:w="85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1385" w:type="pct"/>
            <w:vMerge/>
            <w:tcBorders>
              <w:left w:val="single" w:sz="4" w:space="0" w:color="000000"/>
              <w:right w:val="single" w:sz="4" w:space="0" w:color="000000"/>
            </w:tcBorders>
            <w:vAlign w:val="center"/>
          </w:tcPr>
          <w:p w:rsidR="00D660F8" w:rsidRPr="007B6A9E" w:rsidRDefault="00D660F8">
            <w:pPr>
              <w:jc w:val="center"/>
              <w:rPr>
                <w:rFonts w:cs="宋体"/>
                <w:szCs w:val="21"/>
              </w:rPr>
            </w:pPr>
          </w:p>
        </w:tc>
      </w:tr>
      <w:tr w:rsidR="007B6A9E" w:rsidRPr="007B6A9E">
        <w:trPr>
          <w:trHeight w:val="340"/>
          <w:jc w:val="center"/>
        </w:trPr>
        <w:tc>
          <w:tcPr>
            <w:tcW w:w="34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7</w:t>
            </w:r>
          </w:p>
        </w:tc>
        <w:tc>
          <w:tcPr>
            <w:tcW w:w="189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计算机服务器</w:t>
            </w:r>
          </w:p>
          <w:p w:rsidR="00D660F8" w:rsidRPr="007B6A9E" w:rsidRDefault="00135950">
            <w:pPr>
              <w:widowControl/>
              <w:jc w:val="center"/>
              <w:textAlignment w:val="center"/>
              <w:rPr>
                <w:rFonts w:cs="宋体"/>
                <w:kern w:val="0"/>
                <w:szCs w:val="21"/>
                <w:lang w:bidi="ar"/>
              </w:rPr>
            </w:pPr>
            <w:r w:rsidRPr="007B6A9E">
              <w:rPr>
                <w:rFonts w:cs="宋体" w:hint="eastAsia"/>
                <w:szCs w:val="21"/>
              </w:rPr>
              <w:t>（数字全息路口监控业务）</w:t>
            </w:r>
          </w:p>
        </w:tc>
        <w:tc>
          <w:tcPr>
            <w:tcW w:w="52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台</w:t>
            </w:r>
          </w:p>
        </w:tc>
        <w:tc>
          <w:tcPr>
            <w:tcW w:w="85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1385" w:type="pct"/>
            <w:vMerge/>
            <w:tcBorders>
              <w:left w:val="single" w:sz="4" w:space="0" w:color="000000"/>
              <w:right w:val="single" w:sz="4" w:space="0" w:color="000000"/>
            </w:tcBorders>
            <w:vAlign w:val="center"/>
          </w:tcPr>
          <w:p w:rsidR="00D660F8" w:rsidRPr="007B6A9E" w:rsidRDefault="00D660F8">
            <w:pPr>
              <w:jc w:val="center"/>
              <w:rPr>
                <w:rFonts w:cs="宋体"/>
                <w:szCs w:val="21"/>
              </w:rPr>
            </w:pPr>
          </w:p>
        </w:tc>
      </w:tr>
      <w:tr w:rsidR="00D660F8" w:rsidRPr="007B6A9E">
        <w:trPr>
          <w:trHeight w:val="340"/>
          <w:jc w:val="center"/>
        </w:trPr>
        <w:tc>
          <w:tcPr>
            <w:tcW w:w="34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8</w:t>
            </w:r>
          </w:p>
        </w:tc>
        <w:tc>
          <w:tcPr>
            <w:tcW w:w="189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szCs w:val="21"/>
                <w:lang w:bidi="ar"/>
              </w:rPr>
              <w:t>抱杆箱</w:t>
            </w:r>
            <w:proofErr w:type="gramEnd"/>
          </w:p>
        </w:tc>
        <w:tc>
          <w:tcPr>
            <w:tcW w:w="52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proofErr w:type="gramStart"/>
            <w:r w:rsidRPr="007B6A9E">
              <w:rPr>
                <w:rFonts w:cs="宋体" w:hint="eastAsia"/>
                <w:szCs w:val="21"/>
                <w:lang w:bidi="ar"/>
              </w:rPr>
              <w:t>个</w:t>
            </w:r>
            <w:proofErr w:type="gramEnd"/>
          </w:p>
        </w:tc>
        <w:tc>
          <w:tcPr>
            <w:tcW w:w="85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szCs w:val="21"/>
                <w:lang w:bidi="ar"/>
              </w:rPr>
              <w:t>8</w:t>
            </w:r>
          </w:p>
        </w:tc>
        <w:tc>
          <w:tcPr>
            <w:tcW w:w="1385" w:type="pct"/>
            <w:vMerge/>
            <w:tcBorders>
              <w:left w:val="single" w:sz="4" w:space="0" w:color="000000"/>
              <w:bottom w:val="single" w:sz="4" w:space="0" w:color="000000"/>
              <w:right w:val="single" w:sz="4" w:space="0" w:color="000000"/>
            </w:tcBorders>
            <w:vAlign w:val="center"/>
          </w:tcPr>
          <w:p w:rsidR="00D660F8" w:rsidRPr="007B6A9E" w:rsidRDefault="00D660F8">
            <w:pPr>
              <w:jc w:val="center"/>
              <w:rPr>
                <w:rFonts w:cs="宋体"/>
                <w:szCs w:val="21"/>
              </w:rPr>
            </w:pPr>
          </w:p>
        </w:tc>
      </w:tr>
    </w:tbl>
    <w:p w:rsidR="00D660F8" w:rsidRPr="007B6A9E" w:rsidRDefault="00D660F8"/>
    <w:p w:rsidR="00D660F8" w:rsidRPr="007B6A9E" w:rsidRDefault="00135950">
      <w:pPr>
        <w:pStyle w:val="30"/>
        <w:adjustRightInd w:val="0"/>
        <w:spacing w:line="360" w:lineRule="auto"/>
        <w:ind w:firstLineChars="200" w:firstLine="480"/>
        <w:textAlignment w:val="baseline"/>
        <w:rPr>
          <w:b w:val="0"/>
          <w:bCs w:val="0"/>
          <w:sz w:val="24"/>
          <w:szCs w:val="24"/>
        </w:rPr>
      </w:pPr>
      <w:r w:rsidRPr="007B6A9E">
        <w:rPr>
          <w:b w:val="0"/>
          <w:bCs w:val="0"/>
          <w:sz w:val="24"/>
          <w:szCs w:val="24"/>
        </w:rPr>
        <w:t xml:space="preserve">1.8 </w:t>
      </w:r>
      <w:r w:rsidRPr="007B6A9E">
        <w:rPr>
          <w:b w:val="0"/>
          <w:bCs w:val="0"/>
          <w:sz w:val="24"/>
          <w:szCs w:val="24"/>
        </w:rPr>
        <w:t>哨兵设备一览表</w:t>
      </w:r>
    </w:p>
    <w:tbl>
      <w:tblPr>
        <w:tblW w:w="5000" w:type="pct"/>
        <w:jc w:val="center"/>
        <w:tblLook w:val="04A0" w:firstRow="1" w:lastRow="0" w:firstColumn="1" w:lastColumn="0" w:noHBand="0" w:noVBand="1"/>
      </w:tblPr>
      <w:tblGrid>
        <w:gridCol w:w="636"/>
        <w:gridCol w:w="2329"/>
        <w:gridCol w:w="864"/>
        <w:gridCol w:w="1146"/>
        <w:gridCol w:w="3553"/>
      </w:tblGrid>
      <w:tr w:rsidR="007B6A9E" w:rsidRPr="007B6A9E">
        <w:trPr>
          <w:trHeight w:val="340"/>
          <w:jc w:val="center"/>
        </w:trPr>
        <w:tc>
          <w:tcPr>
            <w:tcW w:w="5000" w:type="pct"/>
            <w:gridSpan w:val="5"/>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b/>
                <w:bCs/>
                <w:szCs w:val="21"/>
              </w:rPr>
            </w:pPr>
            <w:r w:rsidRPr="007B6A9E">
              <w:rPr>
                <w:rFonts w:cs="宋体" w:hint="eastAsia"/>
                <w:b/>
                <w:bCs/>
                <w:kern w:val="0"/>
                <w:szCs w:val="21"/>
                <w:lang w:bidi="ar"/>
              </w:rPr>
              <w:t>哨兵</w:t>
            </w:r>
            <w:r w:rsidRPr="007B6A9E">
              <w:rPr>
                <w:rFonts w:cs="宋体" w:hint="eastAsia"/>
                <w:b/>
                <w:bCs/>
                <w:kern w:val="0"/>
                <w:szCs w:val="21"/>
                <w:lang w:bidi="ar"/>
              </w:rPr>
              <w:t xml:space="preserve"> </w:t>
            </w:r>
          </w:p>
        </w:tc>
      </w:tr>
      <w:tr w:rsidR="007B6A9E" w:rsidRPr="007B6A9E">
        <w:trPr>
          <w:trHeight w:val="340"/>
          <w:jc w:val="center"/>
        </w:trPr>
        <w:tc>
          <w:tcPr>
            <w:tcW w:w="35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序号</w:t>
            </w:r>
          </w:p>
        </w:tc>
        <w:tc>
          <w:tcPr>
            <w:tcW w:w="137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项目</w:t>
            </w:r>
          </w:p>
        </w:tc>
        <w:tc>
          <w:tcPr>
            <w:tcW w:w="51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单位</w:t>
            </w:r>
          </w:p>
        </w:tc>
        <w:tc>
          <w:tcPr>
            <w:tcW w:w="67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工程量</w:t>
            </w:r>
          </w:p>
        </w:tc>
        <w:tc>
          <w:tcPr>
            <w:tcW w:w="20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备注</w:t>
            </w:r>
          </w:p>
        </w:tc>
      </w:tr>
      <w:tr w:rsidR="007B6A9E" w:rsidRPr="007B6A9E">
        <w:trPr>
          <w:trHeight w:val="340"/>
          <w:jc w:val="center"/>
        </w:trPr>
        <w:tc>
          <w:tcPr>
            <w:tcW w:w="35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137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太阳能电警一体</w:t>
            </w:r>
            <w:proofErr w:type="gramEnd"/>
            <w:r w:rsidRPr="007B6A9E">
              <w:rPr>
                <w:rFonts w:cs="宋体" w:hint="eastAsia"/>
                <w:kern w:val="0"/>
                <w:szCs w:val="21"/>
                <w:lang w:bidi="ar"/>
              </w:rPr>
              <w:t>机</w:t>
            </w:r>
          </w:p>
        </w:tc>
        <w:tc>
          <w:tcPr>
            <w:tcW w:w="51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台</w:t>
            </w:r>
          </w:p>
        </w:tc>
        <w:tc>
          <w:tcPr>
            <w:tcW w:w="67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2088" w:type="pct"/>
            <w:vMerge w:val="restar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r w:rsidRPr="007B6A9E">
              <w:rPr>
                <w:rFonts w:cs="宋体" w:hint="eastAsia"/>
                <w:kern w:val="0"/>
                <w:szCs w:val="21"/>
                <w:lang w:bidi="ar"/>
              </w:rPr>
              <w:t>、支路防撞预警；</w:t>
            </w:r>
            <w:r w:rsidRPr="007B6A9E">
              <w:rPr>
                <w:rFonts w:cs="宋体" w:hint="eastAsia"/>
                <w:kern w:val="0"/>
                <w:szCs w:val="21"/>
                <w:lang w:bidi="ar"/>
              </w:rPr>
              <w:t>2</w:t>
            </w:r>
            <w:r w:rsidRPr="007B6A9E">
              <w:rPr>
                <w:rFonts w:cs="宋体" w:hint="eastAsia"/>
                <w:kern w:val="0"/>
                <w:szCs w:val="21"/>
                <w:lang w:bidi="ar"/>
              </w:rPr>
              <w:t>、超速预警；</w:t>
            </w:r>
            <w:r w:rsidRPr="007B6A9E">
              <w:rPr>
                <w:rFonts w:cs="宋体" w:hint="eastAsia"/>
                <w:kern w:val="0"/>
                <w:szCs w:val="21"/>
                <w:lang w:bidi="ar"/>
              </w:rPr>
              <w:t>3</w:t>
            </w:r>
            <w:r w:rsidRPr="007B6A9E">
              <w:rPr>
                <w:rFonts w:cs="宋体" w:hint="eastAsia"/>
                <w:kern w:val="0"/>
                <w:szCs w:val="21"/>
                <w:lang w:bidi="ar"/>
              </w:rPr>
              <w:t>、非机动车超速预警和电动自行车不戴头盔预警</w:t>
            </w:r>
          </w:p>
        </w:tc>
      </w:tr>
      <w:tr w:rsidR="007B6A9E" w:rsidRPr="007B6A9E">
        <w:trPr>
          <w:trHeight w:val="340"/>
          <w:jc w:val="center"/>
        </w:trPr>
        <w:tc>
          <w:tcPr>
            <w:tcW w:w="35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137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太阳能测速一体机</w:t>
            </w:r>
          </w:p>
        </w:tc>
        <w:tc>
          <w:tcPr>
            <w:tcW w:w="51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台</w:t>
            </w:r>
          </w:p>
        </w:tc>
        <w:tc>
          <w:tcPr>
            <w:tcW w:w="67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2088" w:type="pct"/>
            <w:vMerge/>
            <w:tcBorders>
              <w:top w:val="single" w:sz="4" w:space="0" w:color="000000"/>
              <w:left w:val="single" w:sz="4" w:space="0" w:color="000000"/>
              <w:bottom w:val="single" w:sz="4" w:space="0" w:color="000000"/>
              <w:right w:val="single" w:sz="4" w:space="0" w:color="000000"/>
            </w:tcBorders>
            <w:vAlign w:val="center"/>
          </w:tcPr>
          <w:p w:rsidR="00D660F8" w:rsidRPr="007B6A9E" w:rsidRDefault="00D660F8">
            <w:pPr>
              <w:jc w:val="center"/>
              <w:rPr>
                <w:rFonts w:cs="宋体"/>
                <w:szCs w:val="21"/>
              </w:rPr>
            </w:pPr>
          </w:p>
        </w:tc>
      </w:tr>
      <w:tr w:rsidR="007B6A9E" w:rsidRPr="007B6A9E">
        <w:trPr>
          <w:trHeight w:val="340"/>
          <w:jc w:val="center"/>
        </w:trPr>
        <w:tc>
          <w:tcPr>
            <w:tcW w:w="35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w:t>
            </w:r>
          </w:p>
        </w:tc>
        <w:tc>
          <w:tcPr>
            <w:tcW w:w="137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太阳能供电系统</w:t>
            </w:r>
          </w:p>
        </w:tc>
        <w:tc>
          <w:tcPr>
            <w:tcW w:w="51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台</w:t>
            </w:r>
          </w:p>
        </w:tc>
        <w:tc>
          <w:tcPr>
            <w:tcW w:w="67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w:t>
            </w:r>
          </w:p>
        </w:tc>
        <w:tc>
          <w:tcPr>
            <w:tcW w:w="2088" w:type="pct"/>
            <w:vMerge/>
            <w:tcBorders>
              <w:top w:val="single" w:sz="4" w:space="0" w:color="000000"/>
              <w:left w:val="single" w:sz="4" w:space="0" w:color="000000"/>
              <w:bottom w:val="single" w:sz="4" w:space="0" w:color="000000"/>
              <w:right w:val="single" w:sz="4" w:space="0" w:color="000000"/>
            </w:tcBorders>
            <w:vAlign w:val="center"/>
          </w:tcPr>
          <w:p w:rsidR="00D660F8" w:rsidRPr="007B6A9E" w:rsidRDefault="00D660F8">
            <w:pPr>
              <w:jc w:val="center"/>
              <w:rPr>
                <w:rFonts w:cs="宋体"/>
                <w:szCs w:val="21"/>
              </w:rPr>
            </w:pPr>
          </w:p>
        </w:tc>
      </w:tr>
      <w:tr w:rsidR="007B6A9E" w:rsidRPr="007B6A9E">
        <w:trPr>
          <w:trHeight w:val="340"/>
          <w:jc w:val="center"/>
        </w:trPr>
        <w:tc>
          <w:tcPr>
            <w:tcW w:w="35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w:t>
            </w:r>
          </w:p>
        </w:tc>
        <w:tc>
          <w:tcPr>
            <w:tcW w:w="137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LED</w:t>
            </w:r>
            <w:r w:rsidRPr="007B6A9E">
              <w:rPr>
                <w:rFonts w:cs="宋体" w:hint="eastAsia"/>
                <w:kern w:val="0"/>
                <w:szCs w:val="21"/>
                <w:lang w:bidi="ar"/>
              </w:rPr>
              <w:t>补光灯</w:t>
            </w:r>
          </w:p>
        </w:tc>
        <w:tc>
          <w:tcPr>
            <w:tcW w:w="51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台</w:t>
            </w:r>
          </w:p>
        </w:tc>
        <w:tc>
          <w:tcPr>
            <w:tcW w:w="67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w:t>
            </w:r>
          </w:p>
        </w:tc>
        <w:tc>
          <w:tcPr>
            <w:tcW w:w="2088" w:type="pct"/>
            <w:vMerge/>
            <w:tcBorders>
              <w:top w:val="single" w:sz="4" w:space="0" w:color="000000"/>
              <w:left w:val="single" w:sz="4" w:space="0" w:color="000000"/>
              <w:bottom w:val="single" w:sz="4" w:space="0" w:color="000000"/>
              <w:right w:val="single" w:sz="4" w:space="0" w:color="000000"/>
            </w:tcBorders>
            <w:vAlign w:val="center"/>
          </w:tcPr>
          <w:p w:rsidR="00D660F8" w:rsidRPr="007B6A9E" w:rsidRDefault="00D660F8">
            <w:pPr>
              <w:jc w:val="center"/>
              <w:rPr>
                <w:rFonts w:cs="宋体"/>
                <w:szCs w:val="21"/>
              </w:rPr>
            </w:pPr>
          </w:p>
        </w:tc>
      </w:tr>
    </w:tbl>
    <w:p w:rsidR="00D660F8" w:rsidRPr="007B6A9E" w:rsidRDefault="00135950">
      <w:pPr>
        <w:pStyle w:val="30"/>
        <w:adjustRightInd w:val="0"/>
        <w:spacing w:line="360" w:lineRule="auto"/>
        <w:ind w:firstLineChars="200" w:firstLine="480"/>
        <w:textAlignment w:val="baseline"/>
        <w:rPr>
          <w:b w:val="0"/>
          <w:bCs w:val="0"/>
          <w:sz w:val="24"/>
          <w:szCs w:val="24"/>
        </w:rPr>
      </w:pPr>
      <w:r w:rsidRPr="007B6A9E">
        <w:rPr>
          <w:b w:val="0"/>
          <w:bCs w:val="0"/>
          <w:sz w:val="24"/>
          <w:szCs w:val="24"/>
        </w:rPr>
        <w:t xml:space="preserve">1.9 </w:t>
      </w:r>
      <w:r w:rsidRPr="007B6A9E">
        <w:rPr>
          <w:b w:val="0"/>
          <w:bCs w:val="0"/>
          <w:sz w:val="24"/>
          <w:szCs w:val="24"/>
        </w:rPr>
        <w:t>港南大队交管平台硬件配套一览表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3462"/>
        <w:gridCol w:w="1610"/>
        <w:gridCol w:w="1373"/>
        <w:gridCol w:w="1446"/>
      </w:tblGrid>
      <w:tr w:rsidR="007B6A9E" w:rsidRPr="007B6A9E">
        <w:trPr>
          <w:trHeight w:val="340"/>
          <w:jc w:val="center"/>
        </w:trPr>
        <w:tc>
          <w:tcPr>
            <w:tcW w:w="5000" w:type="pct"/>
            <w:gridSpan w:val="5"/>
            <w:noWrap/>
            <w:vAlign w:val="center"/>
          </w:tcPr>
          <w:p w:rsidR="00D660F8" w:rsidRPr="007B6A9E" w:rsidRDefault="00135950">
            <w:pPr>
              <w:widowControl/>
              <w:jc w:val="center"/>
              <w:textAlignment w:val="center"/>
              <w:rPr>
                <w:rFonts w:cs="宋体"/>
                <w:szCs w:val="21"/>
              </w:rPr>
            </w:pPr>
            <w:r w:rsidRPr="007B6A9E">
              <w:rPr>
                <w:rFonts w:cs="宋体" w:hint="eastAsia"/>
                <w:szCs w:val="21"/>
                <w:lang w:bidi="ar"/>
              </w:rPr>
              <w:t>港南大队交管平台硬件配套</w:t>
            </w:r>
          </w:p>
        </w:tc>
      </w:tr>
      <w:tr w:rsidR="007B6A9E" w:rsidRPr="007B6A9E">
        <w:trPr>
          <w:trHeight w:val="340"/>
          <w:jc w:val="center"/>
        </w:trPr>
        <w:tc>
          <w:tcPr>
            <w:tcW w:w="373" w:type="pct"/>
            <w:noWrap/>
            <w:vAlign w:val="center"/>
          </w:tcPr>
          <w:p w:rsidR="00D660F8" w:rsidRPr="007B6A9E" w:rsidRDefault="00135950">
            <w:pPr>
              <w:widowControl/>
              <w:jc w:val="center"/>
              <w:textAlignment w:val="center"/>
              <w:rPr>
                <w:rFonts w:cs="宋体"/>
                <w:szCs w:val="21"/>
              </w:rPr>
            </w:pPr>
            <w:r w:rsidRPr="007B6A9E">
              <w:rPr>
                <w:rFonts w:cs="宋体" w:hint="eastAsia"/>
                <w:szCs w:val="21"/>
                <w:lang w:bidi="ar"/>
              </w:rPr>
              <w:t>序号</w:t>
            </w:r>
          </w:p>
        </w:tc>
        <w:tc>
          <w:tcPr>
            <w:tcW w:w="2030" w:type="pct"/>
            <w:noWrap/>
            <w:vAlign w:val="center"/>
          </w:tcPr>
          <w:p w:rsidR="00D660F8" w:rsidRPr="007B6A9E" w:rsidRDefault="00135950">
            <w:pPr>
              <w:widowControl/>
              <w:jc w:val="center"/>
              <w:textAlignment w:val="center"/>
              <w:rPr>
                <w:rFonts w:cs="宋体"/>
                <w:szCs w:val="21"/>
              </w:rPr>
            </w:pPr>
            <w:r w:rsidRPr="007B6A9E">
              <w:rPr>
                <w:rFonts w:cs="宋体" w:hint="eastAsia"/>
                <w:szCs w:val="21"/>
                <w:lang w:bidi="ar"/>
              </w:rPr>
              <w:t>项目</w:t>
            </w:r>
          </w:p>
        </w:tc>
        <w:tc>
          <w:tcPr>
            <w:tcW w:w="944" w:type="pct"/>
            <w:noWrap/>
            <w:vAlign w:val="center"/>
          </w:tcPr>
          <w:p w:rsidR="00D660F8" w:rsidRPr="007B6A9E" w:rsidRDefault="00135950">
            <w:pPr>
              <w:widowControl/>
              <w:jc w:val="center"/>
              <w:textAlignment w:val="center"/>
              <w:rPr>
                <w:rFonts w:cs="宋体"/>
                <w:szCs w:val="21"/>
              </w:rPr>
            </w:pPr>
            <w:r w:rsidRPr="007B6A9E">
              <w:rPr>
                <w:rFonts w:cs="宋体" w:hint="eastAsia"/>
                <w:szCs w:val="21"/>
                <w:lang w:bidi="ar"/>
              </w:rPr>
              <w:t>单位</w:t>
            </w:r>
          </w:p>
        </w:tc>
        <w:tc>
          <w:tcPr>
            <w:tcW w:w="805" w:type="pct"/>
            <w:noWrap/>
            <w:vAlign w:val="center"/>
          </w:tcPr>
          <w:p w:rsidR="00D660F8" w:rsidRPr="007B6A9E" w:rsidRDefault="00135950">
            <w:pPr>
              <w:widowControl/>
              <w:jc w:val="center"/>
              <w:textAlignment w:val="center"/>
              <w:rPr>
                <w:rFonts w:cs="宋体"/>
                <w:szCs w:val="21"/>
              </w:rPr>
            </w:pPr>
            <w:r w:rsidRPr="007B6A9E">
              <w:rPr>
                <w:rFonts w:cs="宋体" w:hint="eastAsia"/>
                <w:szCs w:val="21"/>
                <w:lang w:bidi="ar"/>
              </w:rPr>
              <w:t>工程量</w:t>
            </w:r>
          </w:p>
        </w:tc>
        <w:tc>
          <w:tcPr>
            <w:tcW w:w="848" w:type="pct"/>
            <w:noWrap/>
            <w:vAlign w:val="center"/>
          </w:tcPr>
          <w:p w:rsidR="00D660F8" w:rsidRPr="007B6A9E" w:rsidRDefault="00135950">
            <w:pPr>
              <w:widowControl/>
              <w:jc w:val="center"/>
              <w:textAlignment w:val="center"/>
              <w:rPr>
                <w:rFonts w:cs="宋体"/>
                <w:szCs w:val="21"/>
              </w:rPr>
            </w:pPr>
            <w:r w:rsidRPr="007B6A9E">
              <w:rPr>
                <w:rFonts w:cs="宋体" w:hint="eastAsia"/>
                <w:szCs w:val="21"/>
                <w:lang w:bidi="ar"/>
              </w:rPr>
              <w:t>备注</w:t>
            </w:r>
          </w:p>
        </w:tc>
      </w:tr>
      <w:tr w:rsidR="007B6A9E" w:rsidRPr="007B6A9E">
        <w:trPr>
          <w:trHeight w:val="340"/>
          <w:jc w:val="center"/>
        </w:trPr>
        <w:tc>
          <w:tcPr>
            <w:tcW w:w="373" w:type="pct"/>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szCs w:val="21"/>
                <w:lang w:bidi="ar"/>
              </w:rPr>
              <w:t>一</w:t>
            </w:r>
            <w:proofErr w:type="gramEnd"/>
          </w:p>
        </w:tc>
        <w:tc>
          <w:tcPr>
            <w:tcW w:w="2030" w:type="pct"/>
            <w:vAlign w:val="center"/>
          </w:tcPr>
          <w:p w:rsidR="00D660F8" w:rsidRPr="007B6A9E" w:rsidRDefault="00135950">
            <w:pPr>
              <w:widowControl/>
              <w:jc w:val="left"/>
              <w:textAlignment w:val="center"/>
              <w:rPr>
                <w:rFonts w:cs="宋体"/>
                <w:szCs w:val="21"/>
              </w:rPr>
            </w:pPr>
            <w:r w:rsidRPr="007B6A9E">
              <w:rPr>
                <w:rFonts w:cs="宋体" w:hint="eastAsia"/>
                <w:szCs w:val="21"/>
                <w:lang w:bidi="ar"/>
              </w:rPr>
              <w:t>港南交</w:t>
            </w:r>
            <w:proofErr w:type="gramStart"/>
            <w:r w:rsidRPr="007B6A9E">
              <w:rPr>
                <w:rFonts w:cs="宋体" w:hint="eastAsia"/>
                <w:szCs w:val="21"/>
                <w:lang w:bidi="ar"/>
              </w:rPr>
              <w:t>管指挥</w:t>
            </w:r>
            <w:proofErr w:type="gramEnd"/>
            <w:r w:rsidRPr="007B6A9E">
              <w:rPr>
                <w:rFonts w:cs="宋体" w:hint="eastAsia"/>
                <w:szCs w:val="21"/>
                <w:lang w:bidi="ar"/>
              </w:rPr>
              <w:t>中心</w:t>
            </w:r>
          </w:p>
        </w:tc>
        <w:tc>
          <w:tcPr>
            <w:tcW w:w="944" w:type="pct"/>
            <w:noWrap/>
            <w:vAlign w:val="center"/>
          </w:tcPr>
          <w:p w:rsidR="00D660F8" w:rsidRPr="007B6A9E" w:rsidRDefault="00D660F8">
            <w:pPr>
              <w:jc w:val="center"/>
              <w:rPr>
                <w:rFonts w:cs="宋体"/>
                <w:szCs w:val="21"/>
              </w:rPr>
            </w:pPr>
          </w:p>
        </w:tc>
        <w:tc>
          <w:tcPr>
            <w:tcW w:w="805" w:type="pct"/>
            <w:noWrap/>
            <w:vAlign w:val="center"/>
          </w:tcPr>
          <w:p w:rsidR="00D660F8" w:rsidRPr="007B6A9E" w:rsidRDefault="00D660F8">
            <w:pPr>
              <w:jc w:val="center"/>
              <w:rPr>
                <w:rFonts w:cs="宋体"/>
                <w:szCs w:val="21"/>
              </w:rPr>
            </w:pPr>
          </w:p>
        </w:tc>
        <w:tc>
          <w:tcPr>
            <w:tcW w:w="848" w:type="pct"/>
            <w:vAlign w:val="center"/>
          </w:tcPr>
          <w:p w:rsidR="00D660F8" w:rsidRPr="007B6A9E" w:rsidRDefault="00D660F8">
            <w:pPr>
              <w:jc w:val="center"/>
              <w:rPr>
                <w:rFonts w:cs="宋体"/>
                <w:szCs w:val="21"/>
              </w:rPr>
            </w:pPr>
          </w:p>
        </w:tc>
      </w:tr>
      <w:tr w:rsidR="007B6A9E" w:rsidRPr="007B6A9E">
        <w:trPr>
          <w:trHeight w:val="340"/>
          <w:jc w:val="center"/>
        </w:trPr>
        <w:tc>
          <w:tcPr>
            <w:tcW w:w="373" w:type="pct"/>
            <w:noWrap/>
            <w:vAlign w:val="center"/>
          </w:tcPr>
          <w:p w:rsidR="00D660F8" w:rsidRPr="007B6A9E" w:rsidRDefault="00135950">
            <w:pPr>
              <w:widowControl/>
              <w:jc w:val="center"/>
              <w:textAlignment w:val="center"/>
              <w:rPr>
                <w:rFonts w:cs="宋体"/>
                <w:szCs w:val="21"/>
              </w:rPr>
            </w:pPr>
            <w:r w:rsidRPr="007B6A9E">
              <w:rPr>
                <w:rFonts w:cs="宋体" w:hint="eastAsia"/>
                <w:szCs w:val="21"/>
                <w:lang w:bidi="ar"/>
              </w:rPr>
              <w:t>1</w:t>
            </w:r>
          </w:p>
        </w:tc>
        <w:tc>
          <w:tcPr>
            <w:tcW w:w="2030" w:type="pct"/>
            <w:vAlign w:val="center"/>
          </w:tcPr>
          <w:p w:rsidR="00D660F8" w:rsidRPr="007B6A9E" w:rsidRDefault="00135950">
            <w:pPr>
              <w:widowControl/>
              <w:jc w:val="left"/>
              <w:textAlignment w:val="center"/>
              <w:rPr>
                <w:rFonts w:cs="宋体"/>
                <w:szCs w:val="21"/>
              </w:rPr>
            </w:pPr>
            <w:r w:rsidRPr="007B6A9E">
              <w:rPr>
                <w:rFonts w:cs="宋体" w:hint="eastAsia"/>
                <w:szCs w:val="21"/>
                <w:lang w:bidi="ar"/>
              </w:rPr>
              <w:t>接处警服务器</w:t>
            </w:r>
          </w:p>
        </w:tc>
        <w:tc>
          <w:tcPr>
            <w:tcW w:w="944" w:type="pct"/>
            <w:vAlign w:val="center"/>
          </w:tcPr>
          <w:p w:rsidR="00D660F8" w:rsidRPr="007B6A9E" w:rsidRDefault="00135950">
            <w:pPr>
              <w:widowControl/>
              <w:jc w:val="center"/>
              <w:textAlignment w:val="center"/>
              <w:rPr>
                <w:rFonts w:cs="宋体"/>
                <w:szCs w:val="21"/>
              </w:rPr>
            </w:pPr>
            <w:r w:rsidRPr="007B6A9E">
              <w:rPr>
                <w:rFonts w:cs="宋体" w:hint="eastAsia"/>
                <w:szCs w:val="21"/>
                <w:lang w:bidi="ar"/>
              </w:rPr>
              <w:t>套</w:t>
            </w:r>
          </w:p>
        </w:tc>
        <w:tc>
          <w:tcPr>
            <w:tcW w:w="805" w:type="pct"/>
            <w:vAlign w:val="center"/>
          </w:tcPr>
          <w:p w:rsidR="00D660F8" w:rsidRPr="007B6A9E" w:rsidRDefault="00135950">
            <w:pPr>
              <w:widowControl/>
              <w:jc w:val="center"/>
              <w:textAlignment w:val="center"/>
              <w:rPr>
                <w:rFonts w:cs="宋体"/>
                <w:szCs w:val="21"/>
              </w:rPr>
            </w:pPr>
            <w:r w:rsidRPr="007B6A9E">
              <w:rPr>
                <w:rFonts w:cs="宋体" w:hint="eastAsia"/>
                <w:szCs w:val="21"/>
              </w:rPr>
              <w:t>2</w:t>
            </w:r>
          </w:p>
        </w:tc>
        <w:tc>
          <w:tcPr>
            <w:tcW w:w="848" w:type="pct"/>
            <w:vAlign w:val="center"/>
          </w:tcPr>
          <w:p w:rsidR="00D660F8" w:rsidRPr="007B6A9E" w:rsidRDefault="00D660F8">
            <w:pPr>
              <w:jc w:val="center"/>
              <w:rPr>
                <w:rFonts w:cs="宋体"/>
                <w:szCs w:val="21"/>
              </w:rPr>
            </w:pPr>
          </w:p>
        </w:tc>
      </w:tr>
      <w:tr w:rsidR="007B6A9E" w:rsidRPr="007B6A9E">
        <w:trPr>
          <w:trHeight w:val="340"/>
          <w:jc w:val="center"/>
        </w:trPr>
        <w:tc>
          <w:tcPr>
            <w:tcW w:w="373" w:type="pct"/>
            <w:noWrap/>
            <w:vAlign w:val="center"/>
          </w:tcPr>
          <w:p w:rsidR="00D660F8" w:rsidRPr="007B6A9E" w:rsidRDefault="00135950">
            <w:pPr>
              <w:widowControl/>
              <w:jc w:val="center"/>
              <w:textAlignment w:val="center"/>
              <w:rPr>
                <w:rFonts w:cs="宋体"/>
                <w:szCs w:val="21"/>
              </w:rPr>
            </w:pPr>
            <w:r w:rsidRPr="007B6A9E">
              <w:rPr>
                <w:rFonts w:cs="宋体" w:hint="eastAsia"/>
                <w:szCs w:val="21"/>
                <w:lang w:bidi="ar"/>
              </w:rPr>
              <w:t>2</w:t>
            </w:r>
          </w:p>
        </w:tc>
        <w:tc>
          <w:tcPr>
            <w:tcW w:w="2030" w:type="pct"/>
            <w:vAlign w:val="center"/>
          </w:tcPr>
          <w:p w:rsidR="00D660F8" w:rsidRPr="007B6A9E" w:rsidRDefault="00135950">
            <w:pPr>
              <w:widowControl/>
              <w:jc w:val="left"/>
              <w:textAlignment w:val="center"/>
              <w:rPr>
                <w:rFonts w:cs="宋体"/>
                <w:szCs w:val="21"/>
              </w:rPr>
            </w:pPr>
            <w:proofErr w:type="gramStart"/>
            <w:r w:rsidRPr="007B6A9E">
              <w:rPr>
                <w:rFonts w:cs="宋体" w:hint="eastAsia"/>
                <w:szCs w:val="21"/>
                <w:lang w:bidi="ar"/>
              </w:rPr>
              <w:t>电警审核</w:t>
            </w:r>
            <w:proofErr w:type="gramEnd"/>
            <w:r w:rsidRPr="007B6A9E">
              <w:rPr>
                <w:rFonts w:cs="宋体" w:hint="eastAsia"/>
                <w:szCs w:val="21"/>
                <w:lang w:bidi="ar"/>
              </w:rPr>
              <w:t>服务器</w:t>
            </w:r>
          </w:p>
        </w:tc>
        <w:tc>
          <w:tcPr>
            <w:tcW w:w="944" w:type="pct"/>
            <w:vAlign w:val="center"/>
          </w:tcPr>
          <w:p w:rsidR="00D660F8" w:rsidRPr="007B6A9E" w:rsidRDefault="00135950">
            <w:pPr>
              <w:widowControl/>
              <w:jc w:val="center"/>
              <w:textAlignment w:val="center"/>
              <w:rPr>
                <w:rFonts w:cs="宋体"/>
                <w:szCs w:val="21"/>
              </w:rPr>
            </w:pPr>
            <w:r w:rsidRPr="007B6A9E">
              <w:rPr>
                <w:rFonts w:cs="宋体" w:hint="eastAsia"/>
                <w:szCs w:val="21"/>
                <w:lang w:bidi="ar"/>
              </w:rPr>
              <w:t>台</w:t>
            </w:r>
          </w:p>
        </w:tc>
        <w:tc>
          <w:tcPr>
            <w:tcW w:w="805" w:type="pct"/>
            <w:vAlign w:val="center"/>
          </w:tcPr>
          <w:p w:rsidR="00D660F8" w:rsidRPr="007B6A9E" w:rsidRDefault="00135950">
            <w:pPr>
              <w:widowControl/>
              <w:jc w:val="center"/>
              <w:textAlignment w:val="center"/>
              <w:rPr>
                <w:rFonts w:cs="宋体"/>
                <w:szCs w:val="21"/>
              </w:rPr>
            </w:pPr>
            <w:r w:rsidRPr="007B6A9E">
              <w:rPr>
                <w:rFonts w:cs="宋体" w:hint="eastAsia"/>
                <w:szCs w:val="21"/>
              </w:rPr>
              <w:t>10</w:t>
            </w:r>
          </w:p>
        </w:tc>
        <w:tc>
          <w:tcPr>
            <w:tcW w:w="848" w:type="pct"/>
            <w:vAlign w:val="center"/>
          </w:tcPr>
          <w:p w:rsidR="00D660F8" w:rsidRPr="007B6A9E" w:rsidRDefault="00D660F8">
            <w:pPr>
              <w:jc w:val="center"/>
              <w:rPr>
                <w:rFonts w:cs="宋体"/>
                <w:szCs w:val="21"/>
              </w:rPr>
            </w:pPr>
          </w:p>
        </w:tc>
      </w:tr>
      <w:tr w:rsidR="007B6A9E" w:rsidRPr="007B6A9E">
        <w:trPr>
          <w:trHeight w:val="340"/>
          <w:jc w:val="center"/>
        </w:trPr>
        <w:tc>
          <w:tcPr>
            <w:tcW w:w="373" w:type="pct"/>
            <w:noWrap/>
            <w:vAlign w:val="center"/>
          </w:tcPr>
          <w:p w:rsidR="00D660F8" w:rsidRPr="007B6A9E" w:rsidRDefault="00135950">
            <w:pPr>
              <w:widowControl/>
              <w:jc w:val="center"/>
              <w:textAlignment w:val="center"/>
              <w:rPr>
                <w:rFonts w:cs="宋体"/>
                <w:szCs w:val="21"/>
              </w:rPr>
            </w:pPr>
            <w:r w:rsidRPr="007B6A9E">
              <w:rPr>
                <w:rFonts w:cs="宋体" w:hint="eastAsia"/>
                <w:szCs w:val="21"/>
                <w:lang w:bidi="ar"/>
              </w:rPr>
              <w:t>3</w:t>
            </w:r>
          </w:p>
        </w:tc>
        <w:tc>
          <w:tcPr>
            <w:tcW w:w="2030" w:type="pct"/>
            <w:vAlign w:val="center"/>
          </w:tcPr>
          <w:p w:rsidR="00D660F8" w:rsidRPr="007B6A9E" w:rsidRDefault="00135950">
            <w:pPr>
              <w:widowControl/>
              <w:jc w:val="left"/>
              <w:textAlignment w:val="center"/>
              <w:rPr>
                <w:rFonts w:cs="宋体"/>
                <w:szCs w:val="21"/>
              </w:rPr>
            </w:pPr>
            <w:r w:rsidRPr="007B6A9E">
              <w:rPr>
                <w:rFonts w:cs="宋体" w:hint="eastAsia"/>
                <w:szCs w:val="21"/>
                <w:lang w:bidi="ar"/>
              </w:rPr>
              <w:t>横向隔离网闸</w:t>
            </w:r>
          </w:p>
        </w:tc>
        <w:tc>
          <w:tcPr>
            <w:tcW w:w="944" w:type="pct"/>
            <w:vAlign w:val="center"/>
          </w:tcPr>
          <w:p w:rsidR="00D660F8" w:rsidRPr="007B6A9E" w:rsidRDefault="00135950">
            <w:pPr>
              <w:widowControl/>
              <w:jc w:val="center"/>
              <w:textAlignment w:val="center"/>
              <w:rPr>
                <w:rFonts w:cs="宋体"/>
                <w:szCs w:val="21"/>
              </w:rPr>
            </w:pPr>
            <w:r w:rsidRPr="007B6A9E">
              <w:rPr>
                <w:rFonts w:cs="宋体" w:hint="eastAsia"/>
                <w:szCs w:val="21"/>
                <w:lang w:bidi="ar"/>
              </w:rPr>
              <w:t>台</w:t>
            </w:r>
          </w:p>
        </w:tc>
        <w:tc>
          <w:tcPr>
            <w:tcW w:w="805" w:type="pct"/>
            <w:vAlign w:val="center"/>
          </w:tcPr>
          <w:p w:rsidR="00D660F8" w:rsidRPr="007B6A9E" w:rsidRDefault="00135950">
            <w:pPr>
              <w:widowControl/>
              <w:jc w:val="center"/>
              <w:textAlignment w:val="center"/>
              <w:rPr>
                <w:rFonts w:cs="宋体"/>
                <w:szCs w:val="21"/>
              </w:rPr>
            </w:pPr>
            <w:r w:rsidRPr="007B6A9E">
              <w:rPr>
                <w:rFonts w:cs="宋体" w:hint="eastAsia"/>
                <w:szCs w:val="21"/>
              </w:rPr>
              <w:t>2</w:t>
            </w:r>
          </w:p>
        </w:tc>
        <w:tc>
          <w:tcPr>
            <w:tcW w:w="848" w:type="pct"/>
            <w:vAlign w:val="center"/>
          </w:tcPr>
          <w:p w:rsidR="00D660F8" w:rsidRPr="007B6A9E" w:rsidRDefault="00D660F8">
            <w:pPr>
              <w:jc w:val="center"/>
              <w:rPr>
                <w:rFonts w:cs="宋体"/>
                <w:szCs w:val="21"/>
              </w:rPr>
            </w:pPr>
          </w:p>
        </w:tc>
      </w:tr>
      <w:tr w:rsidR="007B6A9E" w:rsidRPr="007B6A9E">
        <w:trPr>
          <w:trHeight w:val="340"/>
          <w:jc w:val="center"/>
        </w:trPr>
        <w:tc>
          <w:tcPr>
            <w:tcW w:w="373" w:type="pct"/>
            <w:noWrap/>
            <w:vAlign w:val="center"/>
          </w:tcPr>
          <w:p w:rsidR="00D660F8" w:rsidRPr="007B6A9E" w:rsidRDefault="00135950">
            <w:pPr>
              <w:widowControl/>
              <w:jc w:val="center"/>
              <w:textAlignment w:val="center"/>
              <w:rPr>
                <w:rFonts w:cs="宋体"/>
                <w:szCs w:val="21"/>
              </w:rPr>
            </w:pPr>
            <w:r w:rsidRPr="007B6A9E">
              <w:rPr>
                <w:rFonts w:cs="宋体" w:hint="eastAsia"/>
                <w:szCs w:val="21"/>
                <w:lang w:bidi="ar"/>
              </w:rPr>
              <w:t>4</w:t>
            </w:r>
          </w:p>
        </w:tc>
        <w:tc>
          <w:tcPr>
            <w:tcW w:w="2030" w:type="pct"/>
            <w:vAlign w:val="center"/>
          </w:tcPr>
          <w:p w:rsidR="00D660F8" w:rsidRPr="007B6A9E" w:rsidRDefault="00135950">
            <w:pPr>
              <w:widowControl/>
              <w:jc w:val="left"/>
              <w:textAlignment w:val="center"/>
              <w:rPr>
                <w:rFonts w:cs="宋体"/>
                <w:szCs w:val="21"/>
              </w:rPr>
            </w:pPr>
            <w:r w:rsidRPr="007B6A9E">
              <w:rPr>
                <w:rFonts w:cs="宋体" w:hint="eastAsia"/>
                <w:kern w:val="0"/>
                <w:szCs w:val="21"/>
                <w:lang w:bidi="ar"/>
              </w:rPr>
              <w:t>P1.25</w:t>
            </w:r>
            <w:r w:rsidRPr="007B6A9E">
              <w:rPr>
                <w:rFonts w:cs="宋体" w:hint="eastAsia"/>
                <w:kern w:val="0"/>
                <w:szCs w:val="21"/>
                <w:lang w:bidi="ar"/>
              </w:rPr>
              <w:t>拼接</w:t>
            </w:r>
            <w:r w:rsidRPr="007B6A9E">
              <w:rPr>
                <w:rFonts w:cs="宋体" w:hint="eastAsia"/>
                <w:kern w:val="0"/>
                <w:szCs w:val="21"/>
                <w:lang w:bidi="ar"/>
              </w:rPr>
              <w:t>LED</w:t>
            </w:r>
            <w:r w:rsidRPr="007B6A9E">
              <w:rPr>
                <w:rFonts w:cs="宋体" w:hint="eastAsia"/>
                <w:kern w:val="0"/>
                <w:szCs w:val="21"/>
                <w:lang w:bidi="ar"/>
              </w:rPr>
              <w:t>显示屏</w:t>
            </w:r>
            <w:r w:rsidRPr="007B6A9E">
              <w:rPr>
                <w:rFonts w:cs="宋体" w:hint="eastAsia"/>
                <w:kern w:val="0"/>
                <w:szCs w:val="21"/>
                <w:lang w:bidi="ar"/>
              </w:rPr>
              <w:t xml:space="preserve"> 24</w:t>
            </w:r>
            <w:r w:rsidRPr="007B6A9E">
              <w:rPr>
                <w:rFonts w:cs="宋体"/>
                <w:kern w:val="0"/>
                <w:szCs w:val="21"/>
                <w:lang w:bidi="ar"/>
              </w:rPr>
              <w:t>m</w:t>
            </w:r>
            <w:r w:rsidRPr="007B6A9E">
              <w:rPr>
                <w:rFonts w:cs="宋体"/>
                <w:kern w:val="0"/>
                <w:szCs w:val="21"/>
                <w:vertAlign w:val="superscript"/>
                <w:lang w:bidi="ar"/>
              </w:rPr>
              <w:t>2</w:t>
            </w:r>
            <w:r w:rsidRPr="007B6A9E">
              <w:rPr>
                <w:rFonts w:cs="宋体" w:hint="eastAsia"/>
                <w:kern w:val="0"/>
                <w:szCs w:val="21"/>
                <w:lang w:bidi="ar"/>
              </w:rPr>
              <w:br/>
            </w:r>
            <w:r w:rsidRPr="007B6A9E">
              <w:rPr>
                <w:rFonts w:cs="宋体" w:hint="eastAsia"/>
                <w:szCs w:val="21"/>
                <w:lang w:bidi="ar"/>
              </w:rPr>
              <w:t>含安装支架、电源箱、图形处理器、大屏幕管理服务器等</w:t>
            </w:r>
          </w:p>
        </w:tc>
        <w:tc>
          <w:tcPr>
            <w:tcW w:w="944" w:type="pct"/>
            <w:noWrap/>
            <w:vAlign w:val="center"/>
          </w:tcPr>
          <w:p w:rsidR="00D660F8" w:rsidRPr="007B6A9E" w:rsidRDefault="00135950">
            <w:pPr>
              <w:widowControl/>
              <w:jc w:val="center"/>
              <w:textAlignment w:val="center"/>
              <w:rPr>
                <w:rFonts w:cs="宋体"/>
                <w:szCs w:val="21"/>
              </w:rPr>
            </w:pPr>
            <w:r w:rsidRPr="007B6A9E">
              <w:rPr>
                <w:rFonts w:cs="宋体" w:hint="eastAsia"/>
                <w:szCs w:val="21"/>
                <w:lang w:bidi="ar"/>
              </w:rPr>
              <w:t>套</w:t>
            </w:r>
          </w:p>
        </w:tc>
        <w:tc>
          <w:tcPr>
            <w:tcW w:w="805" w:type="pct"/>
            <w:noWrap/>
            <w:vAlign w:val="center"/>
          </w:tcPr>
          <w:p w:rsidR="00D660F8" w:rsidRPr="007B6A9E" w:rsidRDefault="00135950">
            <w:pPr>
              <w:widowControl/>
              <w:jc w:val="center"/>
              <w:textAlignment w:val="center"/>
              <w:rPr>
                <w:rFonts w:cs="宋体"/>
                <w:szCs w:val="21"/>
              </w:rPr>
            </w:pPr>
            <w:r w:rsidRPr="007B6A9E">
              <w:rPr>
                <w:rFonts w:cs="宋体" w:hint="eastAsia"/>
                <w:szCs w:val="21"/>
              </w:rPr>
              <w:t>1</w:t>
            </w:r>
          </w:p>
        </w:tc>
        <w:tc>
          <w:tcPr>
            <w:tcW w:w="848" w:type="pct"/>
            <w:vAlign w:val="center"/>
          </w:tcPr>
          <w:p w:rsidR="00D660F8" w:rsidRPr="007B6A9E" w:rsidRDefault="00D660F8">
            <w:pPr>
              <w:jc w:val="center"/>
              <w:rPr>
                <w:rFonts w:cs="宋体"/>
                <w:szCs w:val="21"/>
              </w:rPr>
            </w:pPr>
          </w:p>
        </w:tc>
      </w:tr>
      <w:tr w:rsidR="007B6A9E" w:rsidRPr="007B6A9E">
        <w:trPr>
          <w:trHeight w:val="340"/>
          <w:jc w:val="center"/>
        </w:trPr>
        <w:tc>
          <w:tcPr>
            <w:tcW w:w="373" w:type="pct"/>
            <w:noWrap/>
            <w:vAlign w:val="center"/>
          </w:tcPr>
          <w:p w:rsidR="00D660F8" w:rsidRPr="007B6A9E" w:rsidRDefault="00135950">
            <w:pPr>
              <w:widowControl/>
              <w:jc w:val="center"/>
              <w:textAlignment w:val="center"/>
              <w:rPr>
                <w:rFonts w:cs="宋体"/>
                <w:szCs w:val="21"/>
              </w:rPr>
            </w:pPr>
            <w:r w:rsidRPr="007B6A9E">
              <w:rPr>
                <w:rFonts w:cs="宋体" w:hint="eastAsia"/>
                <w:szCs w:val="21"/>
                <w:lang w:bidi="ar"/>
              </w:rPr>
              <w:t>二</w:t>
            </w:r>
          </w:p>
        </w:tc>
        <w:tc>
          <w:tcPr>
            <w:tcW w:w="2030" w:type="pct"/>
            <w:vAlign w:val="center"/>
          </w:tcPr>
          <w:p w:rsidR="00D660F8" w:rsidRPr="007B6A9E" w:rsidRDefault="00135950">
            <w:pPr>
              <w:widowControl/>
              <w:jc w:val="left"/>
              <w:textAlignment w:val="center"/>
              <w:rPr>
                <w:rFonts w:cs="宋体"/>
                <w:szCs w:val="21"/>
              </w:rPr>
            </w:pPr>
            <w:r w:rsidRPr="007B6A9E">
              <w:rPr>
                <w:rFonts w:cs="宋体" w:hint="eastAsia"/>
                <w:szCs w:val="21"/>
                <w:lang w:bidi="ar"/>
              </w:rPr>
              <w:t>视频快处中心</w:t>
            </w:r>
          </w:p>
        </w:tc>
        <w:tc>
          <w:tcPr>
            <w:tcW w:w="944" w:type="pct"/>
            <w:vAlign w:val="center"/>
          </w:tcPr>
          <w:p w:rsidR="00D660F8" w:rsidRPr="007B6A9E" w:rsidRDefault="00D660F8">
            <w:pPr>
              <w:jc w:val="center"/>
              <w:rPr>
                <w:rFonts w:cs="宋体"/>
                <w:szCs w:val="21"/>
              </w:rPr>
            </w:pPr>
          </w:p>
        </w:tc>
        <w:tc>
          <w:tcPr>
            <w:tcW w:w="805" w:type="pct"/>
            <w:vAlign w:val="center"/>
          </w:tcPr>
          <w:p w:rsidR="00D660F8" w:rsidRPr="007B6A9E" w:rsidRDefault="00D660F8">
            <w:pPr>
              <w:widowControl/>
              <w:jc w:val="center"/>
              <w:textAlignment w:val="center"/>
              <w:rPr>
                <w:rFonts w:cs="宋体"/>
                <w:szCs w:val="21"/>
              </w:rPr>
            </w:pPr>
          </w:p>
        </w:tc>
        <w:tc>
          <w:tcPr>
            <w:tcW w:w="848" w:type="pct"/>
            <w:vAlign w:val="center"/>
          </w:tcPr>
          <w:p w:rsidR="00D660F8" w:rsidRPr="007B6A9E" w:rsidRDefault="00D660F8">
            <w:pPr>
              <w:jc w:val="center"/>
              <w:rPr>
                <w:rFonts w:cs="宋体"/>
                <w:szCs w:val="21"/>
              </w:rPr>
            </w:pPr>
          </w:p>
        </w:tc>
      </w:tr>
      <w:tr w:rsidR="007B6A9E" w:rsidRPr="007B6A9E">
        <w:trPr>
          <w:trHeight w:val="340"/>
          <w:jc w:val="center"/>
        </w:trPr>
        <w:tc>
          <w:tcPr>
            <w:tcW w:w="373" w:type="pct"/>
            <w:noWrap/>
            <w:vAlign w:val="center"/>
          </w:tcPr>
          <w:p w:rsidR="00D660F8" w:rsidRPr="007B6A9E" w:rsidRDefault="00135950">
            <w:pPr>
              <w:widowControl/>
              <w:jc w:val="center"/>
              <w:textAlignment w:val="center"/>
              <w:rPr>
                <w:rFonts w:cs="宋体"/>
                <w:szCs w:val="21"/>
              </w:rPr>
            </w:pPr>
            <w:r w:rsidRPr="007B6A9E">
              <w:rPr>
                <w:rFonts w:cs="宋体" w:hint="eastAsia"/>
                <w:szCs w:val="21"/>
                <w:lang w:bidi="ar"/>
              </w:rPr>
              <w:t>1</w:t>
            </w:r>
          </w:p>
        </w:tc>
        <w:tc>
          <w:tcPr>
            <w:tcW w:w="2030" w:type="pct"/>
            <w:vAlign w:val="center"/>
          </w:tcPr>
          <w:p w:rsidR="00D660F8" w:rsidRPr="007B6A9E" w:rsidRDefault="00135950">
            <w:pPr>
              <w:widowControl/>
              <w:jc w:val="left"/>
              <w:textAlignment w:val="center"/>
              <w:rPr>
                <w:rFonts w:cs="宋体"/>
                <w:szCs w:val="21"/>
              </w:rPr>
            </w:pPr>
            <w:r w:rsidRPr="007B6A9E">
              <w:rPr>
                <w:rFonts w:cs="宋体" w:hint="eastAsia"/>
                <w:szCs w:val="21"/>
                <w:lang w:bidi="ar"/>
              </w:rPr>
              <w:t>显示大屏幕</w:t>
            </w:r>
            <w:r w:rsidRPr="007B6A9E">
              <w:rPr>
                <w:rFonts w:cs="宋体" w:hint="eastAsia"/>
                <w:szCs w:val="21"/>
                <w:lang w:bidi="ar"/>
              </w:rPr>
              <w:t xml:space="preserve"> </w:t>
            </w:r>
            <w:r w:rsidRPr="007B6A9E">
              <w:rPr>
                <w:rFonts w:cs="宋体" w:hint="eastAsia"/>
                <w:szCs w:val="21"/>
                <w:lang w:bidi="ar"/>
              </w:rPr>
              <w:t>带移动支架</w:t>
            </w:r>
          </w:p>
        </w:tc>
        <w:tc>
          <w:tcPr>
            <w:tcW w:w="944" w:type="pct"/>
            <w:vAlign w:val="center"/>
          </w:tcPr>
          <w:p w:rsidR="00D660F8" w:rsidRPr="007B6A9E" w:rsidRDefault="00135950">
            <w:pPr>
              <w:widowControl/>
              <w:jc w:val="center"/>
              <w:textAlignment w:val="center"/>
              <w:rPr>
                <w:rFonts w:cs="宋体"/>
                <w:szCs w:val="21"/>
              </w:rPr>
            </w:pPr>
            <w:proofErr w:type="gramStart"/>
            <w:r w:rsidRPr="007B6A9E">
              <w:rPr>
                <w:rFonts w:cs="宋体" w:hint="eastAsia"/>
                <w:szCs w:val="21"/>
                <w:lang w:bidi="ar"/>
              </w:rPr>
              <w:t>个</w:t>
            </w:r>
            <w:proofErr w:type="gramEnd"/>
          </w:p>
        </w:tc>
        <w:tc>
          <w:tcPr>
            <w:tcW w:w="805" w:type="pct"/>
            <w:vAlign w:val="center"/>
          </w:tcPr>
          <w:p w:rsidR="00D660F8" w:rsidRPr="007B6A9E" w:rsidRDefault="00135950">
            <w:pPr>
              <w:widowControl/>
              <w:jc w:val="center"/>
              <w:textAlignment w:val="center"/>
              <w:rPr>
                <w:rFonts w:cs="宋体"/>
                <w:szCs w:val="21"/>
              </w:rPr>
            </w:pPr>
            <w:r w:rsidRPr="007B6A9E">
              <w:rPr>
                <w:rFonts w:cs="宋体" w:hint="eastAsia"/>
                <w:szCs w:val="21"/>
              </w:rPr>
              <w:t>2</w:t>
            </w:r>
          </w:p>
        </w:tc>
        <w:tc>
          <w:tcPr>
            <w:tcW w:w="848" w:type="pct"/>
            <w:vAlign w:val="center"/>
          </w:tcPr>
          <w:p w:rsidR="00D660F8" w:rsidRPr="007B6A9E" w:rsidRDefault="00D660F8">
            <w:pPr>
              <w:jc w:val="center"/>
              <w:rPr>
                <w:rFonts w:cs="宋体"/>
                <w:szCs w:val="21"/>
              </w:rPr>
            </w:pPr>
          </w:p>
        </w:tc>
      </w:tr>
      <w:tr w:rsidR="007B6A9E" w:rsidRPr="007B6A9E">
        <w:trPr>
          <w:trHeight w:val="340"/>
          <w:jc w:val="center"/>
        </w:trPr>
        <w:tc>
          <w:tcPr>
            <w:tcW w:w="373" w:type="pct"/>
            <w:noWrap/>
            <w:vAlign w:val="center"/>
          </w:tcPr>
          <w:p w:rsidR="00D660F8" w:rsidRPr="007B6A9E" w:rsidRDefault="00135950">
            <w:pPr>
              <w:widowControl/>
              <w:jc w:val="center"/>
              <w:textAlignment w:val="center"/>
              <w:rPr>
                <w:rFonts w:cs="宋体"/>
                <w:szCs w:val="21"/>
              </w:rPr>
            </w:pPr>
            <w:r w:rsidRPr="007B6A9E">
              <w:rPr>
                <w:rFonts w:cs="宋体" w:hint="eastAsia"/>
                <w:szCs w:val="21"/>
                <w:lang w:bidi="ar"/>
              </w:rPr>
              <w:t>三</w:t>
            </w:r>
          </w:p>
        </w:tc>
        <w:tc>
          <w:tcPr>
            <w:tcW w:w="2030" w:type="pct"/>
            <w:vAlign w:val="center"/>
          </w:tcPr>
          <w:p w:rsidR="00D660F8" w:rsidRPr="007B6A9E" w:rsidRDefault="00135950">
            <w:pPr>
              <w:widowControl/>
              <w:jc w:val="left"/>
              <w:textAlignment w:val="center"/>
              <w:rPr>
                <w:rFonts w:cs="宋体"/>
                <w:szCs w:val="21"/>
              </w:rPr>
            </w:pPr>
            <w:proofErr w:type="gramStart"/>
            <w:r w:rsidRPr="007B6A9E">
              <w:rPr>
                <w:rFonts w:cs="宋体" w:hint="eastAsia"/>
                <w:szCs w:val="21"/>
                <w:lang w:bidi="ar"/>
              </w:rPr>
              <w:t>电警工作</w:t>
            </w:r>
            <w:proofErr w:type="gramEnd"/>
            <w:r w:rsidRPr="007B6A9E">
              <w:rPr>
                <w:rFonts w:cs="宋体" w:hint="eastAsia"/>
                <w:szCs w:val="21"/>
                <w:lang w:bidi="ar"/>
              </w:rPr>
              <w:t>中心</w:t>
            </w:r>
          </w:p>
        </w:tc>
        <w:tc>
          <w:tcPr>
            <w:tcW w:w="944" w:type="pct"/>
            <w:vAlign w:val="center"/>
          </w:tcPr>
          <w:p w:rsidR="00D660F8" w:rsidRPr="007B6A9E" w:rsidRDefault="00D660F8">
            <w:pPr>
              <w:jc w:val="center"/>
              <w:rPr>
                <w:rFonts w:cs="宋体"/>
                <w:szCs w:val="21"/>
              </w:rPr>
            </w:pPr>
          </w:p>
        </w:tc>
        <w:tc>
          <w:tcPr>
            <w:tcW w:w="805" w:type="pct"/>
            <w:vAlign w:val="center"/>
          </w:tcPr>
          <w:p w:rsidR="00D660F8" w:rsidRPr="007B6A9E" w:rsidRDefault="00D660F8">
            <w:pPr>
              <w:widowControl/>
              <w:jc w:val="center"/>
              <w:textAlignment w:val="center"/>
              <w:rPr>
                <w:rFonts w:cs="宋体"/>
                <w:szCs w:val="21"/>
              </w:rPr>
            </w:pPr>
          </w:p>
        </w:tc>
        <w:tc>
          <w:tcPr>
            <w:tcW w:w="848" w:type="pct"/>
            <w:vAlign w:val="center"/>
          </w:tcPr>
          <w:p w:rsidR="00D660F8" w:rsidRPr="007B6A9E" w:rsidRDefault="00D660F8">
            <w:pPr>
              <w:jc w:val="center"/>
              <w:rPr>
                <w:rFonts w:cs="宋体"/>
                <w:szCs w:val="21"/>
              </w:rPr>
            </w:pPr>
          </w:p>
        </w:tc>
      </w:tr>
      <w:tr w:rsidR="007B6A9E" w:rsidRPr="007B6A9E">
        <w:trPr>
          <w:trHeight w:val="340"/>
          <w:jc w:val="center"/>
        </w:trPr>
        <w:tc>
          <w:tcPr>
            <w:tcW w:w="373" w:type="pct"/>
            <w:noWrap/>
            <w:vAlign w:val="center"/>
          </w:tcPr>
          <w:p w:rsidR="00D660F8" w:rsidRPr="007B6A9E" w:rsidRDefault="00135950">
            <w:pPr>
              <w:widowControl/>
              <w:jc w:val="center"/>
              <w:textAlignment w:val="center"/>
              <w:rPr>
                <w:rFonts w:cs="宋体"/>
                <w:szCs w:val="21"/>
              </w:rPr>
            </w:pPr>
            <w:r w:rsidRPr="007B6A9E">
              <w:rPr>
                <w:rFonts w:cs="宋体" w:hint="eastAsia"/>
                <w:szCs w:val="21"/>
              </w:rPr>
              <w:t>1</w:t>
            </w:r>
          </w:p>
        </w:tc>
        <w:tc>
          <w:tcPr>
            <w:tcW w:w="2030" w:type="pct"/>
            <w:vAlign w:val="center"/>
          </w:tcPr>
          <w:p w:rsidR="00D660F8" w:rsidRPr="007B6A9E" w:rsidRDefault="00135950">
            <w:pPr>
              <w:widowControl/>
              <w:jc w:val="left"/>
              <w:textAlignment w:val="center"/>
              <w:rPr>
                <w:rFonts w:cs="宋体"/>
                <w:szCs w:val="21"/>
              </w:rPr>
            </w:pPr>
            <w:r w:rsidRPr="007B6A9E">
              <w:rPr>
                <w:rFonts w:cs="宋体" w:hint="eastAsia"/>
                <w:szCs w:val="21"/>
                <w:lang w:bidi="ar"/>
              </w:rPr>
              <w:t>显示大屏幕</w:t>
            </w:r>
            <w:r w:rsidRPr="007B6A9E">
              <w:rPr>
                <w:rFonts w:cs="宋体" w:hint="eastAsia"/>
                <w:szCs w:val="21"/>
                <w:lang w:bidi="ar"/>
              </w:rPr>
              <w:t xml:space="preserve"> </w:t>
            </w:r>
            <w:r w:rsidRPr="007B6A9E">
              <w:rPr>
                <w:rFonts w:cs="宋体" w:hint="eastAsia"/>
                <w:szCs w:val="21"/>
                <w:lang w:bidi="ar"/>
              </w:rPr>
              <w:t>带移动支架</w:t>
            </w:r>
          </w:p>
        </w:tc>
        <w:tc>
          <w:tcPr>
            <w:tcW w:w="944" w:type="pct"/>
            <w:vAlign w:val="center"/>
          </w:tcPr>
          <w:p w:rsidR="00D660F8" w:rsidRPr="007B6A9E" w:rsidRDefault="00135950">
            <w:pPr>
              <w:widowControl/>
              <w:jc w:val="center"/>
              <w:textAlignment w:val="center"/>
              <w:rPr>
                <w:rFonts w:cs="宋体"/>
                <w:szCs w:val="21"/>
              </w:rPr>
            </w:pPr>
            <w:r w:rsidRPr="007B6A9E">
              <w:rPr>
                <w:rFonts w:cs="宋体" w:hint="eastAsia"/>
                <w:szCs w:val="21"/>
                <w:lang w:bidi="ar"/>
              </w:rPr>
              <w:t>台</w:t>
            </w:r>
          </w:p>
        </w:tc>
        <w:tc>
          <w:tcPr>
            <w:tcW w:w="805" w:type="pct"/>
            <w:vAlign w:val="center"/>
          </w:tcPr>
          <w:p w:rsidR="00D660F8" w:rsidRPr="007B6A9E" w:rsidRDefault="00135950">
            <w:pPr>
              <w:widowControl/>
              <w:jc w:val="center"/>
              <w:textAlignment w:val="center"/>
              <w:rPr>
                <w:rFonts w:cs="宋体"/>
                <w:szCs w:val="21"/>
              </w:rPr>
            </w:pPr>
            <w:r w:rsidRPr="007B6A9E">
              <w:rPr>
                <w:rFonts w:cs="宋体" w:hint="eastAsia"/>
                <w:szCs w:val="21"/>
              </w:rPr>
              <w:t>1</w:t>
            </w:r>
          </w:p>
        </w:tc>
        <w:tc>
          <w:tcPr>
            <w:tcW w:w="848" w:type="pct"/>
            <w:vAlign w:val="center"/>
          </w:tcPr>
          <w:p w:rsidR="00D660F8" w:rsidRPr="007B6A9E" w:rsidRDefault="00D660F8">
            <w:pPr>
              <w:jc w:val="center"/>
              <w:rPr>
                <w:rFonts w:cs="宋体"/>
                <w:szCs w:val="21"/>
              </w:rPr>
            </w:pPr>
          </w:p>
        </w:tc>
      </w:tr>
      <w:tr w:rsidR="007B6A9E" w:rsidRPr="007B6A9E">
        <w:trPr>
          <w:trHeight w:val="340"/>
          <w:jc w:val="center"/>
        </w:trPr>
        <w:tc>
          <w:tcPr>
            <w:tcW w:w="373" w:type="pct"/>
            <w:noWrap/>
            <w:vAlign w:val="center"/>
          </w:tcPr>
          <w:p w:rsidR="00D660F8" w:rsidRPr="007B6A9E" w:rsidRDefault="00135950">
            <w:pPr>
              <w:widowControl/>
              <w:jc w:val="center"/>
              <w:textAlignment w:val="center"/>
              <w:rPr>
                <w:rFonts w:cs="宋体"/>
                <w:szCs w:val="21"/>
              </w:rPr>
            </w:pPr>
            <w:r w:rsidRPr="007B6A9E">
              <w:rPr>
                <w:rFonts w:cs="宋体" w:hint="eastAsia"/>
                <w:szCs w:val="21"/>
                <w:lang w:bidi="ar"/>
              </w:rPr>
              <w:t>四</w:t>
            </w:r>
          </w:p>
        </w:tc>
        <w:tc>
          <w:tcPr>
            <w:tcW w:w="2030" w:type="pct"/>
            <w:vAlign w:val="center"/>
          </w:tcPr>
          <w:p w:rsidR="00D660F8" w:rsidRPr="007B6A9E" w:rsidRDefault="00135950">
            <w:pPr>
              <w:widowControl/>
              <w:jc w:val="left"/>
              <w:textAlignment w:val="center"/>
              <w:rPr>
                <w:rFonts w:cs="宋体"/>
                <w:szCs w:val="21"/>
              </w:rPr>
            </w:pPr>
            <w:r w:rsidRPr="007B6A9E">
              <w:rPr>
                <w:rFonts w:cs="宋体" w:hint="eastAsia"/>
                <w:szCs w:val="21"/>
                <w:lang w:bidi="ar"/>
              </w:rPr>
              <w:t>危化品车辆交通管控中心</w:t>
            </w:r>
          </w:p>
        </w:tc>
        <w:tc>
          <w:tcPr>
            <w:tcW w:w="944" w:type="pct"/>
            <w:noWrap/>
            <w:vAlign w:val="bottom"/>
          </w:tcPr>
          <w:p w:rsidR="00D660F8" w:rsidRPr="007B6A9E" w:rsidRDefault="00D660F8">
            <w:pPr>
              <w:rPr>
                <w:rFonts w:cs="宋体"/>
                <w:szCs w:val="21"/>
              </w:rPr>
            </w:pPr>
          </w:p>
        </w:tc>
        <w:tc>
          <w:tcPr>
            <w:tcW w:w="805" w:type="pct"/>
            <w:noWrap/>
            <w:vAlign w:val="bottom"/>
          </w:tcPr>
          <w:p w:rsidR="00D660F8" w:rsidRPr="007B6A9E" w:rsidRDefault="00D660F8">
            <w:pPr>
              <w:widowControl/>
              <w:jc w:val="center"/>
              <w:textAlignment w:val="center"/>
              <w:rPr>
                <w:rFonts w:cs="宋体"/>
                <w:szCs w:val="21"/>
              </w:rPr>
            </w:pPr>
          </w:p>
        </w:tc>
        <w:tc>
          <w:tcPr>
            <w:tcW w:w="848" w:type="pct"/>
            <w:vAlign w:val="center"/>
          </w:tcPr>
          <w:p w:rsidR="00D660F8" w:rsidRPr="007B6A9E" w:rsidRDefault="00D660F8">
            <w:pPr>
              <w:jc w:val="center"/>
              <w:rPr>
                <w:rFonts w:cs="宋体"/>
                <w:szCs w:val="21"/>
              </w:rPr>
            </w:pPr>
          </w:p>
        </w:tc>
      </w:tr>
      <w:tr w:rsidR="007B6A9E" w:rsidRPr="007B6A9E">
        <w:trPr>
          <w:trHeight w:val="340"/>
          <w:jc w:val="center"/>
        </w:trPr>
        <w:tc>
          <w:tcPr>
            <w:tcW w:w="373" w:type="pct"/>
            <w:noWrap/>
            <w:vAlign w:val="center"/>
          </w:tcPr>
          <w:p w:rsidR="00D660F8" w:rsidRPr="007B6A9E" w:rsidRDefault="00135950">
            <w:pPr>
              <w:widowControl/>
              <w:jc w:val="center"/>
              <w:textAlignment w:val="center"/>
              <w:rPr>
                <w:rFonts w:cs="宋体"/>
                <w:szCs w:val="21"/>
              </w:rPr>
            </w:pPr>
            <w:r w:rsidRPr="007B6A9E">
              <w:rPr>
                <w:rFonts w:cs="宋体" w:hint="eastAsia"/>
                <w:szCs w:val="21"/>
                <w:lang w:bidi="ar"/>
              </w:rPr>
              <w:t>1</w:t>
            </w:r>
          </w:p>
        </w:tc>
        <w:tc>
          <w:tcPr>
            <w:tcW w:w="2030" w:type="pct"/>
            <w:vAlign w:val="center"/>
          </w:tcPr>
          <w:p w:rsidR="00D660F8" w:rsidRPr="007B6A9E" w:rsidRDefault="00135950">
            <w:pPr>
              <w:widowControl/>
              <w:jc w:val="left"/>
              <w:textAlignment w:val="center"/>
              <w:rPr>
                <w:rFonts w:cs="宋体"/>
                <w:szCs w:val="21"/>
              </w:rPr>
            </w:pPr>
            <w:r w:rsidRPr="007B6A9E">
              <w:rPr>
                <w:rFonts w:cs="宋体" w:hint="eastAsia"/>
                <w:szCs w:val="21"/>
                <w:lang w:bidi="ar"/>
              </w:rPr>
              <w:t>显示大屏幕</w:t>
            </w:r>
            <w:r w:rsidRPr="007B6A9E">
              <w:rPr>
                <w:rFonts w:cs="宋体" w:hint="eastAsia"/>
                <w:szCs w:val="21"/>
                <w:lang w:bidi="ar"/>
              </w:rPr>
              <w:t xml:space="preserve"> </w:t>
            </w:r>
            <w:r w:rsidRPr="007B6A9E">
              <w:rPr>
                <w:rFonts w:cs="宋体" w:hint="eastAsia"/>
                <w:szCs w:val="21"/>
                <w:lang w:bidi="ar"/>
              </w:rPr>
              <w:t>带移动支架</w:t>
            </w:r>
          </w:p>
        </w:tc>
        <w:tc>
          <w:tcPr>
            <w:tcW w:w="944" w:type="pct"/>
            <w:noWrap/>
            <w:vAlign w:val="center"/>
          </w:tcPr>
          <w:p w:rsidR="00D660F8" w:rsidRPr="007B6A9E" w:rsidRDefault="00135950">
            <w:pPr>
              <w:widowControl/>
              <w:jc w:val="center"/>
              <w:textAlignment w:val="center"/>
              <w:rPr>
                <w:rFonts w:cs="宋体"/>
                <w:szCs w:val="21"/>
              </w:rPr>
            </w:pPr>
            <w:r w:rsidRPr="007B6A9E">
              <w:rPr>
                <w:rFonts w:cs="宋体" w:hint="eastAsia"/>
                <w:szCs w:val="21"/>
                <w:lang w:bidi="ar"/>
              </w:rPr>
              <w:t>套</w:t>
            </w:r>
          </w:p>
        </w:tc>
        <w:tc>
          <w:tcPr>
            <w:tcW w:w="805" w:type="pct"/>
            <w:vAlign w:val="center"/>
          </w:tcPr>
          <w:p w:rsidR="00D660F8" w:rsidRPr="007B6A9E" w:rsidRDefault="00135950">
            <w:pPr>
              <w:widowControl/>
              <w:jc w:val="center"/>
              <w:textAlignment w:val="center"/>
              <w:rPr>
                <w:rFonts w:cs="宋体"/>
                <w:szCs w:val="21"/>
              </w:rPr>
            </w:pPr>
            <w:r w:rsidRPr="007B6A9E">
              <w:rPr>
                <w:rFonts w:cs="宋体" w:hint="eastAsia"/>
                <w:szCs w:val="21"/>
              </w:rPr>
              <w:t>4</w:t>
            </w:r>
          </w:p>
        </w:tc>
        <w:tc>
          <w:tcPr>
            <w:tcW w:w="848" w:type="pct"/>
            <w:vAlign w:val="center"/>
          </w:tcPr>
          <w:p w:rsidR="00D660F8" w:rsidRPr="007B6A9E" w:rsidRDefault="00D660F8">
            <w:pPr>
              <w:jc w:val="center"/>
              <w:rPr>
                <w:rFonts w:cs="宋体"/>
                <w:szCs w:val="21"/>
              </w:rPr>
            </w:pPr>
          </w:p>
        </w:tc>
      </w:tr>
      <w:tr w:rsidR="007B6A9E" w:rsidRPr="007B6A9E">
        <w:trPr>
          <w:trHeight w:val="340"/>
          <w:jc w:val="center"/>
        </w:trPr>
        <w:tc>
          <w:tcPr>
            <w:tcW w:w="373" w:type="pct"/>
            <w:noWrap/>
            <w:vAlign w:val="center"/>
          </w:tcPr>
          <w:p w:rsidR="00D660F8" w:rsidRPr="007B6A9E" w:rsidRDefault="00135950">
            <w:pPr>
              <w:widowControl/>
              <w:jc w:val="center"/>
              <w:textAlignment w:val="center"/>
              <w:rPr>
                <w:rFonts w:cs="宋体"/>
                <w:szCs w:val="21"/>
              </w:rPr>
            </w:pPr>
            <w:r w:rsidRPr="007B6A9E">
              <w:rPr>
                <w:rFonts w:cs="宋体" w:hint="eastAsia"/>
                <w:szCs w:val="21"/>
                <w:lang w:bidi="ar"/>
              </w:rPr>
              <w:t>2</w:t>
            </w:r>
          </w:p>
        </w:tc>
        <w:tc>
          <w:tcPr>
            <w:tcW w:w="2030" w:type="pct"/>
            <w:vAlign w:val="center"/>
          </w:tcPr>
          <w:p w:rsidR="00D660F8" w:rsidRPr="007B6A9E" w:rsidRDefault="00135950">
            <w:pPr>
              <w:widowControl/>
              <w:jc w:val="left"/>
              <w:textAlignment w:val="center"/>
              <w:rPr>
                <w:rFonts w:cs="宋体"/>
                <w:szCs w:val="21"/>
              </w:rPr>
            </w:pPr>
            <w:r w:rsidRPr="007B6A9E">
              <w:rPr>
                <w:rFonts w:cs="宋体" w:hint="eastAsia"/>
                <w:szCs w:val="21"/>
                <w:lang w:bidi="ar"/>
              </w:rPr>
              <w:t>公安网执勤管理服务器</w:t>
            </w:r>
          </w:p>
        </w:tc>
        <w:tc>
          <w:tcPr>
            <w:tcW w:w="944" w:type="pct"/>
            <w:noWrap/>
            <w:vAlign w:val="center"/>
          </w:tcPr>
          <w:p w:rsidR="00D660F8" w:rsidRPr="007B6A9E" w:rsidRDefault="00135950">
            <w:pPr>
              <w:widowControl/>
              <w:jc w:val="center"/>
              <w:textAlignment w:val="center"/>
              <w:rPr>
                <w:rFonts w:cs="宋体"/>
                <w:szCs w:val="21"/>
              </w:rPr>
            </w:pPr>
            <w:r w:rsidRPr="007B6A9E">
              <w:rPr>
                <w:rFonts w:cs="宋体" w:hint="eastAsia"/>
                <w:szCs w:val="21"/>
                <w:lang w:bidi="ar"/>
              </w:rPr>
              <w:t>套</w:t>
            </w:r>
          </w:p>
        </w:tc>
        <w:tc>
          <w:tcPr>
            <w:tcW w:w="805" w:type="pct"/>
            <w:vAlign w:val="center"/>
          </w:tcPr>
          <w:p w:rsidR="00D660F8" w:rsidRPr="007B6A9E" w:rsidRDefault="00135950">
            <w:pPr>
              <w:widowControl/>
              <w:jc w:val="center"/>
              <w:textAlignment w:val="center"/>
              <w:rPr>
                <w:rFonts w:cs="宋体"/>
                <w:szCs w:val="21"/>
              </w:rPr>
            </w:pPr>
            <w:r w:rsidRPr="007B6A9E">
              <w:rPr>
                <w:rFonts w:cs="宋体" w:hint="eastAsia"/>
                <w:szCs w:val="21"/>
              </w:rPr>
              <w:t>6</w:t>
            </w:r>
          </w:p>
        </w:tc>
        <w:tc>
          <w:tcPr>
            <w:tcW w:w="848" w:type="pct"/>
            <w:vAlign w:val="center"/>
          </w:tcPr>
          <w:p w:rsidR="00D660F8" w:rsidRPr="007B6A9E" w:rsidRDefault="00D660F8">
            <w:pPr>
              <w:jc w:val="center"/>
              <w:rPr>
                <w:rFonts w:cs="宋体"/>
                <w:szCs w:val="21"/>
              </w:rPr>
            </w:pPr>
          </w:p>
        </w:tc>
      </w:tr>
    </w:tbl>
    <w:p w:rsidR="00D660F8" w:rsidRPr="007B6A9E" w:rsidRDefault="00135950">
      <w:pPr>
        <w:pStyle w:val="30"/>
        <w:adjustRightInd w:val="0"/>
        <w:spacing w:line="360" w:lineRule="auto"/>
        <w:ind w:firstLineChars="200" w:firstLine="480"/>
        <w:textAlignment w:val="baseline"/>
        <w:rPr>
          <w:b w:val="0"/>
          <w:bCs w:val="0"/>
          <w:sz w:val="24"/>
          <w:szCs w:val="24"/>
        </w:rPr>
      </w:pPr>
      <w:r w:rsidRPr="007B6A9E">
        <w:rPr>
          <w:b w:val="0"/>
          <w:bCs w:val="0"/>
          <w:sz w:val="24"/>
          <w:szCs w:val="24"/>
        </w:rPr>
        <w:t>1.10 “</w:t>
      </w:r>
      <w:r w:rsidRPr="007B6A9E">
        <w:rPr>
          <w:b w:val="0"/>
          <w:bCs w:val="0"/>
          <w:sz w:val="24"/>
          <w:szCs w:val="24"/>
        </w:rPr>
        <w:t>黄慢闪</w:t>
      </w:r>
      <w:r w:rsidRPr="007B6A9E">
        <w:rPr>
          <w:b w:val="0"/>
          <w:bCs w:val="0"/>
          <w:sz w:val="24"/>
          <w:szCs w:val="24"/>
        </w:rPr>
        <w:t>”</w:t>
      </w:r>
      <w:r w:rsidRPr="007B6A9E">
        <w:rPr>
          <w:b w:val="0"/>
          <w:bCs w:val="0"/>
          <w:sz w:val="24"/>
          <w:szCs w:val="24"/>
        </w:rPr>
        <w:t>信号灯设置一览表</w:t>
      </w:r>
    </w:p>
    <w:tbl>
      <w:tblPr>
        <w:tblW w:w="5000" w:type="pct"/>
        <w:jc w:val="center"/>
        <w:tblLook w:val="04A0" w:firstRow="1" w:lastRow="0" w:firstColumn="1" w:lastColumn="0" w:noHBand="0" w:noVBand="1"/>
      </w:tblPr>
      <w:tblGrid>
        <w:gridCol w:w="906"/>
        <w:gridCol w:w="3352"/>
        <w:gridCol w:w="1441"/>
        <w:gridCol w:w="1511"/>
        <w:gridCol w:w="1318"/>
      </w:tblGrid>
      <w:tr w:rsidR="007B6A9E" w:rsidRPr="007B6A9E">
        <w:trPr>
          <w:trHeight w:val="340"/>
          <w:jc w:val="center"/>
        </w:trPr>
        <w:tc>
          <w:tcPr>
            <w:tcW w:w="5000" w:type="pct"/>
            <w:gridSpan w:val="5"/>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“黄慢闪”信号灯设置一览表</w:t>
            </w:r>
          </w:p>
        </w:tc>
      </w:tr>
      <w:tr w:rsidR="007B6A9E" w:rsidRPr="007B6A9E">
        <w:trPr>
          <w:trHeight w:val="340"/>
          <w:jc w:val="center"/>
        </w:trPr>
        <w:tc>
          <w:tcPr>
            <w:tcW w:w="53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序号</w:t>
            </w:r>
          </w:p>
        </w:tc>
        <w:tc>
          <w:tcPr>
            <w:tcW w:w="196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地点</w:t>
            </w:r>
          </w:p>
        </w:tc>
        <w:tc>
          <w:tcPr>
            <w:tcW w:w="8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单位</w:t>
            </w:r>
          </w:p>
        </w:tc>
        <w:tc>
          <w:tcPr>
            <w:tcW w:w="8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工程量</w:t>
            </w:r>
          </w:p>
        </w:tc>
        <w:tc>
          <w:tcPr>
            <w:tcW w:w="7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备注</w:t>
            </w:r>
          </w:p>
        </w:tc>
      </w:tr>
      <w:tr w:rsidR="007B6A9E" w:rsidRPr="007B6A9E">
        <w:trPr>
          <w:trHeight w:val="340"/>
          <w:jc w:val="center"/>
        </w:trPr>
        <w:tc>
          <w:tcPr>
            <w:tcW w:w="53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lastRenderedPageBreak/>
              <w:t>1</w:t>
            </w:r>
          </w:p>
        </w:tc>
        <w:tc>
          <w:tcPr>
            <w:tcW w:w="196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红旗路</w:t>
            </w:r>
          </w:p>
        </w:tc>
        <w:tc>
          <w:tcPr>
            <w:tcW w:w="8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8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74</w:t>
            </w:r>
          </w:p>
        </w:tc>
        <w:tc>
          <w:tcPr>
            <w:tcW w:w="7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3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196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光明大道</w:t>
            </w:r>
          </w:p>
        </w:tc>
        <w:tc>
          <w:tcPr>
            <w:tcW w:w="8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8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44</w:t>
            </w:r>
          </w:p>
        </w:tc>
        <w:tc>
          <w:tcPr>
            <w:tcW w:w="7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3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w:t>
            </w:r>
          </w:p>
        </w:tc>
        <w:tc>
          <w:tcPr>
            <w:tcW w:w="196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开发道</w:t>
            </w:r>
            <w:proofErr w:type="gramEnd"/>
          </w:p>
        </w:tc>
        <w:tc>
          <w:tcPr>
            <w:tcW w:w="8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8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w:t>
            </w:r>
          </w:p>
        </w:tc>
        <w:tc>
          <w:tcPr>
            <w:tcW w:w="7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3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w:t>
            </w:r>
          </w:p>
        </w:tc>
        <w:tc>
          <w:tcPr>
            <w:tcW w:w="196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港西大道</w:t>
            </w:r>
          </w:p>
        </w:tc>
        <w:tc>
          <w:tcPr>
            <w:tcW w:w="8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8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28</w:t>
            </w:r>
          </w:p>
        </w:tc>
        <w:tc>
          <w:tcPr>
            <w:tcW w:w="7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3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5</w:t>
            </w:r>
          </w:p>
        </w:tc>
        <w:tc>
          <w:tcPr>
            <w:tcW w:w="196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港佳道</w:t>
            </w:r>
            <w:proofErr w:type="gramEnd"/>
          </w:p>
        </w:tc>
        <w:tc>
          <w:tcPr>
            <w:tcW w:w="8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8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w:t>
            </w:r>
          </w:p>
        </w:tc>
        <w:tc>
          <w:tcPr>
            <w:tcW w:w="7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3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6</w:t>
            </w:r>
          </w:p>
        </w:tc>
        <w:tc>
          <w:tcPr>
            <w:tcW w:w="196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建设路</w:t>
            </w:r>
          </w:p>
        </w:tc>
        <w:tc>
          <w:tcPr>
            <w:tcW w:w="8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8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20</w:t>
            </w:r>
          </w:p>
        </w:tc>
        <w:tc>
          <w:tcPr>
            <w:tcW w:w="7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3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7</w:t>
            </w:r>
          </w:p>
        </w:tc>
        <w:tc>
          <w:tcPr>
            <w:tcW w:w="196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团结路</w:t>
            </w:r>
          </w:p>
        </w:tc>
        <w:tc>
          <w:tcPr>
            <w:tcW w:w="8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8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w:t>
            </w:r>
          </w:p>
        </w:tc>
        <w:tc>
          <w:tcPr>
            <w:tcW w:w="7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3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8</w:t>
            </w:r>
          </w:p>
        </w:tc>
        <w:tc>
          <w:tcPr>
            <w:tcW w:w="196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东围堤道</w:t>
            </w:r>
          </w:p>
        </w:tc>
        <w:tc>
          <w:tcPr>
            <w:tcW w:w="8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8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w:t>
            </w:r>
          </w:p>
        </w:tc>
        <w:tc>
          <w:tcPr>
            <w:tcW w:w="7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3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9</w:t>
            </w:r>
          </w:p>
        </w:tc>
        <w:tc>
          <w:tcPr>
            <w:tcW w:w="196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西围堤道</w:t>
            </w:r>
          </w:p>
        </w:tc>
        <w:tc>
          <w:tcPr>
            <w:tcW w:w="8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8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7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3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10</w:t>
            </w:r>
          </w:p>
        </w:tc>
        <w:tc>
          <w:tcPr>
            <w:tcW w:w="196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庆丰路</w:t>
            </w:r>
          </w:p>
        </w:tc>
        <w:tc>
          <w:tcPr>
            <w:tcW w:w="8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8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w:t>
            </w:r>
          </w:p>
        </w:tc>
        <w:tc>
          <w:tcPr>
            <w:tcW w:w="7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3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11</w:t>
            </w:r>
          </w:p>
        </w:tc>
        <w:tc>
          <w:tcPr>
            <w:tcW w:w="196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先锋路</w:t>
            </w:r>
          </w:p>
        </w:tc>
        <w:tc>
          <w:tcPr>
            <w:tcW w:w="8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8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12</w:t>
            </w:r>
          </w:p>
        </w:tc>
        <w:tc>
          <w:tcPr>
            <w:tcW w:w="7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3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12</w:t>
            </w:r>
          </w:p>
        </w:tc>
        <w:tc>
          <w:tcPr>
            <w:tcW w:w="196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博洋高级中学</w:t>
            </w:r>
            <w:proofErr w:type="gramEnd"/>
          </w:p>
        </w:tc>
        <w:tc>
          <w:tcPr>
            <w:tcW w:w="8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8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7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新增</w:t>
            </w:r>
          </w:p>
        </w:tc>
      </w:tr>
      <w:tr w:rsidR="007B6A9E" w:rsidRPr="007B6A9E">
        <w:trPr>
          <w:trHeight w:val="340"/>
          <w:jc w:val="center"/>
        </w:trPr>
        <w:tc>
          <w:tcPr>
            <w:tcW w:w="53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13</w:t>
            </w:r>
          </w:p>
        </w:tc>
        <w:tc>
          <w:tcPr>
            <w:tcW w:w="196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海滨学校</w:t>
            </w:r>
          </w:p>
        </w:tc>
        <w:tc>
          <w:tcPr>
            <w:tcW w:w="8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8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7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新增</w:t>
            </w:r>
          </w:p>
        </w:tc>
      </w:tr>
      <w:tr w:rsidR="007B6A9E" w:rsidRPr="007B6A9E">
        <w:trPr>
          <w:trHeight w:val="340"/>
          <w:jc w:val="center"/>
        </w:trPr>
        <w:tc>
          <w:tcPr>
            <w:tcW w:w="53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14</w:t>
            </w:r>
          </w:p>
        </w:tc>
        <w:tc>
          <w:tcPr>
            <w:tcW w:w="196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同</w:t>
            </w:r>
            <w:proofErr w:type="gramStart"/>
            <w:r w:rsidRPr="007B6A9E">
              <w:rPr>
                <w:rFonts w:cs="宋体" w:hint="eastAsia"/>
                <w:kern w:val="0"/>
                <w:szCs w:val="21"/>
                <w:lang w:bidi="ar"/>
              </w:rPr>
              <w:t>盛学校</w:t>
            </w:r>
            <w:proofErr w:type="gramEnd"/>
          </w:p>
        </w:tc>
        <w:tc>
          <w:tcPr>
            <w:tcW w:w="8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8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7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新增</w:t>
            </w:r>
          </w:p>
        </w:tc>
      </w:tr>
      <w:tr w:rsidR="007B6A9E" w:rsidRPr="007B6A9E">
        <w:trPr>
          <w:trHeight w:val="340"/>
          <w:jc w:val="center"/>
        </w:trPr>
        <w:tc>
          <w:tcPr>
            <w:tcW w:w="53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15</w:t>
            </w:r>
          </w:p>
        </w:tc>
        <w:tc>
          <w:tcPr>
            <w:tcW w:w="196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大港油田第四中学</w:t>
            </w:r>
          </w:p>
        </w:tc>
        <w:tc>
          <w:tcPr>
            <w:tcW w:w="8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8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7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新增</w:t>
            </w:r>
          </w:p>
        </w:tc>
      </w:tr>
      <w:tr w:rsidR="007B6A9E" w:rsidRPr="007B6A9E">
        <w:trPr>
          <w:trHeight w:val="340"/>
          <w:jc w:val="center"/>
        </w:trPr>
        <w:tc>
          <w:tcPr>
            <w:tcW w:w="53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16</w:t>
            </w:r>
          </w:p>
        </w:tc>
        <w:tc>
          <w:tcPr>
            <w:tcW w:w="196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港西新城小学</w:t>
            </w:r>
          </w:p>
        </w:tc>
        <w:tc>
          <w:tcPr>
            <w:tcW w:w="8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8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7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新增</w:t>
            </w:r>
          </w:p>
        </w:tc>
      </w:tr>
      <w:tr w:rsidR="007B6A9E" w:rsidRPr="007B6A9E">
        <w:trPr>
          <w:trHeight w:val="340"/>
          <w:jc w:val="center"/>
        </w:trPr>
        <w:tc>
          <w:tcPr>
            <w:tcW w:w="53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17</w:t>
            </w:r>
          </w:p>
        </w:tc>
        <w:tc>
          <w:tcPr>
            <w:tcW w:w="196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大港油田第二中学</w:t>
            </w:r>
          </w:p>
        </w:tc>
        <w:tc>
          <w:tcPr>
            <w:tcW w:w="8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8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7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新增</w:t>
            </w:r>
          </w:p>
        </w:tc>
      </w:tr>
      <w:tr w:rsidR="007B6A9E" w:rsidRPr="007B6A9E">
        <w:trPr>
          <w:trHeight w:val="340"/>
          <w:jc w:val="center"/>
        </w:trPr>
        <w:tc>
          <w:tcPr>
            <w:tcW w:w="53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18</w:t>
            </w:r>
          </w:p>
        </w:tc>
        <w:tc>
          <w:tcPr>
            <w:tcW w:w="196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油田实验中学</w:t>
            </w:r>
          </w:p>
        </w:tc>
        <w:tc>
          <w:tcPr>
            <w:tcW w:w="8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8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7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新增</w:t>
            </w:r>
          </w:p>
        </w:tc>
      </w:tr>
      <w:tr w:rsidR="007B6A9E" w:rsidRPr="007B6A9E">
        <w:trPr>
          <w:trHeight w:val="340"/>
          <w:jc w:val="center"/>
        </w:trPr>
        <w:tc>
          <w:tcPr>
            <w:tcW w:w="53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19</w:t>
            </w:r>
          </w:p>
        </w:tc>
        <w:tc>
          <w:tcPr>
            <w:tcW w:w="196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大港油田第一中学</w:t>
            </w:r>
          </w:p>
        </w:tc>
        <w:tc>
          <w:tcPr>
            <w:tcW w:w="8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8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7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新增</w:t>
            </w:r>
          </w:p>
        </w:tc>
      </w:tr>
      <w:tr w:rsidR="007B6A9E" w:rsidRPr="007B6A9E">
        <w:trPr>
          <w:trHeight w:val="340"/>
          <w:jc w:val="center"/>
        </w:trPr>
        <w:tc>
          <w:tcPr>
            <w:tcW w:w="53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20</w:t>
            </w:r>
          </w:p>
        </w:tc>
        <w:tc>
          <w:tcPr>
            <w:tcW w:w="196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渤海钻探第三钻井公司</w:t>
            </w:r>
          </w:p>
        </w:tc>
        <w:tc>
          <w:tcPr>
            <w:tcW w:w="8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8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7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新增</w:t>
            </w:r>
          </w:p>
        </w:tc>
      </w:tr>
      <w:tr w:rsidR="007B6A9E" w:rsidRPr="007B6A9E">
        <w:trPr>
          <w:trHeight w:val="340"/>
          <w:jc w:val="center"/>
        </w:trPr>
        <w:tc>
          <w:tcPr>
            <w:tcW w:w="53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21</w:t>
            </w:r>
          </w:p>
        </w:tc>
        <w:tc>
          <w:tcPr>
            <w:tcW w:w="196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渤海石油装备中成</w:t>
            </w:r>
          </w:p>
          <w:p w:rsidR="00D660F8" w:rsidRPr="007B6A9E" w:rsidRDefault="00135950">
            <w:pPr>
              <w:widowControl/>
              <w:jc w:val="center"/>
              <w:textAlignment w:val="center"/>
              <w:rPr>
                <w:rFonts w:cs="宋体"/>
                <w:szCs w:val="21"/>
              </w:rPr>
            </w:pPr>
            <w:r w:rsidRPr="007B6A9E">
              <w:rPr>
                <w:rFonts w:cs="宋体" w:hint="eastAsia"/>
                <w:kern w:val="0"/>
                <w:szCs w:val="21"/>
                <w:lang w:bidi="ar"/>
              </w:rPr>
              <w:t>机械制造有限公司</w:t>
            </w:r>
          </w:p>
        </w:tc>
        <w:tc>
          <w:tcPr>
            <w:tcW w:w="8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8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7</w:t>
            </w:r>
          </w:p>
        </w:tc>
        <w:tc>
          <w:tcPr>
            <w:tcW w:w="7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新增</w:t>
            </w:r>
          </w:p>
        </w:tc>
      </w:tr>
      <w:tr w:rsidR="007B6A9E" w:rsidRPr="007B6A9E">
        <w:trPr>
          <w:trHeight w:val="340"/>
          <w:jc w:val="center"/>
        </w:trPr>
        <w:tc>
          <w:tcPr>
            <w:tcW w:w="53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22</w:t>
            </w:r>
          </w:p>
        </w:tc>
        <w:tc>
          <w:tcPr>
            <w:tcW w:w="196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海滨人民医院</w:t>
            </w:r>
          </w:p>
        </w:tc>
        <w:tc>
          <w:tcPr>
            <w:tcW w:w="8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8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7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新增</w:t>
            </w:r>
          </w:p>
        </w:tc>
      </w:tr>
      <w:tr w:rsidR="007B6A9E" w:rsidRPr="007B6A9E">
        <w:trPr>
          <w:trHeight w:val="340"/>
          <w:jc w:val="center"/>
        </w:trPr>
        <w:tc>
          <w:tcPr>
            <w:tcW w:w="53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23</w:t>
            </w:r>
          </w:p>
        </w:tc>
        <w:tc>
          <w:tcPr>
            <w:tcW w:w="196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消防支队</w:t>
            </w:r>
          </w:p>
        </w:tc>
        <w:tc>
          <w:tcPr>
            <w:tcW w:w="8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8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7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新增</w:t>
            </w:r>
          </w:p>
        </w:tc>
      </w:tr>
      <w:tr w:rsidR="007B6A9E" w:rsidRPr="007B6A9E">
        <w:trPr>
          <w:trHeight w:val="340"/>
          <w:jc w:val="center"/>
        </w:trPr>
        <w:tc>
          <w:tcPr>
            <w:tcW w:w="53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24</w:t>
            </w:r>
          </w:p>
        </w:tc>
        <w:tc>
          <w:tcPr>
            <w:tcW w:w="196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公共事务中心</w:t>
            </w:r>
          </w:p>
        </w:tc>
        <w:tc>
          <w:tcPr>
            <w:tcW w:w="8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8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w:t>
            </w:r>
          </w:p>
        </w:tc>
        <w:tc>
          <w:tcPr>
            <w:tcW w:w="7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新增</w:t>
            </w:r>
          </w:p>
        </w:tc>
      </w:tr>
      <w:tr w:rsidR="007B6A9E" w:rsidRPr="007B6A9E">
        <w:trPr>
          <w:trHeight w:val="340"/>
          <w:jc w:val="center"/>
        </w:trPr>
        <w:tc>
          <w:tcPr>
            <w:tcW w:w="53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25</w:t>
            </w:r>
          </w:p>
        </w:tc>
        <w:tc>
          <w:tcPr>
            <w:tcW w:w="196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心港假日</w:t>
            </w:r>
            <w:proofErr w:type="gramEnd"/>
            <w:r w:rsidRPr="007B6A9E">
              <w:rPr>
                <w:rFonts w:cs="宋体" w:hint="eastAsia"/>
                <w:kern w:val="0"/>
                <w:szCs w:val="21"/>
                <w:lang w:bidi="ar"/>
              </w:rPr>
              <w:t>二期</w:t>
            </w:r>
          </w:p>
        </w:tc>
        <w:tc>
          <w:tcPr>
            <w:tcW w:w="8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8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7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新增</w:t>
            </w:r>
          </w:p>
        </w:tc>
      </w:tr>
      <w:tr w:rsidR="007B6A9E" w:rsidRPr="007B6A9E">
        <w:trPr>
          <w:trHeight w:val="340"/>
          <w:jc w:val="center"/>
        </w:trPr>
        <w:tc>
          <w:tcPr>
            <w:tcW w:w="53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26</w:t>
            </w:r>
          </w:p>
        </w:tc>
        <w:tc>
          <w:tcPr>
            <w:tcW w:w="196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太沙路</w:t>
            </w:r>
          </w:p>
        </w:tc>
        <w:tc>
          <w:tcPr>
            <w:tcW w:w="8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8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28</w:t>
            </w:r>
          </w:p>
        </w:tc>
        <w:tc>
          <w:tcPr>
            <w:tcW w:w="7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新增</w:t>
            </w:r>
          </w:p>
        </w:tc>
      </w:tr>
      <w:tr w:rsidR="007B6A9E" w:rsidRPr="007B6A9E">
        <w:trPr>
          <w:trHeight w:val="340"/>
          <w:jc w:val="center"/>
        </w:trPr>
        <w:tc>
          <w:tcPr>
            <w:tcW w:w="53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c>
          <w:tcPr>
            <w:tcW w:w="196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合计</w:t>
            </w:r>
          </w:p>
        </w:tc>
        <w:tc>
          <w:tcPr>
            <w:tcW w:w="8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c>
          <w:tcPr>
            <w:tcW w:w="88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261</w:t>
            </w:r>
          </w:p>
        </w:tc>
        <w:tc>
          <w:tcPr>
            <w:tcW w:w="7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bl>
    <w:p w:rsidR="00D660F8" w:rsidRPr="007B6A9E" w:rsidRDefault="00135950">
      <w:pPr>
        <w:pStyle w:val="30"/>
        <w:adjustRightInd w:val="0"/>
        <w:spacing w:line="360" w:lineRule="auto"/>
        <w:ind w:firstLineChars="200" w:firstLine="480"/>
        <w:textAlignment w:val="baseline"/>
        <w:rPr>
          <w:b w:val="0"/>
          <w:bCs w:val="0"/>
          <w:sz w:val="24"/>
          <w:szCs w:val="24"/>
        </w:rPr>
      </w:pPr>
      <w:r w:rsidRPr="007B6A9E">
        <w:rPr>
          <w:b w:val="0"/>
          <w:bCs w:val="0"/>
          <w:sz w:val="24"/>
          <w:szCs w:val="24"/>
        </w:rPr>
        <w:t xml:space="preserve">1.11 </w:t>
      </w:r>
      <w:r w:rsidRPr="007B6A9E">
        <w:rPr>
          <w:b w:val="0"/>
          <w:bCs w:val="0"/>
          <w:sz w:val="24"/>
          <w:szCs w:val="24"/>
        </w:rPr>
        <w:t>减速震荡标线设置一览表</w:t>
      </w:r>
    </w:p>
    <w:tbl>
      <w:tblPr>
        <w:tblW w:w="5000" w:type="pct"/>
        <w:jc w:val="center"/>
        <w:tblLook w:val="04A0" w:firstRow="1" w:lastRow="0" w:firstColumn="1" w:lastColumn="0" w:noHBand="0" w:noVBand="1"/>
      </w:tblPr>
      <w:tblGrid>
        <w:gridCol w:w="925"/>
        <w:gridCol w:w="3372"/>
        <w:gridCol w:w="1399"/>
        <w:gridCol w:w="1508"/>
        <w:gridCol w:w="1324"/>
      </w:tblGrid>
      <w:tr w:rsidR="007B6A9E" w:rsidRPr="007B6A9E">
        <w:trPr>
          <w:trHeight w:val="340"/>
          <w:jc w:val="center"/>
        </w:trPr>
        <w:tc>
          <w:tcPr>
            <w:tcW w:w="5000" w:type="pct"/>
            <w:gridSpan w:val="5"/>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减速震荡标线设置一览表</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序号</w:t>
            </w:r>
          </w:p>
        </w:tc>
        <w:tc>
          <w:tcPr>
            <w:tcW w:w="197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地点</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单位</w:t>
            </w:r>
          </w:p>
        </w:tc>
        <w:tc>
          <w:tcPr>
            <w:tcW w:w="88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工程量</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备注</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197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幸福路</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1080</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1977"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红旗路</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3400</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w:t>
            </w:r>
          </w:p>
        </w:tc>
        <w:tc>
          <w:tcPr>
            <w:tcW w:w="1977"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创业路</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700</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w:t>
            </w:r>
          </w:p>
        </w:tc>
        <w:tc>
          <w:tcPr>
            <w:tcW w:w="1977"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光明大道</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2000</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5</w:t>
            </w:r>
          </w:p>
        </w:tc>
        <w:tc>
          <w:tcPr>
            <w:tcW w:w="1977"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开发道</w:t>
            </w:r>
            <w:proofErr w:type="gramEnd"/>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270</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6</w:t>
            </w:r>
          </w:p>
        </w:tc>
        <w:tc>
          <w:tcPr>
            <w:tcW w:w="1977"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港西大道</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450</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7</w:t>
            </w:r>
          </w:p>
        </w:tc>
        <w:tc>
          <w:tcPr>
            <w:tcW w:w="1977"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港盛道</w:t>
            </w:r>
            <w:proofErr w:type="gramEnd"/>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40</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lastRenderedPageBreak/>
              <w:t>8</w:t>
            </w:r>
          </w:p>
        </w:tc>
        <w:tc>
          <w:tcPr>
            <w:tcW w:w="1977"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港兴道</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130</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9</w:t>
            </w:r>
          </w:p>
        </w:tc>
        <w:tc>
          <w:tcPr>
            <w:tcW w:w="1977"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港佳道</w:t>
            </w:r>
            <w:proofErr w:type="gramEnd"/>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65</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10</w:t>
            </w:r>
          </w:p>
        </w:tc>
        <w:tc>
          <w:tcPr>
            <w:tcW w:w="1977"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创业三路</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330</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11</w:t>
            </w:r>
          </w:p>
        </w:tc>
        <w:tc>
          <w:tcPr>
            <w:tcW w:w="1977"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希望路</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164</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12</w:t>
            </w:r>
          </w:p>
        </w:tc>
        <w:tc>
          <w:tcPr>
            <w:tcW w:w="1977"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建设路</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190</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13</w:t>
            </w:r>
          </w:p>
        </w:tc>
        <w:tc>
          <w:tcPr>
            <w:tcW w:w="1977"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团结路</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160</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14</w:t>
            </w:r>
          </w:p>
        </w:tc>
        <w:tc>
          <w:tcPr>
            <w:tcW w:w="1977"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花园路</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140</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15</w:t>
            </w:r>
          </w:p>
        </w:tc>
        <w:tc>
          <w:tcPr>
            <w:tcW w:w="1977"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港南路</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120</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16</w:t>
            </w:r>
          </w:p>
        </w:tc>
        <w:tc>
          <w:tcPr>
            <w:tcW w:w="1977"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团结西路</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130</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17</w:t>
            </w:r>
          </w:p>
        </w:tc>
        <w:tc>
          <w:tcPr>
            <w:tcW w:w="1977"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建设西路</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170</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18</w:t>
            </w:r>
          </w:p>
        </w:tc>
        <w:tc>
          <w:tcPr>
            <w:tcW w:w="1977"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新兴北</w:t>
            </w:r>
            <w:proofErr w:type="gramEnd"/>
            <w:r w:rsidRPr="007B6A9E">
              <w:rPr>
                <w:rFonts w:cs="宋体" w:hint="eastAsia"/>
                <w:kern w:val="0"/>
                <w:szCs w:val="21"/>
                <w:lang w:bidi="ar"/>
              </w:rPr>
              <w:t>道</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125</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19</w:t>
            </w:r>
          </w:p>
        </w:tc>
        <w:tc>
          <w:tcPr>
            <w:tcW w:w="1977"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东围堤道</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230</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20</w:t>
            </w:r>
          </w:p>
        </w:tc>
        <w:tc>
          <w:tcPr>
            <w:tcW w:w="1977"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健安道</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170</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21</w:t>
            </w:r>
          </w:p>
        </w:tc>
        <w:tc>
          <w:tcPr>
            <w:tcW w:w="1977"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云</w:t>
            </w:r>
            <w:proofErr w:type="gramStart"/>
            <w:r w:rsidRPr="007B6A9E">
              <w:rPr>
                <w:rFonts w:cs="宋体" w:hint="eastAsia"/>
                <w:kern w:val="0"/>
                <w:szCs w:val="21"/>
                <w:lang w:bidi="ar"/>
              </w:rPr>
              <w:t>祥</w:t>
            </w:r>
            <w:proofErr w:type="gramEnd"/>
            <w:r w:rsidRPr="007B6A9E">
              <w:rPr>
                <w:rFonts w:cs="宋体" w:hint="eastAsia"/>
                <w:kern w:val="0"/>
                <w:szCs w:val="21"/>
                <w:lang w:bidi="ar"/>
              </w:rPr>
              <w:t>道</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110</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22</w:t>
            </w:r>
          </w:p>
        </w:tc>
        <w:tc>
          <w:tcPr>
            <w:tcW w:w="1977"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庆安路</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65</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23</w:t>
            </w:r>
          </w:p>
        </w:tc>
        <w:tc>
          <w:tcPr>
            <w:tcW w:w="1977"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先锋路</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130</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24</w:t>
            </w:r>
          </w:p>
        </w:tc>
        <w:tc>
          <w:tcPr>
            <w:tcW w:w="1977"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幸福北路</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30</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25</w:t>
            </w:r>
          </w:p>
        </w:tc>
        <w:tc>
          <w:tcPr>
            <w:tcW w:w="1977"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测井中心道</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70</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26</w:t>
            </w:r>
          </w:p>
        </w:tc>
        <w:tc>
          <w:tcPr>
            <w:tcW w:w="1977"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建白路</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32</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27</w:t>
            </w:r>
          </w:p>
        </w:tc>
        <w:tc>
          <w:tcPr>
            <w:tcW w:w="1977"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运输路</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32</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28</w:t>
            </w:r>
          </w:p>
        </w:tc>
        <w:tc>
          <w:tcPr>
            <w:tcW w:w="197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博洋高级中学</w:t>
            </w:r>
            <w:proofErr w:type="gramEnd"/>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56.7</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新增</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29</w:t>
            </w:r>
          </w:p>
        </w:tc>
        <w:tc>
          <w:tcPr>
            <w:tcW w:w="197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海滨学校</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32.4</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新增</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30</w:t>
            </w:r>
          </w:p>
        </w:tc>
        <w:tc>
          <w:tcPr>
            <w:tcW w:w="197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渤海石油装备中成</w:t>
            </w:r>
          </w:p>
          <w:p w:rsidR="00D660F8" w:rsidRPr="007B6A9E" w:rsidRDefault="00135950">
            <w:pPr>
              <w:widowControl/>
              <w:jc w:val="center"/>
              <w:textAlignment w:val="center"/>
              <w:rPr>
                <w:rFonts w:cs="宋体"/>
                <w:szCs w:val="21"/>
              </w:rPr>
            </w:pPr>
            <w:r w:rsidRPr="007B6A9E">
              <w:rPr>
                <w:rFonts w:cs="宋体" w:hint="eastAsia"/>
                <w:kern w:val="0"/>
                <w:szCs w:val="21"/>
                <w:lang w:bidi="ar"/>
              </w:rPr>
              <w:t>机械制造有限公司</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238.5</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新增</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31</w:t>
            </w:r>
          </w:p>
        </w:tc>
        <w:tc>
          <w:tcPr>
            <w:tcW w:w="197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海滨人民医院</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81</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新增</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32</w:t>
            </w:r>
          </w:p>
        </w:tc>
        <w:tc>
          <w:tcPr>
            <w:tcW w:w="197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天津大港油田运输股份有限公司</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32.4</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新增</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33</w:t>
            </w:r>
          </w:p>
        </w:tc>
        <w:tc>
          <w:tcPr>
            <w:tcW w:w="197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第</w:t>
            </w:r>
            <w:proofErr w:type="gramStart"/>
            <w:r w:rsidRPr="007B6A9E">
              <w:rPr>
                <w:rFonts w:cs="宋体" w:hint="eastAsia"/>
                <w:kern w:val="0"/>
                <w:szCs w:val="21"/>
                <w:lang w:bidi="ar"/>
              </w:rPr>
              <w:t>五采</w:t>
            </w:r>
            <w:proofErr w:type="gramEnd"/>
            <w:r w:rsidRPr="007B6A9E">
              <w:rPr>
                <w:rFonts w:cs="宋体" w:hint="eastAsia"/>
                <w:kern w:val="0"/>
                <w:szCs w:val="21"/>
                <w:lang w:bidi="ar"/>
              </w:rPr>
              <w:t>油厂</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238</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新增</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34</w:t>
            </w:r>
          </w:p>
        </w:tc>
        <w:tc>
          <w:tcPr>
            <w:tcW w:w="197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太沙路</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1214</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新增</w:t>
            </w:r>
          </w:p>
        </w:tc>
      </w:tr>
      <w:tr w:rsidR="007B6A9E" w:rsidRPr="007B6A9E">
        <w:trPr>
          <w:trHeight w:val="340"/>
          <w:jc w:val="center"/>
        </w:trPr>
        <w:tc>
          <w:tcPr>
            <w:tcW w:w="54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kern w:val="0"/>
                <w:szCs w:val="21"/>
                <w:lang w:bidi="ar"/>
              </w:rPr>
            </w:pPr>
          </w:p>
        </w:tc>
        <w:tc>
          <w:tcPr>
            <w:tcW w:w="197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合计</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kern w:val="0"/>
                <w:szCs w:val="21"/>
                <w:lang w:bidi="ar"/>
              </w:rPr>
            </w:pPr>
          </w:p>
        </w:tc>
        <w:tc>
          <w:tcPr>
            <w:tcW w:w="88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12426</w:t>
            </w:r>
          </w:p>
        </w:tc>
        <w:tc>
          <w:tcPr>
            <w:tcW w:w="7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kern w:val="0"/>
                <w:szCs w:val="21"/>
                <w:lang w:bidi="ar"/>
              </w:rPr>
            </w:pPr>
          </w:p>
        </w:tc>
      </w:tr>
    </w:tbl>
    <w:p w:rsidR="00D660F8" w:rsidRPr="007B6A9E" w:rsidRDefault="00135950">
      <w:pPr>
        <w:pStyle w:val="30"/>
        <w:adjustRightInd w:val="0"/>
        <w:spacing w:line="360" w:lineRule="auto"/>
        <w:ind w:firstLineChars="200" w:firstLine="480"/>
        <w:textAlignment w:val="baseline"/>
        <w:rPr>
          <w:b w:val="0"/>
          <w:bCs w:val="0"/>
          <w:sz w:val="24"/>
          <w:szCs w:val="24"/>
        </w:rPr>
      </w:pPr>
      <w:r w:rsidRPr="007B6A9E">
        <w:rPr>
          <w:b w:val="0"/>
          <w:bCs w:val="0"/>
          <w:sz w:val="24"/>
          <w:szCs w:val="24"/>
        </w:rPr>
        <w:t xml:space="preserve">1.12 </w:t>
      </w:r>
      <w:r w:rsidRPr="007B6A9E">
        <w:rPr>
          <w:b w:val="0"/>
          <w:bCs w:val="0"/>
          <w:sz w:val="24"/>
          <w:szCs w:val="24"/>
        </w:rPr>
        <w:t>防撞</w:t>
      </w:r>
      <w:proofErr w:type="gramStart"/>
      <w:r w:rsidRPr="007B6A9E">
        <w:rPr>
          <w:b w:val="0"/>
          <w:bCs w:val="0"/>
          <w:sz w:val="24"/>
          <w:szCs w:val="24"/>
        </w:rPr>
        <w:t>筒及其</w:t>
      </w:r>
      <w:proofErr w:type="gramEnd"/>
      <w:r w:rsidRPr="007B6A9E">
        <w:rPr>
          <w:b w:val="0"/>
          <w:bCs w:val="0"/>
          <w:sz w:val="24"/>
          <w:szCs w:val="24"/>
        </w:rPr>
        <w:t>他设施设置一览表</w:t>
      </w:r>
    </w:p>
    <w:tbl>
      <w:tblPr>
        <w:tblW w:w="5000" w:type="pct"/>
        <w:jc w:val="center"/>
        <w:tblLook w:val="04A0" w:firstRow="1" w:lastRow="0" w:firstColumn="1" w:lastColumn="0" w:noHBand="0" w:noVBand="1"/>
      </w:tblPr>
      <w:tblGrid>
        <w:gridCol w:w="701"/>
        <w:gridCol w:w="2857"/>
        <w:gridCol w:w="2618"/>
        <w:gridCol w:w="701"/>
        <w:gridCol w:w="940"/>
        <w:gridCol w:w="711"/>
      </w:tblGrid>
      <w:tr w:rsidR="007B6A9E" w:rsidRPr="007B6A9E">
        <w:trPr>
          <w:trHeight w:val="340"/>
          <w:jc w:val="center"/>
        </w:trPr>
        <w:tc>
          <w:tcPr>
            <w:tcW w:w="5000" w:type="pct"/>
            <w:gridSpan w:val="6"/>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防撞</w:t>
            </w:r>
            <w:proofErr w:type="gramStart"/>
            <w:r w:rsidRPr="007B6A9E">
              <w:rPr>
                <w:rFonts w:cs="宋体" w:hint="eastAsia"/>
                <w:kern w:val="0"/>
                <w:szCs w:val="21"/>
                <w:lang w:bidi="ar"/>
              </w:rPr>
              <w:t>筒及其</w:t>
            </w:r>
            <w:proofErr w:type="gramEnd"/>
            <w:r w:rsidRPr="007B6A9E">
              <w:rPr>
                <w:rFonts w:cs="宋体" w:hint="eastAsia"/>
                <w:kern w:val="0"/>
                <w:szCs w:val="21"/>
                <w:lang w:bidi="ar"/>
              </w:rPr>
              <w:t>他设施设置一览表</w:t>
            </w:r>
          </w:p>
        </w:tc>
      </w:tr>
      <w:tr w:rsidR="007B6A9E" w:rsidRPr="007B6A9E">
        <w:trPr>
          <w:trHeight w:val="340"/>
          <w:jc w:val="center"/>
        </w:trPr>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序号</w:t>
            </w:r>
          </w:p>
        </w:tc>
        <w:tc>
          <w:tcPr>
            <w:tcW w:w="16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地点</w:t>
            </w:r>
          </w:p>
        </w:tc>
        <w:tc>
          <w:tcPr>
            <w:tcW w:w="153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设施</w:t>
            </w:r>
          </w:p>
        </w:tc>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单位</w:t>
            </w:r>
          </w:p>
        </w:tc>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工程量</w:t>
            </w:r>
          </w:p>
        </w:tc>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备注</w:t>
            </w:r>
          </w:p>
        </w:tc>
      </w:tr>
      <w:tr w:rsidR="007B6A9E" w:rsidRPr="007B6A9E">
        <w:trPr>
          <w:trHeight w:val="340"/>
          <w:jc w:val="center"/>
        </w:trPr>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16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幸福路</w:t>
            </w:r>
          </w:p>
        </w:tc>
        <w:tc>
          <w:tcPr>
            <w:tcW w:w="153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防撞筒</w:t>
            </w:r>
          </w:p>
        </w:tc>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50</w:t>
            </w:r>
          </w:p>
        </w:tc>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16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创业路</w:t>
            </w:r>
          </w:p>
        </w:tc>
        <w:tc>
          <w:tcPr>
            <w:tcW w:w="153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防撞筒</w:t>
            </w:r>
          </w:p>
        </w:tc>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30</w:t>
            </w:r>
          </w:p>
        </w:tc>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w:t>
            </w:r>
          </w:p>
        </w:tc>
        <w:tc>
          <w:tcPr>
            <w:tcW w:w="16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光明大道</w:t>
            </w:r>
          </w:p>
        </w:tc>
        <w:tc>
          <w:tcPr>
            <w:tcW w:w="153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防撞筒</w:t>
            </w:r>
          </w:p>
        </w:tc>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26</w:t>
            </w:r>
          </w:p>
        </w:tc>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w:t>
            </w:r>
          </w:p>
        </w:tc>
        <w:tc>
          <w:tcPr>
            <w:tcW w:w="16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团结西路</w:t>
            </w:r>
          </w:p>
        </w:tc>
        <w:tc>
          <w:tcPr>
            <w:tcW w:w="153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防撞筒</w:t>
            </w:r>
          </w:p>
        </w:tc>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w:t>
            </w:r>
          </w:p>
        </w:tc>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5</w:t>
            </w:r>
          </w:p>
        </w:tc>
        <w:tc>
          <w:tcPr>
            <w:tcW w:w="16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东围堤道</w:t>
            </w:r>
          </w:p>
        </w:tc>
        <w:tc>
          <w:tcPr>
            <w:tcW w:w="153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防撞筒</w:t>
            </w:r>
          </w:p>
        </w:tc>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28</w:t>
            </w:r>
          </w:p>
        </w:tc>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6</w:t>
            </w:r>
          </w:p>
        </w:tc>
        <w:tc>
          <w:tcPr>
            <w:tcW w:w="16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健安道</w:t>
            </w:r>
          </w:p>
        </w:tc>
        <w:tc>
          <w:tcPr>
            <w:tcW w:w="153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防撞筒</w:t>
            </w:r>
          </w:p>
        </w:tc>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8</w:t>
            </w:r>
          </w:p>
        </w:tc>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lastRenderedPageBreak/>
              <w:t>7</w:t>
            </w:r>
          </w:p>
        </w:tc>
        <w:tc>
          <w:tcPr>
            <w:tcW w:w="1675"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丰盛道</w:t>
            </w:r>
          </w:p>
        </w:tc>
        <w:tc>
          <w:tcPr>
            <w:tcW w:w="153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防撞筒</w:t>
            </w:r>
          </w:p>
        </w:tc>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8</w:t>
            </w:r>
          </w:p>
        </w:tc>
        <w:tc>
          <w:tcPr>
            <w:tcW w:w="1675"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云</w:t>
            </w:r>
            <w:proofErr w:type="gramStart"/>
            <w:r w:rsidRPr="007B6A9E">
              <w:rPr>
                <w:rFonts w:cs="宋体" w:hint="eastAsia"/>
                <w:kern w:val="0"/>
                <w:szCs w:val="21"/>
                <w:lang w:bidi="ar"/>
              </w:rPr>
              <w:t>祥</w:t>
            </w:r>
            <w:proofErr w:type="gramEnd"/>
            <w:r w:rsidRPr="007B6A9E">
              <w:rPr>
                <w:rFonts w:cs="宋体" w:hint="eastAsia"/>
                <w:kern w:val="0"/>
                <w:szCs w:val="21"/>
                <w:lang w:bidi="ar"/>
              </w:rPr>
              <w:t>道</w:t>
            </w:r>
          </w:p>
        </w:tc>
        <w:tc>
          <w:tcPr>
            <w:tcW w:w="153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防撞筒</w:t>
            </w:r>
          </w:p>
        </w:tc>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9</w:t>
            </w:r>
          </w:p>
        </w:tc>
        <w:tc>
          <w:tcPr>
            <w:tcW w:w="16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庆丰路</w:t>
            </w:r>
          </w:p>
        </w:tc>
        <w:tc>
          <w:tcPr>
            <w:tcW w:w="153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防撞筒</w:t>
            </w:r>
          </w:p>
        </w:tc>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10</w:t>
            </w:r>
          </w:p>
        </w:tc>
        <w:tc>
          <w:tcPr>
            <w:tcW w:w="16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先锋路</w:t>
            </w:r>
          </w:p>
        </w:tc>
        <w:tc>
          <w:tcPr>
            <w:tcW w:w="153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防撞筒</w:t>
            </w:r>
          </w:p>
        </w:tc>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个</w:t>
            </w:r>
            <w:proofErr w:type="gramEnd"/>
          </w:p>
        </w:tc>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32</w:t>
            </w:r>
          </w:p>
        </w:tc>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达标</w:t>
            </w:r>
          </w:p>
        </w:tc>
      </w:tr>
      <w:tr w:rsidR="007B6A9E" w:rsidRPr="007B6A9E">
        <w:trPr>
          <w:trHeight w:val="340"/>
          <w:jc w:val="center"/>
        </w:trPr>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c>
          <w:tcPr>
            <w:tcW w:w="16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c>
          <w:tcPr>
            <w:tcW w:w="153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合计</w:t>
            </w:r>
          </w:p>
        </w:tc>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183</w:t>
            </w:r>
          </w:p>
        </w:tc>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11</w:t>
            </w:r>
          </w:p>
        </w:tc>
        <w:tc>
          <w:tcPr>
            <w:tcW w:w="16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渤海钻探第三钻井公司</w:t>
            </w:r>
          </w:p>
        </w:tc>
        <w:tc>
          <w:tcPr>
            <w:tcW w:w="153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减速带</w:t>
            </w:r>
          </w:p>
        </w:tc>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p>
        </w:tc>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50</w:t>
            </w:r>
          </w:p>
        </w:tc>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新增</w:t>
            </w:r>
          </w:p>
        </w:tc>
      </w:tr>
      <w:tr w:rsidR="007B6A9E" w:rsidRPr="007B6A9E">
        <w:trPr>
          <w:trHeight w:val="340"/>
          <w:jc w:val="center"/>
        </w:trPr>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12</w:t>
            </w:r>
          </w:p>
        </w:tc>
        <w:tc>
          <w:tcPr>
            <w:tcW w:w="16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消防支队</w:t>
            </w:r>
          </w:p>
        </w:tc>
        <w:tc>
          <w:tcPr>
            <w:tcW w:w="153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交通广角镜（</w:t>
            </w:r>
            <w:r w:rsidRPr="007B6A9E">
              <w:rPr>
                <w:rFonts w:cs="宋体" w:hint="eastAsia"/>
                <w:szCs w:val="21"/>
              </w:rPr>
              <w:t>D1000</w:t>
            </w:r>
            <w:r w:rsidRPr="007B6A9E">
              <w:rPr>
                <w:rFonts w:cs="宋体" w:hint="eastAsia"/>
                <w:szCs w:val="21"/>
              </w:rPr>
              <w:t>）</w:t>
            </w:r>
          </w:p>
        </w:tc>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新增</w:t>
            </w:r>
          </w:p>
        </w:tc>
      </w:tr>
      <w:tr w:rsidR="007B6A9E" w:rsidRPr="007B6A9E">
        <w:trPr>
          <w:trHeight w:val="340"/>
          <w:jc w:val="center"/>
        </w:trPr>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13</w:t>
            </w:r>
          </w:p>
        </w:tc>
        <w:tc>
          <w:tcPr>
            <w:tcW w:w="16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公共事务中心</w:t>
            </w:r>
          </w:p>
        </w:tc>
        <w:tc>
          <w:tcPr>
            <w:tcW w:w="153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交通广角镜（</w:t>
            </w:r>
            <w:r w:rsidRPr="007B6A9E">
              <w:rPr>
                <w:rFonts w:cs="宋体" w:hint="eastAsia"/>
                <w:szCs w:val="21"/>
              </w:rPr>
              <w:t>D1000</w:t>
            </w:r>
            <w:r w:rsidRPr="007B6A9E">
              <w:rPr>
                <w:rFonts w:cs="宋体" w:hint="eastAsia"/>
                <w:szCs w:val="21"/>
              </w:rPr>
              <w:t>）</w:t>
            </w:r>
          </w:p>
        </w:tc>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新增</w:t>
            </w:r>
          </w:p>
        </w:tc>
      </w:tr>
      <w:tr w:rsidR="007B6A9E" w:rsidRPr="007B6A9E">
        <w:trPr>
          <w:trHeight w:val="340"/>
          <w:jc w:val="center"/>
        </w:trPr>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14</w:t>
            </w:r>
          </w:p>
        </w:tc>
        <w:tc>
          <w:tcPr>
            <w:tcW w:w="16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太沙路</w:t>
            </w:r>
          </w:p>
        </w:tc>
        <w:tc>
          <w:tcPr>
            <w:tcW w:w="153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护栏反光标识</w:t>
            </w:r>
          </w:p>
        </w:tc>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30</w:t>
            </w:r>
          </w:p>
        </w:tc>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新增</w:t>
            </w:r>
          </w:p>
        </w:tc>
      </w:tr>
      <w:tr w:rsidR="007B6A9E" w:rsidRPr="007B6A9E">
        <w:trPr>
          <w:trHeight w:val="340"/>
          <w:jc w:val="center"/>
        </w:trPr>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15</w:t>
            </w:r>
          </w:p>
        </w:tc>
        <w:tc>
          <w:tcPr>
            <w:tcW w:w="16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太沙路</w:t>
            </w:r>
          </w:p>
        </w:tc>
        <w:tc>
          <w:tcPr>
            <w:tcW w:w="153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临水护栏（波形梁）</w:t>
            </w:r>
          </w:p>
        </w:tc>
        <w:tc>
          <w:tcPr>
            <w:tcW w:w="41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m</w:t>
            </w:r>
          </w:p>
        </w:tc>
        <w:tc>
          <w:tcPr>
            <w:tcW w:w="551"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640</w:t>
            </w:r>
          </w:p>
        </w:tc>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新增</w:t>
            </w:r>
          </w:p>
        </w:tc>
      </w:tr>
    </w:tbl>
    <w:p w:rsidR="00D660F8" w:rsidRPr="007B6A9E" w:rsidRDefault="00135950">
      <w:pPr>
        <w:pStyle w:val="30"/>
        <w:adjustRightInd w:val="0"/>
        <w:spacing w:line="360" w:lineRule="auto"/>
        <w:ind w:firstLineChars="200" w:firstLine="480"/>
        <w:textAlignment w:val="baseline"/>
        <w:rPr>
          <w:b w:val="0"/>
          <w:bCs w:val="0"/>
          <w:sz w:val="24"/>
          <w:szCs w:val="24"/>
        </w:rPr>
      </w:pPr>
      <w:r w:rsidRPr="007B6A9E">
        <w:rPr>
          <w:b w:val="0"/>
          <w:bCs w:val="0"/>
          <w:sz w:val="24"/>
          <w:szCs w:val="24"/>
        </w:rPr>
        <w:t xml:space="preserve">1.13 </w:t>
      </w:r>
      <w:r w:rsidRPr="007B6A9E">
        <w:rPr>
          <w:b w:val="0"/>
          <w:bCs w:val="0"/>
          <w:sz w:val="24"/>
          <w:szCs w:val="24"/>
        </w:rPr>
        <w:t>智能斑马线设置一览表</w:t>
      </w:r>
    </w:p>
    <w:tbl>
      <w:tblPr>
        <w:tblW w:w="5000" w:type="pct"/>
        <w:jc w:val="center"/>
        <w:tblLook w:val="04A0" w:firstRow="1" w:lastRow="0" w:firstColumn="1" w:lastColumn="0" w:noHBand="0" w:noVBand="1"/>
      </w:tblPr>
      <w:tblGrid>
        <w:gridCol w:w="426"/>
        <w:gridCol w:w="2262"/>
        <w:gridCol w:w="947"/>
        <w:gridCol w:w="2379"/>
        <w:gridCol w:w="2514"/>
      </w:tblGrid>
      <w:tr w:rsidR="007B6A9E" w:rsidRPr="007B6A9E">
        <w:trPr>
          <w:trHeight w:val="340"/>
          <w:jc w:val="center"/>
        </w:trPr>
        <w:tc>
          <w:tcPr>
            <w:tcW w:w="5000" w:type="pct"/>
            <w:gridSpan w:val="5"/>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智能斑马线设置一览表</w:t>
            </w:r>
          </w:p>
        </w:tc>
      </w:tr>
      <w:tr w:rsidR="007B6A9E" w:rsidRPr="007B6A9E">
        <w:trPr>
          <w:trHeight w:val="340"/>
          <w:jc w:val="center"/>
        </w:trPr>
        <w:tc>
          <w:tcPr>
            <w:tcW w:w="250" w:type="pct"/>
            <w:vMerge w:val="restar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szCs w:val="21"/>
              </w:rPr>
              <w:t>序号</w:t>
            </w:r>
          </w:p>
        </w:tc>
        <w:tc>
          <w:tcPr>
            <w:tcW w:w="1326" w:type="pct"/>
            <w:vMerge w:val="restar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szCs w:val="21"/>
              </w:rPr>
              <w:t>项目</w:t>
            </w:r>
          </w:p>
        </w:tc>
        <w:tc>
          <w:tcPr>
            <w:tcW w:w="555" w:type="pct"/>
            <w:vMerge w:val="restar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单位</w:t>
            </w:r>
          </w:p>
        </w:tc>
        <w:tc>
          <w:tcPr>
            <w:tcW w:w="1395" w:type="pct"/>
            <w:vMerge w:val="restar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幸福路与</w:t>
            </w:r>
            <w:proofErr w:type="gramStart"/>
            <w:r w:rsidRPr="007B6A9E">
              <w:rPr>
                <w:rFonts w:cs="宋体" w:hint="eastAsia"/>
                <w:szCs w:val="21"/>
              </w:rPr>
              <w:t>开发道</w:t>
            </w:r>
            <w:proofErr w:type="gramEnd"/>
            <w:r w:rsidRPr="007B6A9E">
              <w:rPr>
                <w:rFonts w:cs="宋体" w:hint="eastAsia"/>
                <w:szCs w:val="21"/>
              </w:rPr>
              <w:t>交口</w:t>
            </w:r>
          </w:p>
        </w:tc>
        <w:tc>
          <w:tcPr>
            <w:tcW w:w="1474" w:type="pct"/>
            <w:vMerge w:val="restar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团结西路与</w:t>
            </w:r>
            <w:proofErr w:type="gramStart"/>
            <w:r w:rsidRPr="007B6A9E">
              <w:rPr>
                <w:rFonts w:cs="宋体" w:hint="eastAsia"/>
                <w:szCs w:val="21"/>
              </w:rPr>
              <w:t>开发道</w:t>
            </w:r>
            <w:proofErr w:type="gramEnd"/>
            <w:r w:rsidRPr="007B6A9E">
              <w:rPr>
                <w:rFonts w:cs="宋体" w:hint="eastAsia"/>
                <w:szCs w:val="21"/>
              </w:rPr>
              <w:t>交口</w:t>
            </w:r>
          </w:p>
        </w:tc>
      </w:tr>
      <w:tr w:rsidR="007B6A9E" w:rsidRPr="007B6A9E">
        <w:trPr>
          <w:trHeight w:val="340"/>
          <w:jc w:val="center"/>
        </w:trPr>
        <w:tc>
          <w:tcPr>
            <w:tcW w:w="250" w:type="pct"/>
            <w:vMerge/>
            <w:tcBorders>
              <w:top w:val="single" w:sz="4" w:space="0" w:color="000000"/>
              <w:left w:val="single" w:sz="4" w:space="0" w:color="000000"/>
              <w:bottom w:val="single" w:sz="4" w:space="0" w:color="000000"/>
              <w:right w:val="single" w:sz="4" w:space="0" w:color="000000"/>
            </w:tcBorders>
            <w:vAlign w:val="center"/>
          </w:tcPr>
          <w:p w:rsidR="00D660F8" w:rsidRPr="007B6A9E" w:rsidRDefault="00D660F8">
            <w:pPr>
              <w:widowControl/>
              <w:jc w:val="center"/>
              <w:textAlignment w:val="center"/>
              <w:rPr>
                <w:rFonts w:cs="宋体"/>
                <w:szCs w:val="21"/>
              </w:rPr>
            </w:pPr>
          </w:p>
        </w:tc>
        <w:tc>
          <w:tcPr>
            <w:tcW w:w="1326" w:type="pct"/>
            <w:vMerge/>
            <w:tcBorders>
              <w:top w:val="single" w:sz="4" w:space="0" w:color="000000"/>
              <w:left w:val="single" w:sz="4" w:space="0" w:color="000000"/>
              <w:bottom w:val="single" w:sz="4" w:space="0" w:color="000000"/>
              <w:right w:val="single" w:sz="4" w:space="0" w:color="000000"/>
            </w:tcBorders>
            <w:vAlign w:val="center"/>
          </w:tcPr>
          <w:p w:rsidR="00D660F8" w:rsidRPr="007B6A9E" w:rsidRDefault="00D660F8">
            <w:pPr>
              <w:widowControl/>
              <w:jc w:val="center"/>
              <w:textAlignment w:val="center"/>
              <w:rPr>
                <w:rFonts w:cs="宋体"/>
                <w:szCs w:val="21"/>
              </w:rPr>
            </w:pPr>
          </w:p>
        </w:tc>
        <w:tc>
          <w:tcPr>
            <w:tcW w:w="555" w:type="pct"/>
            <w:vMerge/>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c>
          <w:tcPr>
            <w:tcW w:w="1395" w:type="pct"/>
            <w:vMerge/>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c>
          <w:tcPr>
            <w:tcW w:w="1474" w:type="pct"/>
            <w:vMerge/>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szCs w:val="21"/>
              </w:rPr>
            </w:pPr>
          </w:p>
        </w:tc>
      </w:tr>
      <w:tr w:rsidR="007B6A9E" w:rsidRPr="007B6A9E">
        <w:trPr>
          <w:trHeight w:val="340"/>
          <w:jc w:val="center"/>
        </w:trPr>
        <w:tc>
          <w:tcPr>
            <w:tcW w:w="25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szCs w:val="21"/>
              </w:rPr>
              <w:t>1</w:t>
            </w:r>
          </w:p>
        </w:tc>
        <w:tc>
          <w:tcPr>
            <w:tcW w:w="1326"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szCs w:val="21"/>
              </w:rPr>
              <w:t>斑马线</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lang w:bidi="ar"/>
              </w:rPr>
              <w:t>m</w:t>
            </w:r>
            <w:r w:rsidRPr="007B6A9E">
              <w:rPr>
                <w:rFonts w:cs="宋体" w:hint="eastAsia"/>
                <w:szCs w:val="21"/>
                <w:vertAlign w:val="superscript"/>
                <w:lang w:bidi="ar"/>
              </w:rPr>
              <w:t>2</w:t>
            </w:r>
          </w:p>
        </w:tc>
        <w:tc>
          <w:tcPr>
            <w:tcW w:w="139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470</w:t>
            </w:r>
          </w:p>
        </w:tc>
        <w:tc>
          <w:tcPr>
            <w:tcW w:w="147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260</w:t>
            </w:r>
          </w:p>
        </w:tc>
      </w:tr>
      <w:tr w:rsidR="007B6A9E" w:rsidRPr="007B6A9E">
        <w:trPr>
          <w:trHeight w:val="340"/>
          <w:jc w:val="center"/>
        </w:trPr>
        <w:tc>
          <w:tcPr>
            <w:tcW w:w="25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szCs w:val="21"/>
              </w:rPr>
              <w:t>2</w:t>
            </w:r>
          </w:p>
        </w:tc>
        <w:tc>
          <w:tcPr>
            <w:tcW w:w="1326"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szCs w:val="21"/>
              </w:rPr>
              <w:t>方形红绿发光地砖</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块</w:t>
            </w:r>
          </w:p>
        </w:tc>
        <w:tc>
          <w:tcPr>
            <w:tcW w:w="139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510</w:t>
            </w:r>
          </w:p>
        </w:tc>
        <w:tc>
          <w:tcPr>
            <w:tcW w:w="147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290</w:t>
            </w:r>
          </w:p>
        </w:tc>
      </w:tr>
      <w:tr w:rsidR="007B6A9E" w:rsidRPr="007B6A9E">
        <w:trPr>
          <w:trHeight w:val="340"/>
          <w:jc w:val="center"/>
        </w:trPr>
        <w:tc>
          <w:tcPr>
            <w:tcW w:w="25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szCs w:val="21"/>
              </w:rPr>
              <w:t>3</w:t>
            </w:r>
          </w:p>
        </w:tc>
        <w:tc>
          <w:tcPr>
            <w:tcW w:w="1326"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szCs w:val="21"/>
              </w:rPr>
              <w:t>电源线专用地下接头材料</w:t>
            </w:r>
            <w:r w:rsidRPr="007B6A9E">
              <w:rPr>
                <w:rFonts w:cs="宋体" w:hint="eastAsia"/>
                <w:szCs w:val="21"/>
              </w:rPr>
              <w:t xml:space="preserve"> </w:t>
            </w:r>
            <w:r w:rsidRPr="007B6A9E">
              <w:rPr>
                <w:rFonts w:cs="宋体" w:hint="eastAsia"/>
                <w:szCs w:val="21"/>
              </w:rPr>
              <w:t>（三防）</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套</w:t>
            </w:r>
          </w:p>
        </w:tc>
        <w:tc>
          <w:tcPr>
            <w:tcW w:w="139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510</w:t>
            </w:r>
          </w:p>
        </w:tc>
        <w:tc>
          <w:tcPr>
            <w:tcW w:w="147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290</w:t>
            </w:r>
          </w:p>
        </w:tc>
      </w:tr>
      <w:tr w:rsidR="007B6A9E" w:rsidRPr="007B6A9E">
        <w:trPr>
          <w:trHeight w:val="340"/>
          <w:jc w:val="center"/>
        </w:trPr>
        <w:tc>
          <w:tcPr>
            <w:tcW w:w="25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szCs w:val="21"/>
              </w:rPr>
              <w:t>4</w:t>
            </w:r>
          </w:p>
        </w:tc>
        <w:tc>
          <w:tcPr>
            <w:tcW w:w="1326"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cs="宋体" w:hint="eastAsia"/>
                <w:szCs w:val="21"/>
              </w:rPr>
              <w:t>发光地砖控制器</w:t>
            </w:r>
          </w:p>
        </w:tc>
        <w:tc>
          <w:tcPr>
            <w:tcW w:w="55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szCs w:val="21"/>
              </w:rPr>
              <w:t>套</w:t>
            </w:r>
          </w:p>
        </w:tc>
        <w:tc>
          <w:tcPr>
            <w:tcW w:w="139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10</w:t>
            </w:r>
          </w:p>
        </w:tc>
        <w:tc>
          <w:tcPr>
            <w:tcW w:w="147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5</w:t>
            </w:r>
          </w:p>
        </w:tc>
      </w:tr>
    </w:tbl>
    <w:p w:rsidR="00D660F8" w:rsidRPr="007B6A9E" w:rsidRDefault="00135950">
      <w:pPr>
        <w:pStyle w:val="30"/>
        <w:adjustRightInd w:val="0"/>
        <w:spacing w:line="360" w:lineRule="auto"/>
        <w:ind w:firstLineChars="200" w:firstLine="480"/>
        <w:textAlignment w:val="baseline"/>
        <w:rPr>
          <w:b w:val="0"/>
          <w:bCs w:val="0"/>
          <w:sz w:val="24"/>
          <w:szCs w:val="24"/>
        </w:rPr>
      </w:pPr>
      <w:r w:rsidRPr="007B6A9E">
        <w:rPr>
          <w:b w:val="0"/>
          <w:bCs w:val="0"/>
          <w:sz w:val="24"/>
          <w:szCs w:val="24"/>
        </w:rPr>
        <w:t xml:space="preserve">1.14 </w:t>
      </w:r>
      <w:r w:rsidRPr="007B6A9E">
        <w:rPr>
          <w:b w:val="0"/>
          <w:bCs w:val="0"/>
          <w:sz w:val="24"/>
          <w:szCs w:val="24"/>
        </w:rPr>
        <w:t>港南大队</w:t>
      </w:r>
      <w:proofErr w:type="gramStart"/>
      <w:r w:rsidRPr="007B6A9E">
        <w:rPr>
          <w:b w:val="0"/>
          <w:bCs w:val="0"/>
          <w:sz w:val="24"/>
          <w:szCs w:val="24"/>
        </w:rPr>
        <w:t>管辖路口信</w:t>
      </w:r>
      <w:proofErr w:type="gramEnd"/>
      <w:r w:rsidRPr="007B6A9E">
        <w:rPr>
          <w:b w:val="0"/>
          <w:bCs w:val="0"/>
          <w:sz w:val="24"/>
          <w:szCs w:val="24"/>
        </w:rPr>
        <w:t>号灯电源和网络设备改造一览表</w:t>
      </w:r>
    </w:p>
    <w:tbl>
      <w:tblPr>
        <w:tblW w:w="5000" w:type="pct"/>
        <w:jc w:val="center"/>
        <w:tblLook w:val="04A0" w:firstRow="1" w:lastRow="0" w:firstColumn="1" w:lastColumn="0" w:noHBand="0" w:noVBand="1"/>
      </w:tblPr>
      <w:tblGrid>
        <w:gridCol w:w="711"/>
        <w:gridCol w:w="4503"/>
        <w:gridCol w:w="713"/>
        <w:gridCol w:w="948"/>
        <w:gridCol w:w="1653"/>
      </w:tblGrid>
      <w:tr w:rsidR="007B6A9E" w:rsidRPr="007B6A9E">
        <w:trPr>
          <w:trHeight w:val="402"/>
          <w:jc w:val="center"/>
        </w:trPr>
        <w:tc>
          <w:tcPr>
            <w:tcW w:w="5000" w:type="pct"/>
            <w:gridSpan w:val="5"/>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b/>
                <w:bCs/>
                <w:sz w:val="20"/>
              </w:rPr>
            </w:pPr>
            <w:r w:rsidRPr="007B6A9E">
              <w:rPr>
                <w:rFonts w:cs="宋体" w:hint="eastAsia"/>
                <w:b/>
                <w:bCs/>
                <w:kern w:val="0"/>
                <w:szCs w:val="21"/>
                <w:lang w:bidi="ar"/>
              </w:rPr>
              <w:t>港南大队</w:t>
            </w:r>
            <w:proofErr w:type="gramStart"/>
            <w:r w:rsidRPr="007B6A9E">
              <w:rPr>
                <w:rFonts w:cs="宋体" w:hint="eastAsia"/>
                <w:b/>
                <w:bCs/>
                <w:kern w:val="0"/>
                <w:szCs w:val="21"/>
                <w:lang w:bidi="ar"/>
              </w:rPr>
              <w:t>管辖路口信</w:t>
            </w:r>
            <w:proofErr w:type="gramEnd"/>
            <w:r w:rsidRPr="007B6A9E">
              <w:rPr>
                <w:rFonts w:cs="宋体" w:hint="eastAsia"/>
                <w:b/>
                <w:bCs/>
                <w:kern w:val="0"/>
                <w:szCs w:val="21"/>
                <w:lang w:bidi="ar"/>
              </w:rPr>
              <w:t>号灯电源和网络设备改造</w:t>
            </w: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序号</w:t>
            </w:r>
          </w:p>
        </w:tc>
        <w:tc>
          <w:tcPr>
            <w:tcW w:w="264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项目</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单位</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工程量</w:t>
            </w:r>
          </w:p>
        </w:tc>
        <w:tc>
          <w:tcPr>
            <w:tcW w:w="96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备注</w:t>
            </w: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津</w:t>
            </w:r>
            <w:proofErr w:type="gramStart"/>
            <w:r w:rsidRPr="007B6A9E">
              <w:rPr>
                <w:rFonts w:cs="宋体" w:hint="eastAsia"/>
                <w:kern w:val="0"/>
                <w:szCs w:val="21"/>
                <w:lang w:bidi="ar"/>
              </w:rPr>
              <w:t>岐</w:t>
            </w:r>
            <w:proofErr w:type="gramEnd"/>
            <w:r w:rsidRPr="007B6A9E">
              <w:rPr>
                <w:rFonts w:cs="宋体" w:hint="eastAsia"/>
                <w:kern w:val="0"/>
                <w:szCs w:val="21"/>
                <w:lang w:bidi="ar"/>
              </w:rPr>
              <w:t>公路与电厂</w:t>
            </w:r>
            <w:r w:rsidRPr="007B6A9E">
              <w:rPr>
                <w:rFonts w:cs="宋体" w:hint="eastAsia"/>
                <w:kern w:val="0"/>
                <w:szCs w:val="21"/>
                <w:lang w:bidi="ar"/>
              </w:rPr>
              <w:t>2</w:t>
            </w:r>
            <w:r w:rsidRPr="007B6A9E">
              <w:rPr>
                <w:rFonts w:cs="宋体" w:hint="eastAsia"/>
                <w:kern w:val="0"/>
                <w:szCs w:val="21"/>
                <w:lang w:bidi="ar"/>
              </w:rPr>
              <w:t>号交口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2</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津</w:t>
            </w:r>
            <w:proofErr w:type="gramStart"/>
            <w:r w:rsidRPr="007B6A9E">
              <w:rPr>
                <w:rFonts w:cs="宋体" w:hint="eastAsia"/>
                <w:kern w:val="0"/>
                <w:szCs w:val="21"/>
                <w:lang w:bidi="ar"/>
              </w:rPr>
              <w:t>岐</w:t>
            </w:r>
            <w:proofErr w:type="gramEnd"/>
            <w:r w:rsidRPr="007B6A9E">
              <w:rPr>
                <w:rFonts w:cs="宋体" w:hint="eastAsia"/>
                <w:kern w:val="0"/>
                <w:szCs w:val="21"/>
                <w:lang w:bidi="ar"/>
              </w:rPr>
              <w:t>公路与电厂</w:t>
            </w:r>
            <w:r w:rsidRPr="007B6A9E">
              <w:rPr>
                <w:rFonts w:cs="宋体" w:hint="eastAsia"/>
                <w:kern w:val="0"/>
                <w:szCs w:val="21"/>
                <w:lang w:bidi="ar"/>
              </w:rPr>
              <w:t>1</w:t>
            </w:r>
            <w:r w:rsidRPr="007B6A9E">
              <w:rPr>
                <w:rFonts w:cs="宋体" w:hint="eastAsia"/>
                <w:kern w:val="0"/>
                <w:szCs w:val="21"/>
                <w:lang w:bidi="ar"/>
              </w:rPr>
              <w:t>号交口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3</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津</w:t>
            </w:r>
            <w:proofErr w:type="gramStart"/>
            <w:r w:rsidRPr="007B6A9E">
              <w:rPr>
                <w:rFonts w:cs="宋体" w:hint="eastAsia"/>
                <w:kern w:val="0"/>
                <w:szCs w:val="21"/>
                <w:lang w:bidi="ar"/>
              </w:rPr>
              <w:t>岐</w:t>
            </w:r>
            <w:proofErr w:type="gramEnd"/>
            <w:r w:rsidRPr="007B6A9E">
              <w:rPr>
                <w:rFonts w:cs="宋体" w:hint="eastAsia"/>
                <w:kern w:val="0"/>
                <w:szCs w:val="21"/>
                <w:lang w:bidi="ar"/>
              </w:rPr>
              <w:t>公路与景运路交口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4</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津</w:t>
            </w:r>
            <w:proofErr w:type="gramStart"/>
            <w:r w:rsidRPr="007B6A9E">
              <w:rPr>
                <w:rFonts w:cs="宋体" w:hint="eastAsia"/>
                <w:kern w:val="0"/>
                <w:szCs w:val="21"/>
                <w:lang w:bidi="ar"/>
              </w:rPr>
              <w:t>岐</w:t>
            </w:r>
            <w:proofErr w:type="gramEnd"/>
            <w:r w:rsidRPr="007B6A9E">
              <w:rPr>
                <w:rFonts w:cs="宋体" w:hint="eastAsia"/>
                <w:kern w:val="0"/>
                <w:szCs w:val="21"/>
                <w:lang w:bidi="ar"/>
              </w:rPr>
              <w:t>公路与建白一路交口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5</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港西大道与老港中路交口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6</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港中路与津</w:t>
            </w:r>
            <w:proofErr w:type="gramStart"/>
            <w:r w:rsidRPr="007B6A9E">
              <w:rPr>
                <w:rFonts w:cs="宋体" w:hint="eastAsia"/>
                <w:kern w:val="0"/>
                <w:szCs w:val="21"/>
                <w:lang w:bidi="ar"/>
              </w:rPr>
              <w:t>岐</w:t>
            </w:r>
            <w:proofErr w:type="gramEnd"/>
            <w:r w:rsidRPr="007B6A9E">
              <w:rPr>
                <w:rFonts w:cs="宋体" w:hint="eastAsia"/>
                <w:kern w:val="0"/>
                <w:szCs w:val="21"/>
                <w:lang w:bidi="ar"/>
              </w:rPr>
              <w:t>公路交口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7</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港中公路（</w:t>
            </w:r>
            <w:proofErr w:type="gramStart"/>
            <w:r w:rsidRPr="007B6A9E">
              <w:rPr>
                <w:rFonts w:cs="宋体" w:hint="eastAsia"/>
                <w:kern w:val="0"/>
                <w:szCs w:val="21"/>
                <w:lang w:bidi="ar"/>
              </w:rPr>
              <w:t>北穿港</w:t>
            </w:r>
            <w:proofErr w:type="gramEnd"/>
            <w:r w:rsidRPr="007B6A9E">
              <w:rPr>
                <w:rFonts w:cs="宋体" w:hint="eastAsia"/>
                <w:kern w:val="0"/>
                <w:szCs w:val="21"/>
                <w:lang w:bidi="ar"/>
              </w:rPr>
              <w:t>路）与海景大道交口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8</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港中路与海防路交口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9</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港南路与港兴道交口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10</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港南路与</w:t>
            </w:r>
            <w:proofErr w:type="gramStart"/>
            <w:r w:rsidRPr="007B6A9E">
              <w:rPr>
                <w:rFonts w:cs="宋体" w:hint="eastAsia"/>
                <w:kern w:val="0"/>
                <w:szCs w:val="21"/>
                <w:lang w:bidi="ar"/>
              </w:rPr>
              <w:t>港盛道</w:t>
            </w:r>
            <w:proofErr w:type="gramEnd"/>
            <w:r w:rsidRPr="007B6A9E">
              <w:rPr>
                <w:rFonts w:cs="宋体" w:hint="eastAsia"/>
                <w:kern w:val="0"/>
                <w:szCs w:val="21"/>
                <w:lang w:bidi="ar"/>
              </w:rPr>
              <w:t>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11</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港南路与</w:t>
            </w:r>
            <w:proofErr w:type="gramStart"/>
            <w:r w:rsidRPr="007B6A9E">
              <w:rPr>
                <w:rFonts w:cs="宋体" w:hint="eastAsia"/>
                <w:kern w:val="0"/>
                <w:szCs w:val="21"/>
                <w:lang w:bidi="ar"/>
              </w:rPr>
              <w:t>开发道</w:t>
            </w:r>
            <w:proofErr w:type="gramEnd"/>
            <w:r w:rsidRPr="007B6A9E">
              <w:rPr>
                <w:rFonts w:cs="宋体" w:hint="eastAsia"/>
                <w:kern w:val="0"/>
                <w:szCs w:val="21"/>
                <w:lang w:bidi="ar"/>
              </w:rPr>
              <w:t>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12</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腾飞道与创业三路交口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lastRenderedPageBreak/>
              <w:t>13</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腾飞道与希望路交口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14</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团结路与</w:t>
            </w:r>
            <w:proofErr w:type="gramStart"/>
            <w:r w:rsidRPr="007B6A9E">
              <w:rPr>
                <w:rFonts w:cs="宋体" w:hint="eastAsia"/>
                <w:kern w:val="0"/>
                <w:szCs w:val="21"/>
                <w:lang w:bidi="ar"/>
              </w:rPr>
              <w:t>港佳道</w:t>
            </w:r>
            <w:proofErr w:type="gramEnd"/>
            <w:r w:rsidRPr="007B6A9E">
              <w:rPr>
                <w:rFonts w:cs="宋体" w:hint="eastAsia"/>
                <w:kern w:val="0"/>
                <w:szCs w:val="21"/>
                <w:lang w:bidi="ar"/>
              </w:rPr>
              <w:t>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15</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团结路与</w:t>
            </w:r>
            <w:proofErr w:type="gramStart"/>
            <w:r w:rsidRPr="007B6A9E">
              <w:rPr>
                <w:rFonts w:cs="宋体" w:hint="eastAsia"/>
                <w:kern w:val="0"/>
                <w:szCs w:val="21"/>
                <w:lang w:bidi="ar"/>
              </w:rPr>
              <w:t>开发道</w:t>
            </w:r>
            <w:proofErr w:type="gramEnd"/>
            <w:r w:rsidRPr="007B6A9E">
              <w:rPr>
                <w:rFonts w:cs="宋体" w:hint="eastAsia"/>
                <w:kern w:val="0"/>
                <w:szCs w:val="21"/>
                <w:lang w:bidi="ar"/>
              </w:rPr>
              <w:t>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16</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团结路与腾飞道交口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17</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团结路与</w:t>
            </w:r>
            <w:proofErr w:type="gramStart"/>
            <w:r w:rsidRPr="007B6A9E">
              <w:rPr>
                <w:rFonts w:cs="宋体" w:hint="eastAsia"/>
                <w:kern w:val="0"/>
                <w:szCs w:val="21"/>
                <w:lang w:bidi="ar"/>
              </w:rPr>
              <w:t>新兴北</w:t>
            </w:r>
            <w:proofErr w:type="gramEnd"/>
            <w:r w:rsidRPr="007B6A9E">
              <w:rPr>
                <w:rFonts w:cs="宋体" w:hint="eastAsia"/>
                <w:kern w:val="0"/>
                <w:szCs w:val="21"/>
                <w:lang w:bidi="ar"/>
              </w:rPr>
              <w:t>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18</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建设路与</w:t>
            </w:r>
            <w:proofErr w:type="gramStart"/>
            <w:r w:rsidRPr="007B6A9E">
              <w:rPr>
                <w:rFonts w:cs="宋体" w:hint="eastAsia"/>
                <w:kern w:val="0"/>
                <w:szCs w:val="21"/>
                <w:lang w:bidi="ar"/>
              </w:rPr>
              <w:t>港佳道</w:t>
            </w:r>
            <w:proofErr w:type="gramEnd"/>
            <w:r w:rsidRPr="007B6A9E">
              <w:rPr>
                <w:rFonts w:cs="宋体" w:hint="eastAsia"/>
                <w:kern w:val="0"/>
                <w:szCs w:val="21"/>
                <w:lang w:bidi="ar"/>
              </w:rPr>
              <w:t>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19</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建设路与</w:t>
            </w:r>
            <w:proofErr w:type="gramStart"/>
            <w:r w:rsidRPr="007B6A9E">
              <w:rPr>
                <w:rFonts w:cs="宋体" w:hint="eastAsia"/>
                <w:kern w:val="0"/>
                <w:szCs w:val="21"/>
                <w:lang w:bidi="ar"/>
              </w:rPr>
              <w:t>开发道</w:t>
            </w:r>
            <w:proofErr w:type="gramEnd"/>
            <w:r w:rsidRPr="007B6A9E">
              <w:rPr>
                <w:rFonts w:cs="宋体" w:hint="eastAsia"/>
                <w:kern w:val="0"/>
                <w:szCs w:val="21"/>
                <w:lang w:bidi="ar"/>
              </w:rPr>
              <w:t>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20</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建设路与腾飞道交口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21</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创业路与东围堤道交口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22</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创业路与港兴道交口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23</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创业路与</w:t>
            </w:r>
            <w:proofErr w:type="gramStart"/>
            <w:r w:rsidRPr="007B6A9E">
              <w:rPr>
                <w:rFonts w:cs="宋体" w:hint="eastAsia"/>
                <w:kern w:val="0"/>
                <w:szCs w:val="21"/>
                <w:lang w:bidi="ar"/>
              </w:rPr>
              <w:t>港盛道</w:t>
            </w:r>
            <w:proofErr w:type="gramEnd"/>
            <w:r w:rsidRPr="007B6A9E">
              <w:rPr>
                <w:rFonts w:cs="宋体" w:hint="eastAsia"/>
                <w:kern w:val="0"/>
                <w:szCs w:val="21"/>
                <w:lang w:bidi="ar"/>
              </w:rPr>
              <w:t>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24</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创业路与腾飞道交口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25</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创业路与</w:t>
            </w:r>
            <w:proofErr w:type="gramStart"/>
            <w:r w:rsidRPr="007B6A9E">
              <w:rPr>
                <w:rFonts w:cs="宋体" w:hint="eastAsia"/>
                <w:kern w:val="0"/>
                <w:szCs w:val="21"/>
                <w:lang w:bidi="ar"/>
              </w:rPr>
              <w:t>新兴北</w:t>
            </w:r>
            <w:proofErr w:type="gramEnd"/>
            <w:r w:rsidRPr="007B6A9E">
              <w:rPr>
                <w:rFonts w:cs="宋体" w:hint="eastAsia"/>
                <w:kern w:val="0"/>
                <w:szCs w:val="21"/>
                <w:lang w:bidi="ar"/>
              </w:rPr>
              <w:t>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26</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庆福路与顺丰道交口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27</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庆福路与云</w:t>
            </w:r>
            <w:proofErr w:type="gramStart"/>
            <w:r w:rsidRPr="007B6A9E">
              <w:rPr>
                <w:rFonts w:cs="宋体" w:hint="eastAsia"/>
                <w:kern w:val="0"/>
                <w:szCs w:val="21"/>
                <w:lang w:bidi="ar"/>
              </w:rPr>
              <w:t>祥</w:t>
            </w:r>
            <w:proofErr w:type="gramEnd"/>
            <w:r w:rsidRPr="007B6A9E">
              <w:rPr>
                <w:rFonts w:cs="宋体" w:hint="eastAsia"/>
                <w:kern w:val="0"/>
                <w:szCs w:val="21"/>
                <w:lang w:bidi="ar"/>
              </w:rPr>
              <w:t>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28</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庆福路与丰收道交口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29</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庆福路与丰盛道交口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30</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庆福路与康盛道交口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31</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庆福路与健安道交口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32</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庆丰路与顺丰道交口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33</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庆丰路与云</w:t>
            </w:r>
            <w:proofErr w:type="gramStart"/>
            <w:r w:rsidRPr="007B6A9E">
              <w:rPr>
                <w:rFonts w:cs="宋体" w:hint="eastAsia"/>
                <w:kern w:val="0"/>
                <w:szCs w:val="21"/>
                <w:lang w:bidi="ar"/>
              </w:rPr>
              <w:t>祥</w:t>
            </w:r>
            <w:proofErr w:type="gramEnd"/>
            <w:r w:rsidRPr="007B6A9E">
              <w:rPr>
                <w:rFonts w:cs="宋体" w:hint="eastAsia"/>
                <w:kern w:val="0"/>
                <w:szCs w:val="21"/>
                <w:lang w:bidi="ar"/>
              </w:rPr>
              <w:t>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34</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庆丰路与丰收道交口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35</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庆丰路与丰盛道交口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36</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庆丰路与康盛道交口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37</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庆丰路与健安道交口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38</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庆安路与顺丰道交口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39</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庆安路与云</w:t>
            </w:r>
            <w:proofErr w:type="gramStart"/>
            <w:r w:rsidRPr="007B6A9E">
              <w:rPr>
                <w:rFonts w:cs="宋体" w:hint="eastAsia"/>
                <w:kern w:val="0"/>
                <w:szCs w:val="21"/>
                <w:lang w:bidi="ar"/>
              </w:rPr>
              <w:t>祥</w:t>
            </w:r>
            <w:proofErr w:type="gramEnd"/>
            <w:r w:rsidRPr="007B6A9E">
              <w:rPr>
                <w:rFonts w:cs="宋体" w:hint="eastAsia"/>
                <w:kern w:val="0"/>
                <w:szCs w:val="21"/>
                <w:lang w:bidi="ar"/>
              </w:rPr>
              <w:t>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40</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庆安路与丰收道交口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41</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庆安路与丰盛道交口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42</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庆安路与康盛道交口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43</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庆安路与健安道交口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44</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红旗路与港西大道交口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45</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红旗路与顺丰道交口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lastRenderedPageBreak/>
              <w:t>46</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红旗路与云</w:t>
            </w:r>
            <w:proofErr w:type="gramStart"/>
            <w:r w:rsidRPr="007B6A9E">
              <w:rPr>
                <w:rFonts w:cs="宋体" w:hint="eastAsia"/>
                <w:kern w:val="0"/>
                <w:szCs w:val="21"/>
                <w:lang w:bidi="ar"/>
              </w:rPr>
              <w:t>祥</w:t>
            </w:r>
            <w:proofErr w:type="gramEnd"/>
            <w:r w:rsidRPr="007B6A9E">
              <w:rPr>
                <w:rFonts w:cs="宋体" w:hint="eastAsia"/>
                <w:kern w:val="0"/>
                <w:szCs w:val="21"/>
                <w:lang w:bidi="ar"/>
              </w:rPr>
              <w:t>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47</w:t>
            </w:r>
          </w:p>
        </w:tc>
        <w:tc>
          <w:tcPr>
            <w:tcW w:w="264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红旗路与丰收道交口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48</w:t>
            </w:r>
          </w:p>
        </w:tc>
        <w:tc>
          <w:tcPr>
            <w:tcW w:w="264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红旗路与丰盛道交口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49</w:t>
            </w:r>
          </w:p>
        </w:tc>
        <w:tc>
          <w:tcPr>
            <w:tcW w:w="264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红旗路与康盛道交口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50</w:t>
            </w:r>
          </w:p>
        </w:tc>
        <w:tc>
          <w:tcPr>
            <w:tcW w:w="264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红旗路与西围堤道交口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51</w:t>
            </w:r>
          </w:p>
        </w:tc>
        <w:tc>
          <w:tcPr>
            <w:tcW w:w="264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红旗路与测井中心道交口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52</w:t>
            </w:r>
          </w:p>
        </w:tc>
        <w:tc>
          <w:tcPr>
            <w:tcW w:w="264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幸福路与港西大道交口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53</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幸福路与顺丰道交口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54</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幸福路与云</w:t>
            </w:r>
            <w:proofErr w:type="gramStart"/>
            <w:r w:rsidRPr="007B6A9E">
              <w:rPr>
                <w:rFonts w:cs="宋体" w:hint="eastAsia"/>
                <w:kern w:val="0"/>
                <w:szCs w:val="21"/>
                <w:lang w:bidi="ar"/>
              </w:rPr>
              <w:t>祥</w:t>
            </w:r>
            <w:proofErr w:type="gramEnd"/>
            <w:r w:rsidRPr="007B6A9E">
              <w:rPr>
                <w:rFonts w:cs="宋体" w:hint="eastAsia"/>
                <w:kern w:val="0"/>
                <w:szCs w:val="21"/>
                <w:lang w:bidi="ar"/>
              </w:rPr>
              <w:t>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55</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幸福路与康盛道交口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56</w:t>
            </w:r>
          </w:p>
        </w:tc>
        <w:tc>
          <w:tcPr>
            <w:tcW w:w="2640"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光明大道与创新路交口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57</w:t>
            </w:r>
          </w:p>
        </w:tc>
        <w:tc>
          <w:tcPr>
            <w:tcW w:w="2640" w:type="pct"/>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港中公路与东围堤交口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58</w:t>
            </w:r>
          </w:p>
        </w:tc>
        <w:tc>
          <w:tcPr>
            <w:tcW w:w="2640" w:type="pct"/>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采油小区路口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bottom"/>
          </w:tcPr>
          <w:p w:rsidR="00D660F8" w:rsidRPr="007B6A9E" w:rsidRDefault="00D660F8">
            <w:pPr>
              <w:widowControl/>
              <w:jc w:val="center"/>
              <w:textAlignment w:val="center"/>
              <w:rPr>
                <w:rFonts w:cs="宋体"/>
                <w:kern w:val="0"/>
                <w:szCs w:val="21"/>
                <w:lang w:bidi="ar"/>
              </w:rPr>
            </w:pP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59</w:t>
            </w:r>
          </w:p>
        </w:tc>
        <w:tc>
          <w:tcPr>
            <w:tcW w:w="2640" w:type="pct"/>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光明大道与先锋路交口</w:t>
            </w:r>
          </w:p>
        </w:tc>
        <w:tc>
          <w:tcPr>
            <w:tcW w:w="41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处</w:t>
            </w:r>
          </w:p>
        </w:tc>
        <w:tc>
          <w:tcPr>
            <w:tcW w:w="55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96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钻井小区路口</w:t>
            </w:r>
          </w:p>
        </w:tc>
      </w:tr>
      <w:tr w:rsidR="007B6A9E" w:rsidRPr="007B6A9E">
        <w:trPr>
          <w:trHeight w:val="402"/>
          <w:jc w:val="center"/>
        </w:trPr>
        <w:tc>
          <w:tcPr>
            <w:tcW w:w="41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kern w:val="0"/>
                <w:szCs w:val="21"/>
                <w:lang w:bidi="ar"/>
              </w:rPr>
            </w:pPr>
          </w:p>
        </w:tc>
        <w:tc>
          <w:tcPr>
            <w:tcW w:w="2640" w:type="pct"/>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合计</w:t>
            </w:r>
          </w:p>
        </w:tc>
        <w:tc>
          <w:tcPr>
            <w:tcW w:w="418" w:type="pct"/>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660F8" w:rsidRPr="007B6A9E" w:rsidRDefault="00D660F8">
            <w:pPr>
              <w:widowControl/>
              <w:jc w:val="center"/>
              <w:textAlignment w:val="center"/>
              <w:rPr>
                <w:rFonts w:cs="宋体"/>
                <w:kern w:val="0"/>
                <w:szCs w:val="21"/>
                <w:lang w:bidi="ar"/>
              </w:rPr>
            </w:pPr>
          </w:p>
        </w:tc>
        <w:tc>
          <w:tcPr>
            <w:tcW w:w="556" w:type="pct"/>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59</w:t>
            </w:r>
          </w:p>
        </w:tc>
        <w:tc>
          <w:tcPr>
            <w:tcW w:w="96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kern w:val="0"/>
                <w:szCs w:val="21"/>
                <w:lang w:bidi="ar"/>
              </w:rPr>
            </w:pPr>
          </w:p>
        </w:tc>
      </w:tr>
    </w:tbl>
    <w:p w:rsidR="00D660F8" w:rsidRPr="007B6A9E" w:rsidRDefault="00135950">
      <w:pPr>
        <w:pStyle w:val="30"/>
        <w:adjustRightInd w:val="0"/>
        <w:spacing w:line="360" w:lineRule="auto"/>
        <w:ind w:firstLineChars="200" w:firstLine="480"/>
        <w:textAlignment w:val="baseline"/>
        <w:rPr>
          <w:b w:val="0"/>
          <w:bCs w:val="0"/>
          <w:sz w:val="24"/>
          <w:szCs w:val="24"/>
        </w:rPr>
      </w:pPr>
      <w:r w:rsidRPr="007B6A9E">
        <w:rPr>
          <w:b w:val="0"/>
          <w:bCs w:val="0"/>
          <w:sz w:val="24"/>
          <w:szCs w:val="24"/>
        </w:rPr>
        <w:t xml:space="preserve">1.15 </w:t>
      </w:r>
      <w:r w:rsidRPr="007B6A9E">
        <w:rPr>
          <w:b w:val="0"/>
          <w:bCs w:val="0"/>
          <w:sz w:val="24"/>
          <w:szCs w:val="24"/>
        </w:rPr>
        <w:t>新增分隔栏一览表</w:t>
      </w:r>
    </w:p>
    <w:tbl>
      <w:tblPr>
        <w:tblW w:w="5000" w:type="pct"/>
        <w:jc w:val="center"/>
        <w:tblLook w:val="04A0" w:firstRow="1" w:lastRow="0" w:firstColumn="1" w:lastColumn="0" w:noHBand="0" w:noVBand="1"/>
      </w:tblPr>
      <w:tblGrid>
        <w:gridCol w:w="881"/>
        <w:gridCol w:w="2152"/>
        <w:gridCol w:w="2159"/>
        <w:gridCol w:w="890"/>
        <w:gridCol w:w="1515"/>
        <w:gridCol w:w="931"/>
      </w:tblGrid>
      <w:tr w:rsidR="007B6A9E" w:rsidRPr="007B6A9E">
        <w:trPr>
          <w:trHeight w:val="340"/>
          <w:jc w:val="center"/>
        </w:trPr>
        <w:tc>
          <w:tcPr>
            <w:tcW w:w="5000" w:type="pct"/>
            <w:gridSpan w:val="6"/>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机动车道分隔栏一览表</w:t>
            </w:r>
          </w:p>
        </w:tc>
      </w:tr>
      <w:tr w:rsidR="007B6A9E" w:rsidRPr="007B6A9E">
        <w:trPr>
          <w:trHeight w:val="340"/>
          <w:jc w:val="center"/>
        </w:trPr>
        <w:tc>
          <w:tcPr>
            <w:tcW w:w="5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序号</w:t>
            </w:r>
          </w:p>
        </w:tc>
        <w:tc>
          <w:tcPr>
            <w:tcW w:w="12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地点</w:t>
            </w:r>
          </w:p>
        </w:tc>
        <w:tc>
          <w:tcPr>
            <w:tcW w:w="126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类型</w:t>
            </w:r>
          </w:p>
        </w:tc>
        <w:tc>
          <w:tcPr>
            <w:tcW w:w="5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单位</w:t>
            </w:r>
          </w:p>
        </w:tc>
        <w:tc>
          <w:tcPr>
            <w:tcW w:w="8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工程量</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备注</w:t>
            </w:r>
          </w:p>
        </w:tc>
      </w:tr>
      <w:tr w:rsidR="007B6A9E" w:rsidRPr="007B6A9E">
        <w:trPr>
          <w:trHeight w:val="340"/>
          <w:jc w:val="center"/>
        </w:trPr>
        <w:tc>
          <w:tcPr>
            <w:tcW w:w="5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1</w:t>
            </w:r>
          </w:p>
        </w:tc>
        <w:tc>
          <w:tcPr>
            <w:tcW w:w="12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sz w:val="22"/>
                <w:szCs w:val="22"/>
              </w:rPr>
            </w:pPr>
            <w:r w:rsidRPr="007B6A9E">
              <w:rPr>
                <w:rFonts w:cs="宋体" w:hint="eastAsia"/>
                <w:sz w:val="22"/>
                <w:szCs w:val="22"/>
              </w:rPr>
              <w:t>光明大道</w:t>
            </w:r>
          </w:p>
        </w:tc>
        <w:tc>
          <w:tcPr>
            <w:tcW w:w="12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机动车分隔栏</w:t>
            </w:r>
          </w:p>
        </w:tc>
        <w:tc>
          <w:tcPr>
            <w:tcW w:w="5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m</w:t>
            </w:r>
          </w:p>
        </w:tc>
        <w:tc>
          <w:tcPr>
            <w:tcW w:w="88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2300</w:t>
            </w:r>
          </w:p>
        </w:tc>
        <w:tc>
          <w:tcPr>
            <w:tcW w:w="5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达标</w:t>
            </w:r>
          </w:p>
        </w:tc>
      </w:tr>
      <w:tr w:rsidR="007B6A9E" w:rsidRPr="007B6A9E">
        <w:trPr>
          <w:trHeight w:val="340"/>
          <w:jc w:val="center"/>
        </w:trPr>
        <w:tc>
          <w:tcPr>
            <w:tcW w:w="5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3</w:t>
            </w:r>
          </w:p>
        </w:tc>
        <w:tc>
          <w:tcPr>
            <w:tcW w:w="12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 w:val="22"/>
                <w:szCs w:val="22"/>
                <w:lang w:bidi="ar"/>
              </w:rPr>
            </w:pPr>
            <w:r w:rsidRPr="007B6A9E">
              <w:rPr>
                <w:rFonts w:cs="宋体" w:hint="eastAsia"/>
                <w:kern w:val="0"/>
                <w:sz w:val="22"/>
                <w:szCs w:val="22"/>
                <w:lang w:bidi="ar"/>
              </w:rPr>
              <w:t>健安道</w:t>
            </w:r>
          </w:p>
        </w:tc>
        <w:tc>
          <w:tcPr>
            <w:tcW w:w="12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 w:val="22"/>
                <w:szCs w:val="22"/>
                <w:lang w:bidi="ar"/>
              </w:rPr>
            </w:pPr>
            <w:r w:rsidRPr="007B6A9E">
              <w:rPr>
                <w:rFonts w:cs="宋体" w:hint="eastAsia"/>
                <w:kern w:val="0"/>
                <w:sz w:val="22"/>
                <w:szCs w:val="22"/>
                <w:lang w:bidi="ar"/>
              </w:rPr>
              <w:t>机动车分隔栏</w:t>
            </w:r>
          </w:p>
        </w:tc>
        <w:tc>
          <w:tcPr>
            <w:tcW w:w="5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 w:val="22"/>
                <w:szCs w:val="22"/>
                <w:lang w:bidi="ar"/>
              </w:rPr>
            </w:pPr>
            <w:r w:rsidRPr="007B6A9E">
              <w:rPr>
                <w:rFonts w:cs="宋体" w:hint="eastAsia"/>
                <w:kern w:val="0"/>
                <w:sz w:val="22"/>
                <w:szCs w:val="22"/>
                <w:lang w:bidi="ar"/>
              </w:rPr>
              <w:t>m</w:t>
            </w:r>
          </w:p>
        </w:tc>
        <w:tc>
          <w:tcPr>
            <w:tcW w:w="88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1500</w:t>
            </w:r>
          </w:p>
        </w:tc>
        <w:tc>
          <w:tcPr>
            <w:tcW w:w="5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 w:val="22"/>
                <w:szCs w:val="22"/>
                <w:lang w:bidi="ar"/>
              </w:rPr>
            </w:pPr>
            <w:r w:rsidRPr="007B6A9E">
              <w:rPr>
                <w:rFonts w:cs="宋体" w:hint="eastAsia"/>
                <w:kern w:val="0"/>
                <w:sz w:val="22"/>
                <w:szCs w:val="22"/>
                <w:lang w:bidi="ar"/>
              </w:rPr>
              <w:t>新增</w:t>
            </w:r>
          </w:p>
        </w:tc>
      </w:tr>
      <w:tr w:rsidR="007B6A9E" w:rsidRPr="007B6A9E">
        <w:trPr>
          <w:trHeight w:val="340"/>
          <w:jc w:val="center"/>
        </w:trPr>
        <w:tc>
          <w:tcPr>
            <w:tcW w:w="5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4</w:t>
            </w:r>
          </w:p>
        </w:tc>
        <w:tc>
          <w:tcPr>
            <w:tcW w:w="12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 w:val="22"/>
                <w:szCs w:val="22"/>
                <w:lang w:bidi="ar"/>
              </w:rPr>
            </w:pPr>
            <w:r w:rsidRPr="007B6A9E">
              <w:rPr>
                <w:rFonts w:cs="宋体" w:hint="eastAsia"/>
                <w:kern w:val="0"/>
                <w:sz w:val="22"/>
                <w:szCs w:val="22"/>
                <w:lang w:bidi="ar"/>
              </w:rPr>
              <w:t>康盛道</w:t>
            </w:r>
          </w:p>
        </w:tc>
        <w:tc>
          <w:tcPr>
            <w:tcW w:w="12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 w:val="22"/>
                <w:szCs w:val="22"/>
                <w:lang w:bidi="ar"/>
              </w:rPr>
            </w:pPr>
            <w:r w:rsidRPr="007B6A9E">
              <w:rPr>
                <w:rFonts w:cs="宋体" w:hint="eastAsia"/>
                <w:kern w:val="0"/>
                <w:sz w:val="22"/>
                <w:szCs w:val="22"/>
                <w:lang w:bidi="ar"/>
              </w:rPr>
              <w:t>机动车分隔栏</w:t>
            </w:r>
          </w:p>
        </w:tc>
        <w:tc>
          <w:tcPr>
            <w:tcW w:w="5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 w:val="22"/>
                <w:szCs w:val="22"/>
                <w:lang w:bidi="ar"/>
              </w:rPr>
            </w:pPr>
            <w:r w:rsidRPr="007B6A9E">
              <w:rPr>
                <w:rFonts w:cs="宋体" w:hint="eastAsia"/>
                <w:kern w:val="0"/>
                <w:sz w:val="22"/>
                <w:szCs w:val="22"/>
                <w:lang w:bidi="ar"/>
              </w:rPr>
              <w:t>m</w:t>
            </w:r>
          </w:p>
        </w:tc>
        <w:tc>
          <w:tcPr>
            <w:tcW w:w="88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800</w:t>
            </w:r>
          </w:p>
        </w:tc>
        <w:tc>
          <w:tcPr>
            <w:tcW w:w="5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 w:val="22"/>
                <w:szCs w:val="22"/>
                <w:lang w:bidi="ar"/>
              </w:rPr>
            </w:pPr>
            <w:r w:rsidRPr="007B6A9E">
              <w:rPr>
                <w:rFonts w:cs="宋体" w:hint="eastAsia"/>
                <w:kern w:val="0"/>
                <w:sz w:val="22"/>
                <w:szCs w:val="22"/>
                <w:lang w:bidi="ar"/>
              </w:rPr>
              <w:t>新增</w:t>
            </w:r>
          </w:p>
        </w:tc>
      </w:tr>
      <w:tr w:rsidR="007B6A9E" w:rsidRPr="007B6A9E">
        <w:trPr>
          <w:trHeight w:val="340"/>
          <w:jc w:val="center"/>
        </w:trPr>
        <w:tc>
          <w:tcPr>
            <w:tcW w:w="5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5</w:t>
            </w:r>
          </w:p>
        </w:tc>
        <w:tc>
          <w:tcPr>
            <w:tcW w:w="12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 w:val="22"/>
                <w:szCs w:val="22"/>
                <w:lang w:bidi="ar"/>
              </w:rPr>
            </w:pPr>
            <w:r w:rsidRPr="007B6A9E">
              <w:rPr>
                <w:rFonts w:cs="宋体" w:hint="eastAsia"/>
                <w:kern w:val="0"/>
                <w:sz w:val="22"/>
                <w:szCs w:val="22"/>
                <w:lang w:bidi="ar"/>
              </w:rPr>
              <w:t>丰盛道</w:t>
            </w:r>
          </w:p>
        </w:tc>
        <w:tc>
          <w:tcPr>
            <w:tcW w:w="12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 w:val="22"/>
                <w:szCs w:val="22"/>
                <w:lang w:bidi="ar"/>
              </w:rPr>
            </w:pPr>
            <w:r w:rsidRPr="007B6A9E">
              <w:rPr>
                <w:rFonts w:cs="宋体" w:hint="eastAsia"/>
                <w:kern w:val="0"/>
                <w:sz w:val="22"/>
                <w:szCs w:val="22"/>
                <w:lang w:bidi="ar"/>
              </w:rPr>
              <w:t>机动车分隔栏</w:t>
            </w:r>
          </w:p>
        </w:tc>
        <w:tc>
          <w:tcPr>
            <w:tcW w:w="5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 w:val="22"/>
                <w:szCs w:val="22"/>
                <w:lang w:bidi="ar"/>
              </w:rPr>
            </w:pPr>
            <w:r w:rsidRPr="007B6A9E">
              <w:rPr>
                <w:rFonts w:cs="宋体" w:hint="eastAsia"/>
                <w:kern w:val="0"/>
                <w:sz w:val="22"/>
                <w:szCs w:val="22"/>
                <w:lang w:bidi="ar"/>
              </w:rPr>
              <w:t>m</w:t>
            </w:r>
          </w:p>
        </w:tc>
        <w:tc>
          <w:tcPr>
            <w:tcW w:w="88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800</w:t>
            </w:r>
          </w:p>
        </w:tc>
        <w:tc>
          <w:tcPr>
            <w:tcW w:w="5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 w:val="22"/>
                <w:szCs w:val="22"/>
                <w:lang w:bidi="ar"/>
              </w:rPr>
            </w:pPr>
            <w:r w:rsidRPr="007B6A9E">
              <w:rPr>
                <w:rFonts w:cs="宋体" w:hint="eastAsia"/>
                <w:kern w:val="0"/>
                <w:sz w:val="22"/>
                <w:szCs w:val="22"/>
                <w:lang w:bidi="ar"/>
              </w:rPr>
              <w:t>新增</w:t>
            </w:r>
          </w:p>
        </w:tc>
      </w:tr>
      <w:tr w:rsidR="007B6A9E" w:rsidRPr="007B6A9E">
        <w:trPr>
          <w:trHeight w:val="340"/>
          <w:jc w:val="center"/>
        </w:trPr>
        <w:tc>
          <w:tcPr>
            <w:tcW w:w="5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 w:val="22"/>
                <w:szCs w:val="22"/>
              </w:rPr>
            </w:pPr>
            <w:r w:rsidRPr="007B6A9E">
              <w:rPr>
                <w:rFonts w:cs="宋体" w:hint="eastAsia"/>
                <w:kern w:val="0"/>
                <w:sz w:val="22"/>
                <w:szCs w:val="22"/>
                <w:lang w:bidi="ar"/>
              </w:rPr>
              <w:t>6</w:t>
            </w:r>
          </w:p>
        </w:tc>
        <w:tc>
          <w:tcPr>
            <w:tcW w:w="12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 w:val="22"/>
                <w:szCs w:val="22"/>
                <w:lang w:bidi="ar"/>
              </w:rPr>
            </w:pPr>
            <w:r w:rsidRPr="007B6A9E">
              <w:rPr>
                <w:rFonts w:cs="宋体" w:hint="eastAsia"/>
                <w:kern w:val="0"/>
                <w:sz w:val="22"/>
                <w:szCs w:val="22"/>
                <w:lang w:bidi="ar"/>
              </w:rPr>
              <w:t>丰收道</w:t>
            </w:r>
          </w:p>
        </w:tc>
        <w:tc>
          <w:tcPr>
            <w:tcW w:w="12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 w:val="22"/>
                <w:szCs w:val="22"/>
                <w:lang w:bidi="ar"/>
              </w:rPr>
            </w:pPr>
            <w:r w:rsidRPr="007B6A9E">
              <w:rPr>
                <w:rFonts w:cs="宋体" w:hint="eastAsia"/>
                <w:kern w:val="0"/>
                <w:sz w:val="22"/>
                <w:szCs w:val="22"/>
                <w:lang w:bidi="ar"/>
              </w:rPr>
              <w:t>机动车分隔栏</w:t>
            </w:r>
          </w:p>
        </w:tc>
        <w:tc>
          <w:tcPr>
            <w:tcW w:w="5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 w:val="22"/>
                <w:szCs w:val="22"/>
                <w:lang w:bidi="ar"/>
              </w:rPr>
            </w:pPr>
            <w:r w:rsidRPr="007B6A9E">
              <w:rPr>
                <w:rFonts w:cs="宋体" w:hint="eastAsia"/>
                <w:kern w:val="0"/>
                <w:sz w:val="22"/>
                <w:szCs w:val="22"/>
                <w:lang w:bidi="ar"/>
              </w:rPr>
              <w:t>m</w:t>
            </w:r>
          </w:p>
        </w:tc>
        <w:tc>
          <w:tcPr>
            <w:tcW w:w="88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800</w:t>
            </w:r>
          </w:p>
        </w:tc>
        <w:tc>
          <w:tcPr>
            <w:tcW w:w="5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 w:val="22"/>
                <w:szCs w:val="22"/>
                <w:lang w:bidi="ar"/>
              </w:rPr>
            </w:pPr>
            <w:r w:rsidRPr="007B6A9E">
              <w:rPr>
                <w:rFonts w:cs="宋体" w:hint="eastAsia"/>
                <w:kern w:val="0"/>
                <w:sz w:val="22"/>
                <w:szCs w:val="22"/>
                <w:lang w:bidi="ar"/>
              </w:rPr>
              <w:t>新增</w:t>
            </w:r>
          </w:p>
        </w:tc>
      </w:tr>
      <w:tr w:rsidR="007B6A9E" w:rsidRPr="007B6A9E">
        <w:trPr>
          <w:trHeight w:val="340"/>
          <w:jc w:val="center"/>
        </w:trPr>
        <w:tc>
          <w:tcPr>
            <w:tcW w:w="5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 w:val="22"/>
                <w:szCs w:val="22"/>
                <w:lang w:bidi="ar"/>
              </w:rPr>
            </w:pPr>
            <w:r w:rsidRPr="007B6A9E">
              <w:rPr>
                <w:rFonts w:cs="宋体" w:hint="eastAsia"/>
                <w:kern w:val="0"/>
                <w:sz w:val="22"/>
                <w:szCs w:val="22"/>
                <w:lang w:bidi="ar"/>
              </w:rPr>
              <w:t>7</w:t>
            </w:r>
          </w:p>
        </w:tc>
        <w:tc>
          <w:tcPr>
            <w:tcW w:w="12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 w:val="22"/>
                <w:szCs w:val="22"/>
                <w:lang w:bidi="ar"/>
              </w:rPr>
            </w:pPr>
            <w:r w:rsidRPr="007B6A9E">
              <w:rPr>
                <w:rFonts w:cs="宋体" w:hint="eastAsia"/>
                <w:kern w:val="0"/>
                <w:sz w:val="22"/>
                <w:szCs w:val="22"/>
                <w:lang w:bidi="ar"/>
              </w:rPr>
              <w:t>云</w:t>
            </w:r>
            <w:proofErr w:type="gramStart"/>
            <w:r w:rsidRPr="007B6A9E">
              <w:rPr>
                <w:rFonts w:cs="宋体" w:hint="eastAsia"/>
                <w:kern w:val="0"/>
                <w:sz w:val="22"/>
                <w:szCs w:val="22"/>
                <w:lang w:bidi="ar"/>
              </w:rPr>
              <w:t>祥</w:t>
            </w:r>
            <w:proofErr w:type="gramEnd"/>
            <w:r w:rsidRPr="007B6A9E">
              <w:rPr>
                <w:rFonts w:cs="宋体" w:hint="eastAsia"/>
                <w:kern w:val="0"/>
                <w:sz w:val="22"/>
                <w:szCs w:val="22"/>
                <w:lang w:bidi="ar"/>
              </w:rPr>
              <w:t>道</w:t>
            </w:r>
          </w:p>
        </w:tc>
        <w:tc>
          <w:tcPr>
            <w:tcW w:w="12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 w:val="22"/>
                <w:szCs w:val="22"/>
                <w:lang w:bidi="ar"/>
              </w:rPr>
            </w:pPr>
            <w:r w:rsidRPr="007B6A9E">
              <w:rPr>
                <w:rFonts w:cs="宋体" w:hint="eastAsia"/>
                <w:kern w:val="0"/>
                <w:sz w:val="22"/>
                <w:szCs w:val="22"/>
                <w:lang w:bidi="ar"/>
              </w:rPr>
              <w:t>机动车分隔栏</w:t>
            </w:r>
          </w:p>
        </w:tc>
        <w:tc>
          <w:tcPr>
            <w:tcW w:w="5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 w:val="22"/>
                <w:szCs w:val="22"/>
                <w:lang w:bidi="ar"/>
              </w:rPr>
            </w:pPr>
            <w:r w:rsidRPr="007B6A9E">
              <w:rPr>
                <w:rFonts w:cs="宋体" w:hint="eastAsia"/>
                <w:kern w:val="0"/>
                <w:sz w:val="22"/>
                <w:szCs w:val="22"/>
                <w:lang w:bidi="ar"/>
              </w:rPr>
              <w:t>m</w:t>
            </w:r>
          </w:p>
        </w:tc>
        <w:tc>
          <w:tcPr>
            <w:tcW w:w="88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800</w:t>
            </w:r>
          </w:p>
        </w:tc>
        <w:tc>
          <w:tcPr>
            <w:tcW w:w="5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 w:val="22"/>
                <w:szCs w:val="22"/>
                <w:lang w:bidi="ar"/>
              </w:rPr>
            </w:pPr>
            <w:r w:rsidRPr="007B6A9E">
              <w:rPr>
                <w:rFonts w:cs="宋体" w:hint="eastAsia"/>
                <w:kern w:val="0"/>
                <w:sz w:val="22"/>
                <w:szCs w:val="22"/>
                <w:lang w:bidi="ar"/>
              </w:rPr>
              <w:t>新增</w:t>
            </w:r>
          </w:p>
        </w:tc>
      </w:tr>
      <w:tr w:rsidR="007B6A9E" w:rsidRPr="007B6A9E">
        <w:trPr>
          <w:trHeight w:val="340"/>
          <w:jc w:val="center"/>
        </w:trPr>
        <w:tc>
          <w:tcPr>
            <w:tcW w:w="5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 w:val="22"/>
                <w:szCs w:val="22"/>
                <w:lang w:bidi="ar"/>
              </w:rPr>
            </w:pPr>
            <w:r w:rsidRPr="007B6A9E">
              <w:rPr>
                <w:rFonts w:cs="宋体" w:hint="eastAsia"/>
                <w:kern w:val="0"/>
                <w:sz w:val="22"/>
                <w:szCs w:val="22"/>
                <w:lang w:bidi="ar"/>
              </w:rPr>
              <w:t>8</w:t>
            </w:r>
          </w:p>
        </w:tc>
        <w:tc>
          <w:tcPr>
            <w:tcW w:w="126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 w:val="22"/>
                <w:szCs w:val="22"/>
                <w:lang w:bidi="ar"/>
              </w:rPr>
            </w:pPr>
            <w:r w:rsidRPr="007B6A9E">
              <w:rPr>
                <w:rFonts w:cs="宋体" w:hint="eastAsia"/>
                <w:kern w:val="0"/>
                <w:sz w:val="22"/>
                <w:szCs w:val="22"/>
                <w:lang w:bidi="ar"/>
              </w:rPr>
              <w:t>顺丰道</w:t>
            </w:r>
          </w:p>
        </w:tc>
        <w:tc>
          <w:tcPr>
            <w:tcW w:w="126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 w:val="22"/>
                <w:szCs w:val="22"/>
                <w:lang w:bidi="ar"/>
              </w:rPr>
            </w:pPr>
            <w:r w:rsidRPr="007B6A9E">
              <w:rPr>
                <w:rFonts w:cs="宋体" w:hint="eastAsia"/>
                <w:kern w:val="0"/>
                <w:sz w:val="22"/>
                <w:szCs w:val="22"/>
                <w:lang w:bidi="ar"/>
              </w:rPr>
              <w:t>机动车分隔栏</w:t>
            </w:r>
          </w:p>
        </w:tc>
        <w:tc>
          <w:tcPr>
            <w:tcW w:w="52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 w:val="22"/>
                <w:szCs w:val="22"/>
                <w:lang w:bidi="ar"/>
              </w:rPr>
            </w:pPr>
            <w:r w:rsidRPr="007B6A9E">
              <w:rPr>
                <w:rFonts w:cs="宋体" w:hint="eastAsia"/>
                <w:kern w:val="0"/>
                <w:sz w:val="22"/>
                <w:szCs w:val="22"/>
                <w:lang w:bidi="ar"/>
              </w:rPr>
              <w:t>m</w:t>
            </w:r>
          </w:p>
        </w:tc>
        <w:tc>
          <w:tcPr>
            <w:tcW w:w="88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800</w:t>
            </w:r>
          </w:p>
        </w:tc>
        <w:tc>
          <w:tcPr>
            <w:tcW w:w="5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 w:val="22"/>
                <w:szCs w:val="22"/>
                <w:lang w:bidi="ar"/>
              </w:rPr>
            </w:pPr>
            <w:r w:rsidRPr="007B6A9E">
              <w:rPr>
                <w:rFonts w:cs="宋体" w:hint="eastAsia"/>
                <w:kern w:val="0"/>
                <w:sz w:val="22"/>
                <w:szCs w:val="22"/>
                <w:lang w:bidi="ar"/>
              </w:rPr>
              <w:t>新增</w:t>
            </w:r>
          </w:p>
        </w:tc>
      </w:tr>
      <w:tr w:rsidR="007B6A9E" w:rsidRPr="007B6A9E">
        <w:trPr>
          <w:trHeight w:val="340"/>
          <w:jc w:val="center"/>
        </w:trPr>
        <w:tc>
          <w:tcPr>
            <w:tcW w:w="5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 w:val="22"/>
                <w:szCs w:val="22"/>
              </w:rPr>
            </w:pPr>
          </w:p>
        </w:tc>
        <w:tc>
          <w:tcPr>
            <w:tcW w:w="12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 w:val="22"/>
                <w:szCs w:val="22"/>
              </w:rPr>
            </w:pPr>
          </w:p>
        </w:tc>
        <w:tc>
          <w:tcPr>
            <w:tcW w:w="126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 w:val="22"/>
                <w:szCs w:val="22"/>
                <w:lang w:bidi="ar"/>
              </w:rPr>
            </w:pPr>
            <w:r w:rsidRPr="007B6A9E">
              <w:rPr>
                <w:rFonts w:cs="宋体" w:hint="eastAsia"/>
                <w:kern w:val="0"/>
                <w:sz w:val="22"/>
                <w:szCs w:val="22"/>
                <w:lang w:bidi="ar"/>
              </w:rPr>
              <w:t>合计</w:t>
            </w:r>
          </w:p>
        </w:tc>
        <w:tc>
          <w:tcPr>
            <w:tcW w:w="52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kern w:val="0"/>
                <w:sz w:val="22"/>
                <w:szCs w:val="22"/>
                <w:lang w:bidi="ar"/>
              </w:rPr>
            </w:pPr>
          </w:p>
        </w:tc>
        <w:tc>
          <w:tcPr>
            <w:tcW w:w="8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 w:val="22"/>
                <w:szCs w:val="22"/>
                <w:lang w:bidi="ar"/>
              </w:rPr>
            </w:pPr>
            <w:r w:rsidRPr="007B6A9E">
              <w:rPr>
                <w:rFonts w:cs="宋体" w:hint="eastAsia"/>
                <w:kern w:val="0"/>
                <w:sz w:val="22"/>
                <w:szCs w:val="22"/>
                <w:lang w:bidi="ar"/>
              </w:rPr>
              <w:t>7800</w:t>
            </w:r>
          </w:p>
        </w:tc>
        <w:tc>
          <w:tcPr>
            <w:tcW w:w="54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 w:val="22"/>
                <w:szCs w:val="22"/>
              </w:rPr>
            </w:pPr>
          </w:p>
        </w:tc>
      </w:tr>
    </w:tbl>
    <w:p w:rsidR="00D660F8" w:rsidRPr="007B6A9E" w:rsidRDefault="00D660F8"/>
    <w:tbl>
      <w:tblPr>
        <w:tblpPr w:leftFromText="181" w:rightFromText="181" w:vertAnchor="text" w:horzAnchor="page" w:tblpXSpec="center" w:tblpY="167"/>
        <w:tblOverlap w:val="never"/>
        <w:tblW w:w="5000" w:type="pct"/>
        <w:jc w:val="center"/>
        <w:tblLook w:val="04A0" w:firstRow="1" w:lastRow="0" w:firstColumn="1" w:lastColumn="0" w:noHBand="0" w:noVBand="1"/>
      </w:tblPr>
      <w:tblGrid>
        <w:gridCol w:w="920"/>
        <w:gridCol w:w="1973"/>
        <w:gridCol w:w="1888"/>
        <w:gridCol w:w="810"/>
        <w:gridCol w:w="1428"/>
        <w:gridCol w:w="1509"/>
      </w:tblGrid>
      <w:tr w:rsidR="007B6A9E" w:rsidRPr="007B6A9E">
        <w:trPr>
          <w:trHeight w:val="340"/>
          <w:jc w:val="center"/>
        </w:trPr>
        <w:tc>
          <w:tcPr>
            <w:tcW w:w="5000" w:type="pct"/>
            <w:gridSpan w:val="6"/>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hint="eastAsia"/>
                <w:szCs w:val="21"/>
                <w:lang w:bidi="ar"/>
              </w:rPr>
              <w:t>机非分隔栏一览表</w:t>
            </w:r>
          </w:p>
        </w:tc>
      </w:tr>
      <w:tr w:rsidR="007B6A9E" w:rsidRPr="007B6A9E">
        <w:trPr>
          <w:trHeight w:val="340"/>
          <w:jc w:val="center"/>
        </w:trPr>
        <w:tc>
          <w:tcPr>
            <w:tcW w:w="53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hint="eastAsia"/>
                <w:szCs w:val="21"/>
                <w:lang w:bidi="ar"/>
              </w:rPr>
              <w:t>序号</w:t>
            </w:r>
          </w:p>
        </w:tc>
        <w:tc>
          <w:tcPr>
            <w:tcW w:w="11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hint="eastAsia"/>
                <w:szCs w:val="21"/>
                <w:lang w:bidi="ar"/>
              </w:rPr>
              <w:t>地点</w:t>
            </w:r>
          </w:p>
        </w:tc>
        <w:tc>
          <w:tcPr>
            <w:tcW w:w="110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hint="eastAsia"/>
                <w:szCs w:val="21"/>
                <w:lang w:bidi="ar"/>
              </w:rPr>
              <w:t>类型</w:t>
            </w:r>
          </w:p>
        </w:tc>
        <w:tc>
          <w:tcPr>
            <w:tcW w:w="4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hint="eastAsia"/>
                <w:szCs w:val="21"/>
                <w:lang w:bidi="ar"/>
              </w:rPr>
              <w:t>单位</w:t>
            </w:r>
          </w:p>
        </w:tc>
        <w:tc>
          <w:tcPr>
            <w:tcW w:w="83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hint="eastAsia"/>
                <w:szCs w:val="21"/>
                <w:lang w:bidi="ar"/>
              </w:rPr>
              <w:t>工程量</w:t>
            </w:r>
          </w:p>
        </w:tc>
        <w:tc>
          <w:tcPr>
            <w:tcW w:w="88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hint="eastAsia"/>
                <w:szCs w:val="21"/>
                <w:lang w:bidi="ar"/>
              </w:rPr>
              <w:t>备注</w:t>
            </w:r>
          </w:p>
        </w:tc>
      </w:tr>
      <w:tr w:rsidR="007B6A9E" w:rsidRPr="007B6A9E">
        <w:trPr>
          <w:trHeight w:val="340"/>
          <w:jc w:val="center"/>
        </w:trPr>
        <w:tc>
          <w:tcPr>
            <w:tcW w:w="53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hint="eastAsia"/>
                <w:szCs w:val="21"/>
                <w:lang w:bidi="ar"/>
              </w:rPr>
              <w:t>1</w:t>
            </w:r>
          </w:p>
        </w:tc>
        <w:tc>
          <w:tcPr>
            <w:tcW w:w="115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szCs w:val="21"/>
                <w:lang w:bidi="ar"/>
              </w:rPr>
            </w:pPr>
            <w:r w:rsidRPr="007B6A9E">
              <w:rPr>
                <w:rFonts w:cs="宋体" w:hint="eastAsia"/>
                <w:kern w:val="0"/>
                <w:szCs w:val="21"/>
                <w:lang w:bidi="ar"/>
              </w:rPr>
              <w:t>光明大道</w:t>
            </w:r>
          </w:p>
        </w:tc>
        <w:tc>
          <w:tcPr>
            <w:tcW w:w="11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szCs w:val="21"/>
                <w:lang w:bidi="ar"/>
              </w:rPr>
            </w:pPr>
            <w:r w:rsidRPr="007B6A9E">
              <w:rPr>
                <w:rFonts w:cs="宋体" w:hint="eastAsia"/>
                <w:kern w:val="0"/>
                <w:szCs w:val="21"/>
                <w:lang w:bidi="ar"/>
              </w:rPr>
              <w:t>机非分隔栏</w:t>
            </w:r>
          </w:p>
        </w:tc>
        <w:tc>
          <w:tcPr>
            <w:tcW w:w="4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szCs w:val="21"/>
                <w:lang w:bidi="ar"/>
              </w:rPr>
            </w:pPr>
            <w:r w:rsidRPr="007B6A9E">
              <w:rPr>
                <w:rFonts w:cs="宋体" w:hint="eastAsia"/>
                <w:kern w:val="0"/>
                <w:szCs w:val="21"/>
                <w:lang w:bidi="ar"/>
              </w:rPr>
              <w:t>m</w:t>
            </w:r>
          </w:p>
        </w:tc>
        <w:tc>
          <w:tcPr>
            <w:tcW w:w="83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szCs w:val="21"/>
                <w:lang w:bidi="ar"/>
              </w:rPr>
            </w:pPr>
            <w:r w:rsidRPr="007B6A9E">
              <w:rPr>
                <w:rFonts w:hint="eastAsia"/>
                <w:szCs w:val="21"/>
                <w:lang w:bidi="ar"/>
              </w:rPr>
              <w:t>500</w:t>
            </w:r>
          </w:p>
        </w:tc>
        <w:tc>
          <w:tcPr>
            <w:tcW w:w="88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szCs w:val="21"/>
                <w:lang w:bidi="ar"/>
              </w:rPr>
            </w:pPr>
            <w:r w:rsidRPr="007B6A9E">
              <w:rPr>
                <w:rFonts w:cs="宋体" w:hint="eastAsia"/>
                <w:kern w:val="0"/>
                <w:szCs w:val="21"/>
                <w:lang w:bidi="ar"/>
              </w:rPr>
              <w:t>新增</w:t>
            </w:r>
          </w:p>
        </w:tc>
      </w:tr>
      <w:tr w:rsidR="007B6A9E" w:rsidRPr="007B6A9E">
        <w:trPr>
          <w:trHeight w:val="340"/>
          <w:jc w:val="center"/>
        </w:trPr>
        <w:tc>
          <w:tcPr>
            <w:tcW w:w="53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szCs w:val="21"/>
                <w:lang w:bidi="ar"/>
              </w:rPr>
            </w:pPr>
            <w:r w:rsidRPr="007B6A9E">
              <w:rPr>
                <w:rFonts w:hint="eastAsia"/>
                <w:szCs w:val="21"/>
                <w:lang w:bidi="ar"/>
              </w:rPr>
              <w:t>2</w:t>
            </w:r>
          </w:p>
        </w:tc>
        <w:tc>
          <w:tcPr>
            <w:tcW w:w="115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东围堤道</w:t>
            </w:r>
          </w:p>
        </w:tc>
        <w:tc>
          <w:tcPr>
            <w:tcW w:w="11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szCs w:val="21"/>
                <w:lang w:bidi="ar"/>
              </w:rPr>
            </w:pPr>
            <w:r w:rsidRPr="007B6A9E">
              <w:rPr>
                <w:rFonts w:cs="宋体" w:hint="eastAsia"/>
                <w:kern w:val="0"/>
                <w:szCs w:val="21"/>
                <w:lang w:bidi="ar"/>
              </w:rPr>
              <w:t>机非分隔栏</w:t>
            </w:r>
          </w:p>
        </w:tc>
        <w:tc>
          <w:tcPr>
            <w:tcW w:w="4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szCs w:val="21"/>
                <w:lang w:bidi="ar"/>
              </w:rPr>
            </w:pPr>
            <w:r w:rsidRPr="007B6A9E">
              <w:rPr>
                <w:rFonts w:cs="宋体" w:hint="eastAsia"/>
                <w:kern w:val="0"/>
                <w:szCs w:val="21"/>
                <w:lang w:bidi="ar"/>
              </w:rPr>
              <w:t>m</w:t>
            </w:r>
          </w:p>
        </w:tc>
        <w:tc>
          <w:tcPr>
            <w:tcW w:w="83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1000</w:t>
            </w:r>
          </w:p>
        </w:tc>
        <w:tc>
          <w:tcPr>
            <w:tcW w:w="88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新增</w:t>
            </w:r>
          </w:p>
        </w:tc>
      </w:tr>
      <w:tr w:rsidR="007B6A9E" w:rsidRPr="007B6A9E">
        <w:trPr>
          <w:trHeight w:val="340"/>
          <w:jc w:val="center"/>
        </w:trPr>
        <w:tc>
          <w:tcPr>
            <w:tcW w:w="539"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szCs w:val="21"/>
                <w:lang w:bidi="ar"/>
              </w:rPr>
            </w:pPr>
          </w:p>
        </w:tc>
        <w:tc>
          <w:tcPr>
            <w:tcW w:w="115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szCs w:val="21"/>
                <w:lang w:bidi="ar"/>
              </w:rPr>
            </w:pPr>
          </w:p>
        </w:tc>
        <w:tc>
          <w:tcPr>
            <w:tcW w:w="110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合计</w:t>
            </w:r>
          </w:p>
        </w:tc>
        <w:tc>
          <w:tcPr>
            <w:tcW w:w="47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kern w:val="0"/>
                <w:szCs w:val="21"/>
                <w:lang w:bidi="ar"/>
              </w:rPr>
            </w:pPr>
          </w:p>
        </w:tc>
        <w:tc>
          <w:tcPr>
            <w:tcW w:w="83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1500</w:t>
            </w:r>
          </w:p>
        </w:tc>
        <w:tc>
          <w:tcPr>
            <w:tcW w:w="88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szCs w:val="21"/>
                <w:lang w:bidi="ar"/>
              </w:rPr>
            </w:pPr>
          </w:p>
        </w:tc>
      </w:tr>
    </w:tbl>
    <w:p w:rsidR="00D660F8" w:rsidRPr="007B6A9E" w:rsidRDefault="00135950">
      <w:pPr>
        <w:pStyle w:val="30"/>
        <w:adjustRightInd w:val="0"/>
        <w:spacing w:line="360" w:lineRule="auto"/>
        <w:ind w:firstLineChars="200" w:firstLine="480"/>
        <w:textAlignment w:val="baseline"/>
        <w:rPr>
          <w:b w:val="0"/>
          <w:bCs w:val="0"/>
          <w:sz w:val="24"/>
          <w:szCs w:val="24"/>
        </w:rPr>
      </w:pPr>
      <w:r w:rsidRPr="007B6A9E">
        <w:rPr>
          <w:b w:val="0"/>
          <w:bCs w:val="0"/>
          <w:sz w:val="24"/>
          <w:szCs w:val="24"/>
        </w:rPr>
        <w:lastRenderedPageBreak/>
        <w:t xml:space="preserve">1.16 </w:t>
      </w:r>
      <w:r w:rsidRPr="007B6A9E">
        <w:rPr>
          <w:b w:val="0"/>
          <w:bCs w:val="0"/>
          <w:sz w:val="24"/>
          <w:szCs w:val="24"/>
        </w:rPr>
        <w:t>新增交通标志一览表</w:t>
      </w:r>
    </w:p>
    <w:tbl>
      <w:tblPr>
        <w:tblW w:w="5000" w:type="pct"/>
        <w:jc w:val="center"/>
        <w:tblLayout w:type="fixed"/>
        <w:tblLook w:val="04A0" w:firstRow="1" w:lastRow="0" w:firstColumn="1" w:lastColumn="0" w:noHBand="0" w:noVBand="1"/>
      </w:tblPr>
      <w:tblGrid>
        <w:gridCol w:w="537"/>
        <w:gridCol w:w="2323"/>
        <w:gridCol w:w="3877"/>
        <w:gridCol w:w="539"/>
        <w:gridCol w:w="590"/>
        <w:gridCol w:w="662"/>
      </w:tblGrid>
      <w:tr w:rsidR="007B6A9E" w:rsidRPr="007B6A9E">
        <w:trPr>
          <w:trHeight w:val="340"/>
          <w:jc w:val="center"/>
        </w:trPr>
        <w:tc>
          <w:tcPr>
            <w:tcW w:w="5000" w:type="pct"/>
            <w:gridSpan w:val="6"/>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交通标志一览表（新增标志牌）</w:t>
            </w: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序号</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地点</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新增标志</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单位</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工程量</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备注</w:t>
            </w: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hint="eastAsia"/>
              </w:rPr>
              <w:t>光明大道与创业路交口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人行横道标志牌（</w:t>
            </w:r>
            <w:r w:rsidRPr="007B6A9E">
              <w:rPr>
                <w:rFonts w:cs="宋体" w:hint="eastAsia"/>
                <w:kern w:val="0"/>
                <w:szCs w:val="21"/>
                <w:lang w:bidi="ar"/>
              </w:rPr>
              <w:t>800</w:t>
            </w:r>
            <w:r w:rsidRPr="007B6A9E">
              <w:rPr>
                <w:rFonts w:cs="宋体" w:hint="eastAsia"/>
                <w:kern w:val="0"/>
                <w:szCs w:val="21"/>
                <w:lang w:bidi="ar"/>
              </w:rPr>
              <w:t>×</w:t>
            </w:r>
            <w:r w:rsidRPr="007B6A9E">
              <w:rPr>
                <w:rFonts w:cs="宋体" w:hint="eastAsia"/>
                <w:kern w:val="0"/>
                <w:szCs w:val="21"/>
                <w:lang w:bidi="ar"/>
              </w:rPr>
              <w:t>800mm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hint="eastAsia"/>
              </w:rPr>
              <w:t>光明大道与希望路交口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人行横道标志牌（</w:t>
            </w:r>
            <w:r w:rsidRPr="007B6A9E">
              <w:rPr>
                <w:rFonts w:cs="宋体" w:hint="eastAsia"/>
                <w:kern w:val="0"/>
                <w:szCs w:val="21"/>
                <w:lang w:bidi="ar"/>
              </w:rPr>
              <w:t>800</w:t>
            </w:r>
            <w:r w:rsidRPr="007B6A9E">
              <w:rPr>
                <w:rFonts w:cs="宋体" w:hint="eastAsia"/>
                <w:kern w:val="0"/>
                <w:szCs w:val="21"/>
                <w:lang w:bidi="ar"/>
              </w:rPr>
              <w:t>×</w:t>
            </w:r>
            <w:r w:rsidRPr="007B6A9E">
              <w:rPr>
                <w:rFonts w:cs="宋体" w:hint="eastAsia"/>
                <w:kern w:val="0"/>
                <w:szCs w:val="21"/>
                <w:lang w:bidi="ar"/>
              </w:rPr>
              <w:t>800mm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3</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hint="eastAsia"/>
              </w:rPr>
              <w:t>光明大道与建设路交口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人行横道标志牌（</w:t>
            </w:r>
            <w:r w:rsidRPr="007B6A9E">
              <w:rPr>
                <w:rFonts w:cs="宋体" w:hint="eastAsia"/>
                <w:kern w:val="0"/>
                <w:szCs w:val="21"/>
                <w:lang w:bidi="ar"/>
              </w:rPr>
              <w:t>800</w:t>
            </w:r>
            <w:r w:rsidRPr="007B6A9E">
              <w:rPr>
                <w:rFonts w:cs="宋体" w:hint="eastAsia"/>
                <w:kern w:val="0"/>
                <w:szCs w:val="21"/>
                <w:lang w:bidi="ar"/>
              </w:rPr>
              <w:t>×</w:t>
            </w:r>
            <w:r w:rsidRPr="007B6A9E">
              <w:rPr>
                <w:rFonts w:cs="宋体" w:hint="eastAsia"/>
                <w:kern w:val="0"/>
                <w:szCs w:val="21"/>
                <w:lang w:bidi="ar"/>
              </w:rPr>
              <w:t>800mm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4</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hint="eastAsia"/>
              </w:rPr>
              <w:t>光明大道与团结路交口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人行横道标志牌（</w:t>
            </w:r>
            <w:r w:rsidRPr="007B6A9E">
              <w:rPr>
                <w:rFonts w:cs="宋体" w:hint="eastAsia"/>
                <w:kern w:val="0"/>
                <w:szCs w:val="21"/>
                <w:lang w:bidi="ar"/>
              </w:rPr>
              <w:t>800</w:t>
            </w:r>
            <w:r w:rsidRPr="007B6A9E">
              <w:rPr>
                <w:rFonts w:cs="宋体" w:hint="eastAsia"/>
                <w:kern w:val="0"/>
                <w:szCs w:val="21"/>
                <w:lang w:bidi="ar"/>
              </w:rPr>
              <w:t>×</w:t>
            </w:r>
            <w:r w:rsidRPr="007B6A9E">
              <w:rPr>
                <w:rFonts w:cs="宋体" w:hint="eastAsia"/>
                <w:kern w:val="0"/>
                <w:szCs w:val="21"/>
                <w:lang w:bidi="ar"/>
              </w:rPr>
              <w:t>800mm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5</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hint="eastAsia"/>
              </w:rPr>
              <w:t>光明大道与幸福路交口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人行横道标志牌（</w:t>
            </w:r>
            <w:r w:rsidRPr="007B6A9E">
              <w:rPr>
                <w:rFonts w:cs="宋体" w:hint="eastAsia"/>
                <w:kern w:val="0"/>
                <w:szCs w:val="21"/>
                <w:lang w:bidi="ar"/>
              </w:rPr>
              <w:t>800</w:t>
            </w:r>
            <w:r w:rsidRPr="007B6A9E">
              <w:rPr>
                <w:rFonts w:cs="宋体" w:hint="eastAsia"/>
                <w:kern w:val="0"/>
                <w:szCs w:val="21"/>
                <w:lang w:bidi="ar"/>
              </w:rPr>
              <w:t>×</w:t>
            </w:r>
            <w:r w:rsidRPr="007B6A9E">
              <w:rPr>
                <w:rFonts w:cs="宋体" w:hint="eastAsia"/>
                <w:kern w:val="0"/>
                <w:szCs w:val="21"/>
                <w:lang w:bidi="ar"/>
              </w:rPr>
              <w:t>800mm</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6</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hint="eastAsia"/>
              </w:rPr>
              <w:t>港盛道</w:t>
            </w:r>
            <w:proofErr w:type="gramEnd"/>
            <w:r w:rsidRPr="007B6A9E">
              <w:rPr>
                <w:rFonts w:hint="eastAsia"/>
              </w:rPr>
              <w:t>同盛东区口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限速标志（</w:t>
            </w:r>
            <w:r w:rsidRPr="007B6A9E">
              <w:rPr>
                <w:rFonts w:cs="宋体" w:hint="eastAsia"/>
                <w:kern w:val="0"/>
                <w:szCs w:val="21"/>
                <w:lang w:bidi="ar"/>
              </w:rPr>
              <w:t>D800</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7</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hint="eastAsia"/>
              </w:rPr>
              <w:t>红旗路与西围堤道交口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限速标志（</w:t>
            </w:r>
            <w:r w:rsidRPr="007B6A9E">
              <w:rPr>
                <w:rFonts w:cs="宋体" w:hint="eastAsia"/>
                <w:kern w:val="0"/>
                <w:szCs w:val="21"/>
                <w:lang w:bidi="ar"/>
              </w:rPr>
              <w:t>D800</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8</w:t>
            </w:r>
          </w:p>
        </w:tc>
        <w:tc>
          <w:tcPr>
            <w:tcW w:w="1362"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hint="eastAsia"/>
              </w:rPr>
              <w:t>红旗路与东围堤道交口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限速标志（</w:t>
            </w:r>
            <w:r w:rsidRPr="007B6A9E">
              <w:rPr>
                <w:rFonts w:cs="宋体" w:hint="eastAsia"/>
                <w:kern w:val="0"/>
                <w:szCs w:val="21"/>
                <w:lang w:bidi="ar"/>
              </w:rPr>
              <w:t>D800</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9</w:t>
            </w:r>
          </w:p>
        </w:tc>
        <w:tc>
          <w:tcPr>
            <w:tcW w:w="1362"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hint="eastAsia"/>
              </w:rPr>
              <w:t>幸福路与西围堤道交口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限速标志（</w:t>
            </w:r>
            <w:r w:rsidRPr="007B6A9E">
              <w:rPr>
                <w:rFonts w:cs="宋体" w:hint="eastAsia"/>
                <w:kern w:val="0"/>
                <w:szCs w:val="21"/>
                <w:lang w:bidi="ar"/>
              </w:rPr>
              <w:t>D800</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10</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hint="eastAsia"/>
              </w:rPr>
              <w:t>幸福路与东围堤道交口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限速标志（</w:t>
            </w:r>
            <w:r w:rsidRPr="007B6A9E">
              <w:rPr>
                <w:rFonts w:cs="宋体" w:hint="eastAsia"/>
                <w:kern w:val="0"/>
                <w:szCs w:val="21"/>
                <w:lang w:bidi="ar"/>
              </w:rPr>
              <w:t>D800</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11</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hint="eastAsia"/>
              </w:rPr>
              <w:t>开发道心港假日</w:t>
            </w:r>
            <w:proofErr w:type="gramStart"/>
            <w:r w:rsidRPr="007B6A9E">
              <w:rPr>
                <w:rFonts w:hint="eastAsia"/>
              </w:rPr>
              <w:t>五期口</w:t>
            </w:r>
            <w:proofErr w:type="gramEnd"/>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停车让行标志（</w:t>
            </w:r>
            <w:r w:rsidRPr="007B6A9E">
              <w:rPr>
                <w:rFonts w:cs="宋体" w:hint="eastAsia"/>
                <w:kern w:val="0"/>
                <w:szCs w:val="21"/>
                <w:lang w:bidi="ar"/>
              </w:rPr>
              <w:t>D800</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12</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hint="eastAsia"/>
              </w:rPr>
              <w:t>创业路西苑小区南门口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停车让行标志（</w:t>
            </w:r>
            <w:r w:rsidRPr="007B6A9E">
              <w:rPr>
                <w:rFonts w:cs="宋体" w:hint="eastAsia"/>
                <w:kern w:val="0"/>
                <w:szCs w:val="21"/>
                <w:lang w:bidi="ar"/>
              </w:rPr>
              <w:t>D800</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13</w:t>
            </w:r>
          </w:p>
        </w:tc>
        <w:tc>
          <w:tcPr>
            <w:tcW w:w="1362" w:type="pct"/>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Cs w:val="21"/>
              </w:rPr>
            </w:pPr>
            <w:r w:rsidRPr="007B6A9E">
              <w:rPr>
                <w:rFonts w:hint="eastAsia"/>
              </w:rPr>
              <w:t>港兴道怡然小区口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停车让行标志（</w:t>
            </w:r>
            <w:r w:rsidRPr="007B6A9E">
              <w:rPr>
                <w:rFonts w:cs="宋体" w:hint="eastAsia"/>
                <w:kern w:val="0"/>
                <w:szCs w:val="21"/>
                <w:lang w:bidi="ar"/>
              </w:rPr>
              <w:t>D800</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14</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hint="eastAsia"/>
              </w:rPr>
              <w:t>西围堤道新盛小区口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停车让行标志（</w:t>
            </w:r>
            <w:r w:rsidRPr="007B6A9E">
              <w:rPr>
                <w:rFonts w:cs="宋体" w:hint="eastAsia"/>
                <w:kern w:val="0"/>
                <w:szCs w:val="21"/>
                <w:lang w:bidi="ar"/>
              </w:rPr>
              <w:t>D800</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15</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hint="eastAsia"/>
              </w:rPr>
              <w:t>港盛道</w:t>
            </w:r>
            <w:proofErr w:type="gramEnd"/>
            <w:r w:rsidRPr="007B6A9E">
              <w:rPr>
                <w:rFonts w:hint="eastAsia"/>
              </w:rPr>
              <w:t>同盛东区口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停车让行标志（</w:t>
            </w:r>
            <w:r w:rsidRPr="007B6A9E">
              <w:rPr>
                <w:rFonts w:cs="宋体" w:hint="eastAsia"/>
                <w:kern w:val="0"/>
                <w:szCs w:val="21"/>
                <w:lang w:bidi="ar"/>
              </w:rPr>
              <w:t>D800</w:t>
            </w:r>
            <w:r w:rsidRPr="007B6A9E">
              <w:rPr>
                <w:rFonts w:cs="宋体" w:hint="eastAsia"/>
                <w:kern w:val="0"/>
                <w:szCs w:val="21"/>
                <w:lang w:bidi="ar"/>
              </w:rPr>
              <w:t>）</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16</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海滨人民医院口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警告</w:t>
            </w:r>
            <w:r w:rsidRPr="007B6A9E">
              <w:rPr>
                <w:rFonts w:cs="宋体" w:hint="eastAsia"/>
                <w:kern w:val="0"/>
                <w:szCs w:val="21"/>
                <w:lang w:bidi="ar"/>
              </w:rPr>
              <w:t>/</w:t>
            </w:r>
            <w:r w:rsidRPr="007B6A9E">
              <w:rPr>
                <w:rFonts w:cs="宋体" w:hint="eastAsia"/>
                <w:kern w:val="0"/>
                <w:szCs w:val="21"/>
                <w:lang w:bidi="ar"/>
              </w:rPr>
              <w:t>限速标志（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17</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开发道</w:t>
            </w:r>
            <w:proofErr w:type="gramEnd"/>
            <w:r w:rsidRPr="007B6A9E">
              <w:rPr>
                <w:rFonts w:cs="宋体" w:hint="eastAsia"/>
                <w:kern w:val="0"/>
                <w:szCs w:val="21"/>
                <w:lang w:bidi="ar"/>
              </w:rPr>
              <w:t>幸福广场口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警告</w:t>
            </w:r>
            <w:r w:rsidRPr="007B6A9E">
              <w:rPr>
                <w:rFonts w:cs="宋体" w:hint="eastAsia"/>
                <w:kern w:val="0"/>
                <w:szCs w:val="21"/>
                <w:lang w:bidi="ar"/>
              </w:rPr>
              <w:t>/</w:t>
            </w:r>
            <w:r w:rsidRPr="007B6A9E">
              <w:rPr>
                <w:rFonts w:cs="宋体" w:hint="eastAsia"/>
                <w:kern w:val="0"/>
                <w:szCs w:val="21"/>
                <w:lang w:bidi="ar"/>
              </w:rPr>
              <w:t>限速标志（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18</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港南路幸福广场口</w:t>
            </w:r>
            <w:r w:rsidRPr="007B6A9E">
              <w:rPr>
                <w:rFonts w:cs="宋体" w:hint="eastAsia"/>
                <w:kern w:val="0"/>
                <w:szCs w:val="21"/>
                <w:lang w:bidi="ar"/>
              </w:rPr>
              <w:t xml:space="preserve"> </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警告</w:t>
            </w:r>
            <w:r w:rsidRPr="007B6A9E">
              <w:rPr>
                <w:rFonts w:cs="宋体" w:hint="eastAsia"/>
                <w:kern w:val="0"/>
                <w:szCs w:val="21"/>
                <w:lang w:bidi="ar"/>
              </w:rPr>
              <w:t>/</w:t>
            </w:r>
            <w:r w:rsidRPr="007B6A9E">
              <w:rPr>
                <w:rFonts w:cs="宋体" w:hint="eastAsia"/>
                <w:kern w:val="0"/>
                <w:szCs w:val="21"/>
                <w:lang w:bidi="ar"/>
              </w:rPr>
              <w:t>限速标志（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19</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创业路港南大队口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警告</w:t>
            </w:r>
            <w:r w:rsidRPr="007B6A9E">
              <w:rPr>
                <w:rFonts w:cs="宋体" w:hint="eastAsia"/>
                <w:kern w:val="0"/>
                <w:szCs w:val="21"/>
                <w:lang w:bidi="ar"/>
              </w:rPr>
              <w:t>/</w:t>
            </w:r>
            <w:r w:rsidRPr="007B6A9E">
              <w:rPr>
                <w:rFonts w:cs="宋体" w:hint="eastAsia"/>
                <w:kern w:val="0"/>
                <w:szCs w:val="21"/>
                <w:lang w:bidi="ar"/>
              </w:rPr>
              <w:t>限速标志（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20</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幸福路街道办事处口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警告</w:t>
            </w:r>
            <w:r w:rsidRPr="007B6A9E">
              <w:rPr>
                <w:rFonts w:cs="宋体" w:hint="eastAsia"/>
                <w:kern w:val="0"/>
                <w:szCs w:val="21"/>
                <w:lang w:bidi="ar"/>
              </w:rPr>
              <w:t>/</w:t>
            </w:r>
            <w:r w:rsidRPr="007B6A9E">
              <w:rPr>
                <w:rFonts w:cs="宋体" w:hint="eastAsia"/>
                <w:kern w:val="0"/>
                <w:szCs w:val="21"/>
                <w:lang w:bidi="ar"/>
              </w:rPr>
              <w:t>限速标志（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1500mm)</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21</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幸福路与东围堤道交口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禁停</w:t>
            </w:r>
            <w:r w:rsidRPr="007B6A9E">
              <w:rPr>
                <w:rFonts w:cs="宋体" w:hint="eastAsia"/>
                <w:kern w:val="0"/>
                <w:szCs w:val="21"/>
                <w:lang w:bidi="ar"/>
              </w:rPr>
              <w:t>/</w:t>
            </w:r>
            <w:r w:rsidRPr="007B6A9E">
              <w:rPr>
                <w:rFonts w:cs="宋体" w:hint="eastAsia"/>
                <w:kern w:val="0"/>
                <w:szCs w:val="21"/>
                <w:lang w:bidi="ar"/>
              </w:rPr>
              <w:t>禁鸣标志（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2000mm)</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22</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团结路与腾飞道交口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禁停</w:t>
            </w:r>
            <w:r w:rsidRPr="007B6A9E">
              <w:rPr>
                <w:rFonts w:cs="宋体" w:hint="eastAsia"/>
                <w:kern w:val="0"/>
                <w:szCs w:val="21"/>
                <w:lang w:bidi="ar"/>
              </w:rPr>
              <w:t>/</w:t>
            </w:r>
            <w:r w:rsidRPr="007B6A9E">
              <w:rPr>
                <w:rFonts w:cs="宋体" w:hint="eastAsia"/>
                <w:kern w:val="0"/>
                <w:szCs w:val="21"/>
                <w:lang w:bidi="ar"/>
              </w:rPr>
              <w:t>禁鸣标志（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2000mm)</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23</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港兴道与幸福北路交口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禁停</w:t>
            </w:r>
            <w:r w:rsidRPr="007B6A9E">
              <w:rPr>
                <w:rFonts w:cs="宋体" w:hint="eastAsia"/>
                <w:kern w:val="0"/>
                <w:szCs w:val="21"/>
                <w:lang w:bidi="ar"/>
              </w:rPr>
              <w:t>/</w:t>
            </w:r>
            <w:r w:rsidRPr="007B6A9E">
              <w:rPr>
                <w:rFonts w:cs="宋体" w:hint="eastAsia"/>
                <w:kern w:val="0"/>
                <w:szCs w:val="21"/>
                <w:lang w:bidi="ar"/>
              </w:rPr>
              <w:t>禁鸣标志（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2000mm)</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24</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proofErr w:type="gramStart"/>
            <w:r w:rsidRPr="007B6A9E">
              <w:rPr>
                <w:rFonts w:cs="宋体" w:hint="eastAsia"/>
                <w:kern w:val="0"/>
                <w:szCs w:val="21"/>
                <w:lang w:bidi="ar"/>
              </w:rPr>
              <w:t>港盛道</w:t>
            </w:r>
            <w:proofErr w:type="gramEnd"/>
            <w:r w:rsidRPr="007B6A9E">
              <w:rPr>
                <w:rFonts w:cs="宋体" w:hint="eastAsia"/>
                <w:kern w:val="0"/>
                <w:szCs w:val="21"/>
                <w:lang w:bidi="ar"/>
              </w:rPr>
              <w:t>与港兴道交口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禁停</w:t>
            </w:r>
            <w:r w:rsidRPr="007B6A9E">
              <w:rPr>
                <w:rFonts w:cs="宋体" w:hint="eastAsia"/>
                <w:kern w:val="0"/>
                <w:szCs w:val="21"/>
                <w:lang w:bidi="ar"/>
              </w:rPr>
              <w:t>/</w:t>
            </w:r>
            <w:r w:rsidRPr="007B6A9E">
              <w:rPr>
                <w:rFonts w:cs="宋体" w:hint="eastAsia"/>
                <w:kern w:val="0"/>
                <w:szCs w:val="21"/>
                <w:lang w:bidi="ar"/>
              </w:rPr>
              <w:t>禁鸣标志（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2000mm)</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15"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25</w:t>
            </w:r>
          </w:p>
        </w:tc>
        <w:tc>
          <w:tcPr>
            <w:tcW w:w="1362"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港南路与幸福北路交口</w:t>
            </w:r>
          </w:p>
        </w:tc>
        <w:tc>
          <w:tcPr>
            <w:tcW w:w="22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禁停</w:t>
            </w:r>
            <w:r w:rsidRPr="007B6A9E">
              <w:rPr>
                <w:rFonts w:cs="宋体" w:hint="eastAsia"/>
                <w:kern w:val="0"/>
                <w:szCs w:val="21"/>
                <w:lang w:bidi="ar"/>
              </w:rPr>
              <w:t>/</w:t>
            </w:r>
            <w:r w:rsidRPr="007B6A9E">
              <w:rPr>
                <w:rFonts w:cs="宋体" w:hint="eastAsia"/>
                <w:kern w:val="0"/>
                <w:szCs w:val="21"/>
                <w:lang w:bidi="ar"/>
              </w:rPr>
              <w:t>禁鸣标志（</w:t>
            </w:r>
            <w:r w:rsidRPr="007B6A9E">
              <w:rPr>
                <w:rFonts w:cs="宋体" w:hint="eastAsia"/>
                <w:kern w:val="0"/>
                <w:szCs w:val="21"/>
                <w:lang w:bidi="ar"/>
              </w:rPr>
              <w:t>1000</w:t>
            </w:r>
            <w:r w:rsidRPr="007B6A9E">
              <w:rPr>
                <w:rFonts w:cs="宋体" w:hint="eastAsia"/>
                <w:kern w:val="0"/>
                <w:szCs w:val="21"/>
                <w:lang w:bidi="ar"/>
              </w:rPr>
              <w:t>×</w:t>
            </w:r>
            <w:r w:rsidRPr="007B6A9E">
              <w:rPr>
                <w:rFonts w:cs="宋体" w:hint="eastAsia"/>
                <w:kern w:val="0"/>
                <w:szCs w:val="21"/>
                <w:lang w:bidi="ar"/>
              </w:rPr>
              <w:t>2000mm)</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2</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jc w:val="center"/>
              <w:rPr>
                <w:rFonts w:cs="宋体"/>
                <w:szCs w:val="21"/>
              </w:rPr>
            </w:pPr>
          </w:p>
        </w:tc>
      </w:tr>
      <w:tr w:rsidR="007B6A9E" w:rsidRPr="007B6A9E">
        <w:trPr>
          <w:trHeight w:val="340"/>
          <w:jc w:val="center"/>
        </w:trPr>
        <w:tc>
          <w:tcPr>
            <w:tcW w:w="3950" w:type="pct"/>
            <w:gridSpan w:val="3"/>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合计</w:t>
            </w:r>
          </w:p>
        </w:tc>
        <w:tc>
          <w:tcPr>
            <w:tcW w:w="31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座</w:t>
            </w:r>
          </w:p>
        </w:tc>
        <w:tc>
          <w:tcPr>
            <w:tcW w:w="346"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35</w:t>
            </w:r>
          </w:p>
        </w:tc>
        <w:tc>
          <w:tcPr>
            <w:tcW w:w="388"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kern w:val="0"/>
                <w:szCs w:val="21"/>
                <w:lang w:bidi="ar"/>
              </w:rPr>
            </w:pPr>
          </w:p>
        </w:tc>
      </w:tr>
    </w:tbl>
    <w:p w:rsidR="00D660F8" w:rsidRPr="007B6A9E" w:rsidRDefault="00135950">
      <w:pPr>
        <w:pStyle w:val="30"/>
        <w:adjustRightInd w:val="0"/>
        <w:spacing w:line="360" w:lineRule="auto"/>
        <w:ind w:firstLineChars="200" w:firstLine="480"/>
        <w:textAlignment w:val="baseline"/>
        <w:rPr>
          <w:b w:val="0"/>
          <w:bCs w:val="0"/>
          <w:sz w:val="24"/>
          <w:szCs w:val="24"/>
        </w:rPr>
      </w:pPr>
      <w:r w:rsidRPr="007B6A9E">
        <w:rPr>
          <w:b w:val="0"/>
          <w:bCs w:val="0"/>
          <w:sz w:val="24"/>
          <w:szCs w:val="24"/>
        </w:rPr>
        <w:t xml:space="preserve">1.17 </w:t>
      </w:r>
      <w:r w:rsidRPr="007B6A9E">
        <w:rPr>
          <w:b w:val="0"/>
          <w:bCs w:val="0"/>
          <w:sz w:val="24"/>
          <w:szCs w:val="24"/>
        </w:rPr>
        <w:t>新增减速震荡标线设置一览表</w:t>
      </w:r>
    </w:p>
    <w:tbl>
      <w:tblPr>
        <w:tblW w:w="5000" w:type="pct"/>
        <w:jc w:val="center"/>
        <w:tblLook w:val="04A0" w:firstRow="1" w:lastRow="0" w:firstColumn="1" w:lastColumn="0" w:noHBand="0" w:noVBand="1"/>
      </w:tblPr>
      <w:tblGrid>
        <w:gridCol w:w="927"/>
        <w:gridCol w:w="3372"/>
        <w:gridCol w:w="1399"/>
        <w:gridCol w:w="1508"/>
        <w:gridCol w:w="1322"/>
      </w:tblGrid>
      <w:tr w:rsidR="007B6A9E" w:rsidRPr="007B6A9E">
        <w:trPr>
          <w:trHeight w:val="340"/>
          <w:jc w:val="center"/>
        </w:trPr>
        <w:tc>
          <w:tcPr>
            <w:tcW w:w="5000" w:type="pct"/>
            <w:gridSpan w:val="5"/>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减速震荡标线设置一览表</w:t>
            </w:r>
          </w:p>
        </w:tc>
      </w:tr>
      <w:tr w:rsidR="007B6A9E" w:rsidRPr="007B6A9E">
        <w:trPr>
          <w:trHeight w:val="340"/>
          <w:jc w:val="center"/>
        </w:trPr>
        <w:tc>
          <w:tcPr>
            <w:tcW w:w="54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序号</w:t>
            </w:r>
          </w:p>
        </w:tc>
        <w:tc>
          <w:tcPr>
            <w:tcW w:w="197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地点</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单位</w:t>
            </w:r>
          </w:p>
        </w:tc>
        <w:tc>
          <w:tcPr>
            <w:tcW w:w="88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工程量</w:t>
            </w:r>
          </w:p>
        </w:tc>
        <w:tc>
          <w:tcPr>
            <w:tcW w:w="7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szCs w:val="21"/>
              </w:rPr>
            </w:pPr>
            <w:r w:rsidRPr="007B6A9E">
              <w:rPr>
                <w:rFonts w:cs="宋体" w:hint="eastAsia"/>
                <w:kern w:val="0"/>
                <w:szCs w:val="21"/>
                <w:lang w:bidi="ar"/>
              </w:rPr>
              <w:t>备注</w:t>
            </w:r>
          </w:p>
        </w:tc>
      </w:tr>
      <w:tr w:rsidR="007B6A9E" w:rsidRPr="007B6A9E">
        <w:trPr>
          <w:trHeight w:val="340"/>
          <w:jc w:val="center"/>
        </w:trPr>
        <w:tc>
          <w:tcPr>
            <w:tcW w:w="54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w:t>
            </w:r>
          </w:p>
        </w:tc>
        <w:tc>
          <w:tcPr>
            <w:tcW w:w="197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津</w:t>
            </w:r>
            <w:proofErr w:type="gramStart"/>
            <w:r w:rsidRPr="007B6A9E">
              <w:rPr>
                <w:rFonts w:cs="宋体" w:hint="eastAsia"/>
                <w:kern w:val="0"/>
                <w:szCs w:val="21"/>
                <w:lang w:bidi="ar"/>
              </w:rPr>
              <w:t>歧</w:t>
            </w:r>
            <w:proofErr w:type="gramEnd"/>
            <w:r w:rsidRPr="007B6A9E">
              <w:rPr>
                <w:rFonts w:cs="宋体" w:hint="eastAsia"/>
                <w:kern w:val="0"/>
                <w:szCs w:val="21"/>
                <w:lang w:bidi="ar"/>
              </w:rPr>
              <w:t>公路</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750</w:t>
            </w:r>
          </w:p>
        </w:tc>
        <w:tc>
          <w:tcPr>
            <w:tcW w:w="7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新增</w:t>
            </w:r>
          </w:p>
        </w:tc>
      </w:tr>
      <w:tr w:rsidR="007B6A9E" w:rsidRPr="007B6A9E">
        <w:trPr>
          <w:trHeight w:val="340"/>
          <w:jc w:val="center"/>
        </w:trPr>
        <w:tc>
          <w:tcPr>
            <w:tcW w:w="54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2</w:t>
            </w:r>
          </w:p>
        </w:tc>
        <w:tc>
          <w:tcPr>
            <w:tcW w:w="197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港中公路</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m</w:t>
            </w:r>
            <w:r w:rsidRPr="007B6A9E">
              <w:rPr>
                <w:rFonts w:cs="宋体" w:hint="eastAsia"/>
                <w:kern w:val="0"/>
                <w:szCs w:val="21"/>
                <w:vertAlign w:val="superscript"/>
                <w:lang w:bidi="ar"/>
              </w:rPr>
              <w:t>2</w:t>
            </w:r>
          </w:p>
        </w:tc>
        <w:tc>
          <w:tcPr>
            <w:tcW w:w="88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750</w:t>
            </w:r>
          </w:p>
        </w:tc>
        <w:tc>
          <w:tcPr>
            <w:tcW w:w="7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新增</w:t>
            </w:r>
          </w:p>
        </w:tc>
      </w:tr>
      <w:tr w:rsidR="00D660F8" w:rsidRPr="007B6A9E">
        <w:trPr>
          <w:trHeight w:val="340"/>
          <w:jc w:val="center"/>
        </w:trPr>
        <w:tc>
          <w:tcPr>
            <w:tcW w:w="54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kern w:val="0"/>
                <w:szCs w:val="21"/>
                <w:lang w:bidi="ar"/>
              </w:rPr>
            </w:pPr>
          </w:p>
        </w:tc>
        <w:tc>
          <w:tcPr>
            <w:tcW w:w="1977"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合计</w:t>
            </w:r>
          </w:p>
        </w:tc>
        <w:tc>
          <w:tcPr>
            <w:tcW w:w="820"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kern w:val="0"/>
                <w:szCs w:val="21"/>
                <w:lang w:bidi="ar"/>
              </w:rPr>
            </w:pPr>
          </w:p>
        </w:tc>
        <w:tc>
          <w:tcPr>
            <w:tcW w:w="884"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center"/>
              <w:rPr>
                <w:rFonts w:cs="宋体"/>
                <w:kern w:val="0"/>
                <w:szCs w:val="21"/>
                <w:lang w:bidi="ar"/>
              </w:rPr>
            </w:pPr>
            <w:r w:rsidRPr="007B6A9E">
              <w:rPr>
                <w:rFonts w:cs="宋体" w:hint="eastAsia"/>
                <w:kern w:val="0"/>
                <w:szCs w:val="21"/>
                <w:lang w:bidi="ar"/>
              </w:rPr>
              <w:t>1500</w:t>
            </w:r>
          </w:p>
        </w:tc>
        <w:tc>
          <w:tcPr>
            <w:tcW w:w="773" w:type="pct"/>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center"/>
              <w:rPr>
                <w:rFonts w:cs="宋体"/>
                <w:kern w:val="0"/>
                <w:szCs w:val="21"/>
                <w:lang w:bidi="ar"/>
              </w:rPr>
            </w:pPr>
          </w:p>
        </w:tc>
      </w:tr>
    </w:tbl>
    <w:p w:rsidR="00D660F8" w:rsidRPr="007B6A9E" w:rsidRDefault="00135950">
      <w:pPr>
        <w:pStyle w:val="ad"/>
        <w:rPr>
          <w:rFonts w:ascii="Times New Roman" w:hAnsi="Times New Roman"/>
        </w:rPr>
      </w:pPr>
      <w:bookmarkStart w:id="19" w:name="_GoBack"/>
      <w:bookmarkEnd w:id="19"/>
      <w:r w:rsidRPr="007B6A9E">
        <w:rPr>
          <w:rFonts w:ascii="Times New Roman" w:hAnsi="Times New Roman" w:hint="eastAsia"/>
        </w:rPr>
        <w:lastRenderedPageBreak/>
        <w:t>第三部分投标须知</w:t>
      </w:r>
    </w:p>
    <w:p w:rsidR="00D660F8" w:rsidRPr="007B6A9E" w:rsidRDefault="00135950">
      <w:pPr>
        <w:pStyle w:val="Default"/>
        <w:spacing w:line="360" w:lineRule="auto"/>
        <w:jc w:val="center"/>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A  </w:t>
      </w:r>
      <w:r w:rsidRPr="007B6A9E">
        <w:rPr>
          <w:rFonts w:ascii="Times New Roman" w:eastAsia="宋体" w:hAnsi="Times New Roman" w:cs="Times New Roman" w:hint="eastAsia"/>
          <w:color w:val="auto"/>
        </w:rPr>
        <w:t>说明</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 </w:t>
      </w:r>
      <w:r w:rsidRPr="007B6A9E">
        <w:rPr>
          <w:rFonts w:ascii="Times New Roman" w:eastAsia="宋体" w:hAnsi="Times New Roman" w:cs="Times New Roman" w:hint="eastAsia"/>
          <w:color w:val="auto"/>
        </w:rPr>
        <w:t>概述</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1.1 </w:t>
      </w:r>
      <w:r w:rsidRPr="007B6A9E">
        <w:rPr>
          <w:rFonts w:ascii="Times New Roman" w:eastAsia="宋体" w:hAnsi="Times New Roman" w:cs="Times New Roman" w:hint="eastAsia"/>
          <w:color w:val="auto"/>
        </w:rPr>
        <w:t>根据《中华人民共和国政府采购法》、《中华人民共和国政府采购法实施条例》等有关法律、法规和规章的规定，本采购项目已具备招标条件。</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1.2 </w:t>
      </w:r>
      <w:r w:rsidRPr="007B6A9E">
        <w:rPr>
          <w:rFonts w:ascii="Times New Roman" w:eastAsia="宋体" w:hAnsi="Times New Roman" w:cs="Times New Roman" w:hint="eastAsia"/>
          <w:color w:val="auto"/>
        </w:rPr>
        <w:t>本招标文件仅适用于投标邀请函中所叙述项目货物和服务的采购。</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1.3 </w:t>
      </w:r>
      <w:r w:rsidRPr="007B6A9E">
        <w:rPr>
          <w:rFonts w:ascii="Times New Roman" w:eastAsia="宋体" w:hAnsi="Times New Roman" w:cs="Times New Roman" w:hint="eastAsia"/>
          <w:color w:val="auto"/>
        </w:rPr>
        <w:t>参与招标投标活动的所有各方，对在参与招标投标过程中获悉的国家、商业和技术秘密以及其它依法应当保密的内容，均负有保密义务，违者应对由此造成的后果承担全部法律责任。</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 </w:t>
      </w:r>
      <w:r w:rsidRPr="007B6A9E">
        <w:rPr>
          <w:rFonts w:ascii="Times New Roman" w:eastAsia="宋体" w:hAnsi="Times New Roman" w:cs="Times New Roman" w:hint="eastAsia"/>
          <w:color w:val="auto"/>
        </w:rPr>
        <w:t>定义</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2.1 </w:t>
      </w:r>
      <w:r w:rsidRPr="007B6A9E">
        <w:rPr>
          <w:rFonts w:ascii="Times New Roman" w:eastAsia="宋体" w:hAnsi="Times New Roman" w:cs="Times New Roman" w:hint="eastAsia"/>
          <w:color w:val="auto"/>
        </w:rPr>
        <w:t>“采购人”系指本次招标活动的采购单位。“采购代理机构”系指组织本次招标活动的机构，即“天津市滨海新区政府采购中心”。</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2.2 </w:t>
      </w:r>
      <w:r w:rsidRPr="007B6A9E">
        <w:rPr>
          <w:rFonts w:ascii="Times New Roman" w:eastAsia="宋体" w:hAnsi="Times New Roman" w:cs="Times New Roman" w:hint="eastAsia"/>
          <w:color w:val="auto"/>
        </w:rPr>
        <w:t>“投标人”系指响应招标、参加投标竞争的法人、其他组织或者自然人。</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2.3 </w:t>
      </w:r>
      <w:r w:rsidRPr="007B6A9E">
        <w:rPr>
          <w:rFonts w:ascii="Times New Roman" w:eastAsia="宋体" w:hAnsi="Times New Roman" w:cs="Times New Roman" w:hint="eastAsia"/>
          <w:color w:val="auto"/>
        </w:rPr>
        <w:t>“货物”系指投标人按招标文件规定，须向采购人提供的各种形态和种类的物品（包括原材料、燃料、设备、产品等）、备品备件、工具、手册及其它有关技术资料和材料。</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2.4 </w:t>
      </w:r>
      <w:r w:rsidRPr="007B6A9E">
        <w:rPr>
          <w:rFonts w:ascii="Times New Roman" w:eastAsia="宋体" w:hAnsi="Times New Roman" w:cs="Times New Roman" w:hint="eastAsia"/>
          <w:color w:val="auto"/>
        </w:rPr>
        <w:t>“服务”系指招标文件规定投标人须承担的运输、安装、调试、技术协助、校准、培训、维修以及其它类似的义务。</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3. </w:t>
      </w:r>
      <w:r w:rsidRPr="007B6A9E">
        <w:rPr>
          <w:rFonts w:ascii="Times New Roman" w:eastAsia="宋体" w:hAnsi="Times New Roman" w:cs="Times New Roman" w:hint="eastAsia"/>
          <w:color w:val="auto"/>
        </w:rPr>
        <w:t>解释权</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3.1 </w:t>
      </w:r>
      <w:r w:rsidRPr="007B6A9E">
        <w:rPr>
          <w:rFonts w:ascii="Times New Roman" w:eastAsia="宋体" w:hAnsi="Times New Roman" w:cs="Times New Roman" w:hint="eastAsia"/>
          <w:color w:val="auto"/>
        </w:rPr>
        <w:t>本次招投标的最终解释权归为采购人、采购代理机构。</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3.2 </w:t>
      </w:r>
      <w:r w:rsidRPr="007B6A9E">
        <w:rPr>
          <w:rFonts w:ascii="Times New Roman" w:eastAsia="宋体" w:hAnsi="Times New Roman" w:cs="Times New Roman" w:hint="eastAsia"/>
          <w:color w:val="auto"/>
        </w:rPr>
        <w:t>本文件未作须知明示，而又有相关法律、法规规定的，采购人、采购代理机构将对此解释为依据有关法律、法规的规定。</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4. </w:t>
      </w:r>
      <w:r w:rsidRPr="007B6A9E">
        <w:rPr>
          <w:rFonts w:ascii="Times New Roman" w:eastAsia="宋体" w:hAnsi="Times New Roman" w:cs="Times New Roman" w:hint="eastAsia"/>
          <w:color w:val="auto"/>
        </w:rPr>
        <w:t>合格的投标人</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4.1 </w:t>
      </w:r>
      <w:r w:rsidRPr="007B6A9E">
        <w:rPr>
          <w:rFonts w:ascii="Times New Roman" w:eastAsia="宋体" w:hAnsi="Times New Roman" w:cs="Times New Roman" w:hint="eastAsia"/>
          <w:color w:val="auto"/>
        </w:rPr>
        <w:t>符合《中华人民共和国政府采购法》第二十二条供应商参加政府采购活动应当具备的条件及其他有关法律、法规关于供应商的有关规定，有能力提供招标采购货物及服务的供应商。</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4.2 </w:t>
      </w:r>
      <w:r w:rsidRPr="007B6A9E">
        <w:rPr>
          <w:rFonts w:ascii="Times New Roman" w:eastAsia="宋体" w:hAnsi="Times New Roman" w:cs="Times New Roman" w:hint="eastAsia"/>
          <w:color w:val="auto"/>
        </w:rPr>
        <w:t>符合《投标邀请函》中关于供应商资格要求（实质性要求）的规定。</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4.3 </w:t>
      </w:r>
      <w:r w:rsidRPr="007B6A9E">
        <w:rPr>
          <w:rFonts w:ascii="Times New Roman" w:eastAsia="宋体" w:hAnsi="Times New Roman" w:cs="Times New Roman" w:hint="eastAsia"/>
          <w:color w:val="auto"/>
        </w:rPr>
        <w:t>关于联合体投标</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若《投标邀请函》接受联合体投标的：</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lastRenderedPageBreak/>
        <w:t>（</w:t>
      </w:r>
      <w:r w:rsidRPr="007B6A9E">
        <w:rPr>
          <w:rFonts w:ascii="Times New Roman" w:eastAsia="宋体" w:hAnsi="Times New Roman" w:cs="Times New Roman" w:hint="eastAsia"/>
          <w:color w:val="auto"/>
        </w:rPr>
        <w:t>1</w:t>
      </w:r>
      <w:r w:rsidRPr="007B6A9E">
        <w:rPr>
          <w:rFonts w:ascii="Times New Roman" w:eastAsia="宋体" w:hAnsi="Times New Roman" w:cs="Times New Roman" w:hint="eastAsia"/>
          <w:color w:val="auto"/>
        </w:rPr>
        <w:t>）两个以上的自然人、法人或者其他组织可以组成一个联合体，以一个供应商的身份共同参加政府采购。</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2</w:t>
      </w:r>
      <w:r w:rsidRPr="007B6A9E">
        <w:rPr>
          <w:rFonts w:ascii="Times New Roman" w:eastAsia="宋体" w:hAnsi="Times New Roman" w:cs="Times New Roman" w:hint="eastAsia"/>
          <w:color w:val="auto"/>
        </w:rPr>
        <w:t>）联合体各方均应当符合《政府采购法》第二十二条第一款规定的条件，根据采购项目的特殊要求规定投标人特定条件的，联合体各方中至少应当有一方符合《投标邀请函》规定的供应商资格条件（实质性要求）。</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3</w:t>
      </w:r>
      <w:r w:rsidRPr="007B6A9E">
        <w:rPr>
          <w:rFonts w:ascii="Times New Roman" w:eastAsia="宋体" w:hAnsi="Times New Roman" w:cs="Times New Roman" w:hint="eastAsia"/>
          <w:color w:val="auto"/>
        </w:rPr>
        <w:t>）</w:t>
      </w:r>
      <w:r w:rsidRPr="007B6A9E">
        <w:rPr>
          <w:rFonts w:ascii="Times New Roman" w:eastAsia="宋体" w:hAnsi="Times New Roman" w:cs="Times New Roman"/>
          <w:color w:val="auto"/>
        </w:rPr>
        <w:t>联合体各方之间应当签订共同投标协议并在投标文件内提交，明确约定联合体主体及联合体各方承担的工作和相应的责任。</w:t>
      </w:r>
      <w:r w:rsidRPr="007B6A9E">
        <w:rPr>
          <w:rFonts w:ascii="Times New Roman" w:eastAsia="宋体" w:hAnsi="Times New Roman" w:cs="Times New Roman" w:hint="eastAsia"/>
          <w:color w:val="auto"/>
        </w:rPr>
        <w:t>联合体各方签订共同投标协议后，</w:t>
      </w:r>
      <w:r w:rsidRPr="007B6A9E">
        <w:rPr>
          <w:rFonts w:ascii="Times New Roman" w:eastAsia="宋体" w:hAnsi="Times New Roman" w:cs="Times New Roman"/>
          <w:color w:val="auto"/>
        </w:rPr>
        <w:t>不得再以自己名义单独在</w:t>
      </w:r>
      <w:r w:rsidRPr="007B6A9E">
        <w:rPr>
          <w:rFonts w:ascii="Times New Roman" w:eastAsia="宋体" w:hAnsi="Times New Roman" w:cs="Times New Roman" w:hint="eastAsia"/>
          <w:color w:val="auto"/>
        </w:rPr>
        <w:t>同一合同项下</w:t>
      </w:r>
      <w:r w:rsidRPr="007B6A9E">
        <w:rPr>
          <w:rFonts w:ascii="Times New Roman" w:eastAsia="宋体" w:hAnsi="Times New Roman" w:cs="Times New Roman"/>
          <w:color w:val="auto"/>
        </w:rPr>
        <w:t>投标，也不得组成新的联合体参加同一</w:t>
      </w:r>
      <w:r w:rsidRPr="007B6A9E">
        <w:rPr>
          <w:rFonts w:ascii="Times New Roman" w:eastAsia="宋体" w:hAnsi="Times New Roman" w:cs="Times New Roman" w:hint="eastAsia"/>
          <w:color w:val="auto"/>
        </w:rPr>
        <w:t>合同</w:t>
      </w:r>
      <w:r w:rsidRPr="007B6A9E">
        <w:rPr>
          <w:rFonts w:ascii="Times New Roman" w:eastAsia="宋体" w:hAnsi="Times New Roman" w:cs="Times New Roman"/>
          <w:color w:val="auto"/>
        </w:rPr>
        <w:t>项下的投标。</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4</w:t>
      </w:r>
      <w:r w:rsidRPr="007B6A9E">
        <w:rPr>
          <w:rFonts w:ascii="Times New Roman" w:eastAsia="宋体" w:hAnsi="Times New Roman" w:cs="Times New Roman" w:hint="eastAsia"/>
          <w:color w:val="auto"/>
        </w:rPr>
        <w:t>）下载招标文件</w:t>
      </w:r>
      <w:r w:rsidRPr="007B6A9E">
        <w:rPr>
          <w:rFonts w:ascii="Times New Roman" w:eastAsia="宋体" w:hAnsi="Times New Roman" w:cs="Times New Roman"/>
          <w:color w:val="auto"/>
        </w:rPr>
        <w:t>时，应以联合体协议中确定的主体方名义</w:t>
      </w:r>
      <w:r w:rsidRPr="007B6A9E">
        <w:rPr>
          <w:rFonts w:ascii="Times New Roman" w:eastAsia="宋体" w:hAnsi="Times New Roman" w:cs="Times New Roman" w:hint="eastAsia"/>
          <w:color w:val="auto"/>
        </w:rPr>
        <w:t>下载</w:t>
      </w:r>
      <w:r w:rsidRPr="007B6A9E">
        <w:rPr>
          <w:rFonts w:ascii="Times New Roman" w:eastAsia="宋体" w:hAnsi="Times New Roman" w:cs="Times New Roman"/>
          <w:color w:val="auto"/>
        </w:rPr>
        <w:t>。</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5</w:t>
      </w:r>
      <w:r w:rsidRPr="007B6A9E">
        <w:rPr>
          <w:rFonts w:ascii="Times New Roman" w:eastAsia="宋体" w:hAnsi="Times New Roman" w:cs="Times New Roman" w:hint="eastAsia"/>
          <w:color w:val="auto"/>
        </w:rPr>
        <w:t>）联合体投标的，应以主体方名义提交投标保证金（如有），对联合体各方均具有约束力。</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6</w:t>
      </w:r>
      <w:r w:rsidRPr="007B6A9E">
        <w:rPr>
          <w:rFonts w:ascii="Times New Roman" w:eastAsia="宋体" w:hAnsi="Times New Roman" w:cs="Times New Roman" w:hint="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7B6A9E">
        <w:rPr>
          <w:rFonts w:ascii="Times New Roman" w:eastAsia="宋体" w:hAnsi="Times New Roman" w:cs="Times New Roman" w:hint="eastAsia"/>
          <w:color w:val="auto"/>
        </w:rPr>
        <w:t>对应哪</w:t>
      </w:r>
      <w:proofErr w:type="gramEnd"/>
      <w:r w:rsidRPr="007B6A9E">
        <w:rPr>
          <w:rFonts w:ascii="Times New Roman" w:eastAsia="宋体" w:hAnsi="Times New Roman" w:cs="Times New Roman" w:hint="eastAsia"/>
          <w:color w:val="auto"/>
        </w:rPr>
        <w:t>一方的打分内容按主体方打分。</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7</w:t>
      </w:r>
      <w:r w:rsidRPr="007B6A9E">
        <w:rPr>
          <w:rFonts w:ascii="Times New Roman" w:eastAsia="宋体" w:hAnsi="Times New Roman" w:cs="Times New Roman" w:hint="eastAsia"/>
          <w:color w:val="auto"/>
        </w:rPr>
        <w:t>）联合体中任意一方为中小企业的，该方应提供《中小企业声明函》。</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8</w:t>
      </w:r>
      <w:r w:rsidRPr="007B6A9E">
        <w:rPr>
          <w:rFonts w:ascii="Times New Roman" w:eastAsia="宋体" w:hAnsi="Times New Roman" w:cs="Times New Roman" w:hint="eastAsia"/>
          <w:color w:val="auto"/>
        </w:rPr>
        <w:t>）联合体各方应当共同与采购人签订采购合同，就采购合同约定的事项对采购人承担连带责任。</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4.4 </w:t>
      </w:r>
      <w:r w:rsidRPr="007B6A9E">
        <w:rPr>
          <w:rFonts w:ascii="Times New Roman" w:eastAsia="宋体" w:hAnsi="Times New Roman" w:cs="Times New Roman" w:hint="eastAsia"/>
          <w:color w:val="auto"/>
        </w:rPr>
        <w:t>关于关联企业</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除联合体外，法定代表人或单位负责人为同一个人或者存在直接控股、管理关系的不同供应商，不得同时参加同一项目或同一子项目的投标。如同时参加，则评审时将同时被拒绝。</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4.5 </w:t>
      </w:r>
      <w:r w:rsidRPr="007B6A9E">
        <w:rPr>
          <w:rFonts w:ascii="Times New Roman" w:eastAsia="宋体" w:hAnsi="Times New Roman" w:cs="Times New Roman" w:hint="eastAsia"/>
          <w:color w:val="auto"/>
        </w:rPr>
        <w:t>关于分公司投标</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分公司作为投标人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4.6 </w:t>
      </w:r>
      <w:r w:rsidRPr="007B6A9E">
        <w:rPr>
          <w:rFonts w:ascii="Times New Roman" w:eastAsia="宋体" w:hAnsi="Times New Roman" w:cs="Times New Roman" w:hint="eastAsia"/>
          <w:color w:val="auto"/>
        </w:rPr>
        <w:t>关于提供前期服务的供应商</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lastRenderedPageBreak/>
        <w:t>为采购项目提供整体设计、规范编制或者项目管理、监理、检测等服务的供应商，不得再参加该采购项目的其他采购活动。</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4.7 </w:t>
      </w:r>
      <w:r w:rsidRPr="007B6A9E">
        <w:rPr>
          <w:rFonts w:ascii="Times New Roman" w:eastAsia="宋体" w:hAnsi="Times New Roman" w:cs="Times New Roman" w:hint="eastAsia"/>
          <w:color w:val="auto"/>
        </w:rPr>
        <w:t>关于中小</w:t>
      </w:r>
      <w:proofErr w:type="gramStart"/>
      <w:r w:rsidRPr="007B6A9E">
        <w:rPr>
          <w:rFonts w:ascii="Times New Roman" w:eastAsia="宋体" w:hAnsi="Times New Roman" w:cs="Times New Roman" w:hint="eastAsia"/>
          <w:color w:val="auto"/>
        </w:rPr>
        <w:t>微企业</w:t>
      </w:r>
      <w:proofErr w:type="gramEnd"/>
      <w:r w:rsidRPr="007B6A9E">
        <w:rPr>
          <w:rFonts w:ascii="Times New Roman" w:eastAsia="宋体" w:hAnsi="Times New Roman" w:cs="Times New Roman" w:hint="eastAsia"/>
          <w:color w:val="auto"/>
        </w:rPr>
        <w:t>投标</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中小</w:t>
      </w:r>
      <w:proofErr w:type="gramStart"/>
      <w:r w:rsidRPr="007B6A9E">
        <w:rPr>
          <w:rFonts w:ascii="Times New Roman" w:eastAsia="宋体" w:hAnsi="Times New Roman" w:cs="Times New Roman" w:hint="eastAsia"/>
          <w:color w:val="auto"/>
        </w:rPr>
        <w:t>微企业</w:t>
      </w:r>
      <w:proofErr w:type="gramEnd"/>
      <w:r w:rsidRPr="007B6A9E">
        <w:rPr>
          <w:rFonts w:ascii="Times New Roman" w:eastAsia="宋体" w:hAnsi="Times New Roman" w:cs="Times New Roman" w:hint="eastAsia"/>
          <w:color w:val="auto"/>
        </w:rPr>
        <w:t>是指符合《政府采购促进中小企业发展管理办法》（财库</w:t>
      </w:r>
      <w:r w:rsidRPr="007B6A9E">
        <w:rPr>
          <w:rFonts w:ascii="Times New Roman" w:eastAsia="宋体" w:hAnsi="Times New Roman" w:cs="Times New Roman" w:hint="eastAsia"/>
          <w:color w:val="auto"/>
        </w:rPr>
        <w:t>[2020]46</w:t>
      </w:r>
      <w:r w:rsidRPr="007B6A9E">
        <w:rPr>
          <w:rFonts w:ascii="Times New Roman" w:eastAsia="宋体" w:hAnsi="Times New Roman" w:cs="Times New Roman" w:hint="eastAsia"/>
          <w:color w:val="auto"/>
        </w:rPr>
        <w:t>号）规定的供应商。中小</w:t>
      </w:r>
      <w:proofErr w:type="gramStart"/>
      <w:r w:rsidRPr="007B6A9E">
        <w:rPr>
          <w:rFonts w:ascii="Times New Roman" w:eastAsia="宋体" w:hAnsi="Times New Roman" w:cs="Times New Roman" w:hint="eastAsia"/>
          <w:color w:val="auto"/>
        </w:rPr>
        <w:t>微企业</w:t>
      </w:r>
      <w:proofErr w:type="gramEnd"/>
      <w:r w:rsidRPr="007B6A9E">
        <w:rPr>
          <w:rFonts w:ascii="Times New Roman" w:eastAsia="宋体" w:hAnsi="Times New Roman" w:cs="Times New Roman" w:hint="eastAsia"/>
          <w:color w:val="auto"/>
        </w:rPr>
        <w:t>参与投标应提供《中小企业声明函》。</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根据财库〔</w:t>
      </w:r>
      <w:r w:rsidRPr="007B6A9E">
        <w:rPr>
          <w:rFonts w:ascii="Times New Roman" w:eastAsia="宋体" w:hAnsi="Times New Roman" w:cs="Times New Roman" w:hint="eastAsia"/>
          <w:color w:val="auto"/>
        </w:rPr>
        <w:t>2014</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68</w:t>
      </w:r>
      <w:r w:rsidRPr="007B6A9E">
        <w:rPr>
          <w:rFonts w:ascii="Times New Roman" w:eastAsia="宋体" w:hAnsi="Times New Roman" w:cs="Times New Roman" w:hint="eastAsia"/>
          <w:color w:val="auto"/>
        </w:rPr>
        <w:t>号《财政部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设区的市</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szCs w:val="21"/>
        </w:rPr>
      </w:pPr>
      <w:r w:rsidRPr="007B6A9E">
        <w:rPr>
          <w:rFonts w:ascii="Times New Roman" w:eastAsia="宋体" w:hAnsi="Times New Roman" w:cs="Times New Roman"/>
          <w:color w:val="auto"/>
          <w:szCs w:val="21"/>
        </w:rPr>
        <w:t>根据《财政部民政部中国残疾人联合会关于促进残疾人就业政府采购政策的通知》（财库〔</w:t>
      </w:r>
      <w:r w:rsidRPr="007B6A9E">
        <w:rPr>
          <w:rFonts w:ascii="Times New Roman" w:eastAsia="宋体" w:hAnsi="Times New Roman" w:cs="Times New Roman"/>
          <w:color w:val="auto"/>
          <w:szCs w:val="21"/>
        </w:rPr>
        <w:t>2017</w:t>
      </w:r>
      <w:r w:rsidRPr="007B6A9E">
        <w:rPr>
          <w:rFonts w:ascii="Times New Roman" w:eastAsia="宋体" w:hAnsi="Times New Roman" w:cs="Times New Roman"/>
          <w:color w:val="auto"/>
          <w:szCs w:val="21"/>
        </w:rPr>
        <w:t>〕</w:t>
      </w:r>
      <w:r w:rsidRPr="007B6A9E">
        <w:rPr>
          <w:rFonts w:ascii="Times New Roman" w:eastAsia="宋体" w:hAnsi="Times New Roman" w:cs="Times New Roman"/>
          <w:color w:val="auto"/>
          <w:szCs w:val="21"/>
        </w:rPr>
        <w:t>141</w:t>
      </w:r>
      <w:r w:rsidRPr="007B6A9E">
        <w:rPr>
          <w:rFonts w:ascii="Times New Roman" w:eastAsia="宋体" w:hAnsi="Times New Roman" w:cs="Times New Roman"/>
          <w:color w:val="auto"/>
          <w:szCs w:val="21"/>
        </w:rPr>
        <w:t>号）的规定，残疾人福利性单位视同为小型、微型企业。</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4.8 </w:t>
      </w:r>
      <w:r w:rsidRPr="007B6A9E">
        <w:rPr>
          <w:rFonts w:ascii="Times New Roman" w:eastAsia="宋体" w:hAnsi="Times New Roman" w:cs="Times New Roman" w:hint="eastAsia"/>
          <w:color w:val="auto"/>
        </w:rPr>
        <w:t>中国境内生产的组件成本核算基本规则</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产品在中国境内生产的组件成本，一般按照其二级组件的相关成本进行核算。按照产品的一级组件进行成本核算能够满足中国境内生产的组件成本判定需求的，可以按照一级组件的相关成本进行核算。</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一、产品的一级组件是指直接组成产品的组件。产品的二级组件是指直接组成产品一级组件的组件。一级组件不可分解的，视同二级组件。</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二、二级组件在中国境内生产的，其全部成本计入中国境内生产的组件成本；二级组件不在中国境内生产的，其成本不计入中国境内生产的组件成本。</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三、产品总成本和组件成本以相关会计核算数据、采购合同、进货记录等为基础进行计算。</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四、需要对成本核算规则予以进一步明确的其他有关事项，由财政部会同有关部门另行规定。</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5. </w:t>
      </w:r>
      <w:r w:rsidRPr="007B6A9E">
        <w:rPr>
          <w:rFonts w:ascii="Times New Roman" w:eastAsia="宋体" w:hAnsi="Times New Roman" w:cs="Times New Roman" w:hint="eastAsia"/>
          <w:color w:val="auto"/>
        </w:rPr>
        <w:t>合格的货物和相关服务</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5.1 </w:t>
      </w:r>
      <w:r w:rsidRPr="007B6A9E">
        <w:rPr>
          <w:rFonts w:ascii="Times New Roman" w:eastAsia="宋体" w:hAnsi="Times New Roman" w:cs="Times New Roman" w:hint="eastAsia"/>
          <w:color w:val="auto"/>
        </w:rPr>
        <w:t>投标人对所提供的货物应当享有合法的所有权，没有侵犯任何第三方的</w:t>
      </w:r>
      <w:r w:rsidRPr="007B6A9E">
        <w:rPr>
          <w:rFonts w:ascii="Times New Roman" w:eastAsia="宋体" w:hAnsi="Times New Roman" w:cs="Times New Roman" w:hint="eastAsia"/>
          <w:color w:val="auto"/>
        </w:rPr>
        <w:lastRenderedPageBreak/>
        <w:t>知识产权、技术秘密等权利，而且不存在任何抵押、留置、查封等产权瑕疵。如有第三方向采购人提出侵犯其专利权、商标权或其它知识产权的主张，该责任应由投标人承担。</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5.2</w:t>
      </w:r>
      <w:r w:rsidRPr="007B6A9E">
        <w:rPr>
          <w:rFonts w:ascii="Times New Roman" w:eastAsia="宋体" w:hAnsi="Times New Roman" w:cs="Times New Roman" w:hint="eastAsia"/>
          <w:color w:val="auto"/>
        </w:rPr>
        <w:t>投标人提供的货物质量应当完全符合现行的国家标准、行业标准或地方标准。除《招标项目需求》有特殊规定外，投标人提供的货物应当是全新的、未使用过的，货物和相关服务应当符合招标文件的要求。</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5.3 </w:t>
      </w:r>
      <w:r w:rsidRPr="007B6A9E">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5.4 </w:t>
      </w:r>
      <w:r w:rsidRPr="007B6A9E">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6. </w:t>
      </w:r>
      <w:r w:rsidRPr="007B6A9E">
        <w:rPr>
          <w:rFonts w:ascii="Times New Roman" w:eastAsia="宋体" w:hAnsi="Times New Roman" w:cs="Times New Roman" w:hint="eastAsia"/>
          <w:color w:val="auto"/>
        </w:rPr>
        <w:t>投标费用</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6.1 </w:t>
      </w:r>
      <w:r w:rsidRPr="007B6A9E">
        <w:rPr>
          <w:rFonts w:ascii="Times New Roman" w:eastAsia="宋体" w:hAnsi="Times New Roman" w:cs="Times New Roman" w:hint="eastAsia"/>
          <w:color w:val="auto"/>
        </w:rPr>
        <w:t>本项目不收取招标代理服务费。</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6.2 </w:t>
      </w:r>
      <w:r w:rsidRPr="007B6A9E">
        <w:rPr>
          <w:rFonts w:ascii="Times New Roman" w:eastAsia="宋体" w:hAnsi="Times New Roman" w:cs="Times New Roman" w:hint="eastAsia"/>
          <w:color w:val="auto"/>
        </w:rPr>
        <w:t>无论投标过程中的做法和结果如何，投标人自行承担所有与参加投标有关的费用。</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7. </w:t>
      </w:r>
      <w:r w:rsidRPr="007B6A9E">
        <w:rPr>
          <w:rFonts w:ascii="Times New Roman" w:eastAsia="宋体" w:hAnsi="Times New Roman" w:cs="Times New Roman" w:hint="eastAsia"/>
          <w:color w:val="auto"/>
        </w:rPr>
        <w:t>信息发布</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本项目需要公开的有关信息，包括招标公告、更正公告、中标公告、终止公告等与招标活动有关的通知，采购人、采购代理机构均将通过</w:t>
      </w:r>
      <w:r w:rsidRPr="007B6A9E">
        <w:rPr>
          <w:rFonts w:ascii="Times New Roman" w:eastAsia="宋体" w:hAnsi="Times New Roman" w:cs="Times New Roman"/>
          <w:color w:val="auto"/>
        </w:rPr>
        <w:t>“</w:t>
      </w:r>
      <w:r w:rsidRPr="007B6A9E">
        <w:rPr>
          <w:rFonts w:ascii="Times New Roman" w:eastAsia="宋体" w:hAnsi="Times New Roman" w:cs="Times New Roman"/>
          <w:color w:val="auto"/>
        </w:rPr>
        <w:t>天津政府采购网（</w:t>
      </w:r>
      <w:hyperlink r:id="rId24" w:history="1">
        <w:r w:rsidRPr="007B6A9E">
          <w:rPr>
            <w:rStyle w:val="af5"/>
            <w:rFonts w:ascii="Times New Roman" w:eastAsia="宋体" w:hAnsi="Times New Roman" w:cs="Times New Roman"/>
            <w:color w:val="auto"/>
          </w:rPr>
          <w:t>http://tjgp.cz.tj.gov.cn</w:t>
        </w:r>
      </w:hyperlink>
      <w:r w:rsidRPr="007B6A9E">
        <w:rPr>
          <w:rFonts w:ascii="Times New Roman" w:eastAsia="宋体" w:hAnsi="Times New Roman" w:cs="Times New Roman"/>
          <w:color w:val="auto"/>
        </w:rPr>
        <w:t>）</w:t>
      </w:r>
      <w:r w:rsidRPr="007B6A9E">
        <w:rPr>
          <w:rFonts w:ascii="Times New Roman" w:eastAsia="宋体" w:hAnsi="Times New Roman" w:cs="Times New Roman"/>
          <w:color w:val="auto"/>
        </w:rPr>
        <w:t>”</w:t>
      </w:r>
      <w:r w:rsidRPr="007B6A9E">
        <w:rPr>
          <w:rFonts w:ascii="Times New Roman" w:eastAsia="宋体" w:hAnsi="Times New Roman" w:cs="Times New Roman"/>
          <w:color w:val="auto"/>
        </w:rPr>
        <w:t>和</w:t>
      </w:r>
      <w:r w:rsidRPr="007B6A9E">
        <w:rPr>
          <w:rFonts w:ascii="Times New Roman" w:eastAsia="宋体" w:hAnsi="Times New Roman" w:cs="Times New Roman"/>
          <w:color w:val="auto"/>
        </w:rPr>
        <w:t>“</w:t>
      </w:r>
      <w:r w:rsidRPr="007B6A9E">
        <w:rPr>
          <w:rFonts w:ascii="Times New Roman" w:eastAsia="宋体" w:hAnsi="Times New Roman" w:cs="Times New Roman"/>
          <w:color w:val="auto"/>
        </w:rPr>
        <w:t>天津政府采购中心网（</w:t>
      </w:r>
      <w:hyperlink r:id="rId25" w:history="1">
        <w:r w:rsidRPr="007B6A9E">
          <w:rPr>
            <w:rStyle w:val="af5"/>
            <w:rFonts w:ascii="Times New Roman" w:eastAsia="宋体" w:hAnsi="Times New Roman" w:cs="Times New Roman"/>
            <w:color w:val="auto"/>
          </w:rPr>
          <w:t>http://tjgpc.zwfwb.tj.gov.cn/</w:t>
        </w:r>
      </w:hyperlink>
      <w:r w:rsidRPr="007B6A9E">
        <w:rPr>
          <w:rFonts w:ascii="Times New Roman" w:eastAsia="宋体" w:hAnsi="Times New Roman" w:cs="Times New Roman"/>
          <w:color w:val="auto"/>
        </w:rPr>
        <w:t>）</w:t>
      </w:r>
      <w:r w:rsidRPr="007B6A9E">
        <w:rPr>
          <w:rFonts w:ascii="Times New Roman" w:eastAsia="宋体" w:hAnsi="Times New Roman" w:cs="Times New Roman"/>
          <w:color w:val="auto"/>
        </w:rPr>
        <w:t>”</w:t>
      </w:r>
      <w:r w:rsidRPr="007B6A9E">
        <w:rPr>
          <w:rFonts w:ascii="Times New Roman" w:eastAsia="宋体" w:hAnsi="Times New Roman" w:cs="Times New Roman" w:hint="eastAsia"/>
          <w:color w:val="auto"/>
        </w:rPr>
        <w:t>公开发布。投标人在参与本采购项目招投标活动期间，请及时关注上述媒体和天津市政府采购中心招投标系统“查看项目文件”的相关信息。因没有及时关注而未能如期获取相关信息，投标人自行</w:t>
      </w:r>
      <w:r w:rsidRPr="007B6A9E">
        <w:rPr>
          <w:rFonts w:ascii="Times New Roman" w:eastAsia="宋体" w:hAnsi="Times New Roman" w:cs="Times New Roman"/>
          <w:color w:val="auto"/>
        </w:rPr>
        <w:t>承担由此可能产生的风险。</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8. </w:t>
      </w:r>
      <w:r w:rsidRPr="007B6A9E">
        <w:rPr>
          <w:rFonts w:ascii="Times New Roman" w:eastAsia="宋体" w:hAnsi="Times New Roman" w:cs="Times New Roman" w:hint="eastAsia"/>
          <w:color w:val="auto"/>
        </w:rPr>
        <w:t>询问与质疑</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8.1</w:t>
      </w:r>
      <w:r w:rsidRPr="007B6A9E">
        <w:rPr>
          <w:rFonts w:ascii="Times New Roman" w:eastAsia="宋体" w:hAnsi="Times New Roman" w:cs="Times New Roman" w:hint="eastAsia"/>
          <w:color w:val="auto"/>
        </w:rPr>
        <w:t>根据《政府采购质疑和投诉办法》（财政部令第</w:t>
      </w:r>
      <w:r w:rsidRPr="007B6A9E">
        <w:rPr>
          <w:rFonts w:ascii="Times New Roman" w:eastAsia="宋体" w:hAnsi="Times New Roman" w:cs="Times New Roman" w:hint="eastAsia"/>
          <w:color w:val="auto"/>
        </w:rPr>
        <w:t>94</w:t>
      </w:r>
      <w:r w:rsidRPr="007B6A9E">
        <w:rPr>
          <w:rFonts w:ascii="Times New Roman" w:eastAsia="宋体" w:hAnsi="Times New Roman" w:cs="Times New Roman" w:hint="eastAsia"/>
          <w:color w:val="auto"/>
        </w:rPr>
        <w:t>号）、《天津市财政局关于转发</w:t>
      </w:r>
      <w:r w:rsidRPr="007B6A9E">
        <w:rPr>
          <w:rFonts w:ascii="Times New Roman" w:eastAsia="宋体" w:hAnsi="Times New Roman" w:cs="Times New Roman" w:hint="eastAsia"/>
          <w:color w:val="auto"/>
        </w:rPr>
        <w:t>&lt;</w:t>
      </w:r>
      <w:r w:rsidRPr="007B6A9E">
        <w:rPr>
          <w:rFonts w:ascii="Times New Roman" w:eastAsia="宋体" w:hAnsi="Times New Roman" w:cs="Times New Roman" w:hint="eastAsia"/>
          <w:color w:val="auto"/>
        </w:rPr>
        <w:t>财政部关于进一步加强政府采购需求和履约验收管理的指导意见</w:t>
      </w:r>
      <w:r w:rsidRPr="007B6A9E">
        <w:rPr>
          <w:rFonts w:ascii="Times New Roman" w:eastAsia="宋体" w:hAnsi="Times New Roman" w:cs="Times New Roman" w:hint="eastAsia"/>
          <w:color w:val="auto"/>
        </w:rPr>
        <w:t>&gt;</w:t>
      </w:r>
      <w:r w:rsidRPr="007B6A9E">
        <w:rPr>
          <w:rFonts w:ascii="Times New Roman" w:eastAsia="宋体" w:hAnsi="Times New Roman" w:cs="Times New Roman" w:hint="eastAsia"/>
          <w:color w:val="auto"/>
        </w:rPr>
        <w:t>的通知》（</w:t>
      </w:r>
      <w:proofErr w:type="gramStart"/>
      <w:r w:rsidRPr="007B6A9E">
        <w:rPr>
          <w:rFonts w:ascii="Times New Roman" w:eastAsia="宋体" w:hAnsi="Times New Roman" w:cs="Times New Roman" w:hint="eastAsia"/>
          <w:color w:val="auto"/>
        </w:rPr>
        <w:t>津财采</w:t>
      </w:r>
      <w:proofErr w:type="gramEnd"/>
      <w:r w:rsidRPr="007B6A9E">
        <w:rPr>
          <w:rFonts w:ascii="Times New Roman" w:eastAsia="宋体" w:hAnsi="Times New Roman" w:cs="Times New Roman" w:hint="eastAsia"/>
          <w:color w:val="auto"/>
        </w:rPr>
        <w:t>[2017]4</w:t>
      </w:r>
      <w:r w:rsidRPr="007B6A9E">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号）的要求及委托代理协议的授权范围，针对采购文件的询问、质疑应当向采购人提出；针对采购过程、采购结果的询问、质疑应当向天津市滨海新区政府采购中心提出。</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8.2 </w:t>
      </w:r>
      <w:r w:rsidRPr="007B6A9E">
        <w:rPr>
          <w:rFonts w:ascii="Times New Roman" w:eastAsia="宋体" w:hAnsi="Times New Roman" w:cs="Times New Roman" w:hint="eastAsia"/>
          <w:color w:val="auto"/>
        </w:rPr>
        <w:t>询问</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1</w:t>
      </w:r>
      <w:r w:rsidRPr="007B6A9E">
        <w:rPr>
          <w:rFonts w:ascii="Times New Roman" w:eastAsia="宋体" w:hAnsi="Times New Roman" w:cs="Times New Roman" w:hint="eastAsia"/>
          <w:color w:val="auto"/>
        </w:rPr>
        <w:t>）询问可以采取电话、当面或书面等形式。</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lastRenderedPageBreak/>
        <w:t>（</w:t>
      </w:r>
      <w:r w:rsidRPr="007B6A9E">
        <w:rPr>
          <w:rFonts w:ascii="Times New Roman" w:eastAsia="宋体" w:hAnsi="Times New Roman" w:cs="Times New Roman" w:hint="eastAsia"/>
          <w:color w:val="auto"/>
        </w:rPr>
        <w:t>2</w:t>
      </w:r>
      <w:r w:rsidRPr="007B6A9E">
        <w:rPr>
          <w:rFonts w:ascii="Times New Roman" w:eastAsia="宋体" w:hAnsi="Times New Roman" w:cs="Times New Roman" w:hint="eastAsia"/>
          <w:color w:val="auto"/>
        </w:rPr>
        <w:t>）采购人应当自收到供应商询问之日起</w:t>
      </w:r>
      <w:r w:rsidRPr="007B6A9E">
        <w:rPr>
          <w:rFonts w:ascii="Times New Roman" w:eastAsia="宋体" w:hAnsi="Times New Roman" w:cs="Times New Roman" w:hint="eastAsia"/>
          <w:color w:val="auto"/>
        </w:rPr>
        <w:t>3</w:t>
      </w:r>
      <w:r w:rsidRPr="007B6A9E">
        <w:rPr>
          <w:rFonts w:ascii="Times New Roman" w:eastAsia="宋体" w:hAnsi="Times New Roman" w:cs="Times New Roman" w:hint="eastAsia"/>
          <w:color w:val="auto"/>
        </w:rPr>
        <w:t>个工作日内</w:t>
      </w:r>
      <w:proofErr w:type="gramStart"/>
      <w:r w:rsidRPr="007B6A9E">
        <w:rPr>
          <w:rFonts w:ascii="Times New Roman" w:eastAsia="宋体" w:hAnsi="Times New Roman" w:cs="Times New Roman" w:hint="eastAsia"/>
          <w:color w:val="auto"/>
        </w:rPr>
        <w:t>作出</w:t>
      </w:r>
      <w:proofErr w:type="gramEnd"/>
      <w:r w:rsidRPr="007B6A9E">
        <w:rPr>
          <w:rFonts w:ascii="Times New Roman" w:eastAsia="宋体" w:hAnsi="Times New Roman" w:cs="Times New Roman" w:hint="eastAsia"/>
          <w:color w:val="auto"/>
        </w:rPr>
        <w:t>答复，但答复的内容不得涉及商业秘密或者依法应当保密的内容。</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8.3 </w:t>
      </w:r>
      <w:r w:rsidRPr="007B6A9E">
        <w:rPr>
          <w:rFonts w:ascii="Times New Roman" w:eastAsia="宋体" w:hAnsi="Times New Roman" w:cs="Times New Roman" w:hint="eastAsia"/>
          <w:color w:val="auto"/>
        </w:rPr>
        <w:t>质疑</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1</w:t>
      </w:r>
      <w:r w:rsidRPr="007B6A9E">
        <w:rPr>
          <w:rFonts w:ascii="Times New Roman" w:eastAsia="宋体" w:hAnsi="Times New Roman" w:cs="Times New Roman" w:hint="eastAsia"/>
          <w:color w:val="auto"/>
        </w:rPr>
        <w:t>）提出质疑的供应商应当是参与所质疑项目采购活动的供应商。</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2</w:t>
      </w:r>
      <w:r w:rsidRPr="007B6A9E">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向采购人提出质疑，否则不予受理。</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针对采购结果的质疑，供应商可通过天津市政府采购中心招投标系统“质疑”模块在线提出。</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3</w:t>
      </w:r>
      <w:r w:rsidRPr="007B6A9E">
        <w:rPr>
          <w:rFonts w:ascii="Times New Roman" w:eastAsia="宋体" w:hAnsi="Times New Roman" w:cs="Times New Roman" w:hint="eastAsia"/>
          <w:color w:val="auto"/>
        </w:rPr>
        <w:t>）质疑</w:t>
      </w:r>
      <w:proofErr w:type="gramStart"/>
      <w:r w:rsidRPr="007B6A9E">
        <w:rPr>
          <w:rFonts w:ascii="Times New Roman" w:eastAsia="宋体" w:hAnsi="Times New Roman" w:cs="Times New Roman" w:hint="eastAsia"/>
          <w:color w:val="auto"/>
        </w:rPr>
        <w:t>函应当</w:t>
      </w:r>
      <w:proofErr w:type="gramEnd"/>
      <w:r w:rsidRPr="007B6A9E">
        <w:rPr>
          <w:rFonts w:ascii="Times New Roman" w:eastAsia="宋体" w:hAnsi="Times New Roman" w:cs="Times New Roman" w:hint="eastAsia"/>
          <w:color w:val="auto"/>
        </w:rPr>
        <w:t>符合《政府采购质疑和投诉办法》（财政部令第</w:t>
      </w:r>
      <w:r w:rsidRPr="007B6A9E">
        <w:rPr>
          <w:rFonts w:ascii="Times New Roman" w:eastAsia="宋体" w:hAnsi="Times New Roman" w:cs="Times New Roman" w:hint="eastAsia"/>
          <w:color w:val="auto"/>
        </w:rPr>
        <w:t>94</w:t>
      </w:r>
      <w:r w:rsidRPr="007B6A9E">
        <w:rPr>
          <w:rFonts w:ascii="Times New Roman" w:eastAsia="宋体" w:hAnsi="Times New Roman" w:cs="Times New Roman" w:hint="eastAsia"/>
          <w:color w:val="auto"/>
        </w:rPr>
        <w:t>号）第十二条的规定，并按照统一格式提出（具体格式可参照天津市政府采购网（</w:t>
      </w:r>
      <w:hyperlink r:id="rId26" w:history="1">
        <w:r w:rsidRPr="007B6A9E">
          <w:rPr>
            <w:rStyle w:val="af5"/>
            <w:rFonts w:ascii="Times New Roman" w:eastAsia="宋体" w:hAnsi="Times New Roman" w:cs="Times New Roman" w:hint="eastAsia"/>
            <w:color w:val="auto"/>
          </w:rPr>
          <w:t>http://tjgp.cz.tj.gov.cn</w:t>
        </w:r>
      </w:hyperlink>
      <w:r w:rsidRPr="007B6A9E">
        <w:rPr>
          <w:rFonts w:ascii="Times New Roman" w:eastAsia="宋体" w:hAnsi="Times New Roman" w:cs="Times New Roman" w:hint="eastAsia"/>
          <w:color w:val="auto"/>
        </w:rPr>
        <w:t>）“下载专区”中的“质疑函格式文本”）。质疑</w:t>
      </w:r>
      <w:proofErr w:type="gramStart"/>
      <w:r w:rsidRPr="007B6A9E">
        <w:rPr>
          <w:rFonts w:ascii="Times New Roman" w:eastAsia="宋体" w:hAnsi="Times New Roman" w:cs="Times New Roman" w:hint="eastAsia"/>
          <w:color w:val="auto"/>
        </w:rPr>
        <w:t>函应当</w:t>
      </w:r>
      <w:proofErr w:type="gramEnd"/>
      <w:r w:rsidRPr="007B6A9E">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4</w:t>
      </w:r>
      <w:r w:rsidRPr="007B6A9E">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滨海新区政府采购中心有权将质疑函转发质疑事项各关联方，请其</w:t>
      </w:r>
      <w:proofErr w:type="gramStart"/>
      <w:r w:rsidRPr="007B6A9E">
        <w:rPr>
          <w:rFonts w:ascii="Times New Roman" w:eastAsia="宋体" w:hAnsi="Times New Roman" w:cs="Times New Roman" w:hint="eastAsia"/>
          <w:color w:val="auto"/>
        </w:rPr>
        <w:t>作出</w:t>
      </w:r>
      <w:proofErr w:type="gramEnd"/>
      <w:r w:rsidRPr="007B6A9E">
        <w:rPr>
          <w:rFonts w:ascii="Times New Roman" w:eastAsia="宋体" w:hAnsi="Times New Roman" w:cs="Times New Roman" w:hint="eastAsia"/>
          <w:color w:val="auto"/>
        </w:rPr>
        <w:t>解释说明。对捏造事实、滥用维权扰乱采购秩序的恶意质疑者，将上报天津市滨海新区财政局政府采购办公室依法处理。</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8.4 </w:t>
      </w:r>
      <w:r w:rsidRPr="007B6A9E">
        <w:rPr>
          <w:rFonts w:ascii="Times New Roman" w:eastAsia="宋体" w:hAnsi="Times New Roman" w:cs="Times New Roman" w:hint="eastAsia"/>
          <w:color w:val="auto"/>
        </w:rPr>
        <w:t>针对询问或质疑的答复内容需要修改采购文件的，其修改内容应当以天津市政府采购网发布的更正公告为准。</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9. </w:t>
      </w:r>
      <w:r w:rsidRPr="007B6A9E">
        <w:rPr>
          <w:rFonts w:ascii="Times New Roman" w:eastAsia="宋体" w:hAnsi="Times New Roman" w:cs="Times New Roman" w:hint="eastAsia"/>
          <w:color w:val="auto"/>
        </w:rPr>
        <w:t>其他</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本《投标须知》的条款如与《投标邀请函》、《招标项目需求》就同一内容的表述不一致的，以《投标邀请函》、《招标项目需求》中规定的内容为准。</w:t>
      </w:r>
    </w:p>
    <w:p w:rsidR="00D660F8" w:rsidRPr="007B6A9E" w:rsidRDefault="00D660F8">
      <w:pPr>
        <w:pStyle w:val="Default"/>
        <w:spacing w:line="360" w:lineRule="auto"/>
        <w:ind w:firstLineChars="200" w:firstLine="480"/>
        <w:jc w:val="both"/>
        <w:rPr>
          <w:rFonts w:ascii="Times New Roman" w:eastAsia="宋体" w:hAnsi="Times New Roman" w:cs="Times New Roman"/>
          <w:color w:val="auto"/>
        </w:rPr>
      </w:pPr>
    </w:p>
    <w:p w:rsidR="00D660F8" w:rsidRPr="007B6A9E" w:rsidRDefault="00135950">
      <w:pPr>
        <w:pStyle w:val="Default"/>
        <w:spacing w:line="360" w:lineRule="auto"/>
        <w:ind w:firstLineChars="200" w:firstLine="480"/>
        <w:jc w:val="center"/>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B  </w:t>
      </w:r>
      <w:r w:rsidRPr="007B6A9E">
        <w:rPr>
          <w:rFonts w:ascii="Times New Roman" w:eastAsia="宋体" w:hAnsi="Times New Roman" w:cs="Times New Roman" w:hint="eastAsia"/>
          <w:color w:val="auto"/>
        </w:rPr>
        <w:t>招标文件说明</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10. </w:t>
      </w:r>
      <w:r w:rsidRPr="007B6A9E">
        <w:rPr>
          <w:rFonts w:ascii="Times New Roman" w:eastAsia="宋体" w:hAnsi="Times New Roman" w:cs="Times New Roman" w:hint="eastAsia"/>
          <w:color w:val="auto"/>
        </w:rPr>
        <w:t>招标文件的构成</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10.1 </w:t>
      </w:r>
      <w:r w:rsidRPr="007B6A9E">
        <w:rPr>
          <w:rFonts w:ascii="Times New Roman" w:eastAsia="宋体" w:hAnsi="Times New Roman" w:cs="Times New Roman" w:hint="eastAsia"/>
          <w:color w:val="auto"/>
        </w:rPr>
        <w:t>招标文件由下述部分组成：</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1</w:t>
      </w:r>
      <w:r w:rsidRPr="007B6A9E">
        <w:rPr>
          <w:rFonts w:ascii="Times New Roman" w:eastAsia="宋体" w:hAnsi="Times New Roman" w:cs="Times New Roman" w:hint="eastAsia"/>
          <w:color w:val="auto"/>
        </w:rPr>
        <w:t>）投标邀请函</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lastRenderedPageBreak/>
        <w:t>（</w:t>
      </w:r>
      <w:r w:rsidRPr="007B6A9E">
        <w:rPr>
          <w:rFonts w:ascii="Times New Roman" w:eastAsia="宋体" w:hAnsi="Times New Roman" w:cs="Times New Roman" w:hint="eastAsia"/>
          <w:color w:val="auto"/>
        </w:rPr>
        <w:t>2</w:t>
      </w:r>
      <w:r w:rsidRPr="007B6A9E">
        <w:rPr>
          <w:rFonts w:ascii="Times New Roman" w:eastAsia="宋体" w:hAnsi="Times New Roman" w:cs="Times New Roman" w:hint="eastAsia"/>
          <w:color w:val="auto"/>
        </w:rPr>
        <w:t>）招标项目需求</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3</w:t>
      </w:r>
      <w:r w:rsidRPr="007B6A9E">
        <w:rPr>
          <w:rFonts w:ascii="Times New Roman" w:eastAsia="宋体" w:hAnsi="Times New Roman" w:cs="Times New Roman" w:hint="eastAsia"/>
          <w:color w:val="auto"/>
        </w:rPr>
        <w:t>）投标须知</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4</w:t>
      </w:r>
      <w:r w:rsidRPr="007B6A9E">
        <w:rPr>
          <w:rFonts w:ascii="Times New Roman" w:eastAsia="宋体" w:hAnsi="Times New Roman" w:cs="Times New Roman" w:hint="eastAsia"/>
          <w:color w:val="auto"/>
        </w:rPr>
        <w:t>）合同条款</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5</w:t>
      </w:r>
      <w:r w:rsidRPr="007B6A9E">
        <w:rPr>
          <w:rFonts w:ascii="Times New Roman" w:eastAsia="宋体" w:hAnsi="Times New Roman" w:cs="Times New Roman" w:hint="eastAsia"/>
          <w:color w:val="auto"/>
        </w:rPr>
        <w:t>）投标文件格式</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6</w:t>
      </w:r>
      <w:r w:rsidRPr="007B6A9E">
        <w:rPr>
          <w:rFonts w:ascii="Times New Roman" w:eastAsia="宋体" w:hAnsi="Times New Roman" w:cs="Times New Roman" w:hint="eastAsia"/>
          <w:color w:val="auto"/>
        </w:rPr>
        <w:t>）本项目招标文件的更正公告内容（如有）</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10.2 </w:t>
      </w:r>
      <w:r w:rsidRPr="007B6A9E">
        <w:rPr>
          <w:rFonts w:ascii="Times New Roman" w:eastAsia="宋体" w:hAnsi="Times New Roman" w:cs="Times New Roman" w:hint="eastAsia"/>
          <w:color w:val="auto"/>
        </w:rPr>
        <w:t>除非有特殊要求，招标文件不单独提供招标项目使用地的自然环境、气候条件、公用设施等情况，投标人被视为熟悉上述与履行合同有关的一切情况。</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10.3 </w:t>
      </w:r>
      <w:r w:rsidRPr="007B6A9E">
        <w:rPr>
          <w:rFonts w:ascii="Times New Roman" w:eastAsia="宋体" w:hAnsi="Times New Roman" w:cs="Times New Roman" w:hint="eastAsia"/>
          <w:color w:val="auto"/>
        </w:rPr>
        <w:t>加注“★”号条款为实质性条款，不得出现负偏离，发生负偏离即做无效标处理。加注“▲”号的产品为核心产品（如项目需求书中未明确核心产品，则视为全部产品均为核心产品），任意一种核心产品为同一品牌时，按照本部分第</w:t>
      </w:r>
      <w:r w:rsidRPr="007B6A9E">
        <w:rPr>
          <w:rFonts w:ascii="Times New Roman" w:eastAsia="宋体" w:hAnsi="Times New Roman" w:cs="Times New Roman"/>
          <w:color w:val="auto"/>
        </w:rPr>
        <w:t>32.4</w:t>
      </w:r>
      <w:r w:rsidRPr="007B6A9E">
        <w:rPr>
          <w:rFonts w:ascii="Times New Roman" w:eastAsia="宋体" w:hAnsi="Times New Roman" w:cs="Times New Roman" w:hint="eastAsia"/>
          <w:color w:val="auto"/>
        </w:rPr>
        <w:t>条款执行。</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10.4 </w:t>
      </w:r>
      <w:r w:rsidRPr="007B6A9E">
        <w:rPr>
          <w:rFonts w:ascii="Times New Roman" w:eastAsia="宋体" w:hAnsi="Times New Roman" w:cs="Times New Roman" w:hint="eastAsia"/>
          <w:color w:val="auto"/>
        </w:rPr>
        <w:t>招标文件中涉及的参照品牌、型号仅</w:t>
      </w:r>
      <w:proofErr w:type="gramStart"/>
      <w:r w:rsidRPr="007B6A9E">
        <w:rPr>
          <w:rFonts w:ascii="Times New Roman" w:eastAsia="宋体" w:hAnsi="Times New Roman" w:cs="Times New Roman" w:hint="eastAsia"/>
          <w:color w:val="auto"/>
        </w:rPr>
        <w:t>起说明</w:t>
      </w:r>
      <w:proofErr w:type="gramEnd"/>
      <w:r w:rsidRPr="007B6A9E">
        <w:rPr>
          <w:rFonts w:ascii="Times New Roman" w:eastAsia="宋体" w:hAnsi="Times New Roman" w:cs="Times New Roman" w:hint="eastAsia"/>
          <w:color w:val="auto"/>
        </w:rPr>
        <w:t>作用，并没有任何限制性，投标人在投标中可以选用其他替代品牌或型号，但这些替代要实质上优于或相当于招标要求。</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10.5 </w:t>
      </w:r>
      <w:r w:rsidRPr="007B6A9E">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11. </w:t>
      </w:r>
      <w:r w:rsidRPr="007B6A9E">
        <w:rPr>
          <w:rFonts w:ascii="Times New Roman" w:eastAsia="宋体" w:hAnsi="Times New Roman" w:cs="Times New Roman" w:hint="eastAsia"/>
          <w:color w:val="auto"/>
        </w:rPr>
        <w:t>招标文件的澄清和修改</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11.1 </w:t>
      </w:r>
      <w:r w:rsidRPr="007B6A9E">
        <w:rPr>
          <w:rFonts w:ascii="Times New Roman" w:eastAsia="宋体" w:hAnsi="Times New Roman" w:cs="Times New Roman" w:hint="eastAsia"/>
          <w:color w:val="auto"/>
        </w:rPr>
        <w:t>投标截止前，采购人、采购代理机构需要对招标文件进行补充或修改的，采购人、采购代理机构将会通过“天津市政府采购网”、“天津市政府采购中心网”以更正公告形式发布。</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11.2 </w:t>
      </w:r>
      <w:r w:rsidRPr="007B6A9E">
        <w:rPr>
          <w:rFonts w:ascii="Times New Roman" w:eastAsia="宋体" w:hAnsi="Times New Roman" w:cs="Times New Roman" w:hint="eastAsia"/>
          <w:color w:val="auto"/>
        </w:rPr>
        <w:t>更正公告一经在“天津市政府采购网”、“天津市政府采购中心网”发布，天津市政府采购中心招投标系统将自动发送通知至已报名供应商的“查看项目文件”，视同已书面通知所有招标文件的收受人。请参与项目的供应商及时关注更正公告，由此导致的风险由投标人自行承担，采购人、采购代理机构不承担任何责任。</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11.3 </w:t>
      </w:r>
      <w:r w:rsidRPr="007B6A9E">
        <w:rPr>
          <w:rFonts w:ascii="Times New Roman" w:eastAsia="宋体" w:hAnsi="Times New Roman" w:cs="Times New Roman" w:hint="eastAsia"/>
          <w:color w:val="auto"/>
        </w:rPr>
        <w:t>更正公告的内容为招标文件的组成部分。当招标文件与更正公告就同一内容的表述不一致时，以最后发出的更正公告内容为准。</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11.4 </w:t>
      </w:r>
      <w:r w:rsidRPr="007B6A9E">
        <w:rPr>
          <w:rFonts w:ascii="Times New Roman" w:eastAsia="宋体" w:hAnsi="Times New Roman" w:cs="Times New Roman" w:hint="eastAsia"/>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w:t>
      </w:r>
      <w:r w:rsidRPr="007B6A9E">
        <w:rPr>
          <w:rFonts w:ascii="Times New Roman" w:eastAsia="宋体" w:hAnsi="Times New Roman" w:cs="Times New Roman" w:hint="eastAsia"/>
          <w:color w:val="auto"/>
        </w:rPr>
        <w:lastRenderedPageBreak/>
        <w:t>不承担任何责任。</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12. </w:t>
      </w:r>
      <w:r w:rsidRPr="007B6A9E">
        <w:rPr>
          <w:rFonts w:ascii="Times New Roman" w:eastAsia="宋体" w:hAnsi="Times New Roman" w:cs="Times New Roman" w:hint="eastAsia"/>
          <w:color w:val="auto"/>
        </w:rPr>
        <w:t>答疑会和踏勘现场</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12.1 </w:t>
      </w:r>
      <w:r w:rsidRPr="007B6A9E">
        <w:rPr>
          <w:rFonts w:ascii="Times New Roman" w:eastAsia="宋体" w:hAnsi="Times New Roman" w:cs="Times New Roman" w:hint="eastAsia"/>
          <w:color w:val="auto"/>
        </w:rPr>
        <w:t>采购人、采购代理机构召开答疑会的，所有投标人应按《投标邀请函》规定的时间、地点参加答疑会。投标人如不参加，其风险由投标人自行承担，采购人、采购代理机构不承担任何责任。</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12.2 </w:t>
      </w:r>
      <w:r w:rsidRPr="007B6A9E">
        <w:rPr>
          <w:rFonts w:ascii="Times New Roman" w:eastAsia="宋体" w:hAnsi="Times New Roman" w:cs="Times New Roman" w:hint="eastAsia"/>
          <w:color w:val="auto"/>
        </w:rPr>
        <w:t>采购人、采购代理机构组织踏勘现场的，所有投标人按《投标邀请函》规定的时间、地点参加踏勘现场活动。投标人如不参加，其风险由投标人自行承担，采购人、采购代理机构不承担任何责任。</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12.3 </w:t>
      </w:r>
      <w:r w:rsidRPr="007B6A9E">
        <w:rPr>
          <w:rFonts w:ascii="Times New Roman" w:eastAsia="宋体" w:hAnsi="Times New Roman" w:cs="Times New Roman" w:hint="eastAsia"/>
          <w:color w:val="auto"/>
        </w:rPr>
        <w:t>采购人、采购代理机构在答疑会或踏勘现场中口头介绍的情况，除经“天津市政府采购网”、“天津市政府采购中心网”以更正公告的形式发布外，不构成对招标文件的修改，不作为投标人编制投标文件的依据。</w:t>
      </w:r>
    </w:p>
    <w:p w:rsidR="00D660F8" w:rsidRPr="007B6A9E" w:rsidRDefault="00D660F8">
      <w:pPr>
        <w:pStyle w:val="Default"/>
        <w:spacing w:line="360" w:lineRule="auto"/>
        <w:ind w:firstLineChars="200" w:firstLine="480"/>
        <w:jc w:val="both"/>
        <w:rPr>
          <w:rFonts w:ascii="Times New Roman" w:eastAsia="宋体" w:hAnsi="Times New Roman" w:cs="Times New Roman"/>
          <w:color w:val="auto"/>
        </w:rPr>
      </w:pPr>
    </w:p>
    <w:p w:rsidR="00D660F8" w:rsidRPr="007B6A9E" w:rsidRDefault="00135950">
      <w:pPr>
        <w:pStyle w:val="Default"/>
        <w:spacing w:line="360" w:lineRule="auto"/>
        <w:ind w:firstLineChars="200" w:firstLine="480"/>
        <w:jc w:val="center"/>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C  </w:t>
      </w:r>
      <w:r w:rsidRPr="007B6A9E">
        <w:rPr>
          <w:rFonts w:ascii="Times New Roman" w:eastAsia="宋体" w:hAnsi="Times New Roman" w:cs="Times New Roman" w:hint="eastAsia"/>
          <w:color w:val="auto"/>
        </w:rPr>
        <w:t>投标文件的编制</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13. </w:t>
      </w:r>
      <w:r w:rsidRPr="007B6A9E">
        <w:rPr>
          <w:rFonts w:ascii="Times New Roman" w:eastAsia="宋体" w:hAnsi="Times New Roman" w:cs="Times New Roman" w:hint="eastAsia"/>
          <w:color w:val="auto"/>
        </w:rPr>
        <w:t>要求</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13.1 </w:t>
      </w:r>
      <w:r w:rsidRPr="007B6A9E">
        <w:rPr>
          <w:rFonts w:ascii="Times New Roman" w:eastAsia="宋体" w:hAnsi="Times New Roman" w:cs="Times New Roman" w:hint="eastAsia"/>
          <w:color w:val="auto"/>
        </w:rPr>
        <w:t>投标人应仔细阅读招标文件的所有内容，按招标文件要求编制投标文件，以使其投标对招标文件做出实质性响应。否则，其投标文件可能被拒绝，投标人须自行承担由此引起的风险和责任。</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13.2 </w:t>
      </w:r>
      <w:r w:rsidRPr="007B6A9E">
        <w:rPr>
          <w:rFonts w:ascii="Times New Roman" w:eastAsia="宋体" w:hAnsi="Times New Roman" w:cs="Times New Roman" w:hint="eastAsia"/>
          <w:color w:val="auto"/>
        </w:rPr>
        <w:t>投标人应根据招标项目需求和投标文件格式编制投标文件，保证其真实有效，并承担相应的法律责任。</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13.3 </w:t>
      </w:r>
      <w:r w:rsidRPr="007B6A9E">
        <w:rPr>
          <w:rFonts w:ascii="Times New Roman" w:eastAsia="宋体" w:hAnsi="Times New Roman" w:cs="Times New Roman" w:hint="eastAsia"/>
          <w:color w:val="auto"/>
        </w:rPr>
        <w:t>投标人应对投标文件所提供的全部资料的真实性承担法律责任，并无条件接受采购人、采购代理机构对其中任何资料进行核实（核对原件）的要求。采购人、采购代理机构核对发现有不一致或</w:t>
      </w:r>
      <w:proofErr w:type="gramStart"/>
      <w:r w:rsidRPr="007B6A9E">
        <w:rPr>
          <w:rFonts w:ascii="Times New Roman" w:eastAsia="宋体" w:hAnsi="Times New Roman" w:cs="Times New Roman" w:hint="eastAsia"/>
          <w:color w:val="auto"/>
        </w:rPr>
        <w:t>供应商无正当</w:t>
      </w:r>
      <w:proofErr w:type="gramEnd"/>
      <w:r w:rsidRPr="007B6A9E">
        <w:rPr>
          <w:rFonts w:ascii="Times New Roman" w:eastAsia="宋体" w:hAnsi="Times New Roman" w:cs="Times New Roman" w:hint="eastAsia"/>
          <w:color w:val="auto"/>
        </w:rPr>
        <w:t>理由不按时提供原件的，按有关规定执行。</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14. </w:t>
      </w:r>
      <w:r w:rsidRPr="007B6A9E">
        <w:rPr>
          <w:rFonts w:ascii="Times New Roman" w:eastAsia="宋体" w:hAnsi="Times New Roman" w:cs="Times New Roman" w:hint="eastAsia"/>
          <w:color w:val="auto"/>
        </w:rPr>
        <w:t>投标语言及计量单位</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14.1 </w:t>
      </w:r>
      <w:r w:rsidRPr="007B6A9E">
        <w:rPr>
          <w:rFonts w:ascii="Times New Roman" w:eastAsia="宋体" w:hAnsi="Times New Roman" w:cs="Times New Roman" w:hint="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审委员会有权拒绝其投标。</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14.2 </w:t>
      </w:r>
      <w:r w:rsidRPr="007B6A9E">
        <w:rPr>
          <w:rFonts w:ascii="Times New Roman" w:eastAsia="宋体" w:hAnsi="Times New Roman" w:cs="Times New Roman" w:hint="eastAsia"/>
          <w:color w:val="auto"/>
        </w:rPr>
        <w:t>除招标文件中另有规定外，投标文件所使用的计量单位均应使用中华</w:t>
      </w:r>
      <w:r w:rsidRPr="007B6A9E">
        <w:rPr>
          <w:rFonts w:ascii="Times New Roman" w:eastAsia="宋体" w:hAnsi="Times New Roman" w:cs="Times New Roman" w:hint="eastAsia"/>
          <w:color w:val="auto"/>
        </w:rPr>
        <w:lastRenderedPageBreak/>
        <w:t>人民共和国法定计量单位。</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15. </w:t>
      </w:r>
      <w:r w:rsidRPr="007B6A9E">
        <w:rPr>
          <w:rFonts w:ascii="Times New Roman" w:eastAsia="宋体" w:hAnsi="Times New Roman" w:cs="Times New Roman" w:hint="eastAsia"/>
          <w:color w:val="auto"/>
        </w:rPr>
        <w:t>投标文件格式</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15.1 </w:t>
      </w:r>
      <w:r w:rsidRPr="007B6A9E">
        <w:rPr>
          <w:rFonts w:ascii="Times New Roman" w:eastAsia="宋体" w:hAnsi="Times New Roman" w:cs="Times New Roman" w:hint="eastAsia"/>
          <w:color w:val="auto"/>
        </w:rPr>
        <w:t>投标人应按招标文件中提供的投标文件格式完整填写。因不按要求编制而引起系统无法检索、读取相关信息时，其后果由投标人自行承担。</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15.2 </w:t>
      </w:r>
      <w:r w:rsidRPr="007B6A9E">
        <w:rPr>
          <w:rFonts w:ascii="Times New Roman" w:eastAsia="宋体" w:hAnsi="Times New Roman" w:cs="Times New Roman" w:hint="eastAsia"/>
          <w:color w:val="auto"/>
        </w:rPr>
        <w:t>投标人可对本招标文件“招标项目要求”所列的所有货物进行投标，也可只对其中一包或几包的货物投标；若无特殊说明，每一包的内容不得分项投标，采购人原则上按照整包确定中标供应商。</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15.3 </w:t>
      </w:r>
      <w:r w:rsidRPr="007B6A9E">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15.4</w:t>
      </w:r>
      <w:r w:rsidRPr="007B6A9E">
        <w:rPr>
          <w:rFonts w:ascii="Times New Roman" w:eastAsia="宋体" w:hAnsi="Times New Roman" w:cs="Times New Roman" w:hint="eastAsia"/>
          <w:color w:val="auto"/>
        </w:rPr>
        <w:t>如投标多个包的，要求</w:t>
      </w:r>
      <w:proofErr w:type="gramStart"/>
      <w:r w:rsidRPr="007B6A9E">
        <w:rPr>
          <w:rFonts w:ascii="Times New Roman" w:eastAsia="宋体" w:hAnsi="Times New Roman" w:cs="Times New Roman" w:hint="eastAsia"/>
          <w:color w:val="auto"/>
        </w:rPr>
        <w:t>按包分别</w:t>
      </w:r>
      <w:proofErr w:type="gramEnd"/>
      <w:r w:rsidRPr="007B6A9E">
        <w:rPr>
          <w:rFonts w:ascii="Times New Roman" w:eastAsia="宋体" w:hAnsi="Times New Roman" w:cs="Times New Roman" w:hint="eastAsia"/>
          <w:color w:val="auto"/>
        </w:rPr>
        <w:t>独立制作投标文件。</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15.5</w:t>
      </w:r>
      <w:r w:rsidRPr="007B6A9E">
        <w:rPr>
          <w:rFonts w:ascii="Times New Roman" w:eastAsia="宋体" w:hAnsi="Times New Roman" w:cs="Times New Roman" w:hint="eastAsia"/>
          <w:color w:val="auto"/>
        </w:rPr>
        <w:t>投标文件（包括封面和目录）的每一页，从封面开始按阿拉伯数字</w:t>
      </w:r>
      <w:r w:rsidRPr="007B6A9E">
        <w:rPr>
          <w:rFonts w:ascii="Times New Roman" w:eastAsia="宋体" w:hAnsi="Times New Roman" w:cs="Times New Roman" w:hint="eastAsia"/>
          <w:color w:val="auto"/>
        </w:rPr>
        <w:t>1</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2</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3</w:t>
      </w:r>
      <w:r w:rsidRPr="007B6A9E">
        <w:rPr>
          <w:rFonts w:ascii="Times New Roman" w:eastAsia="宋体" w:hAnsi="Times New Roman" w:cs="Times New Roman" w:hint="eastAsia"/>
          <w:color w:val="auto"/>
        </w:rPr>
        <w:t>…顺序编制页码。</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16. </w:t>
      </w:r>
      <w:r w:rsidRPr="007B6A9E">
        <w:rPr>
          <w:rFonts w:ascii="Times New Roman" w:eastAsia="宋体" w:hAnsi="Times New Roman" w:cs="Times New Roman" w:hint="eastAsia"/>
          <w:color w:val="auto"/>
        </w:rPr>
        <w:t>投标报价</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16.1 </w:t>
      </w:r>
      <w:r w:rsidRPr="007B6A9E">
        <w:rPr>
          <w:rFonts w:ascii="Times New Roman" w:eastAsia="宋体" w:hAnsi="Times New Roman" w:cs="Times New Roman" w:hint="eastAsia"/>
          <w:color w:val="auto"/>
        </w:rPr>
        <w:t>投标书、开标一览表等各表中的报价，若无特殊说明应采用人民币填报。</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16.2 </w:t>
      </w:r>
      <w:r w:rsidRPr="007B6A9E">
        <w:rPr>
          <w:rFonts w:ascii="Times New Roman" w:eastAsia="宋体" w:hAnsi="Times New Roman" w:cs="Times New Roman" w:hint="eastAsia"/>
          <w:color w:val="auto"/>
        </w:rPr>
        <w:t>投标报价是</w:t>
      </w:r>
      <w:r w:rsidRPr="007B6A9E">
        <w:rPr>
          <w:rFonts w:ascii="Times New Roman" w:eastAsia="宋体" w:hAnsi="Times New Roman" w:hint="eastAsia"/>
          <w:color w:val="auto"/>
        </w:rPr>
        <w:t>为完成招标文件规定的一切工作所需的全部费用的最终优惠价格。</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16.3 </w:t>
      </w:r>
      <w:r w:rsidRPr="007B6A9E">
        <w:rPr>
          <w:rFonts w:ascii="Times New Roman" w:eastAsia="宋体" w:hAnsi="Times New Roman" w:cs="Times New Roman" w:hint="eastAsia"/>
          <w:color w:val="auto"/>
        </w:rPr>
        <w:t>除《招标项目需求》中说明并允许外，投标的每一个货物、服务的单项报价以及采购项目的投标总价均只允许有一个报价，任何有选择的报价，采购人、采购代理机构均将予以拒绝。</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17. </w:t>
      </w:r>
      <w:r w:rsidRPr="007B6A9E">
        <w:rPr>
          <w:rFonts w:ascii="Times New Roman" w:eastAsia="宋体" w:hAnsi="Times New Roman" w:cs="Times New Roman" w:hint="eastAsia"/>
          <w:color w:val="auto"/>
        </w:rPr>
        <w:t>投标人资格证明文件</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投标人必须提交证明其有资格进行投标和有能力履行合同的文件，作为投标文件的一部分。</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1</w:t>
      </w:r>
      <w:r w:rsidRPr="007B6A9E">
        <w:rPr>
          <w:rFonts w:ascii="Times New Roman" w:eastAsia="宋体" w:hAnsi="Times New Roman" w:cs="Times New Roman" w:hint="eastAsia"/>
          <w:color w:val="auto"/>
        </w:rPr>
        <w:t>）《投标邀请函》中规定的供应商资格要求（实质性要求）证明文件；</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2</w:t>
      </w:r>
      <w:r w:rsidRPr="007B6A9E">
        <w:rPr>
          <w:rFonts w:ascii="Times New Roman" w:eastAsia="宋体" w:hAnsi="Times New Roman" w:cs="Times New Roman" w:hint="eastAsia"/>
          <w:color w:val="auto"/>
        </w:rPr>
        <w:t>）若国家及行业对投标项目有特殊资格要求的，还须提供特殊资格证明文件；</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3</w:t>
      </w:r>
      <w:r w:rsidRPr="007B6A9E">
        <w:rPr>
          <w:rFonts w:ascii="Times New Roman" w:eastAsia="宋体" w:hAnsi="Times New Roman" w:cs="Times New Roman" w:hint="eastAsia"/>
          <w:color w:val="auto"/>
        </w:rPr>
        <w:t>）涉及本须知中“</w:t>
      </w:r>
      <w:r w:rsidRPr="007B6A9E">
        <w:rPr>
          <w:rFonts w:ascii="Times New Roman" w:eastAsia="宋体" w:hAnsi="Times New Roman" w:cs="Times New Roman" w:hint="eastAsia"/>
          <w:color w:val="auto"/>
        </w:rPr>
        <w:t xml:space="preserve">4. </w:t>
      </w:r>
      <w:r w:rsidRPr="007B6A9E">
        <w:rPr>
          <w:rFonts w:ascii="Times New Roman" w:eastAsia="宋体" w:hAnsi="Times New Roman" w:cs="Times New Roman" w:hint="eastAsia"/>
          <w:color w:val="auto"/>
        </w:rPr>
        <w:t>合格的投标人”相关要求的，按其要求执行。</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18. </w:t>
      </w:r>
      <w:r w:rsidRPr="007B6A9E">
        <w:rPr>
          <w:rFonts w:ascii="Times New Roman" w:eastAsia="宋体" w:hAnsi="Times New Roman" w:cs="Times New Roman" w:hint="eastAsia"/>
          <w:color w:val="auto"/>
        </w:rPr>
        <w:t>技术响应文件</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18.1 </w:t>
      </w:r>
      <w:r w:rsidRPr="007B6A9E">
        <w:rPr>
          <w:rFonts w:ascii="Times New Roman" w:eastAsia="宋体" w:hAnsi="Times New Roman" w:cs="Times New Roman" w:hint="eastAsia"/>
          <w:color w:val="auto"/>
        </w:rPr>
        <w:t>投标人须提交证明其拟供货物符合招标文件规定的技术响应文件，作</w:t>
      </w:r>
      <w:r w:rsidRPr="007B6A9E">
        <w:rPr>
          <w:rFonts w:ascii="Times New Roman" w:eastAsia="宋体" w:hAnsi="Times New Roman" w:cs="Times New Roman" w:hint="eastAsia"/>
          <w:color w:val="auto"/>
        </w:rPr>
        <w:lastRenderedPageBreak/>
        <w:t>为投标文件的一部分。</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18.2 </w:t>
      </w:r>
      <w:r w:rsidRPr="007B6A9E">
        <w:rPr>
          <w:rFonts w:ascii="Times New Roman" w:eastAsia="宋体" w:hAnsi="Times New Roman" w:cs="Times New Roman" w:hint="eastAsia"/>
          <w:color w:val="auto"/>
        </w:rPr>
        <w:t>上述文件可以是文字资料、图纸或数据，并须提供：</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1</w:t>
      </w:r>
      <w:r w:rsidRPr="007B6A9E">
        <w:rPr>
          <w:rFonts w:ascii="Times New Roman" w:eastAsia="宋体" w:hAnsi="Times New Roman" w:cs="Times New Roman" w:hint="eastAsia"/>
          <w:color w:val="auto"/>
        </w:rPr>
        <w:t>）货物主要技术性能的详细描述；</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2</w:t>
      </w:r>
      <w:r w:rsidRPr="007B6A9E">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3</w:t>
      </w:r>
      <w:r w:rsidRPr="007B6A9E">
        <w:rPr>
          <w:rFonts w:ascii="Times New Roman" w:eastAsia="宋体" w:hAnsi="Times New Roman" w:cs="Times New Roman" w:hint="eastAsia"/>
          <w:color w:val="auto"/>
        </w:rPr>
        <w:t>）逐条对招标文件要求的技术规格进行评议，并按招标文件所附格式完整地填写《技术要求点对点应答表》，说明自己所投标的货物和相关服务内容与采购人、采购代理机构相应要求的偏离情况。</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18.3 </w:t>
      </w:r>
      <w:r w:rsidRPr="007B6A9E">
        <w:rPr>
          <w:rFonts w:ascii="Times New Roman" w:eastAsia="宋体" w:hAnsi="Times New Roman" w:cs="Times New Roman" w:hint="eastAsia"/>
          <w:color w:val="auto"/>
        </w:rPr>
        <w:t>投标文件中设备的性能指标应达到或优于招标文件中所列技术指标。投标人应注意招标文件中所列技术指标仅列出了最低限度。投标人在《技术要求点对点应答表》“项目需求书要求”的投标应答中必须列出具体数值或内容。如投标人未应答或只注明“符合”、“满足”等类似无具体内容的表述，将被视为不符合招标文件要求。投标人自行承担由此造成的一切后果。</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19. </w:t>
      </w:r>
      <w:r w:rsidRPr="007B6A9E">
        <w:rPr>
          <w:rFonts w:ascii="Times New Roman" w:eastAsia="宋体" w:hAnsi="Times New Roman" w:cs="Times New Roman" w:hint="eastAsia"/>
          <w:color w:val="auto"/>
        </w:rPr>
        <w:t>投标保证金</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19.1 </w:t>
      </w:r>
      <w:r w:rsidRPr="007B6A9E">
        <w:rPr>
          <w:rFonts w:ascii="Times New Roman" w:eastAsia="宋体" w:hAnsi="Times New Roman" w:cs="Times New Roman" w:hint="eastAsia"/>
          <w:color w:val="auto"/>
        </w:rPr>
        <w:t>按照《招标项目要求》要求执行。</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19.2 </w:t>
      </w:r>
      <w:r w:rsidRPr="007B6A9E">
        <w:rPr>
          <w:rFonts w:ascii="Times New Roman" w:eastAsia="宋体" w:hAnsi="Times New Roman" w:cs="Times New Roman" w:hint="eastAsia"/>
          <w:color w:val="auto"/>
        </w:rPr>
        <w:t>符合《政府采购货物和服务招标投标管理办法》和《政府采购法实施条例》相关规定。</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20. </w:t>
      </w:r>
      <w:r w:rsidRPr="007B6A9E">
        <w:rPr>
          <w:rFonts w:ascii="Times New Roman" w:eastAsia="宋体" w:hAnsi="Times New Roman" w:cs="Times New Roman" w:hint="eastAsia"/>
          <w:color w:val="auto"/>
        </w:rPr>
        <w:t>投标有效期</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20.1 </w:t>
      </w:r>
      <w:r w:rsidRPr="007B6A9E">
        <w:rPr>
          <w:rFonts w:ascii="Times New Roman" w:eastAsia="宋体" w:hAnsi="Times New Roman" w:cs="Times New Roman" w:hint="eastAsia"/>
          <w:color w:val="auto"/>
        </w:rPr>
        <w:t>投标有效期为提交投标文件的截止之日起</w:t>
      </w:r>
      <w:r w:rsidRPr="007B6A9E">
        <w:rPr>
          <w:rFonts w:ascii="Times New Roman" w:eastAsia="宋体" w:hAnsi="Times New Roman" w:cs="Times New Roman" w:hint="eastAsia"/>
          <w:color w:val="auto"/>
        </w:rPr>
        <w:t>60</w:t>
      </w:r>
      <w:r w:rsidRPr="007B6A9E">
        <w:rPr>
          <w:rFonts w:ascii="Times New Roman" w:eastAsia="宋体" w:hAnsi="Times New Roman" w:cs="Times New Roman" w:hint="eastAsia"/>
          <w:color w:val="auto"/>
        </w:rPr>
        <w:t>天。投标书中规定的有效期短于招标文件规定的，其投标将被拒绝。</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20.2 </w:t>
      </w:r>
      <w:r w:rsidRPr="007B6A9E">
        <w:rPr>
          <w:rFonts w:ascii="Times New Roman" w:eastAsia="宋体" w:hAnsi="Times New Roman" w:cs="Times New Roman" w:hint="eastAsia"/>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21. </w:t>
      </w:r>
      <w:r w:rsidRPr="007B6A9E">
        <w:rPr>
          <w:rFonts w:ascii="Times New Roman" w:eastAsia="宋体" w:hAnsi="Times New Roman" w:cs="Times New Roman" w:hint="eastAsia"/>
          <w:color w:val="auto"/>
        </w:rPr>
        <w:t>投标文件的签署及规定</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21.1 </w:t>
      </w:r>
      <w:r w:rsidRPr="007B6A9E">
        <w:rPr>
          <w:rFonts w:ascii="Times New Roman" w:eastAsia="宋体" w:hAnsi="Times New Roman" w:cs="Times New Roman" w:hint="eastAsia"/>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21.2 </w:t>
      </w:r>
      <w:r w:rsidRPr="007B6A9E">
        <w:rPr>
          <w:rFonts w:ascii="Times New Roman" w:eastAsia="宋体" w:hAnsi="Times New Roman" w:cs="Times New Roman" w:hint="eastAsia"/>
          <w:color w:val="auto"/>
        </w:rPr>
        <w:t>投标人按照《投标邀请函》的要求提交网上应答并</w:t>
      </w:r>
      <w:r w:rsidRPr="007B6A9E">
        <w:rPr>
          <w:rFonts w:ascii="Times New Roman" w:eastAsia="宋体" w:hAnsi="Times New Roman" w:cs="Times New Roman" w:hint="eastAsia"/>
          <w:color w:val="auto"/>
          <w:szCs w:val="32"/>
        </w:rPr>
        <w:t>上传</w:t>
      </w:r>
      <w:r w:rsidRPr="007B6A9E">
        <w:rPr>
          <w:rFonts w:ascii="Times New Roman" w:eastAsia="宋体" w:hAnsi="Times New Roman" w:cs="Times New Roman" w:hint="eastAsia"/>
          <w:color w:val="auto"/>
        </w:rPr>
        <w:t>加盖投标人电</w:t>
      </w:r>
      <w:r w:rsidRPr="007B6A9E">
        <w:rPr>
          <w:rFonts w:ascii="Times New Roman" w:eastAsia="宋体" w:hAnsi="Times New Roman" w:cs="Times New Roman" w:hint="eastAsia"/>
          <w:color w:val="auto"/>
        </w:rPr>
        <w:lastRenderedPageBreak/>
        <w:t>子签章的电子投标文件（以通过天津公共资源电子签章客户端正确读取签章信息为准）。</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21.3 </w:t>
      </w:r>
      <w:r w:rsidRPr="007B6A9E">
        <w:rPr>
          <w:rFonts w:ascii="Times New Roman" w:eastAsia="宋体" w:hAnsi="Times New Roman" w:cs="Times New Roman" w:hint="eastAsia"/>
          <w:color w:val="auto"/>
        </w:rPr>
        <w:t>若上传加盖投标人电子签章的电子投标文件有修改，须于规定时间内重新提交电子投标文件。电子投标文件因模糊不清或表达不清所引起的后果由投标人自负。</w:t>
      </w:r>
    </w:p>
    <w:p w:rsidR="00D660F8" w:rsidRPr="007B6A9E" w:rsidRDefault="00135950">
      <w:pPr>
        <w:widowControl/>
        <w:autoSpaceDE w:val="0"/>
        <w:autoSpaceDN w:val="0"/>
        <w:adjustRightInd w:val="0"/>
        <w:spacing w:line="360" w:lineRule="auto"/>
        <w:ind w:firstLineChars="200" w:firstLine="480"/>
        <w:rPr>
          <w:rFonts w:cs="......."/>
          <w:kern w:val="0"/>
          <w:sz w:val="24"/>
          <w:szCs w:val="24"/>
        </w:rPr>
      </w:pPr>
      <w:r w:rsidRPr="007B6A9E">
        <w:rPr>
          <w:kern w:val="0"/>
          <w:sz w:val="24"/>
          <w:szCs w:val="24"/>
        </w:rPr>
        <w:t>21.4</w:t>
      </w:r>
      <w:r w:rsidRPr="007B6A9E">
        <w:rPr>
          <w:rFonts w:hint="eastAsia"/>
          <w:kern w:val="0"/>
          <w:sz w:val="24"/>
          <w:szCs w:val="24"/>
        </w:rPr>
        <w:t xml:space="preserve"> </w:t>
      </w:r>
      <w:r w:rsidRPr="007B6A9E">
        <w:rPr>
          <w:rFonts w:hint="eastAsia"/>
          <w:kern w:val="0"/>
          <w:sz w:val="24"/>
          <w:szCs w:val="24"/>
        </w:rPr>
        <w:t>文件中的</w:t>
      </w:r>
      <w:proofErr w:type="gramStart"/>
      <w:r w:rsidRPr="007B6A9E">
        <w:rPr>
          <w:rFonts w:hint="eastAsia"/>
          <w:kern w:val="0"/>
          <w:sz w:val="24"/>
          <w:szCs w:val="24"/>
        </w:rPr>
        <w:t>电子件指扫描</w:t>
      </w:r>
      <w:proofErr w:type="gramEnd"/>
      <w:r w:rsidRPr="007B6A9E">
        <w:rPr>
          <w:rFonts w:hint="eastAsia"/>
          <w:kern w:val="0"/>
          <w:sz w:val="24"/>
          <w:szCs w:val="24"/>
        </w:rPr>
        <w:t>件、电子证照、照片等形式电子文件；要求第三方出具的盖章件原件（如联合协议、分包意向协议、制造商授权书等），投标文件中应使用原件的电子件。</w:t>
      </w:r>
    </w:p>
    <w:p w:rsidR="00D660F8" w:rsidRPr="007B6A9E" w:rsidRDefault="00135950">
      <w:pPr>
        <w:pStyle w:val="Default"/>
        <w:spacing w:line="360" w:lineRule="auto"/>
        <w:jc w:val="center"/>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D  </w:t>
      </w:r>
      <w:r w:rsidRPr="007B6A9E">
        <w:rPr>
          <w:rFonts w:ascii="Times New Roman" w:eastAsia="宋体" w:hAnsi="Times New Roman" w:cs="Times New Roman" w:hint="eastAsia"/>
          <w:color w:val="auto"/>
        </w:rPr>
        <w:t>投标文件的网上应答和提交</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22. </w:t>
      </w:r>
      <w:r w:rsidRPr="007B6A9E">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投标人须按《投标邀请函》规定提交网上应答并上传加盖投标人电子签章的电子投标文件（以通过天津公共资源电子签章客户端正确读取签章信息为准）。具体方式：</w:t>
      </w:r>
      <w:r w:rsidRPr="007B6A9E">
        <w:rPr>
          <w:rFonts w:ascii="Times New Roman" w:eastAsia="宋体" w:hAnsi="Times New Roman" w:cs="Times New Roman"/>
          <w:color w:val="auto"/>
        </w:rPr>
        <w:t>使用天津数字认证有限公司发出的</w:t>
      </w:r>
      <w:r w:rsidRPr="007B6A9E">
        <w:rPr>
          <w:rFonts w:ascii="Times New Roman" w:eastAsia="宋体" w:hAnsi="Times New Roman" w:cs="Times New Roman"/>
          <w:color w:val="auto"/>
        </w:rPr>
        <w:t>CA</w:t>
      </w:r>
      <w:r w:rsidRPr="007B6A9E">
        <w:rPr>
          <w:rFonts w:ascii="Times New Roman" w:eastAsia="宋体" w:hAnsi="Times New Roman" w:cs="Times New Roman"/>
          <w:color w:val="auto"/>
        </w:rPr>
        <w:t>数字证书（原天津市电子认证中心发出尚在有效期内的</w:t>
      </w:r>
      <w:r w:rsidRPr="007B6A9E">
        <w:rPr>
          <w:rFonts w:ascii="Times New Roman" w:eastAsia="宋体" w:hAnsi="Times New Roman" w:cs="Times New Roman"/>
          <w:color w:val="auto"/>
        </w:rPr>
        <w:t>CA</w:t>
      </w:r>
      <w:r w:rsidRPr="007B6A9E">
        <w:rPr>
          <w:rFonts w:ascii="Times New Roman" w:eastAsia="宋体" w:hAnsi="Times New Roman" w:cs="Times New Roman"/>
          <w:color w:val="auto"/>
        </w:rPr>
        <w:t>数字证书仍可使用）登录</w:t>
      </w:r>
      <w:r w:rsidRPr="007B6A9E">
        <w:rPr>
          <w:rFonts w:ascii="Times New Roman" w:eastAsia="宋体" w:hAnsi="Times New Roman" w:cs="Times New Roman" w:hint="eastAsia"/>
          <w:color w:val="auto"/>
        </w:rPr>
        <w:t>天津市政府采购中心网（网址：</w:t>
      </w:r>
      <w:hyperlink r:id="rId27" w:history="1">
        <w:r w:rsidRPr="007B6A9E">
          <w:rPr>
            <w:rStyle w:val="af5"/>
            <w:rFonts w:ascii="Times New Roman" w:eastAsia="宋体" w:hAnsi="Times New Roman"/>
            <w:color w:val="auto"/>
          </w:rPr>
          <w:t>http://tjgpc.cz.tj.gov.cn</w:t>
        </w:r>
      </w:hyperlink>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“网上招投标”</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“供应商登录”</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区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sidRPr="007B6A9E">
        <w:rPr>
          <w:rFonts w:ascii="Times New Roman" w:eastAsia="宋体" w:hAnsi="Times New Roman" w:cs="Times New Roman" w:hint="eastAsia"/>
          <w:color w:val="auto"/>
        </w:rPr>
        <w:t>79</w:t>
      </w:r>
      <w:r w:rsidRPr="007B6A9E">
        <w:rPr>
          <w:rFonts w:ascii="Times New Roman" w:eastAsia="宋体" w:hAnsi="Times New Roman" w:cs="Times New Roman" w:hint="eastAsia"/>
          <w:color w:val="auto"/>
        </w:rPr>
        <w:t>号天津市政府采购中心窗口完成上述操作。</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color w:val="auto"/>
        </w:rPr>
        <w:t xml:space="preserve">23. </w:t>
      </w:r>
      <w:r w:rsidRPr="007B6A9E">
        <w:rPr>
          <w:rFonts w:ascii="Times New Roman" w:eastAsia="宋体" w:hAnsi="Times New Roman" w:cs="Times New Roman" w:hint="eastAsia"/>
          <w:color w:val="auto"/>
        </w:rPr>
        <w:t>制作和上传电子投标文件要求</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color w:val="auto"/>
        </w:rPr>
        <w:t xml:space="preserve">23.1 </w:t>
      </w:r>
      <w:r w:rsidRPr="007B6A9E">
        <w:rPr>
          <w:rFonts w:ascii="Times New Roman" w:eastAsia="宋体" w:hAnsi="Times New Roman" w:cs="Times New Roman" w:hint="eastAsia"/>
          <w:color w:val="auto"/>
        </w:rPr>
        <w:t>投标人须下载天津市政府采购中心网</w:t>
      </w:r>
      <w:r w:rsidRPr="007B6A9E">
        <w:rPr>
          <w:rFonts w:ascii="Times New Roman" w:eastAsia="宋体" w:hAnsi="Times New Roman" w:cs="Times New Roman"/>
          <w:color w:val="auto"/>
        </w:rPr>
        <w:t>-</w:t>
      </w:r>
      <w:r w:rsidRPr="007B6A9E">
        <w:rPr>
          <w:rFonts w:ascii="Times New Roman" w:eastAsia="宋体" w:hAnsi="Times New Roman" w:cs="Times New Roman" w:hint="eastAsia"/>
          <w:color w:val="auto"/>
        </w:rPr>
        <w:t>下载中心</w:t>
      </w:r>
      <w:r w:rsidRPr="007B6A9E">
        <w:rPr>
          <w:rFonts w:ascii="Times New Roman" w:eastAsia="宋体" w:hAnsi="Times New Roman" w:cs="Times New Roman"/>
          <w:color w:val="auto"/>
        </w:rPr>
        <w:t>-</w:t>
      </w:r>
      <w:r w:rsidRPr="007B6A9E">
        <w:rPr>
          <w:rFonts w:ascii="Times New Roman" w:eastAsia="宋体" w:hAnsi="Times New Roman" w:cs="Times New Roman" w:hint="eastAsia"/>
          <w:color w:val="auto"/>
        </w:rPr>
        <w:t>《天津公共资源电子签章客户</w:t>
      </w:r>
      <w:proofErr w:type="gramStart"/>
      <w:r w:rsidRPr="007B6A9E">
        <w:rPr>
          <w:rFonts w:ascii="Times New Roman" w:eastAsia="宋体" w:hAnsi="Times New Roman" w:cs="Times New Roman" w:hint="eastAsia"/>
          <w:color w:val="auto"/>
        </w:rPr>
        <w:t>端安</w:t>
      </w:r>
      <w:proofErr w:type="gramEnd"/>
      <w:r w:rsidRPr="007B6A9E">
        <w:rPr>
          <w:rFonts w:ascii="Times New Roman" w:eastAsia="宋体" w:hAnsi="Times New Roman" w:cs="Times New Roman" w:hint="eastAsia"/>
          <w:color w:val="auto"/>
        </w:rPr>
        <w:t>装包及使用说明》。</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color w:val="auto"/>
        </w:rPr>
        <w:t xml:space="preserve">23.2 </w:t>
      </w:r>
      <w:r w:rsidRPr="007B6A9E">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sidRPr="007B6A9E">
        <w:rPr>
          <w:rFonts w:ascii="Times New Roman" w:eastAsia="宋体" w:hAnsi="Times New Roman" w:cs="Times New Roman" w:hint="eastAsia"/>
          <w:color w:val="auto"/>
        </w:rPr>
        <w:t>端安</w:t>
      </w:r>
      <w:proofErr w:type="gramEnd"/>
      <w:r w:rsidRPr="007B6A9E">
        <w:rPr>
          <w:rFonts w:ascii="Times New Roman" w:eastAsia="宋体" w:hAnsi="Times New Roman" w:cs="Times New Roman" w:hint="eastAsia"/>
          <w:color w:val="auto"/>
        </w:rPr>
        <w:t>装包及使用说明》规定的要求制作加盖投标人电子签章的电子投标文件（以通过天津公共资源电子签章客户端正确读取签章信息为准），并于投标截止时间前上传至天津市政府采购中心招投标系统。</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特别提醒：</w:t>
      </w:r>
    </w:p>
    <w:p w:rsidR="00D660F8" w:rsidRPr="007B6A9E" w:rsidRDefault="00135950">
      <w:pPr>
        <w:pStyle w:val="Default"/>
        <w:spacing w:line="360" w:lineRule="auto"/>
        <w:ind w:firstLineChars="200" w:firstLine="480"/>
        <w:rPr>
          <w:rFonts w:ascii="Times New Roman" w:eastAsiaTheme="minorEastAsia" w:hAnsi="Times New Roman" w:cs="Times New Roman"/>
          <w:color w:val="auto"/>
        </w:rPr>
      </w:pPr>
      <w:r w:rsidRPr="007B6A9E">
        <w:rPr>
          <w:rFonts w:ascii="Times New Roman" w:eastAsiaTheme="minorEastAsia" w:hAnsi="Times New Roman" w:cs="Times New Roman" w:hint="eastAsia"/>
          <w:color w:val="auto"/>
        </w:rPr>
        <w:t>（</w:t>
      </w:r>
      <w:r w:rsidRPr="007B6A9E">
        <w:rPr>
          <w:rFonts w:ascii="Times New Roman" w:eastAsiaTheme="minorEastAsia" w:hAnsi="Times New Roman" w:cs="Times New Roman" w:hint="eastAsia"/>
          <w:color w:val="auto"/>
        </w:rPr>
        <w:t>1</w:t>
      </w:r>
      <w:r w:rsidRPr="007B6A9E">
        <w:rPr>
          <w:rFonts w:ascii="Times New Roman" w:eastAsiaTheme="minorEastAsia" w:hAnsi="Times New Roman" w:cs="Times New Roman" w:hint="eastAsia"/>
          <w:color w:val="auto"/>
        </w:rPr>
        <w:t>）由于投标人网络接入速率不可控等网络传输风险，建议投标人在网上应答上传加盖电子签章的电子投标文件后，对上传文件进行下载，核对文件完整性，如是否缺页少页、图片是否显示完整、签章是否有效等，并按照《天津公共</w:t>
      </w:r>
      <w:r w:rsidRPr="007B6A9E">
        <w:rPr>
          <w:rFonts w:ascii="Times New Roman" w:eastAsiaTheme="minorEastAsia" w:hAnsi="Times New Roman" w:cs="Times New Roman" w:hint="eastAsia"/>
          <w:color w:val="auto"/>
        </w:rPr>
        <w:lastRenderedPageBreak/>
        <w:t>资源电子签章客户</w:t>
      </w:r>
      <w:proofErr w:type="gramStart"/>
      <w:r w:rsidRPr="007B6A9E">
        <w:rPr>
          <w:rFonts w:ascii="Times New Roman" w:eastAsiaTheme="minorEastAsia" w:hAnsi="Times New Roman" w:cs="Times New Roman" w:hint="eastAsia"/>
          <w:color w:val="auto"/>
        </w:rPr>
        <w:t>端安</w:t>
      </w:r>
      <w:proofErr w:type="gramEnd"/>
      <w:r w:rsidRPr="007B6A9E">
        <w:rPr>
          <w:rFonts w:ascii="Times New Roman" w:eastAsiaTheme="minorEastAsia" w:hAnsi="Times New Roman" w:cs="Times New Roman" w:hint="eastAsia"/>
          <w:color w:val="auto"/>
        </w:rPr>
        <w:t>装包及使用说明》要求的文件检查方法进行检查，确保投标文件上传准确、有效。</w:t>
      </w:r>
    </w:p>
    <w:p w:rsidR="00D660F8" w:rsidRPr="007B6A9E" w:rsidRDefault="00135950">
      <w:pPr>
        <w:pStyle w:val="Default"/>
        <w:spacing w:line="360" w:lineRule="auto"/>
        <w:ind w:firstLineChars="200" w:firstLine="480"/>
        <w:rPr>
          <w:rFonts w:ascii="Times New Roman" w:eastAsiaTheme="minorEastAsia" w:hAnsi="Times New Roman" w:cs="Times New Roman"/>
          <w:color w:val="auto"/>
        </w:rPr>
      </w:pPr>
      <w:r w:rsidRPr="007B6A9E">
        <w:rPr>
          <w:rFonts w:ascii="Times New Roman" w:eastAsiaTheme="minorEastAsia" w:hAnsi="Times New Roman" w:cs="Times New Roman" w:hint="eastAsia"/>
          <w:color w:val="auto"/>
        </w:rPr>
        <w:t>（</w:t>
      </w:r>
      <w:r w:rsidRPr="007B6A9E">
        <w:rPr>
          <w:rFonts w:ascii="Times New Roman" w:eastAsiaTheme="minorEastAsia" w:hAnsi="Times New Roman" w:cs="Times New Roman" w:hint="eastAsia"/>
          <w:color w:val="auto"/>
        </w:rPr>
        <w:t>2</w:t>
      </w:r>
      <w:r w:rsidRPr="007B6A9E">
        <w:rPr>
          <w:rFonts w:ascii="Times New Roman" w:eastAsiaTheme="minorEastAsia" w:hAnsi="Times New Roman" w:cs="Times New Roman" w:hint="eastAsia"/>
          <w:color w:val="auto"/>
        </w:rPr>
        <w:t>）投标人应当按照天津公共资源电子签章客户端使用说明的要求使用电子签章客户端软件。不按</w:t>
      </w:r>
      <w:proofErr w:type="gramStart"/>
      <w:r w:rsidRPr="007B6A9E">
        <w:rPr>
          <w:rFonts w:ascii="Times New Roman" w:eastAsiaTheme="minorEastAsia" w:hAnsi="Times New Roman" w:cs="Times New Roman" w:hint="eastAsia"/>
          <w:color w:val="auto"/>
        </w:rPr>
        <w:t>本使用</w:t>
      </w:r>
      <w:proofErr w:type="gramEnd"/>
      <w:r w:rsidRPr="007B6A9E">
        <w:rPr>
          <w:rFonts w:ascii="Times New Roman" w:eastAsiaTheme="minorEastAsia" w:hAnsi="Times New Roman" w:cs="Times New Roman" w:hint="eastAsia"/>
          <w:color w:val="auto"/>
        </w:rPr>
        <w:t>说明使用电子签章客户端软件，或使用</w:t>
      </w:r>
      <w:r w:rsidRPr="007B6A9E">
        <w:rPr>
          <w:rFonts w:ascii="Times New Roman" w:eastAsiaTheme="minorEastAsia" w:hAnsi="Times New Roman" w:cs="Times New Roman" w:hint="eastAsia"/>
          <w:color w:val="auto"/>
        </w:rPr>
        <w:t>word</w:t>
      </w:r>
      <w:r w:rsidRPr="007B6A9E">
        <w:rPr>
          <w:rFonts w:ascii="Times New Roman" w:eastAsiaTheme="minorEastAsia" w:hAnsi="Times New Roman" w:cs="Times New Roman" w:hint="eastAsia"/>
          <w:color w:val="auto"/>
        </w:rPr>
        <w:t>等其它软件进行签章工作，将会造成天津公共资源电子签章客户端无法读取签章信息，并导致投标无效。</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color w:val="auto"/>
        </w:rPr>
        <w:t xml:space="preserve">23.3 </w:t>
      </w:r>
      <w:r w:rsidRPr="007B6A9E">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24. </w:t>
      </w:r>
      <w:r w:rsidRPr="007B6A9E">
        <w:rPr>
          <w:rFonts w:ascii="Times New Roman" w:eastAsia="宋体" w:hAnsi="Times New Roman" w:cs="Times New Roman" w:hint="eastAsia"/>
          <w:color w:val="auto"/>
        </w:rPr>
        <w:t>投标人须承诺接受电子投标的方式，并自行承担由此带来的废标、无效投标的风险。</w:t>
      </w:r>
    </w:p>
    <w:p w:rsidR="00D660F8" w:rsidRPr="007B6A9E" w:rsidRDefault="00135950">
      <w:pPr>
        <w:pStyle w:val="Default"/>
        <w:spacing w:line="360" w:lineRule="auto"/>
        <w:ind w:firstLineChars="200" w:firstLine="480"/>
        <w:jc w:val="both"/>
        <w:rPr>
          <w:rFonts w:ascii="Times New Roman" w:eastAsia="宋体" w:hAnsi="Times New Roman"/>
          <w:color w:val="auto"/>
        </w:rPr>
      </w:pPr>
      <w:r w:rsidRPr="007B6A9E">
        <w:rPr>
          <w:rFonts w:ascii="Times New Roman" w:eastAsia="宋体" w:hAnsi="Times New Roman" w:cs="Times New Roman" w:hint="eastAsia"/>
          <w:color w:val="auto"/>
        </w:rPr>
        <w:t xml:space="preserve">25. </w:t>
      </w:r>
      <w:r w:rsidRPr="007B6A9E">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r w:rsidRPr="007B6A9E">
        <w:rPr>
          <w:rFonts w:ascii="Times New Roman" w:eastAsia="宋体" w:hAnsi="Times New Roman" w:hint="eastAsia"/>
          <w:color w:val="auto"/>
        </w:rPr>
        <w:t>网上应答和电子投标文件内容不一致的，以电子投标文件内容为准。</w:t>
      </w:r>
    </w:p>
    <w:p w:rsidR="00D660F8" w:rsidRPr="007B6A9E" w:rsidRDefault="00D660F8">
      <w:pPr>
        <w:pStyle w:val="Default"/>
        <w:spacing w:line="360" w:lineRule="auto"/>
        <w:ind w:firstLineChars="200" w:firstLine="480"/>
        <w:jc w:val="center"/>
        <w:rPr>
          <w:rFonts w:ascii="Times New Roman" w:eastAsia="宋体" w:hAnsi="Times New Roman" w:cs="Times New Roman"/>
          <w:color w:val="auto"/>
        </w:rPr>
      </w:pPr>
    </w:p>
    <w:p w:rsidR="00D660F8" w:rsidRPr="007B6A9E" w:rsidRDefault="00135950">
      <w:pPr>
        <w:pStyle w:val="Default"/>
        <w:spacing w:line="360" w:lineRule="auto"/>
        <w:ind w:firstLineChars="200" w:firstLine="480"/>
        <w:jc w:val="center"/>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E  </w:t>
      </w:r>
      <w:r w:rsidRPr="007B6A9E">
        <w:rPr>
          <w:rFonts w:ascii="Times New Roman" w:eastAsia="宋体" w:hAnsi="Times New Roman" w:cs="Times New Roman" w:hint="eastAsia"/>
          <w:color w:val="auto"/>
        </w:rPr>
        <w:t>开标和评标</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26. </w:t>
      </w:r>
      <w:r w:rsidRPr="007B6A9E">
        <w:rPr>
          <w:rFonts w:ascii="Times New Roman" w:eastAsia="宋体" w:hAnsi="Times New Roman" w:cs="Times New Roman" w:hint="eastAsia"/>
          <w:color w:val="auto"/>
        </w:rPr>
        <w:t>开标解密和资格审查</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26.1 </w:t>
      </w:r>
      <w:r w:rsidRPr="007B6A9E">
        <w:rPr>
          <w:rFonts w:ascii="Times New Roman" w:eastAsia="宋体" w:hAnsi="Times New Roman" w:cs="Times New Roman" w:hint="eastAsia"/>
          <w:color w:val="auto"/>
        </w:rPr>
        <w:t>投标人须于《投标邀请函》中规定的时间内使用天津数字认证有限公司发出的</w:t>
      </w:r>
      <w:r w:rsidRPr="007B6A9E">
        <w:rPr>
          <w:rFonts w:ascii="Times New Roman" w:eastAsia="宋体" w:hAnsi="Times New Roman" w:cs="Times New Roman" w:hint="eastAsia"/>
          <w:color w:val="auto"/>
        </w:rPr>
        <w:t>CA</w:t>
      </w:r>
      <w:r w:rsidRPr="007B6A9E">
        <w:rPr>
          <w:rFonts w:ascii="Times New Roman" w:eastAsia="宋体" w:hAnsi="Times New Roman" w:cs="Times New Roman" w:hint="eastAsia"/>
          <w:color w:val="auto"/>
        </w:rPr>
        <w:t>数字证书（原天津市电子认证中心发出尚在有效期内的</w:t>
      </w:r>
      <w:r w:rsidRPr="007B6A9E">
        <w:rPr>
          <w:rFonts w:ascii="Times New Roman" w:eastAsia="宋体" w:hAnsi="Times New Roman" w:cs="Times New Roman" w:hint="eastAsia"/>
          <w:color w:val="auto"/>
        </w:rPr>
        <w:t>CA</w:t>
      </w:r>
      <w:r w:rsidRPr="007B6A9E">
        <w:rPr>
          <w:rFonts w:ascii="Times New Roman" w:eastAsia="宋体" w:hAnsi="Times New Roman" w:cs="Times New Roman" w:hint="eastAsia"/>
          <w:color w:val="auto"/>
        </w:rPr>
        <w:t>数字证书仍可使用）登录天津市政府采购中心网（网址：</w:t>
      </w:r>
      <w:hyperlink r:id="rId28" w:history="1">
        <w:r w:rsidRPr="007B6A9E">
          <w:rPr>
            <w:rStyle w:val="af5"/>
            <w:rFonts w:ascii="Times New Roman" w:eastAsia="宋体" w:hAnsi="Times New Roman" w:cs="Times New Roman"/>
            <w:color w:val="auto"/>
          </w:rPr>
          <w:t>http://tjgpc.zwfwb.tj.gov.cn/</w:t>
        </w:r>
      </w:hyperlink>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“网上招投标”</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“供应商登录”</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“区级集采机构入口”完成开标解密。</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26.2 </w:t>
      </w:r>
      <w:r w:rsidRPr="007B6A9E">
        <w:rPr>
          <w:rFonts w:ascii="Times New Roman" w:eastAsia="宋体" w:hAnsi="Times New Roman" w:cs="Times New Roman" w:hint="eastAsia"/>
          <w:color w:val="auto"/>
        </w:rPr>
        <w:t>由于投标人原因，没有在规定时间内进行网上开标解密，视为无效投标。</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26.3 </w:t>
      </w:r>
      <w:r w:rsidRPr="007B6A9E">
        <w:rPr>
          <w:rFonts w:ascii="Times New Roman" w:eastAsia="宋体" w:hAnsi="Times New Roman" w:cs="Times New Roman" w:hint="eastAsia"/>
          <w:color w:val="auto"/>
        </w:rPr>
        <w:t>开标解密后，对开标结果进行网上公示，投标人报价为空、为零的将被视为无效投标。</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26.4 </w:t>
      </w:r>
      <w:r w:rsidRPr="007B6A9E">
        <w:rPr>
          <w:rFonts w:ascii="Times New Roman" w:eastAsia="宋体" w:hAnsi="Times New Roman" w:cs="Times New Roman" w:hint="eastAsia"/>
          <w:color w:val="auto"/>
        </w:rPr>
        <w:t>开标解密后，投标代表人应保持电话畅通并具备相应的网络环境，随时准备接受评委的网上询标。</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26.5 </w:t>
      </w:r>
      <w:r w:rsidRPr="007B6A9E">
        <w:rPr>
          <w:rFonts w:ascii="Times New Roman" w:eastAsia="宋体" w:hAnsi="Times New Roman" w:cs="Times New Roman" w:hint="eastAsia"/>
          <w:color w:val="auto"/>
        </w:rPr>
        <w:t>投标人须于规定时间内通过天津市政府采购中心招投标系统“询标解答”对评委的网上询标予以解答。如投标代表人被要求到评审现场答疑时，须携带身份证等有效证件原件，以备查验。</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26.6 </w:t>
      </w:r>
      <w:r w:rsidRPr="007B6A9E">
        <w:rPr>
          <w:rFonts w:ascii="Times New Roman" w:eastAsia="宋体" w:hAnsi="Times New Roman" w:cs="Times New Roman" w:hint="eastAsia"/>
          <w:color w:val="auto"/>
        </w:rPr>
        <w:t>投标截止时间后，投标人不足</w:t>
      </w:r>
      <w:r w:rsidRPr="007B6A9E">
        <w:rPr>
          <w:rFonts w:ascii="Times New Roman" w:eastAsia="宋体" w:hAnsi="Times New Roman" w:cs="Times New Roman" w:hint="eastAsia"/>
          <w:color w:val="auto"/>
        </w:rPr>
        <w:t>3</w:t>
      </w:r>
      <w:r w:rsidRPr="007B6A9E">
        <w:rPr>
          <w:rFonts w:ascii="Times New Roman" w:eastAsia="宋体" w:hAnsi="Times New Roman" w:cs="Times New Roman" w:hint="eastAsia"/>
          <w:color w:val="auto"/>
        </w:rPr>
        <w:t>家的，不得开标。</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lastRenderedPageBreak/>
        <w:t>26.7</w:t>
      </w:r>
      <w:r w:rsidRPr="007B6A9E">
        <w:rPr>
          <w:rFonts w:ascii="Times New Roman" w:eastAsia="宋体" w:hAnsi="Times New Roman" w:cs="Times New Roman" w:hint="eastAsia"/>
          <w:color w:val="auto"/>
        </w:rPr>
        <w:t>开标解密后，采购人或采购代理机构应当依法对投标人的资格进行审查。资格审查合格的投标人不足</w:t>
      </w:r>
      <w:r w:rsidRPr="007B6A9E">
        <w:rPr>
          <w:rFonts w:ascii="Times New Roman" w:eastAsia="宋体" w:hAnsi="Times New Roman" w:cs="Times New Roman" w:hint="eastAsia"/>
          <w:color w:val="auto"/>
        </w:rPr>
        <w:t>3</w:t>
      </w:r>
      <w:r w:rsidRPr="007B6A9E">
        <w:rPr>
          <w:rFonts w:ascii="Times New Roman" w:eastAsia="宋体" w:hAnsi="Times New Roman" w:cs="Times New Roman" w:hint="eastAsia"/>
          <w:color w:val="auto"/>
        </w:rPr>
        <w:t>家的，不得评标。</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27. </w:t>
      </w:r>
      <w:r w:rsidRPr="007B6A9E">
        <w:rPr>
          <w:rFonts w:ascii="Times New Roman" w:eastAsia="宋体" w:hAnsi="Times New Roman" w:cs="Times New Roman" w:hint="eastAsia"/>
          <w:color w:val="auto"/>
        </w:rPr>
        <w:t>评审委员会</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27.1 </w:t>
      </w:r>
      <w:r w:rsidRPr="007B6A9E">
        <w:rPr>
          <w:rFonts w:ascii="Times New Roman" w:eastAsia="宋体" w:hAnsi="Times New Roman" w:cs="Times New Roman" w:hint="eastAsia"/>
          <w:color w:val="auto"/>
        </w:rPr>
        <w:t>评审委员会成员由采购人代表和评审专家组成，成员人数应当为</w:t>
      </w:r>
      <w:r w:rsidRPr="007B6A9E">
        <w:rPr>
          <w:rFonts w:ascii="Times New Roman" w:eastAsia="宋体" w:hAnsi="Times New Roman" w:cs="Times New Roman" w:hint="eastAsia"/>
          <w:color w:val="auto"/>
        </w:rPr>
        <w:t>5</w:t>
      </w:r>
      <w:r w:rsidRPr="007B6A9E">
        <w:rPr>
          <w:rFonts w:ascii="Times New Roman" w:eastAsia="宋体" w:hAnsi="Times New Roman" w:cs="Times New Roman" w:hint="eastAsia"/>
          <w:color w:val="auto"/>
        </w:rPr>
        <w:t>人以上单数，其中评审专家不得少于成员总数的三分之二。</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27.2 </w:t>
      </w:r>
      <w:r w:rsidRPr="007B6A9E">
        <w:rPr>
          <w:rFonts w:ascii="Times New Roman" w:eastAsia="宋体" w:hAnsi="Times New Roman" w:cs="Times New Roman" w:hint="eastAsia"/>
          <w:color w:val="auto"/>
        </w:rPr>
        <w:t>评审委员会负责审查投标文件是否符合招标文件的要求，并进行审查、询标、评估和比较。评审委员会认为必要时，可向投标人进行询标。</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27.3 </w:t>
      </w:r>
      <w:r w:rsidRPr="007B6A9E">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出现符合专业条件的供应商或者对招标文件作实质性响应的供应商不足三家，或投标人的报价均超过了采购预算，采购人不能支付的情况时，或出现影响采购公正的违法、违规行为时，评审委员会有权宣布废标。</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27.4 </w:t>
      </w:r>
      <w:r w:rsidRPr="007B6A9E">
        <w:rPr>
          <w:rFonts w:ascii="Times New Roman" w:eastAsia="宋体" w:hAnsi="Times New Roman" w:cs="Times New Roman" w:hint="eastAsia"/>
          <w:color w:val="auto"/>
        </w:rPr>
        <w:t>评审委员会负责完成全部评标工作，向采购人提出经评审委员会签字的书面评标报告。</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28. </w:t>
      </w:r>
      <w:r w:rsidRPr="007B6A9E">
        <w:rPr>
          <w:rFonts w:ascii="Times New Roman" w:eastAsia="宋体" w:hAnsi="Times New Roman" w:cs="Times New Roman" w:hint="eastAsia"/>
          <w:color w:val="auto"/>
        </w:rPr>
        <w:t>对投标文件的审查和响应性的确定</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28.1</w:t>
      </w:r>
      <w:r w:rsidRPr="007B6A9E">
        <w:rPr>
          <w:rFonts w:ascii="Times New Roman" w:eastAsia="宋体" w:hAnsi="Times New Roman" w:cs="Times New Roman" w:hint="eastAsia"/>
          <w:color w:val="auto"/>
        </w:rPr>
        <w:t>符合性检查。评审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28.2</w:t>
      </w:r>
      <w:r w:rsidRPr="007B6A9E">
        <w:rPr>
          <w:rFonts w:ascii="Times New Roman" w:eastAsia="宋体" w:hAnsi="Times New Roman" w:cs="Times New Roman" w:hint="eastAsia"/>
          <w:color w:val="auto"/>
        </w:rPr>
        <w:t>投标截止时间后，除评审委员会要求提供外，不接受投标人及与投标人有关的任何一方递交的材料。</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28.3</w:t>
      </w:r>
      <w:r w:rsidRPr="007B6A9E">
        <w:rPr>
          <w:rFonts w:ascii="Times New Roman" w:eastAsia="宋体" w:hAnsi="Times New Roman" w:cs="Times New Roman" w:hint="eastAsia"/>
          <w:color w:val="auto"/>
        </w:rPr>
        <w:t>实质上没有响应招标文件要求的投标文件，将被拒绝。投标人不得通过修改或撤回不符合要求的重大偏离而使其投标成为响应性的投标。如出现下列情况之一的，其投标将被拒绝或中标无效：</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1</w:t>
      </w:r>
      <w:r w:rsidRPr="007B6A9E">
        <w:rPr>
          <w:rFonts w:ascii="Times New Roman" w:eastAsia="宋体" w:hAnsi="Times New Roman" w:cs="Times New Roman" w:hint="eastAsia"/>
          <w:color w:val="auto"/>
        </w:rPr>
        <w:t>）投标文件未按招标文件的要求加盖电子签章的；</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2</w:t>
      </w:r>
      <w:r w:rsidRPr="007B6A9E">
        <w:rPr>
          <w:rFonts w:ascii="Times New Roman" w:eastAsia="宋体" w:hAnsi="Times New Roman" w:cs="Times New Roman" w:hint="eastAsia"/>
          <w:color w:val="auto"/>
        </w:rPr>
        <w:t>）投标有效期短于招标文件要求的；</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3</w:t>
      </w:r>
      <w:r w:rsidRPr="007B6A9E">
        <w:rPr>
          <w:rFonts w:ascii="Times New Roman" w:eastAsia="宋体" w:hAnsi="Times New Roman" w:cs="Times New Roman" w:hint="eastAsia"/>
          <w:color w:val="auto"/>
        </w:rPr>
        <w:t>）投标文件中提供虚假或失实资料的；</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4</w:t>
      </w:r>
      <w:r w:rsidRPr="007B6A9E">
        <w:rPr>
          <w:rFonts w:ascii="Times New Roman" w:eastAsia="宋体" w:hAnsi="Times New Roman" w:cs="Times New Roman" w:hint="eastAsia"/>
          <w:color w:val="auto"/>
        </w:rPr>
        <w:t>）不能满足招标文件中全部实质性要求，或加注“★”号条款出现负偏离，或经评审委员会认定未实质性响应招标文件要求，或投标内容不符合相关政策性规定的；</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5</w:t>
      </w:r>
      <w:r w:rsidRPr="007B6A9E">
        <w:rPr>
          <w:rFonts w:ascii="Times New Roman" w:eastAsia="宋体" w:hAnsi="Times New Roman" w:cs="Times New Roman" w:hint="eastAsia"/>
          <w:color w:val="auto"/>
        </w:rPr>
        <w:t>）未按时进行网上解密或电子投标文件损坏、无效的；</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6</w:t>
      </w:r>
      <w:r w:rsidRPr="007B6A9E">
        <w:rPr>
          <w:rFonts w:ascii="Times New Roman" w:eastAsia="宋体" w:hAnsi="Times New Roman" w:cs="Times New Roman" w:hint="eastAsia"/>
          <w:color w:val="auto"/>
        </w:rPr>
        <w:t>）投标报价超出采购预算或最高限价；</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7</w:t>
      </w:r>
      <w:r w:rsidRPr="007B6A9E">
        <w:rPr>
          <w:rFonts w:ascii="Times New Roman" w:eastAsia="宋体" w:hAnsi="Times New Roman" w:cs="Times New Roman" w:hint="eastAsia"/>
          <w:color w:val="auto"/>
        </w:rPr>
        <w:t>）存在串通情形的；</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color w:val="auto"/>
        </w:rPr>
        <w:lastRenderedPageBreak/>
        <w:t>（</w:t>
      </w:r>
      <w:r w:rsidRPr="007B6A9E">
        <w:rPr>
          <w:rFonts w:ascii="Times New Roman" w:eastAsia="宋体" w:hAnsi="Times New Roman" w:cs="Times New Roman" w:hint="eastAsia"/>
          <w:color w:val="auto"/>
        </w:rPr>
        <w:t>8</w:t>
      </w:r>
      <w:r w:rsidRPr="007B6A9E">
        <w:rPr>
          <w:rFonts w:ascii="Times New Roman" w:eastAsia="宋体" w:hAnsi="Times New Roman" w:cs="Times New Roman"/>
          <w:color w:val="auto"/>
        </w:rPr>
        <w:t>）单位负责人或法定代表人为同一人，或者存在控股、管理关系的不同供应商，参加同一包或者未划分包的同一项目投标的，相关投标均无效；</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9</w:t>
      </w:r>
      <w:r w:rsidRPr="007B6A9E">
        <w:rPr>
          <w:rFonts w:ascii="Times New Roman" w:eastAsia="宋体" w:hAnsi="Times New Roman" w:cs="Times New Roman" w:hint="eastAsia"/>
          <w:color w:val="auto"/>
        </w:rPr>
        <w:t>）根据《关于推动解决政府采购异常低价问题的通知》（财库〔</w:t>
      </w:r>
      <w:r w:rsidRPr="007B6A9E">
        <w:rPr>
          <w:rFonts w:ascii="Times New Roman" w:eastAsia="宋体" w:hAnsi="Times New Roman" w:cs="Times New Roman" w:hint="eastAsia"/>
          <w:color w:val="auto"/>
        </w:rPr>
        <w:t>2026</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2</w:t>
      </w:r>
      <w:r w:rsidRPr="007B6A9E">
        <w:rPr>
          <w:rFonts w:ascii="Times New Roman" w:eastAsia="宋体" w:hAnsi="Times New Roman" w:cs="Times New Roman" w:hint="eastAsia"/>
          <w:color w:val="auto"/>
        </w:rPr>
        <w:t>号）的规定被判定为异常低价，供应商在合理的时间内又不能提供书面说明和必要的证明材料并对投标价格</w:t>
      </w:r>
      <w:proofErr w:type="gramStart"/>
      <w:r w:rsidRPr="007B6A9E">
        <w:rPr>
          <w:rFonts w:ascii="Times New Roman" w:eastAsia="宋体" w:hAnsi="Times New Roman" w:cs="Times New Roman" w:hint="eastAsia"/>
          <w:color w:val="auto"/>
        </w:rPr>
        <w:t>作出</w:t>
      </w:r>
      <w:proofErr w:type="gramEnd"/>
      <w:r w:rsidRPr="007B6A9E">
        <w:rPr>
          <w:rFonts w:ascii="Times New Roman" w:eastAsia="宋体" w:hAnsi="Times New Roman" w:cs="Times New Roman" w:hint="eastAsia"/>
          <w:color w:val="auto"/>
        </w:rPr>
        <w:t>解释的。</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10</w:t>
      </w:r>
      <w:r w:rsidRPr="007B6A9E">
        <w:rPr>
          <w:rFonts w:ascii="Times New Roman" w:eastAsia="宋体" w:hAnsi="Times New Roman" w:cs="Times New Roman" w:hint="eastAsia"/>
          <w:color w:val="auto"/>
        </w:rPr>
        <w:t>）其他法定投标无效的情形。</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28.4 </w:t>
      </w:r>
      <w:r w:rsidRPr="007B6A9E">
        <w:rPr>
          <w:rFonts w:ascii="Times New Roman" w:eastAsia="宋体" w:hAnsi="Times New Roman" w:cs="Times New Roman" w:hint="eastAsia"/>
          <w:color w:val="auto"/>
        </w:rPr>
        <w:t>评审委员会对确定为实质上响应的投标进行审核，</w:t>
      </w:r>
      <w:r w:rsidRPr="007B6A9E">
        <w:rPr>
          <w:rFonts w:ascii="Times New Roman" w:eastAsia="宋体" w:hAnsi="Times New Roman" w:cs="Times New Roman"/>
          <w:color w:val="auto"/>
        </w:rPr>
        <w:t>投标文件报价出现前后不一致的</w:t>
      </w:r>
      <w:r w:rsidRPr="007B6A9E">
        <w:rPr>
          <w:rFonts w:ascii="Times New Roman" w:eastAsia="宋体" w:hAnsi="Times New Roman" w:cs="Times New Roman" w:hint="eastAsia"/>
          <w:color w:val="auto"/>
        </w:rPr>
        <w:t>，修改错误的原则如下：</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1</w:t>
      </w:r>
      <w:r w:rsidRPr="007B6A9E">
        <w:rPr>
          <w:rFonts w:ascii="Times New Roman" w:eastAsia="宋体" w:hAnsi="Times New Roman" w:cs="Times New Roman" w:hint="eastAsia"/>
          <w:color w:val="auto"/>
        </w:rPr>
        <w:t>）投标文件中开标一览表（报价表）内容与投标文件中相应内容不一致的，以开标一览表（报价表）为准；</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2</w:t>
      </w:r>
      <w:r w:rsidRPr="007B6A9E">
        <w:rPr>
          <w:rFonts w:ascii="Times New Roman" w:eastAsia="宋体" w:hAnsi="Times New Roman" w:cs="Times New Roman" w:hint="eastAsia"/>
          <w:color w:val="auto"/>
        </w:rPr>
        <w:t>）大写金额和小写金额不一致的，以大写金额为准；</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3</w:t>
      </w:r>
      <w:r w:rsidRPr="007B6A9E">
        <w:rPr>
          <w:rFonts w:ascii="Times New Roman" w:eastAsia="宋体" w:hAnsi="Times New Roman" w:cs="Times New Roman" w:hint="eastAsia"/>
          <w:color w:val="auto"/>
        </w:rPr>
        <w:t>）单价金额小数点或者百分比有明显错位的，以开标一览表的总价为准，并修改单价；</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4</w:t>
      </w:r>
      <w:r w:rsidRPr="007B6A9E">
        <w:rPr>
          <w:rFonts w:ascii="Times New Roman" w:eastAsia="宋体" w:hAnsi="Times New Roman" w:cs="Times New Roman" w:hint="eastAsia"/>
          <w:color w:val="auto"/>
        </w:rPr>
        <w:t>）总价金额与按单价汇总金额不一致的，以单价金额计算结果为准。</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注：投标人的澄清、说明或者补正应当采用书面形式，并加盖公章，或者由法定代表人或其授权的代表签字。投标人的澄清、说明或者补正不得超出投标文件的范围或者改变投标文件的实质性内容。）</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28.5 </w:t>
      </w:r>
      <w:r w:rsidRPr="007B6A9E">
        <w:rPr>
          <w:rFonts w:ascii="Times New Roman" w:eastAsia="宋体" w:hAnsi="Times New Roman" w:cs="Times New Roman" w:hint="eastAsia"/>
          <w:color w:val="auto"/>
        </w:rPr>
        <w:t>评审委员会将要求投标人按上述修改错误的方法调整投标报价，投标人同意后，调整后的报价对投标人起约束作用。如果投标人不接受修改后的报价，其投标将被拒绝。</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29. </w:t>
      </w:r>
      <w:r w:rsidRPr="007B6A9E">
        <w:rPr>
          <w:rFonts w:ascii="Times New Roman" w:eastAsia="宋体" w:hAnsi="Times New Roman" w:cs="Times New Roman" w:hint="eastAsia"/>
          <w:color w:val="auto"/>
        </w:rPr>
        <w:t>投标文件的澄清</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29.1 </w:t>
      </w:r>
      <w:r w:rsidRPr="007B6A9E">
        <w:rPr>
          <w:rFonts w:ascii="Times New Roman" w:eastAsia="宋体" w:hAnsi="Times New Roman" w:cs="Times New Roman" w:hint="eastAsia"/>
          <w:color w:val="auto"/>
        </w:rPr>
        <w:t>澄清有关问题。为了有助于对投标文件进行审查、评估和比较，评审委员会有权要求投标人对投标文件中含义不明确、同类问题表述不一致或者有明显文字和计算错误的内容</w:t>
      </w:r>
      <w:proofErr w:type="gramStart"/>
      <w:r w:rsidRPr="007B6A9E">
        <w:rPr>
          <w:rFonts w:ascii="Times New Roman" w:eastAsia="宋体" w:hAnsi="Times New Roman" w:cs="Times New Roman" w:hint="eastAsia"/>
          <w:color w:val="auto"/>
        </w:rPr>
        <w:t>作出</w:t>
      </w:r>
      <w:proofErr w:type="gramEnd"/>
      <w:r w:rsidRPr="007B6A9E">
        <w:rPr>
          <w:rFonts w:ascii="Times New Roman" w:eastAsia="宋体" w:hAnsi="Times New Roman" w:cs="Times New Roman" w:hint="eastAsia"/>
          <w:color w:val="auto"/>
        </w:rPr>
        <w:t>必要的澄清、说明或者纠正。投标人有义务按照评审委员会通知的时间、地点指派投标代表人就相关问题进行澄清。</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29.2 </w:t>
      </w:r>
      <w:r w:rsidRPr="007B6A9E">
        <w:rPr>
          <w:rFonts w:ascii="Times New Roman" w:eastAsia="宋体" w:hAnsi="Times New Roman" w:cs="Times New Roman" w:hint="eastAsia"/>
          <w:color w:val="auto"/>
        </w:rPr>
        <w:t>投标人澄清、说明、答复或者补充的内容须为并加盖电子签章后上传至天津市政府采购中心招投标系统。</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29.3 </w:t>
      </w:r>
      <w:r w:rsidRPr="007B6A9E">
        <w:rPr>
          <w:rFonts w:ascii="Times New Roman" w:eastAsia="宋体" w:hAnsi="Times New Roman" w:cs="Times New Roman" w:hint="eastAsia"/>
          <w:color w:val="auto"/>
        </w:rPr>
        <w:t>投标人的澄清、说明、答复或者补充应在规定的时间内完成，并不得</w:t>
      </w:r>
      <w:r w:rsidRPr="007B6A9E">
        <w:rPr>
          <w:rFonts w:ascii="Times New Roman" w:eastAsia="宋体" w:hAnsi="Times New Roman" w:cs="Times New Roman" w:hint="eastAsia"/>
          <w:color w:val="auto"/>
        </w:rPr>
        <w:lastRenderedPageBreak/>
        <w:t>超出投标文件的范围或对投标内容进行实质性的修改。</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29.4 </w:t>
      </w:r>
      <w:r w:rsidRPr="007B6A9E">
        <w:rPr>
          <w:rFonts w:ascii="Times New Roman" w:eastAsia="宋体" w:hAnsi="Times New Roman" w:cs="Times New Roman" w:hint="eastAsia"/>
          <w:color w:val="auto"/>
        </w:rPr>
        <w:t>澄清文件将作为投标文件的一部分，与投标文件具有同等的法律效力。</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30. </w:t>
      </w:r>
      <w:r w:rsidRPr="007B6A9E">
        <w:rPr>
          <w:rFonts w:ascii="Times New Roman" w:eastAsia="宋体" w:hAnsi="Times New Roman" w:cs="Times New Roman" w:hint="eastAsia"/>
          <w:color w:val="auto"/>
        </w:rPr>
        <w:t>投标的评估和比较</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评审委员会将根据招标文件确定的评标原则和评标方法对确定为实质上响应招标文件要求的投标进行评估和比较。</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31. </w:t>
      </w:r>
      <w:r w:rsidRPr="007B6A9E">
        <w:rPr>
          <w:rFonts w:ascii="Times New Roman" w:eastAsia="宋体" w:hAnsi="Times New Roman" w:cs="Times New Roman" w:hint="eastAsia"/>
          <w:color w:val="auto"/>
        </w:rPr>
        <w:t>评标原则和评标方法</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31.1 </w:t>
      </w:r>
      <w:r w:rsidRPr="007B6A9E">
        <w:rPr>
          <w:rFonts w:ascii="Times New Roman" w:eastAsia="宋体" w:hAnsi="Times New Roman" w:cs="Times New Roman" w:hint="eastAsia"/>
          <w:color w:val="auto"/>
        </w:rPr>
        <w:t>评标原则</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1</w:t>
      </w:r>
      <w:r w:rsidRPr="007B6A9E">
        <w:rPr>
          <w:rFonts w:ascii="Times New Roman" w:eastAsia="宋体" w:hAnsi="Times New Roman" w:cs="Times New Roman" w:hint="eastAsia"/>
          <w:color w:val="auto"/>
        </w:rPr>
        <w:t>）评审委员会应当按照客观、公正、审慎的原则，根据招标文件规定的评审程序、评审方法和评审标准进行独立评审。</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2</w:t>
      </w:r>
      <w:r w:rsidRPr="007B6A9E">
        <w:rPr>
          <w:rFonts w:ascii="Times New Roman" w:eastAsia="宋体" w:hAnsi="Times New Roman" w:cs="Times New Roman" w:hint="eastAsia"/>
          <w:color w:val="auto"/>
        </w:rPr>
        <w:t>）</w:t>
      </w:r>
      <w:r w:rsidRPr="007B6A9E">
        <w:rPr>
          <w:rFonts w:ascii="Times New Roman" w:eastAsia="宋体" w:hAnsi="Times New Roman" w:cs="Times New Roman"/>
          <w:color w:val="auto"/>
        </w:rPr>
        <w:t>评审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3</w:t>
      </w:r>
      <w:r w:rsidRPr="007B6A9E">
        <w:rPr>
          <w:rFonts w:ascii="Times New Roman" w:eastAsia="宋体" w:hAnsi="Times New Roman" w:cs="Times New Roman" w:hint="eastAsia"/>
          <w:color w:val="auto"/>
        </w:rPr>
        <w:t>）对招标文件中描述有歧义或前后不一致的地方，但不影响项目评审的，评审委员会有权进行评判，但对同一条款的评判应适用于每个投标人。</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4</w:t>
      </w:r>
      <w:r w:rsidRPr="007B6A9E">
        <w:rPr>
          <w:rFonts w:ascii="Times New Roman" w:eastAsia="宋体" w:hAnsi="Times New Roman" w:cs="Times New Roman" w:hint="eastAsia"/>
          <w:color w:val="auto"/>
        </w:rPr>
        <w:t>）政府采购评审中出现下列情形之一的，评审委员会应当启动异常低价投标审查程序：</w:t>
      </w:r>
      <w:r w:rsidRPr="007B6A9E">
        <w:rPr>
          <w:rFonts w:ascii="Times New Roman" w:eastAsia="宋体" w:hAnsi="Times New Roman" w:cs="Times New Roman" w:hint="eastAsia"/>
          <w:color w:val="auto"/>
        </w:rPr>
        <w:t>1.</w:t>
      </w:r>
      <w:r w:rsidRPr="007B6A9E">
        <w:rPr>
          <w:rFonts w:ascii="Times New Roman" w:eastAsia="宋体" w:hAnsi="Times New Roman" w:cs="Times New Roman" w:hint="eastAsia"/>
          <w:color w:val="auto"/>
        </w:rPr>
        <w:t>投标报价低于全部通过符合性审查供应商投标报价平均值</w:t>
      </w:r>
      <w:r w:rsidRPr="007B6A9E">
        <w:rPr>
          <w:rFonts w:ascii="Times New Roman" w:eastAsia="宋体" w:hAnsi="Times New Roman" w:cs="Times New Roman" w:hint="eastAsia"/>
          <w:color w:val="auto"/>
        </w:rPr>
        <w:t>50%</w:t>
      </w:r>
      <w:r w:rsidRPr="007B6A9E">
        <w:rPr>
          <w:rFonts w:ascii="Times New Roman" w:eastAsia="宋体" w:hAnsi="Times New Roman" w:cs="Times New Roman" w:hint="eastAsia"/>
          <w:color w:val="auto"/>
        </w:rPr>
        <w:t>的，即投标报价</w:t>
      </w:r>
      <w:r w:rsidRPr="007B6A9E">
        <w:rPr>
          <w:rFonts w:ascii="Times New Roman" w:eastAsia="宋体" w:hAnsi="Times New Roman" w:cs="Times New Roman" w:hint="eastAsia"/>
          <w:color w:val="auto"/>
        </w:rPr>
        <w:t>&lt;</w:t>
      </w:r>
      <w:r w:rsidRPr="007B6A9E">
        <w:rPr>
          <w:rFonts w:ascii="Times New Roman" w:eastAsia="宋体" w:hAnsi="Times New Roman" w:cs="Times New Roman" w:hint="eastAsia"/>
          <w:color w:val="auto"/>
        </w:rPr>
        <w:t>全部通过符合性审查供应商投标报价平均值×</w:t>
      </w:r>
      <w:r w:rsidRPr="007B6A9E">
        <w:rPr>
          <w:rFonts w:ascii="Times New Roman" w:eastAsia="宋体" w:hAnsi="Times New Roman" w:cs="Times New Roman" w:hint="eastAsia"/>
          <w:color w:val="auto"/>
        </w:rPr>
        <w:t>50%</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2.</w:t>
      </w:r>
      <w:r w:rsidRPr="007B6A9E">
        <w:rPr>
          <w:rFonts w:ascii="Times New Roman" w:eastAsia="宋体" w:hAnsi="Times New Roman" w:cs="Times New Roman" w:hint="eastAsia"/>
          <w:color w:val="auto"/>
        </w:rPr>
        <w:t>投标报价低于通过符合性审查的次低报价供应商投标报价</w:t>
      </w:r>
      <w:r w:rsidRPr="007B6A9E">
        <w:rPr>
          <w:rFonts w:ascii="Times New Roman" w:eastAsia="宋体" w:hAnsi="Times New Roman" w:cs="Times New Roman" w:hint="eastAsia"/>
          <w:color w:val="auto"/>
        </w:rPr>
        <w:t>50%</w:t>
      </w:r>
      <w:r w:rsidRPr="007B6A9E">
        <w:rPr>
          <w:rFonts w:ascii="Times New Roman" w:eastAsia="宋体" w:hAnsi="Times New Roman" w:cs="Times New Roman" w:hint="eastAsia"/>
          <w:color w:val="auto"/>
        </w:rPr>
        <w:t>的，即投标报价</w:t>
      </w:r>
      <w:r w:rsidRPr="007B6A9E">
        <w:rPr>
          <w:rFonts w:ascii="Times New Roman" w:eastAsia="宋体" w:hAnsi="Times New Roman" w:cs="Times New Roman" w:hint="eastAsia"/>
          <w:color w:val="auto"/>
        </w:rPr>
        <w:t>&lt;</w:t>
      </w:r>
      <w:r w:rsidRPr="007B6A9E">
        <w:rPr>
          <w:rFonts w:ascii="Times New Roman" w:eastAsia="宋体" w:hAnsi="Times New Roman" w:cs="Times New Roman" w:hint="eastAsia"/>
          <w:color w:val="auto"/>
        </w:rPr>
        <w:t>通过符合性审查的次低报价供应商投标报价×</w:t>
      </w:r>
      <w:r w:rsidRPr="007B6A9E">
        <w:rPr>
          <w:rFonts w:ascii="Times New Roman" w:eastAsia="宋体" w:hAnsi="Times New Roman" w:cs="Times New Roman" w:hint="eastAsia"/>
          <w:color w:val="auto"/>
        </w:rPr>
        <w:t>50%</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3.</w:t>
      </w:r>
      <w:r w:rsidRPr="007B6A9E">
        <w:rPr>
          <w:rFonts w:ascii="Times New Roman" w:eastAsia="宋体" w:hAnsi="Times New Roman" w:cs="Times New Roman" w:hint="eastAsia"/>
          <w:color w:val="auto"/>
        </w:rPr>
        <w:t>投标报价低于采购项目最高限价</w:t>
      </w:r>
      <w:r w:rsidRPr="007B6A9E">
        <w:rPr>
          <w:rFonts w:ascii="Times New Roman" w:eastAsia="宋体" w:hAnsi="Times New Roman" w:cs="Times New Roman" w:hint="eastAsia"/>
          <w:color w:val="auto"/>
        </w:rPr>
        <w:t>45%</w:t>
      </w:r>
      <w:r w:rsidRPr="007B6A9E">
        <w:rPr>
          <w:rFonts w:ascii="Times New Roman" w:eastAsia="宋体" w:hAnsi="Times New Roman" w:cs="Times New Roman" w:hint="eastAsia"/>
          <w:color w:val="auto"/>
        </w:rPr>
        <w:t>的，即投标报价</w:t>
      </w:r>
      <w:r w:rsidRPr="007B6A9E">
        <w:rPr>
          <w:rFonts w:ascii="Times New Roman" w:eastAsia="宋体" w:hAnsi="Times New Roman" w:cs="Times New Roman" w:hint="eastAsia"/>
          <w:color w:val="auto"/>
        </w:rPr>
        <w:t>&lt;</w:t>
      </w:r>
      <w:r w:rsidRPr="007B6A9E">
        <w:rPr>
          <w:rFonts w:ascii="Times New Roman" w:eastAsia="宋体" w:hAnsi="Times New Roman" w:cs="Times New Roman" w:hint="eastAsia"/>
          <w:color w:val="auto"/>
        </w:rPr>
        <w:t>采购项目最高限价×</w:t>
      </w:r>
      <w:r w:rsidRPr="007B6A9E">
        <w:rPr>
          <w:rFonts w:ascii="Times New Roman" w:eastAsia="宋体" w:hAnsi="Times New Roman" w:cs="Times New Roman" w:hint="eastAsia"/>
          <w:color w:val="auto"/>
        </w:rPr>
        <w:t>45%</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4.</w:t>
      </w:r>
      <w:r w:rsidRPr="007B6A9E">
        <w:rPr>
          <w:rFonts w:ascii="Times New Roman" w:eastAsia="宋体" w:hAnsi="Times New Roman" w:cs="Times New Roman" w:hint="eastAsia"/>
          <w:color w:val="auto"/>
        </w:rPr>
        <w:t>评审委员会基于专业判断，认为供应商报价过低，有可能影响产品质量或者不能诚信履约的其他情形。采购人可以结合具体项目实际情况，提高上述第</w:t>
      </w:r>
      <w:r w:rsidRPr="007B6A9E">
        <w:rPr>
          <w:rFonts w:ascii="Times New Roman" w:eastAsia="宋体" w:hAnsi="Times New Roman" w:cs="Times New Roman" w:hint="eastAsia"/>
          <w:color w:val="auto"/>
        </w:rPr>
        <w:t>1</w:t>
      </w:r>
      <w:r w:rsidRPr="007B6A9E">
        <w:rPr>
          <w:rFonts w:ascii="Times New Roman" w:eastAsia="宋体" w:hAnsi="Times New Roman" w:cs="Times New Roman" w:hint="eastAsia"/>
          <w:color w:val="auto"/>
        </w:rPr>
        <w:t>项至第</w:t>
      </w:r>
      <w:r w:rsidRPr="007B6A9E">
        <w:rPr>
          <w:rFonts w:ascii="Times New Roman" w:eastAsia="宋体" w:hAnsi="Times New Roman" w:cs="Times New Roman" w:hint="eastAsia"/>
          <w:color w:val="auto"/>
        </w:rPr>
        <w:t>3</w:t>
      </w:r>
      <w:r w:rsidRPr="007B6A9E">
        <w:rPr>
          <w:rFonts w:ascii="Times New Roman" w:eastAsia="宋体" w:hAnsi="Times New Roman" w:cs="Times New Roman" w:hint="eastAsia"/>
          <w:color w:val="auto"/>
        </w:rPr>
        <w:t>项中启动异常低价投标审查的数值标准，但是最高不得超过</w:t>
      </w:r>
      <w:r w:rsidRPr="007B6A9E">
        <w:rPr>
          <w:rFonts w:ascii="Times New Roman" w:eastAsia="宋体" w:hAnsi="Times New Roman" w:cs="Times New Roman" w:hint="eastAsia"/>
          <w:color w:val="auto"/>
        </w:rPr>
        <w:t>65%</w:t>
      </w:r>
      <w:r w:rsidRPr="007B6A9E">
        <w:rPr>
          <w:rFonts w:ascii="Times New Roman" w:eastAsia="宋体" w:hAnsi="Times New Roman" w:cs="Times New Roman" w:hint="eastAsia"/>
          <w:color w:val="auto"/>
        </w:rPr>
        <w:t>。相关法律法规对供应商报价有规定的，从其规定。本项目启动异常低价投标审查的数值标准以第一部分政府采购政策中具体数值为准。</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评审委员会启动异常低价投标审查后，属于前述第</w:t>
      </w:r>
      <w:r w:rsidRPr="007B6A9E">
        <w:rPr>
          <w:rFonts w:ascii="Times New Roman" w:eastAsia="宋体" w:hAnsi="Times New Roman" w:cs="Times New Roman" w:hint="eastAsia"/>
          <w:color w:val="auto"/>
        </w:rPr>
        <w:t>1</w:t>
      </w:r>
      <w:r w:rsidRPr="007B6A9E">
        <w:rPr>
          <w:rFonts w:ascii="Times New Roman" w:eastAsia="宋体" w:hAnsi="Times New Roman" w:cs="Times New Roman" w:hint="eastAsia"/>
          <w:color w:val="auto"/>
        </w:rPr>
        <w:t>项至第</w:t>
      </w:r>
      <w:r w:rsidRPr="007B6A9E">
        <w:rPr>
          <w:rFonts w:ascii="Times New Roman" w:eastAsia="宋体" w:hAnsi="Times New Roman" w:cs="Times New Roman" w:hint="eastAsia"/>
          <w:color w:val="auto"/>
        </w:rPr>
        <w:t>4</w:t>
      </w:r>
      <w:r w:rsidRPr="007B6A9E">
        <w:rPr>
          <w:rFonts w:ascii="Times New Roman" w:eastAsia="宋体" w:hAnsi="Times New Roman" w:cs="Times New Roman" w:hint="eastAsia"/>
          <w:color w:val="auto"/>
        </w:rPr>
        <w:t>项情形的，应当要求相关供应商在评审现场合理的时间内对投标价格</w:t>
      </w:r>
      <w:proofErr w:type="gramStart"/>
      <w:r w:rsidRPr="007B6A9E">
        <w:rPr>
          <w:rFonts w:ascii="Times New Roman" w:eastAsia="宋体" w:hAnsi="Times New Roman" w:cs="Times New Roman" w:hint="eastAsia"/>
          <w:color w:val="auto"/>
        </w:rPr>
        <w:t>作出</w:t>
      </w:r>
      <w:proofErr w:type="gramEnd"/>
      <w:r w:rsidRPr="007B6A9E">
        <w:rPr>
          <w:rFonts w:ascii="Times New Roman" w:eastAsia="宋体" w:hAnsi="Times New Roman" w:cs="Times New Roman" w:hint="eastAsia"/>
          <w:color w:val="auto"/>
        </w:rPr>
        <w:t>解释，提供项目具体成本测算等与报价合理性相关的书面说明及必要的证明材料，包括但不限于原材料成本、人工成本、制造费用等，给予相关供应商的合理时间一般不少于</w:t>
      </w:r>
      <w:r w:rsidRPr="007B6A9E">
        <w:rPr>
          <w:rFonts w:ascii="Times New Roman" w:eastAsia="宋体" w:hAnsi="Times New Roman" w:cs="Times New Roman" w:hint="eastAsia"/>
          <w:color w:val="auto"/>
        </w:rPr>
        <w:t>30</w:t>
      </w:r>
      <w:r w:rsidRPr="007B6A9E">
        <w:rPr>
          <w:rFonts w:ascii="Times New Roman" w:eastAsia="宋体" w:hAnsi="Times New Roman" w:cs="Times New Roman" w:hint="eastAsia"/>
          <w:color w:val="auto"/>
        </w:rPr>
        <w:t>分钟。</w:t>
      </w:r>
      <w:r w:rsidRPr="007B6A9E">
        <w:rPr>
          <w:rFonts w:ascii="Times New Roman" w:eastAsia="宋体" w:hAnsi="Times New Roman" w:cs="Times New Roman" w:hint="eastAsia"/>
          <w:color w:val="auto"/>
        </w:rPr>
        <w:lastRenderedPageBreak/>
        <w:t>其中，属于第</w:t>
      </w:r>
      <w:r w:rsidRPr="007B6A9E">
        <w:rPr>
          <w:rFonts w:ascii="Times New Roman" w:eastAsia="宋体" w:hAnsi="Times New Roman" w:cs="Times New Roman" w:hint="eastAsia"/>
          <w:color w:val="auto"/>
        </w:rPr>
        <w:t>3</w:t>
      </w:r>
      <w:r w:rsidRPr="007B6A9E">
        <w:rPr>
          <w:rFonts w:ascii="Times New Roman" w:eastAsia="宋体" w:hAnsi="Times New Roman" w:cs="Times New Roman" w:hint="eastAsia"/>
          <w:color w:val="auto"/>
        </w:rPr>
        <w:t>项情形，供应商已随投标文件一并提交相关书面说明及必要的证明材料的，在评审现场可不再重复提交。</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评审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31.2 </w:t>
      </w:r>
      <w:r w:rsidRPr="007B6A9E">
        <w:rPr>
          <w:rFonts w:ascii="Times New Roman" w:eastAsia="宋体" w:hAnsi="Times New Roman" w:cs="Times New Roman" w:hint="eastAsia"/>
          <w:color w:val="auto"/>
        </w:rPr>
        <w:t>评标方法</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1</w:t>
      </w:r>
      <w:r w:rsidRPr="007B6A9E">
        <w:rPr>
          <w:rFonts w:ascii="Times New Roman" w:eastAsia="宋体" w:hAnsi="Times New Roman" w:cs="Times New Roman" w:hint="eastAsia"/>
          <w:color w:val="auto"/>
        </w:rPr>
        <w:t>）采用“综合评分法”的评标方法，具体评审因素详见《招标项目需求》。评标采用百分制，各评委独立分别对实质上响应招标文件的投标进行逐项打分，对评审委员会各成员每一因素的打分汇总后取算术平均分，</w:t>
      </w:r>
      <w:proofErr w:type="gramStart"/>
      <w:r w:rsidRPr="007B6A9E">
        <w:rPr>
          <w:rFonts w:ascii="Times New Roman" w:eastAsia="宋体" w:hAnsi="Times New Roman" w:cs="Times New Roman" w:hint="eastAsia"/>
          <w:color w:val="auto"/>
        </w:rPr>
        <w:t>该平均</w:t>
      </w:r>
      <w:proofErr w:type="gramEnd"/>
      <w:r w:rsidRPr="007B6A9E">
        <w:rPr>
          <w:rFonts w:ascii="Times New Roman" w:eastAsia="宋体" w:hAnsi="Times New Roman" w:cs="Times New Roman" w:hint="eastAsia"/>
          <w:color w:val="auto"/>
        </w:rPr>
        <w:t>分为供应商的得分。</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2</w:t>
      </w:r>
      <w:r w:rsidRPr="007B6A9E">
        <w:rPr>
          <w:rFonts w:ascii="Times New Roman" w:eastAsia="宋体" w:hAnsi="Times New Roman" w:cs="Times New Roman" w:hint="eastAsia"/>
          <w:color w:val="auto"/>
        </w:rPr>
        <w:t>）根据《中华人民共和国政府采购法实施条例》和《关于进一步规范政府采购评审工作有关问题的通知》（财库〔</w:t>
      </w:r>
      <w:r w:rsidRPr="007B6A9E">
        <w:rPr>
          <w:rFonts w:ascii="Times New Roman" w:eastAsia="宋体" w:hAnsi="Times New Roman" w:cs="Times New Roman" w:hint="eastAsia"/>
          <w:color w:val="auto"/>
        </w:rPr>
        <w:t>2012</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69</w:t>
      </w:r>
      <w:r w:rsidRPr="007B6A9E">
        <w:rPr>
          <w:rFonts w:ascii="Times New Roman" w:eastAsia="宋体" w:hAnsi="Times New Roman" w:cs="Times New Roman" w:hint="eastAsia"/>
          <w:color w:val="auto"/>
        </w:rPr>
        <w:t>号）的规定，评审委员会成员要依法独立评审，并对评审意见承担个人责任。评审委员会成员对需要共同认定的事项存在争议的，按照少数服从多数的原则做出结论。持不同意见的评审委员会成员应当在评审报告上签署不同意见并说明理由，否则视为同意。</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3</w:t>
      </w:r>
      <w:r w:rsidRPr="007B6A9E">
        <w:rPr>
          <w:rFonts w:ascii="Times New Roman" w:eastAsia="宋体" w:hAnsi="Times New Roman" w:cs="Times New Roman" w:hint="eastAsia"/>
          <w:color w:val="auto"/>
        </w:rPr>
        <w:t>）</w:t>
      </w:r>
      <w:r w:rsidRPr="007B6A9E">
        <w:rPr>
          <w:rFonts w:ascii="Times New Roman" w:eastAsia="宋体" w:hAnsi="Times New Roman" w:hint="eastAsia"/>
          <w:color w:val="auto"/>
        </w:rPr>
        <w:t>按照《关于调整优化节能产品、环境标志产品政府采购执行机制的通知》（财库〔</w:t>
      </w:r>
      <w:r w:rsidRPr="007B6A9E">
        <w:rPr>
          <w:rFonts w:ascii="Times New Roman" w:eastAsia="宋体" w:hAnsi="Times New Roman" w:hint="eastAsia"/>
          <w:color w:val="auto"/>
        </w:rPr>
        <w:t>2019</w:t>
      </w:r>
      <w:r w:rsidRPr="007B6A9E">
        <w:rPr>
          <w:rFonts w:ascii="Times New Roman" w:eastAsia="宋体" w:hAnsi="Times New Roman" w:hint="eastAsia"/>
          <w:color w:val="auto"/>
        </w:rPr>
        <w:t>〕</w:t>
      </w:r>
      <w:r w:rsidRPr="007B6A9E">
        <w:rPr>
          <w:rFonts w:ascii="Times New Roman" w:eastAsia="宋体" w:hAnsi="Times New Roman" w:hint="eastAsia"/>
          <w:color w:val="auto"/>
        </w:rPr>
        <w:t>9</w:t>
      </w:r>
      <w:r w:rsidRPr="007B6A9E">
        <w:rPr>
          <w:rFonts w:ascii="Times New Roman" w:eastAsia="宋体" w:hAnsi="Times New Roman" w:hint="eastAsia"/>
          <w:color w:val="auto"/>
        </w:rPr>
        <w:t>号）文件要求，对</w:t>
      </w:r>
      <w:r w:rsidRPr="007B6A9E">
        <w:rPr>
          <w:rFonts w:ascii="Times New Roman" w:eastAsia="宋体" w:hAnsi="Times New Roman" w:cs="Times New Roman"/>
          <w:color w:val="auto"/>
        </w:rPr>
        <w:t>政府采购节能、环境标志品目清单</w:t>
      </w:r>
      <w:r w:rsidRPr="007B6A9E">
        <w:rPr>
          <w:rFonts w:ascii="Times New Roman" w:eastAsia="宋体" w:hAnsi="Times New Roman" w:cs="Times New Roman" w:hint="eastAsia"/>
          <w:color w:val="auto"/>
        </w:rPr>
        <w:t>内的产品实施</w:t>
      </w:r>
      <w:r w:rsidRPr="007B6A9E">
        <w:rPr>
          <w:rFonts w:ascii="Times New Roman" w:eastAsia="宋体" w:hAnsi="Times New Roman" w:hint="eastAsia"/>
          <w:color w:val="auto"/>
        </w:rPr>
        <w:t>优先采购和强制采购的评标方法。</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4</w:t>
      </w:r>
      <w:r w:rsidRPr="007B6A9E">
        <w:rPr>
          <w:rFonts w:ascii="Times New Roman" w:eastAsia="宋体" w:hAnsi="Times New Roman" w:cs="Times New Roman" w:hint="eastAsia"/>
          <w:color w:val="auto"/>
        </w:rPr>
        <w:t>）评审委员会审查产品资质或检测报告等相关文件符合性时，应综合考虑行业特点、交易习惯、采购需求</w:t>
      </w:r>
      <w:proofErr w:type="gramStart"/>
      <w:r w:rsidRPr="007B6A9E">
        <w:rPr>
          <w:rFonts w:ascii="Times New Roman" w:eastAsia="宋体" w:hAnsi="Times New Roman" w:cs="Times New Roman" w:hint="eastAsia"/>
          <w:color w:val="auto"/>
        </w:rPr>
        <w:t>最</w:t>
      </w:r>
      <w:proofErr w:type="gramEnd"/>
      <w:r w:rsidRPr="007B6A9E">
        <w:rPr>
          <w:rFonts w:ascii="Times New Roman" w:eastAsia="宋体" w:hAnsi="Times New Roman" w:cs="Times New Roman" w:hint="eastAsia"/>
          <w:color w:val="auto"/>
        </w:rPr>
        <w:t>本质原义等情况，而不应以投标文件中产品名称与招标文件产品名称是否一致作为审查的标准。</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5</w:t>
      </w:r>
      <w:r w:rsidRPr="007B6A9E">
        <w:rPr>
          <w:rFonts w:ascii="Times New Roman" w:eastAsia="宋体" w:hAnsi="Times New Roman" w:cs="Times New Roman" w:hint="eastAsia"/>
          <w:color w:val="auto"/>
        </w:rPr>
        <w:t>）中标候选供应</w:t>
      </w:r>
      <w:proofErr w:type="gramStart"/>
      <w:r w:rsidRPr="007B6A9E">
        <w:rPr>
          <w:rFonts w:ascii="Times New Roman" w:eastAsia="宋体" w:hAnsi="Times New Roman" w:cs="Times New Roman" w:hint="eastAsia"/>
          <w:color w:val="auto"/>
        </w:rPr>
        <w:t>商产生</w:t>
      </w:r>
      <w:proofErr w:type="gramEnd"/>
      <w:r w:rsidRPr="007B6A9E">
        <w:rPr>
          <w:rFonts w:ascii="Times New Roman" w:eastAsia="宋体" w:hAnsi="Times New Roman" w:cs="Times New Roman" w:hint="eastAsia"/>
          <w:color w:val="auto"/>
        </w:rPr>
        <w:t>办法：按得分由高到低顺序确定中标候选供应商；得分相同的，按投标报价由低到高顺序确定中标候选供应商；得分且投标报价相同的，按技术指标优劣顺序确定中标候选供应商。</w:t>
      </w:r>
      <w:r w:rsidRPr="007B6A9E">
        <w:rPr>
          <w:rFonts w:ascii="Times New Roman" w:eastAsia="宋体" w:hAnsi="Times New Roman" w:cs="Times New Roman"/>
          <w:color w:val="auto"/>
        </w:rPr>
        <w:t>采购人</w:t>
      </w:r>
      <w:r w:rsidRPr="007B6A9E">
        <w:rPr>
          <w:rFonts w:ascii="Times New Roman" w:eastAsia="宋体" w:hAnsi="Times New Roman" w:cs="Times New Roman" w:hint="eastAsia"/>
          <w:color w:val="auto"/>
        </w:rPr>
        <w:t>或评审委员会经采购人授权后</w:t>
      </w:r>
      <w:r w:rsidRPr="007B6A9E">
        <w:rPr>
          <w:rFonts w:ascii="Times New Roman" w:eastAsia="宋体" w:hAnsi="Times New Roman" w:cs="Times New Roman"/>
          <w:color w:val="auto"/>
        </w:rPr>
        <w:t>按中标候选供应商顺序确定中标供应商。</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注：中标候选供应商为以上办法中排名前两名的供应商。</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6</w:t>
      </w:r>
      <w:r w:rsidRPr="007B6A9E">
        <w:rPr>
          <w:rFonts w:ascii="Times New Roman" w:eastAsia="宋体" w:hAnsi="Times New Roman" w:cs="Times New Roman" w:hint="eastAsia"/>
          <w:color w:val="auto"/>
        </w:rPr>
        <w:t>）根据《政府采购货物和服务招标投标管理办法》（财政部令第</w:t>
      </w:r>
      <w:r w:rsidRPr="007B6A9E">
        <w:rPr>
          <w:rFonts w:ascii="Times New Roman" w:eastAsia="宋体" w:hAnsi="Times New Roman" w:cs="Times New Roman" w:hint="eastAsia"/>
          <w:color w:val="auto"/>
        </w:rPr>
        <w:t>87</w:t>
      </w:r>
      <w:r w:rsidRPr="007B6A9E">
        <w:rPr>
          <w:rFonts w:ascii="Times New Roman" w:eastAsia="宋体" w:hAnsi="Times New Roman" w:cs="Times New Roman" w:hint="eastAsia"/>
          <w:color w:val="auto"/>
        </w:rPr>
        <w:t>号）第</w:t>
      </w:r>
      <w:r w:rsidRPr="007B6A9E">
        <w:rPr>
          <w:rFonts w:ascii="Times New Roman" w:eastAsia="宋体" w:hAnsi="Times New Roman" w:cs="Times New Roman" w:hint="eastAsia"/>
          <w:color w:val="auto"/>
        </w:rPr>
        <w:t>43</w:t>
      </w:r>
      <w:r w:rsidRPr="007B6A9E">
        <w:rPr>
          <w:rFonts w:ascii="Times New Roman" w:eastAsia="宋体" w:hAnsi="Times New Roman" w:cs="Times New Roman" w:hint="eastAsia"/>
          <w:color w:val="auto"/>
        </w:rPr>
        <w:t>条规定，如评审现场经财政部门批准本项目转为其他采购方式的，按相应采</w:t>
      </w:r>
      <w:r w:rsidRPr="007B6A9E">
        <w:rPr>
          <w:rFonts w:ascii="Times New Roman" w:eastAsia="宋体" w:hAnsi="Times New Roman" w:cs="Times New Roman" w:hint="eastAsia"/>
          <w:color w:val="auto"/>
        </w:rPr>
        <w:lastRenderedPageBreak/>
        <w:t>购方式程序执行。</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32. </w:t>
      </w:r>
      <w:r w:rsidRPr="007B6A9E">
        <w:rPr>
          <w:rFonts w:ascii="Times New Roman" w:eastAsia="宋体" w:hAnsi="Times New Roman" w:cs="Times New Roman" w:hint="eastAsia"/>
          <w:color w:val="auto"/>
        </w:rPr>
        <w:t>其他注意事项</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32.1 </w:t>
      </w:r>
      <w:r w:rsidRPr="007B6A9E">
        <w:rPr>
          <w:rFonts w:ascii="Times New Roman" w:eastAsia="宋体" w:hAnsi="Times New Roman" w:cs="Times New Roman" w:hint="eastAsia"/>
          <w:color w:val="auto"/>
        </w:rPr>
        <w:t>在开标、投标期间，投标人不得向评审委员会成员或采购代理机构询问评标情况、施加任何影响，不得进行旨在影响评标结果的活动。</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32.2 </w:t>
      </w:r>
      <w:r w:rsidRPr="007B6A9E">
        <w:rPr>
          <w:rFonts w:ascii="Times New Roman" w:eastAsia="宋体" w:hAnsi="Times New Roman" w:cs="Times New Roman" w:hint="eastAsia"/>
          <w:color w:val="auto"/>
        </w:rPr>
        <w:t>为保证定标的公正性，在评标过程中，评审委员会成员不得与投标人私下交换意见。在开、评标期间及招标工作结束后，凡与评标情况有接触的任何人不得透露审查、澄清、评价和比较等投标的有关资料以及授标建议等评标情况。</w:t>
      </w:r>
    </w:p>
    <w:p w:rsidR="00D660F8" w:rsidRPr="007B6A9E" w:rsidRDefault="00135950">
      <w:pPr>
        <w:pStyle w:val="Default"/>
        <w:spacing w:line="360" w:lineRule="auto"/>
        <w:ind w:firstLineChars="200" w:firstLine="480"/>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32.3 </w:t>
      </w:r>
      <w:r w:rsidRPr="007B6A9E">
        <w:rPr>
          <w:rFonts w:ascii="Times New Roman" w:eastAsia="宋体" w:hAnsi="Times New Roman" w:cs="Times New Roman" w:hint="eastAsia"/>
          <w:color w:val="auto"/>
        </w:rPr>
        <w:t>本项目不接受赠品、回扣或者与采购无关的其他商品、服务。</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32.4 </w:t>
      </w:r>
      <w:r w:rsidRPr="007B6A9E">
        <w:rPr>
          <w:rFonts w:ascii="Times New Roman" w:eastAsia="宋体" w:hAnsi="Times New Roman" w:cs="Times New Roman" w:hint="eastAsia"/>
          <w:color w:val="auto"/>
        </w:rPr>
        <w:t>不同投标人所投产品均为同一品牌或任</w:t>
      </w:r>
      <w:proofErr w:type="gramStart"/>
      <w:r w:rsidRPr="007B6A9E">
        <w:rPr>
          <w:rFonts w:ascii="Times New Roman" w:eastAsia="宋体" w:hAnsi="Times New Roman" w:cs="Times New Roman" w:hint="eastAsia"/>
          <w:color w:val="auto"/>
        </w:rPr>
        <w:t>一</w:t>
      </w:r>
      <w:proofErr w:type="gramEnd"/>
      <w:r w:rsidRPr="007B6A9E">
        <w:rPr>
          <w:rFonts w:ascii="Times New Roman" w:eastAsia="宋体" w:hAnsi="Times New Roman" w:cs="Times New Roman" w:hint="eastAsia"/>
          <w:color w:val="auto"/>
        </w:rPr>
        <w:t>核心产品为同一品牌时，按以下原则处理：</w:t>
      </w:r>
    </w:p>
    <w:p w:rsidR="00D660F8" w:rsidRPr="007B6A9E" w:rsidRDefault="00135950">
      <w:pPr>
        <w:spacing w:line="360" w:lineRule="auto"/>
        <w:ind w:firstLineChars="200" w:firstLine="480"/>
        <w:jc w:val="left"/>
        <w:rPr>
          <w:sz w:val="24"/>
          <w:szCs w:val="24"/>
        </w:rPr>
      </w:pPr>
      <w:r w:rsidRPr="007B6A9E">
        <w:rPr>
          <w:rFonts w:hint="eastAsia"/>
          <w:sz w:val="24"/>
          <w:szCs w:val="24"/>
        </w:rPr>
        <w:t>（</w:t>
      </w:r>
      <w:r w:rsidRPr="007B6A9E">
        <w:rPr>
          <w:rFonts w:hint="eastAsia"/>
          <w:sz w:val="24"/>
          <w:szCs w:val="24"/>
        </w:rPr>
        <w:t>1</w:t>
      </w:r>
      <w:r w:rsidRPr="007B6A9E">
        <w:rPr>
          <w:rFonts w:hint="eastAsia"/>
          <w:sz w:val="24"/>
          <w:szCs w:val="24"/>
        </w:rPr>
        <w:t>）</w:t>
      </w:r>
      <w:r w:rsidRPr="007B6A9E">
        <w:rPr>
          <w:sz w:val="24"/>
          <w:szCs w:val="24"/>
        </w:rPr>
        <w:t>采用最低评标价法的采购项目，提供相同品牌产品的不同投标人参加同一合同项下投标的，以其中通过资格审查、符合性审查且报价最低的参加评标；报价相同的，由采购人</w:t>
      </w:r>
      <w:r w:rsidRPr="007B6A9E">
        <w:rPr>
          <w:rFonts w:hint="eastAsia"/>
          <w:sz w:val="24"/>
          <w:szCs w:val="24"/>
        </w:rPr>
        <w:t>自行选取一个投标人参加评标</w:t>
      </w:r>
      <w:r w:rsidRPr="007B6A9E">
        <w:rPr>
          <w:sz w:val="24"/>
          <w:szCs w:val="24"/>
        </w:rPr>
        <w:t>，其他投标无效。</w:t>
      </w:r>
    </w:p>
    <w:p w:rsidR="00D660F8" w:rsidRPr="007B6A9E" w:rsidRDefault="00135950">
      <w:pPr>
        <w:spacing w:line="360" w:lineRule="auto"/>
        <w:ind w:firstLineChars="200" w:firstLine="480"/>
        <w:jc w:val="left"/>
        <w:rPr>
          <w:sz w:val="24"/>
          <w:szCs w:val="24"/>
        </w:rPr>
      </w:pPr>
      <w:r w:rsidRPr="007B6A9E">
        <w:rPr>
          <w:rFonts w:hint="eastAsia"/>
          <w:sz w:val="24"/>
          <w:szCs w:val="24"/>
        </w:rPr>
        <w:t>（</w:t>
      </w:r>
      <w:r w:rsidRPr="007B6A9E">
        <w:rPr>
          <w:rFonts w:hint="eastAsia"/>
          <w:sz w:val="24"/>
          <w:szCs w:val="24"/>
        </w:rPr>
        <w:t>2</w:t>
      </w:r>
      <w:r w:rsidRPr="007B6A9E">
        <w:rPr>
          <w:rFonts w:hint="eastAsia"/>
          <w:sz w:val="24"/>
          <w:szCs w:val="24"/>
        </w:rPr>
        <w:t>）</w:t>
      </w:r>
      <w:r w:rsidRPr="007B6A9E">
        <w:rPr>
          <w:sz w:val="24"/>
          <w:szCs w:val="24"/>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w:t>
      </w:r>
      <w:r w:rsidRPr="007B6A9E">
        <w:rPr>
          <w:rFonts w:hint="eastAsia"/>
          <w:sz w:val="24"/>
          <w:szCs w:val="24"/>
        </w:rPr>
        <w:t>自行选取</w:t>
      </w:r>
      <w:r w:rsidRPr="007B6A9E">
        <w:rPr>
          <w:sz w:val="24"/>
          <w:szCs w:val="24"/>
        </w:rPr>
        <w:t>一个投标人获得中标人推荐资格，其他同品牌投标人不作为中标候选人。</w:t>
      </w:r>
    </w:p>
    <w:p w:rsidR="00D660F8" w:rsidRPr="007B6A9E" w:rsidRDefault="00D660F8">
      <w:pPr>
        <w:pStyle w:val="Default"/>
        <w:spacing w:line="360" w:lineRule="auto"/>
        <w:ind w:firstLineChars="200" w:firstLine="480"/>
        <w:jc w:val="both"/>
        <w:rPr>
          <w:rFonts w:ascii="Times New Roman" w:eastAsia="宋体" w:hAnsi="Times New Roman" w:cs="Times New Roman"/>
          <w:color w:val="auto"/>
        </w:rPr>
      </w:pPr>
    </w:p>
    <w:p w:rsidR="00D660F8" w:rsidRPr="007B6A9E" w:rsidRDefault="00135950">
      <w:pPr>
        <w:pStyle w:val="Default"/>
        <w:spacing w:line="360" w:lineRule="auto"/>
        <w:ind w:firstLineChars="200" w:firstLine="480"/>
        <w:jc w:val="center"/>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F  </w:t>
      </w:r>
      <w:r w:rsidRPr="007B6A9E">
        <w:rPr>
          <w:rFonts w:ascii="Times New Roman" w:eastAsia="宋体" w:hAnsi="Times New Roman" w:cs="Times New Roman" w:hint="eastAsia"/>
          <w:color w:val="auto"/>
        </w:rPr>
        <w:t>授予合同</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33. </w:t>
      </w:r>
      <w:r w:rsidRPr="007B6A9E">
        <w:rPr>
          <w:rFonts w:ascii="Times New Roman" w:eastAsia="宋体" w:hAnsi="Times New Roman" w:cs="Times New Roman" w:hint="eastAsia"/>
          <w:color w:val="auto"/>
        </w:rPr>
        <w:t>中标供应商的产生</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33.1 </w:t>
      </w:r>
      <w:r w:rsidRPr="007B6A9E">
        <w:rPr>
          <w:rFonts w:ascii="Times New Roman" w:eastAsia="宋体" w:hAnsi="Times New Roman" w:cs="Times New Roman" w:hint="eastAsia"/>
          <w:color w:val="auto"/>
        </w:rPr>
        <w:t>采购人可以事先授权评审委员会直接确定中标供应商。</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33.2 </w:t>
      </w:r>
      <w:r w:rsidRPr="007B6A9E">
        <w:rPr>
          <w:rFonts w:ascii="Times New Roman" w:eastAsia="宋体" w:hAnsi="Times New Roman" w:cs="Times New Roman" w:hint="eastAsia"/>
          <w:color w:val="auto"/>
        </w:rPr>
        <w:t>采购人也可以按照《政府采购法》及其实施条例等法律法规的规定和招标文件的要求确认中标供应商。</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34. </w:t>
      </w:r>
      <w:r w:rsidRPr="007B6A9E">
        <w:rPr>
          <w:rFonts w:ascii="Times New Roman" w:eastAsia="宋体" w:hAnsi="Times New Roman" w:cs="Times New Roman" w:hint="eastAsia"/>
          <w:color w:val="auto"/>
        </w:rPr>
        <w:t>中标通知</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34.1 </w:t>
      </w:r>
      <w:r w:rsidRPr="007B6A9E">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sidRPr="007B6A9E">
        <w:rPr>
          <w:rFonts w:ascii="Times New Roman" w:eastAsia="宋体" w:hAnsi="Times New Roman" w:cs="Times New Roman" w:hint="eastAsia"/>
          <w:color w:val="auto"/>
        </w:rPr>
        <w:t>CA</w:t>
      </w:r>
      <w:r w:rsidRPr="007B6A9E">
        <w:rPr>
          <w:rFonts w:ascii="Times New Roman" w:eastAsia="宋体" w:hAnsi="Times New Roman" w:cs="Times New Roman" w:hint="eastAsia"/>
          <w:color w:val="auto"/>
        </w:rPr>
        <w:t>数字证书（原天津市电子认证中心发出尚在有效期内的</w:t>
      </w:r>
      <w:r w:rsidRPr="007B6A9E">
        <w:rPr>
          <w:rFonts w:ascii="Times New Roman" w:eastAsia="宋体" w:hAnsi="Times New Roman" w:cs="Times New Roman" w:hint="eastAsia"/>
          <w:color w:val="auto"/>
        </w:rPr>
        <w:t>CA</w:t>
      </w:r>
      <w:r w:rsidRPr="007B6A9E">
        <w:rPr>
          <w:rFonts w:ascii="Times New Roman" w:eastAsia="宋体" w:hAnsi="Times New Roman" w:cs="Times New Roman" w:hint="eastAsia"/>
          <w:color w:val="auto"/>
        </w:rPr>
        <w:t>数字证书仍可使用）登录天津市政府采购中心网（网址：）</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“网上招投标”</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“供应商登录”</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“区级集采机构入口”，并从“供应商系统”的“查看项目文件”中获取）。《中标通知书》一经发出即发生法律效力。</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lastRenderedPageBreak/>
        <w:t xml:space="preserve">35. </w:t>
      </w:r>
      <w:r w:rsidRPr="007B6A9E">
        <w:rPr>
          <w:rFonts w:ascii="Times New Roman" w:eastAsia="宋体" w:hAnsi="Times New Roman" w:cs="Times New Roman" w:hint="eastAsia"/>
          <w:color w:val="auto"/>
        </w:rPr>
        <w:t>投标人可使用天津数字认证有限公司发出的</w:t>
      </w:r>
      <w:r w:rsidRPr="007B6A9E">
        <w:rPr>
          <w:rFonts w:ascii="Times New Roman" w:eastAsia="宋体" w:hAnsi="Times New Roman" w:cs="Times New Roman" w:hint="eastAsia"/>
          <w:color w:val="auto"/>
        </w:rPr>
        <w:t>CA</w:t>
      </w:r>
      <w:r w:rsidRPr="007B6A9E">
        <w:rPr>
          <w:rFonts w:ascii="Times New Roman" w:eastAsia="宋体" w:hAnsi="Times New Roman" w:cs="Times New Roman" w:hint="eastAsia"/>
          <w:color w:val="auto"/>
        </w:rPr>
        <w:t>数字证书（原天津市电子认证中心发出尚在有效期内的</w:t>
      </w:r>
      <w:r w:rsidRPr="007B6A9E">
        <w:rPr>
          <w:rFonts w:ascii="Times New Roman" w:eastAsia="宋体" w:hAnsi="Times New Roman" w:cs="Times New Roman" w:hint="eastAsia"/>
          <w:color w:val="auto"/>
        </w:rPr>
        <w:t>CA</w:t>
      </w:r>
      <w:r w:rsidRPr="007B6A9E">
        <w:rPr>
          <w:rFonts w:ascii="Times New Roman" w:eastAsia="宋体" w:hAnsi="Times New Roman" w:cs="Times New Roman" w:hint="eastAsia"/>
          <w:color w:val="auto"/>
        </w:rPr>
        <w:t>数字证书仍可使用）登录天津市政府采购中心网（网址：</w:t>
      </w:r>
      <w:hyperlink r:id="rId29" w:history="1">
        <w:r w:rsidRPr="007B6A9E">
          <w:rPr>
            <w:rStyle w:val="af5"/>
            <w:rFonts w:ascii="Times New Roman" w:eastAsia="宋体" w:hAnsi="Times New Roman" w:cs="Times New Roman"/>
            <w:color w:val="auto"/>
          </w:rPr>
          <w:t>http://tjgpc.zwfwb.tj.gov.cn/</w:t>
        </w:r>
      </w:hyperlink>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“网上招投标”</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“供应商登录”</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“区级集采机构入口”，并从“供应商系统”的“项目资审情况”中获取未通过资格审查的原因或从“供应商系统”的“综合得分及排名”中获取未中标人本人的评审得分与排序。</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36. </w:t>
      </w:r>
      <w:r w:rsidRPr="007B6A9E">
        <w:rPr>
          <w:rFonts w:ascii="Times New Roman" w:eastAsia="宋体" w:hAnsi="Times New Roman" w:cs="Times New Roman" w:hint="eastAsia"/>
          <w:color w:val="auto"/>
        </w:rPr>
        <w:t>签订合同</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36.1 </w:t>
      </w:r>
      <w:r w:rsidRPr="007B6A9E">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sidRPr="007B6A9E">
        <w:rPr>
          <w:rFonts w:ascii="Times New Roman" w:eastAsia="宋体" w:hAnsi="Times New Roman" w:cs="Times New Roman" w:hint="eastAsia"/>
          <w:color w:val="auto"/>
        </w:rPr>
        <w:t>CA</w:t>
      </w:r>
      <w:r w:rsidRPr="007B6A9E">
        <w:rPr>
          <w:rFonts w:ascii="Times New Roman" w:eastAsia="宋体" w:hAnsi="Times New Roman" w:cs="Times New Roman" w:hint="eastAsia"/>
          <w:color w:val="auto"/>
        </w:rPr>
        <w:t>数字证书（原天津市电子认证中心发出尚在有效期内的</w:t>
      </w:r>
      <w:r w:rsidRPr="007B6A9E">
        <w:rPr>
          <w:rFonts w:ascii="Times New Roman" w:eastAsia="宋体" w:hAnsi="Times New Roman" w:cs="Times New Roman" w:hint="eastAsia"/>
          <w:color w:val="auto"/>
        </w:rPr>
        <w:t>CA</w:t>
      </w:r>
      <w:r w:rsidRPr="007B6A9E">
        <w:rPr>
          <w:rFonts w:ascii="Times New Roman" w:eastAsia="宋体" w:hAnsi="Times New Roman" w:cs="Times New Roman" w:hint="eastAsia"/>
          <w:color w:val="auto"/>
        </w:rPr>
        <w:t>数字证书仍可使用）登录天津市政府采购中心网（网址：</w:t>
      </w:r>
      <w:hyperlink r:id="rId30" w:history="1">
        <w:r w:rsidRPr="007B6A9E">
          <w:rPr>
            <w:rStyle w:val="af5"/>
            <w:rFonts w:ascii="Times New Roman" w:eastAsia="宋体" w:hAnsi="Times New Roman" w:cs="Times New Roman"/>
            <w:color w:val="auto"/>
          </w:rPr>
          <w:t>http://tjgpc.zwfwb.tj.gov.cn/</w:t>
        </w:r>
      </w:hyperlink>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“网上招投标”</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“供应商登录”</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“区级集采机构入口”，并从“供应商系统”的“合同”中获取。</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36.2 </w:t>
      </w:r>
      <w:r w:rsidRPr="007B6A9E">
        <w:rPr>
          <w:rFonts w:ascii="Times New Roman" w:eastAsia="宋体" w:hAnsi="Times New Roman" w:cs="Times New Roman" w:hint="eastAsia"/>
          <w:color w:val="auto"/>
        </w:rPr>
        <w:t>招标文件、中标供应商的投标文件及其澄清文件等，均为签订合同的依据，且为合同的组成部分。</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37. </w:t>
      </w:r>
      <w:r w:rsidRPr="007B6A9E">
        <w:rPr>
          <w:rFonts w:ascii="Times New Roman" w:eastAsia="宋体" w:hAnsi="Times New Roman" w:cs="Times New Roman" w:hint="eastAsia"/>
          <w:color w:val="auto"/>
        </w:rPr>
        <w:t>履约保证金</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37.1 </w:t>
      </w:r>
      <w:r w:rsidRPr="007B6A9E">
        <w:rPr>
          <w:rFonts w:ascii="Times New Roman" w:eastAsia="宋体" w:hAnsi="Times New Roman" w:cs="Times New Roman" w:hint="eastAsia"/>
          <w:color w:val="auto"/>
        </w:rPr>
        <w:t>若《招标项目要求》规定须提交履约保证金的，合同签订前，中标供应商须按照规定要求提交履约保证金，履约保证金的</w:t>
      </w:r>
      <w:proofErr w:type="gramStart"/>
      <w:r w:rsidRPr="007B6A9E">
        <w:rPr>
          <w:rFonts w:ascii="Times New Roman" w:eastAsia="宋体" w:hAnsi="Times New Roman" w:cs="Times New Roman" w:hint="eastAsia"/>
          <w:color w:val="auto"/>
        </w:rPr>
        <w:t>有效期至货到</w:t>
      </w:r>
      <w:proofErr w:type="gramEnd"/>
      <w:r w:rsidRPr="007B6A9E">
        <w:rPr>
          <w:rFonts w:ascii="Times New Roman" w:eastAsia="宋体" w:hAnsi="Times New Roman" w:cs="Times New Roman" w:hint="eastAsia"/>
          <w:color w:val="auto"/>
        </w:rPr>
        <w:t>并最终验收合格之日。</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37.2 </w:t>
      </w:r>
      <w:r w:rsidRPr="007B6A9E">
        <w:rPr>
          <w:rFonts w:ascii="Times New Roman" w:eastAsia="宋体" w:hAnsi="Times New Roman" w:cs="Times New Roman" w:hint="eastAsia"/>
          <w:color w:val="auto"/>
        </w:rPr>
        <w:t>中标供应</w:t>
      </w:r>
      <w:proofErr w:type="gramStart"/>
      <w:r w:rsidRPr="007B6A9E">
        <w:rPr>
          <w:rFonts w:ascii="Times New Roman" w:eastAsia="宋体" w:hAnsi="Times New Roman" w:cs="Times New Roman" w:hint="eastAsia"/>
          <w:color w:val="auto"/>
        </w:rPr>
        <w:t>商未能</w:t>
      </w:r>
      <w:proofErr w:type="gramEnd"/>
      <w:r w:rsidRPr="007B6A9E">
        <w:rPr>
          <w:rFonts w:ascii="Times New Roman" w:eastAsia="宋体" w:hAnsi="Times New Roman" w:cs="Times New Roman" w:hint="eastAsia"/>
          <w:color w:val="auto"/>
        </w:rPr>
        <w:t>按合同规定履行其义务，采购人有权没收其履约保证金。</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38. </w:t>
      </w:r>
      <w:r w:rsidRPr="007B6A9E">
        <w:rPr>
          <w:rFonts w:ascii="Times New Roman" w:eastAsia="宋体" w:hAnsi="Times New Roman" w:cs="Times New Roman" w:hint="eastAsia"/>
          <w:color w:val="auto"/>
        </w:rPr>
        <w:t>中标供应</w:t>
      </w:r>
      <w:proofErr w:type="gramStart"/>
      <w:r w:rsidRPr="007B6A9E">
        <w:rPr>
          <w:rFonts w:ascii="Times New Roman" w:eastAsia="宋体" w:hAnsi="Times New Roman" w:cs="Times New Roman" w:hint="eastAsia"/>
          <w:color w:val="auto"/>
        </w:rPr>
        <w:t>商拒绝</w:t>
      </w:r>
      <w:proofErr w:type="gramEnd"/>
      <w:r w:rsidRPr="007B6A9E">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39. </w:t>
      </w:r>
      <w:r w:rsidRPr="007B6A9E">
        <w:rPr>
          <w:rFonts w:ascii="Times New Roman" w:eastAsia="宋体" w:hAnsi="Times New Roman" w:cs="Times New Roman" w:hint="eastAsia"/>
          <w:color w:val="auto"/>
        </w:rPr>
        <w:t>合同分包</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39.1 </w:t>
      </w:r>
      <w:r w:rsidRPr="007B6A9E">
        <w:rPr>
          <w:rFonts w:ascii="Times New Roman" w:eastAsia="宋体" w:hAnsi="Times New Roman" w:cs="Times New Roman" w:hint="eastAsia"/>
          <w:color w:val="auto"/>
        </w:rPr>
        <w:t>未经采购人同意，中标供应商不得分包合同。</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39.2 </w:t>
      </w:r>
      <w:r w:rsidRPr="007B6A9E">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D660F8" w:rsidRPr="007B6A9E" w:rsidRDefault="00135950">
      <w:pPr>
        <w:pStyle w:val="Default"/>
        <w:spacing w:line="360" w:lineRule="auto"/>
        <w:ind w:firstLineChars="200" w:firstLine="480"/>
        <w:jc w:val="center"/>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G </w:t>
      </w:r>
      <w:r w:rsidRPr="007B6A9E">
        <w:rPr>
          <w:rFonts w:ascii="Times New Roman" w:eastAsia="宋体" w:hAnsi="Times New Roman" w:cs="Times New Roman" w:hint="eastAsia"/>
          <w:color w:val="auto"/>
        </w:rPr>
        <w:t>政府采购“明白纸”</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40.1</w:t>
      </w:r>
      <w:r w:rsidRPr="007B6A9E">
        <w:rPr>
          <w:rFonts w:ascii="Times New Roman" w:eastAsia="宋体" w:hAnsi="Times New Roman" w:cs="Times New Roman" w:hint="eastAsia"/>
          <w:color w:val="auto"/>
        </w:rPr>
        <w:t>政府采购支持中小企业政策“明白纸”</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color w:val="auto"/>
        </w:rPr>
        <w:lastRenderedPageBreak/>
        <w:t>（</w:t>
      </w:r>
      <w:r w:rsidRPr="007B6A9E">
        <w:rPr>
          <w:rFonts w:ascii="Times New Roman" w:eastAsia="宋体" w:hAnsi="Times New Roman" w:cs="Times New Roman"/>
          <w:color w:val="auto"/>
        </w:rPr>
        <w:t>1</w:t>
      </w:r>
      <w:r w:rsidRPr="007B6A9E">
        <w:rPr>
          <w:rFonts w:ascii="Times New Roman" w:eastAsia="宋体" w:hAnsi="Times New Roman" w:cs="Times New Roman"/>
          <w:color w:val="auto"/>
        </w:rPr>
        <w:t>）《区财政局区发展改革委区住房建设委区交通运输局区水务局区政务服务办关于进一步贯彻落实政府采购支持中小企业政策的通知》（津</w:t>
      </w:r>
      <w:proofErr w:type="gramStart"/>
      <w:r w:rsidRPr="007B6A9E">
        <w:rPr>
          <w:rFonts w:ascii="Times New Roman" w:eastAsia="宋体" w:hAnsi="Times New Roman" w:cs="Times New Roman"/>
          <w:color w:val="auto"/>
        </w:rPr>
        <w:t>滨财采</w:t>
      </w:r>
      <w:proofErr w:type="gramEnd"/>
      <w:r w:rsidRPr="007B6A9E">
        <w:rPr>
          <w:rFonts w:ascii="Times New Roman" w:eastAsia="宋体" w:hAnsi="Times New Roman" w:cs="Times New Roman"/>
          <w:color w:val="auto"/>
        </w:rPr>
        <w:t>[2022]8</w:t>
      </w:r>
      <w:r w:rsidRPr="007B6A9E">
        <w:rPr>
          <w:rFonts w:ascii="Times New Roman" w:eastAsia="宋体" w:hAnsi="Times New Roman" w:cs="Times New Roman"/>
          <w:color w:val="auto"/>
        </w:rPr>
        <w:t>号）（以下简称通知）提出了哪些进一步支持中小企业的措施？</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color w:val="auto"/>
        </w:rPr>
        <w:t>一是阶段性提高政府采购工程面向中小企业预留份额。</w:t>
      </w:r>
      <w:r w:rsidRPr="007B6A9E">
        <w:rPr>
          <w:rFonts w:ascii="Times New Roman" w:eastAsia="宋体" w:hAnsi="Times New Roman" w:cs="Times New Roman"/>
          <w:color w:val="auto"/>
        </w:rPr>
        <w:t>400</w:t>
      </w:r>
      <w:r w:rsidRPr="007B6A9E">
        <w:rPr>
          <w:rFonts w:ascii="Times New Roman" w:eastAsia="宋体" w:hAnsi="Times New Roman" w:cs="Times New Roman"/>
          <w:color w:val="auto"/>
        </w:rPr>
        <w:t>万元以下的工程采购项目适宜由中小企业提供的应专门面向中小企业采购。超过</w:t>
      </w:r>
      <w:r w:rsidRPr="007B6A9E">
        <w:rPr>
          <w:rFonts w:ascii="Times New Roman" w:eastAsia="宋体" w:hAnsi="Times New Roman" w:cs="Times New Roman"/>
          <w:color w:val="auto"/>
        </w:rPr>
        <w:t>400</w:t>
      </w:r>
      <w:r w:rsidRPr="007B6A9E">
        <w:rPr>
          <w:rFonts w:ascii="Times New Roman" w:eastAsia="宋体" w:hAnsi="Times New Roman" w:cs="Times New Roman"/>
          <w:color w:val="auto"/>
        </w:rPr>
        <w:t>万元的工程采购项目中适宜由中小企业提供的，</w:t>
      </w:r>
      <w:r w:rsidRPr="007B6A9E">
        <w:rPr>
          <w:rFonts w:ascii="Times New Roman" w:eastAsia="宋体" w:hAnsi="Times New Roman" w:cs="Times New Roman"/>
          <w:color w:val="auto"/>
        </w:rPr>
        <w:t>2022</w:t>
      </w:r>
      <w:r w:rsidRPr="007B6A9E">
        <w:rPr>
          <w:rFonts w:ascii="Times New Roman" w:eastAsia="宋体" w:hAnsi="Times New Roman" w:cs="Times New Roman"/>
          <w:color w:val="auto"/>
        </w:rPr>
        <w:t>年下半年面向中小企业的预留份额由</w:t>
      </w:r>
      <w:r w:rsidRPr="007B6A9E">
        <w:rPr>
          <w:rFonts w:ascii="Times New Roman" w:eastAsia="宋体" w:hAnsi="Times New Roman" w:cs="Times New Roman"/>
          <w:color w:val="auto"/>
        </w:rPr>
        <w:t>30%</w:t>
      </w:r>
      <w:r w:rsidRPr="007B6A9E">
        <w:rPr>
          <w:rFonts w:ascii="Times New Roman" w:eastAsia="宋体" w:hAnsi="Times New Roman" w:cs="Times New Roman"/>
          <w:color w:val="auto"/>
        </w:rPr>
        <w:t>以上阶段性提高至</w:t>
      </w:r>
      <w:r w:rsidRPr="007B6A9E">
        <w:rPr>
          <w:rFonts w:ascii="Times New Roman" w:eastAsia="宋体" w:hAnsi="Times New Roman" w:cs="Times New Roman"/>
          <w:color w:val="auto"/>
        </w:rPr>
        <w:t>40%</w:t>
      </w:r>
      <w:r w:rsidRPr="007B6A9E">
        <w:rPr>
          <w:rFonts w:ascii="Times New Roman" w:eastAsia="宋体" w:hAnsi="Times New Roman" w:cs="Times New Roman"/>
          <w:color w:val="auto"/>
        </w:rPr>
        <w:t>以上。</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color w:val="auto"/>
        </w:rPr>
        <w:t>二是调整对小</w:t>
      </w:r>
      <w:proofErr w:type="gramStart"/>
      <w:r w:rsidRPr="007B6A9E">
        <w:rPr>
          <w:rFonts w:ascii="Times New Roman" w:eastAsia="宋体" w:hAnsi="Times New Roman" w:cs="Times New Roman"/>
          <w:color w:val="auto"/>
        </w:rPr>
        <w:t>微企业</w:t>
      </w:r>
      <w:proofErr w:type="gramEnd"/>
      <w:r w:rsidRPr="007B6A9E">
        <w:rPr>
          <w:rFonts w:ascii="Times New Roman" w:eastAsia="宋体" w:hAnsi="Times New Roman" w:cs="Times New Roman"/>
          <w:color w:val="auto"/>
        </w:rPr>
        <w:t>的价格评审优惠幅度。货物服务采购项目给予小</w:t>
      </w:r>
      <w:proofErr w:type="gramStart"/>
      <w:r w:rsidRPr="007B6A9E">
        <w:rPr>
          <w:rFonts w:ascii="Times New Roman" w:eastAsia="宋体" w:hAnsi="Times New Roman" w:cs="Times New Roman"/>
          <w:color w:val="auto"/>
        </w:rPr>
        <w:t>微企业</w:t>
      </w:r>
      <w:proofErr w:type="gramEnd"/>
      <w:r w:rsidRPr="007B6A9E">
        <w:rPr>
          <w:rFonts w:ascii="Times New Roman" w:eastAsia="宋体" w:hAnsi="Times New Roman" w:cs="Times New Roman"/>
          <w:color w:val="auto"/>
        </w:rPr>
        <w:t>的价格扣除优惠，由</w:t>
      </w:r>
      <w:r w:rsidRPr="007B6A9E">
        <w:rPr>
          <w:rFonts w:ascii="Times New Roman" w:eastAsia="宋体" w:hAnsi="Times New Roman" w:cs="Times New Roman"/>
          <w:color w:val="auto"/>
        </w:rPr>
        <w:t>6%-10%</w:t>
      </w:r>
      <w:r w:rsidRPr="007B6A9E">
        <w:rPr>
          <w:rFonts w:ascii="Times New Roman" w:eastAsia="宋体" w:hAnsi="Times New Roman" w:cs="Times New Roman"/>
          <w:color w:val="auto"/>
        </w:rPr>
        <w:t>提高至</w:t>
      </w:r>
      <w:r w:rsidRPr="007B6A9E">
        <w:rPr>
          <w:rFonts w:ascii="Times New Roman" w:eastAsia="宋体" w:hAnsi="Times New Roman" w:cs="Times New Roman"/>
          <w:color w:val="auto"/>
        </w:rPr>
        <w:t>10-%20%</w:t>
      </w:r>
      <w:r w:rsidRPr="007B6A9E">
        <w:rPr>
          <w:rFonts w:ascii="Times New Roman" w:eastAsia="宋体" w:hAnsi="Times New Roman" w:cs="Times New Roman"/>
          <w:color w:val="auto"/>
        </w:rPr>
        <w:t>。大中型企业与小</w:t>
      </w:r>
      <w:proofErr w:type="gramStart"/>
      <w:r w:rsidRPr="007B6A9E">
        <w:rPr>
          <w:rFonts w:ascii="Times New Roman" w:eastAsia="宋体" w:hAnsi="Times New Roman" w:cs="Times New Roman"/>
          <w:color w:val="auto"/>
        </w:rPr>
        <w:t>微企业</w:t>
      </w:r>
      <w:proofErr w:type="gramEnd"/>
      <w:r w:rsidRPr="007B6A9E">
        <w:rPr>
          <w:rFonts w:ascii="Times New Roman" w:eastAsia="宋体" w:hAnsi="Times New Roman" w:cs="Times New Roman"/>
          <w:color w:val="auto"/>
        </w:rPr>
        <w:t>组成联合体或者大中型企业向小</w:t>
      </w:r>
      <w:proofErr w:type="gramStart"/>
      <w:r w:rsidRPr="007B6A9E">
        <w:rPr>
          <w:rFonts w:ascii="Times New Roman" w:eastAsia="宋体" w:hAnsi="Times New Roman" w:cs="Times New Roman"/>
          <w:color w:val="auto"/>
        </w:rPr>
        <w:t>微企业</w:t>
      </w:r>
      <w:proofErr w:type="gramEnd"/>
      <w:r w:rsidRPr="007B6A9E">
        <w:rPr>
          <w:rFonts w:ascii="Times New Roman" w:eastAsia="宋体" w:hAnsi="Times New Roman" w:cs="Times New Roman"/>
          <w:color w:val="auto"/>
        </w:rPr>
        <w:t>分包的，评审优惠幅度由</w:t>
      </w:r>
      <w:r w:rsidRPr="007B6A9E">
        <w:rPr>
          <w:rFonts w:ascii="Times New Roman" w:eastAsia="宋体" w:hAnsi="Times New Roman" w:cs="Times New Roman"/>
          <w:color w:val="auto"/>
        </w:rPr>
        <w:t>2%-3%</w:t>
      </w:r>
      <w:r w:rsidRPr="007B6A9E">
        <w:rPr>
          <w:rFonts w:ascii="Times New Roman" w:eastAsia="宋体" w:hAnsi="Times New Roman" w:cs="Times New Roman"/>
          <w:color w:val="auto"/>
        </w:rPr>
        <w:t>提高至</w:t>
      </w:r>
      <w:r w:rsidRPr="007B6A9E">
        <w:rPr>
          <w:rFonts w:ascii="Times New Roman" w:eastAsia="宋体" w:hAnsi="Times New Roman" w:cs="Times New Roman"/>
          <w:color w:val="auto"/>
        </w:rPr>
        <w:t>4%-6%</w:t>
      </w:r>
      <w:r w:rsidRPr="007B6A9E">
        <w:rPr>
          <w:rFonts w:ascii="Times New Roman" w:eastAsia="宋体" w:hAnsi="Times New Roman" w:cs="Times New Roman"/>
          <w:color w:val="auto"/>
        </w:rPr>
        <w:t>。货物、服务采购项目适宜由中小企业提供的，以及大中型企业与小</w:t>
      </w:r>
      <w:proofErr w:type="gramStart"/>
      <w:r w:rsidRPr="007B6A9E">
        <w:rPr>
          <w:rFonts w:ascii="Times New Roman" w:eastAsia="宋体" w:hAnsi="Times New Roman" w:cs="Times New Roman"/>
          <w:color w:val="auto"/>
        </w:rPr>
        <w:t>微企业</w:t>
      </w:r>
      <w:proofErr w:type="gramEnd"/>
      <w:r w:rsidRPr="007B6A9E">
        <w:rPr>
          <w:rFonts w:ascii="Times New Roman" w:eastAsia="宋体" w:hAnsi="Times New Roman" w:cs="Times New Roman"/>
          <w:color w:val="auto"/>
        </w:rPr>
        <w:t>组成联合体或者大中型企业向小</w:t>
      </w:r>
      <w:proofErr w:type="gramStart"/>
      <w:r w:rsidRPr="007B6A9E">
        <w:rPr>
          <w:rFonts w:ascii="Times New Roman" w:eastAsia="宋体" w:hAnsi="Times New Roman" w:cs="Times New Roman"/>
          <w:color w:val="auto"/>
        </w:rPr>
        <w:t>微企业</w:t>
      </w:r>
      <w:proofErr w:type="gramEnd"/>
      <w:r w:rsidRPr="007B6A9E">
        <w:rPr>
          <w:rFonts w:ascii="Times New Roman" w:eastAsia="宋体" w:hAnsi="Times New Roman" w:cs="Times New Roman"/>
          <w:color w:val="auto"/>
        </w:rPr>
        <w:t>分包的，对小</w:t>
      </w:r>
      <w:proofErr w:type="gramStart"/>
      <w:r w:rsidRPr="007B6A9E">
        <w:rPr>
          <w:rFonts w:ascii="Times New Roman" w:eastAsia="宋体" w:hAnsi="Times New Roman" w:cs="Times New Roman"/>
          <w:color w:val="auto"/>
        </w:rPr>
        <w:t>微企业</w:t>
      </w:r>
      <w:proofErr w:type="gramEnd"/>
      <w:r w:rsidRPr="007B6A9E">
        <w:rPr>
          <w:rFonts w:ascii="Times New Roman" w:eastAsia="宋体" w:hAnsi="Times New Roman" w:cs="Times New Roman"/>
          <w:color w:val="auto"/>
        </w:rPr>
        <w:t>给予价格扣除优惠时按照上述比例区间上限执行。</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color w:val="auto"/>
        </w:rPr>
        <w:t>（</w:t>
      </w:r>
      <w:r w:rsidRPr="007B6A9E">
        <w:rPr>
          <w:rFonts w:ascii="Times New Roman" w:eastAsia="宋体" w:hAnsi="Times New Roman" w:cs="Times New Roman" w:hint="eastAsia"/>
          <w:color w:val="auto"/>
        </w:rPr>
        <w:t>2</w:t>
      </w:r>
      <w:r w:rsidRPr="007B6A9E">
        <w:rPr>
          <w:rFonts w:ascii="Times New Roman" w:eastAsia="宋体" w:hAnsi="Times New Roman" w:cs="Times New Roman"/>
          <w:color w:val="auto"/>
        </w:rPr>
        <w:t>）《通知》是如何降低中小企业参与政府采购成本的？</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color w:val="auto"/>
        </w:rPr>
        <w:t>《通知》在保证金收取、资金支付、合同融资等方面对支持中小企业也</w:t>
      </w:r>
      <w:proofErr w:type="gramStart"/>
      <w:r w:rsidRPr="007B6A9E">
        <w:rPr>
          <w:rFonts w:ascii="Times New Roman" w:eastAsia="宋体" w:hAnsi="Times New Roman" w:cs="Times New Roman"/>
          <w:color w:val="auto"/>
        </w:rPr>
        <w:t>作出</w:t>
      </w:r>
      <w:proofErr w:type="gramEnd"/>
      <w:r w:rsidRPr="007B6A9E">
        <w:rPr>
          <w:rFonts w:ascii="Times New Roman" w:eastAsia="宋体" w:hAnsi="Times New Roman" w:cs="Times New Roman"/>
          <w:color w:val="auto"/>
        </w:rPr>
        <w:t>了规定，多</w:t>
      </w:r>
      <w:proofErr w:type="gramStart"/>
      <w:r w:rsidRPr="007B6A9E">
        <w:rPr>
          <w:rFonts w:ascii="Times New Roman" w:eastAsia="宋体" w:hAnsi="Times New Roman" w:cs="Times New Roman"/>
          <w:color w:val="auto"/>
        </w:rPr>
        <w:t>措</w:t>
      </w:r>
      <w:proofErr w:type="gramEnd"/>
      <w:r w:rsidRPr="007B6A9E">
        <w:rPr>
          <w:rFonts w:ascii="Times New Roman" w:eastAsia="宋体" w:hAnsi="Times New Roman" w:cs="Times New Roman"/>
          <w:color w:val="auto"/>
        </w:rPr>
        <w:t>并举降低中小企业参与政府采购成本。</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color w:val="auto"/>
        </w:rPr>
        <w:t>一是明确政府采购项目不得在法律法规允许的收费项目及收费幅度之外收取任何保证金及其他费用。依法收取的保证金，应当允许以支票、汇票、本票、保函等非现金形式缴纳或提交。二是鼓励采购人、代理机构向供应商免费提供采购文件，政府集中采购机构应当免费提供采购文件。三是要求采购人严格按照合同约定和有关规定及时支付采购资金。四是鼓励建立预付款制度并提高预付款比例。五是要求采购人按照规定及时完整准确公开政府采购合同，积极配合中小企业开展合同融资。</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color w:val="auto"/>
        </w:rPr>
        <w:t>（</w:t>
      </w:r>
      <w:r w:rsidRPr="007B6A9E">
        <w:rPr>
          <w:rFonts w:ascii="Times New Roman" w:eastAsia="宋体" w:hAnsi="Times New Roman" w:cs="Times New Roman" w:hint="eastAsia"/>
          <w:color w:val="auto"/>
        </w:rPr>
        <w:t>3</w:t>
      </w:r>
      <w:r w:rsidRPr="007B6A9E">
        <w:rPr>
          <w:rFonts w:ascii="Times New Roman" w:eastAsia="宋体" w:hAnsi="Times New Roman" w:cs="Times New Roman"/>
          <w:color w:val="auto"/>
        </w:rPr>
        <w:t>）怎样确保政策落实到位？</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color w:val="auto"/>
        </w:rPr>
        <w:t>一是强化政策宣传。政策印发后，新区财政局制定政府采购支持中小企业政策</w:t>
      </w:r>
      <w:r w:rsidRPr="007B6A9E">
        <w:rPr>
          <w:rFonts w:ascii="Times New Roman" w:eastAsia="宋体" w:hAnsi="Times New Roman" w:cs="Times New Roman"/>
          <w:color w:val="auto"/>
        </w:rPr>
        <w:t>“</w:t>
      </w:r>
      <w:r w:rsidRPr="007B6A9E">
        <w:rPr>
          <w:rFonts w:ascii="Times New Roman" w:eastAsia="宋体" w:hAnsi="Times New Roman" w:cs="Times New Roman"/>
          <w:color w:val="auto"/>
        </w:rPr>
        <w:t>明白纸</w:t>
      </w:r>
      <w:r w:rsidRPr="007B6A9E">
        <w:rPr>
          <w:rFonts w:ascii="Times New Roman" w:eastAsia="宋体" w:hAnsi="Times New Roman" w:cs="Times New Roman"/>
          <w:color w:val="auto"/>
        </w:rPr>
        <w:t>”</w:t>
      </w:r>
      <w:r w:rsidRPr="007B6A9E">
        <w:rPr>
          <w:rFonts w:ascii="Times New Roman" w:eastAsia="宋体" w:hAnsi="Times New Roman" w:cs="Times New Roman"/>
          <w:color w:val="auto"/>
        </w:rPr>
        <w:t>，细致解读政策内容，通过开展线上腾讯会议营商环境大讲堂对政策进行宣讲解读，提高中小企业政策知晓率。</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color w:val="auto"/>
        </w:rPr>
        <w:t>二是形成监督合力，新区财政、发展改革、住房城乡建设、交通运输、水务、政务服务等部门根据各自职责分工，积极调整</w:t>
      </w:r>
      <w:proofErr w:type="gramStart"/>
      <w:r w:rsidRPr="007B6A9E">
        <w:rPr>
          <w:rFonts w:ascii="Times New Roman" w:eastAsia="宋体" w:hAnsi="Times New Roman" w:cs="Times New Roman"/>
          <w:color w:val="auto"/>
        </w:rPr>
        <w:t>完善执行</w:t>
      </w:r>
      <w:proofErr w:type="gramEnd"/>
      <w:r w:rsidRPr="007B6A9E">
        <w:rPr>
          <w:rFonts w:ascii="Times New Roman" w:eastAsia="宋体" w:hAnsi="Times New Roman" w:cs="Times New Roman"/>
          <w:color w:val="auto"/>
        </w:rPr>
        <w:t>工程招投标领域有关标准文本、评标制度等规定和做法，广泛开展政策宣贯，确保预留份额、评审优惠等</w:t>
      </w:r>
      <w:r w:rsidRPr="007B6A9E">
        <w:rPr>
          <w:rFonts w:ascii="Times New Roman" w:eastAsia="宋体" w:hAnsi="Times New Roman" w:cs="Times New Roman"/>
          <w:color w:val="auto"/>
        </w:rPr>
        <w:lastRenderedPageBreak/>
        <w:t>政策措施在全口径政府采购工程项目中得到有效贯彻执行，提高中小企业合同规模。</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color w:val="auto"/>
        </w:rPr>
        <w:t>（</w:t>
      </w:r>
      <w:r w:rsidRPr="007B6A9E">
        <w:rPr>
          <w:rFonts w:ascii="Times New Roman" w:eastAsia="宋体" w:hAnsi="Times New Roman" w:cs="Times New Roman" w:hint="eastAsia"/>
          <w:color w:val="auto"/>
        </w:rPr>
        <w:t>4</w:t>
      </w:r>
      <w:r w:rsidRPr="007B6A9E">
        <w:rPr>
          <w:rFonts w:ascii="Times New Roman" w:eastAsia="宋体" w:hAnsi="Times New Roman" w:cs="Times New Roman"/>
          <w:color w:val="auto"/>
        </w:rPr>
        <w:t>）中小企业怎样知晓采购项目是否面向中小企业？</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color w:val="auto"/>
        </w:rPr>
        <w:t>《政府采购促进中小企业发展管理办法》明确采购项目涉及中小企业采购的，预留份额、价格扣除比例或价格加分比例等内容应当在采购文件中明确。因此，中小企业可在采购文件中获取相关信息。</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color w:val="auto"/>
        </w:rPr>
        <w:t>（</w:t>
      </w:r>
      <w:r w:rsidRPr="007B6A9E">
        <w:rPr>
          <w:rFonts w:ascii="Times New Roman" w:eastAsia="宋体" w:hAnsi="Times New Roman" w:cs="Times New Roman" w:hint="eastAsia"/>
          <w:color w:val="auto"/>
        </w:rPr>
        <w:t>5</w:t>
      </w:r>
      <w:r w:rsidRPr="007B6A9E">
        <w:rPr>
          <w:rFonts w:ascii="Times New Roman" w:eastAsia="宋体" w:hAnsi="Times New Roman" w:cs="Times New Roman"/>
          <w:color w:val="auto"/>
        </w:rPr>
        <w:t>）中小企业享受扶持政策应提供什么</w:t>
      </w:r>
      <w:proofErr w:type="gramStart"/>
      <w:r w:rsidRPr="007B6A9E">
        <w:rPr>
          <w:rFonts w:ascii="Times New Roman" w:eastAsia="宋体" w:hAnsi="Times New Roman" w:cs="Times New Roman"/>
          <w:color w:val="auto"/>
        </w:rPr>
        <w:t>份证明</w:t>
      </w:r>
      <w:proofErr w:type="gramEnd"/>
      <w:r w:rsidRPr="007B6A9E">
        <w:rPr>
          <w:rFonts w:ascii="Times New Roman" w:eastAsia="宋体" w:hAnsi="Times New Roman" w:cs="Times New Roman"/>
          <w:color w:val="auto"/>
        </w:rPr>
        <w:t>材料？</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color w:val="auto"/>
        </w:rPr>
        <w:t>中小企业参与政府采购活动、享受扶持政策，只需要出具《中小企业声明函》作为中小企业身份证明文件，任何单位和个人不得要求中小企业供应商提交《中小企业声明函》之外的证明文件，或事先获得认定及进入名录库等。中小企业对其声明内容的真实性负责，声明</w:t>
      </w:r>
      <w:proofErr w:type="gramStart"/>
      <w:r w:rsidRPr="007B6A9E">
        <w:rPr>
          <w:rFonts w:ascii="Times New Roman" w:eastAsia="宋体" w:hAnsi="Times New Roman" w:cs="Times New Roman"/>
          <w:color w:val="auto"/>
        </w:rPr>
        <w:t>函内容</w:t>
      </w:r>
      <w:proofErr w:type="gramEnd"/>
      <w:r w:rsidRPr="007B6A9E">
        <w:rPr>
          <w:rFonts w:ascii="Times New Roman" w:eastAsia="宋体" w:hAnsi="Times New Roman" w:cs="Times New Roman"/>
          <w:color w:val="auto"/>
        </w:rPr>
        <w:t>不实的，属于提供虚假材料谋取中标、成交，依照《中华人民共和国政府采购法》等国家有关规定追究相应责任。</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color w:val="auto"/>
        </w:rPr>
        <w:t>（</w:t>
      </w:r>
      <w:r w:rsidRPr="007B6A9E">
        <w:rPr>
          <w:rFonts w:ascii="Times New Roman" w:eastAsia="宋体" w:hAnsi="Times New Roman" w:cs="Times New Roman" w:hint="eastAsia"/>
          <w:color w:val="auto"/>
        </w:rPr>
        <w:t>6</w:t>
      </w:r>
      <w:r w:rsidRPr="007B6A9E">
        <w:rPr>
          <w:rFonts w:ascii="Times New Roman" w:eastAsia="宋体" w:hAnsi="Times New Roman" w:cs="Times New Roman"/>
          <w:color w:val="auto"/>
        </w:rPr>
        <w:t>）企业不清楚自身是否为中小企业，怎么办？</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color w:val="auto"/>
        </w:rPr>
        <w:t>关于企业标准的判定，参与政府采购的企业可根据《中小企业划型标准规定》（工信部联企业〔</w:t>
      </w:r>
      <w:r w:rsidRPr="007B6A9E">
        <w:rPr>
          <w:rFonts w:ascii="Times New Roman" w:eastAsia="宋体" w:hAnsi="Times New Roman" w:cs="Times New Roman"/>
          <w:color w:val="auto"/>
        </w:rPr>
        <w:t>2011</w:t>
      </w:r>
      <w:r w:rsidRPr="007B6A9E">
        <w:rPr>
          <w:rFonts w:ascii="Times New Roman" w:eastAsia="宋体" w:hAnsi="Times New Roman" w:cs="Times New Roman"/>
          <w:color w:val="auto"/>
        </w:rPr>
        <w:t>〕</w:t>
      </w:r>
      <w:r w:rsidRPr="007B6A9E">
        <w:rPr>
          <w:rFonts w:ascii="Times New Roman" w:eastAsia="宋体" w:hAnsi="Times New Roman" w:cs="Times New Roman"/>
          <w:color w:val="auto"/>
        </w:rPr>
        <w:t>300</w:t>
      </w:r>
      <w:r w:rsidRPr="007B6A9E">
        <w:rPr>
          <w:rFonts w:ascii="Times New Roman" w:eastAsia="宋体" w:hAnsi="Times New Roman" w:cs="Times New Roman"/>
          <w:color w:val="auto"/>
        </w:rPr>
        <w:t>号）要求判定是否为中小企业。此外，为方便广大中小企业、政府部门和社会公众识别企业规模类型，工业和信息化部组织开发了中小企业规模类型自测小程序，并于</w:t>
      </w:r>
      <w:r w:rsidRPr="007B6A9E">
        <w:rPr>
          <w:rFonts w:ascii="Times New Roman" w:eastAsia="宋体" w:hAnsi="Times New Roman" w:cs="Times New Roman"/>
          <w:color w:val="auto"/>
        </w:rPr>
        <w:t>2020</w:t>
      </w:r>
      <w:r w:rsidRPr="007B6A9E">
        <w:rPr>
          <w:rFonts w:ascii="Times New Roman" w:eastAsia="宋体" w:hAnsi="Times New Roman" w:cs="Times New Roman"/>
          <w:color w:val="auto"/>
        </w:rPr>
        <w:t>年</w:t>
      </w:r>
      <w:r w:rsidRPr="007B6A9E">
        <w:rPr>
          <w:rFonts w:ascii="Times New Roman" w:eastAsia="宋体" w:hAnsi="Times New Roman" w:cs="Times New Roman"/>
          <w:color w:val="auto"/>
        </w:rPr>
        <w:t>2</w:t>
      </w:r>
      <w:r w:rsidRPr="007B6A9E">
        <w:rPr>
          <w:rFonts w:ascii="Times New Roman" w:eastAsia="宋体" w:hAnsi="Times New Roman" w:cs="Times New Roman"/>
          <w:color w:val="auto"/>
        </w:rPr>
        <w:t>月</w:t>
      </w:r>
      <w:r w:rsidRPr="007B6A9E">
        <w:rPr>
          <w:rFonts w:ascii="Times New Roman" w:eastAsia="宋体" w:hAnsi="Times New Roman" w:cs="Times New Roman"/>
          <w:color w:val="auto"/>
        </w:rPr>
        <w:t>27</w:t>
      </w:r>
      <w:r w:rsidRPr="007B6A9E">
        <w:rPr>
          <w:rFonts w:ascii="Times New Roman" w:eastAsia="宋体" w:hAnsi="Times New Roman" w:cs="Times New Roman"/>
          <w:color w:val="auto"/>
        </w:rPr>
        <w:t>日上线运行，在国务院客户端和工业和信息化部网站上均有链接，广大中小企业和各类社会机构填写企业所属的行业和指标数据自动生成企业规模类型测试结果。</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 xml:space="preserve">40.2 </w:t>
      </w:r>
      <w:r w:rsidRPr="007B6A9E">
        <w:rPr>
          <w:rFonts w:ascii="Times New Roman" w:eastAsia="宋体" w:hAnsi="Times New Roman" w:cs="Times New Roman" w:hint="eastAsia"/>
          <w:color w:val="auto"/>
        </w:rPr>
        <w:t>滨海新区财政局“政采贷”明白纸</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中小企业是建设现代化经济体系、实现经济高质量发展的重要基础，财政部、市财政局及新区财政局先后出台多项政府采购政策、办法扶持中小企业。为进一步支持中小企业参与政府采购活动，促进中小企业良性发展，新区财政局印发了《滨海新区财政局关于进一步优化政府采购营商环境的通知》，鼓励中小企业在签署政府采购合同前明确融资需求，在采购合同中细化收款账号等融资信息，切实缓解参与政府采购活动的中小企业资金周转压力。本“政采贷”明白纸遵循“市场主导、银企自愿、风险自担”原则，旨在向政府采购中有融资需求的潜在中标、成交供应商介绍“政采贷”业务。</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一、“政采贷”概念</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“政采贷”即政府采购合同融资的简称，是金融机构以中小企业的诚信</w:t>
      </w:r>
      <w:proofErr w:type="gramStart"/>
      <w:r w:rsidRPr="007B6A9E">
        <w:rPr>
          <w:rFonts w:ascii="Times New Roman" w:eastAsia="宋体" w:hAnsi="Times New Roman" w:cs="Times New Roman" w:hint="eastAsia"/>
          <w:color w:val="auto"/>
        </w:rPr>
        <w:t>考量</w:t>
      </w:r>
      <w:proofErr w:type="gramEnd"/>
      <w:r w:rsidRPr="007B6A9E">
        <w:rPr>
          <w:rFonts w:ascii="Times New Roman" w:eastAsia="宋体" w:hAnsi="Times New Roman" w:cs="Times New Roman" w:hint="eastAsia"/>
          <w:color w:val="auto"/>
        </w:rPr>
        <w:lastRenderedPageBreak/>
        <w:t>和信用审查为基础，基于其取得并提供的政府采购合同，按优惠贷款利率直接向中小企业发放贷款的一种融资方式。</w:t>
      </w:r>
      <w:proofErr w:type="gramStart"/>
      <w:r w:rsidRPr="007B6A9E">
        <w:rPr>
          <w:rFonts w:ascii="Times New Roman" w:eastAsia="宋体" w:hAnsi="Times New Roman" w:cs="Times New Roman" w:hint="eastAsia"/>
          <w:color w:val="auto"/>
        </w:rPr>
        <w:t>政采贷能</w:t>
      </w:r>
      <w:proofErr w:type="gramEnd"/>
      <w:r w:rsidRPr="007B6A9E">
        <w:rPr>
          <w:rFonts w:ascii="Times New Roman" w:eastAsia="宋体" w:hAnsi="Times New Roman" w:cs="Times New Roman" w:hint="eastAsia"/>
          <w:color w:val="auto"/>
        </w:rPr>
        <w:t>有效减轻企业融资成本和负担，助力解决民营企业、中小企业“融资难、融资贵、资金不足”的困难。</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二、“政采贷”基本流程介绍</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“企业申请”</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“银行接受申请”</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“获取政采业务数据、订单信息、合同信息等”</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“线下尽调、审核资质”</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“银行风控评估”</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“预授信”</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“放款、提款”</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三、我市主要金融机构开通“政采贷”情况</w:t>
      </w: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目前“政采贷”业务已经逐步在各大商业金融机构上线，未来我市主要金融机构“政采贷”业务将实现全覆盖，中标供应商可以根据自身情况自行选择。其中部分金融机构及咨询电话见下表</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后续将持续更新</w:t>
      </w:r>
      <w:r w:rsidRPr="007B6A9E">
        <w:rPr>
          <w:rFonts w:ascii="Times New Roman" w:eastAsia="宋体" w:hAnsi="Times New Roman" w:cs="Times New Roman" w:hint="eastAsia"/>
          <w:color w:val="auto"/>
        </w:rPr>
        <w:t>)</w:t>
      </w:r>
      <w:r w:rsidRPr="007B6A9E">
        <w:rPr>
          <w:rFonts w:ascii="Times New Roman" w:eastAsia="宋体" w:hAnsi="Times New Roman" w:cs="Times New Roman" w:hint="eastAsia"/>
          <w:color w:val="auto"/>
        </w:rPr>
        <w:t>：</w:t>
      </w:r>
    </w:p>
    <w:tbl>
      <w:tblPr>
        <w:tblW w:w="8519" w:type="dxa"/>
        <w:tblInd w:w="93" w:type="dxa"/>
        <w:tblLayout w:type="fixed"/>
        <w:tblLook w:val="04A0" w:firstRow="1" w:lastRow="0" w:firstColumn="1" w:lastColumn="0" w:noHBand="0" w:noVBand="1"/>
      </w:tblPr>
      <w:tblGrid>
        <w:gridCol w:w="492"/>
        <w:gridCol w:w="1001"/>
        <w:gridCol w:w="1292"/>
        <w:gridCol w:w="964"/>
        <w:gridCol w:w="3384"/>
        <w:gridCol w:w="1386"/>
      </w:tblGrid>
      <w:tr w:rsidR="007B6A9E" w:rsidRPr="007B6A9E">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 w:val="19"/>
                <w:szCs w:val="19"/>
              </w:rPr>
            </w:pPr>
            <w:r w:rsidRPr="007B6A9E">
              <w:rPr>
                <w:rFonts w:cs="宋体" w:hint="eastAsia"/>
                <w:kern w:val="0"/>
                <w:sz w:val="19"/>
                <w:szCs w:val="19"/>
              </w:rPr>
              <w:t>序号</w:t>
            </w:r>
          </w:p>
        </w:tc>
        <w:tc>
          <w:tcPr>
            <w:tcW w:w="1001"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 w:val="19"/>
                <w:szCs w:val="19"/>
              </w:rPr>
            </w:pPr>
            <w:r w:rsidRPr="007B6A9E">
              <w:rPr>
                <w:rFonts w:cs="宋体" w:hint="eastAsia"/>
                <w:kern w:val="0"/>
                <w:sz w:val="19"/>
                <w:szCs w:val="19"/>
              </w:rPr>
              <w:t>金融机构名称</w:t>
            </w:r>
          </w:p>
        </w:tc>
        <w:tc>
          <w:tcPr>
            <w:tcW w:w="12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 w:val="19"/>
                <w:szCs w:val="19"/>
              </w:rPr>
            </w:pPr>
            <w:r w:rsidRPr="007B6A9E">
              <w:rPr>
                <w:rFonts w:cs="宋体" w:hint="eastAsia"/>
                <w:kern w:val="0"/>
                <w:sz w:val="19"/>
                <w:szCs w:val="19"/>
              </w:rPr>
              <w:t>参考利率及额度</w:t>
            </w:r>
          </w:p>
        </w:tc>
        <w:tc>
          <w:tcPr>
            <w:tcW w:w="964"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 w:val="19"/>
                <w:szCs w:val="19"/>
              </w:rPr>
            </w:pPr>
            <w:r w:rsidRPr="007B6A9E">
              <w:rPr>
                <w:rFonts w:cs="宋体" w:hint="eastAsia"/>
                <w:kern w:val="0"/>
                <w:sz w:val="19"/>
                <w:szCs w:val="19"/>
              </w:rPr>
              <w:t>现阶段面向范围</w:t>
            </w:r>
          </w:p>
        </w:tc>
        <w:tc>
          <w:tcPr>
            <w:tcW w:w="3384"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 w:val="19"/>
                <w:szCs w:val="19"/>
              </w:rPr>
            </w:pPr>
            <w:r w:rsidRPr="007B6A9E">
              <w:rPr>
                <w:rFonts w:cs="宋体" w:hint="eastAsia"/>
                <w:kern w:val="0"/>
                <w:sz w:val="19"/>
                <w:szCs w:val="19"/>
              </w:rPr>
              <w:t>申请条件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 w:val="19"/>
                <w:szCs w:val="19"/>
              </w:rPr>
            </w:pPr>
            <w:r w:rsidRPr="007B6A9E">
              <w:rPr>
                <w:rFonts w:cs="宋体" w:hint="eastAsia"/>
                <w:kern w:val="0"/>
                <w:sz w:val="19"/>
                <w:szCs w:val="19"/>
              </w:rPr>
              <w:t>咨询电话</w:t>
            </w:r>
          </w:p>
        </w:tc>
      </w:tr>
      <w:tr w:rsidR="007B6A9E" w:rsidRPr="007B6A9E">
        <w:trPr>
          <w:trHeight w:val="3120"/>
        </w:trPr>
        <w:tc>
          <w:tcPr>
            <w:tcW w:w="4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 w:val="19"/>
                <w:szCs w:val="19"/>
              </w:rPr>
            </w:pPr>
            <w:r w:rsidRPr="007B6A9E">
              <w:rPr>
                <w:rFonts w:cs="宋体" w:hint="eastAsia"/>
                <w:kern w:val="0"/>
                <w:sz w:val="19"/>
                <w:szCs w:val="19"/>
              </w:rPr>
              <w:t>1</w:t>
            </w:r>
          </w:p>
        </w:tc>
        <w:tc>
          <w:tcPr>
            <w:tcW w:w="1001"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 w:val="19"/>
                <w:szCs w:val="19"/>
              </w:rPr>
            </w:pPr>
            <w:r w:rsidRPr="007B6A9E">
              <w:rPr>
                <w:rFonts w:cs="宋体" w:hint="eastAsia"/>
                <w:kern w:val="0"/>
                <w:sz w:val="19"/>
                <w:szCs w:val="19"/>
              </w:rPr>
              <w:t>中国银行</w:t>
            </w:r>
          </w:p>
        </w:tc>
        <w:tc>
          <w:tcPr>
            <w:tcW w:w="1292" w:type="dxa"/>
            <w:tcBorders>
              <w:top w:val="single" w:sz="4" w:space="0" w:color="000000"/>
              <w:left w:val="single" w:sz="4" w:space="0" w:color="000000"/>
              <w:bottom w:val="single" w:sz="4" w:space="0" w:color="000000"/>
              <w:right w:val="single" w:sz="4" w:space="0" w:color="000000"/>
            </w:tcBorders>
            <w:vAlign w:val="bottom"/>
          </w:tcPr>
          <w:p w:rsidR="00D660F8" w:rsidRPr="007B6A9E" w:rsidRDefault="00135950">
            <w:pPr>
              <w:widowControl/>
              <w:textAlignment w:val="center"/>
              <w:rPr>
                <w:rFonts w:cs="宋体"/>
                <w:kern w:val="0"/>
                <w:sz w:val="19"/>
                <w:szCs w:val="19"/>
              </w:rPr>
            </w:pPr>
            <w:r w:rsidRPr="007B6A9E">
              <w:rPr>
                <w:rFonts w:cs="宋体" w:hint="eastAsia"/>
                <w:kern w:val="0"/>
                <w:sz w:val="19"/>
                <w:szCs w:val="19"/>
              </w:rPr>
              <w:t>参考利率：</w:t>
            </w:r>
          </w:p>
          <w:p w:rsidR="00D660F8" w:rsidRPr="007B6A9E" w:rsidRDefault="00135950">
            <w:pPr>
              <w:widowControl/>
              <w:textAlignment w:val="center"/>
              <w:rPr>
                <w:rFonts w:cs="宋体"/>
                <w:kern w:val="0"/>
                <w:sz w:val="19"/>
                <w:szCs w:val="19"/>
              </w:rPr>
            </w:pPr>
            <w:r w:rsidRPr="007B6A9E">
              <w:rPr>
                <w:rFonts w:cs="宋体" w:hint="eastAsia"/>
                <w:kern w:val="0"/>
                <w:sz w:val="19"/>
                <w:szCs w:val="19"/>
              </w:rPr>
              <w:t>根据当期</w:t>
            </w:r>
            <w:r w:rsidRPr="007B6A9E">
              <w:rPr>
                <w:rFonts w:cs="宋体" w:hint="eastAsia"/>
                <w:kern w:val="0"/>
                <w:sz w:val="19"/>
                <w:szCs w:val="19"/>
              </w:rPr>
              <w:t>lpr</w:t>
            </w:r>
            <w:r w:rsidRPr="007B6A9E">
              <w:rPr>
                <w:rFonts w:cs="宋体" w:hint="eastAsia"/>
                <w:kern w:val="0"/>
                <w:sz w:val="19"/>
                <w:szCs w:val="19"/>
              </w:rPr>
              <w:t>进行综合核定，原则上不</w:t>
            </w:r>
            <w:r w:rsidRPr="007B6A9E">
              <w:rPr>
                <w:rFonts w:cs="宋体" w:hint="eastAsia"/>
                <w:kern w:val="0"/>
                <w:sz w:val="19"/>
                <w:szCs w:val="19"/>
              </w:rPr>
              <w:t>3.85%</w:t>
            </w:r>
            <w:r w:rsidRPr="007B6A9E">
              <w:rPr>
                <w:rFonts w:cs="宋体" w:hint="eastAsia"/>
                <w:kern w:val="0"/>
                <w:sz w:val="19"/>
                <w:szCs w:val="19"/>
              </w:rPr>
              <w:br/>
            </w:r>
            <w:r w:rsidRPr="007B6A9E">
              <w:rPr>
                <w:rFonts w:cs="宋体" w:hint="eastAsia"/>
                <w:kern w:val="0"/>
                <w:sz w:val="19"/>
                <w:szCs w:val="19"/>
              </w:rPr>
              <w:t>融资额度：</w:t>
            </w:r>
          </w:p>
          <w:p w:rsidR="00D660F8" w:rsidRPr="007B6A9E" w:rsidRDefault="00135950">
            <w:pPr>
              <w:widowControl/>
              <w:textAlignment w:val="center"/>
              <w:rPr>
                <w:rFonts w:cs="宋体"/>
                <w:sz w:val="19"/>
                <w:szCs w:val="19"/>
              </w:rPr>
            </w:pPr>
            <w:r w:rsidRPr="007B6A9E">
              <w:rPr>
                <w:rFonts w:cs="宋体" w:hint="eastAsia"/>
                <w:kern w:val="0"/>
                <w:sz w:val="19"/>
                <w:szCs w:val="19"/>
              </w:rPr>
              <w:t>小</w:t>
            </w:r>
            <w:proofErr w:type="gramStart"/>
            <w:r w:rsidRPr="007B6A9E">
              <w:rPr>
                <w:rFonts w:cs="宋体" w:hint="eastAsia"/>
                <w:kern w:val="0"/>
                <w:sz w:val="19"/>
                <w:szCs w:val="19"/>
              </w:rPr>
              <w:t>微企业</w:t>
            </w:r>
            <w:proofErr w:type="gramEnd"/>
            <w:r w:rsidRPr="007B6A9E">
              <w:rPr>
                <w:rFonts w:cs="宋体" w:hint="eastAsia"/>
                <w:kern w:val="0"/>
                <w:sz w:val="19"/>
                <w:szCs w:val="19"/>
              </w:rPr>
              <w:t>不超过</w:t>
            </w:r>
            <w:r w:rsidRPr="007B6A9E">
              <w:rPr>
                <w:rFonts w:cs="宋体" w:hint="eastAsia"/>
                <w:kern w:val="0"/>
                <w:sz w:val="19"/>
                <w:szCs w:val="19"/>
              </w:rPr>
              <w:t>1000</w:t>
            </w:r>
            <w:r w:rsidRPr="007B6A9E">
              <w:rPr>
                <w:rFonts w:cs="宋体" w:hint="eastAsia"/>
                <w:kern w:val="0"/>
                <w:sz w:val="19"/>
                <w:szCs w:val="19"/>
              </w:rPr>
              <w:t>万元</w:t>
            </w:r>
            <w:r w:rsidRPr="007B6A9E">
              <w:rPr>
                <w:rFonts w:cs="宋体" w:hint="eastAsia"/>
                <w:kern w:val="0"/>
                <w:sz w:val="19"/>
                <w:szCs w:val="19"/>
              </w:rPr>
              <w:t>,</w:t>
            </w:r>
            <w:r w:rsidRPr="007B6A9E">
              <w:rPr>
                <w:rFonts w:cs="宋体" w:hint="eastAsia"/>
                <w:kern w:val="0"/>
                <w:sz w:val="19"/>
                <w:szCs w:val="19"/>
              </w:rPr>
              <w:t>大中型企业具体以政府采购金额为测算依据，无金额限制</w:t>
            </w:r>
          </w:p>
        </w:tc>
        <w:tc>
          <w:tcPr>
            <w:tcW w:w="964"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 w:val="19"/>
                <w:szCs w:val="19"/>
              </w:rPr>
            </w:pPr>
            <w:r w:rsidRPr="007B6A9E">
              <w:rPr>
                <w:rFonts w:cs="宋体" w:hint="eastAsia"/>
                <w:kern w:val="0"/>
                <w:sz w:val="19"/>
                <w:szCs w:val="19"/>
              </w:rPr>
              <w:t>小</w:t>
            </w:r>
            <w:proofErr w:type="gramStart"/>
            <w:r w:rsidRPr="007B6A9E">
              <w:rPr>
                <w:rFonts w:cs="宋体" w:hint="eastAsia"/>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left"/>
              <w:textAlignment w:val="center"/>
              <w:rPr>
                <w:rFonts w:cs="宋体"/>
                <w:sz w:val="19"/>
                <w:szCs w:val="19"/>
              </w:rPr>
            </w:pPr>
            <w:r w:rsidRPr="007B6A9E">
              <w:rPr>
                <w:rFonts w:cs="宋体" w:hint="eastAsia"/>
                <w:kern w:val="0"/>
                <w:sz w:val="19"/>
                <w:szCs w:val="19"/>
              </w:rPr>
              <w:t>1</w:t>
            </w:r>
            <w:r w:rsidRPr="007B6A9E">
              <w:rPr>
                <w:rFonts w:cs="宋体" w:hint="eastAsia"/>
                <w:kern w:val="0"/>
                <w:sz w:val="19"/>
                <w:szCs w:val="19"/>
              </w:rPr>
              <w:t>、在政府采购中无不良履约记录；</w:t>
            </w:r>
            <w:r w:rsidRPr="007B6A9E">
              <w:rPr>
                <w:rFonts w:cs="宋体" w:hint="eastAsia"/>
                <w:kern w:val="0"/>
                <w:sz w:val="19"/>
                <w:szCs w:val="19"/>
              </w:rPr>
              <w:br/>
              <w:t>2</w:t>
            </w:r>
            <w:r w:rsidRPr="007B6A9E">
              <w:rPr>
                <w:rFonts w:cs="宋体" w:hint="eastAsia"/>
                <w:kern w:val="0"/>
                <w:sz w:val="19"/>
                <w:szCs w:val="19"/>
              </w:rPr>
              <w:t>、企业及其实际控制人、法定代表人、受益所有人等关联人员不存在涉及洗钱、恐怖融资、金融诈骗、偷逃税、侵犯知识产权等违法犯罪行为或违反制裁规定的行为；</w:t>
            </w:r>
            <w:r w:rsidRPr="007B6A9E">
              <w:rPr>
                <w:rFonts w:cs="宋体" w:hint="eastAsia"/>
                <w:kern w:val="0"/>
                <w:sz w:val="19"/>
                <w:szCs w:val="19"/>
              </w:rPr>
              <w:br/>
              <w:t>3</w:t>
            </w:r>
            <w:r w:rsidRPr="007B6A9E">
              <w:rPr>
                <w:rFonts w:cs="宋体" w:hint="eastAsia"/>
                <w:kern w:val="0"/>
                <w:sz w:val="19"/>
                <w:szCs w:val="19"/>
              </w:rPr>
              <w:t>、政府采购的参与主体、内容、程序、实施和管理机制及相关合同应符合国务院、财政部、银保监会等相关部门对于政府债务、融资平台、政府采购、政府预算管理等相关法律法规要求。</w:t>
            </w:r>
          </w:p>
        </w:tc>
        <w:tc>
          <w:tcPr>
            <w:tcW w:w="1386"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 w:val="19"/>
                <w:szCs w:val="19"/>
              </w:rPr>
            </w:pPr>
            <w:r w:rsidRPr="007B6A9E">
              <w:rPr>
                <w:rFonts w:cs="宋体" w:hint="eastAsia"/>
                <w:kern w:val="0"/>
                <w:sz w:val="19"/>
                <w:szCs w:val="19"/>
              </w:rPr>
              <w:t xml:space="preserve">27106030 </w:t>
            </w:r>
          </w:p>
          <w:p w:rsidR="00D660F8" w:rsidRPr="007B6A9E" w:rsidRDefault="00135950">
            <w:pPr>
              <w:widowControl/>
              <w:jc w:val="center"/>
              <w:textAlignment w:val="center"/>
              <w:rPr>
                <w:rFonts w:cs="宋体"/>
                <w:sz w:val="19"/>
                <w:szCs w:val="19"/>
              </w:rPr>
            </w:pPr>
            <w:proofErr w:type="gramStart"/>
            <w:r w:rsidRPr="007B6A9E">
              <w:rPr>
                <w:rFonts w:cs="宋体" w:hint="eastAsia"/>
                <w:kern w:val="0"/>
                <w:sz w:val="19"/>
                <w:szCs w:val="19"/>
              </w:rPr>
              <w:t>吴楠</w:t>
            </w:r>
            <w:proofErr w:type="gramEnd"/>
          </w:p>
        </w:tc>
      </w:tr>
      <w:tr w:rsidR="007B6A9E" w:rsidRPr="007B6A9E">
        <w:trPr>
          <w:trHeight w:val="1440"/>
        </w:trPr>
        <w:tc>
          <w:tcPr>
            <w:tcW w:w="4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 w:val="19"/>
                <w:szCs w:val="19"/>
              </w:rPr>
            </w:pPr>
            <w:r w:rsidRPr="007B6A9E">
              <w:rPr>
                <w:rFonts w:cs="宋体" w:hint="eastAsia"/>
                <w:kern w:val="0"/>
                <w:sz w:val="19"/>
                <w:szCs w:val="19"/>
              </w:rPr>
              <w:t>2</w:t>
            </w:r>
          </w:p>
        </w:tc>
        <w:tc>
          <w:tcPr>
            <w:tcW w:w="1001"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 w:val="19"/>
                <w:szCs w:val="19"/>
              </w:rPr>
            </w:pPr>
            <w:r w:rsidRPr="007B6A9E">
              <w:rPr>
                <w:rFonts w:cs="宋体" w:hint="eastAsia"/>
                <w:kern w:val="0"/>
                <w:sz w:val="19"/>
                <w:szCs w:val="19"/>
              </w:rPr>
              <w:t>邮储银行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left"/>
              <w:textAlignment w:val="center"/>
              <w:rPr>
                <w:rFonts w:cs="宋体"/>
                <w:kern w:val="0"/>
                <w:sz w:val="19"/>
                <w:szCs w:val="19"/>
              </w:rPr>
            </w:pPr>
            <w:r w:rsidRPr="007B6A9E">
              <w:rPr>
                <w:rFonts w:cs="宋体" w:hint="eastAsia"/>
                <w:kern w:val="0"/>
                <w:sz w:val="19"/>
                <w:szCs w:val="19"/>
              </w:rPr>
              <w:t>参考利率：</w:t>
            </w:r>
          </w:p>
          <w:p w:rsidR="00D660F8" w:rsidRPr="007B6A9E" w:rsidRDefault="00135950">
            <w:pPr>
              <w:widowControl/>
              <w:jc w:val="left"/>
              <w:textAlignment w:val="center"/>
              <w:rPr>
                <w:rFonts w:cs="宋体"/>
                <w:kern w:val="0"/>
                <w:sz w:val="19"/>
                <w:szCs w:val="19"/>
              </w:rPr>
            </w:pPr>
            <w:r w:rsidRPr="007B6A9E">
              <w:rPr>
                <w:rFonts w:cs="宋体" w:hint="eastAsia"/>
                <w:kern w:val="0"/>
                <w:sz w:val="19"/>
                <w:szCs w:val="19"/>
              </w:rPr>
              <w:t>约</w:t>
            </w:r>
            <w:r w:rsidRPr="007B6A9E">
              <w:rPr>
                <w:rFonts w:cs="宋体" w:hint="eastAsia"/>
                <w:kern w:val="0"/>
                <w:sz w:val="19"/>
                <w:szCs w:val="19"/>
              </w:rPr>
              <w:t>4.95%</w:t>
            </w:r>
            <w:r w:rsidRPr="007B6A9E">
              <w:rPr>
                <w:rFonts w:cs="宋体" w:hint="eastAsia"/>
                <w:kern w:val="0"/>
                <w:sz w:val="19"/>
                <w:szCs w:val="19"/>
              </w:rPr>
              <w:br/>
            </w:r>
            <w:r w:rsidRPr="007B6A9E">
              <w:rPr>
                <w:rFonts w:cs="宋体" w:hint="eastAsia"/>
                <w:kern w:val="0"/>
                <w:sz w:val="19"/>
                <w:szCs w:val="19"/>
              </w:rPr>
              <w:t>融资额度：</w:t>
            </w:r>
          </w:p>
          <w:p w:rsidR="00D660F8" w:rsidRPr="007B6A9E" w:rsidRDefault="00135950">
            <w:pPr>
              <w:widowControl/>
              <w:jc w:val="left"/>
              <w:textAlignment w:val="center"/>
              <w:rPr>
                <w:rFonts w:cs="宋体"/>
                <w:sz w:val="19"/>
                <w:szCs w:val="19"/>
              </w:rPr>
            </w:pPr>
            <w:r w:rsidRPr="007B6A9E">
              <w:rPr>
                <w:rFonts w:cs="宋体" w:hint="eastAsia"/>
                <w:kern w:val="0"/>
                <w:sz w:val="19"/>
                <w:szCs w:val="19"/>
              </w:rPr>
              <w:t>不超过</w:t>
            </w:r>
            <w:r w:rsidRPr="007B6A9E">
              <w:rPr>
                <w:rFonts w:cs="宋体" w:hint="eastAsia"/>
                <w:kern w:val="0"/>
                <w:sz w:val="19"/>
                <w:szCs w:val="19"/>
              </w:rPr>
              <w:t>200</w:t>
            </w:r>
            <w:r w:rsidRPr="007B6A9E">
              <w:rPr>
                <w:rFonts w:cs="宋体" w:hint="eastAsia"/>
                <w:kern w:val="0"/>
                <w:sz w:val="19"/>
                <w:szCs w:val="19"/>
              </w:rPr>
              <w:t>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 w:val="19"/>
                <w:szCs w:val="19"/>
              </w:rPr>
            </w:pPr>
            <w:r w:rsidRPr="007B6A9E">
              <w:rPr>
                <w:rFonts w:cs="宋体" w:hint="eastAsia"/>
                <w:kern w:val="0"/>
                <w:sz w:val="19"/>
                <w:szCs w:val="19"/>
              </w:rPr>
              <w:t>小</w:t>
            </w:r>
            <w:proofErr w:type="gramStart"/>
            <w:r w:rsidRPr="007B6A9E">
              <w:rPr>
                <w:rFonts w:cs="宋体" w:hint="eastAsia"/>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left"/>
              <w:textAlignment w:val="center"/>
              <w:rPr>
                <w:rFonts w:cs="宋体"/>
                <w:sz w:val="19"/>
                <w:szCs w:val="19"/>
              </w:rPr>
            </w:pPr>
            <w:r w:rsidRPr="007B6A9E">
              <w:rPr>
                <w:rFonts w:cs="宋体" w:hint="eastAsia"/>
                <w:kern w:val="0"/>
                <w:sz w:val="19"/>
                <w:szCs w:val="19"/>
              </w:rPr>
              <w:t>企业经营满一年以上，有一年以上政府中标历史记录，当前有生效政府中标订单，企业及法定代表人征信记录良好</w:t>
            </w:r>
          </w:p>
        </w:tc>
        <w:tc>
          <w:tcPr>
            <w:tcW w:w="1386"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 w:val="19"/>
                <w:szCs w:val="19"/>
              </w:rPr>
            </w:pPr>
            <w:r w:rsidRPr="007B6A9E">
              <w:rPr>
                <w:rFonts w:cs="宋体"/>
                <w:kern w:val="0"/>
                <w:sz w:val="19"/>
                <w:szCs w:val="19"/>
              </w:rPr>
              <w:t>13820988723</w:t>
            </w:r>
            <w:r w:rsidRPr="007B6A9E">
              <w:rPr>
                <w:rFonts w:cs="宋体" w:hint="eastAsia"/>
                <w:kern w:val="0"/>
                <w:sz w:val="19"/>
                <w:szCs w:val="19"/>
              </w:rPr>
              <w:t>张日超</w:t>
            </w:r>
          </w:p>
        </w:tc>
      </w:tr>
      <w:tr w:rsidR="007B6A9E" w:rsidRPr="007B6A9E">
        <w:trPr>
          <w:trHeight w:val="90"/>
        </w:trPr>
        <w:tc>
          <w:tcPr>
            <w:tcW w:w="4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 w:val="19"/>
                <w:szCs w:val="19"/>
              </w:rPr>
            </w:pPr>
            <w:r w:rsidRPr="007B6A9E">
              <w:rPr>
                <w:rFonts w:cs="宋体" w:hint="eastAsia"/>
                <w:kern w:val="0"/>
                <w:sz w:val="19"/>
                <w:szCs w:val="19"/>
              </w:rPr>
              <w:t>3</w:t>
            </w:r>
          </w:p>
        </w:tc>
        <w:tc>
          <w:tcPr>
            <w:tcW w:w="1001"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 w:val="19"/>
                <w:szCs w:val="19"/>
              </w:rPr>
            </w:pPr>
            <w:r w:rsidRPr="007B6A9E">
              <w:rPr>
                <w:rFonts w:cs="宋体" w:hint="eastAsia"/>
                <w:kern w:val="0"/>
                <w:sz w:val="19"/>
                <w:szCs w:val="19"/>
              </w:rPr>
              <w:t>光大银行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left"/>
              <w:textAlignment w:val="center"/>
              <w:rPr>
                <w:rFonts w:cs="宋体"/>
                <w:kern w:val="0"/>
                <w:sz w:val="19"/>
                <w:szCs w:val="19"/>
              </w:rPr>
            </w:pPr>
            <w:r w:rsidRPr="007B6A9E">
              <w:rPr>
                <w:rFonts w:cs="宋体" w:hint="eastAsia"/>
                <w:kern w:val="0"/>
                <w:sz w:val="19"/>
                <w:szCs w:val="19"/>
              </w:rPr>
              <w:t>参考利率：</w:t>
            </w:r>
          </w:p>
          <w:p w:rsidR="00D660F8" w:rsidRPr="007B6A9E" w:rsidRDefault="00135950">
            <w:pPr>
              <w:widowControl/>
              <w:jc w:val="left"/>
              <w:textAlignment w:val="center"/>
              <w:rPr>
                <w:rFonts w:cs="宋体"/>
                <w:kern w:val="0"/>
                <w:sz w:val="19"/>
                <w:szCs w:val="19"/>
              </w:rPr>
            </w:pPr>
            <w:r w:rsidRPr="007B6A9E">
              <w:rPr>
                <w:rFonts w:cs="宋体" w:hint="eastAsia"/>
                <w:kern w:val="0"/>
                <w:sz w:val="19"/>
                <w:szCs w:val="19"/>
              </w:rPr>
              <w:t>约</w:t>
            </w:r>
            <w:r w:rsidRPr="007B6A9E">
              <w:rPr>
                <w:rFonts w:cs="宋体" w:hint="eastAsia"/>
                <w:kern w:val="0"/>
                <w:sz w:val="19"/>
                <w:szCs w:val="19"/>
              </w:rPr>
              <w:t>4%</w:t>
            </w:r>
            <w:r w:rsidRPr="007B6A9E">
              <w:rPr>
                <w:rFonts w:cs="宋体" w:hint="eastAsia"/>
                <w:kern w:val="0"/>
                <w:sz w:val="19"/>
                <w:szCs w:val="19"/>
              </w:rPr>
              <w:br/>
            </w:r>
            <w:r w:rsidRPr="007B6A9E">
              <w:rPr>
                <w:rFonts w:cs="宋体" w:hint="eastAsia"/>
                <w:kern w:val="0"/>
                <w:sz w:val="19"/>
                <w:szCs w:val="19"/>
              </w:rPr>
              <w:t>融资额度：</w:t>
            </w:r>
          </w:p>
          <w:p w:rsidR="00D660F8" w:rsidRPr="007B6A9E" w:rsidRDefault="00135950">
            <w:pPr>
              <w:widowControl/>
              <w:jc w:val="left"/>
              <w:textAlignment w:val="center"/>
              <w:rPr>
                <w:rFonts w:cs="宋体"/>
                <w:sz w:val="19"/>
                <w:szCs w:val="19"/>
              </w:rPr>
            </w:pPr>
            <w:r w:rsidRPr="007B6A9E">
              <w:rPr>
                <w:rFonts w:cs="宋体" w:hint="eastAsia"/>
                <w:kern w:val="0"/>
                <w:sz w:val="19"/>
                <w:szCs w:val="19"/>
              </w:rPr>
              <w:t>不超过</w:t>
            </w:r>
            <w:r w:rsidRPr="007B6A9E">
              <w:rPr>
                <w:rFonts w:cs="宋体" w:hint="eastAsia"/>
                <w:kern w:val="0"/>
                <w:sz w:val="19"/>
                <w:szCs w:val="19"/>
              </w:rPr>
              <w:t>1000</w:t>
            </w:r>
            <w:r w:rsidRPr="007B6A9E">
              <w:rPr>
                <w:rFonts w:cs="宋体" w:hint="eastAsia"/>
                <w:kern w:val="0"/>
                <w:sz w:val="19"/>
                <w:szCs w:val="19"/>
              </w:rPr>
              <w:t>万</w:t>
            </w:r>
          </w:p>
        </w:tc>
        <w:tc>
          <w:tcPr>
            <w:tcW w:w="964"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 w:val="19"/>
                <w:szCs w:val="19"/>
              </w:rPr>
            </w:pPr>
            <w:r w:rsidRPr="007B6A9E">
              <w:rPr>
                <w:rFonts w:cs="宋体" w:hint="eastAsia"/>
                <w:kern w:val="0"/>
                <w:sz w:val="19"/>
                <w:szCs w:val="19"/>
              </w:rPr>
              <w:t>小</w:t>
            </w:r>
            <w:proofErr w:type="gramStart"/>
            <w:r w:rsidRPr="007B6A9E">
              <w:rPr>
                <w:rFonts w:cs="宋体" w:hint="eastAsia"/>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left"/>
              <w:textAlignment w:val="center"/>
              <w:rPr>
                <w:rFonts w:cs="宋体"/>
                <w:sz w:val="19"/>
                <w:szCs w:val="19"/>
              </w:rPr>
            </w:pPr>
            <w:r w:rsidRPr="007B6A9E">
              <w:rPr>
                <w:rFonts w:cs="宋体" w:hint="eastAsia"/>
                <w:kern w:val="0"/>
                <w:sz w:val="19"/>
                <w:szCs w:val="19"/>
              </w:rPr>
              <w:t>1.</w:t>
            </w:r>
            <w:r w:rsidRPr="007B6A9E">
              <w:rPr>
                <w:rFonts w:cs="宋体" w:hint="eastAsia"/>
                <w:kern w:val="0"/>
                <w:sz w:val="19"/>
                <w:szCs w:val="19"/>
              </w:rPr>
              <w:t>具有独立承担民事责任的能力，有固定经营场所，将我行账户作为政府采购合同唯一回款账户。</w:t>
            </w:r>
            <w:r w:rsidRPr="007B6A9E">
              <w:rPr>
                <w:rFonts w:cs="宋体" w:hint="eastAsia"/>
                <w:kern w:val="0"/>
                <w:sz w:val="19"/>
                <w:szCs w:val="19"/>
              </w:rPr>
              <w:br/>
              <w:t>2.</w:t>
            </w:r>
            <w:r w:rsidRPr="007B6A9E">
              <w:rPr>
                <w:rFonts w:cs="宋体" w:hint="eastAsia"/>
                <w:kern w:val="0"/>
                <w:sz w:val="19"/>
                <w:szCs w:val="19"/>
              </w:rPr>
              <w:t>企业成立</w:t>
            </w:r>
            <w:r w:rsidRPr="007B6A9E">
              <w:rPr>
                <w:rFonts w:cs="宋体" w:hint="eastAsia"/>
                <w:kern w:val="0"/>
                <w:sz w:val="19"/>
                <w:szCs w:val="19"/>
              </w:rPr>
              <w:t>1</w:t>
            </w:r>
            <w:r w:rsidRPr="007B6A9E">
              <w:rPr>
                <w:rFonts w:cs="宋体" w:hint="eastAsia"/>
                <w:kern w:val="0"/>
                <w:sz w:val="19"/>
                <w:szCs w:val="19"/>
              </w:rPr>
              <w:t>年以上，且实际控制人具有</w:t>
            </w:r>
            <w:r w:rsidRPr="007B6A9E">
              <w:rPr>
                <w:rFonts w:cs="宋体" w:hint="eastAsia"/>
                <w:kern w:val="0"/>
                <w:sz w:val="19"/>
                <w:szCs w:val="19"/>
              </w:rPr>
              <w:t>3</w:t>
            </w:r>
            <w:r w:rsidRPr="007B6A9E">
              <w:rPr>
                <w:rFonts w:cs="宋体" w:hint="eastAsia"/>
                <w:kern w:val="0"/>
                <w:sz w:val="19"/>
                <w:szCs w:val="19"/>
              </w:rPr>
              <w:t>年以上的实际行业经验，具有良好的纳税记录、工商登记记录；</w:t>
            </w:r>
            <w:r w:rsidRPr="007B6A9E">
              <w:rPr>
                <w:rFonts w:cs="宋体" w:hint="eastAsia"/>
                <w:kern w:val="0"/>
                <w:sz w:val="19"/>
                <w:szCs w:val="19"/>
              </w:rPr>
              <w:br/>
              <w:t>3.</w:t>
            </w:r>
            <w:r w:rsidRPr="007B6A9E">
              <w:rPr>
                <w:rFonts w:cs="宋体" w:hint="eastAsia"/>
                <w:kern w:val="0"/>
                <w:sz w:val="19"/>
                <w:szCs w:val="19"/>
              </w:rPr>
              <w:t>企业具有履行合同所必须的设备和服务能力；</w:t>
            </w:r>
            <w:r w:rsidRPr="007B6A9E">
              <w:rPr>
                <w:rFonts w:cs="宋体" w:hint="eastAsia"/>
                <w:kern w:val="0"/>
                <w:sz w:val="19"/>
                <w:szCs w:val="19"/>
              </w:rPr>
              <w:br/>
              <w:t>4.</w:t>
            </w:r>
            <w:r w:rsidRPr="007B6A9E">
              <w:rPr>
                <w:rFonts w:cs="宋体" w:hint="eastAsia"/>
                <w:kern w:val="0"/>
                <w:sz w:val="19"/>
                <w:szCs w:val="19"/>
              </w:rPr>
              <w:t>生产经营符合国家法律法规，产业政策和环境保护要求，符合我行信贷政策；</w:t>
            </w:r>
            <w:r w:rsidRPr="007B6A9E">
              <w:rPr>
                <w:rFonts w:cs="宋体" w:hint="eastAsia"/>
                <w:kern w:val="0"/>
                <w:sz w:val="19"/>
                <w:szCs w:val="19"/>
              </w:rPr>
              <w:br/>
              <w:t>5.</w:t>
            </w:r>
            <w:r w:rsidRPr="007B6A9E">
              <w:rPr>
                <w:rFonts w:cs="宋体" w:hint="eastAsia"/>
                <w:kern w:val="0"/>
                <w:sz w:val="19"/>
                <w:szCs w:val="19"/>
              </w:rPr>
              <w:t>人行征信信息查询系统查询显示借款人、实际控制人无重大不良记录，政府采购履约无不良记录。</w:t>
            </w:r>
          </w:p>
        </w:tc>
        <w:tc>
          <w:tcPr>
            <w:tcW w:w="1386"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 w:val="19"/>
                <w:szCs w:val="19"/>
              </w:rPr>
            </w:pPr>
            <w:r w:rsidRPr="007B6A9E">
              <w:rPr>
                <w:rFonts w:cs="宋体"/>
                <w:kern w:val="0"/>
                <w:sz w:val="19"/>
                <w:szCs w:val="19"/>
              </w:rPr>
              <w:t>18722110192</w:t>
            </w:r>
            <w:proofErr w:type="gramStart"/>
            <w:r w:rsidRPr="007B6A9E">
              <w:rPr>
                <w:rFonts w:cs="宋体"/>
                <w:kern w:val="0"/>
                <w:sz w:val="19"/>
                <w:szCs w:val="19"/>
              </w:rPr>
              <w:t>谢凝</w:t>
            </w:r>
            <w:proofErr w:type="gramEnd"/>
            <w:r w:rsidRPr="007B6A9E">
              <w:rPr>
                <w:rFonts w:cs="宋体" w:hint="eastAsia"/>
                <w:kern w:val="0"/>
                <w:sz w:val="19"/>
                <w:szCs w:val="19"/>
              </w:rPr>
              <w:t>18622858578</w:t>
            </w:r>
          </w:p>
          <w:p w:rsidR="00D660F8" w:rsidRPr="007B6A9E" w:rsidRDefault="00135950">
            <w:pPr>
              <w:widowControl/>
              <w:jc w:val="center"/>
              <w:textAlignment w:val="center"/>
              <w:rPr>
                <w:rFonts w:cs="宋体"/>
                <w:kern w:val="0"/>
                <w:sz w:val="19"/>
                <w:szCs w:val="19"/>
              </w:rPr>
            </w:pPr>
            <w:r w:rsidRPr="007B6A9E">
              <w:rPr>
                <w:rFonts w:cs="宋体" w:hint="eastAsia"/>
                <w:kern w:val="0"/>
                <w:sz w:val="19"/>
                <w:szCs w:val="19"/>
              </w:rPr>
              <w:t>马嵘</w:t>
            </w:r>
          </w:p>
        </w:tc>
      </w:tr>
      <w:tr w:rsidR="007B6A9E" w:rsidRPr="007B6A9E">
        <w:trPr>
          <w:trHeight w:val="720"/>
        </w:trPr>
        <w:tc>
          <w:tcPr>
            <w:tcW w:w="4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 w:val="19"/>
                <w:szCs w:val="19"/>
              </w:rPr>
            </w:pPr>
            <w:r w:rsidRPr="007B6A9E">
              <w:rPr>
                <w:rFonts w:cs="宋体" w:hint="eastAsia"/>
                <w:kern w:val="0"/>
                <w:sz w:val="19"/>
                <w:szCs w:val="19"/>
              </w:rPr>
              <w:lastRenderedPageBreak/>
              <w:t>4</w:t>
            </w:r>
          </w:p>
        </w:tc>
        <w:tc>
          <w:tcPr>
            <w:tcW w:w="1001"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 w:val="19"/>
                <w:szCs w:val="19"/>
              </w:rPr>
            </w:pPr>
            <w:r w:rsidRPr="007B6A9E">
              <w:rPr>
                <w:rFonts w:cs="宋体" w:hint="eastAsia"/>
                <w:kern w:val="0"/>
                <w:sz w:val="19"/>
                <w:szCs w:val="19"/>
              </w:rPr>
              <w:t>浦发银行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left"/>
              <w:textAlignment w:val="center"/>
              <w:rPr>
                <w:rFonts w:cs="宋体"/>
                <w:kern w:val="0"/>
                <w:sz w:val="19"/>
                <w:szCs w:val="19"/>
              </w:rPr>
            </w:pPr>
            <w:r w:rsidRPr="007B6A9E">
              <w:rPr>
                <w:rFonts w:cs="宋体" w:hint="eastAsia"/>
                <w:kern w:val="0"/>
                <w:sz w:val="19"/>
                <w:szCs w:val="19"/>
              </w:rPr>
              <w:t>参考利率：</w:t>
            </w:r>
          </w:p>
          <w:p w:rsidR="00D660F8" w:rsidRPr="007B6A9E" w:rsidRDefault="00135950">
            <w:pPr>
              <w:widowControl/>
              <w:jc w:val="left"/>
              <w:textAlignment w:val="center"/>
              <w:rPr>
                <w:rFonts w:cs="宋体"/>
                <w:sz w:val="19"/>
                <w:szCs w:val="19"/>
              </w:rPr>
            </w:pPr>
            <w:r w:rsidRPr="007B6A9E">
              <w:rPr>
                <w:rFonts w:cs="宋体" w:hint="eastAsia"/>
                <w:kern w:val="0"/>
                <w:sz w:val="19"/>
                <w:szCs w:val="19"/>
              </w:rPr>
              <w:t>约</w:t>
            </w:r>
            <w:r w:rsidRPr="007B6A9E">
              <w:rPr>
                <w:rFonts w:cs="宋体" w:hint="eastAsia"/>
                <w:kern w:val="0"/>
                <w:sz w:val="19"/>
                <w:szCs w:val="19"/>
              </w:rPr>
              <w:t>3.8%</w:t>
            </w:r>
            <w:r w:rsidRPr="007B6A9E">
              <w:rPr>
                <w:rFonts w:cs="宋体" w:hint="eastAsia"/>
                <w:kern w:val="0"/>
                <w:sz w:val="19"/>
                <w:szCs w:val="19"/>
              </w:rPr>
              <w:br/>
            </w:r>
            <w:r w:rsidRPr="007B6A9E">
              <w:rPr>
                <w:rFonts w:cs="宋体" w:hint="eastAsia"/>
                <w:kern w:val="0"/>
                <w:sz w:val="19"/>
                <w:szCs w:val="19"/>
              </w:rPr>
              <w:t>融资额度：不超过</w:t>
            </w:r>
            <w:r w:rsidRPr="007B6A9E">
              <w:rPr>
                <w:rFonts w:cs="宋体" w:hint="eastAsia"/>
                <w:kern w:val="0"/>
                <w:sz w:val="19"/>
                <w:szCs w:val="19"/>
              </w:rPr>
              <w:t>500</w:t>
            </w:r>
            <w:r w:rsidRPr="007B6A9E">
              <w:rPr>
                <w:rFonts w:cs="宋体" w:hint="eastAsia"/>
                <w:kern w:val="0"/>
                <w:sz w:val="19"/>
                <w:szCs w:val="19"/>
              </w:rPr>
              <w:t>万</w:t>
            </w:r>
          </w:p>
        </w:tc>
        <w:tc>
          <w:tcPr>
            <w:tcW w:w="964"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 w:val="19"/>
                <w:szCs w:val="19"/>
              </w:rPr>
            </w:pPr>
            <w:r w:rsidRPr="007B6A9E">
              <w:rPr>
                <w:rFonts w:cs="宋体" w:hint="eastAsia"/>
                <w:kern w:val="0"/>
                <w:sz w:val="19"/>
                <w:szCs w:val="19"/>
              </w:rPr>
              <w:t>中小</w:t>
            </w:r>
            <w:proofErr w:type="gramStart"/>
            <w:r w:rsidRPr="007B6A9E">
              <w:rPr>
                <w:rFonts w:cs="宋体" w:hint="eastAsia"/>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left"/>
              <w:textAlignment w:val="center"/>
              <w:rPr>
                <w:rFonts w:cs="宋体"/>
                <w:sz w:val="19"/>
                <w:szCs w:val="19"/>
              </w:rPr>
            </w:pPr>
            <w:r w:rsidRPr="007B6A9E">
              <w:rPr>
                <w:rFonts w:cs="宋体" w:hint="eastAsia"/>
                <w:kern w:val="0"/>
                <w:sz w:val="19"/>
                <w:szCs w:val="19"/>
              </w:rPr>
              <w:t>1</w:t>
            </w:r>
            <w:r w:rsidRPr="007B6A9E">
              <w:rPr>
                <w:rFonts w:cs="宋体" w:hint="eastAsia"/>
                <w:kern w:val="0"/>
                <w:sz w:val="19"/>
                <w:szCs w:val="19"/>
              </w:rPr>
              <w:t>、申请人不得有失信记录；</w:t>
            </w:r>
            <w:r w:rsidRPr="007B6A9E">
              <w:rPr>
                <w:rFonts w:cs="宋体" w:hint="eastAsia"/>
                <w:kern w:val="0"/>
                <w:sz w:val="19"/>
                <w:szCs w:val="19"/>
              </w:rPr>
              <w:br/>
              <w:t>2</w:t>
            </w:r>
            <w:r w:rsidRPr="007B6A9E">
              <w:rPr>
                <w:rFonts w:cs="宋体" w:hint="eastAsia"/>
                <w:kern w:val="0"/>
                <w:sz w:val="19"/>
                <w:szCs w:val="19"/>
              </w:rPr>
              <w:t>、订单对应的政府采购部门在天津市，中标企业注册地在天津。</w:t>
            </w:r>
          </w:p>
        </w:tc>
        <w:tc>
          <w:tcPr>
            <w:tcW w:w="1386"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 w:val="19"/>
                <w:szCs w:val="19"/>
              </w:rPr>
            </w:pPr>
            <w:r w:rsidRPr="007B6A9E">
              <w:rPr>
                <w:rFonts w:cs="宋体" w:hint="eastAsia"/>
                <w:kern w:val="0"/>
                <w:sz w:val="19"/>
                <w:szCs w:val="19"/>
              </w:rPr>
              <w:t>13612152218</w:t>
            </w:r>
          </w:p>
          <w:p w:rsidR="00D660F8" w:rsidRPr="007B6A9E" w:rsidRDefault="00135950">
            <w:pPr>
              <w:widowControl/>
              <w:jc w:val="center"/>
              <w:textAlignment w:val="center"/>
              <w:rPr>
                <w:rFonts w:cs="宋体"/>
                <w:kern w:val="0"/>
                <w:sz w:val="19"/>
                <w:szCs w:val="19"/>
              </w:rPr>
            </w:pPr>
            <w:r w:rsidRPr="007B6A9E">
              <w:rPr>
                <w:rFonts w:cs="宋体" w:hint="eastAsia"/>
                <w:kern w:val="0"/>
                <w:sz w:val="19"/>
                <w:szCs w:val="19"/>
              </w:rPr>
              <w:t>刘扬</w:t>
            </w:r>
          </w:p>
        </w:tc>
      </w:tr>
      <w:tr w:rsidR="007B6A9E" w:rsidRPr="007B6A9E">
        <w:trPr>
          <w:trHeight w:val="1920"/>
        </w:trPr>
        <w:tc>
          <w:tcPr>
            <w:tcW w:w="4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 w:val="19"/>
                <w:szCs w:val="19"/>
              </w:rPr>
            </w:pPr>
            <w:r w:rsidRPr="007B6A9E">
              <w:rPr>
                <w:rFonts w:cs="宋体" w:hint="eastAsia"/>
                <w:kern w:val="0"/>
                <w:sz w:val="19"/>
                <w:szCs w:val="19"/>
              </w:rPr>
              <w:t>5</w:t>
            </w:r>
          </w:p>
        </w:tc>
        <w:tc>
          <w:tcPr>
            <w:tcW w:w="1001"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 w:val="19"/>
                <w:szCs w:val="19"/>
              </w:rPr>
            </w:pPr>
            <w:r w:rsidRPr="007B6A9E">
              <w:rPr>
                <w:rFonts w:cs="宋体" w:hint="eastAsia"/>
                <w:kern w:val="0"/>
                <w:sz w:val="19"/>
                <w:szCs w:val="19"/>
              </w:rPr>
              <w:t>齐鲁银行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left"/>
              <w:textAlignment w:val="center"/>
              <w:rPr>
                <w:rFonts w:cs="宋体"/>
                <w:kern w:val="0"/>
                <w:sz w:val="19"/>
                <w:szCs w:val="19"/>
              </w:rPr>
            </w:pPr>
            <w:r w:rsidRPr="007B6A9E">
              <w:rPr>
                <w:rFonts w:cs="宋体" w:hint="eastAsia"/>
                <w:kern w:val="0"/>
                <w:sz w:val="19"/>
                <w:szCs w:val="19"/>
              </w:rPr>
              <w:t>参考利率：</w:t>
            </w:r>
          </w:p>
          <w:p w:rsidR="00D660F8" w:rsidRPr="007B6A9E" w:rsidRDefault="00135950">
            <w:pPr>
              <w:widowControl/>
              <w:jc w:val="left"/>
              <w:textAlignment w:val="center"/>
              <w:rPr>
                <w:rFonts w:cs="宋体"/>
                <w:kern w:val="0"/>
                <w:sz w:val="19"/>
                <w:szCs w:val="19"/>
              </w:rPr>
            </w:pPr>
            <w:r w:rsidRPr="007B6A9E">
              <w:rPr>
                <w:rFonts w:cs="宋体" w:hint="eastAsia"/>
                <w:kern w:val="0"/>
                <w:sz w:val="19"/>
                <w:szCs w:val="19"/>
              </w:rPr>
              <w:t>4.50%</w:t>
            </w:r>
            <w:r w:rsidRPr="007B6A9E">
              <w:rPr>
                <w:rFonts w:cs="宋体" w:hint="eastAsia"/>
                <w:kern w:val="0"/>
                <w:sz w:val="19"/>
                <w:szCs w:val="19"/>
              </w:rPr>
              <w:t>起</w:t>
            </w:r>
          </w:p>
          <w:p w:rsidR="00D660F8" w:rsidRPr="007B6A9E" w:rsidRDefault="00135950">
            <w:pPr>
              <w:widowControl/>
              <w:jc w:val="left"/>
              <w:textAlignment w:val="center"/>
              <w:rPr>
                <w:rFonts w:cs="宋体"/>
                <w:kern w:val="0"/>
                <w:sz w:val="19"/>
                <w:szCs w:val="19"/>
              </w:rPr>
            </w:pPr>
            <w:r w:rsidRPr="007B6A9E">
              <w:rPr>
                <w:rFonts w:cs="宋体" w:hint="eastAsia"/>
                <w:kern w:val="0"/>
                <w:sz w:val="19"/>
                <w:szCs w:val="19"/>
              </w:rPr>
              <w:t>融资额度：</w:t>
            </w:r>
          </w:p>
          <w:p w:rsidR="00D660F8" w:rsidRPr="007B6A9E" w:rsidRDefault="00135950">
            <w:pPr>
              <w:widowControl/>
              <w:jc w:val="left"/>
              <w:textAlignment w:val="center"/>
              <w:rPr>
                <w:rFonts w:cs="宋体"/>
                <w:sz w:val="19"/>
                <w:szCs w:val="19"/>
              </w:rPr>
            </w:pPr>
            <w:r w:rsidRPr="007B6A9E">
              <w:rPr>
                <w:rFonts w:cs="宋体" w:hint="eastAsia"/>
                <w:kern w:val="0"/>
                <w:sz w:val="19"/>
                <w:szCs w:val="19"/>
              </w:rPr>
              <w:t>不超过</w:t>
            </w:r>
            <w:r w:rsidRPr="007B6A9E">
              <w:rPr>
                <w:rFonts w:cs="宋体" w:hint="eastAsia"/>
                <w:kern w:val="0"/>
                <w:sz w:val="19"/>
                <w:szCs w:val="19"/>
              </w:rPr>
              <w:t>1000</w:t>
            </w:r>
            <w:r w:rsidRPr="007B6A9E">
              <w:rPr>
                <w:rFonts w:cs="宋体" w:hint="eastAsia"/>
                <w:kern w:val="0"/>
                <w:sz w:val="19"/>
                <w:szCs w:val="19"/>
              </w:rPr>
              <w:t>万</w:t>
            </w:r>
          </w:p>
        </w:tc>
        <w:tc>
          <w:tcPr>
            <w:tcW w:w="964"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 w:val="19"/>
                <w:szCs w:val="19"/>
              </w:rPr>
            </w:pPr>
            <w:r w:rsidRPr="007B6A9E">
              <w:rPr>
                <w:rFonts w:cs="宋体" w:hint="eastAsia"/>
                <w:kern w:val="0"/>
                <w:sz w:val="19"/>
                <w:szCs w:val="19"/>
              </w:rPr>
              <w:t>大中小</w:t>
            </w:r>
            <w:proofErr w:type="gramStart"/>
            <w:r w:rsidRPr="007B6A9E">
              <w:rPr>
                <w:rFonts w:cs="宋体" w:hint="eastAsia"/>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left"/>
              <w:textAlignment w:val="center"/>
              <w:rPr>
                <w:rFonts w:cs="宋体"/>
                <w:kern w:val="0"/>
                <w:sz w:val="19"/>
                <w:szCs w:val="19"/>
              </w:rPr>
            </w:pPr>
            <w:r w:rsidRPr="007B6A9E">
              <w:rPr>
                <w:rFonts w:cs="宋体" w:hint="eastAsia"/>
                <w:kern w:val="0"/>
                <w:sz w:val="19"/>
                <w:szCs w:val="19"/>
              </w:rPr>
              <w:t>1</w:t>
            </w:r>
            <w:r w:rsidRPr="007B6A9E">
              <w:rPr>
                <w:rFonts w:cs="宋体" w:hint="eastAsia"/>
                <w:kern w:val="0"/>
                <w:sz w:val="19"/>
                <w:szCs w:val="19"/>
              </w:rPr>
              <w:t>、获得政府采购订单，中标信息可在公开网站查询。如无法查询，可出示国家扶持政策内不公开中标信息文件。</w:t>
            </w:r>
          </w:p>
          <w:p w:rsidR="00D660F8" w:rsidRPr="007B6A9E" w:rsidRDefault="00135950">
            <w:pPr>
              <w:widowControl/>
              <w:jc w:val="left"/>
              <w:textAlignment w:val="center"/>
              <w:rPr>
                <w:rFonts w:cs="宋体"/>
                <w:kern w:val="0"/>
                <w:sz w:val="19"/>
                <w:szCs w:val="19"/>
              </w:rPr>
            </w:pPr>
            <w:r w:rsidRPr="007B6A9E">
              <w:rPr>
                <w:rFonts w:cs="宋体" w:hint="eastAsia"/>
                <w:kern w:val="0"/>
                <w:sz w:val="19"/>
                <w:szCs w:val="19"/>
              </w:rPr>
              <w:t>2</w:t>
            </w:r>
            <w:r w:rsidRPr="007B6A9E">
              <w:rPr>
                <w:rFonts w:cs="宋体" w:hint="eastAsia"/>
                <w:kern w:val="0"/>
                <w:sz w:val="19"/>
                <w:szCs w:val="19"/>
              </w:rPr>
              <w:t>、采购合同回款账户为齐鲁银行，并做质押登记。</w:t>
            </w:r>
          </w:p>
          <w:p w:rsidR="00D660F8" w:rsidRPr="007B6A9E" w:rsidRDefault="00135950">
            <w:pPr>
              <w:widowControl/>
              <w:jc w:val="left"/>
              <w:textAlignment w:val="center"/>
              <w:rPr>
                <w:rFonts w:cs="宋体"/>
                <w:sz w:val="19"/>
                <w:szCs w:val="19"/>
              </w:rPr>
            </w:pPr>
            <w:r w:rsidRPr="007B6A9E">
              <w:rPr>
                <w:rFonts w:cs="宋体" w:hint="eastAsia"/>
                <w:kern w:val="0"/>
                <w:sz w:val="19"/>
                <w:szCs w:val="19"/>
              </w:rPr>
              <w:t>3</w:t>
            </w:r>
            <w:r w:rsidRPr="007B6A9E">
              <w:rPr>
                <w:rFonts w:cs="宋体" w:hint="eastAsia"/>
                <w:kern w:val="0"/>
                <w:sz w:val="19"/>
                <w:szCs w:val="19"/>
              </w:rPr>
              <w:t>、符合我行客户准入要求（同上一条）。</w:t>
            </w:r>
          </w:p>
        </w:tc>
        <w:tc>
          <w:tcPr>
            <w:tcW w:w="1386"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 w:val="19"/>
                <w:szCs w:val="19"/>
              </w:rPr>
            </w:pPr>
            <w:r w:rsidRPr="007B6A9E">
              <w:rPr>
                <w:rFonts w:cs="宋体" w:hint="eastAsia"/>
                <w:kern w:val="0"/>
                <w:sz w:val="19"/>
                <w:szCs w:val="19"/>
              </w:rPr>
              <w:t>022-23271885</w:t>
            </w:r>
          </w:p>
          <w:p w:rsidR="00D660F8" w:rsidRPr="007B6A9E" w:rsidRDefault="00135950">
            <w:pPr>
              <w:widowControl/>
              <w:jc w:val="center"/>
              <w:textAlignment w:val="center"/>
              <w:rPr>
                <w:rFonts w:cs="宋体"/>
                <w:kern w:val="0"/>
                <w:sz w:val="19"/>
                <w:szCs w:val="19"/>
              </w:rPr>
            </w:pPr>
            <w:r w:rsidRPr="007B6A9E">
              <w:rPr>
                <w:rFonts w:cs="宋体" w:hint="eastAsia"/>
                <w:kern w:val="0"/>
                <w:sz w:val="19"/>
                <w:szCs w:val="19"/>
              </w:rPr>
              <w:t>朱怡璇</w:t>
            </w:r>
          </w:p>
        </w:tc>
      </w:tr>
      <w:tr w:rsidR="007B6A9E" w:rsidRPr="007B6A9E">
        <w:trPr>
          <w:trHeight w:val="1440"/>
        </w:trPr>
        <w:tc>
          <w:tcPr>
            <w:tcW w:w="4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 w:val="19"/>
                <w:szCs w:val="19"/>
              </w:rPr>
            </w:pPr>
            <w:r w:rsidRPr="007B6A9E">
              <w:rPr>
                <w:rFonts w:cs="宋体" w:hint="eastAsia"/>
                <w:kern w:val="0"/>
                <w:sz w:val="19"/>
                <w:szCs w:val="19"/>
              </w:rPr>
              <w:t>6</w:t>
            </w:r>
          </w:p>
        </w:tc>
        <w:tc>
          <w:tcPr>
            <w:tcW w:w="1001"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 w:val="19"/>
                <w:szCs w:val="19"/>
              </w:rPr>
            </w:pPr>
            <w:r w:rsidRPr="007B6A9E">
              <w:rPr>
                <w:rFonts w:cs="宋体" w:hint="eastAsia"/>
                <w:kern w:val="0"/>
                <w:sz w:val="19"/>
                <w:szCs w:val="19"/>
              </w:rPr>
              <w:t>天津银行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left"/>
              <w:textAlignment w:val="center"/>
              <w:rPr>
                <w:rFonts w:cs="宋体"/>
                <w:kern w:val="0"/>
                <w:sz w:val="19"/>
                <w:szCs w:val="19"/>
              </w:rPr>
            </w:pPr>
            <w:r w:rsidRPr="007B6A9E">
              <w:rPr>
                <w:rFonts w:cs="宋体" w:hint="eastAsia"/>
                <w:kern w:val="0"/>
                <w:sz w:val="19"/>
                <w:szCs w:val="19"/>
              </w:rPr>
              <w:t>参考利率：</w:t>
            </w:r>
          </w:p>
          <w:p w:rsidR="00D660F8" w:rsidRPr="007B6A9E" w:rsidRDefault="00135950">
            <w:pPr>
              <w:widowControl/>
              <w:jc w:val="left"/>
              <w:textAlignment w:val="center"/>
              <w:rPr>
                <w:rFonts w:cs="宋体"/>
                <w:kern w:val="0"/>
                <w:sz w:val="19"/>
                <w:szCs w:val="19"/>
              </w:rPr>
            </w:pPr>
            <w:r w:rsidRPr="007B6A9E">
              <w:rPr>
                <w:rFonts w:cs="宋体" w:hint="eastAsia"/>
                <w:kern w:val="0"/>
                <w:sz w:val="19"/>
                <w:szCs w:val="19"/>
              </w:rPr>
              <w:t>不低于</w:t>
            </w:r>
            <w:r w:rsidRPr="007B6A9E">
              <w:rPr>
                <w:rFonts w:cs="宋体" w:hint="eastAsia"/>
                <w:kern w:val="0"/>
                <w:sz w:val="19"/>
                <w:szCs w:val="19"/>
              </w:rPr>
              <w:t>3.85%</w:t>
            </w:r>
            <w:r w:rsidRPr="007B6A9E">
              <w:rPr>
                <w:rFonts w:cs="宋体" w:hint="eastAsia"/>
                <w:kern w:val="0"/>
                <w:sz w:val="19"/>
                <w:szCs w:val="19"/>
              </w:rPr>
              <w:br/>
            </w:r>
            <w:r w:rsidRPr="007B6A9E">
              <w:rPr>
                <w:rFonts w:cs="宋体" w:hint="eastAsia"/>
                <w:kern w:val="0"/>
                <w:sz w:val="19"/>
                <w:szCs w:val="19"/>
              </w:rPr>
              <w:t>融资额度：</w:t>
            </w:r>
          </w:p>
          <w:p w:rsidR="00D660F8" w:rsidRPr="007B6A9E" w:rsidRDefault="00135950">
            <w:pPr>
              <w:widowControl/>
              <w:jc w:val="left"/>
              <w:textAlignment w:val="center"/>
              <w:rPr>
                <w:rFonts w:cs="宋体"/>
                <w:sz w:val="19"/>
                <w:szCs w:val="19"/>
              </w:rPr>
            </w:pPr>
            <w:r w:rsidRPr="007B6A9E">
              <w:rPr>
                <w:rFonts w:cs="宋体" w:hint="eastAsia"/>
                <w:kern w:val="0"/>
                <w:sz w:val="19"/>
                <w:szCs w:val="19"/>
              </w:rPr>
              <w:t>不超过</w:t>
            </w:r>
            <w:r w:rsidRPr="007B6A9E">
              <w:rPr>
                <w:rFonts w:cs="宋体" w:hint="eastAsia"/>
                <w:kern w:val="0"/>
                <w:sz w:val="19"/>
                <w:szCs w:val="19"/>
              </w:rPr>
              <w:t>1000</w:t>
            </w:r>
            <w:r w:rsidRPr="007B6A9E">
              <w:rPr>
                <w:rFonts w:cs="宋体" w:hint="eastAsia"/>
                <w:kern w:val="0"/>
                <w:sz w:val="19"/>
                <w:szCs w:val="19"/>
              </w:rPr>
              <w:t>万</w:t>
            </w:r>
          </w:p>
        </w:tc>
        <w:tc>
          <w:tcPr>
            <w:tcW w:w="964"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 w:val="19"/>
                <w:szCs w:val="19"/>
              </w:rPr>
            </w:pPr>
            <w:r w:rsidRPr="007B6A9E">
              <w:rPr>
                <w:rFonts w:cs="宋体" w:hint="eastAsia"/>
                <w:kern w:val="0"/>
                <w:sz w:val="19"/>
                <w:szCs w:val="19"/>
              </w:rPr>
              <w:t>中小</w:t>
            </w:r>
            <w:proofErr w:type="gramStart"/>
            <w:r w:rsidRPr="007B6A9E">
              <w:rPr>
                <w:rFonts w:cs="宋体" w:hint="eastAsia"/>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left"/>
              <w:textAlignment w:val="center"/>
              <w:rPr>
                <w:rFonts w:cs="宋体"/>
                <w:sz w:val="19"/>
                <w:szCs w:val="19"/>
              </w:rPr>
            </w:pPr>
            <w:r w:rsidRPr="007B6A9E">
              <w:rPr>
                <w:rFonts w:cs="宋体" w:hint="eastAsia"/>
                <w:kern w:val="0"/>
                <w:sz w:val="19"/>
                <w:szCs w:val="19"/>
              </w:rPr>
              <w:t>1</w:t>
            </w:r>
            <w:r w:rsidRPr="007B6A9E">
              <w:rPr>
                <w:rFonts w:cs="宋体" w:hint="eastAsia"/>
                <w:kern w:val="0"/>
                <w:sz w:val="19"/>
                <w:szCs w:val="19"/>
              </w:rPr>
              <w:t>、连续从事政府采购活动一年以上，或主要股东从事政府采购活动两年以上，且交易及信用记录良好；</w:t>
            </w:r>
            <w:r w:rsidRPr="007B6A9E">
              <w:rPr>
                <w:rFonts w:cs="宋体" w:hint="eastAsia"/>
                <w:kern w:val="0"/>
                <w:sz w:val="19"/>
                <w:szCs w:val="19"/>
              </w:rPr>
              <w:br/>
              <w:t>2</w:t>
            </w:r>
            <w:r w:rsidRPr="007B6A9E">
              <w:rPr>
                <w:rFonts w:cs="宋体" w:hint="eastAsia"/>
                <w:kern w:val="0"/>
                <w:sz w:val="19"/>
                <w:szCs w:val="19"/>
              </w:rPr>
              <w:t>、持有政府采购中标通知书、签订政府采购合同等资料。</w:t>
            </w:r>
          </w:p>
        </w:tc>
        <w:tc>
          <w:tcPr>
            <w:tcW w:w="1386"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 w:val="19"/>
                <w:szCs w:val="19"/>
              </w:rPr>
            </w:pPr>
            <w:r w:rsidRPr="007B6A9E">
              <w:rPr>
                <w:rFonts w:cs="宋体" w:hint="eastAsia"/>
                <w:kern w:val="0"/>
                <w:sz w:val="19"/>
                <w:szCs w:val="19"/>
              </w:rPr>
              <w:t>28405397</w:t>
            </w:r>
          </w:p>
          <w:p w:rsidR="00D660F8" w:rsidRPr="007B6A9E" w:rsidRDefault="00135950">
            <w:pPr>
              <w:widowControl/>
              <w:jc w:val="center"/>
              <w:textAlignment w:val="center"/>
              <w:rPr>
                <w:rFonts w:cs="宋体"/>
                <w:kern w:val="0"/>
                <w:sz w:val="19"/>
                <w:szCs w:val="19"/>
              </w:rPr>
            </w:pPr>
            <w:r w:rsidRPr="007B6A9E">
              <w:rPr>
                <w:rFonts w:cs="宋体" w:hint="eastAsia"/>
                <w:kern w:val="0"/>
                <w:sz w:val="19"/>
                <w:szCs w:val="19"/>
              </w:rPr>
              <w:t>王小</w:t>
            </w:r>
            <w:proofErr w:type="gramStart"/>
            <w:r w:rsidRPr="007B6A9E">
              <w:rPr>
                <w:rFonts w:cs="宋体" w:hint="eastAsia"/>
                <w:kern w:val="0"/>
                <w:sz w:val="19"/>
                <w:szCs w:val="19"/>
              </w:rPr>
              <w:t>一</w:t>
            </w:r>
            <w:proofErr w:type="gramEnd"/>
          </w:p>
        </w:tc>
      </w:tr>
      <w:tr w:rsidR="007B6A9E" w:rsidRPr="007B6A9E">
        <w:trPr>
          <w:trHeight w:val="2160"/>
        </w:trPr>
        <w:tc>
          <w:tcPr>
            <w:tcW w:w="4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 w:val="19"/>
                <w:szCs w:val="19"/>
              </w:rPr>
            </w:pPr>
            <w:r w:rsidRPr="007B6A9E">
              <w:rPr>
                <w:rFonts w:cs="宋体" w:hint="eastAsia"/>
                <w:kern w:val="0"/>
                <w:sz w:val="19"/>
                <w:szCs w:val="19"/>
              </w:rPr>
              <w:t>7</w:t>
            </w:r>
          </w:p>
        </w:tc>
        <w:tc>
          <w:tcPr>
            <w:tcW w:w="1001"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 w:val="19"/>
                <w:szCs w:val="19"/>
              </w:rPr>
            </w:pPr>
            <w:r w:rsidRPr="007B6A9E">
              <w:rPr>
                <w:rFonts w:cs="宋体" w:hint="eastAsia"/>
                <w:kern w:val="0"/>
                <w:sz w:val="19"/>
                <w:szCs w:val="19"/>
              </w:rPr>
              <w:t>天津农商银行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left"/>
              <w:textAlignment w:val="center"/>
              <w:rPr>
                <w:rFonts w:cs="宋体"/>
                <w:kern w:val="0"/>
                <w:sz w:val="19"/>
                <w:szCs w:val="19"/>
              </w:rPr>
            </w:pPr>
            <w:r w:rsidRPr="007B6A9E">
              <w:rPr>
                <w:rFonts w:cs="宋体" w:hint="eastAsia"/>
                <w:kern w:val="0"/>
                <w:sz w:val="19"/>
                <w:szCs w:val="19"/>
              </w:rPr>
              <w:t>参考利率：</w:t>
            </w:r>
          </w:p>
          <w:p w:rsidR="00D660F8" w:rsidRPr="007B6A9E" w:rsidRDefault="00135950">
            <w:pPr>
              <w:widowControl/>
              <w:jc w:val="left"/>
              <w:textAlignment w:val="center"/>
              <w:rPr>
                <w:rFonts w:cs="宋体"/>
                <w:kern w:val="0"/>
                <w:sz w:val="19"/>
                <w:szCs w:val="19"/>
              </w:rPr>
            </w:pPr>
            <w:r w:rsidRPr="007B6A9E">
              <w:rPr>
                <w:rFonts w:cs="宋体" w:hint="eastAsia"/>
                <w:kern w:val="0"/>
                <w:sz w:val="19"/>
                <w:szCs w:val="19"/>
              </w:rPr>
              <w:t>结合借款人经营规模、偿债能力、营运效率等因素合理确定</w:t>
            </w:r>
            <w:r w:rsidRPr="007B6A9E">
              <w:rPr>
                <w:rFonts w:cs="宋体" w:hint="eastAsia"/>
                <w:kern w:val="0"/>
                <w:sz w:val="19"/>
                <w:szCs w:val="19"/>
              </w:rPr>
              <w:br/>
            </w:r>
            <w:r w:rsidRPr="007B6A9E">
              <w:rPr>
                <w:rFonts w:cs="宋体" w:hint="eastAsia"/>
                <w:kern w:val="0"/>
                <w:sz w:val="19"/>
                <w:szCs w:val="19"/>
              </w:rPr>
              <w:t>融资额度：</w:t>
            </w:r>
          </w:p>
          <w:p w:rsidR="00D660F8" w:rsidRPr="007B6A9E" w:rsidRDefault="00135950">
            <w:pPr>
              <w:widowControl/>
              <w:jc w:val="left"/>
              <w:textAlignment w:val="center"/>
              <w:rPr>
                <w:rFonts w:cs="宋体"/>
                <w:sz w:val="19"/>
                <w:szCs w:val="19"/>
              </w:rPr>
            </w:pPr>
            <w:r w:rsidRPr="007B6A9E">
              <w:rPr>
                <w:rFonts w:cs="宋体" w:hint="eastAsia"/>
                <w:kern w:val="0"/>
                <w:sz w:val="19"/>
                <w:szCs w:val="19"/>
              </w:rPr>
              <w:t>不超过</w:t>
            </w:r>
            <w:r w:rsidRPr="007B6A9E">
              <w:rPr>
                <w:rFonts w:cs="宋体" w:hint="eastAsia"/>
                <w:kern w:val="0"/>
                <w:sz w:val="19"/>
                <w:szCs w:val="19"/>
              </w:rPr>
              <w:t>5000</w:t>
            </w:r>
            <w:r w:rsidRPr="007B6A9E">
              <w:rPr>
                <w:rFonts w:cs="宋体" w:hint="eastAsia"/>
                <w:kern w:val="0"/>
                <w:sz w:val="19"/>
                <w:szCs w:val="19"/>
              </w:rPr>
              <w:t>万</w:t>
            </w:r>
          </w:p>
        </w:tc>
        <w:tc>
          <w:tcPr>
            <w:tcW w:w="964"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 w:val="19"/>
                <w:szCs w:val="19"/>
              </w:rPr>
            </w:pPr>
            <w:r w:rsidRPr="007B6A9E">
              <w:rPr>
                <w:rFonts w:cs="宋体" w:hint="eastAsia"/>
                <w:kern w:val="0"/>
                <w:sz w:val="19"/>
                <w:szCs w:val="19"/>
              </w:rPr>
              <w:t>大中小</w:t>
            </w:r>
            <w:proofErr w:type="gramStart"/>
            <w:r w:rsidRPr="007B6A9E">
              <w:rPr>
                <w:rFonts w:cs="宋体" w:hint="eastAsia"/>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left"/>
              <w:textAlignment w:val="center"/>
              <w:rPr>
                <w:rFonts w:cs="宋体"/>
                <w:sz w:val="19"/>
                <w:szCs w:val="19"/>
              </w:rPr>
            </w:pPr>
            <w:r w:rsidRPr="007B6A9E">
              <w:rPr>
                <w:rFonts w:cs="宋体" w:hint="eastAsia"/>
                <w:kern w:val="0"/>
                <w:sz w:val="19"/>
                <w:szCs w:val="19"/>
              </w:rPr>
              <w:t>1</w:t>
            </w:r>
            <w:r w:rsidRPr="007B6A9E">
              <w:rPr>
                <w:rFonts w:cs="宋体" w:hint="eastAsia"/>
                <w:kern w:val="0"/>
                <w:sz w:val="19"/>
                <w:szCs w:val="19"/>
              </w:rPr>
              <w:t>、中标供应商财务状况良好，记录良好，有资质且具有</w:t>
            </w:r>
            <w:r w:rsidRPr="007B6A9E">
              <w:rPr>
                <w:rFonts w:cs="宋体" w:hint="eastAsia"/>
                <w:kern w:val="0"/>
                <w:sz w:val="19"/>
                <w:szCs w:val="19"/>
              </w:rPr>
              <w:t>1</w:t>
            </w:r>
            <w:r w:rsidRPr="007B6A9E">
              <w:rPr>
                <w:rFonts w:cs="宋体" w:hint="eastAsia"/>
                <w:kern w:val="0"/>
                <w:sz w:val="19"/>
                <w:szCs w:val="19"/>
              </w:rPr>
              <w:t>年</w:t>
            </w:r>
            <w:r w:rsidRPr="007B6A9E">
              <w:rPr>
                <w:rFonts w:cs="宋体" w:hint="eastAsia"/>
                <w:kern w:val="0"/>
                <w:sz w:val="19"/>
                <w:szCs w:val="19"/>
              </w:rPr>
              <w:t>(</w:t>
            </w:r>
            <w:r w:rsidRPr="007B6A9E">
              <w:rPr>
                <w:rFonts w:cs="宋体" w:hint="eastAsia"/>
                <w:kern w:val="0"/>
                <w:sz w:val="19"/>
                <w:szCs w:val="19"/>
              </w:rPr>
              <w:t>含</w:t>
            </w:r>
            <w:r w:rsidRPr="007B6A9E">
              <w:rPr>
                <w:rFonts w:cs="宋体" w:hint="eastAsia"/>
                <w:kern w:val="0"/>
                <w:sz w:val="19"/>
                <w:szCs w:val="19"/>
              </w:rPr>
              <w:t>)</w:t>
            </w:r>
            <w:r w:rsidRPr="007B6A9E">
              <w:rPr>
                <w:rFonts w:cs="宋体" w:hint="eastAsia"/>
                <w:kern w:val="0"/>
                <w:sz w:val="19"/>
                <w:szCs w:val="19"/>
              </w:rPr>
              <w:t>以上与天津市各类政府采购成功经验；</w:t>
            </w:r>
            <w:r w:rsidRPr="007B6A9E">
              <w:rPr>
                <w:rFonts w:cs="宋体" w:hint="eastAsia"/>
                <w:kern w:val="0"/>
                <w:sz w:val="19"/>
                <w:szCs w:val="19"/>
              </w:rPr>
              <w:br/>
              <w:t>2</w:t>
            </w:r>
            <w:r w:rsidRPr="007B6A9E">
              <w:rPr>
                <w:rFonts w:cs="宋体" w:hint="eastAsia"/>
                <w:kern w:val="0"/>
                <w:sz w:val="19"/>
                <w:szCs w:val="19"/>
              </w:rPr>
              <w:t>、生产经营符合国家政策；</w:t>
            </w:r>
            <w:r w:rsidRPr="007B6A9E">
              <w:rPr>
                <w:rFonts w:cs="宋体" w:hint="eastAsia"/>
                <w:kern w:val="0"/>
                <w:sz w:val="19"/>
                <w:szCs w:val="19"/>
              </w:rPr>
              <w:br/>
              <w:t>3</w:t>
            </w:r>
            <w:r w:rsidRPr="007B6A9E">
              <w:rPr>
                <w:rFonts w:cs="宋体" w:hint="eastAsia"/>
                <w:kern w:val="0"/>
                <w:sz w:val="19"/>
                <w:szCs w:val="19"/>
              </w:rPr>
              <w:t>、无违法、违约、不良信用记录，未发生过政府采购业务纠纷等；</w:t>
            </w:r>
            <w:r w:rsidRPr="007B6A9E">
              <w:rPr>
                <w:rFonts w:cs="宋体" w:hint="eastAsia"/>
                <w:kern w:val="0"/>
                <w:sz w:val="19"/>
                <w:szCs w:val="19"/>
              </w:rPr>
              <w:br/>
              <w:t>4</w:t>
            </w:r>
            <w:r w:rsidRPr="007B6A9E">
              <w:rPr>
                <w:rFonts w:cs="宋体" w:hint="eastAsia"/>
                <w:kern w:val="0"/>
                <w:sz w:val="19"/>
                <w:szCs w:val="19"/>
              </w:rPr>
              <w:t>、银行要求的其他条件。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 w:val="19"/>
                <w:szCs w:val="19"/>
              </w:rPr>
            </w:pPr>
            <w:r w:rsidRPr="007B6A9E">
              <w:rPr>
                <w:rFonts w:cs="宋体" w:hint="eastAsia"/>
                <w:kern w:val="0"/>
                <w:sz w:val="19"/>
                <w:szCs w:val="19"/>
              </w:rPr>
              <w:t>022-83872249</w:t>
            </w:r>
          </w:p>
          <w:p w:rsidR="00D660F8" w:rsidRPr="007B6A9E" w:rsidRDefault="00135950">
            <w:pPr>
              <w:widowControl/>
              <w:jc w:val="center"/>
              <w:textAlignment w:val="center"/>
              <w:rPr>
                <w:rFonts w:cs="宋体"/>
                <w:kern w:val="0"/>
                <w:sz w:val="19"/>
                <w:szCs w:val="19"/>
              </w:rPr>
            </w:pPr>
            <w:r w:rsidRPr="007B6A9E">
              <w:rPr>
                <w:rFonts w:cs="宋体" w:hint="eastAsia"/>
                <w:kern w:val="0"/>
                <w:sz w:val="19"/>
                <w:szCs w:val="19"/>
              </w:rPr>
              <w:t>林向宇</w:t>
            </w:r>
          </w:p>
        </w:tc>
      </w:tr>
      <w:tr w:rsidR="007B6A9E" w:rsidRPr="007B6A9E">
        <w:trPr>
          <w:trHeight w:val="960"/>
        </w:trPr>
        <w:tc>
          <w:tcPr>
            <w:tcW w:w="4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 w:val="19"/>
                <w:szCs w:val="19"/>
              </w:rPr>
            </w:pPr>
            <w:r w:rsidRPr="007B6A9E">
              <w:rPr>
                <w:rFonts w:cs="宋体" w:hint="eastAsia"/>
                <w:kern w:val="0"/>
                <w:sz w:val="19"/>
                <w:szCs w:val="19"/>
              </w:rPr>
              <w:t>8</w:t>
            </w:r>
          </w:p>
        </w:tc>
        <w:tc>
          <w:tcPr>
            <w:tcW w:w="1001"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 w:val="19"/>
                <w:szCs w:val="19"/>
              </w:rPr>
            </w:pPr>
            <w:r w:rsidRPr="007B6A9E">
              <w:rPr>
                <w:rFonts w:cs="宋体" w:hint="eastAsia"/>
                <w:kern w:val="0"/>
                <w:sz w:val="19"/>
                <w:szCs w:val="19"/>
              </w:rPr>
              <w:t>天津滨海农商银行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left"/>
              <w:textAlignment w:val="center"/>
              <w:rPr>
                <w:rFonts w:cs="宋体"/>
                <w:kern w:val="0"/>
                <w:sz w:val="19"/>
                <w:szCs w:val="19"/>
              </w:rPr>
            </w:pPr>
            <w:r w:rsidRPr="007B6A9E">
              <w:rPr>
                <w:rFonts w:cs="宋体" w:hint="eastAsia"/>
                <w:kern w:val="0"/>
                <w:sz w:val="19"/>
                <w:szCs w:val="19"/>
              </w:rPr>
              <w:t>参考利率：</w:t>
            </w:r>
          </w:p>
          <w:p w:rsidR="00D660F8" w:rsidRPr="007B6A9E" w:rsidRDefault="00135950">
            <w:pPr>
              <w:widowControl/>
              <w:jc w:val="left"/>
              <w:textAlignment w:val="center"/>
              <w:rPr>
                <w:rFonts w:cs="宋体"/>
                <w:sz w:val="19"/>
                <w:szCs w:val="19"/>
              </w:rPr>
            </w:pPr>
            <w:r w:rsidRPr="007B6A9E">
              <w:rPr>
                <w:rFonts w:cs="宋体" w:hint="eastAsia"/>
                <w:kern w:val="0"/>
                <w:sz w:val="19"/>
                <w:szCs w:val="19"/>
              </w:rPr>
              <w:t>致电咨询</w:t>
            </w:r>
            <w:r w:rsidRPr="007B6A9E">
              <w:rPr>
                <w:rFonts w:cs="宋体" w:hint="eastAsia"/>
                <w:kern w:val="0"/>
                <w:sz w:val="19"/>
                <w:szCs w:val="19"/>
              </w:rPr>
              <w:br/>
            </w:r>
            <w:r w:rsidRPr="007B6A9E">
              <w:rPr>
                <w:rFonts w:cs="宋体" w:hint="eastAsia"/>
                <w:kern w:val="0"/>
                <w:sz w:val="19"/>
                <w:szCs w:val="19"/>
              </w:rPr>
              <w:t>融资额度：</w:t>
            </w:r>
            <w:r w:rsidRPr="007B6A9E">
              <w:rPr>
                <w:rFonts w:cs="宋体" w:hint="eastAsia"/>
                <w:kern w:val="0"/>
                <w:sz w:val="19"/>
                <w:szCs w:val="19"/>
              </w:rPr>
              <w:t>100-5000</w:t>
            </w:r>
            <w:r w:rsidRPr="007B6A9E">
              <w:rPr>
                <w:rFonts w:cs="宋体" w:hint="eastAsia"/>
                <w:kern w:val="0"/>
                <w:sz w:val="19"/>
                <w:szCs w:val="19"/>
              </w:rPr>
              <w:t>万</w:t>
            </w:r>
          </w:p>
        </w:tc>
        <w:tc>
          <w:tcPr>
            <w:tcW w:w="964"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 w:val="19"/>
                <w:szCs w:val="19"/>
              </w:rPr>
            </w:pPr>
            <w:r w:rsidRPr="007B6A9E">
              <w:rPr>
                <w:rFonts w:cs="宋体" w:hint="eastAsia"/>
                <w:kern w:val="0"/>
                <w:sz w:val="19"/>
                <w:szCs w:val="19"/>
              </w:rPr>
              <w:t>大中小</w:t>
            </w:r>
            <w:proofErr w:type="gramStart"/>
            <w:r w:rsidRPr="007B6A9E">
              <w:rPr>
                <w:rFonts w:cs="宋体" w:hint="eastAsia"/>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left"/>
              <w:textAlignment w:val="center"/>
              <w:rPr>
                <w:rFonts w:cs="宋体"/>
                <w:sz w:val="19"/>
                <w:szCs w:val="19"/>
              </w:rPr>
            </w:pPr>
            <w:r w:rsidRPr="007B6A9E">
              <w:rPr>
                <w:rFonts w:cs="宋体" w:hint="eastAsia"/>
                <w:kern w:val="0"/>
                <w:sz w:val="19"/>
                <w:szCs w:val="19"/>
              </w:rPr>
              <w:t>1</w:t>
            </w:r>
            <w:r w:rsidRPr="007B6A9E">
              <w:rPr>
                <w:rFonts w:cs="宋体" w:hint="eastAsia"/>
                <w:kern w:val="0"/>
                <w:sz w:val="19"/>
                <w:szCs w:val="19"/>
              </w:rPr>
              <w:t>、具有</w:t>
            </w:r>
            <w:r w:rsidRPr="007B6A9E">
              <w:rPr>
                <w:rFonts w:cs="宋体" w:hint="eastAsia"/>
                <w:kern w:val="0"/>
                <w:sz w:val="19"/>
                <w:szCs w:val="19"/>
              </w:rPr>
              <w:t>2</w:t>
            </w:r>
            <w:r w:rsidRPr="007B6A9E">
              <w:rPr>
                <w:rFonts w:cs="宋体" w:hint="eastAsia"/>
                <w:kern w:val="0"/>
                <w:sz w:val="19"/>
                <w:szCs w:val="19"/>
              </w:rPr>
              <w:t>年</w:t>
            </w:r>
            <w:r w:rsidRPr="007B6A9E">
              <w:rPr>
                <w:rFonts w:cs="宋体" w:hint="eastAsia"/>
                <w:kern w:val="0"/>
                <w:sz w:val="19"/>
                <w:szCs w:val="19"/>
              </w:rPr>
              <w:t>(</w:t>
            </w:r>
            <w:r w:rsidRPr="007B6A9E">
              <w:rPr>
                <w:rFonts w:cs="宋体" w:hint="eastAsia"/>
                <w:kern w:val="0"/>
                <w:sz w:val="19"/>
                <w:szCs w:val="19"/>
              </w:rPr>
              <w:t>含</w:t>
            </w:r>
            <w:r w:rsidRPr="007B6A9E">
              <w:rPr>
                <w:rFonts w:cs="宋体" w:hint="eastAsia"/>
                <w:kern w:val="0"/>
                <w:sz w:val="19"/>
                <w:szCs w:val="19"/>
              </w:rPr>
              <w:t>)</w:t>
            </w:r>
            <w:r w:rsidRPr="007B6A9E">
              <w:rPr>
                <w:rFonts w:cs="宋体" w:hint="eastAsia"/>
                <w:kern w:val="0"/>
                <w:sz w:val="19"/>
                <w:szCs w:val="19"/>
              </w:rPr>
              <w:t>以上连续经营记录；</w:t>
            </w:r>
            <w:r w:rsidRPr="007B6A9E">
              <w:rPr>
                <w:rFonts w:cs="宋体" w:hint="eastAsia"/>
                <w:kern w:val="0"/>
                <w:sz w:val="19"/>
                <w:szCs w:val="19"/>
              </w:rPr>
              <w:br/>
              <w:t>2</w:t>
            </w:r>
            <w:r w:rsidRPr="007B6A9E">
              <w:rPr>
                <w:rFonts w:cs="宋体" w:hint="eastAsia"/>
                <w:kern w:val="0"/>
                <w:sz w:val="19"/>
                <w:szCs w:val="19"/>
              </w:rPr>
              <w:t>、有固定生产经营场所；本行要求的其他条件。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 w:val="19"/>
                <w:szCs w:val="19"/>
              </w:rPr>
            </w:pPr>
            <w:r w:rsidRPr="007B6A9E">
              <w:rPr>
                <w:rFonts w:cs="宋体" w:hint="eastAsia"/>
                <w:kern w:val="0"/>
                <w:sz w:val="19"/>
                <w:szCs w:val="19"/>
              </w:rPr>
              <w:t>13612141823</w:t>
            </w:r>
            <w:r w:rsidRPr="007B6A9E">
              <w:rPr>
                <w:rFonts w:cs="宋体" w:hint="eastAsia"/>
                <w:kern w:val="0"/>
                <w:sz w:val="19"/>
                <w:szCs w:val="19"/>
              </w:rPr>
              <w:t>高飞</w:t>
            </w:r>
            <w:r w:rsidRPr="007B6A9E">
              <w:rPr>
                <w:rFonts w:cs="宋体" w:hint="eastAsia"/>
                <w:kern w:val="0"/>
                <w:sz w:val="19"/>
                <w:szCs w:val="19"/>
              </w:rPr>
              <w:t xml:space="preserve">     </w:t>
            </w:r>
          </w:p>
        </w:tc>
      </w:tr>
      <w:tr w:rsidR="007B6A9E" w:rsidRPr="007B6A9E">
        <w:trPr>
          <w:trHeight w:val="3542"/>
        </w:trPr>
        <w:tc>
          <w:tcPr>
            <w:tcW w:w="4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 w:val="19"/>
                <w:szCs w:val="19"/>
              </w:rPr>
            </w:pPr>
            <w:r w:rsidRPr="007B6A9E">
              <w:rPr>
                <w:rFonts w:cs="宋体" w:hint="eastAsia"/>
                <w:kern w:val="0"/>
                <w:sz w:val="19"/>
                <w:szCs w:val="19"/>
              </w:rPr>
              <w:t>9</w:t>
            </w:r>
          </w:p>
        </w:tc>
        <w:tc>
          <w:tcPr>
            <w:tcW w:w="1001"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 w:val="19"/>
                <w:szCs w:val="19"/>
              </w:rPr>
            </w:pPr>
            <w:r w:rsidRPr="007B6A9E">
              <w:rPr>
                <w:rFonts w:cs="宋体" w:hint="eastAsia"/>
                <w:kern w:val="0"/>
                <w:sz w:val="19"/>
                <w:szCs w:val="19"/>
              </w:rPr>
              <w:t>民生银行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left"/>
              <w:textAlignment w:val="center"/>
              <w:rPr>
                <w:rFonts w:cs="宋体"/>
                <w:kern w:val="0"/>
                <w:sz w:val="19"/>
                <w:szCs w:val="19"/>
              </w:rPr>
            </w:pPr>
            <w:r w:rsidRPr="007B6A9E">
              <w:rPr>
                <w:rFonts w:cs="宋体" w:hint="eastAsia"/>
                <w:kern w:val="0"/>
                <w:sz w:val="19"/>
                <w:szCs w:val="19"/>
              </w:rPr>
              <w:t>参考利率：</w:t>
            </w:r>
          </w:p>
          <w:p w:rsidR="00D660F8" w:rsidRPr="007B6A9E" w:rsidRDefault="00135950">
            <w:pPr>
              <w:widowControl/>
              <w:jc w:val="left"/>
              <w:textAlignment w:val="center"/>
              <w:rPr>
                <w:rFonts w:cs="宋体"/>
                <w:kern w:val="0"/>
                <w:sz w:val="19"/>
                <w:szCs w:val="19"/>
              </w:rPr>
            </w:pPr>
            <w:r w:rsidRPr="007B6A9E">
              <w:rPr>
                <w:rFonts w:cs="宋体" w:hint="eastAsia"/>
                <w:kern w:val="0"/>
                <w:sz w:val="19"/>
                <w:szCs w:val="19"/>
              </w:rPr>
              <w:t>最低</w:t>
            </w:r>
            <w:r w:rsidRPr="007B6A9E">
              <w:rPr>
                <w:rFonts w:cs="宋体" w:hint="eastAsia"/>
                <w:kern w:val="0"/>
                <w:sz w:val="19"/>
                <w:szCs w:val="19"/>
              </w:rPr>
              <w:t>4%</w:t>
            </w:r>
            <w:r w:rsidRPr="007B6A9E">
              <w:rPr>
                <w:rFonts w:cs="宋体" w:hint="eastAsia"/>
                <w:kern w:val="0"/>
                <w:sz w:val="19"/>
                <w:szCs w:val="19"/>
              </w:rPr>
              <w:br/>
            </w:r>
            <w:r w:rsidRPr="007B6A9E">
              <w:rPr>
                <w:rFonts w:cs="宋体" w:hint="eastAsia"/>
                <w:kern w:val="0"/>
                <w:sz w:val="19"/>
                <w:szCs w:val="19"/>
              </w:rPr>
              <w:t>融资额度：</w:t>
            </w:r>
          </w:p>
          <w:p w:rsidR="00D660F8" w:rsidRPr="007B6A9E" w:rsidRDefault="00135950">
            <w:pPr>
              <w:widowControl/>
              <w:jc w:val="left"/>
              <w:textAlignment w:val="center"/>
              <w:rPr>
                <w:rFonts w:cs="宋体"/>
                <w:kern w:val="0"/>
                <w:sz w:val="19"/>
                <w:szCs w:val="19"/>
              </w:rPr>
            </w:pPr>
            <w:r w:rsidRPr="007B6A9E">
              <w:rPr>
                <w:rFonts w:cs="宋体" w:hint="eastAsia"/>
                <w:kern w:val="0"/>
                <w:sz w:val="19"/>
                <w:szCs w:val="19"/>
              </w:rPr>
              <w:t>信用额度最高</w:t>
            </w:r>
            <w:r w:rsidRPr="007B6A9E">
              <w:rPr>
                <w:rFonts w:cs="宋体" w:hint="eastAsia"/>
                <w:kern w:val="0"/>
                <w:sz w:val="19"/>
                <w:szCs w:val="19"/>
              </w:rPr>
              <w:t>1000</w:t>
            </w:r>
            <w:r w:rsidRPr="007B6A9E">
              <w:rPr>
                <w:rFonts w:cs="宋体" w:hint="eastAsia"/>
                <w:kern w:val="0"/>
                <w:sz w:val="19"/>
                <w:szCs w:val="19"/>
              </w:rPr>
              <w:t>万</w:t>
            </w:r>
          </w:p>
          <w:p w:rsidR="00D660F8" w:rsidRPr="007B6A9E" w:rsidRDefault="00135950">
            <w:pPr>
              <w:widowControl/>
              <w:jc w:val="left"/>
              <w:textAlignment w:val="center"/>
              <w:rPr>
                <w:rFonts w:cs="宋体"/>
                <w:sz w:val="19"/>
                <w:szCs w:val="19"/>
              </w:rPr>
            </w:pPr>
            <w:r w:rsidRPr="007B6A9E">
              <w:rPr>
                <w:rFonts w:cs="宋体" w:hint="eastAsia"/>
                <w:kern w:val="0"/>
                <w:sz w:val="19"/>
                <w:szCs w:val="19"/>
              </w:rPr>
              <w:t>信用</w:t>
            </w:r>
            <w:r w:rsidRPr="007B6A9E">
              <w:rPr>
                <w:rFonts w:cs="宋体" w:hint="eastAsia"/>
                <w:kern w:val="0"/>
                <w:sz w:val="19"/>
                <w:szCs w:val="19"/>
              </w:rPr>
              <w:t>+</w:t>
            </w:r>
            <w:r w:rsidRPr="007B6A9E">
              <w:rPr>
                <w:rFonts w:cs="宋体" w:hint="eastAsia"/>
                <w:kern w:val="0"/>
                <w:sz w:val="19"/>
                <w:szCs w:val="19"/>
              </w:rPr>
              <w:t>担保额度最高</w:t>
            </w:r>
            <w:r w:rsidRPr="007B6A9E">
              <w:rPr>
                <w:rFonts w:cs="宋体" w:hint="eastAsia"/>
                <w:kern w:val="0"/>
                <w:sz w:val="19"/>
                <w:szCs w:val="19"/>
              </w:rPr>
              <w:t>3000</w:t>
            </w:r>
            <w:r w:rsidRPr="007B6A9E">
              <w:rPr>
                <w:rFonts w:cs="宋体" w:hint="eastAsia"/>
                <w:kern w:val="0"/>
                <w:sz w:val="19"/>
                <w:szCs w:val="19"/>
              </w:rPr>
              <w:t>万</w:t>
            </w:r>
          </w:p>
        </w:tc>
        <w:tc>
          <w:tcPr>
            <w:tcW w:w="964"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 w:val="19"/>
                <w:szCs w:val="19"/>
              </w:rPr>
            </w:pPr>
            <w:r w:rsidRPr="007B6A9E">
              <w:rPr>
                <w:rFonts w:cs="宋体" w:hint="eastAsia"/>
                <w:kern w:val="0"/>
                <w:sz w:val="19"/>
                <w:szCs w:val="19"/>
              </w:rPr>
              <w:t>中小</w:t>
            </w:r>
            <w:proofErr w:type="gramStart"/>
            <w:r w:rsidRPr="007B6A9E">
              <w:rPr>
                <w:rFonts w:cs="宋体" w:hint="eastAsia"/>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left"/>
              <w:textAlignment w:val="center"/>
              <w:rPr>
                <w:rFonts w:cs="宋体"/>
                <w:kern w:val="0"/>
                <w:sz w:val="19"/>
                <w:szCs w:val="19"/>
              </w:rPr>
            </w:pPr>
            <w:r w:rsidRPr="007B6A9E">
              <w:rPr>
                <w:rFonts w:cs="宋体" w:hint="eastAsia"/>
                <w:kern w:val="0"/>
                <w:sz w:val="19"/>
                <w:szCs w:val="19"/>
              </w:rPr>
              <w:t>1</w:t>
            </w:r>
            <w:r w:rsidRPr="007B6A9E">
              <w:rPr>
                <w:rFonts w:cs="宋体" w:hint="eastAsia"/>
                <w:kern w:val="0"/>
                <w:sz w:val="19"/>
                <w:szCs w:val="19"/>
              </w:rPr>
              <w:t>、企业成立满一年，经营良好、征信良好；</w:t>
            </w:r>
          </w:p>
          <w:p w:rsidR="00D660F8" w:rsidRPr="007B6A9E" w:rsidRDefault="00135950">
            <w:pPr>
              <w:widowControl/>
              <w:jc w:val="left"/>
              <w:textAlignment w:val="center"/>
              <w:rPr>
                <w:rFonts w:cs="宋体"/>
                <w:kern w:val="0"/>
                <w:sz w:val="19"/>
                <w:szCs w:val="19"/>
              </w:rPr>
            </w:pPr>
            <w:r w:rsidRPr="007B6A9E">
              <w:rPr>
                <w:rFonts w:cs="宋体" w:hint="eastAsia"/>
                <w:kern w:val="0"/>
                <w:sz w:val="19"/>
                <w:szCs w:val="19"/>
              </w:rPr>
              <w:t>2</w:t>
            </w:r>
            <w:r w:rsidRPr="007B6A9E">
              <w:rPr>
                <w:rFonts w:cs="宋体" w:hint="eastAsia"/>
                <w:kern w:val="0"/>
                <w:sz w:val="19"/>
                <w:szCs w:val="19"/>
              </w:rPr>
              <w:t>、</w:t>
            </w:r>
            <w:proofErr w:type="gramStart"/>
            <w:r w:rsidRPr="007B6A9E">
              <w:rPr>
                <w:rFonts w:cs="宋体" w:hint="eastAsia"/>
                <w:kern w:val="0"/>
                <w:sz w:val="19"/>
                <w:szCs w:val="19"/>
              </w:rPr>
              <w:t>实控人</w:t>
            </w:r>
            <w:proofErr w:type="gramEnd"/>
            <w:r w:rsidRPr="007B6A9E">
              <w:rPr>
                <w:rFonts w:cs="宋体" w:hint="eastAsia"/>
                <w:kern w:val="0"/>
                <w:sz w:val="19"/>
                <w:szCs w:val="19"/>
              </w:rPr>
              <w:t>25-65</w:t>
            </w:r>
            <w:r w:rsidRPr="007B6A9E">
              <w:rPr>
                <w:rFonts w:cs="宋体" w:hint="eastAsia"/>
                <w:kern w:val="0"/>
                <w:sz w:val="19"/>
                <w:szCs w:val="19"/>
              </w:rPr>
              <w:t>周岁，征信良好；</w:t>
            </w:r>
          </w:p>
          <w:p w:rsidR="00D660F8" w:rsidRPr="007B6A9E" w:rsidRDefault="00135950">
            <w:pPr>
              <w:widowControl/>
              <w:jc w:val="left"/>
              <w:textAlignment w:val="center"/>
              <w:rPr>
                <w:rFonts w:cs="宋体"/>
                <w:sz w:val="19"/>
                <w:szCs w:val="19"/>
              </w:rPr>
            </w:pPr>
            <w:r w:rsidRPr="007B6A9E">
              <w:rPr>
                <w:rFonts w:cs="宋体" w:hint="eastAsia"/>
                <w:kern w:val="0"/>
                <w:sz w:val="19"/>
                <w:szCs w:val="19"/>
              </w:rPr>
              <w:t>3</w:t>
            </w:r>
            <w:r w:rsidRPr="007B6A9E">
              <w:rPr>
                <w:rFonts w:cs="宋体" w:hint="eastAsia"/>
                <w:kern w:val="0"/>
                <w:sz w:val="19"/>
                <w:szCs w:val="19"/>
              </w:rPr>
              <w:t>、近</w:t>
            </w:r>
            <w:r w:rsidRPr="007B6A9E">
              <w:rPr>
                <w:rFonts w:cs="宋体" w:hint="eastAsia"/>
                <w:kern w:val="0"/>
                <w:sz w:val="19"/>
                <w:szCs w:val="19"/>
              </w:rPr>
              <w:t>12</w:t>
            </w:r>
            <w:r w:rsidRPr="007B6A9E">
              <w:rPr>
                <w:rFonts w:cs="宋体" w:hint="eastAsia"/>
                <w:kern w:val="0"/>
                <w:sz w:val="19"/>
                <w:szCs w:val="19"/>
              </w:rPr>
              <w:t>个月有政府采购中标</w:t>
            </w:r>
            <w:proofErr w:type="gramStart"/>
            <w:r w:rsidRPr="007B6A9E">
              <w:rPr>
                <w:rFonts w:cs="宋体" w:hint="eastAsia"/>
                <w:kern w:val="0"/>
                <w:sz w:val="19"/>
                <w:szCs w:val="19"/>
              </w:rPr>
              <w:t>且正常</w:t>
            </w:r>
            <w:proofErr w:type="gramEnd"/>
            <w:r w:rsidRPr="007B6A9E">
              <w:rPr>
                <w:rFonts w:cs="宋体" w:hint="eastAsia"/>
                <w:kern w:val="0"/>
                <w:sz w:val="19"/>
                <w:szCs w:val="19"/>
              </w:rPr>
              <w:t>履约、回款</w:t>
            </w:r>
          </w:p>
        </w:tc>
        <w:tc>
          <w:tcPr>
            <w:tcW w:w="1386"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 w:val="19"/>
                <w:szCs w:val="19"/>
              </w:rPr>
            </w:pPr>
            <w:r w:rsidRPr="007B6A9E">
              <w:rPr>
                <w:rFonts w:cs="宋体"/>
                <w:kern w:val="0"/>
                <w:sz w:val="19"/>
                <w:szCs w:val="19"/>
              </w:rPr>
              <w:t>18102027371</w:t>
            </w:r>
          </w:p>
          <w:p w:rsidR="00D660F8" w:rsidRPr="007B6A9E" w:rsidRDefault="00135950">
            <w:pPr>
              <w:widowControl/>
              <w:jc w:val="center"/>
              <w:textAlignment w:val="center"/>
              <w:rPr>
                <w:rFonts w:cs="宋体"/>
                <w:kern w:val="0"/>
                <w:sz w:val="19"/>
                <w:szCs w:val="19"/>
              </w:rPr>
            </w:pPr>
            <w:r w:rsidRPr="007B6A9E">
              <w:rPr>
                <w:rFonts w:cs="宋体"/>
                <w:kern w:val="0"/>
                <w:sz w:val="19"/>
                <w:szCs w:val="19"/>
              </w:rPr>
              <w:t>陈宗山</w:t>
            </w:r>
            <w:r w:rsidRPr="007B6A9E">
              <w:rPr>
                <w:rFonts w:cs="宋体"/>
                <w:kern w:val="0"/>
                <w:sz w:val="19"/>
                <w:szCs w:val="19"/>
              </w:rPr>
              <w:t xml:space="preserve"> </w:t>
            </w:r>
          </w:p>
        </w:tc>
      </w:tr>
      <w:tr w:rsidR="007B6A9E" w:rsidRPr="007B6A9E">
        <w:trPr>
          <w:trHeight w:val="2938"/>
        </w:trPr>
        <w:tc>
          <w:tcPr>
            <w:tcW w:w="4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sz w:val="19"/>
                <w:szCs w:val="19"/>
              </w:rPr>
            </w:pPr>
            <w:r w:rsidRPr="007B6A9E">
              <w:rPr>
                <w:rFonts w:cs="宋体" w:hint="eastAsia"/>
                <w:kern w:val="0"/>
                <w:sz w:val="19"/>
                <w:szCs w:val="19"/>
              </w:rPr>
              <w:lastRenderedPageBreak/>
              <w:t>10</w:t>
            </w:r>
          </w:p>
        </w:tc>
        <w:tc>
          <w:tcPr>
            <w:tcW w:w="1001"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textAlignment w:val="center"/>
              <w:rPr>
                <w:rFonts w:cs="宋体"/>
                <w:sz w:val="19"/>
                <w:szCs w:val="19"/>
              </w:rPr>
            </w:pPr>
            <w:r w:rsidRPr="007B6A9E">
              <w:rPr>
                <w:rFonts w:cs="宋体" w:hint="eastAsia"/>
                <w:kern w:val="0"/>
                <w:sz w:val="19"/>
                <w:szCs w:val="19"/>
              </w:rPr>
              <w:t>平安银行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jc w:val="left"/>
              <w:rPr>
                <w:rFonts w:cs="宋体"/>
                <w:kern w:val="0"/>
                <w:sz w:val="19"/>
                <w:szCs w:val="19"/>
              </w:rPr>
            </w:pPr>
            <w:r w:rsidRPr="007B6A9E">
              <w:rPr>
                <w:rFonts w:cs="宋体" w:hint="eastAsia"/>
                <w:kern w:val="0"/>
                <w:sz w:val="19"/>
                <w:szCs w:val="19"/>
              </w:rPr>
              <w:t>参考利率：</w:t>
            </w:r>
          </w:p>
          <w:p w:rsidR="00D660F8" w:rsidRPr="007B6A9E" w:rsidRDefault="00135950">
            <w:pPr>
              <w:jc w:val="left"/>
              <w:rPr>
                <w:rFonts w:cs="宋体"/>
                <w:kern w:val="0"/>
                <w:sz w:val="19"/>
                <w:szCs w:val="19"/>
              </w:rPr>
            </w:pPr>
            <w:r w:rsidRPr="007B6A9E">
              <w:rPr>
                <w:rFonts w:cs="宋体" w:hint="eastAsia"/>
                <w:kern w:val="0"/>
                <w:sz w:val="19"/>
                <w:szCs w:val="19"/>
              </w:rPr>
              <w:t>约</w:t>
            </w:r>
            <w:r w:rsidRPr="007B6A9E">
              <w:rPr>
                <w:rFonts w:cs="宋体" w:hint="eastAsia"/>
                <w:kern w:val="0"/>
                <w:sz w:val="19"/>
                <w:szCs w:val="19"/>
              </w:rPr>
              <w:t>6.00%</w:t>
            </w:r>
            <w:r w:rsidRPr="007B6A9E">
              <w:rPr>
                <w:rFonts w:cs="宋体" w:hint="eastAsia"/>
                <w:kern w:val="0"/>
                <w:sz w:val="19"/>
                <w:szCs w:val="19"/>
              </w:rPr>
              <w:br/>
            </w:r>
            <w:r w:rsidRPr="007B6A9E">
              <w:rPr>
                <w:rFonts w:cs="宋体" w:hint="eastAsia"/>
                <w:kern w:val="0"/>
                <w:sz w:val="19"/>
                <w:szCs w:val="19"/>
              </w:rPr>
              <w:t>融资额度：</w:t>
            </w:r>
          </w:p>
          <w:p w:rsidR="00D660F8" w:rsidRPr="007B6A9E" w:rsidRDefault="00135950">
            <w:pPr>
              <w:jc w:val="left"/>
              <w:rPr>
                <w:rFonts w:cs="宋体"/>
                <w:sz w:val="19"/>
                <w:szCs w:val="19"/>
              </w:rPr>
            </w:pPr>
            <w:r w:rsidRPr="007B6A9E">
              <w:rPr>
                <w:rFonts w:cs="宋体" w:hint="eastAsia"/>
                <w:kern w:val="0"/>
                <w:sz w:val="19"/>
                <w:szCs w:val="19"/>
              </w:rPr>
              <w:t>最高</w:t>
            </w:r>
            <w:r w:rsidRPr="007B6A9E">
              <w:rPr>
                <w:rFonts w:cs="宋体" w:hint="eastAsia"/>
                <w:kern w:val="0"/>
                <w:sz w:val="19"/>
                <w:szCs w:val="19"/>
              </w:rPr>
              <w:t>200</w:t>
            </w:r>
            <w:r w:rsidRPr="007B6A9E">
              <w:rPr>
                <w:rFonts w:cs="宋体" w:hint="eastAsia"/>
                <w:kern w:val="0"/>
                <w:sz w:val="19"/>
                <w:szCs w:val="19"/>
              </w:rPr>
              <w:t>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jc w:val="center"/>
              <w:rPr>
                <w:rFonts w:cs="宋体"/>
                <w:sz w:val="19"/>
                <w:szCs w:val="19"/>
              </w:rPr>
            </w:pPr>
            <w:r w:rsidRPr="007B6A9E">
              <w:rPr>
                <w:rFonts w:cs="宋体" w:hint="eastAsia"/>
                <w:kern w:val="0"/>
                <w:sz w:val="19"/>
                <w:szCs w:val="19"/>
              </w:rPr>
              <w:t>大中小</w:t>
            </w:r>
            <w:proofErr w:type="gramStart"/>
            <w:r w:rsidRPr="007B6A9E">
              <w:rPr>
                <w:rFonts w:cs="宋体" w:hint="eastAsia"/>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7B6A9E" w:rsidRPr="007B6A9E">
              <w:tc>
                <w:tcPr>
                  <w:tcW w:w="2632" w:type="dxa"/>
                  <w:shd w:val="clear" w:color="auto" w:fill="FFFFFF"/>
                  <w:tcMar>
                    <w:top w:w="150" w:type="dxa"/>
                    <w:left w:w="0" w:type="dxa"/>
                    <w:bottom w:w="150" w:type="dxa"/>
                    <w:right w:w="0" w:type="dxa"/>
                  </w:tcMar>
                </w:tcPr>
                <w:p w:rsidR="00D660F8" w:rsidRPr="007B6A9E" w:rsidRDefault="00135950">
                  <w:pPr>
                    <w:widowControl/>
                    <w:numPr>
                      <w:ilvl w:val="0"/>
                      <w:numId w:val="3"/>
                    </w:numPr>
                    <w:jc w:val="left"/>
                    <w:textAlignment w:val="top"/>
                    <w:rPr>
                      <w:rFonts w:cs="宋体"/>
                      <w:kern w:val="0"/>
                      <w:sz w:val="19"/>
                      <w:szCs w:val="19"/>
                    </w:rPr>
                  </w:pPr>
                  <w:r w:rsidRPr="007B6A9E">
                    <w:rPr>
                      <w:rFonts w:cs="宋体" w:hint="eastAsia"/>
                      <w:kern w:val="0"/>
                      <w:sz w:val="19"/>
                      <w:szCs w:val="19"/>
                    </w:rPr>
                    <w:t>申请人为企业法定代表人或第一大自然人股东，</w:t>
                  </w:r>
                  <w:proofErr w:type="gramStart"/>
                  <w:r w:rsidRPr="007B6A9E">
                    <w:rPr>
                      <w:rFonts w:cs="宋体" w:hint="eastAsia"/>
                      <w:kern w:val="0"/>
                      <w:sz w:val="19"/>
                      <w:szCs w:val="19"/>
                    </w:rPr>
                    <w:t>通过微信申请</w:t>
                  </w:r>
                  <w:proofErr w:type="gramEnd"/>
                  <w:r w:rsidRPr="007B6A9E">
                    <w:rPr>
                      <w:rFonts w:cs="宋体" w:hint="eastAsia"/>
                      <w:kern w:val="0"/>
                      <w:sz w:val="19"/>
                      <w:szCs w:val="19"/>
                    </w:rPr>
                    <w:t>；</w:t>
                  </w:r>
                  <w:r w:rsidRPr="007B6A9E">
                    <w:rPr>
                      <w:rFonts w:cs="宋体" w:hint="eastAsia"/>
                      <w:kern w:val="0"/>
                      <w:sz w:val="19"/>
                      <w:szCs w:val="19"/>
                    </w:rPr>
                    <w:t xml:space="preserve"> </w:t>
                  </w:r>
                </w:p>
                <w:p w:rsidR="00D660F8" w:rsidRPr="007B6A9E" w:rsidRDefault="00135950">
                  <w:pPr>
                    <w:widowControl/>
                    <w:numPr>
                      <w:ilvl w:val="0"/>
                      <w:numId w:val="3"/>
                    </w:numPr>
                    <w:jc w:val="left"/>
                    <w:textAlignment w:val="top"/>
                    <w:rPr>
                      <w:rFonts w:cs="宋体"/>
                      <w:kern w:val="0"/>
                      <w:sz w:val="19"/>
                      <w:szCs w:val="19"/>
                    </w:rPr>
                  </w:pPr>
                  <w:r w:rsidRPr="007B6A9E">
                    <w:rPr>
                      <w:rFonts w:cs="宋体" w:hint="eastAsia"/>
                      <w:kern w:val="0"/>
                      <w:sz w:val="19"/>
                      <w:szCs w:val="19"/>
                    </w:rPr>
                    <w:t>企业及申请人信用记录良好，无不良、违法行为；</w:t>
                  </w:r>
                  <w:r w:rsidRPr="007B6A9E">
                    <w:rPr>
                      <w:rFonts w:cs="宋体" w:hint="eastAsia"/>
                      <w:kern w:val="0"/>
                      <w:sz w:val="19"/>
                      <w:szCs w:val="19"/>
                    </w:rPr>
                    <w:t xml:space="preserve"> </w:t>
                  </w:r>
                </w:p>
                <w:p w:rsidR="00D660F8" w:rsidRPr="007B6A9E" w:rsidRDefault="00135950">
                  <w:pPr>
                    <w:widowControl/>
                    <w:numPr>
                      <w:ilvl w:val="0"/>
                      <w:numId w:val="3"/>
                    </w:numPr>
                    <w:jc w:val="left"/>
                    <w:textAlignment w:val="top"/>
                    <w:rPr>
                      <w:rFonts w:cs="宋体"/>
                      <w:kern w:val="0"/>
                      <w:sz w:val="19"/>
                      <w:szCs w:val="19"/>
                    </w:rPr>
                  </w:pPr>
                  <w:r w:rsidRPr="007B6A9E">
                    <w:rPr>
                      <w:rFonts w:cs="宋体" w:hint="eastAsia"/>
                      <w:kern w:val="0"/>
                      <w:sz w:val="19"/>
                      <w:szCs w:val="19"/>
                    </w:rPr>
                    <w:t>企业为天津市政府部门、事业单位的供应商；</w:t>
                  </w:r>
                  <w:r w:rsidRPr="007B6A9E">
                    <w:rPr>
                      <w:rFonts w:cs="宋体" w:hint="eastAsia"/>
                      <w:kern w:val="0"/>
                      <w:sz w:val="19"/>
                      <w:szCs w:val="19"/>
                    </w:rPr>
                    <w:t xml:space="preserve"> </w:t>
                  </w:r>
                </w:p>
                <w:p w:rsidR="00D660F8" w:rsidRPr="007B6A9E" w:rsidRDefault="00135950">
                  <w:pPr>
                    <w:widowControl/>
                    <w:jc w:val="left"/>
                    <w:textAlignment w:val="top"/>
                    <w:rPr>
                      <w:rFonts w:eastAsia="����" w:cs="����"/>
                      <w:sz w:val="24"/>
                      <w:szCs w:val="24"/>
                    </w:rPr>
                  </w:pPr>
                  <w:r w:rsidRPr="007B6A9E">
                    <w:rPr>
                      <w:rFonts w:cs="宋体" w:hint="eastAsia"/>
                      <w:kern w:val="0"/>
                      <w:sz w:val="19"/>
                      <w:szCs w:val="19"/>
                    </w:rPr>
                    <w:t>4</w:t>
                  </w:r>
                  <w:r w:rsidRPr="007B6A9E">
                    <w:rPr>
                      <w:rFonts w:cs="宋体" w:hint="eastAsia"/>
                      <w:kern w:val="0"/>
                      <w:sz w:val="19"/>
                      <w:szCs w:val="19"/>
                    </w:rPr>
                    <w:t>、企业有政府采购历史合作记录（近</w:t>
                  </w:r>
                  <w:r w:rsidRPr="007B6A9E">
                    <w:rPr>
                      <w:rFonts w:cs="宋体" w:hint="eastAsia"/>
                      <w:kern w:val="0"/>
                      <w:sz w:val="19"/>
                      <w:szCs w:val="19"/>
                    </w:rPr>
                    <w:t>24</w:t>
                  </w:r>
                  <w:r w:rsidRPr="007B6A9E">
                    <w:rPr>
                      <w:rFonts w:cs="宋体" w:hint="eastAsia"/>
                      <w:kern w:val="0"/>
                      <w:sz w:val="19"/>
                      <w:szCs w:val="19"/>
                    </w:rPr>
                    <w:t>个月</w:t>
                  </w:r>
                  <w:r w:rsidRPr="007B6A9E">
                    <w:rPr>
                      <w:rFonts w:cs="宋体" w:hint="eastAsia"/>
                      <w:kern w:val="0"/>
                      <w:sz w:val="19"/>
                      <w:szCs w:val="19"/>
                    </w:rPr>
                    <w:t>2</w:t>
                  </w:r>
                  <w:r w:rsidRPr="007B6A9E">
                    <w:rPr>
                      <w:rFonts w:cs="宋体" w:hint="eastAsia"/>
                      <w:kern w:val="0"/>
                      <w:sz w:val="19"/>
                      <w:szCs w:val="19"/>
                    </w:rPr>
                    <w:t>次，合计</w:t>
                  </w:r>
                  <w:r w:rsidRPr="007B6A9E">
                    <w:rPr>
                      <w:rFonts w:cs="宋体" w:hint="eastAsia"/>
                      <w:kern w:val="0"/>
                      <w:sz w:val="19"/>
                      <w:szCs w:val="19"/>
                    </w:rPr>
                    <w:t>50</w:t>
                  </w:r>
                  <w:r w:rsidRPr="007B6A9E">
                    <w:rPr>
                      <w:rFonts w:cs="宋体" w:hint="eastAsia"/>
                      <w:kern w:val="0"/>
                      <w:sz w:val="19"/>
                      <w:szCs w:val="19"/>
                    </w:rPr>
                    <w:t>万以上订单记录）且交易记录良好</w:t>
                  </w:r>
                </w:p>
              </w:tc>
            </w:tr>
          </w:tbl>
          <w:p w:rsidR="00D660F8" w:rsidRPr="007B6A9E" w:rsidRDefault="00D660F8">
            <w:pPr>
              <w:jc w:val="left"/>
              <w:rPr>
                <w:rFonts w:cs="宋体"/>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jc w:val="center"/>
              <w:rPr>
                <w:rFonts w:cs="宋体"/>
                <w:sz w:val="24"/>
                <w:szCs w:val="24"/>
              </w:rPr>
            </w:pPr>
            <w:r w:rsidRPr="007B6A9E">
              <w:rPr>
                <w:rFonts w:cs="宋体" w:hint="eastAsia"/>
                <w:kern w:val="0"/>
                <w:sz w:val="19"/>
                <w:szCs w:val="19"/>
              </w:rPr>
              <w:t>18698167095</w:t>
            </w:r>
            <w:r w:rsidRPr="007B6A9E">
              <w:rPr>
                <w:rFonts w:cs="宋体" w:hint="eastAsia"/>
                <w:kern w:val="0"/>
                <w:sz w:val="19"/>
                <w:szCs w:val="19"/>
              </w:rPr>
              <w:t>张伟</w:t>
            </w:r>
            <w:r w:rsidRPr="007B6A9E">
              <w:rPr>
                <w:rFonts w:cs="宋体" w:hint="eastAsia"/>
                <w:kern w:val="0"/>
                <w:sz w:val="19"/>
                <w:szCs w:val="19"/>
              </w:rPr>
              <w:t xml:space="preserve"> </w:t>
            </w:r>
          </w:p>
        </w:tc>
      </w:tr>
      <w:tr w:rsidR="007B6A9E" w:rsidRPr="007B6A9E">
        <w:trPr>
          <w:trHeight w:val="2730"/>
        </w:trPr>
        <w:tc>
          <w:tcPr>
            <w:tcW w:w="4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 w:val="19"/>
                <w:szCs w:val="19"/>
              </w:rPr>
            </w:pPr>
            <w:r w:rsidRPr="007B6A9E">
              <w:rPr>
                <w:rFonts w:cs="宋体" w:hint="eastAsia"/>
                <w:kern w:val="0"/>
                <w:sz w:val="19"/>
                <w:szCs w:val="19"/>
              </w:rPr>
              <w:t>11</w:t>
            </w:r>
          </w:p>
        </w:tc>
        <w:tc>
          <w:tcPr>
            <w:tcW w:w="1001"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 w:val="19"/>
                <w:szCs w:val="19"/>
              </w:rPr>
            </w:pPr>
            <w:r w:rsidRPr="007B6A9E">
              <w:rPr>
                <w:rFonts w:cs="宋体" w:hint="eastAsia"/>
                <w:kern w:val="0"/>
                <w:sz w:val="19"/>
                <w:szCs w:val="19"/>
              </w:rPr>
              <w:t>渤海银行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jc w:val="left"/>
              <w:rPr>
                <w:rFonts w:cs="宋体"/>
                <w:kern w:val="0"/>
                <w:sz w:val="19"/>
                <w:szCs w:val="19"/>
              </w:rPr>
            </w:pPr>
            <w:r w:rsidRPr="007B6A9E">
              <w:rPr>
                <w:rFonts w:cs="宋体" w:hint="eastAsia"/>
                <w:kern w:val="0"/>
                <w:sz w:val="19"/>
                <w:szCs w:val="19"/>
              </w:rPr>
              <w:t>参考利率：</w:t>
            </w:r>
          </w:p>
          <w:p w:rsidR="00D660F8" w:rsidRPr="007B6A9E" w:rsidRDefault="00135950">
            <w:pPr>
              <w:jc w:val="left"/>
              <w:rPr>
                <w:rFonts w:cs="宋体"/>
                <w:kern w:val="0"/>
                <w:sz w:val="19"/>
                <w:szCs w:val="19"/>
              </w:rPr>
            </w:pPr>
            <w:proofErr w:type="gramStart"/>
            <w:r w:rsidRPr="007B6A9E">
              <w:rPr>
                <w:rFonts w:cs="宋体" w:hint="eastAsia"/>
                <w:kern w:val="0"/>
                <w:sz w:val="19"/>
                <w:szCs w:val="19"/>
              </w:rPr>
              <w:t>年化约</w:t>
            </w:r>
            <w:proofErr w:type="gramEnd"/>
            <w:r w:rsidRPr="007B6A9E">
              <w:rPr>
                <w:rFonts w:cs="宋体" w:hint="eastAsia"/>
                <w:kern w:val="0"/>
                <w:sz w:val="19"/>
                <w:szCs w:val="19"/>
              </w:rPr>
              <w:t>3.85%</w:t>
            </w:r>
            <w:r w:rsidRPr="007B6A9E">
              <w:rPr>
                <w:rFonts w:cs="宋体" w:hint="eastAsia"/>
                <w:kern w:val="0"/>
                <w:sz w:val="19"/>
                <w:szCs w:val="19"/>
              </w:rPr>
              <w:br/>
            </w:r>
            <w:r w:rsidRPr="007B6A9E">
              <w:rPr>
                <w:rFonts w:cs="宋体" w:hint="eastAsia"/>
                <w:kern w:val="0"/>
                <w:sz w:val="19"/>
                <w:szCs w:val="19"/>
              </w:rPr>
              <w:t>融资额度：</w:t>
            </w:r>
          </w:p>
          <w:p w:rsidR="00D660F8" w:rsidRPr="007B6A9E" w:rsidRDefault="00135950">
            <w:pPr>
              <w:jc w:val="left"/>
              <w:rPr>
                <w:rFonts w:cs="宋体"/>
                <w:sz w:val="19"/>
                <w:szCs w:val="19"/>
              </w:rPr>
            </w:pPr>
            <w:r w:rsidRPr="007B6A9E">
              <w:rPr>
                <w:rFonts w:cs="宋体" w:hint="eastAsia"/>
                <w:kern w:val="0"/>
                <w:sz w:val="19"/>
                <w:szCs w:val="19"/>
              </w:rPr>
              <w:t>最高</w:t>
            </w:r>
            <w:r w:rsidRPr="007B6A9E">
              <w:rPr>
                <w:rFonts w:cs="宋体" w:hint="eastAsia"/>
                <w:kern w:val="0"/>
                <w:sz w:val="19"/>
                <w:szCs w:val="19"/>
              </w:rPr>
              <w:t>1000</w:t>
            </w:r>
            <w:r w:rsidRPr="007B6A9E">
              <w:rPr>
                <w:rFonts w:cs="宋体" w:hint="eastAsia"/>
                <w:kern w:val="0"/>
                <w:sz w:val="19"/>
                <w:szCs w:val="19"/>
              </w:rPr>
              <w:t>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left"/>
              <w:textAlignment w:val="top"/>
              <w:rPr>
                <w:rFonts w:cs="宋体"/>
                <w:kern w:val="0"/>
                <w:sz w:val="19"/>
                <w:szCs w:val="19"/>
              </w:rPr>
            </w:pPr>
            <w:r w:rsidRPr="007B6A9E">
              <w:rPr>
                <w:rFonts w:cs="宋体" w:hint="eastAsia"/>
                <w:kern w:val="0"/>
                <w:sz w:val="19"/>
                <w:szCs w:val="19"/>
              </w:rPr>
              <w:t>小</w:t>
            </w:r>
            <w:proofErr w:type="gramStart"/>
            <w:r w:rsidRPr="007B6A9E">
              <w:rPr>
                <w:rFonts w:cs="宋体" w:hint="eastAsia"/>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7B6A9E" w:rsidRPr="007B6A9E">
              <w:tc>
                <w:tcPr>
                  <w:tcW w:w="2632" w:type="dxa"/>
                  <w:shd w:val="clear" w:color="auto" w:fill="FFFFFF"/>
                  <w:tcMar>
                    <w:top w:w="150" w:type="dxa"/>
                    <w:left w:w="0" w:type="dxa"/>
                    <w:bottom w:w="150" w:type="dxa"/>
                    <w:right w:w="0" w:type="dxa"/>
                  </w:tcMar>
                </w:tcPr>
                <w:p w:rsidR="00D660F8" w:rsidRPr="007B6A9E" w:rsidRDefault="00135950">
                  <w:pPr>
                    <w:widowControl/>
                    <w:numPr>
                      <w:ilvl w:val="0"/>
                      <w:numId w:val="4"/>
                    </w:numPr>
                    <w:jc w:val="left"/>
                    <w:textAlignment w:val="top"/>
                    <w:rPr>
                      <w:rFonts w:cs="宋体"/>
                      <w:kern w:val="0"/>
                      <w:sz w:val="19"/>
                      <w:szCs w:val="19"/>
                    </w:rPr>
                  </w:pPr>
                  <w:r w:rsidRPr="007B6A9E">
                    <w:rPr>
                      <w:rFonts w:cs="宋体" w:hint="eastAsia"/>
                      <w:kern w:val="0"/>
                      <w:sz w:val="19"/>
                      <w:szCs w:val="19"/>
                    </w:rPr>
                    <w:t>有固定的经营场所，企业划型符合小微企业；</w:t>
                  </w:r>
                  <w:r w:rsidRPr="007B6A9E">
                    <w:rPr>
                      <w:rFonts w:cs="宋体" w:hint="eastAsia"/>
                      <w:kern w:val="0"/>
                      <w:sz w:val="19"/>
                      <w:szCs w:val="19"/>
                    </w:rPr>
                    <w:t xml:space="preserve"> </w:t>
                  </w:r>
                </w:p>
                <w:p w:rsidR="00D660F8" w:rsidRPr="007B6A9E" w:rsidRDefault="00135950">
                  <w:pPr>
                    <w:widowControl/>
                    <w:numPr>
                      <w:ilvl w:val="0"/>
                      <w:numId w:val="4"/>
                    </w:numPr>
                    <w:jc w:val="left"/>
                    <w:textAlignment w:val="top"/>
                    <w:rPr>
                      <w:rFonts w:cs="宋体"/>
                      <w:kern w:val="0"/>
                      <w:sz w:val="19"/>
                      <w:szCs w:val="19"/>
                    </w:rPr>
                  </w:pPr>
                  <w:r w:rsidRPr="007B6A9E">
                    <w:rPr>
                      <w:rFonts w:cs="宋体" w:hint="eastAsia"/>
                      <w:kern w:val="0"/>
                      <w:sz w:val="19"/>
                      <w:szCs w:val="19"/>
                    </w:rPr>
                    <w:t>信用记录良好，无不良、违法行为；</w:t>
                  </w:r>
                  <w:r w:rsidRPr="007B6A9E">
                    <w:rPr>
                      <w:rFonts w:cs="宋体" w:hint="eastAsia"/>
                      <w:kern w:val="0"/>
                      <w:sz w:val="19"/>
                      <w:szCs w:val="19"/>
                    </w:rPr>
                    <w:t xml:space="preserve"> </w:t>
                  </w:r>
                </w:p>
                <w:p w:rsidR="00D660F8" w:rsidRPr="007B6A9E" w:rsidRDefault="00135950">
                  <w:pPr>
                    <w:widowControl/>
                    <w:numPr>
                      <w:ilvl w:val="0"/>
                      <w:numId w:val="4"/>
                    </w:numPr>
                    <w:jc w:val="left"/>
                    <w:textAlignment w:val="top"/>
                    <w:rPr>
                      <w:rFonts w:cs="宋体"/>
                      <w:kern w:val="0"/>
                      <w:sz w:val="19"/>
                      <w:szCs w:val="19"/>
                    </w:rPr>
                  </w:pPr>
                  <w:r w:rsidRPr="007B6A9E">
                    <w:rPr>
                      <w:rFonts w:cs="宋体" w:hint="eastAsia"/>
                      <w:kern w:val="0"/>
                      <w:sz w:val="19"/>
                      <w:szCs w:val="19"/>
                    </w:rPr>
                    <w:t>持续经营</w:t>
                  </w:r>
                  <w:r w:rsidRPr="007B6A9E">
                    <w:rPr>
                      <w:rFonts w:cs="宋体" w:hint="eastAsia"/>
                      <w:kern w:val="0"/>
                      <w:sz w:val="19"/>
                      <w:szCs w:val="19"/>
                    </w:rPr>
                    <w:t>2</w:t>
                  </w:r>
                  <w:r w:rsidRPr="007B6A9E">
                    <w:rPr>
                      <w:rFonts w:cs="宋体" w:hint="eastAsia"/>
                      <w:kern w:val="0"/>
                      <w:sz w:val="19"/>
                      <w:szCs w:val="19"/>
                    </w:rPr>
                    <w:t>年以上或实际控制人从业</w:t>
                  </w:r>
                  <w:r w:rsidRPr="007B6A9E">
                    <w:rPr>
                      <w:rFonts w:cs="宋体" w:hint="eastAsia"/>
                      <w:kern w:val="0"/>
                      <w:sz w:val="19"/>
                      <w:szCs w:val="19"/>
                    </w:rPr>
                    <w:t>3</w:t>
                  </w:r>
                  <w:r w:rsidRPr="007B6A9E">
                    <w:rPr>
                      <w:rFonts w:cs="宋体" w:hint="eastAsia"/>
                      <w:kern w:val="0"/>
                      <w:sz w:val="19"/>
                      <w:szCs w:val="19"/>
                    </w:rPr>
                    <w:t>年以上；</w:t>
                  </w:r>
                  <w:r w:rsidRPr="007B6A9E">
                    <w:rPr>
                      <w:rFonts w:cs="宋体" w:hint="eastAsia"/>
                      <w:kern w:val="0"/>
                      <w:sz w:val="19"/>
                      <w:szCs w:val="19"/>
                    </w:rPr>
                    <w:t xml:space="preserve"> </w:t>
                  </w:r>
                  <w:r w:rsidRPr="007B6A9E">
                    <w:rPr>
                      <w:rFonts w:cs="宋体" w:hint="eastAsia"/>
                      <w:kern w:val="0"/>
                      <w:sz w:val="19"/>
                      <w:szCs w:val="19"/>
                    </w:rPr>
                    <w:t>具备政府采购投标资格且交易记录良好；</w:t>
                  </w:r>
                  <w:r w:rsidRPr="007B6A9E">
                    <w:rPr>
                      <w:rFonts w:cs="宋体" w:hint="eastAsia"/>
                      <w:kern w:val="0"/>
                      <w:sz w:val="19"/>
                      <w:szCs w:val="19"/>
                    </w:rPr>
                    <w:t xml:space="preserve"> </w:t>
                  </w:r>
                </w:p>
                <w:p w:rsidR="00D660F8" w:rsidRPr="007B6A9E" w:rsidRDefault="00135950">
                  <w:pPr>
                    <w:widowControl/>
                    <w:numPr>
                      <w:ilvl w:val="0"/>
                      <w:numId w:val="4"/>
                    </w:numPr>
                    <w:jc w:val="left"/>
                    <w:textAlignment w:val="top"/>
                    <w:rPr>
                      <w:rFonts w:cs="宋体"/>
                      <w:kern w:val="0"/>
                      <w:sz w:val="19"/>
                      <w:szCs w:val="19"/>
                    </w:rPr>
                  </w:pPr>
                  <w:r w:rsidRPr="007B6A9E">
                    <w:rPr>
                      <w:rFonts w:cs="宋体" w:hint="eastAsia"/>
                      <w:kern w:val="0"/>
                      <w:sz w:val="19"/>
                      <w:szCs w:val="19"/>
                    </w:rPr>
                    <w:t>采购项目符合国家产业政策和资源环保政策要求；</w:t>
                  </w:r>
                </w:p>
              </w:tc>
            </w:tr>
          </w:tbl>
          <w:p w:rsidR="00D660F8" w:rsidRPr="007B6A9E" w:rsidRDefault="00D660F8">
            <w:pPr>
              <w:widowControl/>
              <w:jc w:val="left"/>
              <w:textAlignment w:val="top"/>
              <w:rPr>
                <w:rFonts w:cs="宋体"/>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jc w:val="left"/>
              <w:rPr>
                <w:rFonts w:cs="宋体"/>
                <w:kern w:val="0"/>
                <w:sz w:val="19"/>
                <w:szCs w:val="19"/>
              </w:rPr>
            </w:pPr>
            <w:r w:rsidRPr="007B6A9E">
              <w:rPr>
                <w:rFonts w:cs="宋体" w:hint="eastAsia"/>
                <w:kern w:val="0"/>
                <w:sz w:val="19"/>
                <w:szCs w:val="19"/>
              </w:rPr>
              <w:t>022-58879322</w:t>
            </w:r>
          </w:p>
          <w:p w:rsidR="00D660F8" w:rsidRPr="007B6A9E" w:rsidRDefault="00135950">
            <w:pPr>
              <w:ind w:firstLineChars="100" w:firstLine="190"/>
              <w:jc w:val="left"/>
              <w:rPr>
                <w:rFonts w:cs="宋体"/>
                <w:kern w:val="0"/>
                <w:sz w:val="19"/>
                <w:szCs w:val="19"/>
              </w:rPr>
            </w:pPr>
            <w:r w:rsidRPr="007B6A9E">
              <w:rPr>
                <w:rFonts w:cs="宋体" w:hint="eastAsia"/>
                <w:kern w:val="0"/>
                <w:sz w:val="19"/>
                <w:szCs w:val="19"/>
              </w:rPr>
              <w:t xml:space="preserve">  </w:t>
            </w:r>
            <w:r w:rsidRPr="007B6A9E">
              <w:rPr>
                <w:rFonts w:cs="宋体" w:hint="eastAsia"/>
                <w:kern w:val="0"/>
                <w:sz w:val="19"/>
                <w:szCs w:val="19"/>
              </w:rPr>
              <w:t>姚斌</w:t>
            </w:r>
            <w:r w:rsidRPr="007B6A9E">
              <w:rPr>
                <w:rFonts w:cs="宋体" w:hint="eastAsia"/>
                <w:kern w:val="0"/>
                <w:sz w:val="19"/>
                <w:szCs w:val="19"/>
              </w:rPr>
              <w:t xml:space="preserve"> </w:t>
            </w:r>
          </w:p>
        </w:tc>
      </w:tr>
      <w:tr w:rsidR="007B6A9E" w:rsidRPr="007B6A9E">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 w:val="19"/>
                <w:szCs w:val="19"/>
              </w:rPr>
            </w:pPr>
            <w:r w:rsidRPr="007B6A9E">
              <w:rPr>
                <w:rFonts w:cs="宋体" w:hint="eastAsia"/>
                <w:kern w:val="0"/>
                <w:sz w:val="19"/>
                <w:szCs w:val="19"/>
              </w:rPr>
              <w:t>12</w:t>
            </w:r>
          </w:p>
        </w:tc>
        <w:tc>
          <w:tcPr>
            <w:tcW w:w="1001"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 w:val="19"/>
                <w:szCs w:val="19"/>
              </w:rPr>
            </w:pPr>
            <w:r w:rsidRPr="007B6A9E">
              <w:rPr>
                <w:rFonts w:cs="宋体" w:hint="eastAsia"/>
                <w:kern w:val="0"/>
                <w:sz w:val="19"/>
                <w:szCs w:val="19"/>
              </w:rPr>
              <w:t>中国建设银行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jc w:val="left"/>
              <w:rPr>
                <w:rFonts w:cs="宋体"/>
                <w:kern w:val="0"/>
                <w:sz w:val="19"/>
                <w:szCs w:val="19"/>
              </w:rPr>
            </w:pPr>
            <w:r w:rsidRPr="007B6A9E">
              <w:rPr>
                <w:rFonts w:cs="宋体" w:hint="eastAsia"/>
                <w:kern w:val="0"/>
                <w:sz w:val="19"/>
                <w:szCs w:val="19"/>
              </w:rPr>
              <w:t>参考利率：</w:t>
            </w:r>
            <w:r w:rsidRPr="007B6A9E">
              <w:rPr>
                <w:rFonts w:cs="宋体" w:hint="eastAsia"/>
                <w:kern w:val="0"/>
                <w:sz w:val="19"/>
                <w:szCs w:val="19"/>
              </w:rPr>
              <w:t>4.00%-5.00%</w:t>
            </w:r>
            <w:r w:rsidRPr="007B6A9E">
              <w:rPr>
                <w:rFonts w:cs="宋体" w:hint="eastAsia"/>
                <w:kern w:val="0"/>
                <w:sz w:val="19"/>
                <w:szCs w:val="19"/>
              </w:rPr>
              <w:br/>
            </w:r>
            <w:r w:rsidRPr="007B6A9E">
              <w:rPr>
                <w:rFonts w:cs="宋体" w:hint="eastAsia"/>
                <w:kern w:val="0"/>
                <w:sz w:val="19"/>
                <w:szCs w:val="19"/>
              </w:rPr>
              <w:t>融资额度：</w:t>
            </w:r>
          </w:p>
          <w:p w:rsidR="00D660F8" w:rsidRPr="007B6A9E" w:rsidRDefault="00135950">
            <w:pPr>
              <w:jc w:val="left"/>
              <w:rPr>
                <w:rFonts w:cs="宋体"/>
                <w:kern w:val="0"/>
                <w:sz w:val="19"/>
                <w:szCs w:val="19"/>
              </w:rPr>
            </w:pPr>
            <w:r w:rsidRPr="007B6A9E">
              <w:rPr>
                <w:rFonts w:cs="宋体" w:hint="eastAsia"/>
                <w:kern w:val="0"/>
                <w:sz w:val="19"/>
                <w:szCs w:val="19"/>
              </w:rPr>
              <w:t>最高</w:t>
            </w:r>
            <w:r w:rsidRPr="007B6A9E">
              <w:rPr>
                <w:rFonts w:cs="宋体" w:hint="eastAsia"/>
                <w:kern w:val="0"/>
                <w:sz w:val="19"/>
                <w:szCs w:val="19"/>
              </w:rPr>
              <w:t>2000</w:t>
            </w:r>
            <w:r w:rsidRPr="007B6A9E">
              <w:rPr>
                <w:rFonts w:cs="宋体" w:hint="eastAsia"/>
                <w:kern w:val="0"/>
                <w:sz w:val="19"/>
                <w:szCs w:val="19"/>
              </w:rPr>
              <w:t>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left"/>
              <w:textAlignment w:val="top"/>
              <w:rPr>
                <w:rFonts w:cs="宋体"/>
                <w:kern w:val="0"/>
                <w:sz w:val="19"/>
                <w:szCs w:val="19"/>
              </w:rPr>
            </w:pPr>
            <w:r w:rsidRPr="007B6A9E">
              <w:rPr>
                <w:rFonts w:cs="宋体" w:hint="eastAsia"/>
                <w:kern w:val="0"/>
                <w:sz w:val="19"/>
                <w:szCs w:val="19"/>
              </w:rPr>
              <w:t>小</w:t>
            </w:r>
            <w:proofErr w:type="gramStart"/>
            <w:r w:rsidRPr="007B6A9E">
              <w:rPr>
                <w:rFonts w:cs="宋体" w:hint="eastAsia"/>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7B6A9E" w:rsidRPr="007B6A9E">
              <w:tc>
                <w:tcPr>
                  <w:tcW w:w="2632" w:type="dxa"/>
                  <w:shd w:val="clear" w:color="auto" w:fill="FFFFFF"/>
                  <w:tcMar>
                    <w:top w:w="150" w:type="dxa"/>
                    <w:left w:w="0" w:type="dxa"/>
                    <w:bottom w:w="150" w:type="dxa"/>
                    <w:right w:w="0" w:type="dxa"/>
                  </w:tcMar>
                </w:tcPr>
                <w:p w:rsidR="00D660F8" w:rsidRPr="007B6A9E" w:rsidRDefault="00135950">
                  <w:pPr>
                    <w:widowControl/>
                    <w:numPr>
                      <w:ilvl w:val="0"/>
                      <w:numId w:val="5"/>
                    </w:numPr>
                    <w:jc w:val="left"/>
                    <w:textAlignment w:val="top"/>
                    <w:rPr>
                      <w:rFonts w:cs="宋体"/>
                      <w:kern w:val="0"/>
                      <w:sz w:val="19"/>
                      <w:szCs w:val="19"/>
                    </w:rPr>
                  </w:pPr>
                  <w:r w:rsidRPr="007B6A9E">
                    <w:rPr>
                      <w:rFonts w:cs="宋体" w:hint="eastAsia"/>
                      <w:kern w:val="0"/>
                      <w:sz w:val="19"/>
                      <w:szCs w:val="19"/>
                    </w:rPr>
                    <w:t>企业已获得政府采购中标通知，并与集中采购机构、采购代理机构或采购人签订采购合同，企业不得采用分包或转包方式履行政府采购合同。政府采购合同明确了《民法典》规定的基本要素并符合商业惯例和行业规范，政府采购履约期限和付款期限</w:t>
                  </w:r>
                  <w:proofErr w:type="gramStart"/>
                  <w:r w:rsidRPr="007B6A9E">
                    <w:rPr>
                      <w:rFonts w:cs="宋体" w:hint="eastAsia"/>
                      <w:kern w:val="0"/>
                      <w:sz w:val="19"/>
                      <w:szCs w:val="19"/>
                    </w:rPr>
                    <w:t>距贷款</w:t>
                  </w:r>
                  <w:proofErr w:type="gramEnd"/>
                  <w:r w:rsidRPr="007B6A9E">
                    <w:rPr>
                      <w:rFonts w:cs="宋体" w:hint="eastAsia"/>
                      <w:kern w:val="0"/>
                      <w:sz w:val="19"/>
                      <w:szCs w:val="19"/>
                    </w:rPr>
                    <w:t>申请日均在</w:t>
                  </w:r>
                  <w:r w:rsidRPr="007B6A9E">
                    <w:rPr>
                      <w:rFonts w:cs="宋体" w:hint="eastAsia"/>
                      <w:kern w:val="0"/>
                      <w:sz w:val="19"/>
                      <w:szCs w:val="19"/>
                    </w:rPr>
                    <w:t>1</w:t>
                  </w:r>
                  <w:r w:rsidRPr="007B6A9E">
                    <w:rPr>
                      <w:rFonts w:cs="宋体" w:hint="eastAsia"/>
                      <w:kern w:val="0"/>
                      <w:sz w:val="19"/>
                      <w:szCs w:val="19"/>
                    </w:rPr>
                    <w:t>年（含）以内。</w:t>
                  </w:r>
                  <w:r w:rsidRPr="007B6A9E">
                    <w:rPr>
                      <w:rFonts w:cs="宋体" w:hint="eastAsia"/>
                      <w:kern w:val="0"/>
                      <w:sz w:val="19"/>
                      <w:szCs w:val="19"/>
                    </w:rPr>
                    <w:t xml:space="preserve"> </w:t>
                  </w:r>
                </w:p>
                <w:p w:rsidR="00D660F8" w:rsidRPr="007B6A9E" w:rsidRDefault="00135950">
                  <w:pPr>
                    <w:widowControl/>
                    <w:numPr>
                      <w:ilvl w:val="0"/>
                      <w:numId w:val="5"/>
                    </w:numPr>
                    <w:jc w:val="left"/>
                    <w:textAlignment w:val="top"/>
                    <w:rPr>
                      <w:rFonts w:cs="宋体"/>
                      <w:kern w:val="0"/>
                      <w:sz w:val="19"/>
                      <w:szCs w:val="19"/>
                    </w:rPr>
                  </w:pPr>
                  <w:r w:rsidRPr="007B6A9E">
                    <w:rPr>
                      <w:rFonts w:cs="宋体" w:hint="eastAsia"/>
                      <w:kern w:val="0"/>
                      <w:sz w:val="19"/>
                      <w:szCs w:val="19"/>
                    </w:rPr>
                    <w:t>应收账款融资模式下，企业已按政府采购合同的约定履行了交货、工程施工或提供服务等主要义务并且无任何违约行为。</w:t>
                  </w:r>
                  <w:r w:rsidRPr="007B6A9E">
                    <w:rPr>
                      <w:rFonts w:cs="宋体" w:hint="eastAsia"/>
                      <w:kern w:val="0"/>
                      <w:sz w:val="19"/>
                      <w:szCs w:val="19"/>
                    </w:rPr>
                    <w:t xml:space="preserve"> </w:t>
                  </w:r>
                </w:p>
                <w:p w:rsidR="00D660F8" w:rsidRPr="007B6A9E" w:rsidRDefault="00135950">
                  <w:pPr>
                    <w:widowControl/>
                    <w:numPr>
                      <w:ilvl w:val="0"/>
                      <w:numId w:val="5"/>
                    </w:numPr>
                    <w:jc w:val="left"/>
                    <w:textAlignment w:val="top"/>
                    <w:rPr>
                      <w:rFonts w:cs="宋体"/>
                      <w:kern w:val="0"/>
                      <w:sz w:val="19"/>
                      <w:szCs w:val="19"/>
                    </w:rPr>
                  </w:pPr>
                  <w:r w:rsidRPr="007B6A9E">
                    <w:rPr>
                      <w:rFonts w:cs="宋体" w:hint="eastAsia"/>
                      <w:kern w:val="0"/>
                      <w:sz w:val="19"/>
                      <w:szCs w:val="19"/>
                    </w:rPr>
                    <w:t>采购合同融资模式下，企业在政府采购活动中与政府成功合作</w:t>
                  </w:r>
                  <w:r w:rsidRPr="007B6A9E">
                    <w:rPr>
                      <w:rFonts w:cs="宋体" w:hint="eastAsia"/>
                      <w:kern w:val="0"/>
                      <w:sz w:val="19"/>
                      <w:szCs w:val="19"/>
                    </w:rPr>
                    <w:t>2</w:t>
                  </w:r>
                  <w:r w:rsidRPr="007B6A9E">
                    <w:rPr>
                      <w:rFonts w:cs="宋体" w:hint="eastAsia"/>
                      <w:kern w:val="0"/>
                      <w:sz w:val="19"/>
                      <w:szCs w:val="19"/>
                    </w:rPr>
                    <w:t>年（含）以上，且近</w:t>
                  </w:r>
                  <w:r w:rsidRPr="007B6A9E">
                    <w:rPr>
                      <w:rFonts w:cs="宋体" w:hint="eastAsia"/>
                      <w:kern w:val="0"/>
                      <w:sz w:val="19"/>
                      <w:szCs w:val="19"/>
                    </w:rPr>
                    <w:t>2</w:t>
                  </w:r>
                  <w:r w:rsidRPr="007B6A9E">
                    <w:rPr>
                      <w:rFonts w:cs="宋体" w:hint="eastAsia"/>
                      <w:kern w:val="0"/>
                      <w:sz w:val="19"/>
                      <w:szCs w:val="19"/>
                    </w:rPr>
                    <w:t>年政府采购供应量、工程量或服务量均不低于</w:t>
                  </w:r>
                  <w:r w:rsidRPr="007B6A9E">
                    <w:rPr>
                      <w:rFonts w:cs="宋体" w:hint="eastAsia"/>
                      <w:kern w:val="0"/>
                      <w:sz w:val="19"/>
                      <w:szCs w:val="19"/>
                    </w:rPr>
                    <w:t>100</w:t>
                  </w:r>
                  <w:r w:rsidRPr="007B6A9E">
                    <w:rPr>
                      <w:rFonts w:cs="宋体" w:hint="eastAsia"/>
                      <w:kern w:val="0"/>
                      <w:sz w:val="19"/>
                      <w:szCs w:val="19"/>
                    </w:rPr>
                    <w:t>万元（含）。</w:t>
                  </w:r>
                  <w:r w:rsidRPr="007B6A9E">
                    <w:rPr>
                      <w:rFonts w:cs="宋体" w:hint="eastAsia"/>
                      <w:kern w:val="0"/>
                      <w:sz w:val="19"/>
                      <w:szCs w:val="19"/>
                    </w:rPr>
                    <w:t xml:space="preserve"> </w:t>
                  </w:r>
                </w:p>
                <w:p w:rsidR="00D660F8" w:rsidRPr="007B6A9E" w:rsidRDefault="00135950">
                  <w:pPr>
                    <w:widowControl/>
                    <w:jc w:val="left"/>
                    <w:textAlignment w:val="top"/>
                    <w:rPr>
                      <w:rFonts w:eastAsia="����" w:cs="����"/>
                      <w:sz w:val="24"/>
                      <w:szCs w:val="24"/>
                    </w:rPr>
                  </w:pPr>
                  <w:r w:rsidRPr="007B6A9E">
                    <w:rPr>
                      <w:rFonts w:cs="宋体" w:hint="eastAsia"/>
                      <w:kern w:val="0"/>
                      <w:sz w:val="19"/>
                      <w:szCs w:val="19"/>
                    </w:rPr>
                    <w:t>4</w:t>
                  </w:r>
                  <w:r w:rsidRPr="007B6A9E">
                    <w:rPr>
                      <w:rFonts w:cs="宋体" w:hint="eastAsia"/>
                      <w:kern w:val="0"/>
                      <w:sz w:val="19"/>
                      <w:szCs w:val="19"/>
                    </w:rPr>
                    <w:t>、（四）企业向政府提供的货物、工程或服务质量稳定，与政府合作历史中未产生纠纷，与上、下游客户未发生重大债权、债务纠纷，近三年未被政府采购部门列入不良记录名单</w:t>
                  </w:r>
                </w:p>
              </w:tc>
            </w:tr>
          </w:tbl>
          <w:p w:rsidR="00D660F8" w:rsidRPr="007B6A9E" w:rsidRDefault="00D660F8">
            <w:pPr>
              <w:widowControl/>
              <w:jc w:val="left"/>
              <w:textAlignment w:val="top"/>
              <w:rPr>
                <w:rFonts w:cs="宋体"/>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jc w:val="center"/>
              <w:rPr>
                <w:rFonts w:cs="宋体"/>
                <w:kern w:val="0"/>
                <w:sz w:val="19"/>
                <w:szCs w:val="19"/>
              </w:rPr>
            </w:pPr>
            <w:r w:rsidRPr="007B6A9E">
              <w:rPr>
                <w:rFonts w:cs="宋体" w:hint="eastAsia"/>
                <w:kern w:val="0"/>
                <w:sz w:val="19"/>
                <w:szCs w:val="19"/>
              </w:rPr>
              <w:t xml:space="preserve">58751595 </w:t>
            </w:r>
          </w:p>
          <w:p w:rsidR="00D660F8" w:rsidRPr="007B6A9E" w:rsidRDefault="00135950">
            <w:pPr>
              <w:jc w:val="center"/>
              <w:rPr>
                <w:rFonts w:cs="宋体"/>
                <w:kern w:val="0"/>
                <w:sz w:val="19"/>
                <w:szCs w:val="19"/>
              </w:rPr>
            </w:pPr>
            <w:proofErr w:type="gramStart"/>
            <w:r w:rsidRPr="007B6A9E">
              <w:rPr>
                <w:rFonts w:cs="宋体" w:hint="eastAsia"/>
                <w:kern w:val="0"/>
                <w:sz w:val="19"/>
                <w:szCs w:val="19"/>
              </w:rPr>
              <w:t>赵望宇</w:t>
            </w:r>
            <w:proofErr w:type="gramEnd"/>
          </w:p>
          <w:p w:rsidR="00D660F8" w:rsidRPr="007B6A9E" w:rsidRDefault="00135950">
            <w:pPr>
              <w:jc w:val="center"/>
              <w:rPr>
                <w:rFonts w:cs="宋体"/>
                <w:kern w:val="0"/>
                <w:sz w:val="19"/>
                <w:szCs w:val="19"/>
              </w:rPr>
            </w:pPr>
            <w:r w:rsidRPr="007B6A9E">
              <w:rPr>
                <w:rFonts w:cs="宋体" w:hint="eastAsia"/>
                <w:kern w:val="0"/>
                <w:sz w:val="19"/>
                <w:szCs w:val="19"/>
              </w:rPr>
              <w:t>58750209</w:t>
            </w:r>
          </w:p>
          <w:p w:rsidR="00D660F8" w:rsidRPr="007B6A9E" w:rsidRDefault="00135950">
            <w:pPr>
              <w:jc w:val="center"/>
              <w:rPr>
                <w:rFonts w:cs="宋体"/>
                <w:kern w:val="0"/>
                <w:sz w:val="19"/>
                <w:szCs w:val="19"/>
              </w:rPr>
            </w:pPr>
            <w:r w:rsidRPr="007B6A9E">
              <w:rPr>
                <w:rFonts w:cs="宋体" w:hint="eastAsia"/>
                <w:kern w:val="0"/>
                <w:sz w:val="19"/>
                <w:szCs w:val="19"/>
              </w:rPr>
              <w:t>肖毅</w:t>
            </w:r>
            <w:r w:rsidRPr="007B6A9E">
              <w:rPr>
                <w:rFonts w:cs="宋体" w:hint="eastAsia"/>
                <w:kern w:val="0"/>
                <w:sz w:val="19"/>
                <w:szCs w:val="19"/>
              </w:rPr>
              <w:t xml:space="preserve"> </w:t>
            </w:r>
          </w:p>
        </w:tc>
      </w:tr>
      <w:tr w:rsidR="007B6A9E" w:rsidRPr="007B6A9E">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 w:val="19"/>
                <w:szCs w:val="19"/>
              </w:rPr>
            </w:pPr>
            <w:r w:rsidRPr="007B6A9E">
              <w:rPr>
                <w:rFonts w:cs="宋体" w:hint="eastAsia"/>
                <w:kern w:val="0"/>
                <w:sz w:val="19"/>
                <w:szCs w:val="19"/>
              </w:rPr>
              <w:t>13</w:t>
            </w:r>
          </w:p>
        </w:tc>
        <w:tc>
          <w:tcPr>
            <w:tcW w:w="1001"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 w:val="19"/>
                <w:szCs w:val="19"/>
              </w:rPr>
            </w:pPr>
            <w:r w:rsidRPr="007B6A9E">
              <w:rPr>
                <w:rFonts w:cs="宋体" w:hint="eastAsia"/>
                <w:kern w:val="0"/>
                <w:sz w:val="19"/>
                <w:szCs w:val="19"/>
              </w:rPr>
              <w:t>中国农业银行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jc w:val="left"/>
              <w:rPr>
                <w:rFonts w:cs="宋体"/>
                <w:kern w:val="0"/>
                <w:sz w:val="19"/>
                <w:szCs w:val="19"/>
              </w:rPr>
            </w:pPr>
            <w:r w:rsidRPr="007B6A9E">
              <w:rPr>
                <w:rFonts w:cs="宋体" w:hint="eastAsia"/>
                <w:kern w:val="0"/>
                <w:sz w:val="19"/>
                <w:szCs w:val="19"/>
              </w:rPr>
              <w:t>参考利率：</w:t>
            </w:r>
          </w:p>
          <w:p w:rsidR="00D660F8" w:rsidRPr="007B6A9E" w:rsidRDefault="00135950">
            <w:pPr>
              <w:jc w:val="left"/>
              <w:rPr>
                <w:rFonts w:cs="宋体"/>
                <w:kern w:val="0"/>
                <w:sz w:val="19"/>
                <w:szCs w:val="19"/>
              </w:rPr>
            </w:pPr>
            <w:r w:rsidRPr="007B6A9E">
              <w:rPr>
                <w:rFonts w:cs="宋体" w:hint="eastAsia"/>
                <w:kern w:val="0"/>
                <w:sz w:val="19"/>
                <w:szCs w:val="19"/>
              </w:rPr>
              <w:t>约</w:t>
            </w:r>
            <w:r w:rsidRPr="007B6A9E">
              <w:rPr>
                <w:rFonts w:cs="宋体" w:hint="eastAsia"/>
                <w:kern w:val="0"/>
                <w:sz w:val="19"/>
                <w:szCs w:val="19"/>
              </w:rPr>
              <w:t>4%</w:t>
            </w:r>
          </w:p>
          <w:p w:rsidR="00D660F8" w:rsidRPr="007B6A9E" w:rsidRDefault="00135950">
            <w:pPr>
              <w:jc w:val="left"/>
              <w:rPr>
                <w:rFonts w:cs="宋体"/>
                <w:kern w:val="0"/>
                <w:sz w:val="19"/>
                <w:szCs w:val="19"/>
              </w:rPr>
            </w:pPr>
            <w:r w:rsidRPr="007B6A9E">
              <w:rPr>
                <w:rFonts w:cs="宋体" w:hint="eastAsia"/>
                <w:kern w:val="0"/>
                <w:sz w:val="19"/>
                <w:szCs w:val="19"/>
              </w:rPr>
              <w:t>融资额度：最高</w:t>
            </w:r>
            <w:r w:rsidRPr="007B6A9E">
              <w:rPr>
                <w:rFonts w:cs="宋体" w:hint="eastAsia"/>
                <w:kern w:val="0"/>
                <w:sz w:val="19"/>
                <w:szCs w:val="19"/>
              </w:rPr>
              <w:t>1000</w:t>
            </w:r>
            <w:r w:rsidRPr="007B6A9E">
              <w:rPr>
                <w:rFonts w:cs="宋体" w:hint="eastAsia"/>
                <w:kern w:val="0"/>
                <w:sz w:val="19"/>
                <w:szCs w:val="19"/>
              </w:rPr>
              <w:t>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textAlignment w:val="top"/>
              <w:rPr>
                <w:rFonts w:cs="宋体"/>
                <w:kern w:val="0"/>
                <w:sz w:val="19"/>
                <w:szCs w:val="19"/>
              </w:rPr>
            </w:pPr>
            <w:r w:rsidRPr="007B6A9E">
              <w:rPr>
                <w:rFonts w:cs="宋体" w:hint="eastAsia"/>
                <w:kern w:val="0"/>
                <w:sz w:val="19"/>
                <w:szCs w:val="19"/>
              </w:rPr>
              <w:t>小</w:t>
            </w:r>
            <w:proofErr w:type="gramStart"/>
            <w:r w:rsidRPr="007B6A9E">
              <w:rPr>
                <w:rFonts w:cs="宋体" w:hint="eastAsia"/>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7B6A9E" w:rsidRPr="007B6A9E">
              <w:tc>
                <w:tcPr>
                  <w:tcW w:w="3007" w:type="dxa"/>
                  <w:shd w:val="clear" w:color="auto" w:fill="FFFFFF"/>
                  <w:tcMar>
                    <w:top w:w="150" w:type="dxa"/>
                    <w:left w:w="0" w:type="dxa"/>
                    <w:bottom w:w="150" w:type="dxa"/>
                    <w:right w:w="0" w:type="dxa"/>
                  </w:tcMar>
                </w:tcPr>
                <w:p w:rsidR="00D660F8" w:rsidRPr="007B6A9E" w:rsidRDefault="00135950">
                  <w:pPr>
                    <w:widowControl/>
                    <w:jc w:val="left"/>
                    <w:textAlignment w:val="top"/>
                    <w:rPr>
                      <w:rFonts w:cs="宋体"/>
                      <w:kern w:val="0"/>
                      <w:sz w:val="19"/>
                      <w:szCs w:val="19"/>
                    </w:rPr>
                  </w:pPr>
                  <w:r w:rsidRPr="007B6A9E">
                    <w:rPr>
                      <w:rFonts w:cs="宋体" w:hint="eastAsia"/>
                      <w:kern w:val="0"/>
                      <w:sz w:val="19"/>
                      <w:szCs w:val="19"/>
                    </w:rPr>
                    <w:t>1</w:t>
                  </w:r>
                  <w:r w:rsidRPr="007B6A9E">
                    <w:rPr>
                      <w:rFonts w:cs="宋体" w:hint="eastAsia"/>
                      <w:kern w:val="0"/>
                      <w:sz w:val="19"/>
                      <w:szCs w:val="19"/>
                    </w:rPr>
                    <w:t>、公司成立</w:t>
                  </w:r>
                  <w:r w:rsidRPr="007B6A9E">
                    <w:rPr>
                      <w:rFonts w:cs="宋体" w:hint="eastAsia"/>
                      <w:kern w:val="0"/>
                      <w:sz w:val="19"/>
                      <w:szCs w:val="19"/>
                    </w:rPr>
                    <w:t>1</w:t>
                  </w:r>
                  <w:r w:rsidRPr="007B6A9E">
                    <w:rPr>
                      <w:rFonts w:cs="宋体" w:hint="eastAsia"/>
                      <w:kern w:val="0"/>
                      <w:sz w:val="19"/>
                      <w:szCs w:val="19"/>
                    </w:rPr>
                    <w:t>年（含）以上，</w:t>
                  </w:r>
                  <w:proofErr w:type="gramStart"/>
                  <w:r w:rsidRPr="007B6A9E">
                    <w:rPr>
                      <w:rFonts w:cs="宋体" w:hint="eastAsia"/>
                      <w:kern w:val="0"/>
                      <w:sz w:val="19"/>
                      <w:szCs w:val="19"/>
                    </w:rPr>
                    <w:t>属于政采中标</w:t>
                  </w:r>
                  <w:proofErr w:type="gramEnd"/>
                  <w:r w:rsidRPr="007B6A9E">
                    <w:rPr>
                      <w:rFonts w:cs="宋体" w:hint="eastAsia"/>
                      <w:kern w:val="0"/>
                      <w:sz w:val="19"/>
                      <w:szCs w:val="19"/>
                    </w:rPr>
                    <w:t>供应商</w:t>
                  </w:r>
                  <w:r w:rsidRPr="007B6A9E">
                    <w:rPr>
                      <w:rFonts w:cs="宋体" w:hint="eastAsia"/>
                      <w:kern w:val="0"/>
                      <w:sz w:val="19"/>
                      <w:szCs w:val="19"/>
                    </w:rPr>
                    <w:t>,</w:t>
                  </w:r>
                  <w:r w:rsidRPr="007B6A9E">
                    <w:rPr>
                      <w:rFonts w:cs="宋体" w:hint="eastAsia"/>
                      <w:kern w:val="0"/>
                      <w:sz w:val="19"/>
                      <w:szCs w:val="19"/>
                    </w:rPr>
                    <w:t>履约记录良好。</w:t>
                  </w:r>
                  <w:r w:rsidRPr="007B6A9E">
                    <w:rPr>
                      <w:rFonts w:cs="宋体" w:hint="eastAsia"/>
                      <w:kern w:val="0"/>
                      <w:sz w:val="19"/>
                      <w:szCs w:val="19"/>
                    </w:rPr>
                    <w:t xml:space="preserve"> </w:t>
                  </w:r>
                </w:p>
                <w:p w:rsidR="00D660F8" w:rsidRPr="007B6A9E" w:rsidRDefault="00135950">
                  <w:pPr>
                    <w:widowControl/>
                    <w:numPr>
                      <w:ilvl w:val="0"/>
                      <w:numId w:val="6"/>
                    </w:numPr>
                    <w:jc w:val="left"/>
                    <w:textAlignment w:val="top"/>
                    <w:rPr>
                      <w:rFonts w:cs="宋体"/>
                      <w:kern w:val="0"/>
                      <w:sz w:val="19"/>
                      <w:szCs w:val="19"/>
                    </w:rPr>
                  </w:pPr>
                  <w:r w:rsidRPr="007B6A9E">
                    <w:rPr>
                      <w:rFonts w:cs="宋体" w:hint="eastAsia"/>
                      <w:kern w:val="0"/>
                      <w:sz w:val="19"/>
                      <w:szCs w:val="19"/>
                    </w:rPr>
                    <w:t>在我行开立账户，自愿接受农业银行信用监督和结算监管。</w:t>
                  </w:r>
                  <w:r w:rsidRPr="007B6A9E">
                    <w:rPr>
                      <w:rFonts w:cs="宋体" w:hint="eastAsia"/>
                      <w:kern w:val="0"/>
                      <w:sz w:val="19"/>
                      <w:szCs w:val="19"/>
                    </w:rPr>
                    <w:t xml:space="preserve"> </w:t>
                  </w:r>
                </w:p>
                <w:p w:rsidR="00D660F8" w:rsidRPr="007B6A9E" w:rsidRDefault="00135950">
                  <w:pPr>
                    <w:widowControl/>
                    <w:jc w:val="left"/>
                    <w:textAlignment w:val="top"/>
                    <w:rPr>
                      <w:rFonts w:eastAsia="����" w:cs="����"/>
                      <w:sz w:val="24"/>
                      <w:szCs w:val="24"/>
                    </w:rPr>
                  </w:pPr>
                  <w:r w:rsidRPr="007B6A9E">
                    <w:rPr>
                      <w:rFonts w:cs="宋体" w:hint="eastAsia"/>
                      <w:kern w:val="0"/>
                      <w:sz w:val="19"/>
                      <w:szCs w:val="19"/>
                    </w:rPr>
                    <w:t>3</w:t>
                  </w:r>
                  <w:r w:rsidRPr="007B6A9E">
                    <w:rPr>
                      <w:rFonts w:cs="宋体" w:hint="eastAsia"/>
                      <w:kern w:val="0"/>
                      <w:sz w:val="19"/>
                      <w:szCs w:val="19"/>
                    </w:rPr>
                    <w:t>、法定代表人年满</w:t>
                  </w:r>
                  <w:r w:rsidRPr="007B6A9E">
                    <w:rPr>
                      <w:rFonts w:cs="宋体" w:hint="eastAsia"/>
                      <w:kern w:val="0"/>
                      <w:sz w:val="19"/>
                      <w:szCs w:val="19"/>
                    </w:rPr>
                    <w:t>18</w:t>
                  </w:r>
                  <w:r w:rsidRPr="007B6A9E">
                    <w:rPr>
                      <w:rFonts w:cs="宋体" w:hint="eastAsia"/>
                      <w:kern w:val="0"/>
                      <w:sz w:val="19"/>
                      <w:szCs w:val="19"/>
                    </w:rPr>
                    <w:t>周岁且不超过</w:t>
                  </w:r>
                  <w:r w:rsidRPr="007B6A9E">
                    <w:rPr>
                      <w:rFonts w:cs="宋体" w:hint="eastAsia"/>
                      <w:kern w:val="0"/>
                      <w:sz w:val="19"/>
                      <w:szCs w:val="19"/>
                    </w:rPr>
                    <w:t>65</w:t>
                  </w:r>
                  <w:r w:rsidRPr="007B6A9E">
                    <w:rPr>
                      <w:rFonts w:cs="宋体" w:hint="eastAsia"/>
                      <w:kern w:val="0"/>
                      <w:sz w:val="19"/>
                      <w:szCs w:val="19"/>
                    </w:rPr>
                    <w:t>周岁，非港、澳、台及外籍人士。</w:t>
                  </w:r>
                  <w:r w:rsidRPr="007B6A9E">
                    <w:rPr>
                      <w:rFonts w:cs="宋体" w:hint="eastAsia"/>
                      <w:kern w:val="0"/>
                      <w:sz w:val="19"/>
                      <w:szCs w:val="19"/>
                    </w:rPr>
                    <w:t xml:space="preserve"> </w:t>
                  </w:r>
                  <w:r w:rsidRPr="007B6A9E">
                    <w:rPr>
                      <w:rFonts w:cs="宋体" w:hint="eastAsia"/>
                      <w:kern w:val="0"/>
                      <w:sz w:val="19"/>
                      <w:szCs w:val="19"/>
                    </w:rPr>
                    <w:t>注：具体开办的业务种类及办理程序、办理条件等以中国农业银行当地分行有关规定为准。</w:t>
                  </w:r>
                </w:p>
              </w:tc>
            </w:tr>
          </w:tbl>
          <w:p w:rsidR="00D660F8" w:rsidRPr="007B6A9E" w:rsidRDefault="00D660F8">
            <w:pPr>
              <w:widowControl/>
              <w:jc w:val="left"/>
              <w:textAlignment w:val="top"/>
              <w:rPr>
                <w:rFonts w:cs="宋体"/>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top"/>
              <w:rPr>
                <w:rFonts w:cs="宋体"/>
                <w:kern w:val="0"/>
                <w:sz w:val="19"/>
                <w:szCs w:val="19"/>
              </w:rPr>
            </w:pPr>
            <w:r w:rsidRPr="007B6A9E">
              <w:rPr>
                <w:rFonts w:cs="宋体" w:hint="eastAsia"/>
                <w:kern w:val="0"/>
                <w:sz w:val="19"/>
                <w:szCs w:val="19"/>
              </w:rPr>
              <w:t>13920727755</w:t>
            </w:r>
          </w:p>
          <w:p w:rsidR="00D660F8" w:rsidRPr="007B6A9E" w:rsidRDefault="00135950">
            <w:pPr>
              <w:jc w:val="center"/>
              <w:rPr>
                <w:rFonts w:cs="宋体"/>
                <w:kern w:val="0"/>
                <w:sz w:val="19"/>
                <w:szCs w:val="19"/>
              </w:rPr>
            </w:pPr>
            <w:r w:rsidRPr="007B6A9E">
              <w:rPr>
                <w:rFonts w:cs="宋体" w:hint="eastAsia"/>
                <w:kern w:val="0"/>
                <w:sz w:val="19"/>
                <w:szCs w:val="19"/>
              </w:rPr>
              <w:t>李倩</w:t>
            </w:r>
          </w:p>
        </w:tc>
      </w:tr>
      <w:tr w:rsidR="007B6A9E" w:rsidRPr="007B6A9E">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 w:val="19"/>
                <w:szCs w:val="19"/>
              </w:rPr>
            </w:pPr>
            <w:r w:rsidRPr="007B6A9E">
              <w:rPr>
                <w:rFonts w:cs="宋体" w:hint="eastAsia"/>
                <w:kern w:val="0"/>
                <w:sz w:val="19"/>
                <w:szCs w:val="19"/>
              </w:rPr>
              <w:lastRenderedPageBreak/>
              <w:t>14</w:t>
            </w:r>
          </w:p>
        </w:tc>
        <w:tc>
          <w:tcPr>
            <w:tcW w:w="1001"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 w:val="19"/>
                <w:szCs w:val="19"/>
              </w:rPr>
            </w:pPr>
            <w:r w:rsidRPr="007B6A9E">
              <w:rPr>
                <w:rFonts w:cs="宋体" w:hint="eastAsia"/>
                <w:kern w:val="0"/>
                <w:sz w:val="19"/>
                <w:szCs w:val="19"/>
              </w:rPr>
              <w:t>招商银行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jc w:val="left"/>
              <w:rPr>
                <w:rFonts w:cs="宋体"/>
                <w:kern w:val="0"/>
                <w:sz w:val="19"/>
                <w:szCs w:val="19"/>
              </w:rPr>
            </w:pPr>
            <w:r w:rsidRPr="007B6A9E">
              <w:rPr>
                <w:rFonts w:cs="宋体" w:hint="eastAsia"/>
                <w:kern w:val="0"/>
                <w:sz w:val="19"/>
                <w:szCs w:val="19"/>
              </w:rPr>
              <w:t>参考利率：</w:t>
            </w:r>
          </w:p>
          <w:p w:rsidR="00D660F8" w:rsidRPr="007B6A9E" w:rsidRDefault="00135950">
            <w:pPr>
              <w:jc w:val="left"/>
              <w:rPr>
                <w:rFonts w:cs="宋体"/>
                <w:kern w:val="0"/>
                <w:sz w:val="19"/>
                <w:szCs w:val="19"/>
              </w:rPr>
            </w:pPr>
            <w:r w:rsidRPr="007B6A9E">
              <w:rPr>
                <w:rFonts w:cs="宋体" w:hint="eastAsia"/>
                <w:kern w:val="0"/>
                <w:sz w:val="19"/>
                <w:szCs w:val="19"/>
              </w:rPr>
              <w:t>一般性贷款利率</w:t>
            </w:r>
            <w:r w:rsidRPr="007B6A9E">
              <w:rPr>
                <w:rFonts w:cs="宋体" w:hint="eastAsia"/>
                <w:kern w:val="0"/>
                <w:sz w:val="19"/>
                <w:szCs w:val="19"/>
              </w:rPr>
              <w:br/>
            </w:r>
            <w:r w:rsidRPr="007B6A9E">
              <w:rPr>
                <w:rFonts w:cs="宋体" w:hint="eastAsia"/>
                <w:kern w:val="0"/>
                <w:sz w:val="19"/>
                <w:szCs w:val="19"/>
              </w:rPr>
              <w:t>融资额度：最高</w:t>
            </w:r>
            <w:r w:rsidRPr="007B6A9E">
              <w:rPr>
                <w:rFonts w:cs="宋体" w:hint="eastAsia"/>
                <w:kern w:val="0"/>
                <w:sz w:val="19"/>
                <w:szCs w:val="19"/>
              </w:rPr>
              <w:t>3000</w:t>
            </w:r>
            <w:r w:rsidRPr="007B6A9E">
              <w:rPr>
                <w:rFonts w:cs="宋体" w:hint="eastAsia"/>
                <w:kern w:val="0"/>
                <w:sz w:val="19"/>
                <w:szCs w:val="19"/>
              </w:rPr>
              <w:t>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top"/>
              <w:rPr>
                <w:rFonts w:cs="宋体"/>
                <w:kern w:val="0"/>
                <w:sz w:val="19"/>
                <w:szCs w:val="19"/>
              </w:rPr>
            </w:pPr>
            <w:r w:rsidRPr="007B6A9E">
              <w:rPr>
                <w:rFonts w:cs="宋体" w:hint="eastAsia"/>
                <w:kern w:val="0"/>
                <w:sz w:val="19"/>
                <w:szCs w:val="19"/>
              </w:rPr>
              <w:t>大中小</w:t>
            </w:r>
            <w:proofErr w:type="gramStart"/>
            <w:r w:rsidRPr="007B6A9E">
              <w:rPr>
                <w:rFonts w:cs="宋体" w:hint="eastAsia"/>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7B6A9E" w:rsidRPr="007B6A9E">
              <w:tc>
                <w:tcPr>
                  <w:tcW w:w="3007" w:type="dxa"/>
                  <w:shd w:val="clear" w:color="auto" w:fill="FFFFFF"/>
                  <w:tcMar>
                    <w:top w:w="150" w:type="dxa"/>
                    <w:left w:w="0" w:type="dxa"/>
                    <w:bottom w:w="150" w:type="dxa"/>
                    <w:right w:w="0" w:type="dxa"/>
                  </w:tcMar>
                </w:tcPr>
                <w:p w:rsidR="00D660F8" w:rsidRPr="007B6A9E" w:rsidRDefault="00135950">
                  <w:pPr>
                    <w:widowControl/>
                    <w:jc w:val="left"/>
                    <w:textAlignment w:val="top"/>
                    <w:rPr>
                      <w:rFonts w:eastAsia="����" w:cs="����"/>
                      <w:sz w:val="24"/>
                      <w:szCs w:val="24"/>
                    </w:rPr>
                  </w:pPr>
                  <w:r w:rsidRPr="007B6A9E">
                    <w:rPr>
                      <w:rFonts w:cs="宋体" w:hint="eastAsia"/>
                      <w:kern w:val="0"/>
                      <w:sz w:val="19"/>
                      <w:szCs w:val="19"/>
                    </w:rPr>
                    <w:t>1</w:t>
                  </w:r>
                  <w:r w:rsidRPr="007B6A9E">
                    <w:rPr>
                      <w:rFonts w:cs="宋体" w:hint="eastAsia"/>
                      <w:kern w:val="0"/>
                      <w:sz w:val="19"/>
                      <w:szCs w:val="19"/>
                    </w:rPr>
                    <w:t>、企业及实际控制人征信及各项社会记录较好。</w:t>
                  </w:r>
                </w:p>
                <w:p w:rsidR="00D660F8" w:rsidRPr="007B6A9E" w:rsidRDefault="00135950">
                  <w:pPr>
                    <w:widowControl/>
                    <w:jc w:val="left"/>
                    <w:textAlignment w:val="top"/>
                    <w:rPr>
                      <w:rFonts w:cs="宋体"/>
                      <w:kern w:val="0"/>
                      <w:sz w:val="19"/>
                      <w:szCs w:val="19"/>
                    </w:rPr>
                  </w:pPr>
                  <w:r w:rsidRPr="007B6A9E">
                    <w:rPr>
                      <w:rFonts w:cs="宋体" w:hint="eastAsia"/>
                      <w:kern w:val="0"/>
                      <w:sz w:val="19"/>
                      <w:szCs w:val="19"/>
                    </w:rPr>
                    <w:t>2</w:t>
                  </w:r>
                  <w:r w:rsidRPr="007B6A9E">
                    <w:rPr>
                      <w:rFonts w:cs="宋体" w:hint="eastAsia"/>
                      <w:kern w:val="0"/>
                      <w:sz w:val="19"/>
                      <w:szCs w:val="19"/>
                    </w:rPr>
                    <w:t>、企业成立两年以上或实际控制人本行业经营两年以上。</w:t>
                  </w:r>
                </w:p>
                <w:p w:rsidR="00D660F8" w:rsidRPr="007B6A9E" w:rsidRDefault="00135950">
                  <w:pPr>
                    <w:widowControl/>
                    <w:jc w:val="left"/>
                    <w:textAlignment w:val="top"/>
                    <w:rPr>
                      <w:rFonts w:eastAsia="����" w:cs="����"/>
                      <w:sz w:val="24"/>
                      <w:szCs w:val="24"/>
                    </w:rPr>
                  </w:pPr>
                  <w:r w:rsidRPr="007B6A9E">
                    <w:rPr>
                      <w:rFonts w:cs="宋体" w:hint="eastAsia"/>
                      <w:kern w:val="0"/>
                      <w:sz w:val="19"/>
                      <w:szCs w:val="19"/>
                    </w:rPr>
                    <w:t>3</w:t>
                  </w:r>
                  <w:r w:rsidRPr="007B6A9E">
                    <w:rPr>
                      <w:rFonts w:cs="宋体" w:hint="eastAsia"/>
                      <w:kern w:val="0"/>
                      <w:sz w:val="19"/>
                      <w:szCs w:val="19"/>
                    </w:rPr>
                    <w:t>、财务报表未出现连续两年经营亏损。</w:t>
                  </w:r>
                </w:p>
              </w:tc>
            </w:tr>
          </w:tbl>
          <w:p w:rsidR="00D660F8" w:rsidRPr="007B6A9E" w:rsidRDefault="00D660F8">
            <w:pPr>
              <w:widowControl/>
              <w:jc w:val="left"/>
              <w:textAlignment w:val="top"/>
              <w:rPr>
                <w:rFonts w:cs="宋体"/>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jc w:val="center"/>
              <w:rPr>
                <w:rFonts w:cs="宋体"/>
                <w:kern w:val="0"/>
                <w:sz w:val="19"/>
                <w:szCs w:val="19"/>
              </w:rPr>
            </w:pPr>
            <w:r w:rsidRPr="007B6A9E">
              <w:rPr>
                <w:rFonts w:cs="宋体" w:hint="eastAsia"/>
                <w:kern w:val="0"/>
                <w:sz w:val="19"/>
                <w:szCs w:val="19"/>
              </w:rPr>
              <w:t>28301244</w:t>
            </w:r>
          </w:p>
        </w:tc>
      </w:tr>
      <w:tr w:rsidR="007B6A9E" w:rsidRPr="007B6A9E">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 w:val="19"/>
                <w:szCs w:val="19"/>
              </w:rPr>
            </w:pPr>
            <w:r w:rsidRPr="007B6A9E">
              <w:rPr>
                <w:rFonts w:cs="宋体" w:hint="eastAsia"/>
                <w:kern w:val="0"/>
                <w:sz w:val="19"/>
                <w:szCs w:val="19"/>
              </w:rPr>
              <w:t>15</w:t>
            </w:r>
          </w:p>
        </w:tc>
        <w:tc>
          <w:tcPr>
            <w:tcW w:w="1001"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 w:val="19"/>
                <w:szCs w:val="19"/>
              </w:rPr>
            </w:pPr>
            <w:r w:rsidRPr="007B6A9E">
              <w:rPr>
                <w:rFonts w:cs="宋体" w:hint="eastAsia"/>
                <w:kern w:val="0"/>
                <w:sz w:val="19"/>
                <w:szCs w:val="19"/>
              </w:rPr>
              <w:t>兴业银行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jc w:val="left"/>
              <w:rPr>
                <w:rFonts w:cs="宋体"/>
                <w:kern w:val="0"/>
                <w:sz w:val="19"/>
                <w:szCs w:val="19"/>
              </w:rPr>
            </w:pPr>
            <w:r w:rsidRPr="007B6A9E">
              <w:rPr>
                <w:rFonts w:cs="宋体" w:hint="eastAsia"/>
                <w:kern w:val="0"/>
                <w:sz w:val="19"/>
                <w:szCs w:val="19"/>
              </w:rPr>
              <w:t>参考利率：</w:t>
            </w:r>
          </w:p>
          <w:p w:rsidR="00D660F8" w:rsidRPr="007B6A9E" w:rsidRDefault="00135950">
            <w:pPr>
              <w:jc w:val="left"/>
              <w:rPr>
                <w:rFonts w:cs="宋体"/>
                <w:kern w:val="0"/>
                <w:sz w:val="19"/>
                <w:szCs w:val="19"/>
              </w:rPr>
            </w:pPr>
            <w:r w:rsidRPr="007B6A9E">
              <w:rPr>
                <w:rFonts w:cs="宋体" w:hint="eastAsia"/>
                <w:kern w:val="0"/>
                <w:sz w:val="19"/>
                <w:szCs w:val="19"/>
              </w:rPr>
              <w:t>利率</w:t>
            </w:r>
            <w:r w:rsidRPr="007B6A9E">
              <w:rPr>
                <w:rFonts w:cs="宋体" w:hint="eastAsia"/>
                <w:kern w:val="0"/>
                <w:sz w:val="19"/>
                <w:szCs w:val="19"/>
              </w:rPr>
              <w:t>3.7%</w:t>
            </w:r>
            <w:r w:rsidRPr="007B6A9E">
              <w:rPr>
                <w:rFonts w:cs="宋体" w:hint="eastAsia"/>
                <w:kern w:val="0"/>
                <w:sz w:val="19"/>
                <w:szCs w:val="19"/>
              </w:rPr>
              <w:t>起</w:t>
            </w:r>
            <w:r w:rsidRPr="007B6A9E">
              <w:rPr>
                <w:rFonts w:cs="宋体" w:hint="eastAsia"/>
                <w:kern w:val="0"/>
                <w:sz w:val="19"/>
                <w:szCs w:val="19"/>
              </w:rPr>
              <w:br/>
            </w:r>
            <w:r w:rsidRPr="007B6A9E">
              <w:rPr>
                <w:rFonts w:cs="宋体" w:hint="eastAsia"/>
                <w:kern w:val="0"/>
                <w:sz w:val="19"/>
                <w:szCs w:val="19"/>
              </w:rPr>
              <w:t>融资额度：</w:t>
            </w:r>
          </w:p>
          <w:p w:rsidR="00D660F8" w:rsidRPr="007B6A9E" w:rsidRDefault="00135950">
            <w:pPr>
              <w:jc w:val="left"/>
              <w:rPr>
                <w:rFonts w:cs="宋体"/>
                <w:kern w:val="0"/>
                <w:sz w:val="19"/>
                <w:szCs w:val="19"/>
              </w:rPr>
            </w:pPr>
            <w:r w:rsidRPr="007B6A9E">
              <w:rPr>
                <w:rFonts w:cs="宋体" w:hint="eastAsia"/>
                <w:kern w:val="0"/>
                <w:sz w:val="19"/>
                <w:szCs w:val="19"/>
              </w:rPr>
              <w:t>最高</w:t>
            </w:r>
            <w:r w:rsidRPr="007B6A9E">
              <w:rPr>
                <w:rFonts w:cs="宋体" w:hint="eastAsia"/>
                <w:kern w:val="0"/>
                <w:sz w:val="19"/>
                <w:szCs w:val="19"/>
              </w:rPr>
              <w:t>1000</w:t>
            </w:r>
            <w:r w:rsidRPr="007B6A9E">
              <w:rPr>
                <w:rFonts w:cs="宋体" w:hint="eastAsia"/>
                <w:kern w:val="0"/>
                <w:sz w:val="19"/>
                <w:szCs w:val="19"/>
              </w:rPr>
              <w:t>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left"/>
              <w:textAlignment w:val="top"/>
              <w:rPr>
                <w:rFonts w:cs="宋体"/>
                <w:kern w:val="0"/>
                <w:sz w:val="19"/>
                <w:szCs w:val="19"/>
              </w:rPr>
            </w:pPr>
            <w:r w:rsidRPr="007B6A9E">
              <w:rPr>
                <w:rFonts w:cs="宋体" w:hint="eastAsia"/>
                <w:kern w:val="0"/>
                <w:sz w:val="19"/>
                <w:szCs w:val="19"/>
              </w:rPr>
              <w:t>小</w:t>
            </w:r>
            <w:proofErr w:type="gramStart"/>
            <w:r w:rsidRPr="007B6A9E">
              <w:rPr>
                <w:rFonts w:cs="宋体" w:hint="eastAsia"/>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7B6A9E" w:rsidRPr="007B6A9E">
              <w:tc>
                <w:tcPr>
                  <w:tcW w:w="3017" w:type="dxa"/>
                  <w:shd w:val="clear" w:color="auto" w:fill="FFFFFF"/>
                  <w:tcMar>
                    <w:top w:w="150" w:type="dxa"/>
                    <w:left w:w="0" w:type="dxa"/>
                    <w:bottom w:w="150" w:type="dxa"/>
                    <w:right w:w="0" w:type="dxa"/>
                  </w:tcMar>
                </w:tcPr>
                <w:p w:rsidR="00D660F8" w:rsidRPr="007B6A9E" w:rsidRDefault="00135950">
                  <w:pPr>
                    <w:widowControl/>
                    <w:jc w:val="left"/>
                    <w:textAlignment w:val="top"/>
                    <w:rPr>
                      <w:rFonts w:eastAsia="����" w:cs="����"/>
                      <w:sz w:val="24"/>
                      <w:szCs w:val="24"/>
                    </w:rPr>
                  </w:pPr>
                  <w:r w:rsidRPr="007B6A9E">
                    <w:rPr>
                      <w:rFonts w:eastAsia="����" w:cs="����"/>
                      <w:kern w:val="0"/>
                      <w:sz w:val="24"/>
                      <w:szCs w:val="24"/>
                    </w:rPr>
                    <w:br/>
                  </w:r>
                  <w:r w:rsidRPr="007B6A9E">
                    <w:rPr>
                      <w:rFonts w:cs="宋体" w:hint="eastAsia"/>
                      <w:kern w:val="0"/>
                      <w:sz w:val="19"/>
                      <w:szCs w:val="19"/>
                    </w:rPr>
                    <w:t>合法合</w:t>
                  </w:r>
                  <w:proofErr w:type="gramStart"/>
                  <w:r w:rsidRPr="007B6A9E">
                    <w:rPr>
                      <w:rFonts w:cs="宋体" w:hint="eastAsia"/>
                      <w:kern w:val="0"/>
                      <w:sz w:val="19"/>
                      <w:szCs w:val="19"/>
                    </w:rPr>
                    <w:t>规</w:t>
                  </w:r>
                  <w:proofErr w:type="gramEnd"/>
                  <w:r w:rsidRPr="007B6A9E">
                    <w:rPr>
                      <w:rFonts w:cs="宋体" w:hint="eastAsia"/>
                      <w:kern w:val="0"/>
                      <w:sz w:val="19"/>
                      <w:szCs w:val="19"/>
                    </w:rPr>
                    <w:t>经营、符合本行授信要求、无不利诉讼纠纷、存在政府采购项目且履约记录良好</w:t>
                  </w:r>
                </w:p>
              </w:tc>
            </w:tr>
            <w:tr w:rsidR="007B6A9E" w:rsidRPr="007B6A9E">
              <w:tc>
                <w:tcPr>
                  <w:tcW w:w="3017" w:type="dxa"/>
                  <w:shd w:val="clear" w:color="auto" w:fill="FFFFFF"/>
                  <w:tcMar>
                    <w:top w:w="150" w:type="dxa"/>
                    <w:left w:w="0" w:type="dxa"/>
                    <w:bottom w:w="150" w:type="dxa"/>
                    <w:right w:w="0" w:type="dxa"/>
                  </w:tcMar>
                </w:tcPr>
                <w:p w:rsidR="00D660F8" w:rsidRPr="007B6A9E" w:rsidRDefault="00D660F8">
                  <w:pPr>
                    <w:widowControl/>
                    <w:jc w:val="left"/>
                    <w:textAlignment w:val="top"/>
                    <w:rPr>
                      <w:rFonts w:eastAsia="����" w:cs="����"/>
                      <w:kern w:val="0"/>
                      <w:sz w:val="24"/>
                      <w:szCs w:val="24"/>
                    </w:rPr>
                  </w:pPr>
                </w:p>
              </w:tc>
            </w:tr>
          </w:tbl>
          <w:p w:rsidR="00D660F8" w:rsidRPr="007B6A9E" w:rsidRDefault="00D660F8">
            <w:pPr>
              <w:widowControl/>
              <w:jc w:val="left"/>
              <w:textAlignment w:val="top"/>
              <w:rPr>
                <w:rFonts w:cs="宋体"/>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top"/>
              <w:rPr>
                <w:rFonts w:cs="宋体"/>
                <w:kern w:val="0"/>
                <w:sz w:val="19"/>
                <w:szCs w:val="19"/>
              </w:rPr>
            </w:pPr>
            <w:r w:rsidRPr="007B6A9E">
              <w:rPr>
                <w:rFonts w:cs="宋体" w:hint="eastAsia"/>
                <w:kern w:val="0"/>
                <w:sz w:val="19"/>
                <w:szCs w:val="19"/>
              </w:rPr>
              <w:t xml:space="preserve">022/23526678/222112 </w:t>
            </w:r>
          </w:p>
          <w:p w:rsidR="00D660F8" w:rsidRPr="007B6A9E" w:rsidRDefault="00135950">
            <w:pPr>
              <w:widowControl/>
              <w:jc w:val="center"/>
              <w:textAlignment w:val="top"/>
              <w:rPr>
                <w:rFonts w:cs="宋体"/>
                <w:kern w:val="0"/>
                <w:sz w:val="19"/>
                <w:szCs w:val="19"/>
              </w:rPr>
            </w:pPr>
            <w:r w:rsidRPr="007B6A9E">
              <w:rPr>
                <w:rFonts w:cs="宋体" w:hint="eastAsia"/>
                <w:kern w:val="0"/>
                <w:sz w:val="19"/>
                <w:szCs w:val="19"/>
              </w:rPr>
              <w:t>武庆林</w:t>
            </w:r>
          </w:p>
        </w:tc>
      </w:tr>
      <w:tr w:rsidR="007B6A9E" w:rsidRPr="007B6A9E">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 w:val="19"/>
                <w:szCs w:val="19"/>
              </w:rPr>
            </w:pPr>
            <w:r w:rsidRPr="007B6A9E">
              <w:rPr>
                <w:rFonts w:cs="宋体" w:hint="eastAsia"/>
                <w:kern w:val="0"/>
                <w:sz w:val="19"/>
                <w:szCs w:val="19"/>
              </w:rPr>
              <w:t>16</w:t>
            </w:r>
          </w:p>
        </w:tc>
        <w:tc>
          <w:tcPr>
            <w:tcW w:w="1001"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 w:val="19"/>
                <w:szCs w:val="19"/>
              </w:rPr>
            </w:pPr>
            <w:r w:rsidRPr="007B6A9E">
              <w:rPr>
                <w:rFonts w:cs="宋体" w:hint="eastAsia"/>
                <w:kern w:val="0"/>
                <w:sz w:val="19"/>
                <w:szCs w:val="19"/>
              </w:rPr>
              <w:t>广发银行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jc w:val="left"/>
              <w:rPr>
                <w:rFonts w:cs="宋体"/>
                <w:kern w:val="0"/>
                <w:sz w:val="19"/>
                <w:szCs w:val="19"/>
              </w:rPr>
            </w:pPr>
            <w:r w:rsidRPr="007B6A9E">
              <w:rPr>
                <w:rFonts w:cs="宋体" w:hint="eastAsia"/>
                <w:kern w:val="0"/>
                <w:sz w:val="19"/>
                <w:szCs w:val="19"/>
              </w:rPr>
              <w:t>参考利率：</w:t>
            </w:r>
          </w:p>
          <w:p w:rsidR="00D660F8" w:rsidRPr="007B6A9E" w:rsidRDefault="00135950">
            <w:pPr>
              <w:jc w:val="left"/>
              <w:rPr>
                <w:rFonts w:cs="宋体"/>
                <w:kern w:val="0"/>
                <w:sz w:val="19"/>
                <w:szCs w:val="19"/>
              </w:rPr>
            </w:pPr>
            <w:r w:rsidRPr="007B6A9E">
              <w:rPr>
                <w:rFonts w:cs="宋体" w:hint="eastAsia"/>
                <w:kern w:val="0"/>
                <w:sz w:val="19"/>
                <w:szCs w:val="19"/>
              </w:rPr>
              <w:t>贷款利率最低</w:t>
            </w:r>
            <w:r w:rsidRPr="007B6A9E">
              <w:rPr>
                <w:rFonts w:cs="宋体" w:hint="eastAsia"/>
                <w:kern w:val="0"/>
                <w:sz w:val="19"/>
                <w:szCs w:val="19"/>
              </w:rPr>
              <w:t>Lpr</w:t>
            </w:r>
            <w:r w:rsidRPr="007B6A9E">
              <w:rPr>
                <w:rFonts w:cs="宋体" w:hint="eastAsia"/>
                <w:kern w:val="0"/>
                <w:sz w:val="19"/>
                <w:szCs w:val="19"/>
              </w:rPr>
              <w:br/>
            </w:r>
            <w:r w:rsidRPr="007B6A9E">
              <w:rPr>
                <w:rFonts w:cs="宋体" w:hint="eastAsia"/>
                <w:kern w:val="0"/>
                <w:sz w:val="19"/>
                <w:szCs w:val="19"/>
              </w:rPr>
              <w:t>融资额度：最高</w:t>
            </w:r>
            <w:r w:rsidRPr="007B6A9E">
              <w:rPr>
                <w:rFonts w:cs="宋体" w:hint="eastAsia"/>
                <w:kern w:val="0"/>
                <w:sz w:val="19"/>
                <w:szCs w:val="19"/>
              </w:rPr>
              <w:t>1000</w:t>
            </w:r>
            <w:r w:rsidRPr="007B6A9E">
              <w:rPr>
                <w:rFonts w:cs="宋体" w:hint="eastAsia"/>
                <w:kern w:val="0"/>
                <w:sz w:val="19"/>
                <w:szCs w:val="19"/>
              </w:rPr>
              <w:t>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top"/>
              <w:rPr>
                <w:rFonts w:cs="宋体"/>
                <w:kern w:val="0"/>
                <w:sz w:val="19"/>
                <w:szCs w:val="19"/>
              </w:rPr>
            </w:pPr>
            <w:r w:rsidRPr="007B6A9E">
              <w:rPr>
                <w:rFonts w:cs="宋体" w:hint="eastAsia"/>
                <w:kern w:val="0"/>
                <w:sz w:val="19"/>
                <w:szCs w:val="19"/>
              </w:rPr>
              <w:t>小</w:t>
            </w:r>
            <w:proofErr w:type="gramStart"/>
            <w:r w:rsidRPr="007B6A9E">
              <w:rPr>
                <w:rFonts w:cs="宋体" w:hint="eastAsia"/>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7B6A9E" w:rsidRPr="007B6A9E">
              <w:trPr>
                <w:trHeight w:val="3660"/>
              </w:trPr>
              <w:tc>
                <w:tcPr>
                  <w:tcW w:w="3017" w:type="dxa"/>
                  <w:shd w:val="clear" w:color="auto" w:fill="FFFFFF"/>
                  <w:tcMar>
                    <w:top w:w="150" w:type="dxa"/>
                    <w:left w:w="0" w:type="dxa"/>
                    <w:bottom w:w="150" w:type="dxa"/>
                    <w:right w:w="0" w:type="dxa"/>
                  </w:tcMar>
                </w:tcPr>
                <w:p w:rsidR="00D660F8" w:rsidRPr="007B6A9E" w:rsidRDefault="00135950">
                  <w:pPr>
                    <w:widowControl/>
                    <w:jc w:val="left"/>
                    <w:textAlignment w:val="top"/>
                    <w:rPr>
                      <w:rFonts w:cs="宋体"/>
                      <w:kern w:val="0"/>
                      <w:sz w:val="19"/>
                      <w:szCs w:val="19"/>
                    </w:rPr>
                  </w:pPr>
                  <w:r w:rsidRPr="007B6A9E">
                    <w:rPr>
                      <w:rFonts w:cs="宋体" w:hint="eastAsia"/>
                      <w:kern w:val="0"/>
                      <w:sz w:val="19"/>
                      <w:szCs w:val="19"/>
                    </w:rPr>
                    <w:t>1</w:t>
                  </w:r>
                  <w:r w:rsidRPr="007B6A9E">
                    <w:rPr>
                      <w:rFonts w:cs="宋体" w:hint="eastAsia"/>
                      <w:kern w:val="0"/>
                      <w:sz w:val="19"/>
                      <w:szCs w:val="19"/>
                    </w:rPr>
                    <w:t>、供应</w:t>
                  </w:r>
                  <w:proofErr w:type="gramStart"/>
                  <w:r w:rsidRPr="007B6A9E">
                    <w:rPr>
                      <w:rFonts w:cs="宋体" w:hint="eastAsia"/>
                      <w:kern w:val="0"/>
                      <w:sz w:val="19"/>
                      <w:szCs w:val="19"/>
                    </w:rPr>
                    <w:t>商至少</w:t>
                  </w:r>
                  <w:proofErr w:type="gramEnd"/>
                  <w:r w:rsidRPr="007B6A9E">
                    <w:rPr>
                      <w:rFonts w:cs="宋体" w:hint="eastAsia"/>
                      <w:kern w:val="0"/>
                      <w:sz w:val="19"/>
                      <w:szCs w:val="19"/>
                    </w:rPr>
                    <w:t>有一次政府采购订单履约记录；</w:t>
                  </w:r>
                </w:p>
                <w:p w:rsidR="00D660F8" w:rsidRPr="007B6A9E" w:rsidRDefault="00135950">
                  <w:pPr>
                    <w:widowControl/>
                    <w:numPr>
                      <w:ilvl w:val="0"/>
                      <w:numId w:val="6"/>
                    </w:numPr>
                    <w:jc w:val="left"/>
                    <w:textAlignment w:val="top"/>
                    <w:rPr>
                      <w:rFonts w:cs="宋体"/>
                      <w:kern w:val="0"/>
                      <w:sz w:val="19"/>
                      <w:szCs w:val="19"/>
                    </w:rPr>
                  </w:pPr>
                  <w:r w:rsidRPr="007B6A9E">
                    <w:rPr>
                      <w:rFonts w:cs="宋体" w:hint="eastAsia"/>
                      <w:kern w:val="0"/>
                      <w:sz w:val="19"/>
                      <w:szCs w:val="19"/>
                    </w:rPr>
                    <w:t>在我行内部信用评级不低于</w:t>
                  </w:r>
                  <w:r w:rsidRPr="007B6A9E">
                    <w:rPr>
                      <w:rFonts w:cs="宋体" w:hint="eastAsia"/>
                      <w:kern w:val="0"/>
                      <w:sz w:val="19"/>
                      <w:szCs w:val="19"/>
                    </w:rPr>
                    <w:t>BB+</w:t>
                  </w:r>
                  <w:r w:rsidRPr="007B6A9E">
                    <w:rPr>
                      <w:rFonts w:cs="宋体" w:hint="eastAsia"/>
                      <w:kern w:val="0"/>
                      <w:sz w:val="19"/>
                      <w:szCs w:val="19"/>
                    </w:rPr>
                    <w:t>；</w:t>
                  </w:r>
                  <w:r w:rsidRPr="007B6A9E">
                    <w:rPr>
                      <w:rFonts w:cs="宋体" w:hint="eastAsia"/>
                      <w:kern w:val="0"/>
                      <w:sz w:val="19"/>
                      <w:szCs w:val="19"/>
                    </w:rPr>
                    <w:t>3</w:t>
                  </w:r>
                  <w:r w:rsidRPr="007B6A9E">
                    <w:rPr>
                      <w:rFonts w:cs="宋体" w:hint="eastAsia"/>
                      <w:kern w:val="0"/>
                      <w:sz w:val="19"/>
                      <w:szCs w:val="19"/>
                    </w:rPr>
                    <w:t>、近三年至少有一期营业利润或净利润或上年度经营性现金流净额为正（任选其一即可）；</w:t>
                  </w:r>
                </w:p>
                <w:p w:rsidR="00D660F8" w:rsidRPr="007B6A9E" w:rsidRDefault="00135950">
                  <w:pPr>
                    <w:widowControl/>
                    <w:jc w:val="left"/>
                    <w:textAlignment w:val="top"/>
                    <w:rPr>
                      <w:rFonts w:eastAsia="����" w:cs="����"/>
                      <w:sz w:val="24"/>
                      <w:szCs w:val="24"/>
                    </w:rPr>
                  </w:pPr>
                  <w:r w:rsidRPr="007B6A9E">
                    <w:rPr>
                      <w:rFonts w:cs="宋体" w:hint="eastAsia"/>
                      <w:kern w:val="0"/>
                      <w:sz w:val="19"/>
                      <w:szCs w:val="19"/>
                    </w:rPr>
                    <w:t>4</w:t>
                  </w:r>
                  <w:r w:rsidRPr="007B6A9E">
                    <w:rPr>
                      <w:rFonts w:cs="宋体" w:hint="eastAsia"/>
                      <w:kern w:val="0"/>
                      <w:sz w:val="19"/>
                      <w:szCs w:val="19"/>
                    </w:rPr>
                    <w:t>、资产负债率不超过</w:t>
                  </w:r>
                  <w:r w:rsidRPr="007B6A9E">
                    <w:rPr>
                      <w:rFonts w:cs="宋体" w:hint="eastAsia"/>
                      <w:kern w:val="0"/>
                      <w:sz w:val="19"/>
                      <w:szCs w:val="19"/>
                    </w:rPr>
                    <w:t>85%</w:t>
                  </w:r>
                  <w:r w:rsidRPr="007B6A9E">
                    <w:rPr>
                      <w:rFonts w:cs="宋体" w:hint="eastAsia"/>
                      <w:kern w:val="0"/>
                      <w:sz w:val="19"/>
                      <w:szCs w:val="19"/>
                    </w:rPr>
                    <w:t>；企业主</w:t>
                  </w:r>
                  <w:proofErr w:type="gramStart"/>
                  <w:r w:rsidRPr="007B6A9E">
                    <w:rPr>
                      <w:rFonts w:cs="宋体" w:hint="eastAsia"/>
                      <w:kern w:val="0"/>
                      <w:sz w:val="19"/>
                      <w:szCs w:val="19"/>
                    </w:rPr>
                    <w:t>含实际</w:t>
                  </w:r>
                  <w:proofErr w:type="gramEnd"/>
                  <w:r w:rsidRPr="007B6A9E">
                    <w:rPr>
                      <w:rFonts w:cs="宋体" w:hint="eastAsia"/>
                      <w:kern w:val="0"/>
                      <w:sz w:val="19"/>
                      <w:szCs w:val="19"/>
                    </w:rPr>
                    <w:t>控制人</w:t>
                  </w:r>
                  <w:r w:rsidRPr="007B6A9E">
                    <w:rPr>
                      <w:rFonts w:cs="宋体" w:hint="eastAsia"/>
                      <w:kern w:val="0"/>
                      <w:sz w:val="19"/>
                      <w:szCs w:val="19"/>
                    </w:rPr>
                    <w:t>/</w:t>
                  </w:r>
                  <w:r w:rsidRPr="007B6A9E">
                    <w:rPr>
                      <w:rFonts w:cs="宋体" w:hint="eastAsia"/>
                      <w:kern w:val="0"/>
                      <w:sz w:val="19"/>
                      <w:szCs w:val="19"/>
                    </w:rPr>
                    <w:t>主要股东或其配偶拥有本地户口或房产或在本地有连续一年含以上的社保缴交记录（满足其一即可）</w:t>
                  </w:r>
                </w:p>
              </w:tc>
            </w:tr>
            <w:tr w:rsidR="007B6A9E" w:rsidRPr="007B6A9E">
              <w:trPr>
                <w:trHeight w:val="90"/>
              </w:trPr>
              <w:tc>
                <w:tcPr>
                  <w:tcW w:w="3017" w:type="dxa"/>
                  <w:shd w:val="clear" w:color="auto" w:fill="FFFFFF"/>
                  <w:tcMar>
                    <w:top w:w="150" w:type="dxa"/>
                    <w:left w:w="0" w:type="dxa"/>
                    <w:bottom w:w="150" w:type="dxa"/>
                    <w:right w:w="0" w:type="dxa"/>
                  </w:tcMar>
                </w:tcPr>
                <w:p w:rsidR="00D660F8" w:rsidRPr="007B6A9E" w:rsidRDefault="00D660F8">
                  <w:pPr>
                    <w:widowControl/>
                    <w:jc w:val="left"/>
                    <w:textAlignment w:val="top"/>
                    <w:rPr>
                      <w:rFonts w:cs="宋体"/>
                      <w:kern w:val="0"/>
                      <w:sz w:val="19"/>
                      <w:szCs w:val="19"/>
                    </w:rPr>
                  </w:pPr>
                </w:p>
              </w:tc>
            </w:tr>
            <w:tr w:rsidR="007B6A9E" w:rsidRPr="007B6A9E">
              <w:tc>
                <w:tcPr>
                  <w:tcW w:w="3017" w:type="dxa"/>
                  <w:shd w:val="clear" w:color="auto" w:fill="FFFFFF"/>
                  <w:tcMar>
                    <w:top w:w="150" w:type="dxa"/>
                    <w:left w:w="0" w:type="dxa"/>
                    <w:bottom w:w="150" w:type="dxa"/>
                    <w:right w:w="0" w:type="dxa"/>
                  </w:tcMar>
                </w:tcPr>
                <w:p w:rsidR="00D660F8" w:rsidRPr="007B6A9E" w:rsidRDefault="00D660F8">
                  <w:pPr>
                    <w:widowControl/>
                    <w:jc w:val="left"/>
                    <w:textAlignment w:val="top"/>
                    <w:rPr>
                      <w:rFonts w:cs="宋体"/>
                      <w:kern w:val="0"/>
                      <w:sz w:val="19"/>
                      <w:szCs w:val="19"/>
                    </w:rPr>
                  </w:pPr>
                </w:p>
              </w:tc>
            </w:tr>
          </w:tbl>
          <w:p w:rsidR="00D660F8" w:rsidRPr="007B6A9E" w:rsidRDefault="00D660F8">
            <w:pPr>
              <w:widowControl/>
              <w:jc w:val="left"/>
              <w:textAlignment w:val="top"/>
              <w:rPr>
                <w:rFonts w:cs="宋体"/>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top"/>
              <w:rPr>
                <w:rFonts w:cs="宋体"/>
                <w:kern w:val="0"/>
                <w:sz w:val="19"/>
                <w:szCs w:val="19"/>
              </w:rPr>
            </w:pPr>
            <w:r w:rsidRPr="007B6A9E">
              <w:rPr>
                <w:rFonts w:cs="宋体" w:hint="eastAsia"/>
                <w:kern w:val="0"/>
                <w:sz w:val="19"/>
                <w:szCs w:val="19"/>
              </w:rPr>
              <w:t>13820640544</w:t>
            </w:r>
          </w:p>
          <w:p w:rsidR="00D660F8" w:rsidRPr="007B6A9E" w:rsidRDefault="00135950">
            <w:pPr>
              <w:widowControl/>
              <w:jc w:val="center"/>
              <w:textAlignment w:val="top"/>
              <w:rPr>
                <w:rFonts w:cs="宋体"/>
                <w:kern w:val="0"/>
                <w:sz w:val="19"/>
                <w:szCs w:val="19"/>
              </w:rPr>
            </w:pPr>
            <w:r w:rsidRPr="007B6A9E">
              <w:rPr>
                <w:rFonts w:cs="宋体" w:hint="eastAsia"/>
                <w:kern w:val="0"/>
                <w:sz w:val="19"/>
                <w:szCs w:val="19"/>
              </w:rPr>
              <w:t>胡小宁</w:t>
            </w:r>
          </w:p>
        </w:tc>
      </w:tr>
      <w:tr w:rsidR="007B6A9E" w:rsidRPr="007B6A9E">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 w:val="19"/>
                <w:szCs w:val="19"/>
              </w:rPr>
            </w:pPr>
            <w:r w:rsidRPr="007B6A9E">
              <w:rPr>
                <w:rFonts w:cs="宋体" w:hint="eastAsia"/>
                <w:kern w:val="0"/>
                <w:sz w:val="19"/>
                <w:szCs w:val="19"/>
              </w:rPr>
              <w:t>17</w:t>
            </w:r>
          </w:p>
        </w:tc>
        <w:tc>
          <w:tcPr>
            <w:tcW w:w="1001"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 w:val="19"/>
                <w:szCs w:val="19"/>
              </w:rPr>
            </w:pPr>
            <w:proofErr w:type="gramStart"/>
            <w:r w:rsidRPr="007B6A9E">
              <w:rPr>
                <w:rFonts w:cs="宋体" w:hint="eastAsia"/>
                <w:kern w:val="0"/>
                <w:sz w:val="19"/>
                <w:szCs w:val="19"/>
              </w:rPr>
              <w:t>浙商银行</w:t>
            </w:r>
            <w:proofErr w:type="gramEnd"/>
          </w:p>
        </w:tc>
        <w:tc>
          <w:tcPr>
            <w:tcW w:w="12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jc w:val="left"/>
              <w:rPr>
                <w:rFonts w:cs="宋体"/>
                <w:kern w:val="0"/>
                <w:sz w:val="19"/>
                <w:szCs w:val="19"/>
              </w:rPr>
            </w:pPr>
            <w:r w:rsidRPr="007B6A9E">
              <w:rPr>
                <w:rFonts w:cs="宋体" w:hint="eastAsia"/>
                <w:kern w:val="0"/>
                <w:sz w:val="19"/>
                <w:szCs w:val="19"/>
              </w:rPr>
              <w:t>参考利率：</w:t>
            </w:r>
          </w:p>
          <w:p w:rsidR="00D660F8" w:rsidRPr="007B6A9E" w:rsidRDefault="00135950">
            <w:pPr>
              <w:jc w:val="left"/>
              <w:rPr>
                <w:rFonts w:cs="宋体"/>
                <w:kern w:val="0"/>
                <w:sz w:val="19"/>
                <w:szCs w:val="19"/>
              </w:rPr>
            </w:pPr>
            <w:r w:rsidRPr="007B6A9E">
              <w:rPr>
                <w:rFonts w:cs="宋体" w:hint="eastAsia"/>
                <w:kern w:val="0"/>
                <w:sz w:val="19"/>
                <w:szCs w:val="19"/>
              </w:rPr>
              <w:t>5%</w:t>
            </w:r>
            <w:r w:rsidRPr="007B6A9E">
              <w:rPr>
                <w:rFonts w:cs="宋体" w:hint="eastAsia"/>
                <w:kern w:val="0"/>
                <w:sz w:val="19"/>
                <w:szCs w:val="19"/>
              </w:rPr>
              <w:br/>
            </w:r>
            <w:r w:rsidRPr="007B6A9E">
              <w:rPr>
                <w:rFonts w:cs="宋体" w:hint="eastAsia"/>
                <w:kern w:val="0"/>
                <w:sz w:val="19"/>
                <w:szCs w:val="19"/>
              </w:rPr>
              <w:t>融资额度：最高</w:t>
            </w:r>
            <w:r w:rsidRPr="007B6A9E">
              <w:rPr>
                <w:rFonts w:cs="宋体" w:hint="eastAsia"/>
                <w:kern w:val="0"/>
                <w:sz w:val="19"/>
                <w:szCs w:val="19"/>
              </w:rPr>
              <w:t>1000</w:t>
            </w:r>
            <w:r w:rsidRPr="007B6A9E">
              <w:rPr>
                <w:rFonts w:cs="宋体" w:hint="eastAsia"/>
                <w:kern w:val="0"/>
                <w:sz w:val="19"/>
                <w:szCs w:val="19"/>
              </w:rPr>
              <w:t>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left"/>
              <w:textAlignment w:val="top"/>
              <w:rPr>
                <w:rFonts w:cs="宋体"/>
                <w:kern w:val="0"/>
                <w:sz w:val="19"/>
                <w:szCs w:val="19"/>
              </w:rPr>
            </w:pPr>
            <w:r w:rsidRPr="007B6A9E">
              <w:rPr>
                <w:rFonts w:cs="宋体" w:hint="eastAsia"/>
                <w:kern w:val="0"/>
                <w:sz w:val="19"/>
                <w:szCs w:val="19"/>
              </w:rPr>
              <w:t>小</w:t>
            </w:r>
            <w:proofErr w:type="gramStart"/>
            <w:r w:rsidRPr="007B6A9E">
              <w:rPr>
                <w:rFonts w:cs="宋体" w:hint="eastAsia"/>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7B6A9E" w:rsidRPr="007B6A9E">
              <w:tc>
                <w:tcPr>
                  <w:tcW w:w="3007" w:type="dxa"/>
                  <w:shd w:val="clear" w:color="auto" w:fill="FFFFFF"/>
                  <w:tcMar>
                    <w:top w:w="150" w:type="dxa"/>
                    <w:left w:w="0" w:type="dxa"/>
                    <w:bottom w:w="150" w:type="dxa"/>
                    <w:right w:w="0" w:type="dxa"/>
                  </w:tcMar>
                </w:tcPr>
                <w:p w:rsidR="00D660F8" w:rsidRPr="007B6A9E" w:rsidRDefault="00135950">
                  <w:pPr>
                    <w:widowControl/>
                    <w:jc w:val="left"/>
                    <w:textAlignment w:val="top"/>
                    <w:rPr>
                      <w:rFonts w:cs="宋体"/>
                      <w:kern w:val="0"/>
                      <w:sz w:val="19"/>
                      <w:szCs w:val="19"/>
                    </w:rPr>
                  </w:pPr>
                  <w:r w:rsidRPr="007B6A9E">
                    <w:rPr>
                      <w:rFonts w:cs="宋体" w:hint="eastAsia"/>
                      <w:kern w:val="0"/>
                      <w:sz w:val="19"/>
                      <w:szCs w:val="19"/>
                    </w:rPr>
                    <w:t>1</w:t>
                  </w:r>
                  <w:r w:rsidRPr="007B6A9E">
                    <w:rPr>
                      <w:rFonts w:cs="宋体" w:hint="eastAsia"/>
                      <w:kern w:val="0"/>
                      <w:sz w:val="19"/>
                      <w:szCs w:val="19"/>
                    </w:rPr>
                    <w:t>、符合我行小企业授信客户界定标准的小型、微型企业；</w:t>
                  </w:r>
                </w:p>
                <w:p w:rsidR="00D660F8" w:rsidRPr="007B6A9E" w:rsidRDefault="00135950">
                  <w:pPr>
                    <w:widowControl/>
                    <w:jc w:val="left"/>
                    <w:textAlignment w:val="top"/>
                    <w:rPr>
                      <w:rFonts w:cs="宋体"/>
                      <w:kern w:val="0"/>
                      <w:sz w:val="19"/>
                      <w:szCs w:val="19"/>
                    </w:rPr>
                  </w:pPr>
                  <w:r w:rsidRPr="007B6A9E">
                    <w:rPr>
                      <w:rFonts w:cs="宋体" w:hint="eastAsia"/>
                      <w:kern w:val="0"/>
                      <w:sz w:val="19"/>
                      <w:szCs w:val="19"/>
                    </w:rPr>
                    <w:t>2</w:t>
                  </w:r>
                  <w:r w:rsidRPr="007B6A9E">
                    <w:rPr>
                      <w:rFonts w:cs="宋体" w:hint="eastAsia"/>
                      <w:kern w:val="0"/>
                      <w:sz w:val="19"/>
                      <w:szCs w:val="19"/>
                    </w:rPr>
                    <w:t>、须连续经营</w:t>
                  </w:r>
                  <w:r w:rsidRPr="007B6A9E">
                    <w:rPr>
                      <w:rFonts w:cs="宋体" w:hint="eastAsia"/>
                      <w:kern w:val="0"/>
                      <w:sz w:val="19"/>
                      <w:szCs w:val="19"/>
                    </w:rPr>
                    <w:t>2</w:t>
                  </w:r>
                  <w:r w:rsidRPr="007B6A9E">
                    <w:rPr>
                      <w:rFonts w:cs="宋体" w:hint="eastAsia"/>
                      <w:kern w:val="0"/>
                      <w:sz w:val="19"/>
                      <w:szCs w:val="19"/>
                    </w:rPr>
                    <w:t>年及以上或实际控制人有</w:t>
                  </w:r>
                  <w:r w:rsidRPr="007B6A9E">
                    <w:rPr>
                      <w:rFonts w:cs="宋体" w:hint="eastAsia"/>
                      <w:kern w:val="0"/>
                      <w:sz w:val="19"/>
                      <w:szCs w:val="19"/>
                    </w:rPr>
                    <w:t>3</w:t>
                  </w:r>
                  <w:r w:rsidRPr="007B6A9E">
                    <w:rPr>
                      <w:rFonts w:cs="宋体" w:hint="eastAsia"/>
                      <w:kern w:val="0"/>
                      <w:sz w:val="19"/>
                      <w:szCs w:val="19"/>
                    </w:rPr>
                    <w:t>年及以上相关行业从业经验，经营状况良好，信用记录良好；</w:t>
                  </w:r>
                  <w:r w:rsidRPr="007B6A9E">
                    <w:rPr>
                      <w:rFonts w:cs="宋体" w:hint="eastAsia"/>
                      <w:kern w:val="0"/>
                      <w:sz w:val="19"/>
                      <w:szCs w:val="19"/>
                    </w:rPr>
                    <w:t>3</w:t>
                  </w:r>
                  <w:r w:rsidRPr="007B6A9E">
                    <w:rPr>
                      <w:rFonts w:cs="宋体" w:hint="eastAsia"/>
                      <w:kern w:val="0"/>
                      <w:sz w:val="19"/>
                      <w:szCs w:val="19"/>
                    </w:rPr>
                    <w:t>、与采购人无关联关系，行业相关证照齐全；</w:t>
                  </w:r>
                </w:p>
                <w:p w:rsidR="00D660F8" w:rsidRPr="007B6A9E" w:rsidRDefault="00135950">
                  <w:pPr>
                    <w:widowControl/>
                    <w:jc w:val="left"/>
                    <w:textAlignment w:val="top"/>
                    <w:rPr>
                      <w:rFonts w:eastAsia="����" w:cs="����"/>
                      <w:sz w:val="24"/>
                      <w:szCs w:val="24"/>
                    </w:rPr>
                  </w:pPr>
                  <w:r w:rsidRPr="007B6A9E">
                    <w:rPr>
                      <w:rFonts w:cs="宋体" w:hint="eastAsia"/>
                      <w:kern w:val="0"/>
                      <w:sz w:val="19"/>
                      <w:szCs w:val="19"/>
                    </w:rPr>
                    <w:t>4</w:t>
                  </w:r>
                  <w:r w:rsidRPr="007B6A9E">
                    <w:rPr>
                      <w:rFonts w:cs="宋体" w:hint="eastAsia"/>
                      <w:kern w:val="0"/>
                      <w:sz w:val="19"/>
                      <w:szCs w:val="19"/>
                    </w:rPr>
                    <w:t>、借款人须在本行开立单位结算账户或保证金账户，并将该账户指定为采购活动项下应收账款的唯一回款账户。</w:t>
                  </w:r>
                </w:p>
              </w:tc>
            </w:tr>
          </w:tbl>
          <w:p w:rsidR="00D660F8" w:rsidRPr="007B6A9E" w:rsidRDefault="00D660F8">
            <w:pPr>
              <w:widowControl/>
              <w:jc w:val="left"/>
              <w:textAlignment w:val="top"/>
              <w:rPr>
                <w:rFonts w:cs="宋体"/>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top"/>
              <w:rPr>
                <w:rFonts w:cs="宋体"/>
                <w:kern w:val="0"/>
                <w:sz w:val="19"/>
                <w:szCs w:val="19"/>
              </w:rPr>
            </w:pPr>
            <w:r w:rsidRPr="007B6A9E">
              <w:rPr>
                <w:rFonts w:cs="宋体" w:hint="eastAsia"/>
                <w:kern w:val="0"/>
                <w:sz w:val="19"/>
                <w:szCs w:val="19"/>
              </w:rPr>
              <w:t>23271307</w:t>
            </w:r>
          </w:p>
          <w:p w:rsidR="00D660F8" w:rsidRPr="007B6A9E" w:rsidRDefault="00135950">
            <w:pPr>
              <w:widowControl/>
              <w:jc w:val="center"/>
              <w:textAlignment w:val="top"/>
              <w:rPr>
                <w:rFonts w:cs="宋体"/>
                <w:kern w:val="0"/>
                <w:sz w:val="19"/>
                <w:szCs w:val="19"/>
              </w:rPr>
            </w:pPr>
            <w:r w:rsidRPr="007B6A9E">
              <w:rPr>
                <w:rFonts w:cs="宋体" w:hint="eastAsia"/>
                <w:kern w:val="0"/>
                <w:sz w:val="19"/>
                <w:szCs w:val="19"/>
              </w:rPr>
              <w:t>刘</w:t>
            </w:r>
            <w:proofErr w:type="gramStart"/>
            <w:r w:rsidRPr="007B6A9E">
              <w:rPr>
                <w:rFonts w:cs="宋体" w:hint="eastAsia"/>
                <w:kern w:val="0"/>
                <w:sz w:val="19"/>
                <w:szCs w:val="19"/>
              </w:rPr>
              <w:t>粲</w:t>
            </w:r>
            <w:proofErr w:type="gramEnd"/>
          </w:p>
        </w:tc>
      </w:tr>
      <w:tr w:rsidR="007B6A9E" w:rsidRPr="007B6A9E">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 w:val="19"/>
                <w:szCs w:val="19"/>
              </w:rPr>
            </w:pPr>
            <w:r w:rsidRPr="007B6A9E">
              <w:rPr>
                <w:rFonts w:cs="宋体" w:hint="eastAsia"/>
                <w:kern w:val="0"/>
                <w:sz w:val="19"/>
                <w:szCs w:val="19"/>
              </w:rPr>
              <w:t>18</w:t>
            </w:r>
          </w:p>
        </w:tc>
        <w:tc>
          <w:tcPr>
            <w:tcW w:w="1001"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 w:val="19"/>
                <w:szCs w:val="19"/>
              </w:rPr>
            </w:pPr>
            <w:r w:rsidRPr="007B6A9E">
              <w:rPr>
                <w:rFonts w:cs="宋体" w:hint="eastAsia"/>
                <w:kern w:val="0"/>
                <w:sz w:val="19"/>
                <w:szCs w:val="19"/>
              </w:rPr>
              <w:t>中信银行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jc w:val="left"/>
              <w:rPr>
                <w:rFonts w:cs="宋体"/>
                <w:kern w:val="0"/>
                <w:sz w:val="19"/>
                <w:szCs w:val="19"/>
              </w:rPr>
            </w:pPr>
            <w:r w:rsidRPr="007B6A9E">
              <w:rPr>
                <w:rFonts w:cs="宋体" w:hint="eastAsia"/>
                <w:kern w:val="0"/>
                <w:sz w:val="19"/>
                <w:szCs w:val="19"/>
              </w:rPr>
              <w:t>参考利率：</w:t>
            </w:r>
          </w:p>
          <w:p w:rsidR="00D660F8" w:rsidRPr="007B6A9E" w:rsidRDefault="00135950">
            <w:pPr>
              <w:jc w:val="left"/>
              <w:rPr>
                <w:rFonts w:cs="宋体"/>
                <w:kern w:val="0"/>
                <w:sz w:val="19"/>
                <w:szCs w:val="19"/>
              </w:rPr>
            </w:pPr>
            <w:r w:rsidRPr="007B6A9E">
              <w:rPr>
                <w:rFonts w:cs="宋体" w:hint="eastAsia"/>
                <w:kern w:val="0"/>
                <w:sz w:val="19"/>
                <w:szCs w:val="19"/>
              </w:rPr>
              <w:t>3.75%-3.95%</w:t>
            </w:r>
            <w:r w:rsidRPr="007B6A9E">
              <w:rPr>
                <w:rFonts w:cs="宋体" w:hint="eastAsia"/>
                <w:kern w:val="0"/>
                <w:sz w:val="19"/>
                <w:szCs w:val="19"/>
              </w:rPr>
              <w:br/>
            </w:r>
            <w:r w:rsidRPr="007B6A9E">
              <w:rPr>
                <w:rFonts w:cs="宋体" w:hint="eastAsia"/>
                <w:kern w:val="0"/>
                <w:sz w:val="19"/>
                <w:szCs w:val="19"/>
              </w:rPr>
              <w:t>融资额度：最高</w:t>
            </w:r>
            <w:r w:rsidRPr="007B6A9E">
              <w:rPr>
                <w:rFonts w:cs="宋体" w:hint="eastAsia"/>
                <w:kern w:val="0"/>
                <w:sz w:val="19"/>
                <w:szCs w:val="19"/>
              </w:rPr>
              <w:t>1000</w:t>
            </w:r>
            <w:r w:rsidRPr="007B6A9E">
              <w:rPr>
                <w:rFonts w:cs="宋体" w:hint="eastAsia"/>
                <w:kern w:val="0"/>
                <w:sz w:val="19"/>
                <w:szCs w:val="19"/>
              </w:rPr>
              <w:t>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left"/>
              <w:textAlignment w:val="top"/>
              <w:rPr>
                <w:rFonts w:cs="宋体"/>
                <w:kern w:val="0"/>
                <w:sz w:val="19"/>
                <w:szCs w:val="19"/>
              </w:rPr>
            </w:pPr>
            <w:r w:rsidRPr="007B6A9E">
              <w:rPr>
                <w:rFonts w:cs="宋体" w:hint="eastAsia"/>
                <w:kern w:val="0"/>
                <w:sz w:val="19"/>
                <w:szCs w:val="19"/>
              </w:rPr>
              <w:t>小</w:t>
            </w:r>
            <w:proofErr w:type="gramStart"/>
            <w:r w:rsidRPr="007B6A9E">
              <w:rPr>
                <w:rFonts w:cs="宋体" w:hint="eastAsia"/>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numPr>
                <w:ilvl w:val="0"/>
                <w:numId w:val="7"/>
              </w:numPr>
              <w:jc w:val="left"/>
              <w:textAlignment w:val="top"/>
              <w:rPr>
                <w:rFonts w:cs="宋体"/>
                <w:kern w:val="0"/>
                <w:sz w:val="19"/>
                <w:szCs w:val="19"/>
              </w:rPr>
            </w:pPr>
            <w:r w:rsidRPr="007B6A9E">
              <w:rPr>
                <w:rFonts w:cs="宋体" w:hint="eastAsia"/>
                <w:kern w:val="0"/>
                <w:sz w:val="19"/>
                <w:szCs w:val="19"/>
              </w:rPr>
              <w:t>借款企业持续经营</w:t>
            </w:r>
            <w:r w:rsidRPr="007B6A9E">
              <w:rPr>
                <w:rFonts w:cs="宋体" w:hint="eastAsia"/>
                <w:kern w:val="0"/>
                <w:sz w:val="19"/>
                <w:szCs w:val="19"/>
              </w:rPr>
              <w:t>1</w:t>
            </w:r>
            <w:r w:rsidRPr="007B6A9E">
              <w:rPr>
                <w:rFonts w:cs="宋体" w:hint="eastAsia"/>
                <w:kern w:val="0"/>
                <w:sz w:val="19"/>
                <w:szCs w:val="19"/>
              </w:rPr>
              <w:t>年（含）以上或在本行业持续经营</w:t>
            </w:r>
            <w:r w:rsidRPr="007B6A9E">
              <w:rPr>
                <w:rFonts w:cs="宋体" w:hint="eastAsia"/>
                <w:kern w:val="0"/>
                <w:sz w:val="19"/>
                <w:szCs w:val="19"/>
              </w:rPr>
              <w:t>2</w:t>
            </w:r>
            <w:r w:rsidRPr="007B6A9E">
              <w:rPr>
                <w:rFonts w:cs="宋体" w:hint="eastAsia"/>
                <w:kern w:val="0"/>
                <w:sz w:val="19"/>
                <w:szCs w:val="19"/>
              </w:rPr>
              <w:t>年（含）以上；</w:t>
            </w:r>
          </w:p>
          <w:p w:rsidR="00D660F8" w:rsidRPr="007B6A9E" w:rsidRDefault="00135950">
            <w:pPr>
              <w:widowControl/>
              <w:numPr>
                <w:ilvl w:val="0"/>
                <w:numId w:val="7"/>
              </w:numPr>
              <w:jc w:val="left"/>
              <w:textAlignment w:val="top"/>
              <w:rPr>
                <w:rFonts w:cs="宋体"/>
                <w:kern w:val="0"/>
                <w:sz w:val="19"/>
                <w:szCs w:val="19"/>
              </w:rPr>
            </w:pPr>
            <w:r w:rsidRPr="007B6A9E">
              <w:rPr>
                <w:rFonts w:cs="宋体" w:hint="eastAsia"/>
                <w:kern w:val="0"/>
                <w:sz w:val="19"/>
                <w:szCs w:val="19"/>
              </w:rPr>
              <w:t>借款企业实际控制人年龄在</w:t>
            </w:r>
            <w:r w:rsidRPr="007B6A9E">
              <w:rPr>
                <w:rFonts w:cs="宋体" w:hint="eastAsia"/>
                <w:kern w:val="0"/>
                <w:sz w:val="19"/>
                <w:szCs w:val="19"/>
              </w:rPr>
              <w:t>18</w:t>
            </w:r>
            <w:r w:rsidRPr="007B6A9E">
              <w:rPr>
                <w:rFonts w:cs="宋体" w:hint="eastAsia"/>
                <w:kern w:val="0"/>
                <w:sz w:val="19"/>
                <w:szCs w:val="19"/>
              </w:rPr>
              <w:t>周岁（含）至</w:t>
            </w:r>
            <w:r w:rsidRPr="007B6A9E">
              <w:rPr>
                <w:rFonts w:cs="宋体" w:hint="eastAsia"/>
                <w:kern w:val="0"/>
                <w:sz w:val="19"/>
                <w:szCs w:val="19"/>
              </w:rPr>
              <w:t>65</w:t>
            </w:r>
            <w:r w:rsidRPr="007B6A9E">
              <w:rPr>
                <w:rFonts w:cs="宋体" w:hint="eastAsia"/>
                <w:kern w:val="0"/>
                <w:sz w:val="19"/>
                <w:szCs w:val="19"/>
              </w:rPr>
              <w:t>周岁（含）之间；</w:t>
            </w:r>
          </w:p>
          <w:p w:rsidR="00D660F8" w:rsidRPr="007B6A9E" w:rsidRDefault="00135950">
            <w:pPr>
              <w:widowControl/>
              <w:numPr>
                <w:ilvl w:val="0"/>
                <w:numId w:val="7"/>
              </w:numPr>
              <w:jc w:val="left"/>
              <w:textAlignment w:val="top"/>
              <w:rPr>
                <w:rFonts w:cs="宋体"/>
                <w:kern w:val="0"/>
                <w:sz w:val="19"/>
                <w:szCs w:val="19"/>
              </w:rPr>
            </w:pPr>
            <w:r w:rsidRPr="007B6A9E">
              <w:rPr>
                <w:rFonts w:cs="宋体" w:hint="eastAsia"/>
                <w:kern w:val="0"/>
                <w:sz w:val="19"/>
                <w:szCs w:val="19"/>
              </w:rPr>
              <w:t>采购品类为货物类或服务类；</w:t>
            </w:r>
          </w:p>
          <w:p w:rsidR="00D660F8" w:rsidRPr="007B6A9E" w:rsidRDefault="00135950">
            <w:pPr>
              <w:widowControl/>
              <w:numPr>
                <w:ilvl w:val="0"/>
                <w:numId w:val="7"/>
              </w:numPr>
              <w:jc w:val="left"/>
              <w:textAlignment w:val="top"/>
              <w:rPr>
                <w:rFonts w:cs="宋体"/>
                <w:kern w:val="0"/>
                <w:sz w:val="19"/>
                <w:szCs w:val="19"/>
              </w:rPr>
            </w:pPr>
            <w:r w:rsidRPr="007B6A9E">
              <w:rPr>
                <w:rFonts w:cs="宋体" w:hint="eastAsia"/>
                <w:kern w:val="0"/>
                <w:sz w:val="19"/>
                <w:szCs w:val="19"/>
              </w:rPr>
              <w:t>借款企业</w:t>
            </w:r>
            <w:proofErr w:type="gramStart"/>
            <w:r w:rsidRPr="007B6A9E">
              <w:rPr>
                <w:rFonts w:cs="宋体" w:hint="eastAsia"/>
                <w:kern w:val="0"/>
                <w:sz w:val="19"/>
                <w:szCs w:val="19"/>
              </w:rPr>
              <w:t>政采合作</w:t>
            </w:r>
            <w:proofErr w:type="gramEnd"/>
            <w:r w:rsidRPr="007B6A9E">
              <w:rPr>
                <w:rFonts w:cs="宋体" w:hint="eastAsia"/>
                <w:kern w:val="0"/>
                <w:sz w:val="19"/>
                <w:szCs w:val="19"/>
              </w:rPr>
              <w:t>月数不少于</w:t>
            </w:r>
            <w:r w:rsidRPr="007B6A9E">
              <w:rPr>
                <w:rFonts w:cs="宋体" w:hint="eastAsia"/>
                <w:kern w:val="0"/>
                <w:sz w:val="19"/>
                <w:szCs w:val="19"/>
              </w:rPr>
              <w:t>6</w:t>
            </w:r>
            <w:r w:rsidRPr="007B6A9E">
              <w:rPr>
                <w:rFonts w:cs="宋体" w:hint="eastAsia"/>
                <w:kern w:val="0"/>
                <w:sz w:val="19"/>
                <w:szCs w:val="19"/>
              </w:rPr>
              <w:t>个月；</w:t>
            </w: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135950">
            <w:pPr>
              <w:widowControl/>
              <w:jc w:val="center"/>
              <w:textAlignment w:val="top"/>
              <w:rPr>
                <w:rFonts w:cs="宋体"/>
                <w:kern w:val="0"/>
                <w:sz w:val="19"/>
                <w:szCs w:val="19"/>
              </w:rPr>
            </w:pPr>
            <w:r w:rsidRPr="007B6A9E">
              <w:rPr>
                <w:rFonts w:cs="宋体" w:hint="eastAsia"/>
                <w:kern w:val="0"/>
                <w:sz w:val="19"/>
                <w:szCs w:val="19"/>
              </w:rPr>
              <w:t>13767182800</w:t>
            </w:r>
          </w:p>
          <w:p w:rsidR="00D660F8" w:rsidRPr="007B6A9E" w:rsidRDefault="00135950">
            <w:pPr>
              <w:widowControl/>
              <w:jc w:val="center"/>
              <w:textAlignment w:val="top"/>
              <w:rPr>
                <w:rFonts w:cs="宋体"/>
                <w:kern w:val="0"/>
                <w:sz w:val="19"/>
                <w:szCs w:val="19"/>
              </w:rPr>
            </w:pPr>
            <w:r w:rsidRPr="007B6A9E">
              <w:rPr>
                <w:rFonts w:cs="宋体" w:hint="eastAsia"/>
                <w:kern w:val="0"/>
                <w:sz w:val="19"/>
                <w:szCs w:val="19"/>
              </w:rPr>
              <w:t>唐朝</w:t>
            </w:r>
          </w:p>
        </w:tc>
      </w:tr>
      <w:tr w:rsidR="007B6A9E" w:rsidRPr="007B6A9E">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 w:val="19"/>
                <w:szCs w:val="19"/>
              </w:rPr>
            </w:pPr>
            <w:r w:rsidRPr="007B6A9E">
              <w:rPr>
                <w:rFonts w:cs="宋体" w:hint="eastAsia"/>
                <w:kern w:val="0"/>
                <w:sz w:val="19"/>
                <w:szCs w:val="19"/>
              </w:rPr>
              <w:t>19</w:t>
            </w:r>
          </w:p>
        </w:tc>
        <w:tc>
          <w:tcPr>
            <w:tcW w:w="1001"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135950">
            <w:pPr>
              <w:widowControl/>
              <w:jc w:val="center"/>
              <w:textAlignment w:val="center"/>
              <w:rPr>
                <w:rFonts w:cs="宋体"/>
                <w:kern w:val="0"/>
                <w:sz w:val="19"/>
                <w:szCs w:val="19"/>
              </w:rPr>
            </w:pPr>
            <w:r w:rsidRPr="007B6A9E">
              <w:rPr>
                <w:rFonts w:cs="宋体" w:hint="eastAsia"/>
                <w:kern w:val="0"/>
                <w:sz w:val="19"/>
                <w:szCs w:val="19"/>
              </w:rPr>
              <w:t>后续持续更新</w:t>
            </w:r>
          </w:p>
        </w:tc>
        <w:tc>
          <w:tcPr>
            <w:tcW w:w="1292"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D660F8">
            <w:pPr>
              <w:jc w:val="left"/>
              <w:rPr>
                <w:rFonts w:cs="宋体"/>
                <w:kern w:val="0"/>
                <w:sz w:val="19"/>
                <w:szCs w:val="19"/>
              </w:rPr>
            </w:pPr>
          </w:p>
        </w:tc>
        <w:tc>
          <w:tcPr>
            <w:tcW w:w="964"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D660F8">
            <w:pPr>
              <w:widowControl/>
              <w:jc w:val="left"/>
              <w:textAlignment w:val="top"/>
              <w:rPr>
                <w:rFonts w:cs="宋体"/>
                <w:kern w:val="0"/>
                <w:sz w:val="19"/>
                <w:szCs w:val="19"/>
              </w:rPr>
            </w:pPr>
          </w:p>
        </w:tc>
        <w:tc>
          <w:tcPr>
            <w:tcW w:w="3384" w:type="dxa"/>
            <w:tcBorders>
              <w:top w:val="single" w:sz="4" w:space="0" w:color="000000"/>
              <w:left w:val="single" w:sz="4" w:space="0" w:color="000000"/>
              <w:bottom w:val="single" w:sz="4" w:space="0" w:color="000000"/>
              <w:right w:val="single" w:sz="4" w:space="0" w:color="000000"/>
            </w:tcBorders>
            <w:vAlign w:val="center"/>
          </w:tcPr>
          <w:p w:rsidR="00D660F8" w:rsidRPr="007B6A9E" w:rsidRDefault="00D660F8">
            <w:pPr>
              <w:widowControl/>
              <w:jc w:val="left"/>
              <w:textAlignment w:val="top"/>
              <w:rPr>
                <w:rFonts w:cs="宋体"/>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D660F8" w:rsidRPr="007B6A9E" w:rsidRDefault="00D660F8">
            <w:pPr>
              <w:widowControl/>
              <w:jc w:val="center"/>
              <w:textAlignment w:val="top"/>
              <w:rPr>
                <w:rFonts w:cs="宋体"/>
                <w:kern w:val="0"/>
                <w:sz w:val="19"/>
                <w:szCs w:val="19"/>
              </w:rPr>
            </w:pPr>
          </w:p>
        </w:tc>
      </w:tr>
    </w:tbl>
    <w:p w:rsidR="00D660F8" w:rsidRPr="007B6A9E" w:rsidRDefault="00D660F8">
      <w:pPr>
        <w:pStyle w:val="Default"/>
        <w:spacing w:line="360" w:lineRule="auto"/>
        <w:ind w:firstLineChars="200" w:firstLine="480"/>
        <w:jc w:val="both"/>
        <w:rPr>
          <w:rFonts w:ascii="Times New Roman" w:eastAsia="宋体" w:hAnsi="Times New Roman" w:cs="Times New Roman"/>
          <w:color w:val="auto"/>
        </w:rPr>
      </w:pPr>
    </w:p>
    <w:p w:rsidR="00D660F8" w:rsidRPr="007B6A9E" w:rsidRDefault="00135950">
      <w:pPr>
        <w:pStyle w:val="Default"/>
        <w:spacing w:line="360" w:lineRule="auto"/>
        <w:ind w:firstLineChars="200" w:firstLine="480"/>
        <w:jc w:val="both"/>
        <w:rPr>
          <w:rFonts w:ascii="Times New Roman" w:eastAsia="宋体" w:hAnsi="Times New Roman" w:cs="Times New Roman"/>
          <w:color w:val="auto"/>
        </w:rPr>
      </w:pPr>
      <w:r w:rsidRPr="007B6A9E">
        <w:rPr>
          <w:rFonts w:ascii="Times New Roman" w:eastAsia="宋体" w:hAnsi="Times New Roman" w:cs="Times New Roman" w:hint="eastAsia"/>
          <w:color w:val="auto"/>
        </w:rPr>
        <w:t>以上内容均为当前政策内容，未来不排除各大金融机构针对</w:t>
      </w:r>
      <w:proofErr w:type="gramStart"/>
      <w:r w:rsidRPr="007B6A9E">
        <w:rPr>
          <w:rFonts w:ascii="Times New Roman" w:eastAsia="宋体" w:hAnsi="Times New Roman" w:cs="Times New Roman" w:hint="eastAsia"/>
          <w:color w:val="auto"/>
        </w:rPr>
        <w:t>政采贷</w:t>
      </w:r>
      <w:proofErr w:type="gramEnd"/>
      <w:r w:rsidRPr="007B6A9E">
        <w:rPr>
          <w:rFonts w:ascii="Times New Roman" w:eastAsia="宋体" w:hAnsi="Times New Roman" w:cs="Times New Roman" w:hint="eastAsia"/>
          <w:color w:val="auto"/>
        </w:rPr>
        <w:t>业务的相</w:t>
      </w:r>
      <w:r w:rsidRPr="007B6A9E">
        <w:rPr>
          <w:rFonts w:ascii="Times New Roman" w:eastAsia="宋体" w:hAnsi="Times New Roman" w:cs="Times New Roman" w:hint="eastAsia"/>
          <w:color w:val="auto"/>
        </w:rPr>
        <w:lastRenderedPageBreak/>
        <w:t>关政策会有修改和变动，本“政采贷”明白纸仅供参考，详情请自行致电咨询。</w:t>
      </w:r>
    </w:p>
    <w:p w:rsidR="00D660F8" w:rsidRPr="007B6A9E" w:rsidRDefault="00135950">
      <w:pPr>
        <w:pStyle w:val="Default"/>
        <w:spacing w:line="360" w:lineRule="auto"/>
        <w:ind w:firstLineChars="200" w:firstLine="480"/>
        <w:jc w:val="both"/>
        <w:rPr>
          <w:rFonts w:ascii="Times New Roman" w:eastAsia="宋体" w:hAnsi="Times New Roman"/>
          <w:b/>
          <w:bCs/>
          <w:color w:val="auto"/>
          <w:kern w:val="28"/>
          <w:sz w:val="32"/>
          <w:szCs w:val="32"/>
        </w:rPr>
      </w:pPr>
      <w:r w:rsidRPr="007B6A9E">
        <w:rPr>
          <w:rFonts w:ascii="Times New Roman" w:eastAsia="宋体" w:hAnsi="Times New Roman"/>
          <w:color w:val="auto"/>
        </w:rPr>
        <w:br w:type="page"/>
      </w:r>
    </w:p>
    <w:p w:rsidR="00D660F8" w:rsidRPr="007B6A9E" w:rsidRDefault="00135950">
      <w:pPr>
        <w:pStyle w:val="ad"/>
        <w:rPr>
          <w:rFonts w:ascii="Times New Roman" w:hAnsi="Times New Roman"/>
        </w:rPr>
      </w:pPr>
      <w:r w:rsidRPr="007B6A9E">
        <w:rPr>
          <w:rFonts w:ascii="Times New Roman" w:hAnsi="Times New Roman" w:hint="eastAsia"/>
        </w:rPr>
        <w:lastRenderedPageBreak/>
        <w:t>第四部分</w:t>
      </w:r>
      <w:r w:rsidRPr="007B6A9E">
        <w:rPr>
          <w:rFonts w:ascii="Times New Roman" w:hAnsi="Times New Roman" w:hint="eastAsia"/>
        </w:rPr>
        <w:t xml:space="preserve">  </w:t>
      </w:r>
      <w:r w:rsidRPr="007B6A9E">
        <w:rPr>
          <w:rFonts w:ascii="Times New Roman" w:hAnsi="Times New Roman" w:hint="eastAsia"/>
        </w:rPr>
        <w:t>合同条款</w:t>
      </w:r>
    </w:p>
    <w:p w:rsidR="00D660F8" w:rsidRPr="007B6A9E" w:rsidRDefault="00D660F8">
      <w:pPr>
        <w:pStyle w:val="a7"/>
        <w:spacing w:after="0"/>
        <w:jc w:val="center"/>
        <w:rPr>
          <w:b/>
          <w:bCs/>
          <w:spacing w:val="-20"/>
          <w:kern w:val="44"/>
          <w:sz w:val="48"/>
          <w:szCs w:val="48"/>
        </w:rPr>
      </w:pPr>
    </w:p>
    <w:p w:rsidR="00D660F8" w:rsidRPr="007B6A9E" w:rsidRDefault="00D660F8">
      <w:pPr>
        <w:pStyle w:val="a7"/>
        <w:spacing w:after="0"/>
        <w:jc w:val="center"/>
        <w:rPr>
          <w:b/>
          <w:bCs/>
          <w:spacing w:val="-20"/>
          <w:kern w:val="44"/>
          <w:sz w:val="48"/>
          <w:szCs w:val="48"/>
        </w:rPr>
      </w:pPr>
    </w:p>
    <w:p w:rsidR="00D660F8" w:rsidRPr="007B6A9E" w:rsidRDefault="00D660F8">
      <w:pPr>
        <w:pStyle w:val="a7"/>
        <w:spacing w:after="0"/>
        <w:jc w:val="center"/>
        <w:rPr>
          <w:b/>
          <w:bCs/>
          <w:spacing w:val="-20"/>
          <w:kern w:val="44"/>
          <w:sz w:val="48"/>
          <w:szCs w:val="48"/>
        </w:rPr>
      </w:pPr>
    </w:p>
    <w:p w:rsidR="00D660F8" w:rsidRPr="007B6A9E" w:rsidRDefault="00135950">
      <w:pPr>
        <w:pStyle w:val="a7"/>
        <w:spacing w:after="0"/>
        <w:jc w:val="center"/>
        <w:rPr>
          <w:b/>
          <w:bCs/>
          <w:spacing w:val="-20"/>
          <w:kern w:val="44"/>
          <w:sz w:val="48"/>
          <w:szCs w:val="48"/>
        </w:rPr>
      </w:pPr>
      <w:r w:rsidRPr="007B6A9E">
        <w:rPr>
          <w:b/>
          <w:bCs/>
          <w:spacing w:val="-20"/>
          <w:kern w:val="44"/>
          <w:sz w:val="48"/>
          <w:szCs w:val="48"/>
        </w:rPr>
        <w:t>政府采购货物买卖合同</w:t>
      </w:r>
    </w:p>
    <w:p w:rsidR="00D660F8" w:rsidRPr="007B6A9E" w:rsidRDefault="00D660F8">
      <w:pPr>
        <w:rPr>
          <w:b/>
          <w:bCs/>
          <w:spacing w:val="-20"/>
          <w:kern w:val="44"/>
          <w:sz w:val="40"/>
          <w:szCs w:val="40"/>
        </w:rPr>
      </w:pPr>
    </w:p>
    <w:p w:rsidR="00D660F8" w:rsidRPr="007B6A9E" w:rsidRDefault="00D660F8">
      <w:pPr>
        <w:rPr>
          <w:b/>
          <w:bCs/>
          <w:spacing w:val="-20"/>
          <w:kern w:val="44"/>
          <w:sz w:val="40"/>
          <w:szCs w:val="40"/>
        </w:rPr>
      </w:pPr>
    </w:p>
    <w:p w:rsidR="00D660F8" w:rsidRPr="007B6A9E" w:rsidRDefault="00D660F8">
      <w:pPr>
        <w:rPr>
          <w:b/>
          <w:bCs/>
          <w:spacing w:val="-20"/>
          <w:kern w:val="44"/>
          <w:sz w:val="40"/>
          <w:szCs w:val="40"/>
        </w:rPr>
      </w:pPr>
    </w:p>
    <w:p w:rsidR="00D660F8" w:rsidRPr="007B6A9E" w:rsidRDefault="00135950">
      <w:pPr>
        <w:spacing w:line="360" w:lineRule="auto"/>
        <w:ind w:leftChars="200" w:left="420"/>
        <w:rPr>
          <w:sz w:val="32"/>
          <w:szCs w:val="32"/>
        </w:rPr>
      </w:pPr>
      <w:r w:rsidRPr="007B6A9E">
        <w:rPr>
          <w:kern w:val="0"/>
          <w:sz w:val="32"/>
          <w:szCs w:val="32"/>
        </w:rPr>
        <w:t>项目名称：</w:t>
      </w:r>
      <w:r w:rsidRPr="007B6A9E">
        <w:rPr>
          <w:sz w:val="32"/>
          <w:szCs w:val="32"/>
          <w:u w:val="single"/>
        </w:rPr>
        <w:t xml:space="preserve">                             </w:t>
      </w:r>
    </w:p>
    <w:p w:rsidR="00D660F8" w:rsidRPr="007B6A9E" w:rsidRDefault="00135950">
      <w:pPr>
        <w:spacing w:line="360" w:lineRule="auto"/>
        <w:ind w:leftChars="200" w:left="420"/>
        <w:rPr>
          <w:sz w:val="32"/>
          <w:szCs w:val="32"/>
          <w:u w:val="single"/>
        </w:rPr>
      </w:pPr>
      <w:r w:rsidRPr="007B6A9E">
        <w:rPr>
          <w:sz w:val="32"/>
          <w:szCs w:val="32"/>
        </w:rPr>
        <w:t>合同编号：</w:t>
      </w:r>
      <w:r w:rsidRPr="007B6A9E">
        <w:rPr>
          <w:sz w:val="32"/>
          <w:szCs w:val="32"/>
          <w:u w:val="single"/>
        </w:rPr>
        <w:t xml:space="preserve">                             </w:t>
      </w:r>
    </w:p>
    <w:p w:rsidR="00D660F8" w:rsidRPr="007B6A9E" w:rsidRDefault="00135950">
      <w:pPr>
        <w:spacing w:line="360" w:lineRule="auto"/>
        <w:ind w:leftChars="200" w:left="420"/>
        <w:rPr>
          <w:sz w:val="32"/>
          <w:szCs w:val="32"/>
        </w:rPr>
      </w:pPr>
      <w:r w:rsidRPr="007B6A9E">
        <w:rPr>
          <w:sz w:val="32"/>
          <w:szCs w:val="32"/>
        </w:rPr>
        <w:t>甲</w:t>
      </w:r>
      <w:r w:rsidRPr="007B6A9E">
        <w:rPr>
          <w:sz w:val="32"/>
          <w:szCs w:val="32"/>
        </w:rPr>
        <w:t xml:space="preserve">    </w:t>
      </w:r>
      <w:r w:rsidRPr="007B6A9E">
        <w:rPr>
          <w:sz w:val="32"/>
          <w:szCs w:val="32"/>
        </w:rPr>
        <w:t>方：</w:t>
      </w:r>
      <w:r w:rsidRPr="007B6A9E">
        <w:rPr>
          <w:sz w:val="32"/>
          <w:szCs w:val="32"/>
          <w:u w:val="single"/>
        </w:rPr>
        <w:t xml:space="preserve">                             </w:t>
      </w:r>
    </w:p>
    <w:p w:rsidR="00D660F8" w:rsidRPr="007B6A9E" w:rsidRDefault="00135950">
      <w:pPr>
        <w:spacing w:line="360" w:lineRule="auto"/>
        <w:ind w:leftChars="200" w:left="420"/>
        <w:rPr>
          <w:sz w:val="32"/>
          <w:szCs w:val="32"/>
          <w:u w:val="single"/>
        </w:rPr>
      </w:pPr>
      <w:r w:rsidRPr="007B6A9E">
        <w:rPr>
          <w:sz w:val="32"/>
          <w:szCs w:val="32"/>
        </w:rPr>
        <w:t>乙</w:t>
      </w:r>
      <w:r w:rsidRPr="007B6A9E">
        <w:rPr>
          <w:sz w:val="32"/>
          <w:szCs w:val="32"/>
        </w:rPr>
        <w:t xml:space="preserve">    </w:t>
      </w:r>
      <w:r w:rsidRPr="007B6A9E">
        <w:rPr>
          <w:sz w:val="32"/>
          <w:szCs w:val="32"/>
        </w:rPr>
        <w:t>方：</w:t>
      </w:r>
      <w:r w:rsidRPr="007B6A9E">
        <w:rPr>
          <w:sz w:val="32"/>
          <w:szCs w:val="32"/>
          <w:u w:val="single"/>
        </w:rPr>
        <w:t xml:space="preserve">                             </w:t>
      </w:r>
    </w:p>
    <w:p w:rsidR="00D660F8" w:rsidRPr="007B6A9E" w:rsidRDefault="00135950">
      <w:pPr>
        <w:spacing w:line="360" w:lineRule="auto"/>
        <w:ind w:leftChars="200" w:left="420"/>
        <w:rPr>
          <w:sz w:val="32"/>
          <w:szCs w:val="32"/>
        </w:rPr>
      </w:pPr>
      <w:r w:rsidRPr="007B6A9E">
        <w:rPr>
          <w:sz w:val="32"/>
          <w:szCs w:val="32"/>
        </w:rPr>
        <w:t>签订时间：</w:t>
      </w:r>
      <w:r w:rsidRPr="007B6A9E">
        <w:rPr>
          <w:sz w:val="32"/>
          <w:szCs w:val="32"/>
          <w:u w:val="single"/>
        </w:rPr>
        <w:t xml:space="preserve">                             </w:t>
      </w:r>
    </w:p>
    <w:p w:rsidR="00D660F8" w:rsidRPr="007B6A9E" w:rsidRDefault="00D660F8">
      <w:pPr>
        <w:rPr>
          <w:szCs w:val="24"/>
        </w:rPr>
      </w:pPr>
    </w:p>
    <w:p w:rsidR="00D660F8" w:rsidRPr="007B6A9E" w:rsidRDefault="00135950">
      <w:pPr>
        <w:rPr>
          <w:rFonts w:eastAsia="黑体"/>
          <w:sz w:val="44"/>
          <w:szCs w:val="44"/>
        </w:rPr>
      </w:pPr>
      <w:r w:rsidRPr="007B6A9E">
        <w:rPr>
          <w:rFonts w:eastAsia="黑体"/>
          <w:sz w:val="44"/>
          <w:szCs w:val="44"/>
        </w:rPr>
        <w:br w:type="page"/>
      </w:r>
    </w:p>
    <w:p w:rsidR="00D660F8" w:rsidRPr="007B6A9E" w:rsidRDefault="00D660F8">
      <w:pPr>
        <w:rPr>
          <w:rFonts w:eastAsia="黑体"/>
          <w:sz w:val="44"/>
          <w:szCs w:val="44"/>
        </w:rPr>
      </w:pPr>
    </w:p>
    <w:p w:rsidR="00D660F8" w:rsidRPr="007B6A9E" w:rsidRDefault="00D660F8">
      <w:pPr>
        <w:rPr>
          <w:rFonts w:eastAsia="黑体"/>
          <w:sz w:val="44"/>
          <w:szCs w:val="44"/>
        </w:rPr>
      </w:pPr>
    </w:p>
    <w:p w:rsidR="00D660F8" w:rsidRPr="007B6A9E" w:rsidRDefault="00135950">
      <w:pPr>
        <w:jc w:val="center"/>
        <w:rPr>
          <w:rFonts w:eastAsia="黑体"/>
          <w:sz w:val="44"/>
          <w:szCs w:val="44"/>
        </w:rPr>
      </w:pPr>
      <w:r w:rsidRPr="007B6A9E">
        <w:rPr>
          <w:rFonts w:eastAsia="黑体"/>
          <w:sz w:val="44"/>
          <w:szCs w:val="44"/>
        </w:rPr>
        <w:t>使</w:t>
      </w:r>
      <w:r w:rsidRPr="007B6A9E">
        <w:rPr>
          <w:rFonts w:eastAsia="黑体"/>
          <w:sz w:val="44"/>
          <w:szCs w:val="44"/>
        </w:rPr>
        <w:t xml:space="preserve"> </w:t>
      </w:r>
      <w:r w:rsidRPr="007B6A9E">
        <w:rPr>
          <w:rFonts w:eastAsia="黑体"/>
          <w:sz w:val="44"/>
          <w:szCs w:val="44"/>
        </w:rPr>
        <w:t>用</w:t>
      </w:r>
      <w:r w:rsidRPr="007B6A9E">
        <w:rPr>
          <w:rFonts w:eastAsia="黑体"/>
          <w:sz w:val="44"/>
          <w:szCs w:val="44"/>
        </w:rPr>
        <w:t xml:space="preserve"> </w:t>
      </w:r>
      <w:r w:rsidRPr="007B6A9E">
        <w:rPr>
          <w:rFonts w:eastAsia="黑体"/>
          <w:sz w:val="44"/>
          <w:szCs w:val="44"/>
        </w:rPr>
        <w:t>说</w:t>
      </w:r>
      <w:r w:rsidRPr="007B6A9E">
        <w:rPr>
          <w:rFonts w:eastAsia="黑体"/>
          <w:sz w:val="44"/>
          <w:szCs w:val="44"/>
        </w:rPr>
        <w:t xml:space="preserve"> </w:t>
      </w:r>
      <w:r w:rsidRPr="007B6A9E">
        <w:rPr>
          <w:rFonts w:eastAsia="黑体"/>
          <w:sz w:val="44"/>
          <w:szCs w:val="44"/>
        </w:rPr>
        <w:t>明</w:t>
      </w:r>
    </w:p>
    <w:p w:rsidR="00D660F8" w:rsidRPr="007B6A9E" w:rsidRDefault="00D660F8">
      <w:pPr>
        <w:ind w:firstLineChars="200" w:firstLine="640"/>
        <w:rPr>
          <w:rFonts w:eastAsia="仿宋_GB2312"/>
          <w:sz w:val="32"/>
          <w:szCs w:val="32"/>
        </w:rPr>
      </w:pPr>
    </w:p>
    <w:p w:rsidR="00D660F8" w:rsidRPr="007B6A9E" w:rsidRDefault="00135950">
      <w:pPr>
        <w:ind w:firstLineChars="200" w:firstLine="640"/>
        <w:rPr>
          <w:rFonts w:eastAsia="仿宋_GB2312"/>
          <w:sz w:val="32"/>
          <w:szCs w:val="32"/>
        </w:rPr>
      </w:pPr>
      <w:r w:rsidRPr="007B6A9E">
        <w:rPr>
          <w:rFonts w:eastAsia="仿宋_GB2312"/>
          <w:sz w:val="32"/>
          <w:szCs w:val="32"/>
        </w:rPr>
        <w:t>1.</w:t>
      </w:r>
      <w:r w:rsidRPr="007B6A9E">
        <w:rPr>
          <w:rFonts w:eastAsia="仿宋_GB2312"/>
          <w:sz w:val="32"/>
          <w:szCs w:val="32"/>
        </w:rPr>
        <w:t>本合同标准文本适用于购买现成货物的采购项目，不包括需要供应商定制开发、创新研发的货物采购项目。</w:t>
      </w:r>
    </w:p>
    <w:p w:rsidR="00D660F8" w:rsidRPr="007B6A9E" w:rsidRDefault="00135950">
      <w:pPr>
        <w:rPr>
          <w:rFonts w:eastAsia="黑体"/>
          <w:sz w:val="44"/>
          <w:szCs w:val="44"/>
        </w:rPr>
      </w:pPr>
      <w:r w:rsidRPr="007B6A9E">
        <w:rPr>
          <w:rFonts w:eastAsia="黑体"/>
          <w:sz w:val="44"/>
          <w:szCs w:val="44"/>
        </w:rPr>
        <w:t xml:space="preserve">   </w:t>
      </w:r>
      <w:r w:rsidRPr="007B6A9E">
        <w:rPr>
          <w:rFonts w:eastAsia="仿宋_GB2312"/>
          <w:sz w:val="32"/>
          <w:szCs w:val="32"/>
        </w:rPr>
        <w:t>2.</w:t>
      </w:r>
      <w:r w:rsidRPr="007B6A9E">
        <w:rPr>
          <w:rFonts w:eastAsia="仿宋_GB2312"/>
          <w:sz w:val="32"/>
          <w:szCs w:val="32"/>
        </w:rPr>
        <w:t>本合同标准文本为政府采购货物买卖合同编制提供参考，可以结合采购项目具体情况，对文本作必要的调整修订后使用。</w:t>
      </w:r>
    </w:p>
    <w:p w:rsidR="00D660F8" w:rsidRPr="007B6A9E" w:rsidRDefault="00135950">
      <w:pPr>
        <w:ind w:firstLineChars="200" w:firstLine="640"/>
        <w:rPr>
          <w:rFonts w:eastAsia="仿宋_GB2312"/>
          <w:sz w:val="32"/>
          <w:szCs w:val="32"/>
        </w:rPr>
      </w:pPr>
      <w:r w:rsidRPr="007B6A9E">
        <w:rPr>
          <w:rFonts w:eastAsia="仿宋_GB2312"/>
          <w:sz w:val="32"/>
          <w:szCs w:val="32"/>
        </w:rPr>
        <w:t>3.</w:t>
      </w:r>
      <w:r w:rsidRPr="007B6A9E">
        <w:rPr>
          <w:rFonts w:eastAsia="仿宋_GB2312"/>
          <w:sz w:val="32"/>
          <w:szCs w:val="32"/>
        </w:rPr>
        <w:t>本合同标准文本各条款中，如涉及填写多家供应商、制造商，多种采购标的、分包主要内容等信息的，可根据采购项目具体情况添加信息项。</w:t>
      </w:r>
      <w:bookmarkStart w:id="20" w:name="_Toc22209"/>
    </w:p>
    <w:p w:rsidR="00D660F8" w:rsidRPr="007B6A9E" w:rsidRDefault="00135950">
      <w:pPr>
        <w:widowControl/>
        <w:jc w:val="left"/>
        <w:rPr>
          <w:rFonts w:eastAsia="仿宋_GB2312"/>
          <w:sz w:val="32"/>
          <w:szCs w:val="32"/>
        </w:rPr>
      </w:pPr>
      <w:r w:rsidRPr="007B6A9E">
        <w:rPr>
          <w:rFonts w:eastAsia="仿宋_GB2312"/>
          <w:sz w:val="32"/>
          <w:szCs w:val="32"/>
        </w:rPr>
        <w:br w:type="page"/>
      </w:r>
    </w:p>
    <w:p w:rsidR="00D660F8" w:rsidRPr="007B6A9E" w:rsidRDefault="00D660F8">
      <w:pPr>
        <w:ind w:firstLineChars="200" w:firstLine="560"/>
        <w:rPr>
          <w:rFonts w:eastAsia="黑体"/>
          <w:sz w:val="28"/>
          <w:szCs w:val="28"/>
        </w:rPr>
      </w:pPr>
    </w:p>
    <w:p w:rsidR="00D660F8" w:rsidRPr="007B6A9E" w:rsidRDefault="00135950">
      <w:pPr>
        <w:pStyle w:val="20"/>
        <w:adjustRightInd w:val="0"/>
        <w:snapToGrid w:val="0"/>
        <w:spacing w:line="400" w:lineRule="exact"/>
        <w:jc w:val="center"/>
        <w:rPr>
          <w:rFonts w:ascii="Times New Roman" w:eastAsia="黑体" w:hAnsi="Times New Roman" w:cs="Times New Roman"/>
          <w:b w:val="0"/>
          <w:bCs w:val="0"/>
          <w:sz w:val="28"/>
          <w:szCs w:val="28"/>
        </w:rPr>
      </w:pPr>
      <w:r w:rsidRPr="007B6A9E">
        <w:rPr>
          <w:rFonts w:ascii="Times New Roman" w:eastAsia="黑体" w:hAnsi="Times New Roman" w:cs="Times New Roman"/>
          <w:b w:val="0"/>
          <w:bCs w:val="0"/>
          <w:sz w:val="28"/>
          <w:szCs w:val="28"/>
        </w:rPr>
        <w:t>第一节</w:t>
      </w:r>
      <w:r w:rsidRPr="007B6A9E">
        <w:rPr>
          <w:rFonts w:ascii="Times New Roman" w:eastAsia="黑体" w:hAnsi="Times New Roman" w:cs="Times New Roman"/>
          <w:b w:val="0"/>
          <w:bCs w:val="0"/>
          <w:sz w:val="28"/>
          <w:szCs w:val="28"/>
        </w:rPr>
        <w:t xml:space="preserve"> </w:t>
      </w:r>
      <w:r w:rsidRPr="007B6A9E">
        <w:rPr>
          <w:rFonts w:ascii="Times New Roman" w:eastAsia="黑体" w:hAnsi="Times New Roman" w:cs="Times New Roman"/>
          <w:b w:val="0"/>
          <w:bCs w:val="0"/>
          <w:sz w:val="28"/>
          <w:szCs w:val="28"/>
        </w:rPr>
        <w:t>政府采购合同协议书</w:t>
      </w:r>
      <w:bookmarkEnd w:id="20"/>
    </w:p>
    <w:p w:rsidR="00D660F8" w:rsidRPr="007B6A9E" w:rsidRDefault="00D660F8">
      <w:pPr>
        <w:pStyle w:val="20"/>
        <w:adjustRightInd w:val="0"/>
        <w:snapToGrid w:val="0"/>
        <w:spacing w:line="400" w:lineRule="exact"/>
        <w:jc w:val="center"/>
        <w:rPr>
          <w:rFonts w:ascii="Times New Roman" w:eastAsia="黑体" w:hAnsi="Times New Roman" w:cs="Times New Roman"/>
          <w:b w:val="0"/>
          <w:bCs w:val="0"/>
          <w:sz w:val="28"/>
          <w:szCs w:val="28"/>
        </w:rPr>
      </w:pPr>
    </w:p>
    <w:p w:rsidR="00D660F8" w:rsidRPr="007B6A9E" w:rsidRDefault="00135950">
      <w:pPr>
        <w:adjustRightInd w:val="0"/>
        <w:snapToGrid w:val="0"/>
        <w:spacing w:line="400" w:lineRule="exact"/>
        <w:rPr>
          <w:sz w:val="24"/>
          <w:szCs w:val="24"/>
        </w:rPr>
      </w:pPr>
      <w:r w:rsidRPr="007B6A9E">
        <w:rPr>
          <w:sz w:val="24"/>
          <w:szCs w:val="24"/>
        </w:rPr>
        <w:t>甲方（全称）：</w:t>
      </w:r>
      <w:r w:rsidRPr="007B6A9E">
        <w:rPr>
          <w:sz w:val="24"/>
          <w:szCs w:val="24"/>
          <w:u w:val="single"/>
        </w:rPr>
        <w:t xml:space="preserve">                        </w:t>
      </w:r>
      <w:r w:rsidRPr="007B6A9E">
        <w:rPr>
          <w:sz w:val="24"/>
          <w:szCs w:val="24"/>
        </w:rPr>
        <w:t>（采购人、受采购人委托签订合同的单位或采购</w:t>
      </w:r>
      <w:r w:rsidRPr="007B6A9E">
        <w:rPr>
          <w:sz w:val="24"/>
          <w:szCs w:val="24"/>
        </w:rPr>
        <w:tab/>
        <w:t xml:space="preserve">                                   </w:t>
      </w:r>
      <w:r w:rsidRPr="007B6A9E">
        <w:rPr>
          <w:sz w:val="24"/>
          <w:szCs w:val="24"/>
        </w:rPr>
        <w:t>文件约定的合同甲方）</w:t>
      </w:r>
    </w:p>
    <w:p w:rsidR="00D660F8" w:rsidRPr="007B6A9E" w:rsidRDefault="00135950">
      <w:pPr>
        <w:adjustRightInd w:val="0"/>
        <w:snapToGrid w:val="0"/>
        <w:spacing w:line="400" w:lineRule="exact"/>
        <w:rPr>
          <w:sz w:val="24"/>
          <w:szCs w:val="24"/>
        </w:rPr>
      </w:pPr>
      <w:r w:rsidRPr="007B6A9E">
        <w:rPr>
          <w:sz w:val="24"/>
          <w:szCs w:val="24"/>
        </w:rPr>
        <w:t>乙方</w:t>
      </w:r>
      <w:r w:rsidRPr="007B6A9E">
        <w:rPr>
          <w:sz w:val="24"/>
          <w:szCs w:val="24"/>
        </w:rPr>
        <w:t>1</w:t>
      </w:r>
      <w:r w:rsidRPr="007B6A9E">
        <w:rPr>
          <w:sz w:val="24"/>
          <w:szCs w:val="24"/>
        </w:rPr>
        <w:t>（全称）：</w:t>
      </w:r>
      <w:r w:rsidRPr="007B6A9E">
        <w:rPr>
          <w:sz w:val="24"/>
          <w:szCs w:val="24"/>
          <w:u w:val="single"/>
        </w:rPr>
        <w:t xml:space="preserve">                       </w:t>
      </w:r>
      <w:r w:rsidRPr="007B6A9E">
        <w:rPr>
          <w:sz w:val="24"/>
          <w:szCs w:val="24"/>
        </w:rPr>
        <w:t>（供应商）</w:t>
      </w:r>
    </w:p>
    <w:p w:rsidR="00D660F8" w:rsidRPr="007B6A9E" w:rsidRDefault="00135950">
      <w:pPr>
        <w:adjustRightInd w:val="0"/>
        <w:snapToGrid w:val="0"/>
        <w:spacing w:line="400" w:lineRule="exact"/>
        <w:rPr>
          <w:sz w:val="24"/>
          <w:szCs w:val="24"/>
        </w:rPr>
      </w:pPr>
      <w:r w:rsidRPr="007B6A9E">
        <w:rPr>
          <w:sz w:val="24"/>
          <w:szCs w:val="24"/>
        </w:rPr>
        <w:t>乙方</w:t>
      </w:r>
      <w:r w:rsidRPr="007B6A9E">
        <w:rPr>
          <w:sz w:val="24"/>
          <w:szCs w:val="24"/>
        </w:rPr>
        <w:t>2</w:t>
      </w:r>
      <w:r w:rsidRPr="007B6A9E">
        <w:rPr>
          <w:sz w:val="24"/>
          <w:szCs w:val="24"/>
        </w:rPr>
        <w:t>（全称）：</w:t>
      </w:r>
      <w:r w:rsidRPr="007B6A9E">
        <w:rPr>
          <w:sz w:val="24"/>
          <w:szCs w:val="24"/>
          <w:u w:val="single"/>
        </w:rPr>
        <w:t xml:space="preserve">                        </w:t>
      </w:r>
      <w:r w:rsidRPr="007B6A9E">
        <w:rPr>
          <w:sz w:val="24"/>
          <w:szCs w:val="24"/>
        </w:rPr>
        <w:t>（联合体成员供应商或其他合同主体）（如有）</w:t>
      </w:r>
    </w:p>
    <w:p w:rsidR="00D660F8" w:rsidRPr="007B6A9E" w:rsidRDefault="00135950">
      <w:pPr>
        <w:adjustRightInd w:val="0"/>
        <w:snapToGrid w:val="0"/>
        <w:spacing w:line="400" w:lineRule="exact"/>
        <w:rPr>
          <w:sz w:val="24"/>
          <w:szCs w:val="24"/>
        </w:rPr>
      </w:pPr>
      <w:r w:rsidRPr="007B6A9E">
        <w:rPr>
          <w:sz w:val="24"/>
          <w:szCs w:val="24"/>
        </w:rPr>
        <w:t>乙方</w:t>
      </w:r>
      <w:r w:rsidRPr="007B6A9E">
        <w:rPr>
          <w:sz w:val="24"/>
          <w:szCs w:val="24"/>
        </w:rPr>
        <w:t>3</w:t>
      </w:r>
      <w:r w:rsidRPr="007B6A9E">
        <w:rPr>
          <w:sz w:val="24"/>
          <w:szCs w:val="24"/>
        </w:rPr>
        <w:t>（全称）</w:t>
      </w:r>
      <w:r w:rsidRPr="007B6A9E">
        <w:rPr>
          <w:sz w:val="24"/>
          <w:szCs w:val="24"/>
          <w:u w:val="single"/>
        </w:rPr>
        <w:t xml:space="preserve">                          </w:t>
      </w:r>
      <w:r w:rsidRPr="007B6A9E">
        <w:rPr>
          <w:sz w:val="24"/>
          <w:szCs w:val="24"/>
        </w:rPr>
        <w:t>（联合体成员供应商或其他合同主体）（如有）</w:t>
      </w:r>
    </w:p>
    <w:p w:rsidR="00D660F8" w:rsidRPr="007B6A9E" w:rsidRDefault="00D660F8">
      <w:pPr>
        <w:spacing w:line="400" w:lineRule="exact"/>
        <w:rPr>
          <w:sz w:val="24"/>
          <w:szCs w:val="24"/>
        </w:rPr>
      </w:pPr>
    </w:p>
    <w:p w:rsidR="00D660F8" w:rsidRPr="007B6A9E" w:rsidRDefault="00135950">
      <w:pPr>
        <w:pStyle w:val="a6"/>
        <w:adjustRightInd w:val="0"/>
        <w:snapToGrid w:val="0"/>
        <w:spacing w:line="400" w:lineRule="exact"/>
        <w:ind w:firstLineChars="200"/>
        <w:rPr>
          <w:rFonts w:ascii="Times New Roman" w:hAnsi="Times New Roman"/>
        </w:rPr>
      </w:pPr>
      <w:r w:rsidRPr="007B6A9E">
        <w:rPr>
          <w:rFonts w:ascii="Times New Roman" w:hAnsi="Times New Roman"/>
        </w:rPr>
        <w:t>依据《中华人民共和国民法典》、《中华人民共和国政府采购法》等有关的法律法规，以及本采购项目的招标</w:t>
      </w:r>
      <w:r w:rsidRPr="007B6A9E">
        <w:rPr>
          <w:rFonts w:ascii="Times New Roman" w:hAnsi="Times New Roman"/>
        </w:rPr>
        <w:t>/</w:t>
      </w:r>
      <w:r w:rsidRPr="007B6A9E">
        <w:rPr>
          <w:rFonts w:ascii="Times New Roman" w:hAnsi="Times New Roman"/>
        </w:rPr>
        <w:t>谈判文件等采购文件、乙方的《投标（响应）文件》及《中标（成交）通知书》，甲乙双方同意签订本合同。具体情况及要求如下：</w:t>
      </w:r>
      <w:r w:rsidRPr="007B6A9E">
        <w:rPr>
          <w:rFonts w:ascii="Times New Roman" w:hAnsi="Times New Roman"/>
        </w:rPr>
        <w:t xml:space="preserve">     </w:t>
      </w:r>
    </w:p>
    <w:p w:rsidR="00D660F8" w:rsidRPr="007B6A9E" w:rsidRDefault="00135950">
      <w:pPr>
        <w:numPr>
          <w:ilvl w:val="0"/>
          <w:numId w:val="8"/>
        </w:numPr>
        <w:adjustRightInd w:val="0"/>
        <w:snapToGrid w:val="0"/>
        <w:spacing w:line="360" w:lineRule="auto"/>
        <w:ind w:firstLineChars="200" w:firstLine="482"/>
        <w:rPr>
          <w:b/>
          <w:sz w:val="24"/>
          <w:szCs w:val="24"/>
        </w:rPr>
      </w:pPr>
      <w:r w:rsidRPr="007B6A9E">
        <w:rPr>
          <w:b/>
          <w:sz w:val="24"/>
          <w:szCs w:val="24"/>
        </w:rPr>
        <w:t>项目信息</w:t>
      </w:r>
    </w:p>
    <w:p w:rsidR="00D660F8" w:rsidRPr="007B6A9E" w:rsidRDefault="00135950">
      <w:pPr>
        <w:pStyle w:val="a6"/>
        <w:numPr>
          <w:ilvl w:val="0"/>
          <w:numId w:val="9"/>
        </w:numPr>
        <w:tabs>
          <w:tab w:val="clear" w:pos="480"/>
        </w:tabs>
        <w:adjustRightInd w:val="0"/>
        <w:snapToGrid w:val="0"/>
        <w:spacing w:line="360" w:lineRule="auto"/>
        <w:ind w:firstLineChars="200" w:firstLine="480"/>
        <w:jc w:val="both"/>
        <w:rPr>
          <w:rFonts w:ascii="Times New Roman" w:hAnsi="Times New Roman"/>
          <w:u w:val="single"/>
        </w:rPr>
      </w:pPr>
      <w:r w:rsidRPr="007B6A9E">
        <w:rPr>
          <w:rFonts w:ascii="Times New Roman" w:hAnsi="Times New Roman"/>
        </w:rPr>
        <w:t>采购项目名称：</w:t>
      </w:r>
      <w:r w:rsidRPr="007B6A9E">
        <w:rPr>
          <w:rFonts w:ascii="Times New Roman" w:hAnsi="Times New Roman"/>
          <w:u w:val="single"/>
        </w:rPr>
        <w:t xml:space="preserve">                                          </w:t>
      </w:r>
    </w:p>
    <w:p w:rsidR="00D660F8" w:rsidRPr="007B6A9E" w:rsidRDefault="00135950">
      <w:pPr>
        <w:pStyle w:val="a6"/>
        <w:tabs>
          <w:tab w:val="left" w:pos="999"/>
        </w:tabs>
        <w:adjustRightInd w:val="0"/>
        <w:snapToGrid w:val="0"/>
        <w:spacing w:line="360" w:lineRule="auto"/>
        <w:rPr>
          <w:rFonts w:ascii="Times New Roman" w:hAnsi="Times New Roman"/>
        </w:rPr>
      </w:pPr>
      <w:r w:rsidRPr="007B6A9E">
        <w:rPr>
          <w:rFonts w:ascii="Times New Roman" w:hAnsi="Times New Roman"/>
        </w:rPr>
        <w:t xml:space="preserve">         </w:t>
      </w:r>
      <w:r w:rsidRPr="007B6A9E">
        <w:rPr>
          <w:rFonts w:ascii="Times New Roman" w:hAnsi="Times New Roman"/>
        </w:rPr>
        <w:t>采购项目编号：</w:t>
      </w:r>
      <w:r w:rsidRPr="007B6A9E">
        <w:rPr>
          <w:rFonts w:ascii="Times New Roman" w:hAnsi="Times New Roman"/>
          <w:u w:val="single"/>
        </w:rPr>
        <w:t xml:space="preserve">                                          </w:t>
      </w:r>
    </w:p>
    <w:p w:rsidR="00D660F8" w:rsidRPr="007B6A9E" w:rsidRDefault="00135950">
      <w:pPr>
        <w:pStyle w:val="a6"/>
        <w:adjustRightInd w:val="0"/>
        <w:snapToGrid w:val="0"/>
        <w:spacing w:line="360" w:lineRule="auto"/>
        <w:ind w:firstLineChars="200"/>
        <w:rPr>
          <w:rFonts w:ascii="Times New Roman" w:hAnsi="Times New Roman"/>
        </w:rPr>
      </w:pPr>
      <w:r w:rsidRPr="007B6A9E">
        <w:rPr>
          <w:rFonts w:ascii="Times New Roman" w:hAnsi="Times New Roman"/>
        </w:rPr>
        <w:t>（</w:t>
      </w:r>
      <w:r w:rsidRPr="007B6A9E">
        <w:rPr>
          <w:rFonts w:ascii="Times New Roman" w:hAnsi="Times New Roman"/>
        </w:rPr>
        <w:t>2</w:t>
      </w:r>
      <w:r w:rsidRPr="007B6A9E">
        <w:rPr>
          <w:rFonts w:ascii="Times New Roman" w:hAnsi="Times New Roman"/>
        </w:rPr>
        <w:t>）采购计划编号：</w:t>
      </w:r>
      <w:r w:rsidRPr="007B6A9E">
        <w:rPr>
          <w:rFonts w:ascii="Times New Roman" w:hAnsi="Times New Roman"/>
          <w:u w:val="single"/>
        </w:rPr>
        <w:t xml:space="preserve">                                          </w:t>
      </w:r>
      <w:r w:rsidRPr="007B6A9E">
        <w:rPr>
          <w:rFonts w:ascii="Times New Roman" w:hAnsi="Times New Roman"/>
        </w:rPr>
        <w:t xml:space="preserve"> </w:t>
      </w:r>
    </w:p>
    <w:p w:rsidR="00D660F8" w:rsidRPr="007B6A9E" w:rsidRDefault="00135950">
      <w:pPr>
        <w:adjustRightInd w:val="0"/>
        <w:snapToGrid w:val="0"/>
        <w:spacing w:line="360" w:lineRule="auto"/>
        <w:ind w:firstLineChars="200" w:firstLine="480"/>
        <w:rPr>
          <w:sz w:val="24"/>
          <w:szCs w:val="24"/>
        </w:rPr>
      </w:pPr>
      <w:r w:rsidRPr="007B6A9E">
        <w:rPr>
          <w:sz w:val="24"/>
          <w:szCs w:val="24"/>
        </w:rPr>
        <w:t>（</w:t>
      </w:r>
      <w:r w:rsidRPr="007B6A9E">
        <w:rPr>
          <w:sz w:val="24"/>
          <w:szCs w:val="24"/>
        </w:rPr>
        <w:t>3</w:t>
      </w:r>
      <w:r w:rsidRPr="007B6A9E">
        <w:rPr>
          <w:sz w:val="24"/>
          <w:szCs w:val="24"/>
        </w:rPr>
        <w:t>）项目内容：</w:t>
      </w:r>
    </w:p>
    <w:p w:rsidR="00D660F8" w:rsidRPr="007B6A9E" w:rsidRDefault="00135950">
      <w:pPr>
        <w:adjustRightInd w:val="0"/>
        <w:snapToGrid w:val="0"/>
        <w:spacing w:line="360" w:lineRule="auto"/>
        <w:ind w:firstLineChars="200" w:firstLine="480"/>
        <w:rPr>
          <w:sz w:val="24"/>
          <w:szCs w:val="24"/>
        </w:rPr>
      </w:pPr>
      <w:r w:rsidRPr="007B6A9E">
        <w:rPr>
          <w:sz w:val="24"/>
          <w:szCs w:val="24"/>
        </w:rPr>
        <w:t xml:space="preserve">     </w:t>
      </w:r>
      <w:r w:rsidRPr="007B6A9E">
        <w:rPr>
          <w:sz w:val="24"/>
          <w:szCs w:val="24"/>
        </w:rPr>
        <w:t>采购标的及数量（台</w:t>
      </w:r>
      <w:r w:rsidRPr="007B6A9E">
        <w:rPr>
          <w:sz w:val="24"/>
          <w:szCs w:val="24"/>
        </w:rPr>
        <w:t>/</w:t>
      </w:r>
      <w:r w:rsidRPr="007B6A9E">
        <w:rPr>
          <w:sz w:val="24"/>
          <w:szCs w:val="24"/>
        </w:rPr>
        <w:t>套</w:t>
      </w:r>
      <w:r w:rsidRPr="007B6A9E">
        <w:rPr>
          <w:sz w:val="24"/>
          <w:szCs w:val="24"/>
          <w:lang w:val="en"/>
        </w:rPr>
        <w:t>/</w:t>
      </w:r>
      <w:proofErr w:type="gramStart"/>
      <w:r w:rsidRPr="007B6A9E">
        <w:rPr>
          <w:sz w:val="24"/>
          <w:szCs w:val="24"/>
          <w:lang w:val="en"/>
        </w:rPr>
        <w:t>个</w:t>
      </w:r>
      <w:proofErr w:type="gramEnd"/>
      <w:r w:rsidRPr="007B6A9E">
        <w:rPr>
          <w:sz w:val="24"/>
          <w:szCs w:val="24"/>
          <w:lang w:val="en"/>
        </w:rPr>
        <w:t>/</w:t>
      </w:r>
      <w:r w:rsidRPr="007B6A9E">
        <w:rPr>
          <w:sz w:val="24"/>
          <w:szCs w:val="24"/>
          <w:lang w:val="en"/>
        </w:rPr>
        <w:t>架</w:t>
      </w:r>
      <w:r w:rsidRPr="007B6A9E">
        <w:rPr>
          <w:sz w:val="24"/>
          <w:szCs w:val="24"/>
          <w:lang w:val="en"/>
        </w:rPr>
        <w:t>/</w:t>
      </w:r>
      <w:r w:rsidRPr="007B6A9E">
        <w:rPr>
          <w:sz w:val="24"/>
          <w:szCs w:val="24"/>
          <w:lang w:val="en"/>
        </w:rPr>
        <w:t>组等</w:t>
      </w:r>
      <w:r w:rsidRPr="007B6A9E">
        <w:rPr>
          <w:sz w:val="24"/>
          <w:szCs w:val="24"/>
        </w:rPr>
        <w:t>）：</w:t>
      </w:r>
      <w:r w:rsidRPr="007B6A9E">
        <w:rPr>
          <w:sz w:val="24"/>
          <w:szCs w:val="24"/>
          <w:u w:val="single"/>
        </w:rPr>
        <w:t xml:space="preserve">                       </w:t>
      </w:r>
      <w:r w:rsidRPr="007B6A9E">
        <w:rPr>
          <w:sz w:val="24"/>
          <w:szCs w:val="24"/>
        </w:rPr>
        <w:t xml:space="preserve">            </w:t>
      </w:r>
      <w:r w:rsidRPr="007B6A9E">
        <w:rPr>
          <w:sz w:val="24"/>
          <w:szCs w:val="24"/>
          <w:u w:val="single"/>
        </w:rPr>
        <w:t xml:space="preserve">                  </w:t>
      </w:r>
      <w:r w:rsidRPr="007B6A9E">
        <w:rPr>
          <w:sz w:val="24"/>
          <w:szCs w:val="24"/>
        </w:rPr>
        <w:t xml:space="preserve"> </w:t>
      </w:r>
    </w:p>
    <w:p w:rsidR="00D660F8" w:rsidRPr="007B6A9E" w:rsidRDefault="00135950">
      <w:pPr>
        <w:adjustRightInd w:val="0"/>
        <w:snapToGrid w:val="0"/>
        <w:spacing w:line="360" w:lineRule="auto"/>
        <w:ind w:firstLineChars="200" w:firstLine="480"/>
        <w:rPr>
          <w:sz w:val="24"/>
          <w:szCs w:val="24"/>
          <w:lang w:val="en"/>
        </w:rPr>
      </w:pPr>
      <w:r w:rsidRPr="007B6A9E">
        <w:rPr>
          <w:sz w:val="24"/>
          <w:szCs w:val="24"/>
        </w:rPr>
        <w:t xml:space="preserve">     </w:t>
      </w:r>
      <w:r w:rsidRPr="007B6A9E">
        <w:rPr>
          <w:sz w:val="24"/>
          <w:szCs w:val="24"/>
        </w:rPr>
        <w:t>品牌：</w:t>
      </w:r>
      <w:r w:rsidRPr="007B6A9E">
        <w:rPr>
          <w:sz w:val="24"/>
          <w:szCs w:val="24"/>
          <w:u w:val="single"/>
        </w:rPr>
        <w:t xml:space="preserve">      </w:t>
      </w:r>
      <w:r w:rsidRPr="007B6A9E">
        <w:rPr>
          <w:sz w:val="24"/>
          <w:szCs w:val="24"/>
          <w:u w:val="single"/>
          <w:lang w:val="en"/>
        </w:rPr>
        <w:t xml:space="preserve">   </w:t>
      </w:r>
      <w:r w:rsidRPr="007B6A9E">
        <w:rPr>
          <w:sz w:val="24"/>
          <w:szCs w:val="24"/>
          <w:u w:val="single"/>
        </w:rPr>
        <w:t xml:space="preserve">    </w:t>
      </w:r>
      <w:r w:rsidRPr="007B6A9E">
        <w:rPr>
          <w:sz w:val="24"/>
          <w:szCs w:val="24"/>
          <w:u w:val="single"/>
          <w:lang w:val="en"/>
        </w:rPr>
        <w:t xml:space="preserve"> </w:t>
      </w:r>
      <w:r w:rsidRPr="007B6A9E">
        <w:rPr>
          <w:sz w:val="24"/>
          <w:szCs w:val="24"/>
          <w:u w:val="single"/>
        </w:rPr>
        <w:t xml:space="preserve"> </w:t>
      </w:r>
      <w:r w:rsidRPr="007B6A9E">
        <w:rPr>
          <w:sz w:val="24"/>
          <w:szCs w:val="24"/>
          <w:lang w:val="en"/>
        </w:rPr>
        <w:t xml:space="preserve">     </w:t>
      </w:r>
      <w:r w:rsidRPr="007B6A9E">
        <w:rPr>
          <w:sz w:val="24"/>
          <w:szCs w:val="24"/>
        </w:rPr>
        <w:t>规格型号：</w:t>
      </w:r>
      <w:r w:rsidRPr="007B6A9E">
        <w:rPr>
          <w:sz w:val="24"/>
          <w:szCs w:val="24"/>
          <w:u w:val="single"/>
        </w:rPr>
        <w:t xml:space="preserve">   </w:t>
      </w:r>
      <w:r w:rsidRPr="007B6A9E">
        <w:rPr>
          <w:sz w:val="24"/>
          <w:szCs w:val="24"/>
          <w:u w:val="single"/>
          <w:lang w:val="en"/>
        </w:rPr>
        <w:t xml:space="preserve">  </w:t>
      </w:r>
      <w:r w:rsidRPr="007B6A9E">
        <w:rPr>
          <w:sz w:val="24"/>
          <w:szCs w:val="24"/>
          <w:u w:val="single"/>
        </w:rPr>
        <w:t xml:space="preserve">       </w:t>
      </w:r>
      <w:r w:rsidRPr="007B6A9E">
        <w:rPr>
          <w:sz w:val="24"/>
          <w:szCs w:val="24"/>
          <w:u w:val="single"/>
          <w:lang w:val="en"/>
        </w:rPr>
        <w:t xml:space="preserve">   </w:t>
      </w:r>
    </w:p>
    <w:p w:rsidR="00D660F8" w:rsidRPr="007B6A9E" w:rsidRDefault="00135950">
      <w:pPr>
        <w:adjustRightInd w:val="0"/>
        <w:snapToGrid w:val="0"/>
        <w:spacing w:line="360" w:lineRule="auto"/>
        <w:ind w:firstLineChars="450" w:firstLine="1080"/>
        <w:rPr>
          <w:sz w:val="24"/>
          <w:szCs w:val="24"/>
          <w:u w:val="single"/>
        </w:rPr>
      </w:pPr>
      <w:r w:rsidRPr="007B6A9E">
        <w:rPr>
          <w:sz w:val="24"/>
          <w:szCs w:val="24"/>
        </w:rPr>
        <w:t>采购标的</w:t>
      </w:r>
      <w:proofErr w:type="gramStart"/>
      <w:r w:rsidRPr="007B6A9E">
        <w:rPr>
          <w:sz w:val="24"/>
          <w:szCs w:val="24"/>
        </w:rPr>
        <w:t>的</w:t>
      </w:r>
      <w:proofErr w:type="gramEnd"/>
      <w:r w:rsidRPr="007B6A9E">
        <w:rPr>
          <w:sz w:val="24"/>
          <w:szCs w:val="24"/>
        </w:rPr>
        <w:t>技术要求、商务要求具体见附件。</w:t>
      </w:r>
    </w:p>
    <w:p w:rsidR="00D660F8" w:rsidRPr="007B6A9E" w:rsidRDefault="00135950">
      <w:pPr>
        <w:adjustRightInd w:val="0"/>
        <w:snapToGrid w:val="0"/>
        <w:spacing w:line="360" w:lineRule="auto"/>
        <w:ind w:firstLineChars="450" w:firstLine="1080"/>
        <w:rPr>
          <w:sz w:val="24"/>
          <w:szCs w:val="24"/>
        </w:rPr>
      </w:pPr>
      <w:r w:rsidRPr="007B6A9E">
        <w:rPr>
          <w:rFonts w:cs="宋体" w:hint="eastAsia"/>
          <w:sz w:val="24"/>
          <w:szCs w:val="24"/>
        </w:rPr>
        <w:t>①</w:t>
      </w:r>
      <w:r w:rsidRPr="007B6A9E">
        <w:rPr>
          <w:sz w:val="24"/>
          <w:szCs w:val="24"/>
        </w:rPr>
        <w:t>涉及信息类产品，请填写该产品关键部件的品牌、型号：</w:t>
      </w:r>
    </w:p>
    <w:p w:rsidR="00D660F8" w:rsidRPr="007B6A9E" w:rsidRDefault="00135950">
      <w:pPr>
        <w:adjustRightInd w:val="0"/>
        <w:snapToGrid w:val="0"/>
        <w:spacing w:line="360" w:lineRule="auto"/>
        <w:ind w:firstLineChars="200" w:firstLine="480"/>
        <w:rPr>
          <w:kern w:val="0"/>
          <w:sz w:val="24"/>
          <w:szCs w:val="24"/>
          <w:u w:val="single"/>
        </w:rPr>
      </w:pPr>
      <w:r w:rsidRPr="007B6A9E">
        <w:rPr>
          <w:sz w:val="24"/>
          <w:szCs w:val="24"/>
        </w:rPr>
        <w:t xml:space="preserve">     </w:t>
      </w:r>
      <w:r w:rsidRPr="007B6A9E">
        <w:rPr>
          <w:sz w:val="24"/>
          <w:szCs w:val="24"/>
        </w:rPr>
        <w:t>标的名称：</w:t>
      </w:r>
      <w:r w:rsidRPr="007B6A9E">
        <w:rPr>
          <w:kern w:val="0"/>
          <w:sz w:val="24"/>
          <w:szCs w:val="24"/>
          <w:u w:val="single"/>
        </w:rPr>
        <w:t xml:space="preserve">      </w:t>
      </w:r>
      <w:r w:rsidRPr="007B6A9E">
        <w:rPr>
          <w:kern w:val="0"/>
          <w:sz w:val="24"/>
          <w:szCs w:val="24"/>
          <w:u w:val="single"/>
          <w:lang w:val="en"/>
        </w:rPr>
        <w:t xml:space="preserve">               </w:t>
      </w:r>
      <w:r w:rsidRPr="007B6A9E">
        <w:rPr>
          <w:kern w:val="0"/>
          <w:sz w:val="24"/>
          <w:szCs w:val="24"/>
          <w:u w:val="single"/>
        </w:rPr>
        <w:t xml:space="preserve">    </w:t>
      </w:r>
    </w:p>
    <w:p w:rsidR="00D660F8" w:rsidRPr="007B6A9E" w:rsidRDefault="00135950">
      <w:pPr>
        <w:adjustRightInd w:val="0"/>
        <w:snapToGrid w:val="0"/>
        <w:spacing w:line="360" w:lineRule="auto"/>
        <w:ind w:firstLineChars="200" w:firstLine="480"/>
        <w:rPr>
          <w:sz w:val="24"/>
          <w:szCs w:val="24"/>
        </w:rPr>
      </w:pPr>
      <w:r w:rsidRPr="007B6A9E">
        <w:rPr>
          <w:sz w:val="24"/>
          <w:szCs w:val="24"/>
        </w:rPr>
        <w:t xml:space="preserve">     </w:t>
      </w:r>
      <w:r w:rsidRPr="007B6A9E">
        <w:rPr>
          <w:sz w:val="24"/>
          <w:szCs w:val="24"/>
        </w:rPr>
        <w:t>关键部件：</w:t>
      </w:r>
      <w:r w:rsidRPr="007B6A9E">
        <w:rPr>
          <w:kern w:val="0"/>
          <w:sz w:val="24"/>
          <w:szCs w:val="24"/>
          <w:u w:val="single"/>
        </w:rPr>
        <w:t xml:space="preserve">          </w:t>
      </w:r>
      <w:r w:rsidRPr="007B6A9E">
        <w:rPr>
          <w:kern w:val="0"/>
          <w:sz w:val="24"/>
          <w:szCs w:val="24"/>
        </w:rPr>
        <w:t xml:space="preserve"> </w:t>
      </w:r>
      <w:r w:rsidRPr="007B6A9E">
        <w:rPr>
          <w:sz w:val="24"/>
          <w:szCs w:val="24"/>
        </w:rPr>
        <w:t>品牌：</w:t>
      </w:r>
      <w:r w:rsidRPr="007B6A9E">
        <w:rPr>
          <w:sz w:val="24"/>
          <w:szCs w:val="24"/>
          <w:u w:val="single"/>
        </w:rPr>
        <w:t xml:space="preserve">        </w:t>
      </w:r>
      <w:r w:rsidRPr="007B6A9E">
        <w:rPr>
          <w:sz w:val="24"/>
          <w:szCs w:val="24"/>
        </w:rPr>
        <w:t xml:space="preserve"> </w:t>
      </w:r>
      <w:r w:rsidRPr="007B6A9E">
        <w:rPr>
          <w:sz w:val="24"/>
          <w:szCs w:val="24"/>
        </w:rPr>
        <w:t>型号：</w:t>
      </w:r>
      <w:r w:rsidRPr="007B6A9E">
        <w:rPr>
          <w:sz w:val="24"/>
          <w:szCs w:val="24"/>
          <w:u w:val="single"/>
        </w:rPr>
        <w:t xml:space="preserve">       </w:t>
      </w:r>
      <w:r w:rsidRPr="007B6A9E">
        <w:rPr>
          <w:sz w:val="24"/>
          <w:szCs w:val="24"/>
        </w:rPr>
        <w:t xml:space="preserve"> </w:t>
      </w:r>
    </w:p>
    <w:p w:rsidR="00D660F8" w:rsidRPr="007B6A9E" w:rsidRDefault="00135950">
      <w:pPr>
        <w:pStyle w:val="AONormal"/>
        <w:snapToGrid w:val="0"/>
        <w:spacing w:line="360" w:lineRule="auto"/>
        <w:ind w:firstLine="480"/>
        <w:rPr>
          <w:rFonts w:ascii="Times New Roman" w:eastAsia="宋体" w:hAnsi="Times New Roman" w:cs="Times New Roman"/>
          <w:sz w:val="24"/>
          <w:szCs w:val="24"/>
        </w:rPr>
      </w:pPr>
      <w:r w:rsidRPr="007B6A9E">
        <w:rPr>
          <w:rFonts w:ascii="Times New Roman" w:eastAsia="宋体" w:hAnsi="Times New Roman" w:cs="Times New Roman"/>
          <w:sz w:val="24"/>
          <w:szCs w:val="24"/>
        </w:rPr>
        <w:t xml:space="preserve">     </w:t>
      </w:r>
      <w:r w:rsidRPr="007B6A9E">
        <w:rPr>
          <w:rFonts w:ascii="Times New Roman" w:eastAsia="宋体" w:hAnsi="Times New Roman" w:cs="Times New Roman"/>
          <w:kern w:val="2"/>
          <w:sz w:val="24"/>
          <w:szCs w:val="24"/>
        </w:rPr>
        <w:t>关键部件</w:t>
      </w:r>
      <w:r w:rsidRPr="007B6A9E">
        <w:rPr>
          <w:rFonts w:ascii="Times New Roman" w:eastAsia="宋体" w:hAnsi="Times New Roman" w:cs="Times New Roman"/>
          <w:sz w:val="24"/>
          <w:szCs w:val="24"/>
        </w:rPr>
        <w:t>：</w:t>
      </w:r>
      <w:r w:rsidRPr="007B6A9E">
        <w:rPr>
          <w:rFonts w:ascii="Times New Roman" w:eastAsia="宋体" w:hAnsi="Times New Roman" w:cs="Times New Roman"/>
          <w:sz w:val="24"/>
          <w:szCs w:val="24"/>
          <w:u w:val="single"/>
        </w:rPr>
        <w:t xml:space="preserve">          </w:t>
      </w:r>
      <w:r w:rsidRPr="007B6A9E">
        <w:rPr>
          <w:rFonts w:ascii="Times New Roman" w:eastAsia="宋体" w:hAnsi="Times New Roman" w:cs="Times New Roman"/>
          <w:sz w:val="24"/>
          <w:szCs w:val="24"/>
        </w:rPr>
        <w:t xml:space="preserve"> </w:t>
      </w:r>
      <w:r w:rsidRPr="007B6A9E">
        <w:rPr>
          <w:rFonts w:ascii="Times New Roman" w:eastAsia="宋体" w:hAnsi="Times New Roman" w:cs="Times New Roman"/>
          <w:sz w:val="24"/>
          <w:szCs w:val="24"/>
        </w:rPr>
        <w:t>品牌：</w:t>
      </w:r>
      <w:r w:rsidRPr="007B6A9E">
        <w:rPr>
          <w:rFonts w:ascii="Times New Roman" w:eastAsia="宋体" w:hAnsi="Times New Roman" w:cs="Times New Roman"/>
          <w:sz w:val="24"/>
          <w:szCs w:val="24"/>
          <w:u w:val="single"/>
        </w:rPr>
        <w:t xml:space="preserve">        </w:t>
      </w:r>
      <w:r w:rsidRPr="007B6A9E">
        <w:rPr>
          <w:rFonts w:ascii="Times New Roman" w:eastAsia="宋体" w:hAnsi="Times New Roman" w:cs="Times New Roman"/>
          <w:sz w:val="24"/>
          <w:szCs w:val="24"/>
        </w:rPr>
        <w:t xml:space="preserve"> </w:t>
      </w:r>
      <w:r w:rsidRPr="007B6A9E">
        <w:rPr>
          <w:rFonts w:ascii="Times New Roman" w:eastAsia="宋体" w:hAnsi="Times New Roman" w:cs="Times New Roman"/>
          <w:sz w:val="24"/>
          <w:szCs w:val="24"/>
        </w:rPr>
        <w:t>型号：</w:t>
      </w:r>
      <w:r w:rsidRPr="007B6A9E">
        <w:rPr>
          <w:rFonts w:ascii="Times New Roman" w:eastAsia="宋体" w:hAnsi="Times New Roman" w:cs="Times New Roman"/>
          <w:sz w:val="24"/>
          <w:szCs w:val="24"/>
          <w:u w:val="single"/>
        </w:rPr>
        <w:t xml:space="preserve">       </w:t>
      </w:r>
      <w:r w:rsidRPr="007B6A9E">
        <w:rPr>
          <w:rFonts w:ascii="Times New Roman" w:eastAsia="宋体" w:hAnsi="Times New Roman" w:cs="Times New Roman"/>
          <w:sz w:val="24"/>
          <w:szCs w:val="24"/>
        </w:rPr>
        <w:t xml:space="preserve"> </w:t>
      </w:r>
    </w:p>
    <w:p w:rsidR="00D660F8" w:rsidRPr="007B6A9E" w:rsidRDefault="00135950">
      <w:pPr>
        <w:pStyle w:val="AONormal"/>
        <w:snapToGrid w:val="0"/>
        <w:spacing w:line="360" w:lineRule="auto"/>
        <w:ind w:firstLine="480"/>
        <w:rPr>
          <w:rFonts w:ascii="Times New Roman" w:eastAsia="宋体" w:hAnsi="Times New Roman" w:cs="Times New Roman"/>
          <w:sz w:val="24"/>
          <w:szCs w:val="24"/>
        </w:rPr>
      </w:pPr>
      <w:r w:rsidRPr="007B6A9E">
        <w:rPr>
          <w:rFonts w:ascii="Times New Roman" w:eastAsia="宋体" w:hAnsi="Times New Roman" w:cs="Times New Roman"/>
          <w:sz w:val="24"/>
          <w:szCs w:val="24"/>
        </w:rPr>
        <w:t xml:space="preserve">     </w:t>
      </w:r>
      <w:r w:rsidRPr="007B6A9E">
        <w:rPr>
          <w:rFonts w:ascii="Times New Roman" w:eastAsia="宋体" w:hAnsi="Times New Roman" w:cs="Times New Roman"/>
          <w:sz w:val="24"/>
          <w:szCs w:val="24"/>
        </w:rPr>
        <w:t>关键部件：</w:t>
      </w:r>
      <w:r w:rsidRPr="007B6A9E">
        <w:rPr>
          <w:rFonts w:ascii="Times New Roman" w:eastAsia="宋体" w:hAnsi="Times New Roman" w:cs="Times New Roman"/>
          <w:sz w:val="24"/>
          <w:szCs w:val="24"/>
          <w:u w:val="single"/>
        </w:rPr>
        <w:t xml:space="preserve">          </w:t>
      </w:r>
      <w:r w:rsidRPr="007B6A9E">
        <w:rPr>
          <w:rFonts w:ascii="Times New Roman" w:eastAsia="宋体" w:hAnsi="Times New Roman" w:cs="Times New Roman"/>
          <w:sz w:val="24"/>
          <w:szCs w:val="24"/>
        </w:rPr>
        <w:t xml:space="preserve"> </w:t>
      </w:r>
      <w:r w:rsidRPr="007B6A9E">
        <w:rPr>
          <w:rFonts w:ascii="Times New Roman" w:eastAsia="宋体" w:hAnsi="Times New Roman" w:cs="Times New Roman"/>
          <w:sz w:val="24"/>
          <w:szCs w:val="24"/>
        </w:rPr>
        <w:t>品牌：</w:t>
      </w:r>
      <w:r w:rsidRPr="007B6A9E">
        <w:rPr>
          <w:rFonts w:ascii="Times New Roman" w:eastAsia="宋体" w:hAnsi="Times New Roman" w:cs="Times New Roman"/>
          <w:sz w:val="24"/>
          <w:szCs w:val="24"/>
          <w:u w:val="single"/>
        </w:rPr>
        <w:t xml:space="preserve">        </w:t>
      </w:r>
      <w:r w:rsidRPr="007B6A9E">
        <w:rPr>
          <w:rFonts w:ascii="Times New Roman" w:eastAsia="宋体" w:hAnsi="Times New Roman" w:cs="Times New Roman"/>
          <w:sz w:val="24"/>
          <w:szCs w:val="24"/>
        </w:rPr>
        <w:t xml:space="preserve"> </w:t>
      </w:r>
      <w:r w:rsidRPr="007B6A9E">
        <w:rPr>
          <w:rFonts w:ascii="Times New Roman" w:eastAsia="宋体" w:hAnsi="Times New Roman" w:cs="Times New Roman"/>
          <w:sz w:val="24"/>
          <w:szCs w:val="24"/>
        </w:rPr>
        <w:t>型号：</w:t>
      </w:r>
      <w:r w:rsidRPr="007B6A9E">
        <w:rPr>
          <w:rFonts w:ascii="Times New Roman" w:eastAsia="宋体" w:hAnsi="Times New Roman" w:cs="Times New Roman"/>
          <w:sz w:val="24"/>
          <w:szCs w:val="24"/>
          <w:u w:val="single"/>
        </w:rPr>
        <w:t xml:space="preserve">       </w:t>
      </w:r>
    </w:p>
    <w:p w:rsidR="00D660F8" w:rsidRPr="007B6A9E" w:rsidRDefault="00135950">
      <w:pPr>
        <w:pStyle w:val="AONormal"/>
        <w:snapToGrid w:val="0"/>
        <w:spacing w:line="360" w:lineRule="auto"/>
        <w:ind w:firstLineChars="0" w:firstLine="0"/>
        <w:rPr>
          <w:rFonts w:ascii="Times New Roman" w:eastAsia="宋体" w:hAnsi="Times New Roman" w:cs="Times New Roman"/>
          <w:sz w:val="24"/>
          <w:szCs w:val="24"/>
        </w:rPr>
      </w:pPr>
      <w:r w:rsidRPr="007B6A9E">
        <w:rPr>
          <w:rFonts w:ascii="Times New Roman" w:eastAsia="宋体" w:hAnsi="Times New Roman" w:cs="Times New Roman"/>
          <w:sz w:val="24"/>
          <w:szCs w:val="24"/>
        </w:rPr>
        <w:lastRenderedPageBreak/>
        <w:t xml:space="preserve">   </w:t>
      </w:r>
      <w:r w:rsidRPr="007B6A9E">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sidRPr="007B6A9E">
        <w:rPr>
          <w:rFonts w:ascii="Times New Roman" w:eastAsia="宋体" w:hAnsi="Times New Roman" w:cs="Times New Roman"/>
          <w:sz w:val="24"/>
          <w:szCs w:val="24"/>
        </w:rPr>
        <w:t>CPU</w:t>
      </w:r>
      <w:r w:rsidRPr="007B6A9E">
        <w:rPr>
          <w:rFonts w:ascii="Times New Roman" w:eastAsia="宋体" w:hAnsi="Times New Roman" w:cs="Times New Roman"/>
          <w:sz w:val="24"/>
          <w:szCs w:val="24"/>
        </w:rPr>
        <w:t>芯片、操作系统、数据库等。）</w:t>
      </w:r>
    </w:p>
    <w:p w:rsidR="00D660F8" w:rsidRPr="007B6A9E" w:rsidRDefault="00135950">
      <w:pPr>
        <w:pStyle w:val="AONormal"/>
        <w:snapToGrid w:val="0"/>
        <w:spacing w:line="360" w:lineRule="auto"/>
        <w:ind w:firstLineChars="0" w:firstLine="0"/>
        <w:rPr>
          <w:rFonts w:ascii="Times New Roman" w:eastAsia="宋体" w:hAnsi="Times New Roman" w:cs="Times New Roman"/>
          <w:sz w:val="24"/>
          <w:szCs w:val="24"/>
        </w:rPr>
      </w:pPr>
      <w:r w:rsidRPr="007B6A9E">
        <w:rPr>
          <w:rFonts w:ascii="Times New Roman" w:eastAsia="宋体" w:hAnsi="Times New Roman" w:cs="Times New Roman"/>
          <w:sz w:val="24"/>
          <w:szCs w:val="24"/>
        </w:rPr>
        <w:t xml:space="preserve">         </w:t>
      </w:r>
      <w:r w:rsidRPr="007B6A9E">
        <w:rPr>
          <w:rFonts w:ascii="Times New Roman" w:eastAsia="宋体" w:hAnsi="Times New Roman" w:cs="宋体" w:hint="eastAsia"/>
          <w:sz w:val="24"/>
          <w:szCs w:val="24"/>
        </w:rPr>
        <w:t>②</w:t>
      </w:r>
      <w:r w:rsidRPr="007B6A9E">
        <w:rPr>
          <w:rFonts w:ascii="Times New Roman" w:eastAsia="宋体" w:hAnsi="Times New Roman" w:cs="Times New Roman"/>
          <w:sz w:val="24"/>
          <w:szCs w:val="24"/>
        </w:rPr>
        <w:t>涉及车辆采购，请填写是否属于新能源汽车：</w:t>
      </w:r>
    </w:p>
    <w:p w:rsidR="00D660F8" w:rsidRPr="007B6A9E" w:rsidRDefault="00135950">
      <w:pPr>
        <w:pStyle w:val="AONormal"/>
        <w:snapToGrid w:val="0"/>
        <w:spacing w:line="360" w:lineRule="auto"/>
        <w:ind w:firstLineChars="0" w:firstLine="0"/>
        <w:rPr>
          <w:rFonts w:ascii="Times New Roman" w:eastAsiaTheme="minorEastAsia" w:hAnsi="Times New Roman" w:cs="Times New Roman"/>
          <w:sz w:val="24"/>
          <w:szCs w:val="24"/>
        </w:rPr>
      </w:pPr>
      <w:r w:rsidRPr="007B6A9E">
        <w:rPr>
          <w:rFonts w:ascii="Times New Roman" w:eastAsiaTheme="minorEastAsia" w:hAnsi="Times New Roman" w:cs="Times New Roman"/>
          <w:sz w:val="24"/>
          <w:szCs w:val="24"/>
        </w:rPr>
        <w:t xml:space="preserve">         </w:t>
      </w:r>
      <w:r w:rsidRPr="007B6A9E">
        <w:rPr>
          <w:rFonts w:ascii="Times New Roman" w:eastAsiaTheme="minorEastAsia" w:hAnsi="Times New Roman" w:cs="Times New Roman"/>
          <w:sz w:val="24"/>
          <w:szCs w:val="24"/>
        </w:rPr>
        <w:sym w:font="Wingdings" w:char="F0A8"/>
      </w:r>
      <w:r w:rsidRPr="007B6A9E">
        <w:rPr>
          <w:rFonts w:ascii="Times New Roman" w:eastAsiaTheme="minorEastAsia" w:hAnsi="Times New Roman" w:cs="Times New Roman"/>
          <w:sz w:val="24"/>
          <w:szCs w:val="24"/>
        </w:rPr>
        <w:t>是，</w:t>
      </w:r>
      <w:proofErr w:type="gramStart"/>
      <w:r w:rsidRPr="007B6A9E">
        <w:rPr>
          <w:rFonts w:ascii="Times New Roman" w:eastAsiaTheme="minorEastAsia" w:hAnsi="Times New Roman" w:cs="Times New Roman"/>
          <w:sz w:val="24"/>
          <w:szCs w:val="24"/>
        </w:rPr>
        <w:t>《政府采购品目分类目录》底级品目</w:t>
      </w:r>
      <w:proofErr w:type="gramEnd"/>
      <w:r w:rsidRPr="007B6A9E">
        <w:rPr>
          <w:rFonts w:ascii="Times New Roman" w:eastAsiaTheme="minorEastAsia" w:hAnsi="Times New Roman" w:cs="Times New Roman"/>
          <w:sz w:val="24"/>
          <w:szCs w:val="24"/>
        </w:rPr>
        <w:t>名称：</w:t>
      </w:r>
      <w:r w:rsidRPr="007B6A9E">
        <w:rPr>
          <w:rFonts w:ascii="Times New Roman" w:eastAsia="宋体" w:hAnsi="Times New Roman" w:cs="Times New Roman"/>
          <w:sz w:val="24"/>
          <w:szCs w:val="24"/>
          <w:u w:val="single"/>
        </w:rPr>
        <w:t xml:space="preserve">     </w:t>
      </w:r>
      <w:r w:rsidRPr="007B6A9E">
        <w:rPr>
          <w:rFonts w:ascii="Times New Roman" w:eastAsiaTheme="minorEastAsia" w:hAnsi="Times New Roman" w:cs="Times New Roman"/>
          <w:sz w:val="24"/>
          <w:szCs w:val="24"/>
        </w:rPr>
        <w:t xml:space="preserve"> </w:t>
      </w:r>
      <w:r w:rsidRPr="007B6A9E">
        <w:rPr>
          <w:rFonts w:ascii="Times New Roman" w:eastAsiaTheme="minorEastAsia" w:hAnsi="Times New Roman" w:cs="Times New Roman"/>
          <w:sz w:val="24"/>
          <w:szCs w:val="24"/>
        </w:rPr>
        <w:t>数量：</w:t>
      </w:r>
      <w:r w:rsidRPr="007B6A9E">
        <w:rPr>
          <w:rFonts w:ascii="Times New Roman" w:eastAsiaTheme="minorEastAsia" w:hAnsi="Times New Roman" w:cs="Times New Roman"/>
          <w:sz w:val="24"/>
          <w:szCs w:val="24"/>
          <w:u w:val="single"/>
        </w:rPr>
        <w:t xml:space="preserve"> </w:t>
      </w:r>
      <w:r w:rsidRPr="007B6A9E">
        <w:rPr>
          <w:rFonts w:ascii="Times New Roman" w:eastAsia="宋体" w:hAnsi="Times New Roman" w:cs="Times New Roman"/>
          <w:sz w:val="24"/>
          <w:szCs w:val="24"/>
          <w:u w:val="single"/>
        </w:rPr>
        <w:t xml:space="preserve">   </w:t>
      </w:r>
      <w:r w:rsidRPr="007B6A9E">
        <w:rPr>
          <w:rFonts w:ascii="Times New Roman" w:eastAsiaTheme="minorEastAsia" w:hAnsi="Times New Roman" w:cs="Times New Roman"/>
          <w:sz w:val="24"/>
          <w:szCs w:val="24"/>
        </w:rPr>
        <w:t xml:space="preserve"> </w:t>
      </w:r>
      <w:r w:rsidRPr="007B6A9E">
        <w:rPr>
          <w:rFonts w:ascii="Times New Roman" w:eastAsiaTheme="minorEastAsia" w:hAnsi="Times New Roman" w:cs="Times New Roman"/>
          <w:sz w:val="24"/>
          <w:szCs w:val="24"/>
        </w:rPr>
        <w:t>金额：</w:t>
      </w:r>
      <w:r w:rsidRPr="007B6A9E">
        <w:rPr>
          <w:rFonts w:ascii="Times New Roman" w:eastAsia="宋体" w:hAnsi="Times New Roman" w:cs="Times New Roman"/>
          <w:sz w:val="24"/>
          <w:szCs w:val="24"/>
          <w:u w:val="single"/>
        </w:rPr>
        <w:t xml:space="preserve">     </w:t>
      </w:r>
      <w:r w:rsidRPr="007B6A9E">
        <w:rPr>
          <w:rFonts w:ascii="Times New Roman" w:eastAsiaTheme="minorEastAsia" w:hAnsi="Times New Roman" w:cs="Times New Roman"/>
          <w:sz w:val="24"/>
          <w:szCs w:val="24"/>
        </w:rPr>
        <w:t xml:space="preserve">          </w:t>
      </w:r>
      <w:r w:rsidRPr="007B6A9E">
        <w:rPr>
          <w:rFonts w:ascii="Times New Roman" w:eastAsiaTheme="minorEastAsia" w:hAnsi="Times New Roman" w:cs="Times New Roman"/>
          <w:sz w:val="24"/>
          <w:szCs w:val="24"/>
        </w:rPr>
        <w:sym w:font="Wingdings" w:char="F0A8"/>
      </w:r>
      <w:proofErr w:type="gramStart"/>
      <w:r w:rsidRPr="007B6A9E">
        <w:rPr>
          <w:rFonts w:ascii="Times New Roman" w:eastAsiaTheme="minorEastAsia" w:hAnsi="Times New Roman" w:cs="Times New Roman"/>
          <w:sz w:val="24"/>
          <w:szCs w:val="24"/>
        </w:rPr>
        <w:t>否</w:t>
      </w:r>
      <w:proofErr w:type="gramEnd"/>
    </w:p>
    <w:p w:rsidR="00D660F8" w:rsidRPr="007B6A9E" w:rsidRDefault="00135950">
      <w:pPr>
        <w:pStyle w:val="AONormal"/>
        <w:snapToGrid w:val="0"/>
        <w:spacing w:line="360" w:lineRule="auto"/>
        <w:ind w:firstLineChars="0" w:firstLine="0"/>
        <w:rPr>
          <w:rFonts w:ascii="Times New Roman" w:eastAsiaTheme="minorEastAsia" w:hAnsi="Times New Roman" w:cs="Times New Roman"/>
          <w:sz w:val="24"/>
          <w:szCs w:val="24"/>
        </w:rPr>
      </w:pPr>
      <w:r w:rsidRPr="007B6A9E">
        <w:rPr>
          <w:rFonts w:ascii="Times New Roman" w:eastAsiaTheme="minorEastAsia" w:hAnsi="Times New Roman" w:cs="Times New Roman"/>
          <w:sz w:val="24"/>
          <w:szCs w:val="24"/>
        </w:rPr>
        <w:t xml:space="preserve">    </w:t>
      </w:r>
      <w:r w:rsidRPr="007B6A9E">
        <w:rPr>
          <w:rFonts w:ascii="Times New Roman" w:eastAsiaTheme="minorEastAsia" w:hAnsi="Times New Roman" w:cs="Times New Roman"/>
          <w:sz w:val="24"/>
          <w:szCs w:val="24"/>
        </w:rPr>
        <w:t>（</w:t>
      </w:r>
      <w:r w:rsidRPr="007B6A9E">
        <w:rPr>
          <w:rFonts w:ascii="Times New Roman" w:eastAsiaTheme="minorEastAsia" w:hAnsi="Times New Roman" w:cs="Times New Roman"/>
          <w:sz w:val="24"/>
          <w:szCs w:val="24"/>
          <w:lang w:val="en"/>
        </w:rPr>
        <w:t>4</w:t>
      </w:r>
      <w:r w:rsidRPr="007B6A9E">
        <w:rPr>
          <w:rFonts w:ascii="Times New Roman" w:eastAsiaTheme="minorEastAsia" w:hAnsi="Times New Roman" w:cs="Times New Roman"/>
          <w:sz w:val="24"/>
          <w:szCs w:val="24"/>
        </w:rPr>
        <w:t>）政府采购组织形式：</w:t>
      </w:r>
      <w:r w:rsidRPr="007B6A9E">
        <w:rPr>
          <w:rFonts w:ascii="Times New Roman" w:eastAsiaTheme="minorEastAsia" w:hAnsi="Times New Roman" w:cs="Times New Roman"/>
          <w:sz w:val="24"/>
          <w:szCs w:val="24"/>
        </w:rPr>
        <w:sym w:font="Wingdings" w:char="F0A8"/>
      </w:r>
      <w:r w:rsidRPr="007B6A9E">
        <w:rPr>
          <w:rFonts w:ascii="Times New Roman" w:eastAsiaTheme="minorEastAsia" w:hAnsi="Times New Roman" w:cs="Times New Roman"/>
          <w:sz w:val="24"/>
          <w:szCs w:val="24"/>
        </w:rPr>
        <w:t>政府集中采购</w:t>
      </w:r>
      <w:r w:rsidRPr="007B6A9E">
        <w:rPr>
          <w:rFonts w:ascii="Times New Roman" w:eastAsiaTheme="minorEastAsia" w:hAnsi="Times New Roman" w:cs="Times New Roman"/>
          <w:sz w:val="24"/>
          <w:szCs w:val="24"/>
        </w:rPr>
        <w:t xml:space="preserve">  </w:t>
      </w:r>
      <w:r w:rsidRPr="007B6A9E">
        <w:rPr>
          <w:rFonts w:ascii="Times New Roman" w:eastAsiaTheme="minorEastAsia" w:hAnsi="Times New Roman" w:cs="Times New Roman"/>
          <w:sz w:val="24"/>
          <w:szCs w:val="24"/>
        </w:rPr>
        <w:sym w:font="Wingdings" w:char="F0A8"/>
      </w:r>
      <w:r w:rsidRPr="007B6A9E">
        <w:rPr>
          <w:rFonts w:ascii="Times New Roman" w:eastAsiaTheme="minorEastAsia" w:hAnsi="Times New Roman" w:cs="Times New Roman"/>
          <w:sz w:val="24"/>
          <w:szCs w:val="24"/>
        </w:rPr>
        <w:t>部门集中采购</w:t>
      </w:r>
      <w:r w:rsidRPr="007B6A9E">
        <w:rPr>
          <w:rFonts w:ascii="Times New Roman" w:eastAsiaTheme="minorEastAsia" w:hAnsi="Times New Roman" w:cs="Times New Roman"/>
          <w:sz w:val="24"/>
          <w:szCs w:val="24"/>
        </w:rPr>
        <w:t xml:space="preserve">  </w:t>
      </w:r>
      <w:r w:rsidRPr="007B6A9E">
        <w:rPr>
          <w:rFonts w:ascii="Times New Roman" w:eastAsiaTheme="minorEastAsia" w:hAnsi="Times New Roman" w:cs="Times New Roman"/>
          <w:sz w:val="24"/>
          <w:szCs w:val="24"/>
        </w:rPr>
        <w:sym w:font="Wingdings" w:char="F0A8"/>
      </w:r>
      <w:r w:rsidRPr="007B6A9E">
        <w:rPr>
          <w:rFonts w:ascii="Times New Roman" w:eastAsiaTheme="minorEastAsia" w:hAnsi="Times New Roman" w:cs="Times New Roman"/>
          <w:sz w:val="24"/>
          <w:szCs w:val="24"/>
        </w:rPr>
        <w:t>分散采购</w:t>
      </w:r>
    </w:p>
    <w:p w:rsidR="00D660F8" w:rsidRPr="007B6A9E" w:rsidRDefault="00135950">
      <w:pPr>
        <w:pStyle w:val="AONormal"/>
        <w:snapToGrid w:val="0"/>
        <w:spacing w:line="360" w:lineRule="auto"/>
        <w:ind w:firstLineChars="0" w:firstLine="420"/>
        <w:rPr>
          <w:rFonts w:ascii="Times New Roman" w:eastAsiaTheme="minorEastAsia" w:hAnsi="Times New Roman" w:cs="Times New Roman"/>
          <w:sz w:val="24"/>
          <w:szCs w:val="24"/>
        </w:rPr>
      </w:pPr>
      <w:r w:rsidRPr="007B6A9E">
        <w:rPr>
          <w:rFonts w:ascii="Times New Roman" w:eastAsiaTheme="minorEastAsia" w:hAnsi="Times New Roman" w:cs="Times New Roman"/>
          <w:sz w:val="24"/>
          <w:szCs w:val="24"/>
        </w:rPr>
        <w:t>（</w:t>
      </w:r>
      <w:r w:rsidRPr="007B6A9E">
        <w:rPr>
          <w:rFonts w:ascii="Times New Roman" w:eastAsiaTheme="minorEastAsia" w:hAnsi="Times New Roman" w:cs="Times New Roman"/>
          <w:sz w:val="24"/>
          <w:szCs w:val="24"/>
          <w:lang w:val="en"/>
        </w:rPr>
        <w:t>5</w:t>
      </w:r>
      <w:r w:rsidRPr="007B6A9E">
        <w:rPr>
          <w:rFonts w:ascii="Times New Roman" w:eastAsiaTheme="minorEastAsia" w:hAnsi="Times New Roman" w:cs="Times New Roman"/>
          <w:sz w:val="24"/>
          <w:szCs w:val="24"/>
        </w:rPr>
        <w:t>）政府采购方式：</w:t>
      </w:r>
      <w:r w:rsidRPr="007B6A9E">
        <w:rPr>
          <w:rFonts w:ascii="Times New Roman" w:eastAsiaTheme="minorEastAsia" w:hAnsi="Times New Roman" w:cs="Times New Roman"/>
          <w:sz w:val="24"/>
          <w:szCs w:val="24"/>
        </w:rPr>
        <w:sym w:font="Wingdings" w:char="F0A8"/>
      </w:r>
      <w:r w:rsidRPr="007B6A9E">
        <w:rPr>
          <w:rFonts w:ascii="Times New Roman" w:eastAsiaTheme="minorEastAsia" w:hAnsi="Times New Roman" w:cs="Times New Roman"/>
          <w:sz w:val="24"/>
          <w:szCs w:val="24"/>
        </w:rPr>
        <w:t>公开招标</w:t>
      </w:r>
      <w:r w:rsidRPr="007B6A9E">
        <w:rPr>
          <w:rFonts w:ascii="Times New Roman" w:eastAsiaTheme="minorEastAsia" w:hAnsi="Times New Roman" w:cs="Times New Roman"/>
          <w:sz w:val="24"/>
          <w:szCs w:val="24"/>
        </w:rPr>
        <w:t xml:space="preserve"> </w:t>
      </w:r>
      <w:r w:rsidRPr="007B6A9E">
        <w:rPr>
          <w:rFonts w:ascii="Times New Roman" w:eastAsiaTheme="minorEastAsia" w:hAnsi="Times New Roman" w:cs="Times New Roman"/>
          <w:sz w:val="24"/>
          <w:szCs w:val="24"/>
        </w:rPr>
        <w:sym w:font="Wingdings" w:char="F0A8"/>
      </w:r>
      <w:r w:rsidRPr="007B6A9E">
        <w:rPr>
          <w:rFonts w:ascii="Times New Roman" w:eastAsiaTheme="minorEastAsia" w:hAnsi="Times New Roman" w:cs="Times New Roman"/>
          <w:sz w:val="24"/>
          <w:szCs w:val="24"/>
        </w:rPr>
        <w:t>邀请招标</w:t>
      </w:r>
      <w:r w:rsidRPr="007B6A9E">
        <w:rPr>
          <w:rFonts w:ascii="Times New Roman" w:eastAsiaTheme="minorEastAsia" w:hAnsi="Times New Roman" w:cs="Times New Roman"/>
          <w:sz w:val="24"/>
          <w:szCs w:val="24"/>
        </w:rPr>
        <w:t xml:space="preserve"> </w:t>
      </w:r>
      <w:r w:rsidRPr="007B6A9E">
        <w:rPr>
          <w:rFonts w:ascii="Times New Roman" w:eastAsiaTheme="minorEastAsia" w:hAnsi="Times New Roman" w:cs="Times New Roman"/>
          <w:sz w:val="24"/>
          <w:szCs w:val="24"/>
        </w:rPr>
        <w:sym w:font="Wingdings" w:char="F0A8"/>
      </w:r>
      <w:r w:rsidRPr="007B6A9E">
        <w:rPr>
          <w:rFonts w:ascii="Times New Roman" w:eastAsiaTheme="minorEastAsia" w:hAnsi="Times New Roman" w:cs="Times New Roman"/>
          <w:sz w:val="24"/>
          <w:szCs w:val="24"/>
        </w:rPr>
        <w:t>竞争性谈判</w:t>
      </w:r>
      <w:r w:rsidRPr="007B6A9E">
        <w:rPr>
          <w:rFonts w:ascii="Times New Roman" w:eastAsiaTheme="minorEastAsia" w:hAnsi="Times New Roman" w:cs="Times New Roman"/>
          <w:sz w:val="24"/>
          <w:szCs w:val="24"/>
        </w:rPr>
        <w:t xml:space="preserve"> </w:t>
      </w:r>
      <w:r w:rsidRPr="007B6A9E">
        <w:rPr>
          <w:rFonts w:ascii="Times New Roman" w:eastAsiaTheme="minorEastAsia" w:hAnsi="Times New Roman" w:cs="Times New Roman"/>
          <w:sz w:val="24"/>
          <w:szCs w:val="24"/>
        </w:rPr>
        <w:sym w:font="Wingdings" w:char="F0A8"/>
      </w:r>
      <w:r w:rsidRPr="007B6A9E">
        <w:rPr>
          <w:rFonts w:ascii="Times New Roman" w:eastAsiaTheme="minorEastAsia" w:hAnsi="Times New Roman" w:cs="Times New Roman"/>
          <w:sz w:val="24"/>
          <w:szCs w:val="24"/>
        </w:rPr>
        <w:t>竞争性磋商</w:t>
      </w:r>
    </w:p>
    <w:p w:rsidR="00D660F8" w:rsidRPr="007B6A9E" w:rsidRDefault="00135950">
      <w:pPr>
        <w:pStyle w:val="AONormal"/>
        <w:snapToGrid w:val="0"/>
        <w:spacing w:line="360" w:lineRule="auto"/>
        <w:ind w:firstLineChars="0" w:firstLine="420"/>
        <w:rPr>
          <w:rFonts w:ascii="Times New Roman" w:eastAsia="宋体" w:hAnsi="Times New Roman" w:cs="Times New Roman"/>
          <w:sz w:val="24"/>
          <w:szCs w:val="24"/>
          <w:u w:val="single"/>
        </w:rPr>
      </w:pPr>
      <w:r w:rsidRPr="007B6A9E">
        <w:rPr>
          <w:rFonts w:ascii="Times New Roman" w:hAnsi="Times New Roman" w:cs="Times New Roman"/>
          <w:sz w:val="24"/>
          <w:szCs w:val="24"/>
        </w:rPr>
        <w:t xml:space="preserve">                  </w:t>
      </w:r>
      <w:r w:rsidRPr="007B6A9E">
        <w:rPr>
          <w:rFonts w:ascii="Times New Roman" w:eastAsiaTheme="minorEastAsia" w:hAnsi="Times New Roman" w:cs="Times New Roman"/>
          <w:sz w:val="24"/>
          <w:szCs w:val="24"/>
        </w:rPr>
        <w:sym w:font="Wingdings" w:char="F0A8"/>
      </w:r>
      <w:r w:rsidRPr="007B6A9E">
        <w:rPr>
          <w:rFonts w:ascii="Times New Roman" w:eastAsiaTheme="minorEastAsia" w:hAnsi="Times New Roman" w:cs="Times New Roman"/>
          <w:sz w:val="24"/>
          <w:szCs w:val="24"/>
        </w:rPr>
        <w:t>询价</w:t>
      </w:r>
      <w:r w:rsidRPr="007B6A9E">
        <w:rPr>
          <w:rFonts w:ascii="Times New Roman" w:eastAsiaTheme="minorEastAsia" w:hAnsi="Times New Roman" w:cs="Times New Roman"/>
          <w:sz w:val="24"/>
          <w:szCs w:val="24"/>
        </w:rPr>
        <w:t xml:space="preserve"> </w:t>
      </w:r>
      <w:r w:rsidRPr="007B6A9E">
        <w:rPr>
          <w:rFonts w:ascii="Times New Roman" w:eastAsiaTheme="minorEastAsia" w:hAnsi="Times New Roman" w:cs="Times New Roman"/>
          <w:sz w:val="24"/>
          <w:szCs w:val="24"/>
        </w:rPr>
        <w:sym w:font="Wingdings" w:char="F0A8"/>
      </w:r>
      <w:r w:rsidRPr="007B6A9E">
        <w:rPr>
          <w:rFonts w:ascii="Times New Roman" w:eastAsiaTheme="minorEastAsia" w:hAnsi="Times New Roman" w:cs="Times New Roman"/>
          <w:sz w:val="24"/>
          <w:szCs w:val="24"/>
        </w:rPr>
        <w:t>单一来源</w:t>
      </w:r>
      <w:r w:rsidRPr="007B6A9E">
        <w:rPr>
          <w:rFonts w:ascii="Times New Roman" w:eastAsiaTheme="minorEastAsia" w:hAnsi="Times New Roman" w:cs="Times New Roman"/>
          <w:sz w:val="24"/>
          <w:szCs w:val="24"/>
        </w:rPr>
        <w:t xml:space="preserve"> </w:t>
      </w:r>
      <w:r w:rsidRPr="007B6A9E">
        <w:rPr>
          <w:rFonts w:ascii="Times New Roman" w:eastAsiaTheme="minorEastAsia" w:hAnsi="Times New Roman" w:cs="Times New Roman"/>
          <w:sz w:val="24"/>
          <w:szCs w:val="24"/>
        </w:rPr>
        <w:sym w:font="Wingdings" w:char="F0A8"/>
      </w:r>
      <w:r w:rsidRPr="007B6A9E">
        <w:rPr>
          <w:rFonts w:ascii="Times New Roman" w:eastAsiaTheme="minorEastAsia" w:hAnsi="Times New Roman" w:cs="Times New Roman"/>
          <w:sz w:val="24"/>
          <w:szCs w:val="24"/>
        </w:rPr>
        <w:t>框架协议</w:t>
      </w:r>
      <w:r w:rsidRPr="007B6A9E">
        <w:rPr>
          <w:rFonts w:ascii="Times New Roman" w:eastAsiaTheme="minorEastAsia" w:hAnsi="Times New Roman" w:cs="Times New Roman"/>
          <w:sz w:val="24"/>
          <w:szCs w:val="24"/>
        </w:rPr>
        <w:t xml:space="preserve"> </w:t>
      </w:r>
      <w:r w:rsidRPr="007B6A9E">
        <w:rPr>
          <w:rFonts w:ascii="Times New Roman" w:eastAsiaTheme="minorEastAsia" w:hAnsi="Times New Roman" w:cs="Times New Roman"/>
          <w:sz w:val="24"/>
          <w:szCs w:val="24"/>
        </w:rPr>
        <w:sym w:font="Wingdings" w:char="F0A8"/>
      </w:r>
      <w:r w:rsidRPr="007B6A9E">
        <w:rPr>
          <w:rFonts w:ascii="Times New Roman" w:eastAsiaTheme="minorEastAsia" w:hAnsi="Times New Roman" w:cs="Times New Roman"/>
          <w:sz w:val="24"/>
          <w:szCs w:val="24"/>
        </w:rPr>
        <w:t>其他：</w:t>
      </w:r>
      <w:r w:rsidRPr="007B6A9E">
        <w:rPr>
          <w:rFonts w:ascii="Times New Roman" w:eastAsia="宋体" w:hAnsi="Times New Roman" w:cs="Times New Roman"/>
          <w:sz w:val="24"/>
          <w:szCs w:val="24"/>
          <w:u w:val="single"/>
        </w:rPr>
        <w:t xml:space="preserve">          </w:t>
      </w:r>
    </w:p>
    <w:p w:rsidR="00D660F8" w:rsidRPr="007B6A9E" w:rsidRDefault="00135950">
      <w:pPr>
        <w:pStyle w:val="AONormal"/>
        <w:snapToGrid w:val="0"/>
        <w:spacing w:line="360" w:lineRule="auto"/>
        <w:ind w:firstLineChars="0" w:firstLine="420"/>
        <w:rPr>
          <w:rFonts w:ascii="Times New Roman" w:eastAsia="宋体" w:hAnsi="Times New Roman" w:cs="Times New Roman"/>
          <w:sz w:val="24"/>
          <w:szCs w:val="24"/>
        </w:rPr>
      </w:pPr>
      <w:r w:rsidRPr="007B6A9E">
        <w:rPr>
          <w:rFonts w:ascii="Times New Roman" w:eastAsia="宋体" w:hAnsi="Times New Roman" w:cs="Times New Roman"/>
          <w:sz w:val="24"/>
          <w:szCs w:val="24"/>
        </w:rPr>
        <w:t>（注：在框架协议采购的第二阶段，可选择使用该合同文本）</w:t>
      </w:r>
    </w:p>
    <w:p w:rsidR="00D660F8" w:rsidRPr="007B6A9E" w:rsidRDefault="00135950">
      <w:pPr>
        <w:pStyle w:val="AONormal"/>
        <w:snapToGrid w:val="0"/>
        <w:spacing w:line="360" w:lineRule="auto"/>
        <w:ind w:firstLineChars="100" w:firstLine="240"/>
        <w:rPr>
          <w:rFonts w:ascii="Times New Roman" w:eastAsia="宋体" w:hAnsi="Times New Roman" w:cs="Times New Roman"/>
          <w:kern w:val="2"/>
          <w:sz w:val="24"/>
          <w:szCs w:val="24"/>
        </w:rPr>
      </w:pPr>
      <w:r w:rsidRPr="007B6A9E">
        <w:rPr>
          <w:rFonts w:ascii="Times New Roman" w:hAnsi="Times New Roman" w:cs="Times New Roman"/>
          <w:sz w:val="24"/>
          <w:szCs w:val="24"/>
        </w:rPr>
        <w:t xml:space="preserve"> </w:t>
      </w:r>
      <w:r w:rsidRPr="007B6A9E">
        <w:rPr>
          <w:rFonts w:ascii="Times New Roman" w:hAnsi="Times New Roman" w:cs="Times New Roman"/>
          <w:sz w:val="24"/>
          <w:szCs w:val="24"/>
        </w:rPr>
        <w:t>（</w:t>
      </w:r>
      <w:r w:rsidRPr="007B6A9E">
        <w:rPr>
          <w:rFonts w:ascii="Times New Roman" w:hAnsi="Times New Roman" w:cs="Times New Roman"/>
          <w:sz w:val="24"/>
          <w:szCs w:val="24"/>
          <w:lang w:val="en"/>
        </w:rPr>
        <w:t>6</w:t>
      </w:r>
      <w:r w:rsidRPr="007B6A9E">
        <w:rPr>
          <w:rFonts w:ascii="Times New Roman" w:hAnsi="Times New Roman" w:cs="Times New Roman"/>
          <w:sz w:val="24"/>
          <w:szCs w:val="24"/>
        </w:rPr>
        <w:t>）</w:t>
      </w:r>
      <w:r w:rsidRPr="007B6A9E">
        <w:rPr>
          <w:rFonts w:ascii="Times New Roman" w:eastAsia="宋体" w:hAnsi="Times New Roman" w:cs="Times New Roman"/>
          <w:kern w:val="2"/>
          <w:sz w:val="24"/>
          <w:szCs w:val="24"/>
        </w:rPr>
        <w:t>中标（成交）采购标的制造商是否为中小企业：</w:t>
      </w:r>
      <w:r w:rsidRPr="007B6A9E">
        <w:rPr>
          <w:rFonts w:ascii="Times New Roman" w:eastAsia="宋体" w:hAnsi="Times New Roman" w:cs="Times New Roman"/>
          <w:kern w:val="2"/>
          <w:sz w:val="24"/>
          <w:szCs w:val="24"/>
        </w:rPr>
        <w:sym w:font="Wingdings" w:char="F0A8"/>
      </w:r>
      <w:r w:rsidRPr="007B6A9E">
        <w:rPr>
          <w:rFonts w:ascii="Times New Roman" w:eastAsia="宋体" w:hAnsi="Times New Roman" w:cs="Times New Roman"/>
          <w:kern w:val="2"/>
          <w:sz w:val="24"/>
          <w:szCs w:val="24"/>
        </w:rPr>
        <w:t>是</w:t>
      </w:r>
      <w:r w:rsidRPr="007B6A9E">
        <w:rPr>
          <w:rFonts w:ascii="Times New Roman" w:eastAsia="宋体" w:hAnsi="Times New Roman" w:cs="Times New Roman"/>
          <w:kern w:val="2"/>
          <w:sz w:val="24"/>
          <w:szCs w:val="24"/>
        </w:rPr>
        <w:t xml:space="preserve">      </w:t>
      </w:r>
      <w:r w:rsidRPr="007B6A9E">
        <w:rPr>
          <w:rFonts w:ascii="Times New Roman" w:eastAsia="宋体" w:hAnsi="Times New Roman" w:cs="Times New Roman"/>
          <w:kern w:val="2"/>
          <w:sz w:val="24"/>
          <w:szCs w:val="24"/>
        </w:rPr>
        <w:sym w:font="Wingdings" w:char="F0A8"/>
      </w:r>
      <w:r w:rsidRPr="007B6A9E">
        <w:rPr>
          <w:rFonts w:ascii="Times New Roman" w:eastAsia="宋体" w:hAnsi="Times New Roman" w:cs="Times New Roman"/>
          <w:kern w:val="2"/>
          <w:sz w:val="24"/>
          <w:szCs w:val="24"/>
        </w:rPr>
        <w:t>否</w:t>
      </w:r>
    </w:p>
    <w:p w:rsidR="00D660F8" w:rsidRPr="007B6A9E" w:rsidRDefault="00135950">
      <w:pPr>
        <w:adjustRightInd w:val="0"/>
        <w:snapToGrid w:val="0"/>
        <w:spacing w:line="360" w:lineRule="auto"/>
        <w:rPr>
          <w:iCs/>
          <w:sz w:val="24"/>
          <w:szCs w:val="24"/>
        </w:rPr>
      </w:pPr>
      <w:r w:rsidRPr="007B6A9E">
        <w:rPr>
          <w:sz w:val="24"/>
          <w:szCs w:val="24"/>
        </w:rPr>
        <w:t>本合同是否为专门面向中小企业的采购合同（中小企业预留合同）：</w:t>
      </w:r>
      <w:r w:rsidRPr="007B6A9E">
        <w:rPr>
          <w:iCs/>
          <w:sz w:val="24"/>
          <w:szCs w:val="24"/>
        </w:rPr>
        <w:sym w:font="Wingdings" w:char="F0A8"/>
      </w:r>
      <w:r w:rsidRPr="007B6A9E">
        <w:rPr>
          <w:iCs/>
          <w:sz w:val="24"/>
          <w:szCs w:val="24"/>
        </w:rPr>
        <w:t>是</w:t>
      </w:r>
      <w:r w:rsidRPr="007B6A9E">
        <w:rPr>
          <w:iCs/>
          <w:sz w:val="24"/>
          <w:szCs w:val="24"/>
        </w:rPr>
        <w:t xml:space="preserve">  </w:t>
      </w:r>
      <w:r w:rsidRPr="007B6A9E">
        <w:rPr>
          <w:iCs/>
          <w:sz w:val="24"/>
          <w:szCs w:val="24"/>
        </w:rPr>
        <w:sym w:font="Wingdings" w:char="F0A8"/>
      </w:r>
      <w:r w:rsidRPr="007B6A9E">
        <w:rPr>
          <w:iCs/>
          <w:sz w:val="24"/>
          <w:szCs w:val="24"/>
        </w:rPr>
        <w:t>否</w:t>
      </w:r>
    </w:p>
    <w:p w:rsidR="00D660F8" w:rsidRPr="007B6A9E" w:rsidRDefault="00135950">
      <w:pPr>
        <w:adjustRightInd w:val="0"/>
        <w:snapToGrid w:val="0"/>
        <w:spacing w:line="360" w:lineRule="auto"/>
        <w:rPr>
          <w:iCs/>
          <w:sz w:val="24"/>
          <w:szCs w:val="24"/>
        </w:rPr>
      </w:pPr>
      <w:r w:rsidRPr="007B6A9E">
        <w:rPr>
          <w:sz w:val="24"/>
          <w:szCs w:val="24"/>
        </w:rPr>
        <w:t>若本项目</w:t>
      </w:r>
      <w:proofErr w:type="gramStart"/>
      <w:r w:rsidRPr="007B6A9E">
        <w:rPr>
          <w:sz w:val="24"/>
          <w:szCs w:val="24"/>
        </w:rPr>
        <w:t>不</w:t>
      </w:r>
      <w:proofErr w:type="gramEnd"/>
      <w:r w:rsidRPr="007B6A9E">
        <w:rPr>
          <w:sz w:val="24"/>
          <w:szCs w:val="24"/>
        </w:rPr>
        <w:t>专门面向中小企业采购，是否给予小</w:t>
      </w:r>
      <w:proofErr w:type="gramStart"/>
      <w:r w:rsidRPr="007B6A9E">
        <w:rPr>
          <w:sz w:val="24"/>
          <w:szCs w:val="24"/>
        </w:rPr>
        <w:t>微企业</w:t>
      </w:r>
      <w:proofErr w:type="gramEnd"/>
      <w:r w:rsidRPr="007B6A9E">
        <w:rPr>
          <w:sz w:val="24"/>
          <w:szCs w:val="24"/>
        </w:rPr>
        <w:t>评审优惠：</w:t>
      </w:r>
      <w:r w:rsidRPr="007B6A9E">
        <w:rPr>
          <w:iCs/>
          <w:sz w:val="24"/>
          <w:szCs w:val="24"/>
        </w:rPr>
        <w:sym w:font="Wingdings" w:char="F0A8"/>
      </w:r>
      <w:r w:rsidRPr="007B6A9E">
        <w:rPr>
          <w:iCs/>
          <w:sz w:val="24"/>
          <w:szCs w:val="24"/>
        </w:rPr>
        <w:t>是</w:t>
      </w:r>
      <w:r w:rsidRPr="007B6A9E">
        <w:rPr>
          <w:iCs/>
          <w:sz w:val="24"/>
          <w:szCs w:val="24"/>
        </w:rPr>
        <w:t xml:space="preserve">   </w:t>
      </w:r>
      <w:r w:rsidRPr="007B6A9E">
        <w:rPr>
          <w:iCs/>
          <w:sz w:val="24"/>
          <w:szCs w:val="24"/>
        </w:rPr>
        <w:sym w:font="Wingdings" w:char="F0A8"/>
      </w:r>
      <w:r w:rsidRPr="007B6A9E">
        <w:rPr>
          <w:iCs/>
          <w:sz w:val="24"/>
          <w:szCs w:val="24"/>
        </w:rPr>
        <w:t>否</w:t>
      </w:r>
    </w:p>
    <w:p w:rsidR="00D660F8" w:rsidRPr="007B6A9E" w:rsidRDefault="00135950">
      <w:pPr>
        <w:adjustRightInd w:val="0"/>
        <w:snapToGrid w:val="0"/>
        <w:spacing w:line="360" w:lineRule="auto"/>
        <w:rPr>
          <w:iCs/>
          <w:sz w:val="24"/>
          <w:szCs w:val="24"/>
        </w:rPr>
      </w:pPr>
      <w:r w:rsidRPr="007B6A9E">
        <w:rPr>
          <w:sz w:val="24"/>
          <w:szCs w:val="24"/>
        </w:rPr>
        <w:t>中标（成交）采购标的制造商是否为残疾人福利性单位：</w:t>
      </w:r>
      <w:r w:rsidRPr="007B6A9E">
        <w:rPr>
          <w:iCs/>
          <w:sz w:val="24"/>
          <w:szCs w:val="24"/>
        </w:rPr>
        <w:sym w:font="Wingdings" w:char="F0A8"/>
      </w:r>
      <w:r w:rsidRPr="007B6A9E">
        <w:rPr>
          <w:iCs/>
          <w:sz w:val="24"/>
          <w:szCs w:val="24"/>
        </w:rPr>
        <w:t>是</w:t>
      </w:r>
      <w:r w:rsidRPr="007B6A9E">
        <w:rPr>
          <w:iCs/>
          <w:sz w:val="24"/>
          <w:szCs w:val="24"/>
        </w:rPr>
        <w:t xml:space="preserve">   </w:t>
      </w:r>
      <w:r w:rsidRPr="007B6A9E">
        <w:rPr>
          <w:iCs/>
          <w:sz w:val="24"/>
          <w:szCs w:val="24"/>
        </w:rPr>
        <w:sym w:font="Wingdings" w:char="F0A8"/>
      </w:r>
      <w:r w:rsidRPr="007B6A9E">
        <w:rPr>
          <w:iCs/>
          <w:sz w:val="24"/>
          <w:szCs w:val="24"/>
        </w:rPr>
        <w:t>否</w:t>
      </w:r>
    </w:p>
    <w:p w:rsidR="00D660F8" w:rsidRPr="007B6A9E" w:rsidRDefault="00135950">
      <w:pPr>
        <w:adjustRightInd w:val="0"/>
        <w:snapToGrid w:val="0"/>
        <w:spacing w:line="360" w:lineRule="auto"/>
        <w:rPr>
          <w:sz w:val="24"/>
          <w:szCs w:val="24"/>
        </w:rPr>
      </w:pPr>
      <w:r w:rsidRPr="007B6A9E">
        <w:rPr>
          <w:sz w:val="24"/>
          <w:szCs w:val="24"/>
        </w:rPr>
        <w:t>中标（成交）采购标的制造商是否为监狱企业：</w:t>
      </w:r>
      <w:r w:rsidRPr="007B6A9E">
        <w:rPr>
          <w:iCs/>
          <w:sz w:val="24"/>
          <w:szCs w:val="24"/>
        </w:rPr>
        <w:sym w:font="Wingdings" w:char="F0A8"/>
      </w:r>
      <w:r w:rsidRPr="007B6A9E">
        <w:rPr>
          <w:iCs/>
          <w:sz w:val="24"/>
          <w:szCs w:val="24"/>
        </w:rPr>
        <w:t>是</w:t>
      </w:r>
      <w:r w:rsidRPr="007B6A9E">
        <w:rPr>
          <w:iCs/>
          <w:sz w:val="24"/>
          <w:szCs w:val="24"/>
        </w:rPr>
        <w:t xml:space="preserve">       </w:t>
      </w:r>
      <w:r w:rsidRPr="007B6A9E">
        <w:rPr>
          <w:iCs/>
          <w:sz w:val="24"/>
          <w:szCs w:val="24"/>
        </w:rPr>
        <w:sym w:font="Wingdings" w:char="F0A8"/>
      </w:r>
      <w:r w:rsidRPr="007B6A9E">
        <w:rPr>
          <w:iCs/>
          <w:sz w:val="24"/>
          <w:szCs w:val="24"/>
        </w:rPr>
        <w:t>否</w:t>
      </w:r>
    </w:p>
    <w:p w:rsidR="00D660F8" w:rsidRPr="007B6A9E" w:rsidRDefault="00135950">
      <w:pPr>
        <w:adjustRightInd w:val="0"/>
        <w:snapToGrid w:val="0"/>
        <w:spacing w:line="360" w:lineRule="auto"/>
        <w:ind w:firstLineChars="200" w:firstLine="480"/>
        <w:rPr>
          <w:sz w:val="24"/>
          <w:szCs w:val="24"/>
        </w:rPr>
      </w:pPr>
      <w:r w:rsidRPr="007B6A9E">
        <w:rPr>
          <w:sz w:val="24"/>
          <w:szCs w:val="24"/>
        </w:rPr>
        <w:t>（</w:t>
      </w:r>
      <w:r w:rsidRPr="007B6A9E">
        <w:rPr>
          <w:sz w:val="24"/>
          <w:szCs w:val="24"/>
          <w:lang w:val="en"/>
        </w:rPr>
        <w:t>7</w:t>
      </w:r>
      <w:r w:rsidRPr="007B6A9E">
        <w:rPr>
          <w:sz w:val="24"/>
          <w:szCs w:val="24"/>
        </w:rPr>
        <w:t>）合同是否分包：</w:t>
      </w:r>
      <w:r w:rsidRPr="007B6A9E">
        <w:rPr>
          <w:iCs/>
          <w:sz w:val="24"/>
          <w:szCs w:val="24"/>
        </w:rPr>
        <w:sym w:font="Wingdings" w:char="F0A8"/>
      </w:r>
      <w:r w:rsidRPr="007B6A9E">
        <w:rPr>
          <w:iCs/>
          <w:sz w:val="24"/>
          <w:szCs w:val="24"/>
        </w:rPr>
        <w:t>是</w:t>
      </w:r>
      <w:r w:rsidRPr="007B6A9E">
        <w:rPr>
          <w:iCs/>
          <w:sz w:val="24"/>
          <w:szCs w:val="24"/>
        </w:rPr>
        <w:t xml:space="preserve">       </w:t>
      </w:r>
      <w:r w:rsidRPr="007B6A9E">
        <w:rPr>
          <w:iCs/>
          <w:sz w:val="24"/>
          <w:szCs w:val="24"/>
        </w:rPr>
        <w:sym w:font="Wingdings" w:char="F0A8"/>
      </w:r>
      <w:r w:rsidRPr="007B6A9E">
        <w:rPr>
          <w:iCs/>
          <w:sz w:val="24"/>
          <w:szCs w:val="24"/>
        </w:rPr>
        <w:t>否</w:t>
      </w:r>
    </w:p>
    <w:p w:rsidR="00D660F8" w:rsidRPr="007B6A9E" w:rsidRDefault="00135950">
      <w:pPr>
        <w:adjustRightInd w:val="0"/>
        <w:snapToGrid w:val="0"/>
        <w:spacing w:line="360" w:lineRule="auto"/>
        <w:ind w:firstLineChars="400" w:firstLine="960"/>
        <w:rPr>
          <w:sz w:val="24"/>
          <w:szCs w:val="24"/>
          <w:u w:val="single"/>
        </w:rPr>
      </w:pPr>
      <w:r w:rsidRPr="007B6A9E">
        <w:rPr>
          <w:sz w:val="24"/>
          <w:szCs w:val="24"/>
        </w:rPr>
        <w:t xml:space="preserve"> </w:t>
      </w:r>
      <w:r w:rsidRPr="007B6A9E">
        <w:rPr>
          <w:sz w:val="24"/>
          <w:szCs w:val="24"/>
        </w:rPr>
        <w:t>分包主要内容：</w:t>
      </w:r>
      <w:r w:rsidRPr="007B6A9E">
        <w:rPr>
          <w:sz w:val="24"/>
          <w:szCs w:val="24"/>
          <w:u w:val="single"/>
        </w:rPr>
        <w:t xml:space="preserve">                                            </w:t>
      </w:r>
    </w:p>
    <w:p w:rsidR="00D660F8" w:rsidRPr="007B6A9E" w:rsidRDefault="00135950">
      <w:pPr>
        <w:adjustRightInd w:val="0"/>
        <w:snapToGrid w:val="0"/>
        <w:spacing w:line="360" w:lineRule="auto"/>
        <w:ind w:firstLineChars="400" w:firstLine="960"/>
        <w:rPr>
          <w:sz w:val="24"/>
          <w:szCs w:val="24"/>
        </w:rPr>
      </w:pPr>
      <w:r w:rsidRPr="007B6A9E">
        <w:rPr>
          <w:sz w:val="24"/>
          <w:szCs w:val="24"/>
        </w:rPr>
        <w:t xml:space="preserve"> </w:t>
      </w:r>
      <w:r w:rsidRPr="007B6A9E">
        <w:rPr>
          <w:sz w:val="24"/>
          <w:szCs w:val="24"/>
        </w:rPr>
        <w:t>分包供应商</w:t>
      </w:r>
      <w:r w:rsidRPr="007B6A9E">
        <w:rPr>
          <w:sz w:val="24"/>
          <w:szCs w:val="24"/>
        </w:rPr>
        <w:t>/</w:t>
      </w:r>
      <w:r w:rsidRPr="007B6A9E">
        <w:rPr>
          <w:sz w:val="24"/>
          <w:szCs w:val="24"/>
        </w:rPr>
        <w:t>制造商名称（如供应商和制造商不同，请分别填写）：</w:t>
      </w:r>
    </w:p>
    <w:p w:rsidR="00D660F8" w:rsidRPr="007B6A9E" w:rsidRDefault="00135950">
      <w:pPr>
        <w:adjustRightInd w:val="0"/>
        <w:snapToGrid w:val="0"/>
        <w:spacing w:line="360" w:lineRule="auto"/>
        <w:ind w:firstLineChars="400" w:firstLine="960"/>
        <w:rPr>
          <w:sz w:val="24"/>
          <w:szCs w:val="24"/>
          <w:u w:val="single"/>
        </w:rPr>
      </w:pPr>
      <w:r w:rsidRPr="007B6A9E">
        <w:rPr>
          <w:sz w:val="24"/>
          <w:szCs w:val="24"/>
        </w:rPr>
        <w:t xml:space="preserve"> </w:t>
      </w:r>
      <w:r w:rsidRPr="007B6A9E">
        <w:rPr>
          <w:sz w:val="24"/>
          <w:szCs w:val="24"/>
          <w:u w:val="single"/>
        </w:rPr>
        <w:t xml:space="preserve">                                                          </w:t>
      </w:r>
    </w:p>
    <w:p w:rsidR="00D660F8" w:rsidRPr="007B6A9E" w:rsidRDefault="00135950">
      <w:pPr>
        <w:adjustRightInd w:val="0"/>
        <w:snapToGrid w:val="0"/>
        <w:spacing w:line="360" w:lineRule="auto"/>
        <w:ind w:firstLineChars="400" w:firstLine="960"/>
        <w:rPr>
          <w:sz w:val="24"/>
          <w:szCs w:val="24"/>
        </w:rPr>
      </w:pPr>
      <w:r w:rsidRPr="007B6A9E">
        <w:rPr>
          <w:sz w:val="24"/>
          <w:szCs w:val="24"/>
        </w:rPr>
        <w:t xml:space="preserve"> </w:t>
      </w:r>
      <w:r w:rsidRPr="007B6A9E">
        <w:rPr>
          <w:sz w:val="24"/>
          <w:szCs w:val="24"/>
        </w:rPr>
        <w:t>分包供应商</w:t>
      </w:r>
      <w:r w:rsidRPr="007B6A9E">
        <w:rPr>
          <w:sz w:val="24"/>
          <w:szCs w:val="24"/>
        </w:rPr>
        <w:t>/</w:t>
      </w:r>
      <w:r w:rsidRPr="007B6A9E">
        <w:rPr>
          <w:sz w:val="24"/>
          <w:szCs w:val="24"/>
        </w:rPr>
        <w:t>制造商类型（如果供应商和制造商不同，只填写制造商类型）：</w:t>
      </w:r>
    </w:p>
    <w:p w:rsidR="00D660F8" w:rsidRPr="007B6A9E" w:rsidRDefault="00135950">
      <w:pPr>
        <w:adjustRightInd w:val="0"/>
        <w:snapToGrid w:val="0"/>
        <w:spacing w:line="360" w:lineRule="auto"/>
        <w:ind w:firstLineChars="400" w:firstLine="960"/>
        <w:rPr>
          <w:iCs/>
          <w:sz w:val="24"/>
          <w:szCs w:val="24"/>
        </w:rPr>
      </w:pPr>
      <w:r w:rsidRPr="007B6A9E">
        <w:rPr>
          <w:iCs/>
          <w:sz w:val="24"/>
          <w:szCs w:val="24"/>
        </w:rPr>
        <w:t xml:space="preserve"> </w:t>
      </w:r>
      <w:r w:rsidRPr="007B6A9E">
        <w:rPr>
          <w:iCs/>
          <w:sz w:val="24"/>
          <w:szCs w:val="24"/>
        </w:rPr>
        <w:sym w:font="Wingdings" w:char="F0A8"/>
      </w:r>
      <w:r w:rsidRPr="007B6A9E">
        <w:rPr>
          <w:iCs/>
          <w:sz w:val="24"/>
          <w:szCs w:val="24"/>
        </w:rPr>
        <w:t>大型企业</w:t>
      </w:r>
      <w:r w:rsidRPr="007B6A9E">
        <w:rPr>
          <w:iCs/>
          <w:sz w:val="24"/>
          <w:szCs w:val="24"/>
        </w:rPr>
        <w:t xml:space="preserve">  </w:t>
      </w:r>
      <w:r w:rsidRPr="007B6A9E">
        <w:rPr>
          <w:iCs/>
          <w:sz w:val="24"/>
          <w:szCs w:val="24"/>
        </w:rPr>
        <w:sym w:font="Wingdings" w:char="F0A8"/>
      </w:r>
      <w:r w:rsidRPr="007B6A9E">
        <w:rPr>
          <w:iCs/>
          <w:sz w:val="24"/>
          <w:szCs w:val="24"/>
        </w:rPr>
        <w:t>中型企业</w:t>
      </w:r>
      <w:r w:rsidRPr="007B6A9E">
        <w:rPr>
          <w:iCs/>
          <w:sz w:val="24"/>
          <w:szCs w:val="24"/>
        </w:rPr>
        <w:t xml:space="preserve">  </w:t>
      </w:r>
      <w:r w:rsidRPr="007B6A9E">
        <w:rPr>
          <w:iCs/>
          <w:sz w:val="24"/>
          <w:szCs w:val="24"/>
        </w:rPr>
        <w:sym w:font="Wingdings" w:char="F0A8"/>
      </w:r>
      <w:r w:rsidRPr="007B6A9E">
        <w:rPr>
          <w:iCs/>
          <w:sz w:val="24"/>
          <w:szCs w:val="24"/>
        </w:rPr>
        <w:t>小微型企业</w:t>
      </w:r>
      <w:r w:rsidRPr="007B6A9E">
        <w:rPr>
          <w:iCs/>
          <w:sz w:val="24"/>
          <w:szCs w:val="24"/>
        </w:rPr>
        <w:t xml:space="preserve">  </w:t>
      </w:r>
    </w:p>
    <w:p w:rsidR="00D660F8" w:rsidRPr="007B6A9E" w:rsidRDefault="00135950">
      <w:pPr>
        <w:adjustRightInd w:val="0"/>
        <w:snapToGrid w:val="0"/>
        <w:spacing w:line="360" w:lineRule="auto"/>
        <w:ind w:firstLineChars="400" w:firstLine="960"/>
        <w:rPr>
          <w:rFonts w:eastAsia="华文楷体"/>
          <w:sz w:val="24"/>
          <w:szCs w:val="24"/>
        </w:rPr>
      </w:pPr>
      <w:r w:rsidRPr="007B6A9E">
        <w:rPr>
          <w:iCs/>
          <w:sz w:val="24"/>
          <w:szCs w:val="24"/>
        </w:rPr>
        <w:t xml:space="preserve"> </w:t>
      </w:r>
      <w:r w:rsidRPr="007B6A9E">
        <w:rPr>
          <w:iCs/>
          <w:sz w:val="24"/>
          <w:szCs w:val="24"/>
        </w:rPr>
        <w:sym w:font="Wingdings" w:char="F0A8"/>
      </w:r>
      <w:r w:rsidRPr="007B6A9E">
        <w:rPr>
          <w:iCs/>
          <w:sz w:val="24"/>
          <w:szCs w:val="24"/>
        </w:rPr>
        <w:t>残疾人福利性单位</w:t>
      </w:r>
      <w:r w:rsidRPr="007B6A9E">
        <w:rPr>
          <w:iCs/>
          <w:sz w:val="24"/>
          <w:szCs w:val="24"/>
        </w:rPr>
        <w:t xml:space="preserve"> </w:t>
      </w:r>
      <w:r w:rsidRPr="007B6A9E">
        <w:rPr>
          <w:iCs/>
          <w:sz w:val="24"/>
          <w:szCs w:val="24"/>
        </w:rPr>
        <w:sym w:font="Wingdings" w:char="F0A8"/>
      </w:r>
      <w:r w:rsidRPr="007B6A9E">
        <w:rPr>
          <w:iCs/>
          <w:sz w:val="24"/>
          <w:szCs w:val="24"/>
        </w:rPr>
        <w:t>监狱企业</w:t>
      </w:r>
      <w:r w:rsidRPr="007B6A9E">
        <w:rPr>
          <w:iCs/>
          <w:sz w:val="24"/>
          <w:szCs w:val="24"/>
        </w:rPr>
        <w:t xml:space="preserve"> </w:t>
      </w:r>
      <w:r w:rsidRPr="007B6A9E">
        <w:rPr>
          <w:iCs/>
          <w:sz w:val="24"/>
          <w:szCs w:val="24"/>
        </w:rPr>
        <w:sym w:font="Wingdings" w:char="F0A8"/>
      </w:r>
      <w:r w:rsidRPr="007B6A9E">
        <w:rPr>
          <w:iCs/>
          <w:sz w:val="24"/>
          <w:szCs w:val="24"/>
        </w:rPr>
        <w:t>其他</w:t>
      </w:r>
    </w:p>
    <w:p w:rsidR="00D660F8" w:rsidRPr="007B6A9E" w:rsidRDefault="00135950">
      <w:pPr>
        <w:adjustRightInd w:val="0"/>
        <w:snapToGrid w:val="0"/>
        <w:spacing w:line="360" w:lineRule="auto"/>
        <w:rPr>
          <w:iCs/>
          <w:sz w:val="24"/>
          <w:szCs w:val="24"/>
        </w:rPr>
      </w:pPr>
      <w:r w:rsidRPr="007B6A9E">
        <w:rPr>
          <w:sz w:val="24"/>
          <w:szCs w:val="24"/>
        </w:rPr>
        <w:t xml:space="preserve">    </w:t>
      </w:r>
      <w:r w:rsidRPr="007B6A9E">
        <w:rPr>
          <w:sz w:val="24"/>
          <w:szCs w:val="24"/>
        </w:rPr>
        <w:t>（</w:t>
      </w:r>
      <w:r w:rsidRPr="007B6A9E">
        <w:rPr>
          <w:sz w:val="24"/>
          <w:szCs w:val="24"/>
          <w:lang w:val="en"/>
        </w:rPr>
        <w:t>8</w:t>
      </w:r>
      <w:r w:rsidRPr="007B6A9E">
        <w:rPr>
          <w:sz w:val="24"/>
          <w:szCs w:val="24"/>
        </w:rPr>
        <w:t>）中标（成交）供应商是否为外商投资企业：</w:t>
      </w:r>
      <w:r w:rsidRPr="007B6A9E">
        <w:rPr>
          <w:iCs/>
          <w:sz w:val="24"/>
          <w:szCs w:val="24"/>
        </w:rPr>
        <w:sym w:font="Wingdings" w:char="F0A8"/>
      </w:r>
      <w:r w:rsidRPr="007B6A9E">
        <w:rPr>
          <w:iCs/>
          <w:sz w:val="24"/>
          <w:szCs w:val="24"/>
        </w:rPr>
        <w:t>是</w:t>
      </w:r>
      <w:r w:rsidRPr="007B6A9E">
        <w:rPr>
          <w:iCs/>
          <w:sz w:val="24"/>
          <w:szCs w:val="24"/>
        </w:rPr>
        <w:t xml:space="preserve">       </w:t>
      </w:r>
      <w:r w:rsidRPr="007B6A9E">
        <w:rPr>
          <w:iCs/>
          <w:sz w:val="24"/>
          <w:szCs w:val="24"/>
        </w:rPr>
        <w:sym w:font="Wingdings" w:char="F0A8"/>
      </w:r>
      <w:r w:rsidRPr="007B6A9E">
        <w:rPr>
          <w:iCs/>
          <w:sz w:val="24"/>
          <w:szCs w:val="24"/>
        </w:rPr>
        <w:t>否</w:t>
      </w:r>
    </w:p>
    <w:p w:rsidR="00D660F8" w:rsidRPr="007B6A9E" w:rsidRDefault="00135950">
      <w:pPr>
        <w:pStyle w:val="AONormal"/>
        <w:tabs>
          <w:tab w:val="left" w:pos="1340"/>
        </w:tabs>
        <w:snapToGrid w:val="0"/>
        <w:spacing w:line="360" w:lineRule="auto"/>
        <w:ind w:firstLine="480"/>
        <w:rPr>
          <w:rFonts w:ascii="Times New Roman" w:eastAsia="宋体" w:hAnsi="Times New Roman" w:cs="Times New Roman"/>
          <w:sz w:val="24"/>
          <w:szCs w:val="24"/>
          <w:u w:val="single"/>
        </w:rPr>
      </w:pPr>
      <w:r w:rsidRPr="007B6A9E">
        <w:rPr>
          <w:rFonts w:ascii="Times New Roman" w:eastAsia="宋体" w:hAnsi="Times New Roman" w:cs="Times New Roman"/>
          <w:sz w:val="24"/>
          <w:szCs w:val="24"/>
        </w:rPr>
        <w:t xml:space="preserve">     </w:t>
      </w:r>
      <w:r w:rsidRPr="007B6A9E">
        <w:rPr>
          <w:rFonts w:ascii="Times New Roman" w:eastAsia="宋体" w:hAnsi="Times New Roman" w:cs="Times New Roman"/>
          <w:sz w:val="24"/>
          <w:szCs w:val="24"/>
        </w:rPr>
        <w:t>外商投资企业类型：</w:t>
      </w:r>
      <w:r w:rsidRPr="007B6A9E">
        <w:rPr>
          <w:rFonts w:ascii="Times New Roman" w:eastAsia="宋体" w:hAnsi="Times New Roman" w:cs="Times New Roman"/>
          <w:iCs/>
          <w:sz w:val="24"/>
          <w:szCs w:val="24"/>
        </w:rPr>
        <w:sym w:font="Wingdings" w:char="F0A8"/>
      </w:r>
      <w:r w:rsidRPr="007B6A9E">
        <w:rPr>
          <w:rFonts w:ascii="Times New Roman" w:eastAsia="宋体" w:hAnsi="Times New Roman" w:cs="Times New Roman"/>
          <w:sz w:val="24"/>
          <w:szCs w:val="24"/>
        </w:rPr>
        <w:t>全部由外国投资者投资</w:t>
      </w:r>
      <w:r w:rsidRPr="007B6A9E">
        <w:rPr>
          <w:rFonts w:ascii="Times New Roman" w:eastAsia="宋体" w:hAnsi="Times New Roman" w:cs="Times New Roman"/>
          <w:sz w:val="24"/>
          <w:szCs w:val="24"/>
        </w:rPr>
        <w:t xml:space="preserve">  </w:t>
      </w:r>
      <w:r w:rsidRPr="007B6A9E">
        <w:rPr>
          <w:rFonts w:ascii="Times New Roman" w:eastAsia="宋体" w:hAnsi="Times New Roman" w:cs="Times New Roman"/>
          <w:iCs/>
          <w:sz w:val="24"/>
          <w:szCs w:val="24"/>
        </w:rPr>
        <w:sym w:font="Wingdings" w:char="F0A8"/>
      </w:r>
      <w:r w:rsidRPr="007B6A9E">
        <w:rPr>
          <w:rFonts w:ascii="Times New Roman" w:eastAsia="宋体" w:hAnsi="Times New Roman" w:cs="Times New Roman"/>
          <w:iCs/>
          <w:sz w:val="24"/>
          <w:szCs w:val="24"/>
        </w:rPr>
        <w:t>部分由外国投资者投资</w:t>
      </w:r>
    </w:p>
    <w:p w:rsidR="00D660F8" w:rsidRPr="007B6A9E" w:rsidRDefault="00135950">
      <w:pPr>
        <w:adjustRightInd w:val="0"/>
        <w:snapToGrid w:val="0"/>
        <w:spacing w:line="360" w:lineRule="auto"/>
        <w:ind w:firstLineChars="200" w:firstLine="480"/>
        <w:rPr>
          <w:sz w:val="24"/>
          <w:szCs w:val="24"/>
        </w:rPr>
      </w:pPr>
      <w:r w:rsidRPr="007B6A9E">
        <w:rPr>
          <w:sz w:val="24"/>
          <w:szCs w:val="24"/>
        </w:rPr>
        <w:t>（</w:t>
      </w:r>
      <w:r w:rsidRPr="007B6A9E">
        <w:rPr>
          <w:sz w:val="24"/>
          <w:szCs w:val="24"/>
          <w:lang w:val="en"/>
        </w:rPr>
        <w:t>9</w:t>
      </w:r>
      <w:r w:rsidRPr="007B6A9E">
        <w:rPr>
          <w:sz w:val="24"/>
          <w:szCs w:val="24"/>
        </w:rPr>
        <w:t>）是否涉及进口产品：</w:t>
      </w:r>
    </w:p>
    <w:p w:rsidR="00D660F8" w:rsidRPr="007B6A9E" w:rsidRDefault="00135950">
      <w:pPr>
        <w:adjustRightInd w:val="0"/>
        <w:snapToGrid w:val="0"/>
        <w:spacing w:line="360" w:lineRule="auto"/>
        <w:ind w:firstLineChars="400" w:firstLine="960"/>
        <w:rPr>
          <w:sz w:val="24"/>
          <w:szCs w:val="24"/>
          <w:u w:val="single"/>
        </w:rPr>
      </w:pPr>
      <w:r w:rsidRPr="007B6A9E">
        <w:rPr>
          <w:sz w:val="24"/>
          <w:szCs w:val="24"/>
        </w:rPr>
        <w:t xml:space="preserve"> </w:t>
      </w:r>
      <w:r w:rsidRPr="007B6A9E">
        <w:rPr>
          <w:sz w:val="24"/>
          <w:szCs w:val="24"/>
        </w:rPr>
        <w:sym w:font="Wingdings" w:char="F0A8"/>
      </w:r>
      <w:r w:rsidRPr="007B6A9E">
        <w:rPr>
          <w:sz w:val="24"/>
          <w:szCs w:val="24"/>
        </w:rPr>
        <w:t>是，</w:t>
      </w:r>
      <w:proofErr w:type="gramStart"/>
      <w:r w:rsidRPr="007B6A9E">
        <w:rPr>
          <w:sz w:val="24"/>
          <w:szCs w:val="24"/>
        </w:rPr>
        <w:t>《政府采购品目分类目录》底级品目</w:t>
      </w:r>
      <w:proofErr w:type="gramEnd"/>
      <w:r w:rsidRPr="007B6A9E">
        <w:rPr>
          <w:sz w:val="24"/>
          <w:szCs w:val="24"/>
        </w:rPr>
        <w:t>名称：</w:t>
      </w:r>
      <w:r w:rsidRPr="007B6A9E">
        <w:rPr>
          <w:sz w:val="24"/>
          <w:szCs w:val="24"/>
          <w:u w:val="single"/>
        </w:rPr>
        <w:t xml:space="preserve">         </w:t>
      </w:r>
      <w:r w:rsidRPr="007B6A9E">
        <w:rPr>
          <w:sz w:val="24"/>
          <w:szCs w:val="24"/>
        </w:rPr>
        <w:t xml:space="preserve"> </w:t>
      </w:r>
      <w:r w:rsidRPr="007B6A9E">
        <w:rPr>
          <w:sz w:val="24"/>
          <w:szCs w:val="24"/>
        </w:rPr>
        <w:t>金额：</w:t>
      </w:r>
      <w:r w:rsidRPr="007B6A9E">
        <w:rPr>
          <w:sz w:val="24"/>
          <w:szCs w:val="24"/>
          <w:u w:val="single"/>
        </w:rPr>
        <w:t xml:space="preserve">        </w:t>
      </w:r>
    </w:p>
    <w:p w:rsidR="00D660F8" w:rsidRPr="007B6A9E" w:rsidRDefault="00135950">
      <w:pPr>
        <w:adjustRightInd w:val="0"/>
        <w:snapToGrid w:val="0"/>
        <w:spacing w:line="360" w:lineRule="auto"/>
        <w:ind w:firstLineChars="400" w:firstLine="960"/>
        <w:rPr>
          <w:sz w:val="24"/>
          <w:szCs w:val="24"/>
        </w:rPr>
      </w:pPr>
      <w:r w:rsidRPr="007B6A9E">
        <w:rPr>
          <w:sz w:val="24"/>
          <w:szCs w:val="24"/>
        </w:rPr>
        <w:t xml:space="preserve">        </w:t>
      </w:r>
      <w:r w:rsidRPr="007B6A9E">
        <w:rPr>
          <w:sz w:val="24"/>
          <w:szCs w:val="24"/>
        </w:rPr>
        <w:t>国别：</w:t>
      </w:r>
      <w:r w:rsidRPr="007B6A9E">
        <w:rPr>
          <w:sz w:val="24"/>
          <w:szCs w:val="24"/>
          <w:u w:val="single"/>
        </w:rPr>
        <w:t xml:space="preserve">        </w:t>
      </w:r>
      <w:r w:rsidRPr="007B6A9E">
        <w:rPr>
          <w:sz w:val="24"/>
          <w:szCs w:val="24"/>
        </w:rPr>
        <w:t xml:space="preserve"> </w:t>
      </w:r>
      <w:r w:rsidRPr="007B6A9E">
        <w:rPr>
          <w:sz w:val="24"/>
          <w:szCs w:val="24"/>
        </w:rPr>
        <w:t>品牌：</w:t>
      </w:r>
      <w:r w:rsidRPr="007B6A9E">
        <w:rPr>
          <w:sz w:val="24"/>
          <w:szCs w:val="24"/>
          <w:u w:val="single"/>
        </w:rPr>
        <w:t xml:space="preserve">        </w:t>
      </w:r>
      <w:r w:rsidRPr="007B6A9E">
        <w:rPr>
          <w:sz w:val="24"/>
          <w:szCs w:val="24"/>
        </w:rPr>
        <w:t xml:space="preserve"> </w:t>
      </w:r>
      <w:r w:rsidRPr="007B6A9E">
        <w:rPr>
          <w:sz w:val="24"/>
          <w:szCs w:val="24"/>
        </w:rPr>
        <w:t>规格型号：</w:t>
      </w:r>
      <w:r w:rsidRPr="007B6A9E">
        <w:rPr>
          <w:sz w:val="24"/>
          <w:szCs w:val="24"/>
          <w:u w:val="single"/>
        </w:rPr>
        <w:t xml:space="preserve">        </w:t>
      </w:r>
      <w:r w:rsidRPr="007B6A9E">
        <w:rPr>
          <w:sz w:val="24"/>
          <w:szCs w:val="24"/>
        </w:rPr>
        <w:t xml:space="preserve">      </w:t>
      </w:r>
    </w:p>
    <w:p w:rsidR="00D660F8" w:rsidRPr="007B6A9E" w:rsidRDefault="00135950">
      <w:pPr>
        <w:adjustRightInd w:val="0"/>
        <w:snapToGrid w:val="0"/>
        <w:spacing w:line="360" w:lineRule="auto"/>
        <w:ind w:firstLineChars="400" w:firstLine="960"/>
        <w:rPr>
          <w:sz w:val="24"/>
          <w:szCs w:val="24"/>
        </w:rPr>
      </w:pPr>
      <w:r w:rsidRPr="007B6A9E">
        <w:rPr>
          <w:sz w:val="24"/>
          <w:szCs w:val="24"/>
        </w:rPr>
        <w:t xml:space="preserve"> </w:t>
      </w:r>
      <w:r w:rsidRPr="007B6A9E">
        <w:rPr>
          <w:sz w:val="24"/>
          <w:szCs w:val="24"/>
        </w:rPr>
        <w:sym w:font="Wingdings" w:char="F0A8"/>
      </w:r>
      <w:proofErr w:type="gramStart"/>
      <w:r w:rsidRPr="007B6A9E">
        <w:rPr>
          <w:sz w:val="24"/>
          <w:szCs w:val="24"/>
        </w:rPr>
        <w:t>否</w:t>
      </w:r>
      <w:proofErr w:type="gramEnd"/>
    </w:p>
    <w:p w:rsidR="00D660F8" w:rsidRPr="007B6A9E" w:rsidRDefault="00135950">
      <w:pPr>
        <w:tabs>
          <w:tab w:val="left" w:pos="740"/>
        </w:tabs>
        <w:adjustRightInd w:val="0"/>
        <w:snapToGrid w:val="0"/>
        <w:spacing w:line="360" w:lineRule="auto"/>
        <w:rPr>
          <w:sz w:val="24"/>
          <w:szCs w:val="24"/>
        </w:rPr>
      </w:pPr>
      <w:r w:rsidRPr="007B6A9E">
        <w:rPr>
          <w:sz w:val="24"/>
          <w:szCs w:val="24"/>
        </w:rPr>
        <w:lastRenderedPageBreak/>
        <w:t xml:space="preserve">    </w:t>
      </w:r>
      <w:r w:rsidRPr="007B6A9E">
        <w:rPr>
          <w:sz w:val="24"/>
          <w:szCs w:val="24"/>
        </w:rPr>
        <w:t>（</w:t>
      </w:r>
      <w:r w:rsidRPr="007B6A9E">
        <w:rPr>
          <w:sz w:val="24"/>
          <w:szCs w:val="24"/>
        </w:rPr>
        <w:t>1</w:t>
      </w:r>
      <w:r w:rsidRPr="007B6A9E">
        <w:rPr>
          <w:sz w:val="24"/>
          <w:szCs w:val="24"/>
          <w:lang w:val="en"/>
        </w:rPr>
        <w:t>0</w:t>
      </w:r>
      <w:r w:rsidRPr="007B6A9E">
        <w:rPr>
          <w:sz w:val="24"/>
          <w:szCs w:val="24"/>
        </w:rPr>
        <w:t>）是否涉及节能产品：</w:t>
      </w:r>
    </w:p>
    <w:p w:rsidR="00D660F8" w:rsidRPr="007B6A9E" w:rsidRDefault="00135950">
      <w:pPr>
        <w:tabs>
          <w:tab w:val="left" w:pos="740"/>
        </w:tabs>
        <w:adjustRightInd w:val="0"/>
        <w:snapToGrid w:val="0"/>
        <w:spacing w:line="360" w:lineRule="auto"/>
        <w:rPr>
          <w:iCs/>
          <w:sz w:val="24"/>
          <w:szCs w:val="24"/>
        </w:rPr>
      </w:pPr>
      <w:r w:rsidRPr="007B6A9E">
        <w:rPr>
          <w:sz w:val="24"/>
          <w:szCs w:val="24"/>
        </w:rPr>
        <w:t xml:space="preserve">         </w:t>
      </w:r>
      <w:r w:rsidRPr="007B6A9E">
        <w:rPr>
          <w:sz w:val="24"/>
          <w:szCs w:val="24"/>
        </w:rPr>
        <w:sym w:font="Wingdings" w:char="F0A8"/>
      </w:r>
      <w:r w:rsidRPr="007B6A9E">
        <w:rPr>
          <w:sz w:val="24"/>
          <w:szCs w:val="24"/>
        </w:rPr>
        <w:t>是，《节能产品政府采购品目清单》</w:t>
      </w:r>
      <w:proofErr w:type="gramStart"/>
      <w:r w:rsidRPr="007B6A9E">
        <w:rPr>
          <w:sz w:val="24"/>
          <w:szCs w:val="24"/>
        </w:rPr>
        <w:t>的底级品目</w:t>
      </w:r>
      <w:proofErr w:type="gramEnd"/>
      <w:r w:rsidRPr="007B6A9E">
        <w:rPr>
          <w:sz w:val="24"/>
          <w:szCs w:val="24"/>
        </w:rPr>
        <w:t>名称：</w:t>
      </w:r>
      <w:r w:rsidRPr="007B6A9E">
        <w:rPr>
          <w:sz w:val="24"/>
          <w:szCs w:val="24"/>
          <w:u w:val="single"/>
        </w:rPr>
        <w:t xml:space="preserve">         </w:t>
      </w:r>
      <w:r w:rsidRPr="007B6A9E">
        <w:rPr>
          <w:iCs/>
          <w:sz w:val="24"/>
          <w:szCs w:val="24"/>
        </w:rPr>
        <w:t xml:space="preserve">     </w:t>
      </w:r>
    </w:p>
    <w:p w:rsidR="00D660F8" w:rsidRPr="007B6A9E" w:rsidRDefault="00135950">
      <w:pPr>
        <w:tabs>
          <w:tab w:val="left" w:pos="740"/>
        </w:tabs>
        <w:adjustRightInd w:val="0"/>
        <w:snapToGrid w:val="0"/>
        <w:spacing w:line="360" w:lineRule="auto"/>
        <w:rPr>
          <w:iCs/>
          <w:sz w:val="24"/>
          <w:szCs w:val="24"/>
        </w:rPr>
      </w:pPr>
      <w:r w:rsidRPr="007B6A9E">
        <w:rPr>
          <w:iCs/>
          <w:sz w:val="24"/>
          <w:szCs w:val="24"/>
        </w:rPr>
        <w:t xml:space="preserve">                </w:t>
      </w:r>
      <w:r w:rsidRPr="007B6A9E">
        <w:rPr>
          <w:iCs/>
          <w:sz w:val="24"/>
          <w:szCs w:val="24"/>
        </w:rPr>
        <w:sym w:font="Wingdings" w:char="F0A8"/>
      </w:r>
      <w:r w:rsidRPr="007B6A9E">
        <w:rPr>
          <w:iCs/>
          <w:sz w:val="24"/>
          <w:szCs w:val="24"/>
        </w:rPr>
        <w:t>强制采购</w:t>
      </w:r>
      <w:r w:rsidRPr="007B6A9E">
        <w:rPr>
          <w:iCs/>
          <w:sz w:val="24"/>
          <w:szCs w:val="24"/>
        </w:rPr>
        <w:t xml:space="preserve">       </w:t>
      </w:r>
      <w:r w:rsidRPr="007B6A9E">
        <w:rPr>
          <w:iCs/>
          <w:sz w:val="24"/>
          <w:szCs w:val="24"/>
        </w:rPr>
        <w:sym w:font="Wingdings" w:char="F0A8"/>
      </w:r>
      <w:r w:rsidRPr="007B6A9E">
        <w:rPr>
          <w:iCs/>
          <w:sz w:val="24"/>
          <w:szCs w:val="24"/>
        </w:rPr>
        <w:t>优先采购</w:t>
      </w:r>
      <w:r w:rsidRPr="007B6A9E">
        <w:rPr>
          <w:iCs/>
          <w:sz w:val="24"/>
          <w:szCs w:val="24"/>
        </w:rPr>
        <w:t xml:space="preserve">    </w:t>
      </w:r>
    </w:p>
    <w:p w:rsidR="00D660F8" w:rsidRPr="007B6A9E" w:rsidRDefault="00135950">
      <w:pPr>
        <w:tabs>
          <w:tab w:val="left" w:pos="740"/>
        </w:tabs>
        <w:adjustRightInd w:val="0"/>
        <w:snapToGrid w:val="0"/>
        <w:spacing w:line="360" w:lineRule="auto"/>
        <w:rPr>
          <w:sz w:val="24"/>
          <w:szCs w:val="24"/>
        </w:rPr>
      </w:pPr>
      <w:r w:rsidRPr="007B6A9E">
        <w:rPr>
          <w:iCs/>
          <w:sz w:val="24"/>
          <w:szCs w:val="24"/>
        </w:rPr>
        <w:t xml:space="preserve">         </w:t>
      </w:r>
      <w:r w:rsidRPr="007B6A9E">
        <w:rPr>
          <w:sz w:val="24"/>
          <w:szCs w:val="24"/>
        </w:rPr>
        <w:sym w:font="Wingdings" w:char="F0A8"/>
      </w:r>
      <w:proofErr w:type="gramStart"/>
      <w:r w:rsidRPr="007B6A9E">
        <w:rPr>
          <w:sz w:val="24"/>
          <w:szCs w:val="24"/>
        </w:rPr>
        <w:t>否</w:t>
      </w:r>
      <w:proofErr w:type="gramEnd"/>
    </w:p>
    <w:p w:rsidR="00D660F8" w:rsidRPr="007B6A9E" w:rsidRDefault="00135950">
      <w:pPr>
        <w:tabs>
          <w:tab w:val="left" w:pos="740"/>
        </w:tabs>
        <w:adjustRightInd w:val="0"/>
        <w:snapToGrid w:val="0"/>
        <w:spacing w:line="360" w:lineRule="auto"/>
        <w:rPr>
          <w:sz w:val="24"/>
          <w:szCs w:val="24"/>
        </w:rPr>
      </w:pPr>
      <w:r w:rsidRPr="007B6A9E">
        <w:rPr>
          <w:sz w:val="24"/>
          <w:szCs w:val="24"/>
        </w:rPr>
        <w:t xml:space="preserve">          </w:t>
      </w:r>
      <w:r w:rsidRPr="007B6A9E">
        <w:rPr>
          <w:sz w:val="24"/>
          <w:szCs w:val="24"/>
        </w:rPr>
        <w:t>是否涉及环境标志产品：</w:t>
      </w:r>
    </w:p>
    <w:p w:rsidR="00D660F8" w:rsidRPr="007B6A9E" w:rsidRDefault="00135950">
      <w:pPr>
        <w:tabs>
          <w:tab w:val="left" w:pos="740"/>
        </w:tabs>
        <w:adjustRightInd w:val="0"/>
        <w:snapToGrid w:val="0"/>
        <w:spacing w:line="360" w:lineRule="auto"/>
        <w:rPr>
          <w:sz w:val="24"/>
          <w:szCs w:val="24"/>
        </w:rPr>
      </w:pPr>
      <w:r w:rsidRPr="007B6A9E">
        <w:rPr>
          <w:sz w:val="24"/>
          <w:szCs w:val="24"/>
        </w:rPr>
        <w:t xml:space="preserve">         </w:t>
      </w:r>
      <w:r w:rsidRPr="007B6A9E">
        <w:rPr>
          <w:sz w:val="24"/>
          <w:szCs w:val="24"/>
        </w:rPr>
        <w:sym w:font="Wingdings" w:char="F0A8"/>
      </w:r>
      <w:r w:rsidRPr="007B6A9E">
        <w:rPr>
          <w:sz w:val="24"/>
          <w:szCs w:val="24"/>
        </w:rPr>
        <w:t>是，《环境标志产品政府采购品目清单》</w:t>
      </w:r>
      <w:proofErr w:type="gramStart"/>
      <w:r w:rsidRPr="007B6A9E">
        <w:rPr>
          <w:sz w:val="24"/>
          <w:szCs w:val="24"/>
        </w:rPr>
        <w:t>的底级品目</w:t>
      </w:r>
      <w:proofErr w:type="gramEnd"/>
      <w:r w:rsidRPr="007B6A9E">
        <w:rPr>
          <w:sz w:val="24"/>
          <w:szCs w:val="24"/>
        </w:rPr>
        <w:t>名称：</w:t>
      </w:r>
      <w:r w:rsidRPr="007B6A9E">
        <w:rPr>
          <w:sz w:val="24"/>
          <w:szCs w:val="24"/>
          <w:u w:val="single"/>
        </w:rPr>
        <w:t xml:space="preserve">         </w:t>
      </w:r>
      <w:r w:rsidRPr="007B6A9E">
        <w:rPr>
          <w:iCs/>
          <w:sz w:val="24"/>
          <w:szCs w:val="24"/>
        </w:rPr>
        <w:t xml:space="preserve"> </w:t>
      </w:r>
    </w:p>
    <w:p w:rsidR="00D660F8" w:rsidRPr="007B6A9E" w:rsidRDefault="00135950">
      <w:pPr>
        <w:tabs>
          <w:tab w:val="left" w:pos="740"/>
        </w:tabs>
        <w:adjustRightInd w:val="0"/>
        <w:snapToGrid w:val="0"/>
        <w:spacing w:line="360" w:lineRule="auto"/>
        <w:rPr>
          <w:iCs/>
          <w:sz w:val="24"/>
          <w:szCs w:val="24"/>
        </w:rPr>
      </w:pPr>
      <w:r w:rsidRPr="007B6A9E">
        <w:rPr>
          <w:iCs/>
          <w:sz w:val="24"/>
          <w:szCs w:val="24"/>
        </w:rPr>
        <w:t xml:space="preserve">                </w:t>
      </w:r>
      <w:r w:rsidRPr="007B6A9E">
        <w:rPr>
          <w:iCs/>
          <w:sz w:val="24"/>
          <w:szCs w:val="24"/>
        </w:rPr>
        <w:sym w:font="Wingdings" w:char="F0A8"/>
      </w:r>
      <w:r w:rsidRPr="007B6A9E">
        <w:rPr>
          <w:iCs/>
          <w:sz w:val="24"/>
          <w:szCs w:val="24"/>
        </w:rPr>
        <w:t>强制采购</w:t>
      </w:r>
      <w:r w:rsidRPr="007B6A9E">
        <w:rPr>
          <w:iCs/>
          <w:sz w:val="24"/>
          <w:szCs w:val="24"/>
        </w:rPr>
        <w:t xml:space="preserve">       </w:t>
      </w:r>
      <w:r w:rsidRPr="007B6A9E">
        <w:rPr>
          <w:iCs/>
          <w:sz w:val="24"/>
          <w:szCs w:val="24"/>
        </w:rPr>
        <w:sym w:font="Wingdings" w:char="F0A8"/>
      </w:r>
      <w:r w:rsidRPr="007B6A9E">
        <w:rPr>
          <w:iCs/>
          <w:sz w:val="24"/>
          <w:szCs w:val="24"/>
        </w:rPr>
        <w:t>优先采购</w:t>
      </w:r>
      <w:r w:rsidRPr="007B6A9E">
        <w:rPr>
          <w:iCs/>
          <w:sz w:val="24"/>
          <w:szCs w:val="24"/>
        </w:rPr>
        <w:t xml:space="preserve">    </w:t>
      </w:r>
    </w:p>
    <w:p w:rsidR="00D660F8" w:rsidRPr="007B6A9E" w:rsidRDefault="00135950">
      <w:pPr>
        <w:tabs>
          <w:tab w:val="left" w:pos="740"/>
        </w:tabs>
        <w:adjustRightInd w:val="0"/>
        <w:snapToGrid w:val="0"/>
        <w:spacing w:line="360" w:lineRule="auto"/>
        <w:rPr>
          <w:sz w:val="24"/>
          <w:szCs w:val="24"/>
        </w:rPr>
      </w:pPr>
      <w:r w:rsidRPr="007B6A9E">
        <w:rPr>
          <w:iCs/>
          <w:sz w:val="24"/>
          <w:szCs w:val="24"/>
        </w:rPr>
        <w:t xml:space="preserve">         </w:t>
      </w:r>
      <w:r w:rsidRPr="007B6A9E">
        <w:rPr>
          <w:sz w:val="24"/>
          <w:szCs w:val="24"/>
        </w:rPr>
        <w:sym w:font="Wingdings" w:char="F0A8"/>
      </w:r>
      <w:proofErr w:type="gramStart"/>
      <w:r w:rsidRPr="007B6A9E">
        <w:rPr>
          <w:sz w:val="24"/>
          <w:szCs w:val="24"/>
        </w:rPr>
        <w:t>否</w:t>
      </w:r>
      <w:proofErr w:type="gramEnd"/>
    </w:p>
    <w:p w:rsidR="00D660F8" w:rsidRPr="007B6A9E" w:rsidRDefault="00135950">
      <w:pPr>
        <w:pStyle w:val="AONormal"/>
        <w:snapToGrid w:val="0"/>
        <w:spacing w:line="360" w:lineRule="auto"/>
        <w:ind w:firstLineChars="0" w:firstLine="0"/>
        <w:rPr>
          <w:rFonts w:ascii="Times New Roman" w:eastAsia="宋体" w:hAnsi="Times New Roman" w:cs="Times New Roman"/>
          <w:kern w:val="2"/>
          <w:sz w:val="24"/>
          <w:szCs w:val="24"/>
        </w:rPr>
      </w:pPr>
      <w:r w:rsidRPr="007B6A9E">
        <w:rPr>
          <w:rFonts w:ascii="Times New Roman" w:hAnsi="Times New Roman" w:cs="Times New Roman"/>
          <w:sz w:val="24"/>
          <w:szCs w:val="24"/>
        </w:rPr>
        <w:t xml:space="preserve">          </w:t>
      </w:r>
      <w:r w:rsidRPr="007B6A9E">
        <w:rPr>
          <w:rFonts w:ascii="Times New Roman" w:eastAsia="宋体" w:hAnsi="Times New Roman" w:cs="Times New Roman"/>
          <w:kern w:val="2"/>
          <w:sz w:val="24"/>
          <w:szCs w:val="24"/>
        </w:rPr>
        <w:t>是否涉及绿色产品：</w:t>
      </w:r>
      <w:r w:rsidRPr="007B6A9E">
        <w:rPr>
          <w:rFonts w:ascii="Times New Roman" w:eastAsia="宋体" w:hAnsi="Times New Roman" w:cs="Times New Roman"/>
          <w:kern w:val="2"/>
          <w:sz w:val="24"/>
          <w:szCs w:val="24"/>
        </w:rPr>
        <w:t xml:space="preserve"> </w:t>
      </w:r>
    </w:p>
    <w:p w:rsidR="00D660F8" w:rsidRPr="007B6A9E" w:rsidRDefault="00135950">
      <w:pPr>
        <w:pStyle w:val="AONormal"/>
        <w:snapToGrid w:val="0"/>
        <w:spacing w:line="360" w:lineRule="auto"/>
        <w:ind w:firstLineChars="0" w:firstLine="420"/>
        <w:rPr>
          <w:rFonts w:ascii="Times New Roman" w:eastAsia="宋体" w:hAnsi="Times New Roman" w:cs="Times New Roman"/>
          <w:sz w:val="24"/>
          <w:szCs w:val="24"/>
          <w:u w:val="single"/>
        </w:rPr>
      </w:pPr>
      <w:r w:rsidRPr="007B6A9E">
        <w:rPr>
          <w:rFonts w:ascii="Times New Roman" w:eastAsia="宋体" w:hAnsi="Times New Roman" w:cs="Times New Roman"/>
          <w:kern w:val="2"/>
          <w:sz w:val="24"/>
          <w:szCs w:val="24"/>
        </w:rPr>
        <w:t xml:space="preserve">     </w:t>
      </w:r>
      <w:r w:rsidRPr="007B6A9E">
        <w:rPr>
          <w:rFonts w:ascii="Times New Roman" w:eastAsia="宋体" w:hAnsi="Times New Roman" w:cs="Times New Roman"/>
          <w:kern w:val="2"/>
          <w:sz w:val="24"/>
          <w:szCs w:val="24"/>
        </w:rPr>
        <w:sym w:font="Wingdings" w:char="F0A8"/>
      </w:r>
      <w:r w:rsidRPr="007B6A9E">
        <w:rPr>
          <w:rFonts w:ascii="Times New Roman" w:eastAsia="宋体" w:hAnsi="Times New Roman" w:cs="Times New Roman"/>
          <w:kern w:val="2"/>
          <w:sz w:val="24"/>
          <w:szCs w:val="24"/>
        </w:rPr>
        <w:t>是，绿色产品政府采购相关政策确定</w:t>
      </w:r>
      <w:proofErr w:type="gramStart"/>
      <w:r w:rsidRPr="007B6A9E">
        <w:rPr>
          <w:rFonts w:ascii="Times New Roman" w:eastAsia="宋体" w:hAnsi="Times New Roman" w:cs="Times New Roman"/>
          <w:kern w:val="2"/>
          <w:sz w:val="24"/>
          <w:szCs w:val="24"/>
        </w:rPr>
        <w:t>的底级品目</w:t>
      </w:r>
      <w:proofErr w:type="gramEnd"/>
      <w:r w:rsidRPr="007B6A9E">
        <w:rPr>
          <w:rFonts w:ascii="Times New Roman" w:eastAsia="宋体" w:hAnsi="Times New Roman" w:cs="Times New Roman"/>
          <w:kern w:val="2"/>
          <w:sz w:val="24"/>
          <w:szCs w:val="24"/>
        </w:rPr>
        <w:t>名称：</w:t>
      </w:r>
      <w:r w:rsidRPr="007B6A9E">
        <w:rPr>
          <w:rFonts w:ascii="Times New Roman" w:eastAsia="宋体" w:hAnsi="Times New Roman" w:cs="Times New Roman"/>
          <w:sz w:val="24"/>
          <w:szCs w:val="24"/>
          <w:u w:val="single"/>
        </w:rPr>
        <w:t xml:space="preserve">         </w:t>
      </w:r>
    </w:p>
    <w:p w:rsidR="00D660F8" w:rsidRPr="007B6A9E" w:rsidRDefault="00135950">
      <w:pPr>
        <w:tabs>
          <w:tab w:val="left" w:pos="740"/>
        </w:tabs>
        <w:adjustRightInd w:val="0"/>
        <w:snapToGrid w:val="0"/>
        <w:spacing w:line="360" w:lineRule="auto"/>
        <w:rPr>
          <w:iCs/>
          <w:sz w:val="24"/>
          <w:szCs w:val="24"/>
        </w:rPr>
      </w:pPr>
      <w:r w:rsidRPr="007B6A9E">
        <w:rPr>
          <w:iCs/>
          <w:sz w:val="24"/>
          <w:szCs w:val="24"/>
        </w:rPr>
        <w:t xml:space="preserve">                </w:t>
      </w:r>
      <w:r w:rsidRPr="007B6A9E">
        <w:rPr>
          <w:iCs/>
          <w:sz w:val="24"/>
          <w:szCs w:val="24"/>
        </w:rPr>
        <w:sym w:font="Wingdings" w:char="F0A8"/>
      </w:r>
      <w:r w:rsidRPr="007B6A9E">
        <w:rPr>
          <w:iCs/>
          <w:sz w:val="24"/>
          <w:szCs w:val="24"/>
        </w:rPr>
        <w:t>强制采购</w:t>
      </w:r>
      <w:r w:rsidRPr="007B6A9E">
        <w:rPr>
          <w:iCs/>
          <w:sz w:val="24"/>
          <w:szCs w:val="24"/>
        </w:rPr>
        <w:t xml:space="preserve">       </w:t>
      </w:r>
      <w:r w:rsidRPr="007B6A9E">
        <w:rPr>
          <w:iCs/>
          <w:sz w:val="24"/>
          <w:szCs w:val="24"/>
        </w:rPr>
        <w:sym w:font="Wingdings" w:char="F0A8"/>
      </w:r>
      <w:r w:rsidRPr="007B6A9E">
        <w:rPr>
          <w:iCs/>
          <w:sz w:val="24"/>
          <w:szCs w:val="24"/>
        </w:rPr>
        <w:t>优先采购</w:t>
      </w:r>
      <w:r w:rsidRPr="007B6A9E">
        <w:rPr>
          <w:iCs/>
          <w:sz w:val="24"/>
          <w:szCs w:val="24"/>
        </w:rPr>
        <w:t xml:space="preserve">    </w:t>
      </w:r>
    </w:p>
    <w:p w:rsidR="00D660F8" w:rsidRPr="007B6A9E" w:rsidRDefault="00135950">
      <w:pPr>
        <w:pStyle w:val="AONormal"/>
        <w:snapToGrid w:val="0"/>
        <w:spacing w:line="360" w:lineRule="auto"/>
        <w:ind w:firstLineChars="0" w:firstLine="420"/>
        <w:rPr>
          <w:rFonts w:ascii="Times New Roman" w:hAnsi="Times New Roman" w:cs="Times New Roman"/>
          <w:sz w:val="24"/>
          <w:szCs w:val="24"/>
        </w:rPr>
      </w:pPr>
      <w:r w:rsidRPr="007B6A9E">
        <w:rPr>
          <w:rFonts w:ascii="Times New Roman" w:eastAsia="宋体" w:hAnsi="Times New Roman" w:cs="Times New Roman"/>
          <w:kern w:val="2"/>
          <w:sz w:val="24"/>
          <w:szCs w:val="24"/>
        </w:rPr>
        <w:t xml:space="preserve">     </w:t>
      </w:r>
      <w:r w:rsidRPr="007B6A9E">
        <w:rPr>
          <w:rFonts w:ascii="Times New Roman" w:eastAsia="宋体" w:hAnsi="Times New Roman" w:cs="Times New Roman"/>
          <w:kern w:val="2"/>
          <w:sz w:val="24"/>
          <w:szCs w:val="24"/>
        </w:rPr>
        <w:sym w:font="Wingdings" w:char="F0A8"/>
      </w:r>
      <w:proofErr w:type="gramStart"/>
      <w:r w:rsidRPr="007B6A9E">
        <w:rPr>
          <w:rFonts w:ascii="Times New Roman" w:eastAsia="宋体" w:hAnsi="Times New Roman" w:cs="Times New Roman"/>
          <w:kern w:val="2"/>
          <w:sz w:val="24"/>
          <w:szCs w:val="24"/>
        </w:rPr>
        <w:t>否</w:t>
      </w:r>
      <w:proofErr w:type="gramEnd"/>
    </w:p>
    <w:p w:rsidR="00D660F8" w:rsidRPr="007B6A9E" w:rsidRDefault="00135950">
      <w:pPr>
        <w:adjustRightInd w:val="0"/>
        <w:snapToGrid w:val="0"/>
        <w:spacing w:line="360" w:lineRule="auto"/>
        <w:rPr>
          <w:sz w:val="24"/>
          <w:szCs w:val="24"/>
        </w:rPr>
      </w:pPr>
      <w:r w:rsidRPr="007B6A9E">
        <w:rPr>
          <w:sz w:val="24"/>
          <w:szCs w:val="24"/>
        </w:rPr>
        <w:t xml:space="preserve">    </w:t>
      </w:r>
      <w:r w:rsidRPr="007B6A9E">
        <w:rPr>
          <w:sz w:val="24"/>
          <w:szCs w:val="24"/>
        </w:rPr>
        <w:t>（</w:t>
      </w:r>
      <w:r w:rsidRPr="007B6A9E">
        <w:rPr>
          <w:sz w:val="24"/>
          <w:szCs w:val="24"/>
        </w:rPr>
        <w:t>1</w:t>
      </w:r>
      <w:r w:rsidRPr="007B6A9E">
        <w:rPr>
          <w:sz w:val="24"/>
          <w:szCs w:val="24"/>
          <w:lang w:val="en"/>
        </w:rPr>
        <w:t>1</w:t>
      </w:r>
      <w:r w:rsidRPr="007B6A9E">
        <w:rPr>
          <w:sz w:val="24"/>
          <w:szCs w:val="24"/>
        </w:rPr>
        <w:t>）涉及商品包装和快递包装的，是否参考《商品包装政府采购需求标准（试行）》、《快递包装政府采购需求标准（试行）》明确产品及相关快递服务的具体包装要求：</w:t>
      </w:r>
    </w:p>
    <w:p w:rsidR="00D660F8" w:rsidRPr="007B6A9E" w:rsidRDefault="00135950">
      <w:pPr>
        <w:adjustRightInd w:val="0"/>
        <w:snapToGrid w:val="0"/>
        <w:spacing w:line="360" w:lineRule="auto"/>
        <w:ind w:firstLineChars="400" w:firstLine="960"/>
        <w:rPr>
          <w:sz w:val="24"/>
          <w:szCs w:val="24"/>
        </w:rPr>
      </w:pPr>
      <w:r w:rsidRPr="007B6A9E">
        <w:rPr>
          <w:sz w:val="24"/>
          <w:szCs w:val="24"/>
        </w:rPr>
        <w:sym w:font="Wingdings" w:char="F0A8"/>
      </w:r>
      <w:r w:rsidRPr="007B6A9E">
        <w:rPr>
          <w:sz w:val="24"/>
          <w:szCs w:val="24"/>
        </w:rPr>
        <w:t>是</w:t>
      </w:r>
      <w:r w:rsidRPr="007B6A9E">
        <w:rPr>
          <w:sz w:val="24"/>
          <w:szCs w:val="24"/>
        </w:rPr>
        <w:t xml:space="preserve">       </w:t>
      </w:r>
      <w:r w:rsidRPr="007B6A9E">
        <w:rPr>
          <w:sz w:val="24"/>
          <w:szCs w:val="24"/>
        </w:rPr>
        <w:sym w:font="Wingdings" w:char="F0A8"/>
      </w:r>
      <w:r w:rsidRPr="007B6A9E">
        <w:rPr>
          <w:sz w:val="24"/>
          <w:szCs w:val="24"/>
        </w:rPr>
        <w:t>否</w:t>
      </w:r>
      <w:r w:rsidRPr="007B6A9E">
        <w:rPr>
          <w:sz w:val="24"/>
          <w:szCs w:val="24"/>
        </w:rPr>
        <w:t xml:space="preserve">      </w:t>
      </w:r>
      <w:r w:rsidRPr="007B6A9E">
        <w:rPr>
          <w:sz w:val="24"/>
          <w:szCs w:val="24"/>
        </w:rPr>
        <w:sym w:font="Wingdings" w:char="F0A8"/>
      </w:r>
      <w:r w:rsidRPr="007B6A9E">
        <w:rPr>
          <w:sz w:val="24"/>
          <w:szCs w:val="24"/>
        </w:rPr>
        <w:t>不涉及</w:t>
      </w:r>
    </w:p>
    <w:p w:rsidR="00D660F8" w:rsidRPr="007B6A9E" w:rsidRDefault="00135950">
      <w:pPr>
        <w:numPr>
          <w:ilvl w:val="0"/>
          <w:numId w:val="8"/>
        </w:numPr>
        <w:adjustRightInd w:val="0"/>
        <w:snapToGrid w:val="0"/>
        <w:spacing w:line="360" w:lineRule="auto"/>
        <w:ind w:firstLineChars="200" w:firstLine="482"/>
        <w:rPr>
          <w:b/>
          <w:sz w:val="24"/>
          <w:szCs w:val="24"/>
        </w:rPr>
      </w:pPr>
      <w:r w:rsidRPr="007B6A9E">
        <w:rPr>
          <w:b/>
          <w:sz w:val="24"/>
          <w:szCs w:val="24"/>
        </w:rPr>
        <w:t>合同金额</w:t>
      </w:r>
    </w:p>
    <w:p w:rsidR="00D660F8" w:rsidRPr="007B6A9E" w:rsidRDefault="00135950">
      <w:pPr>
        <w:adjustRightInd w:val="0"/>
        <w:snapToGrid w:val="0"/>
        <w:spacing w:line="360" w:lineRule="auto"/>
        <w:ind w:firstLineChars="200" w:firstLine="480"/>
        <w:rPr>
          <w:sz w:val="24"/>
          <w:szCs w:val="24"/>
        </w:rPr>
      </w:pPr>
      <w:r w:rsidRPr="007B6A9E">
        <w:rPr>
          <w:sz w:val="24"/>
          <w:szCs w:val="24"/>
        </w:rPr>
        <w:t>（</w:t>
      </w:r>
      <w:r w:rsidRPr="007B6A9E">
        <w:rPr>
          <w:sz w:val="24"/>
          <w:szCs w:val="24"/>
        </w:rPr>
        <w:t>1</w:t>
      </w:r>
      <w:r w:rsidRPr="007B6A9E">
        <w:rPr>
          <w:sz w:val="24"/>
          <w:szCs w:val="24"/>
        </w:rPr>
        <w:t>）合同金额小写：</w:t>
      </w:r>
      <w:r w:rsidRPr="007B6A9E">
        <w:rPr>
          <w:sz w:val="24"/>
          <w:szCs w:val="24"/>
          <w:u w:val="single"/>
        </w:rPr>
        <w:t xml:space="preserve">                           </w:t>
      </w:r>
    </w:p>
    <w:p w:rsidR="00D660F8" w:rsidRPr="007B6A9E" w:rsidRDefault="00135950">
      <w:pPr>
        <w:adjustRightInd w:val="0"/>
        <w:snapToGrid w:val="0"/>
        <w:spacing w:line="360" w:lineRule="auto"/>
        <w:rPr>
          <w:sz w:val="24"/>
          <w:szCs w:val="24"/>
          <w:u w:val="single"/>
        </w:rPr>
      </w:pPr>
      <w:r w:rsidRPr="007B6A9E">
        <w:rPr>
          <w:sz w:val="24"/>
          <w:szCs w:val="24"/>
        </w:rPr>
        <w:t xml:space="preserve">                 </w:t>
      </w:r>
      <w:r w:rsidRPr="007B6A9E">
        <w:rPr>
          <w:sz w:val="24"/>
          <w:szCs w:val="24"/>
        </w:rPr>
        <w:t>大写：</w:t>
      </w:r>
      <w:r w:rsidRPr="007B6A9E">
        <w:rPr>
          <w:sz w:val="24"/>
          <w:szCs w:val="24"/>
          <w:u w:val="single"/>
        </w:rPr>
        <w:t xml:space="preserve">                           </w:t>
      </w:r>
    </w:p>
    <w:p w:rsidR="00D660F8" w:rsidRPr="007B6A9E" w:rsidRDefault="00135950">
      <w:pPr>
        <w:adjustRightInd w:val="0"/>
        <w:snapToGrid w:val="0"/>
        <w:spacing w:line="360" w:lineRule="auto"/>
        <w:rPr>
          <w:sz w:val="24"/>
          <w:szCs w:val="24"/>
        </w:rPr>
      </w:pPr>
      <w:r w:rsidRPr="007B6A9E">
        <w:rPr>
          <w:sz w:val="24"/>
          <w:szCs w:val="24"/>
        </w:rPr>
        <w:t xml:space="preserve">         </w:t>
      </w:r>
      <w:r w:rsidRPr="007B6A9E">
        <w:rPr>
          <w:sz w:val="24"/>
          <w:szCs w:val="24"/>
        </w:rPr>
        <w:t>分包金额（如有）小写：</w:t>
      </w:r>
      <w:r w:rsidRPr="007B6A9E">
        <w:rPr>
          <w:sz w:val="24"/>
          <w:szCs w:val="24"/>
          <w:u w:val="single"/>
        </w:rPr>
        <w:t xml:space="preserve">                   </w:t>
      </w:r>
    </w:p>
    <w:p w:rsidR="00D660F8" w:rsidRPr="007B6A9E" w:rsidRDefault="00135950">
      <w:pPr>
        <w:adjustRightInd w:val="0"/>
        <w:snapToGrid w:val="0"/>
        <w:spacing w:line="360" w:lineRule="auto"/>
        <w:rPr>
          <w:sz w:val="24"/>
          <w:szCs w:val="24"/>
          <w:u w:val="single"/>
        </w:rPr>
      </w:pPr>
      <w:r w:rsidRPr="007B6A9E">
        <w:rPr>
          <w:sz w:val="24"/>
          <w:szCs w:val="24"/>
        </w:rPr>
        <w:t xml:space="preserve">                  </w:t>
      </w:r>
      <w:r w:rsidRPr="007B6A9E">
        <w:rPr>
          <w:sz w:val="24"/>
          <w:szCs w:val="24"/>
        </w:rPr>
        <w:t>大写：</w:t>
      </w:r>
      <w:r w:rsidRPr="007B6A9E">
        <w:rPr>
          <w:sz w:val="24"/>
          <w:szCs w:val="24"/>
          <w:u w:val="single"/>
        </w:rPr>
        <w:t xml:space="preserve">                       </w:t>
      </w:r>
    </w:p>
    <w:p w:rsidR="00D660F8" w:rsidRPr="007B6A9E" w:rsidRDefault="00135950">
      <w:pPr>
        <w:adjustRightInd w:val="0"/>
        <w:snapToGrid w:val="0"/>
        <w:spacing w:line="360" w:lineRule="auto"/>
        <w:rPr>
          <w:sz w:val="24"/>
          <w:szCs w:val="24"/>
        </w:rPr>
      </w:pPr>
      <w:r w:rsidRPr="007B6A9E">
        <w:rPr>
          <w:sz w:val="24"/>
          <w:szCs w:val="24"/>
        </w:rPr>
        <w:t xml:space="preserve">    </w:t>
      </w:r>
      <w:r w:rsidRPr="007B6A9E">
        <w:rPr>
          <w:sz w:val="24"/>
          <w:szCs w:val="24"/>
        </w:rPr>
        <w:t>（注：固定单价合同应填写单价和最高限价）</w:t>
      </w:r>
    </w:p>
    <w:p w:rsidR="00D660F8" w:rsidRPr="007B6A9E" w:rsidRDefault="00135950">
      <w:pPr>
        <w:adjustRightInd w:val="0"/>
        <w:snapToGrid w:val="0"/>
        <w:spacing w:line="360" w:lineRule="auto"/>
        <w:rPr>
          <w:sz w:val="24"/>
          <w:szCs w:val="24"/>
        </w:rPr>
      </w:pPr>
      <w:r w:rsidRPr="007B6A9E">
        <w:rPr>
          <w:sz w:val="24"/>
          <w:szCs w:val="24"/>
        </w:rPr>
        <w:t xml:space="preserve">    </w:t>
      </w:r>
      <w:r w:rsidRPr="007B6A9E">
        <w:rPr>
          <w:sz w:val="24"/>
          <w:szCs w:val="24"/>
        </w:rPr>
        <w:t>（</w:t>
      </w:r>
      <w:r w:rsidRPr="007B6A9E">
        <w:rPr>
          <w:sz w:val="24"/>
          <w:szCs w:val="24"/>
        </w:rPr>
        <w:t>2</w:t>
      </w:r>
      <w:r w:rsidRPr="007B6A9E">
        <w:rPr>
          <w:sz w:val="24"/>
          <w:szCs w:val="24"/>
        </w:rPr>
        <w:t>）合同定价方式（采用组合定价方式的，</w:t>
      </w:r>
      <w:proofErr w:type="gramStart"/>
      <w:r w:rsidRPr="007B6A9E">
        <w:rPr>
          <w:sz w:val="24"/>
          <w:szCs w:val="24"/>
        </w:rPr>
        <w:t>可以勾选多项</w:t>
      </w:r>
      <w:proofErr w:type="gramEnd"/>
      <w:r w:rsidRPr="007B6A9E">
        <w:rPr>
          <w:sz w:val="24"/>
          <w:szCs w:val="24"/>
        </w:rPr>
        <w:t>）：</w:t>
      </w:r>
    </w:p>
    <w:p w:rsidR="00D660F8" w:rsidRPr="007B6A9E" w:rsidRDefault="00135950">
      <w:pPr>
        <w:adjustRightInd w:val="0"/>
        <w:snapToGrid w:val="0"/>
        <w:spacing w:line="360" w:lineRule="auto"/>
        <w:ind w:firstLineChars="200" w:firstLine="480"/>
        <w:rPr>
          <w:sz w:val="24"/>
          <w:szCs w:val="24"/>
        </w:rPr>
      </w:pPr>
      <w:r w:rsidRPr="007B6A9E">
        <w:rPr>
          <w:iCs/>
          <w:sz w:val="24"/>
          <w:szCs w:val="24"/>
        </w:rPr>
        <w:t xml:space="preserve">  </w:t>
      </w:r>
      <w:r w:rsidRPr="007B6A9E">
        <w:rPr>
          <w:iCs/>
          <w:sz w:val="24"/>
          <w:szCs w:val="24"/>
        </w:rPr>
        <w:sym w:font="Wingdings" w:char="F0A8"/>
      </w:r>
      <w:r w:rsidRPr="007B6A9E">
        <w:rPr>
          <w:iCs/>
          <w:sz w:val="24"/>
          <w:szCs w:val="24"/>
        </w:rPr>
        <w:t>固定总价</w:t>
      </w:r>
      <w:r w:rsidRPr="007B6A9E">
        <w:rPr>
          <w:iCs/>
          <w:sz w:val="24"/>
          <w:szCs w:val="24"/>
        </w:rPr>
        <w:t xml:space="preserve"> </w:t>
      </w:r>
      <w:r w:rsidRPr="007B6A9E">
        <w:rPr>
          <w:iCs/>
          <w:sz w:val="24"/>
          <w:szCs w:val="24"/>
        </w:rPr>
        <w:sym w:font="Wingdings" w:char="F0A8"/>
      </w:r>
      <w:r w:rsidRPr="007B6A9E">
        <w:rPr>
          <w:iCs/>
          <w:sz w:val="24"/>
          <w:szCs w:val="24"/>
        </w:rPr>
        <w:t>固定单价</w:t>
      </w:r>
      <w:r w:rsidRPr="007B6A9E">
        <w:rPr>
          <w:iCs/>
          <w:sz w:val="24"/>
          <w:szCs w:val="24"/>
        </w:rPr>
        <w:t xml:space="preserve"> </w:t>
      </w:r>
      <w:r w:rsidRPr="007B6A9E">
        <w:rPr>
          <w:iCs/>
          <w:sz w:val="24"/>
          <w:szCs w:val="24"/>
        </w:rPr>
        <w:sym w:font="Wingdings" w:char="F0A8"/>
      </w:r>
      <w:r w:rsidRPr="007B6A9E">
        <w:rPr>
          <w:iCs/>
          <w:sz w:val="24"/>
          <w:szCs w:val="24"/>
        </w:rPr>
        <w:t>固定费率</w:t>
      </w:r>
      <w:r w:rsidRPr="007B6A9E">
        <w:rPr>
          <w:iCs/>
          <w:sz w:val="24"/>
          <w:szCs w:val="24"/>
        </w:rPr>
        <w:t xml:space="preserve"> </w:t>
      </w:r>
      <w:r w:rsidRPr="007B6A9E">
        <w:rPr>
          <w:iCs/>
          <w:sz w:val="24"/>
          <w:szCs w:val="24"/>
        </w:rPr>
        <w:sym w:font="Wingdings" w:char="F0A8"/>
      </w:r>
      <w:r w:rsidRPr="007B6A9E">
        <w:rPr>
          <w:iCs/>
          <w:sz w:val="24"/>
          <w:szCs w:val="24"/>
        </w:rPr>
        <w:t>成本补偿</w:t>
      </w:r>
      <w:r w:rsidRPr="007B6A9E">
        <w:rPr>
          <w:iCs/>
          <w:sz w:val="24"/>
          <w:szCs w:val="24"/>
        </w:rPr>
        <w:t xml:space="preserve"> </w:t>
      </w:r>
      <w:r w:rsidRPr="007B6A9E">
        <w:rPr>
          <w:iCs/>
          <w:sz w:val="24"/>
          <w:szCs w:val="24"/>
        </w:rPr>
        <w:sym w:font="Wingdings" w:char="F0A8"/>
      </w:r>
      <w:r w:rsidRPr="007B6A9E">
        <w:rPr>
          <w:iCs/>
          <w:sz w:val="24"/>
          <w:szCs w:val="24"/>
        </w:rPr>
        <w:t>绩效激励</w:t>
      </w:r>
      <w:r w:rsidRPr="007B6A9E">
        <w:rPr>
          <w:iCs/>
          <w:sz w:val="24"/>
          <w:szCs w:val="24"/>
        </w:rPr>
        <w:t xml:space="preserve"> </w:t>
      </w:r>
      <w:r w:rsidRPr="007B6A9E">
        <w:rPr>
          <w:iCs/>
          <w:sz w:val="24"/>
          <w:szCs w:val="24"/>
        </w:rPr>
        <w:sym w:font="Wingdings" w:char="F0A8"/>
      </w:r>
      <w:r w:rsidRPr="007B6A9E">
        <w:rPr>
          <w:iCs/>
          <w:sz w:val="24"/>
          <w:szCs w:val="24"/>
        </w:rPr>
        <w:t>其他</w:t>
      </w:r>
      <w:r w:rsidRPr="007B6A9E">
        <w:rPr>
          <w:sz w:val="24"/>
          <w:szCs w:val="24"/>
          <w:u w:val="single"/>
        </w:rPr>
        <w:t xml:space="preserve">       </w:t>
      </w:r>
    </w:p>
    <w:p w:rsidR="00D660F8" w:rsidRPr="007B6A9E" w:rsidRDefault="00135950">
      <w:pPr>
        <w:pStyle w:val="12"/>
        <w:adjustRightInd w:val="0"/>
        <w:snapToGrid w:val="0"/>
        <w:spacing w:line="360" w:lineRule="auto"/>
        <w:ind w:firstLine="480"/>
        <w:rPr>
          <w:rFonts w:ascii="Times New Roman" w:hAnsi="Times New Roman" w:cs="Times New Roman"/>
          <w:sz w:val="24"/>
          <w:szCs w:val="24"/>
        </w:rPr>
      </w:pPr>
      <w:r w:rsidRPr="007B6A9E">
        <w:rPr>
          <w:rFonts w:ascii="Times New Roman" w:hAnsi="Times New Roman" w:cs="Times New Roman"/>
          <w:sz w:val="24"/>
          <w:szCs w:val="24"/>
        </w:rPr>
        <w:t>（</w:t>
      </w:r>
      <w:r w:rsidRPr="007B6A9E">
        <w:rPr>
          <w:rFonts w:ascii="Times New Roman" w:hAnsi="Times New Roman" w:cs="Times New Roman"/>
          <w:sz w:val="24"/>
          <w:szCs w:val="24"/>
        </w:rPr>
        <w:t>3</w:t>
      </w:r>
      <w:r w:rsidRPr="007B6A9E">
        <w:rPr>
          <w:rFonts w:ascii="Times New Roman" w:hAnsi="Times New Roman" w:cs="Times New Roman"/>
          <w:sz w:val="24"/>
          <w:szCs w:val="24"/>
        </w:rPr>
        <w:t>）付款方式（按项目</w:t>
      </w:r>
      <w:proofErr w:type="gramStart"/>
      <w:r w:rsidRPr="007B6A9E">
        <w:rPr>
          <w:rFonts w:ascii="Times New Roman" w:hAnsi="Times New Roman" w:cs="Times New Roman"/>
          <w:sz w:val="24"/>
          <w:szCs w:val="24"/>
        </w:rPr>
        <w:t>实际勾选填写</w:t>
      </w:r>
      <w:proofErr w:type="gramEnd"/>
      <w:r w:rsidRPr="007B6A9E">
        <w:rPr>
          <w:rFonts w:ascii="Times New Roman" w:hAnsi="Times New Roman" w:cs="Times New Roman"/>
          <w:sz w:val="24"/>
          <w:szCs w:val="24"/>
        </w:rPr>
        <w:t>）：</w:t>
      </w:r>
    </w:p>
    <w:p w:rsidR="00D660F8" w:rsidRPr="007B6A9E" w:rsidRDefault="00135950">
      <w:pPr>
        <w:adjustRightInd w:val="0"/>
        <w:snapToGrid w:val="0"/>
        <w:spacing w:line="360" w:lineRule="auto"/>
        <w:ind w:firstLineChars="300" w:firstLine="720"/>
        <w:rPr>
          <w:sz w:val="24"/>
          <w:szCs w:val="24"/>
          <w:u w:val="single"/>
        </w:rPr>
      </w:pPr>
      <w:r w:rsidRPr="007B6A9E">
        <w:rPr>
          <w:sz w:val="24"/>
          <w:szCs w:val="24"/>
        </w:rPr>
        <w:sym w:font="Wingdings" w:char="F0A8"/>
      </w:r>
      <w:r w:rsidRPr="007B6A9E">
        <w:rPr>
          <w:sz w:val="24"/>
          <w:szCs w:val="24"/>
        </w:rPr>
        <w:t>全额付款：</w:t>
      </w:r>
      <w:r w:rsidRPr="007B6A9E">
        <w:rPr>
          <w:sz w:val="24"/>
          <w:szCs w:val="24"/>
          <w:u w:val="single"/>
        </w:rPr>
        <w:t xml:space="preserve">     </w:t>
      </w:r>
      <w:r w:rsidRPr="007B6A9E">
        <w:rPr>
          <w:sz w:val="24"/>
          <w:szCs w:val="24"/>
          <w:u w:val="single"/>
        </w:rPr>
        <w:t>（应明确一次性支付合同款项的条件）</w:t>
      </w:r>
      <w:r w:rsidRPr="007B6A9E">
        <w:rPr>
          <w:sz w:val="24"/>
          <w:szCs w:val="24"/>
          <w:u w:val="single"/>
        </w:rPr>
        <w:t xml:space="preserve">                    </w:t>
      </w:r>
    </w:p>
    <w:p w:rsidR="00D660F8" w:rsidRPr="007B6A9E" w:rsidRDefault="00135950">
      <w:pPr>
        <w:adjustRightInd w:val="0"/>
        <w:snapToGrid w:val="0"/>
        <w:spacing w:line="360" w:lineRule="auto"/>
        <w:ind w:firstLineChars="300" w:firstLine="720"/>
        <w:rPr>
          <w:sz w:val="24"/>
          <w:szCs w:val="24"/>
        </w:rPr>
      </w:pPr>
      <w:r w:rsidRPr="007B6A9E">
        <w:rPr>
          <w:sz w:val="24"/>
          <w:szCs w:val="24"/>
        </w:rPr>
        <w:sym w:font="Wingdings" w:char="F0A8"/>
      </w:r>
      <w:r w:rsidRPr="007B6A9E">
        <w:rPr>
          <w:sz w:val="24"/>
          <w:szCs w:val="24"/>
        </w:rPr>
        <w:t>分期付款：</w:t>
      </w:r>
      <w:r w:rsidRPr="007B6A9E">
        <w:rPr>
          <w:sz w:val="24"/>
          <w:szCs w:val="24"/>
          <w:u w:val="single"/>
        </w:rPr>
        <w:t xml:space="preserve">  </w:t>
      </w:r>
      <w:r w:rsidRPr="007B6A9E">
        <w:rPr>
          <w:sz w:val="24"/>
          <w:szCs w:val="24"/>
          <w:u w:val="single"/>
        </w:rPr>
        <w:t>（应明确分期支付合同款项的各期比例和支付条件，各期支付条件应与分期履约验收情况挂钩）</w:t>
      </w:r>
      <w:r w:rsidRPr="007B6A9E">
        <w:rPr>
          <w:sz w:val="24"/>
          <w:szCs w:val="24"/>
          <w:u w:val="single"/>
        </w:rPr>
        <w:t xml:space="preserve"> </w:t>
      </w:r>
      <w:r w:rsidRPr="007B6A9E">
        <w:rPr>
          <w:sz w:val="24"/>
          <w:szCs w:val="24"/>
        </w:rPr>
        <w:t>，其中涉及预付款的：</w:t>
      </w:r>
      <w:r w:rsidRPr="007B6A9E">
        <w:rPr>
          <w:sz w:val="24"/>
          <w:szCs w:val="24"/>
          <w:u w:val="single"/>
        </w:rPr>
        <w:t xml:space="preserve"> </w:t>
      </w:r>
      <w:r w:rsidRPr="007B6A9E">
        <w:rPr>
          <w:sz w:val="24"/>
          <w:szCs w:val="24"/>
          <w:u w:val="single"/>
        </w:rPr>
        <w:t>（应明确预付款的支付比例和支付条件）</w:t>
      </w:r>
      <w:r w:rsidRPr="007B6A9E">
        <w:rPr>
          <w:sz w:val="24"/>
          <w:szCs w:val="24"/>
          <w:u w:val="single"/>
        </w:rPr>
        <w:t xml:space="preserve"> </w:t>
      </w:r>
    </w:p>
    <w:p w:rsidR="00D660F8" w:rsidRPr="007B6A9E" w:rsidRDefault="00135950">
      <w:pPr>
        <w:adjustRightInd w:val="0"/>
        <w:snapToGrid w:val="0"/>
        <w:spacing w:line="360" w:lineRule="auto"/>
        <w:ind w:firstLineChars="300" w:firstLine="720"/>
        <w:rPr>
          <w:sz w:val="24"/>
          <w:szCs w:val="24"/>
          <w:u w:val="single"/>
        </w:rPr>
      </w:pPr>
      <w:r w:rsidRPr="007B6A9E">
        <w:rPr>
          <w:sz w:val="24"/>
          <w:szCs w:val="24"/>
        </w:rPr>
        <w:sym w:font="Wingdings" w:char="F0A8"/>
      </w:r>
      <w:r w:rsidRPr="007B6A9E">
        <w:rPr>
          <w:sz w:val="24"/>
          <w:szCs w:val="24"/>
        </w:rPr>
        <w:t>成本补偿：</w:t>
      </w:r>
      <w:r w:rsidRPr="007B6A9E">
        <w:rPr>
          <w:sz w:val="24"/>
          <w:szCs w:val="24"/>
          <w:u w:val="single"/>
        </w:rPr>
        <w:t xml:space="preserve">      </w:t>
      </w:r>
      <w:r w:rsidRPr="007B6A9E">
        <w:rPr>
          <w:sz w:val="24"/>
          <w:szCs w:val="24"/>
          <w:u w:val="single"/>
        </w:rPr>
        <w:t>（应明确按照成本补偿方式的支付方式和支付条件）</w:t>
      </w:r>
      <w:r w:rsidRPr="007B6A9E">
        <w:rPr>
          <w:sz w:val="24"/>
          <w:szCs w:val="24"/>
          <w:u w:val="single"/>
        </w:rPr>
        <w:t xml:space="preserve">   </w:t>
      </w:r>
    </w:p>
    <w:p w:rsidR="00D660F8" w:rsidRPr="007B6A9E" w:rsidRDefault="00135950">
      <w:pPr>
        <w:adjustRightInd w:val="0"/>
        <w:snapToGrid w:val="0"/>
        <w:spacing w:line="360" w:lineRule="auto"/>
        <w:ind w:firstLineChars="300" w:firstLine="720"/>
        <w:rPr>
          <w:sz w:val="24"/>
          <w:szCs w:val="24"/>
        </w:rPr>
      </w:pPr>
      <w:r w:rsidRPr="007B6A9E">
        <w:rPr>
          <w:sz w:val="24"/>
          <w:szCs w:val="24"/>
        </w:rPr>
        <w:lastRenderedPageBreak/>
        <w:sym w:font="Wingdings" w:char="F0A8"/>
      </w:r>
      <w:r w:rsidRPr="007B6A9E">
        <w:rPr>
          <w:sz w:val="24"/>
          <w:szCs w:val="24"/>
        </w:rPr>
        <w:t>绩效激励：</w:t>
      </w:r>
      <w:r w:rsidRPr="007B6A9E">
        <w:rPr>
          <w:sz w:val="24"/>
          <w:szCs w:val="24"/>
          <w:u w:val="single"/>
        </w:rPr>
        <w:t xml:space="preserve">      </w:t>
      </w:r>
      <w:r w:rsidRPr="007B6A9E">
        <w:rPr>
          <w:sz w:val="24"/>
          <w:szCs w:val="24"/>
          <w:u w:val="single"/>
        </w:rPr>
        <w:t>（应明确按照绩效激励方式的支付方式和支付条件）</w:t>
      </w:r>
      <w:r w:rsidRPr="007B6A9E">
        <w:rPr>
          <w:sz w:val="24"/>
          <w:szCs w:val="24"/>
          <w:u w:val="single"/>
        </w:rPr>
        <w:t xml:space="preserve">   </w:t>
      </w:r>
    </w:p>
    <w:p w:rsidR="00D660F8" w:rsidRPr="007B6A9E" w:rsidRDefault="00135950">
      <w:pPr>
        <w:numPr>
          <w:ilvl w:val="0"/>
          <w:numId w:val="8"/>
        </w:numPr>
        <w:adjustRightInd w:val="0"/>
        <w:snapToGrid w:val="0"/>
        <w:spacing w:line="360" w:lineRule="auto"/>
        <w:ind w:firstLineChars="200" w:firstLine="482"/>
        <w:rPr>
          <w:b/>
          <w:sz w:val="24"/>
          <w:szCs w:val="24"/>
          <w:u w:val="single"/>
        </w:rPr>
      </w:pPr>
      <w:r w:rsidRPr="007B6A9E">
        <w:rPr>
          <w:b/>
          <w:sz w:val="24"/>
          <w:szCs w:val="24"/>
        </w:rPr>
        <w:t>合同履行</w:t>
      </w:r>
    </w:p>
    <w:p w:rsidR="00D660F8" w:rsidRPr="007B6A9E" w:rsidRDefault="00135950">
      <w:pPr>
        <w:adjustRightInd w:val="0"/>
        <w:snapToGrid w:val="0"/>
        <w:spacing w:line="360" w:lineRule="auto"/>
        <w:ind w:firstLineChars="200" w:firstLine="480"/>
        <w:rPr>
          <w:sz w:val="24"/>
          <w:szCs w:val="24"/>
        </w:rPr>
      </w:pPr>
      <w:r w:rsidRPr="007B6A9E">
        <w:rPr>
          <w:sz w:val="24"/>
          <w:szCs w:val="24"/>
        </w:rPr>
        <w:t>（</w:t>
      </w:r>
      <w:r w:rsidRPr="007B6A9E">
        <w:rPr>
          <w:sz w:val="24"/>
          <w:szCs w:val="24"/>
        </w:rPr>
        <w:t>1</w:t>
      </w:r>
      <w:r w:rsidRPr="007B6A9E">
        <w:rPr>
          <w:sz w:val="24"/>
          <w:szCs w:val="24"/>
        </w:rPr>
        <w:t>）起始日期：</w:t>
      </w:r>
      <w:r w:rsidRPr="007B6A9E">
        <w:rPr>
          <w:sz w:val="24"/>
          <w:szCs w:val="24"/>
          <w:u w:val="single"/>
        </w:rPr>
        <w:t xml:space="preserve">    </w:t>
      </w:r>
      <w:r w:rsidRPr="007B6A9E">
        <w:rPr>
          <w:sz w:val="24"/>
          <w:szCs w:val="24"/>
        </w:rPr>
        <w:t>年</w:t>
      </w:r>
      <w:r w:rsidRPr="007B6A9E">
        <w:rPr>
          <w:sz w:val="24"/>
          <w:szCs w:val="24"/>
          <w:u w:val="single"/>
        </w:rPr>
        <w:t xml:space="preserve">   </w:t>
      </w:r>
      <w:r w:rsidRPr="007B6A9E">
        <w:rPr>
          <w:sz w:val="24"/>
          <w:szCs w:val="24"/>
        </w:rPr>
        <w:t>月</w:t>
      </w:r>
      <w:r w:rsidRPr="007B6A9E">
        <w:rPr>
          <w:sz w:val="24"/>
          <w:szCs w:val="24"/>
          <w:u w:val="single"/>
        </w:rPr>
        <w:t xml:space="preserve">   </w:t>
      </w:r>
      <w:r w:rsidRPr="007B6A9E">
        <w:rPr>
          <w:sz w:val="24"/>
          <w:szCs w:val="24"/>
        </w:rPr>
        <w:t>日，完成日期：</w:t>
      </w:r>
      <w:r w:rsidRPr="007B6A9E">
        <w:rPr>
          <w:sz w:val="24"/>
          <w:szCs w:val="24"/>
          <w:u w:val="single"/>
        </w:rPr>
        <w:t xml:space="preserve">    </w:t>
      </w:r>
      <w:r w:rsidRPr="007B6A9E">
        <w:rPr>
          <w:sz w:val="24"/>
          <w:szCs w:val="24"/>
        </w:rPr>
        <w:t>年</w:t>
      </w:r>
      <w:r w:rsidRPr="007B6A9E">
        <w:rPr>
          <w:sz w:val="24"/>
          <w:szCs w:val="24"/>
          <w:u w:val="single"/>
        </w:rPr>
        <w:t xml:space="preserve">   </w:t>
      </w:r>
      <w:r w:rsidRPr="007B6A9E">
        <w:rPr>
          <w:sz w:val="24"/>
          <w:szCs w:val="24"/>
        </w:rPr>
        <w:t>月</w:t>
      </w:r>
      <w:r w:rsidRPr="007B6A9E">
        <w:rPr>
          <w:sz w:val="24"/>
          <w:szCs w:val="24"/>
          <w:u w:val="single"/>
        </w:rPr>
        <w:t xml:space="preserve">   </w:t>
      </w:r>
      <w:r w:rsidRPr="007B6A9E">
        <w:rPr>
          <w:sz w:val="24"/>
          <w:szCs w:val="24"/>
        </w:rPr>
        <w:t>日。</w:t>
      </w:r>
    </w:p>
    <w:p w:rsidR="00D660F8" w:rsidRPr="007B6A9E" w:rsidRDefault="00135950">
      <w:pPr>
        <w:adjustRightInd w:val="0"/>
        <w:snapToGrid w:val="0"/>
        <w:spacing w:line="360" w:lineRule="auto"/>
        <w:ind w:firstLineChars="200" w:firstLine="480"/>
        <w:rPr>
          <w:sz w:val="24"/>
          <w:szCs w:val="24"/>
          <w:u w:val="single"/>
        </w:rPr>
      </w:pPr>
      <w:r w:rsidRPr="007B6A9E">
        <w:rPr>
          <w:sz w:val="24"/>
          <w:szCs w:val="24"/>
        </w:rPr>
        <w:t>（</w:t>
      </w:r>
      <w:r w:rsidRPr="007B6A9E">
        <w:rPr>
          <w:sz w:val="24"/>
          <w:szCs w:val="24"/>
        </w:rPr>
        <w:t>2</w:t>
      </w:r>
      <w:r w:rsidRPr="007B6A9E">
        <w:rPr>
          <w:sz w:val="24"/>
          <w:szCs w:val="24"/>
        </w:rPr>
        <w:t>）履约地点</w:t>
      </w:r>
      <w:r w:rsidRPr="007B6A9E">
        <w:rPr>
          <w:bCs/>
          <w:sz w:val="24"/>
          <w:szCs w:val="24"/>
        </w:rPr>
        <w:t>：</w:t>
      </w:r>
      <w:r w:rsidRPr="007B6A9E">
        <w:rPr>
          <w:sz w:val="24"/>
          <w:szCs w:val="24"/>
          <w:u w:val="single"/>
        </w:rPr>
        <w:t xml:space="preserve">                             </w:t>
      </w:r>
    </w:p>
    <w:p w:rsidR="00D660F8" w:rsidRPr="007B6A9E" w:rsidRDefault="00135950">
      <w:pPr>
        <w:adjustRightInd w:val="0"/>
        <w:snapToGrid w:val="0"/>
        <w:spacing w:line="360" w:lineRule="auto"/>
        <w:ind w:firstLineChars="200" w:firstLine="480"/>
        <w:rPr>
          <w:sz w:val="24"/>
          <w:szCs w:val="24"/>
        </w:rPr>
      </w:pPr>
      <w:r w:rsidRPr="007B6A9E">
        <w:rPr>
          <w:bCs/>
          <w:sz w:val="24"/>
          <w:szCs w:val="24"/>
        </w:rPr>
        <w:t>（</w:t>
      </w:r>
      <w:r w:rsidRPr="007B6A9E">
        <w:rPr>
          <w:bCs/>
          <w:sz w:val="24"/>
          <w:szCs w:val="24"/>
        </w:rPr>
        <w:t>3</w:t>
      </w:r>
      <w:r w:rsidRPr="007B6A9E">
        <w:rPr>
          <w:bCs/>
          <w:sz w:val="24"/>
          <w:szCs w:val="24"/>
        </w:rPr>
        <w:t>）履约担保：</w:t>
      </w:r>
      <w:r w:rsidRPr="007B6A9E">
        <w:rPr>
          <w:sz w:val="24"/>
          <w:szCs w:val="24"/>
        </w:rPr>
        <w:t>是否收取履约保证金：</w:t>
      </w:r>
      <w:r w:rsidRPr="007B6A9E">
        <w:rPr>
          <w:sz w:val="24"/>
          <w:szCs w:val="24"/>
        </w:rPr>
        <w:sym w:font="Wingdings" w:char="F0A8"/>
      </w:r>
      <w:r w:rsidRPr="007B6A9E">
        <w:rPr>
          <w:sz w:val="24"/>
          <w:szCs w:val="24"/>
        </w:rPr>
        <w:t>是</w:t>
      </w:r>
      <w:r w:rsidRPr="007B6A9E">
        <w:rPr>
          <w:sz w:val="24"/>
          <w:szCs w:val="24"/>
        </w:rPr>
        <w:t xml:space="preserve">    </w:t>
      </w:r>
      <w:r w:rsidRPr="007B6A9E">
        <w:rPr>
          <w:sz w:val="24"/>
          <w:szCs w:val="24"/>
        </w:rPr>
        <w:sym w:font="Wingdings" w:char="F0A8"/>
      </w:r>
      <w:r w:rsidRPr="007B6A9E">
        <w:rPr>
          <w:sz w:val="24"/>
          <w:szCs w:val="24"/>
        </w:rPr>
        <w:t>否</w:t>
      </w:r>
    </w:p>
    <w:p w:rsidR="00D660F8" w:rsidRPr="007B6A9E" w:rsidRDefault="00135950">
      <w:pPr>
        <w:pStyle w:val="AONormal"/>
        <w:snapToGrid w:val="0"/>
        <w:spacing w:line="360" w:lineRule="auto"/>
        <w:ind w:firstLine="480"/>
        <w:rPr>
          <w:rFonts w:ascii="Times New Roman" w:eastAsia="宋体" w:hAnsi="Times New Roman" w:cs="Times New Roman"/>
          <w:sz w:val="24"/>
          <w:szCs w:val="24"/>
        </w:rPr>
      </w:pPr>
      <w:r w:rsidRPr="007B6A9E">
        <w:rPr>
          <w:rFonts w:ascii="Times New Roman" w:hAnsi="Times New Roman" w:cs="Times New Roman"/>
          <w:bCs/>
          <w:sz w:val="24"/>
          <w:szCs w:val="24"/>
        </w:rPr>
        <w:t xml:space="preserve">  </w:t>
      </w:r>
      <w:r w:rsidRPr="007B6A9E">
        <w:rPr>
          <w:rFonts w:ascii="Times New Roman" w:eastAsia="宋体" w:hAnsi="Times New Roman" w:cs="Times New Roman"/>
          <w:sz w:val="24"/>
          <w:szCs w:val="24"/>
        </w:rPr>
        <w:t xml:space="preserve">  </w:t>
      </w:r>
      <w:r w:rsidRPr="007B6A9E">
        <w:rPr>
          <w:rFonts w:ascii="Times New Roman" w:eastAsia="宋体" w:hAnsi="Times New Roman" w:cs="Times New Roman"/>
          <w:sz w:val="24"/>
          <w:szCs w:val="24"/>
        </w:rPr>
        <w:t>收取履约保证金形式：</w:t>
      </w:r>
      <w:r w:rsidRPr="007B6A9E">
        <w:rPr>
          <w:rFonts w:ascii="Times New Roman" w:eastAsia="宋体" w:hAnsi="Times New Roman" w:cs="Times New Roman"/>
          <w:bCs/>
          <w:sz w:val="24"/>
          <w:szCs w:val="24"/>
          <w:u w:val="single"/>
        </w:rPr>
        <w:t xml:space="preserve">                            </w:t>
      </w:r>
    </w:p>
    <w:p w:rsidR="00D660F8" w:rsidRPr="007B6A9E" w:rsidRDefault="00135950">
      <w:pPr>
        <w:pStyle w:val="AONormal"/>
        <w:snapToGrid w:val="0"/>
        <w:spacing w:line="360" w:lineRule="auto"/>
        <w:ind w:firstLine="480"/>
        <w:rPr>
          <w:rFonts w:ascii="Times New Roman" w:eastAsia="宋体" w:hAnsi="Times New Roman" w:cs="Times New Roman"/>
          <w:sz w:val="24"/>
          <w:szCs w:val="24"/>
        </w:rPr>
      </w:pPr>
      <w:r w:rsidRPr="007B6A9E">
        <w:rPr>
          <w:rFonts w:ascii="Times New Roman" w:eastAsia="宋体" w:hAnsi="Times New Roman" w:cs="Times New Roman"/>
          <w:sz w:val="24"/>
          <w:szCs w:val="24"/>
        </w:rPr>
        <w:t xml:space="preserve">    </w:t>
      </w:r>
      <w:r w:rsidRPr="007B6A9E">
        <w:rPr>
          <w:rFonts w:ascii="Times New Roman" w:eastAsia="宋体" w:hAnsi="Times New Roman" w:cs="Times New Roman"/>
          <w:sz w:val="24"/>
          <w:szCs w:val="24"/>
        </w:rPr>
        <w:t>收取履约保证金金额：</w:t>
      </w:r>
      <w:r w:rsidRPr="007B6A9E">
        <w:rPr>
          <w:rFonts w:ascii="Times New Roman" w:eastAsia="宋体" w:hAnsi="Times New Roman" w:cs="Times New Roman"/>
          <w:bCs/>
          <w:sz w:val="24"/>
          <w:szCs w:val="24"/>
          <w:u w:val="single"/>
        </w:rPr>
        <w:t xml:space="preserve">                            </w:t>
      </w:r>
    </w:p>
    <w:p w:rsidR="00D660F8" w:rsidRPr="007B6A9E" w:rsidRDefault="00135950">
      <w:pPr>
        <w:adjustRightInd w:val="0"/>
        <w:snapToGrid w:val="0"/>
        <w:spacing w:line="360" w:lineRule="auto"/>
        <w:ind w:firstLineChars="200" w:firstLine="480"/>
        <w:rPr>
          <w:sz w:val="24"/>
          <w:szCs w:val="24"/>
        </w:rPr>
      </w:pPr>
      <w:r w:rsidRPr="007B6A9E">
        <w:rPr>
          <w:bCs/>
          <w:sz w:val="24"/>
          <w:szCs w:val="24"/>
        </w:rPr>
        <w:t xml:space="preserve">    </w:t>
      </w:r>
      <w:r w:rsidRPr="007B6A9E">
        <w:rPr>
          <w:bCs/>
          <w:sz w:val="24"/>
          <w:szCs w:val="24"/>
        </w:rPr>
        <w:t>履约担保期限：</w:t>
      </w:r>
      <w:r w:rsidRPr="007B6A9E">
        <w:rPr>
          <w:bCs/>
          <w:sz w:val="24"/>
          <w:szCs w:val="24"/>
          <w:u w:val="single"/>
        </w:rPr>
        <w:t xml:space="preserve">                                  </w:t>
      </w:r>
    </w:p>
    <w:p w:rsidR="00D660F8" w:rsidRPr="007B6A9E" w:rsidRDefault="00135950">
      <w:pPr>
        <w:adjustRightInd w:val="0"/>
        <w:snapToGrid w:val="0"/>
        <w:spacing w:line="360" w:lineRule="auto"/>
        <w:ind w:firstLineChars="200" w:firstLine="480"/>
        <w:rPr>
          <w:bCs/>
          <w:sz w:val="24"/>
          <w:szCs w:val="24"/>
        </w:rPr>
      </w:pPr>
      <w:r w:rsidRPr="007B6A9E">
        <w:rPr>
          <w:bCs/>
          <w:sz w:val="24"/>
          <w:szCs w:val="24"/>
        </w:rPr>
        <w:t>（</w:t>
      </w:r>
      <w:r w:rsidRPr="007B6A9E">
        <w:rPr>
          <w:bCs/>
          <w:sz w:val="24"/>
          <w:szCs w:val="24"/>
        </w:rPr>
        <w:t>4</w:t>
      </w:r>
      <w:r w:rsidRPr="007B6A9E">
        <w:rPr>
          <w:bCs/>
          <w:sz w:val="24"/>
          <w:szCs w:val="24"/>
        </w:rPr>
        <w:t>）分期履行要求：</w:t>
      </w:r>
      <w:r w:rsidRPr="007B6A9E">
        <w:rPr>
          <w:bCs/>
          <w:sz w:val="24"/>
          <w:szCs w:val="24"/>
          <w:u w:val="single"/>
        </w:rPr>
        <w:t xml:space="preserve">                                                        </w:t>
      </w:r>
    </w:p>
    <w:p w:rsidR="00D660F8" w:rsidRPr="007B6A9E" w:rsidRDefault="00135950">
      <w:pPr>
        <w:adjustRightInd w:val="0"/>
        <w:snapToGrid w:val="0"/>
        <w:spacing w:line="360" w:lineRule="auto"/>
        <w:ind w:firstLineChars="200" w:firstLine="480"/>
        <w:rPr>
          <w:sz w:val="24"/>
          <w:szCs w:val="24"/>
          <w:u w:val="single"/>
        </w:rPr>
      </w:pPr>
      <w:r w:rsidRPr="007B6A9E">
        <w:rPr>
          <w:bCs/>
          <w:sz w:val="24"/>
          <w:szCs w:val="24"/>
        </w:rPr>
        <w:t>（</w:t>
      </w:r>
      <w:r w:rsidRPr="007B6A9E">
        <w:rPr>
          <w:bCs/>
          <w:sz w:val="24"/>
          <w:szCs w:val="24"/>
        </w:rPr>
        <w:t>5</w:t>
      </w:r>
      <w:r w:rsidRPr="007B6A9E">
        <w:rPr>
          <w:bCs/>
          <w:sz w:val="24"/>
          <w:szCs w:val="24"/>
        </w:rPr>
        <w:t>）风险处置措施和替代方案：</w:t>
      </w:r>
      <w:r w:rsidRPr="007B6A9E">
        <w:rPr>
          <w:sz w:val="24"/>
          <w:szCs w:val="24"/>
          <w:u w:val="single"/>
        </w:rPr>
        <w:t xml:space="preserve">                                                               </w:t>
      </w:r>
    </w:p>
    <w:p w:rsidR="00D660F8" w:rsidRPr="007B6A9E" w:rsidRDefault="00135950">
      <w:pPr>
        <w:numPr>
          <w:ilvl w:val="0"/>
          <w:numId w:val="8"/>
        </w:numPr>
        <w:adjustRightInd w:val="0"/>
        <w:snapToGrid w:val="0"/>
        <w:spacing w:line="360" w:lineRule="auto"/>
        <w:ind w:firstLineChars="200" w:firstLine="482"/>
        <w:rPr>
          <w:b/>
          <w:sz w:val="24"/>
          <w:szCs w:val="24"/>
        </w:rPr>
      </w:pPr>
      <w:r w:rsidRPr="007B6A9E">
        <w:rPr>
          <w:b/>
          <w:sz w:val="24"/>
          <w:szCs w:val="24"/>
        </w:rPr>
        <w:t>合同验收</w:t>
      </w:r>
    </w:p>
    <w:p w:rsidR="00D660F8" w:rsidRPr="007B6A9E" w:rsidRDefault="00135950">
      <w:pPr>
        <w:numPr>
          <w:ilvl w:val="0"/>
          <w:numId w:val="10"/>
        </w:numPr>
        <w:adjustRightInd w:val="0"/>
        <w:snapToGrid w:val="0"/>
        <w:spacing w:line="360" w:lineRule="auto"/>
        <w:ind w:firstLineChars="200" w:firstLine="480"/>
        <w:rPr>
          <w:bCs/>
          <w:sz w:val="24"/>
          <w:szCs w:val="24"/>
        </w:rPr>
      </w:pPr>
      <w:r w:rsidRPr="007B6A9E">
        <w:rPr>
          <w:bCs/>
          <w:sz w:val="24"/>
          <w:szCs w:val="24"/>
        </w:rPr>
        <w:t>验收组织方式：</w:t>
      </w:r>
      <w:r w:rsidRPr="007B6A9E">
        <w:rPr>
          <w:sz w:val="24"/>
          <w:szCs w:val="24"/>
        </w:rPr>
        <w:sym w:font="Wingdings" w:char="F0A8"/>
      </w:r>
      <w:r w:rsidRPr="007B6A9E">
        <w:rPr>
          <w:bCs/>
          <w:sz w:val="24"/>
          <w:szCs w:val="24"/>
        </w:rPr>
        <w:t>自行组织</w:t>
      </w:r>
      <w:r w:rsidRPr="007B6A9E">
        <w:rPr>
          <w:bCs/>
          <w:sz w:val="24"/>
          <w:szCs w:val="24"/>
        </w:rPr>
        <w:t xml:space="preserve"> </w:t>
      </w:r>
      <w:r w:rsidRPr="007B6A9E">
        <w:rPr>
          <w:sz w:val="24"/>
          <w:szCs w:val="24"/>
        </w:rPr>
        <w:sym w:font="Wingdings" w:char="F0A8"/>
      </w:r>
      <w:r w:rsidRPr="007B6A9E">
        <w:rPr>
          <w:bCs/>
          <w:sz w:val="24"/>
          <w:szCs w:val="24"/>
        </w:rPr>
        <w:t>委托第三方组织</w:t>
      </w:r>
    </w:p>
    <w:p w:rsidR="00D660F8" w:rsidRPr="007B6A9E" w:rsidRDefault="00135950">
      <w:pPr>
        <w:adjustRightInd w:val="0"/>
        <w:snapToGrid w:val="0"/>
        <w:spacing w:line="360" w:lineRule="auto"/>
        <w:rPr>
          <w:bCs/>
          <w:sz w:val="24"/>
          <w:szCs w:val="24"/>
        </w:rPr>
      </w:pPr>
      <w:r w:rsidRPr="007B6A9E">
        <w:rPr>
          <w:bCs/>
          <w:sz w:val="24"/>
          <w:szCs w:val="24"/>
        </w:rPr>
        <w:t xml:space="preserve">         </w:t>
      </w:r>
      <w:r w:rsidRPr="007B6A9E">
        <w:rPr>
          <w:bCs/>
          <w:sz w:val="24"/>
          <w:szCs w:val="24"/>
        </w:rPr>
        <w:t>验收主体：</w:t>
      </w:r>
      <w:r w:rsidRPr="007B6A9E">
        <w:rPr>
          <w:bCs/>
          <w:sz w:val="24"/>
          <w:szCs w:val="24"/>
          <w:u w:val="single"/>
        </w:rPr>
        <w:t xml:space="preserve">                  </w:t>
      </w:r>
    </w:p>
    <w:p w:rsidR="00D660F8" w:rsidRPr="007B6A9E" w:rsidRDefault="00135950">
      <w:pPr>
        <w:adjustRightInd w:val="0"/>
        <w:snapToGrid w:val="0"/>
        <w:spacing w:line="360" w:lineRule="auto"/>
        <w:rPr>
          <w:bCs/>
          <w:sz w:val="24"/>
          <w:szCs w:val="24"/>
        </w:rPr>
      </w:pPr>
      <w:r w:rsidRPr="007B6A9E">
        <w:rPr>
          <w:bCs/>
          <w:sz w:val="24"/>
          <w:szCs w:val="24"/>
        </w:rPr>
        <w:t xml:space="preserve">        </w:t>
      </w:r>
      <w:r w:rsidRPr="007B6A9E">
        <w:rPr>
          <w:bCs/>
          <w:sz w:val="24"/>
          <w:szCs w:val="24"/>
        </w:rPr>
        <w:t>是否邀请本项目的其他供应商参加验收：</w:t>
      </w:r>
      <w:r w:rsidRPr="007B6A9E">
        <w:rPr>
          <w:sz w:val="24"/>
          <w:szCs w:val="24"/>
        </w:rPr>
        <w:sym w:font="Wingdings" w:char="F0A8"/>
      </w:r>
      <w:r w:rsidRPr="007B6A9E">
        <w:rPr>
          <w:bCs/>
          <w:sz w:val="24"/>
          <w:szCs w:val="24"/>
        </w:rPr>
        <w:t>是</w:t>
      </w:r>
      <w:r w:rsidRPr="007B6A9E">
        <w:rPr>
          <w:bCs/>
          <w:sz w:val="24"/>
          <w:szCs w:val="24"/>
        </w:rPr>
        <w:t xml:space="preserve">  </w:t>
      </w:r>
      <w:r w:rsidRPr="007B6A9E">
        <w:rPr>
          <w:sz w:val="24"/>
          <w:szCs w:val="24"/>
        </w:rPr>
        <w:sym w:font="Wingdings" w:char="F0A8"/>
      </w:r>
      <w:r w:rsidRPr="007B6A9E">
        <w:rPr>
          <w:bCs/>
          <w:sz w:val="24"/>
          <w:szCs w:val="24"/>
        </w:rPr>
        <w:t>否</w:t>
      </w:r>
    </w:p>
    <w:p w:rsidR="00D660F8" w:rsidRPr="007B6A9E" w:rsidRDefault="00135950">
      <w:pPr>
        <w:adjustRightInd w:val="0"/>
        <w:snapToGrid w:val="0"/>
        <w:spacing w:line="360" w:lineRule="auto"/>
        <w:ind w:firstLineChars="400" w:firstLine="960"/>
        <w:rPr>
          <w:bCs/>
          <w:sz w:val="24"/>
          <w:szCs w:val="24"/>
        </w:rPr>
      </w:pPr>
      <w:r w:rsidRPr="007B6A9E">
        <w:rPr>
          <w:bCs/>
          <w:sz w:val="24"/>
          <w:szCs w:val="24"/>
        </w:rPr>
        <w:t>是否邀请专家参加验收：</w:t>
      </w:r>
      <w:r w:rsidRPr="007B6A9E">
        <w:rPr>
          <w:sz w:val="24"/>
          <w:szCs w:val="24"/>
        </w:rPr>
        <w:sym w:font="Wingdings" w:char="F0A8"/>
      </w:r>
      <w:r w:rsidRPr="007B6A9E">
        <w:rPr>
          <w:bCs/>
          <w:sz w:val="24"/>
          <w:szCs w:val="24"/>
        </w:rPr>
        <w:t>是</w:t>
      </w:r>
      <w:r w:rsidRPr="007B6A9E">
        <w:rPr>
          <w:bCs/>
          <w:sz w:val="24"/>
          <w:szCs w:val="24"/>
        </w:rPr>
        <w:t xml:space="preserve">  </w:t>
      </w:r>
      <w:r w:rsidRPr="007B6A9E">
        <w:rPr>
          <w:sz w:val="24"/>
          <w:szCs w:val="24"/>
        </w:rPr>
        <w:sym w:font="Wingdings" w:char="F0A8"/>
      </w:r>
      <w:r w:rsidRPr="007B6A9E">
        <w:rPr>
          <w:bCs/>
          <w:sz w:val="24"/>
          <w:szCs w:val="24"/>
        </w:rPr>
        <w:t>否</w:t>
      </w:r>
    </w:p>
    <w:p w:rsidR="00D660F8" w:rsidRPr="007B6A9E" w:rsidRDefault="00135950">
      <w:pPr>
        <w:adjustRightInd w:val="0"/>
        <w:snapToGrid w:val="0"/>
        <w:spacing w:line="360" w:lineRule="auto"/>
        <w:ind w:firstLineChars="400" w:firstLine="960"/>
        <w:rPr>
          <w:bCs/>
          <w:sz w:val="24"/>
          <w:szCs w:val="24"/>
        </w:rPr>
      </w:pPr>
      <w:r w:rsidRPr="007B6A9E">
        <w:rPr>
          <w:bCs/>
          <w:sz w:val="24"/>
          <w:szCs w:val="24"/>
        </w:rPr>
        <w:t>是否邀请服务对象参加验收：</w:t>
      </w:r>
      <w:r w:rsidRPr="007B6A9E">
        <w:rPr>
          <w:sz w:val="24"/>
          <w:szCs w:val="24"/>
        </w:rPr>
        <w:sym w:font="Wingdings" w:char="F0A8"/>
      </w:r>
      <w:r w:rsidRPr="007B6A9E">
        <w:rPr>
          <w:bCs/>
          <w:sz w:val="24"/>
          <w:szCs w:val="24"/>
        </w:rPr>
        <w:t>是</w:t>
      </w:r>
      <w:r w:rsidRPr="007B6A9E">
        <w:rPr>
          <w:bCs/>
          <w:sz w:val="24"/>
          <w:szCs w:val="24"/>
        </w:rPr>
        <w:t xml:space="preserve">  </w:t>
      </w:r>
      <w:r w:rsidRPr="007B6A9E">
        <w:rPr>
          <w:sz w:val="24"/>
          <w:szCs w:val="24"/>
        </w:rPr>
        <w:sym w:font="Wingdings" w:char="F0A8"/>
      </w:r>
      <w:r w:rsidRPr="007B6A9E">
        <w:rPr>
          <w:bCs/>
          <w:sz w:val="24"/>
          <w:szCs w:val="24"/>
        </w:rPr>
        <w:t>否</w:t>
      </w:r>
    </w:p>
    <w:p w:rsidR="00D660F8" w:rsidRPr="007B6A9E" w:rsidRDefault="00135950">
      <w:pPr>
        <w:adjustRightInd w:val="0"/>
        <w:snapToGrid w:val="0"/>
        <w:spacing w:line="360" w:lineRule="auto"/>
        <w:ind w:firstLineChars="400" w:firstLine="960"/>
        <w:rPr>
          <w:bCs/>
          <w:sz w:val="24"/>
          <w:szCs w:val="24"/>
        </w:rPr>
      </w:pPr>
      <w:r w:rsidRPr="007B6A9E">
        <w:rPr>
          <w:bCs/>
          <w:sz w:val="24"/>
          <w:szCs w:val="24"/>
        </w:rPr>
        <w:t>是否邀请第三方检测机构参加验收：</w:t>
      </w:r>
      <w:r w:rsidRPr="007B6A9E">
        <w:rPr>
          <w:sz w:val="24"/>
          <w:szCs w:val="24"/>
        </w:rPr>
        <w:sym w:font="Wingdings" w:char="F0A8"/>
      </w:r>
      <w:r w:rsidRPr="007B6A9E">
        <w:rPr>
          <w:bCs/>
          <w:sz w:val="24"/>
          <w:szCs w:val="24"/>
        </w:rPr>
        <w:t>是</w:t>
      </w:r>
      <w:r w:rsidRPr="007B6A9E">
        <w:rPr>
          <w:bCs/>
          <w:sz w:val="24"/>
          <w:szCs w:val="24"/>
        </w:rPr>
        <w:t xml:space="preserve">  </w:t>
      </w:r>
      <w:r w:rsidRPr="007B6A9E">
        <w:rPr>
          <w:sz w:val="24"/>
          <w:szCs w:val="24"/>
        </w:rPr>
        <w:sym w:font="Wingdings" w:char="F0A8"/>
      </w:r>
      <w:r w:rsidRPr="007B6A9E">
        <w:rPr>
          <w:bCs/>
          <w:sz w:val="24"/>
          <w:szCs w:val="24"/>
        </w:rPr>
        <w:t>否</w:t>
      </w:r>
    </w:p>
    <w:p w:rsidR="00D660F8" w:rsidRPr="007B6A9E" w:rsidRDefault="00135950">
      <w:pPr>
        <w:adjustRightInd w:val="0"/>
        <w:snapToGrid w:val="0"/>
        <w:spacing w:line="360" w:lineRule="auto"/>
        <w:ind w:firstLineChars="400" w:firstLine="960"/>
        <w:rPr>
          <w:bCs/>
          <w:sz w:val="24"/>
          <w:szCs w:val="24"/>
        </w:rPr>
      </w:pPr>
      <w:r w:rsidRPr="007B6A9E">
        <w:rPr>
          <w:bCs/>
          <w:sz w:val="24"/>
          <w:szCs w:val="24"/>
        </w:rPr>
        <w:t>是否进行抽查检测：</w:t>
      </w:r>
      <w:r w:rsidRPr="007B6A9E">
        <w:rPr>
          <w:sz w:val="24"/>
          <w:szCs w:val="24"/>
        </w:rPr>
        <w:sym w:font="Wingdings" w:char="F0A8"/>
      </w:r>
      <w:r w:rsidRPr="007B6A9E">
        <w:rPr>
          <w:bCs/>
          <w:sz w:val="24"/>
          <w:szCs w:val="24"/>
        </w:rPr>
        <w:t>是，抽查比例：</w:t>
      </w:r>
      <w:r w:rsidRPr="007B6A9E">
        <w:rPr>
          <w:bCs/>
          <w:sz w:val="24"/>
          <w:szCs w:val="24"/>
          <w:u w:val="single"/>
        </w:rPr>
        <w:t xml:space="preserve">        </w:t>
      </w:r>
      <w:r w:rsidRPr="007B6A9E">
        <w:rPr>
          <w:bCs/>
          <w:sz w:val="24"/>
          <w:szCs w:val="24"/>
        </w:rPr>
        <w:t xml:space="preserve"> </w:t>
      </w:r>
      <w:r w:rsidRPr="007B6A9E">
        <w:rPr>
          <w:sz w:val="24"/>
          <w:szCs w:val="24"/>
        </w:rPr>
        <w:sym w:font="Wingdings" w:char="F0A8"/>
      </w:r>
      <w:proofErr w:type="gramStart"/>
      <w:r w:rsidRPr="007B6A9E">
        <w:rPr>
          <w:bCs/>
          <w:sz w:val="24"/>
          <w:szCs w:val="24"/>
        </w:rPr>
        <w:t>否</w:t>
      </w:r>
      <w:proofErr w:type="gramEnd"/>
    </w:p>
    <w:p w:rsidR="00D660F8" w:rsidRPr="007B6A9E" w:rsidRDefault="00135950">
      <w:pPr>
        <w:adjustRightInd w:val="0"/>
        <w:snapToGrid w:val="0"/>
        <w:spacing w:line="360" w:lineRule="auto"/>
        <w:ind w:firstLineChars="400" w:firstLine="960"/>
        <w:rPr>
          <w:bCs/>
          <w:sz w:val="24"/>
          <w:szCs w:val="24"/>
          <w:u w:val="single"/>
        </w:rPr>
      </w:pPr>
      <w:r w:rsidRPr="007B6A9E">
        <w:rPr>
          <w:bCs/>
          <w:sz w:val="24"/>
          <w:szCs w:val="24"/>
        </w:rPr>
        <w:t>是否存在破坏性检测：</w:t>
      </w:r>
      <w:r w:rsidRPr="007B6A9E">
        <w:rPr>
          <w:sz w:val="24"/>
          <w:szCs w:val="24"/>
        </w:rPr>
        <w:sym w:font="Wingdings" w:char="F0A8"/>
      </w:r>
      <w:r w:rsidRPr="007B6A9E">
        <w:rPr>
          <w:bCs/>
          <w:sz w:val="24"/>
          <w:szCs w:val="24"/>
        </w:rPr>
        <w:t>是，</w:t>
      </w:r>
      <w:r w:rsidRPr="007B6A9E">
        <w:rPr>
          <w:bCs/>
          <w:sz w:val="24"/>
          <w:szCs w:val="24"/>
          <w:u w:val="single"/>
        </w:rPr>
        <w:t>（应明确对被破坏的检测产品的处理方式）</w:t>
      </w:r>
    </w:p>
    <w:p w:rsidR="00D660F8" w:rsidRPr="007B6A9E" w:rsidRDefault="00135950">
      <w:pPr>
        <w:adjustRightInd w:val="0"/>
        <w:snapToGrid w:val="0"/>
        <w:spacing w:line="360" w:lineRule="auto"/>
        <w:ind w:firstLineChars="400" w:firstLine="960"/>
        <w:rPr>
          <w:bCs/>
          <w:sz w:val="24"/>
          <w:szCs w:val="24"/>
        </w:rPr>
      </w:pPr>
      <w:r w:rsidRPr="007B6A9E">
        <w:rPr>
          <w:bCs/>
          <w:sz w:val="24"/>
          <w:szCs w:val="24"/>
        </w:rPr>
        <w:t xml:space="preserve">                    </w:t>
      </w:r>
      <w:r w:rsidRPr="007B6A9E">
        <w:rPr>
          <w:sz w:val="24"/>
          <w:szCs w:val="24"/>
        </w:rPr>
        <w:sym w:font="Wingdings" w:char="F0A8"/>
      </w:r>
      <w:proofErr w:type="gramStart"/>
      <w:r w:rsidRPr="007B6A9E">
        <w:rPr>
          <w:bCs/>
          <w:sz w:val="24"/>
          <w:szCs w:val="24"/>
        </w:rPr>
        <w:t>否</w:t>
      </w:r>
      <w:proofErr w:type="gramEnd"/>
    </w:p>
    <w:p w:rsidR="00D660F8" w:rsidRPr="007B6A9E" w:rsidRDefault="00135950">
      <w:pPr>
        <w:adjustRightInd w:val="0"/>
        <w:snapToGrid w:val="0"/>
        <w:spacing w:line="360" w:lineRule="auto"/>
        <w:ind w:firstLineChars="400" w:firstLine="960"/>
        <w:rPr>
          <w:bCs/>
          <w:sz w:val="24"/>
          <w:szCs w:val="24"/>
          <w:u w:val="single"/>
        </w:rPr>
      </w:pPr>
      <w:r w:rsidRPr="007B6A9E">
        <w:rPr>
          <w:bCs/>
          <w:sz w:val="24"/>
          <w:szCs w:val="24"/>
        </w:rPr>
        <w:t>验收组织的其他事项：</w:t>
      </w:r>
      <w:r w:rsidRPr="007B6A9E">
        <w:rPr>
          <w:bCs/>
          <w:sz w:val="24"/>
          <w:szCs w:val="24"/>
          <w:u w:val="single"/>
        </w:rPr>
        <w:t xml:space="preserve">                </w:t>
      </w:r>
    </w:p>
    <w:p w:rsidR="00D660F8" w:rsidRPr="007B6A9E" w:rsidRDefault="00135950">
      <w:pPr>
        <w:adjustRightInd w:val="0"/>
        <w:snapToGrid w:val="0"/>
        <w:spacing w:line="360" w:lineRule="auto"/>
        <w:ind w:firstLineChars="200" w:firstLine="480"/>
        <w:rPr>
          <w:bCs/>
          <w:sz w:val="24"/>
          <w:szCs w:val="24"/>
          <w:u w:val="single"/>
        </w:rPr>
      </w:pPr>
      <w:r w:rsidRPr="007B6A9E">
        <w:rPr>
          <w:bCs/>
          <w:sz w:val="24"/>
          <w:szCs w:val="24"/>
        </w:rPr>
        <w:t>（</w:t>
      </w:r>
      <w:r w:rsidRPr="007B6A9E">
        <w:rPr>
          <w:bCs/>
          <w:sz w:val="24"/>
          <w:szCs w:val="24"/>
        </w:rPr>
        <w:t>2</w:t>
      </w:r>
      <w:r w:rsidRPr="007B6A9E">
        <w:rPr>
          <w:bCs/>
          <w:sz w:val="24"/>
          <w:szCs w:val="24"/>
        </w:rPr>
        <w:t>）履约验收时间：</w:t>
      </w:r>
      <w:r w:rsidRPr="007B6A9E">
        <w:rPr>
          <w:bCs/>
          <w:sz w:val="24"/>
          <w:szCs w:val="24"/>
          <w:u w:val="single"/>
        </w:rPr>
        <w:t>（计划于何时验收</w:t>
      </w:r>
      <w:r w:rsidRPr="007B6A9E">
        <w:rPr>
          <w:bCs/>
          <w:sz w:val="24"/>
          <w:szCs w:val="24"/>
          <w:u w:val="single"/>
        </w:rPr>
        <w:t>/</w:t>
      </w:r>
      <w:r w:rsidRPr="007B6A9E">
        <w:rPr>
          <w:bCs/>
          <w:sz w:val="24"/>
          <w:szCs w:val="24"/>
          <w:u w:val="single"/>
        </w:rPr>
        <w:t>供应商提出验收申请之日起</w:t>
      </w:r>
      <w:r w:rsidRPr="007B6A9E">
        <w:rPr>
          <w:bCs/>
          <w:sz w:val="24"/>
          <w:szCs w:val="24"/>
          <w:u w:val="single"/>
        </w:rPr>
        <w:t xml:space="preserve">   </w:t>
      </w:r>
      <w:r w:rsidRPr="007B6A9E">
        <w:rPr>
          <w:bCs/>
          <w:sz w:val="24"/>
          <w:szCs w:val="24"/>
          <w:u w:val="single"/>
        </w:rPr>
        <w:t>日内组织验收）</w:t>
      </w:r>
      <w:r w:rsidRPr="007B6A9E">
        <w:rPr>
          <w:bCs/>
          <w:sz w:val="24"/>
          <w:szCs w:val="24"/>
          <w:u w:val="single"/>
        </w:rPr>
        <w:t xml:space="preserve"> </w:t>
      </w:r>
    </w:p>
    <w:p w:rsidR="00D660F8" w:rsidRPr="007B6A9E" w:rsidRDefault="00135950">
      <w:pPr>
        <w:adjustRightInd w:val="0"/>
        <w:snapToGrid w:val="0"/>
        <w:spacing w:line="360" w:lineRule="auto"/>
        <w:ind w:firstLineChars="200" w:firstLine="480"/>
        <w:rPr>
          <w:bCs/>
          <w:sz w:val="24"/>
          <w:szCs w:val="24"/>
        </w:rPr>
      </w:pPr>
      <w:r w:rsidRPr="007B6A9E">
        <w:rPr>
          <w:bCs/>
          <w:sz w:val="24"/>
          <w:szCs w:val="24"/>
        </w:rPr>
        <w:t>（</w:t>
      </w:r>
      <w:r w:rsidRPr="007B6A9E">
        <w:rPr>
          <w:bCs/>
          <w:sz w:val="24"/>
          <w:szCs w:val="24"/>
        </w:rPr>
        <w:t>3</w:t>
      </w:r>
      <w:r w:rsidRPr="007B6A9E">
        <w:rPr>
          <w:bCs/>
          <w:sz w:val="24"/>
          <w:szCs w:val="24"/>
        </w:rPr>
        <w:t>）履约验收方式：</w:t>
      </w:r>
      <w:r w:rsidRPr="007B6A9E">
        <w:rPr>
          <w:sz w:val="24"/>
          <w:szCs w:val="24"/>
        </w:rPr>
        <w:sym w:font="Wingdings" w:char="F0A8"/>
      </w:r>
      <w:r w:rsidRPr="007B6A9E">
        <w:rPr>
          <w:bCs/>
          <w:sz w:val="24"/>
          <w:szCs w:val="24"/>
        </w:rPr>
        <w:t>一次性验收</w:t>
      </w:r>
      <w:r w:rsidRPr="007B6A9E">
        <w:rPr>
          <w:bCs/>
          <w:sz w:val="24"/>
          <w:szCs w:val="24"/>
        </w:rPr>
        <w:t xml:space="preserve">         </w:t>
      </w:r>
    </w:p>
    <w:p w:rsidR="00D660F8" w:rsidRPr="007B6A9E" w:rsidRDefault="00135950">
      <w:pPr>
        <w:adjustRightInd w:val="0"/>
        <w:snapToGrid w:val="0"/>
        <w:spacing w:line="360" w:lineRule="auto"/>
        <w:rPr>
          <w:bCs/>
          <w:sz w:val="24"/>
          <w:szCs w:val="24"/>
        </w:rPr>
      </w:pPr>
      <w:r w:rsidRPr="007B6A9E">
        <w:rPr>
          <w:bCs/>
          <w:sz w:val="24"/>
          <w:szCs w:val="24"/>
        </w:rPr>
        <w:t xml:space="preserve">                       </w:t>
      </w:r>
      <w:r w:rsidRPr="007B6A9E">
        <w:rPr>
          <w:sz w:val="24"/>
          <w:szCs w:val="24"/>
        </w:rPr>
        <w:sym w:font="Wingdings" w:char="F0A8"/>
      </w:r>
      <w:r w:rsidRPr="007B6A9E">
        <w:rPr>
          <w:bCs/>
          <w:sz w:val="24"/>
          <w:szCs w:val="24"/>
        </w:rPr>
        <w:t>分期</w:t>
      </w:r>
      <w:r w:rsidRPr="007B6A9E">
        <w:rPr>
          <w:bCs/>
          <w:sz w:val="24"/>
          <w:szCs w:val="24"/>
        </w:rPr>
        <w:t>/</w:t>
      </w:r>
      <w:r w:rsidRPr="007B6A9E">
        <w:rPr>
          <w:bCs/>
          <w:sz w:val="24"/>
          <w:szCs w:val="24"/>
        </w:rPr>
        <w:t>分项验收：</w:t>
      </w:r>
      <w:r w:rsidRPr="007B6A9E">
        <w:rPr>
          <w:bCs/>
          <w:sz w:val="24"/>
          <w:szCs w:val="24"/>
          <w:u w:val="single"/>
        </w:rPr>
        <w:t xml:space="preserve"> </w:t>
      </w:r>
      <w:r w:rsidRPr="007B6A9E">
        <w:rPr>
          <w:bCs/>
          <w:sz w:val="24"/>
          <w:szCs w:val="24"/>
          <w:u w:val="single"/>
        </w:rPr>
        <w:t>（应明确分期</w:t>
      </w:r>
      <w:r w:rsidRPr="007B6A9E">
        <w:rPr>
          <w:bCs/>
          <w:sz w:val="24"/>
          <w:szCs w:val="24"/>
          <w:u w:val="single"/>
          <w:lang w:val="en"/>
        </w:rPr>
        <w:t>/</w:t>
      </w:r>
      <w:r w:rsidRPr="007B6A9E">
        <w:rPr>
          <w:bCs/>
          <w:sz w:val="24"/>
          <w:szCs w:val="24"/>
          <w:u w:val="single"/>
          <w:lang w:val="en"/>
        </w:rPr>
        <w:t>分项验收的工作安排</w:t>
      </w:r>
      <w:r w:rsidRPr="007B6A9E">
        <w:rPr>
          <w:bCs/>
          <w:sz w:val="24"/>
          <w:szCs w:val="24"/>
          <w:u w:val="single"/>
        </w:rPr>
        <w:t>）</w:t>
      </w:r>
      <w:r w:rsidRPr="007B6A9E">
        <w:rPr>
          <w:bCs/>
          <w:sz w:val="24"/>
          <w:szCs w:val="24"/>
          <w:u w:val="single"/>
        </w:rPr>
        <w:t xml:space="preserve">  </w:t>
      </w:r>
    </w:p>
    <w:p w:rsidR="00D660F8" w:rsidRPr="007B6A9E" w:rsidRDefault="00135950">
      <w:pPr>
        <w:adjustRightInd w:val="0"/>
        <w:snapToGrid w:val="0"/>
        <w:spacing w:line="360" w:lineRule="auto"/>
        <w:ind w:firstLineChars="200" w:firstLine="480"/>
        <w:rPr>
          <w:bCs/>
          <w:sz w:val="24"/>
          <w:szCs w:val="24"/>
        </w:rPr>
      </w:pPr>
      <w:r w:rsidRPr="007B6A9E">
        <w:rPr>
          <w:bCs/>
          <w:sz w:val="24"/>
          <w:szCs w:val="24"/>
        </w:rPr>
        <w:t>（</w:t>
      </w:r>
      <w:r w:rsidRPr="007B6A9E">
        <w:rPr>
          <w:bCs/>
          <w:sz w:val="24"/>
          <w:szCs w:val="24"/>
        </w:rPr>
        <w:t>4</w:t>
      </w:r>
      <w:r w:rsidRPr="007B6A9E">
        <w:rPr>
          <w:bCs/>
          <w:sz w:val="24"/>
          <w:szCs w:val="24"/>
        </w:rPr>
        <w:t>）履约验收程序：</w:t>
      </w:r>
      <w:r w:rsidRPr="007B6A9E">
        <w:rPr>
          <w:bCs/>
          <w:sz w:val="24"/>
          <w:szCs w:val="24"/>
          <w:u w:val="single"/>
        </w:rPr>
        <w:t xml:space="preserve">                                         </w:t>
      </w:r>
    </w:p>
    <w:p w:rsidR="00D660F8" w:rsidRPr="007B6A9E" w:rsidRDefault="00135950">
      <w:pPr>
        <w:adjustRightInd w:val="0"/>
        <w:snapToGrid w:val="0"/>
        <w:spacing w:line="360" w:lineRule="auto"/>
        <w:ind w:firstLineChars="200" w:firstLine="480"/>
        <w:rPr>
          <w:bCs/>
          <w:sz w:val="24"/>
          <w:szCs w:val="24"/>
          <w:u w:val="single"/>
        </w:rPr>
      </w:pPr>
      <w:r w:rsidRPr="007B6A9E">
        <w:rPr>
          <w:bCs/>
          <w:sz w:val="24"/>
          <w:szCs w:val="24"/>
        </w:rPr>
        <w:t>（</w:t>
      </w:r>
      <w:r w:rsidRPr="007B6A9E">
        <w:rPr>
          <w:bCs/>
          <w:sz w:val="24"/>
          <w:szCs w:val="24"/>
        </w:rPr>
        <w:t>5</w:t>
      </w:r>
      <w:r w:rsidRPr="007B6A9E">
        <w:rPr>
          <w:bCs/>
          <w:sz w:val="24"/>
          <w:szCs w:val="24"/>
        </w:rPr>
        <w:t>）履约验收的内容：</w:t>
      </w:r>
      <w:r w:rsidRPr="007B6A9E">
        <w:rPr>
          <w:bCs/>
          <w:sz w:val="24"/>
          <w:szCs w:val="24"/>
          <w:u w:val="single"/>
        </w:rPr>
        <w:t xml:space="preserve"> </w:t>
      </w:r>
      <w:r w:rsidRPr="007B6A9E">
        <w:rPr>
          <w:bCs/>
          <w:sz w:val="24"/>
          <w:szCs w:val="24"/>
          <w:u w:val="single"/>
        </w:rPr>
        <w:t>（应当包括每一项技术和商务要求的履约情况，特别是落实政府采购扶持中小企业，支持绿色发展和乡村振兴等政策情况）</w:t>
      </w:r>
      <w:r w:rsidRPr="007B6A9E">
        <w:rPr>
          <w:bCs/>
          <w:sz w:val="24"/>
          <w:szCs w:val="24"/>
          <w:u w:val="single"/>
        </w:rPr>
        <w:t xml:space="preserve">                                      </w:t>
      </w:r>
    </w:p>
    <w:p w:rsidR="00D660F8" w:rsidRPr="007B6A9E" w:rsidRDefault="00135950">
      <w:pPr>
        <w:adjustRightInd w:val="0"/>
        <w:snapToGrid w:val="0"/>
        <w:spacing w:line="360" w:lineRule="auto"/>
        <w:ind w:firstLineChars="200" w:firstLine="480"/>
        <w:rPr>
          <w:bCs/>
          <w:sz w:val="24"/>
          <w:szCs w:val="24"/>
          <w:u w:val="single"/>
        </w:rPr>
      </w:pPr>
      <w:r w:rsidRPr="007B6A9E">
        <w:rPr>
          <w:bCs/>
          <w:sz w:val="24"/>
          <w:szCs w:val="24"/>
        </w:rPr>
        <w:t>（</w:t>
      </w:r>
      <w:r w:rsidRPr="007B6A9E">
        <w:rPr>
          <w:bCs/>
          <w:sz w:val="24"/>
          <w:szCs w:val="24"/>
        </w:rPr>
        <w:t>6</w:t>
      </w:r>
      <w:r w:rsidRPr="007B6A9E">
        <w:rPr>
          <w:bCs/>
          <w:sz w:val="24"/>
          <w:szCs w:val="24"/>
        </w:rPr>
        <w:t>）履约验收标准：</w:t>
      </w:r>
      <w:r w:rsidRPr="007B6A9E">
        <w:rPr>
          <w:bCs/>
          <w:sz w:val="24"/>
          <w:szCs w:val="24"/>
          <w:u w:val="single"/>
        </w:rPr>
        <w:t xml:space="preserve">                                         </w:t>
      </w:r>
    </w:p>
    <w:p w:rsidR="00D660F8" w:rsidRPr="007B6A9E" w:rsidRDefault="00135950">
      <w:pPr>
        <w:pStyle w:val="AONormal"/>
        <w:snapToGrid w:val="0"/>
        <w:spacing w:line="360" w:lineRule="auto"/>
        <w:ind w:firstLine="480"/>
        <w:rPr>
          <w:rFonts w:ascii="Times New Roman" w:eastAsia="宋体" w:hAnsi="Times New Roman" w:cs="Times New Roman"/>
          <w:sz w:val="24"/>
          <w:szCs w:val="24"/>
        </w:rPr>
      </w:pPr>
      <w:r w:rsidRPr="007B6A9E">
        <w:rPr>
          <w:rFonts w:ascii="Times New Roman" w:eastAsia="宋体" w:hAnsi="Times New Roman" w:cs="Times New Roman"/>
          <w:bCs/>
          <w:sz w:val="24"/>
          <w:szCs w:val="24"/>
        </w:rPr>
        <w:lastRenderedPageBreak/>
        <w:t>（</w:t>
      </w:r>
      <w:r w:rsidRPr="007B6A9E">
        <w:rPr>
          <w:rFonts w:ascii="Times New Roman" w:eastAsia="宋体" w:hAnsi="Times New Roman" w:cs="Times New Roman"/>
          <w:bCs/>
          <w:sz w:val="24"/>
          <w:szCs w:val="24"/>
        </w:rPr>
        <w:t>7</w:t>
      </w:r>
      <w:r w:rsidRPr="007B6A9E">
        <w:rPr>
          <w:rFonts w:ascii="Times New Roman" w:eastAsia="宋体" w:hAnsi="Times New Roman" w:cs="Times New Roman"/>
          <w:bCs/>
          <w:sz w:val="24"/>
          <w:szCs w:val="24"/>
        </w:rPr>
        <w:t>）是否以采购活动中供应商提供的样品作为参考：</w:t>
      </w:r>
      <w:r w:rsidRPr="007B6A9E">
        <w:rPr>
          <w:rFonts w:ascii="Times New Roman" w:eastAsia="宋体" w:hAnsi="Times New Roman" w:cs="Times New Roman"/>
          <w:sz w:val="24"/>
          <w:szCs w:val="24"/>
        </w:rPr>
        <w:sym w:font="Wingdings" w:char="F0A8"/>
      </w:r>
      <w:r w:rsidRPr="007B6A9E">
        <w:rPr>
          <w:rFonts w:ascii="Times New Roman" w:eastAsia="宋体" w:hAnsi="Times New Roman" w:cs="Times New Roman"/>
          <w:bCs/>
          <w:sz w:val="24"/>
          <w:szCs w:val="24"/>
        </w:rPr>
        <w:t>是</w:t>
      </w:r>
      <w:r w:rsidRPr="007B6A9E">
        <w:rPr>
          <w:rFonts w:ascii="Times New Roman" w:eastAsia="宋体" w:hAnsi="Times New Roman" w:cs="Times New Roman"/>
          <w:bCs/>
          <w:sz w:val="24"/>
          <w:szCs w:val="24"/>
        </w:rPr>
        <w:t xml:space="preserve">  </w:t>
      </w:r>
      <w:r w:rsidRPr="007B6A9E">
        <w:rPr>
          <w:rFonts w:ascii="Times New Roman" w:eastAsia="宋体" w:hAnsi="Times New Roman" w:cs="Times New Roman"/>
          <w:sz w:val="24"/>
          <w:szCs w:val="24"/>
        </w:rPr>
        <w:sym w:font="Wingdings" w:char="F0A8"/>
      </w:r>
      <w:r w:rsidRPr="007B6A9E">
        <w:rPr>
          <w:rFonts w:ascii="Times New Roman" w:eastAsia="宋体" w:hAnsi="Times New Roman" w:cs="Times New Roman"/>
          <w:bCs/>
          <w:sz w:val="24"/>
          <w:szCs w:val="24"/>
        </w:rPr>
        <w:t>否</w:t>
      </w:r>
    </w:p>
    <w:p w:rsidR="00D660F8" w:rsidRPr="007B6A9E" w:rsidRDefault="00135950">
      <w:pPr>
        <w:adjustRightInd w:val="0"/>
        <w:snapToGrid w:val="0"/>
        <w:spacing w:line="360" w:lineRule="auto"/>
        <w:ind w:firstLineChars="200" w:firstLine="480"/>
        <w:rPr>
          <w:bCs/>
          <w:sz w:val="24"/>
          <w:szCs w:val="24"/>
          <w:u w:val="single"/>
        </w:rPr>
      </w:pPr>
      <w:r w:rsidRPr="007B6A9E">
        <w:rPr>
          <w:bCs/>
          <w:sz w:val="24"/>
          <w:szCs w:val="24"/>
        </w:rPr>
        <w:t>（</w:t>
      </w:r>
      <w:r w:rsidRPr="007B6A9E">
        <w:rPr>
          <w:bCs/>
          <w:sz w:val="24"/>
          <w:szCs w:val="24"/>
        </w:rPr>
        <w:t>8</w:t>
      </w:r>
      <w:r w:rsidRPr="007B6A9E">
        <w:rPr>
          <w:bCs/>
          <w:sz w:val="24"/>
          <w:szCs w:val="24"/>
        </w:rPr>
        <w:t>）履约验收其他事项：</w:t>
      </w:r>
      <w:r w:rsidRPr="007B6A9E">
        <w:rPr>
          <w:bCs/>
          <w:sz w:val="24"/>
          <w:szCs w:val="24"/>
          <w:u w:val="single"/>
        </w:rPr>
        <w:t xml:space="preserve">      </w:t>
      </w:r>
      <w:r w:rsidRPr="007B6A9E">
        <w:rPr>
          <w:bCs/>
          <w:sz w:val="24"/>
          <w:szCs w:val="24"/>
          <w:u w:val="single"/>
        </w:rPr>
        <w:t>（产权过户登记等）</w:t>
      </w:r>
      <w:r w:rsidRPr="007B6A9E">
        <w:rPr>
          <w:bCs/>
          <w:sz w:val="24"/>
          <w:szCs w:val="24"/>
          <w:u w:val="single"/>
        </w:rPr>
        <w:t xml:space="preserve">          </w:t>
      </w:r>
    </w:p>
    <w:p w:rsidR="00D660F8" w:rsidRPr="007B6A9E" w:rsidRDefault="00135950">
      <w:pPr>
        <w:numPr>
          <w:ilvl w:val="0"/>
          <w:numId w:val="8"/>
        </w:numPr>
        <w:adjustRightInd w:val="0"/>
        <w:snapToGrid w:val="0"/>
        <w:spacing w:line="360" w:lineRule="auto"/>
        <w:ind w:firstLineChars="200" w:firstLine="482"/>
        <w:rPr>
          <w:b/>
          <w:sz w:val="24"/>
          <w:szCs w:val="24"/>
        </w:rPr>
      </w:pPr>
      <w:r w:rsidRPr="007B6A9E">
        <w:rPr>
          <w:b/>
          <w:sz w:val="24"/>
          <w:szCs w:val="24"/>
        </w:rPr>
        <w:t>组成合同的文件</w:t>
      </w:r>
    </w:p>
    <w:p w:rsidR="00D660F8" w:rsidRPr="007B6A9E" w:rsidRDefault="00135950">
      <w:pPr>
        <w:adjustRightInd w:val="0"/>
        <w:snapToGrid w:val="0"/>
        <w:spacing w:line="360" w:lineRule="auto"/>
        <w:ind w:firstLineChars="200" w:firstLine="480"/>
        <w:rPr>
          <w:sz w:val="24"/>
          <w:szCs w:val="24"/>
        </w:rPr>
      </w:pPr>
      <w:r w:rsidRPr="007B6A9E">
        <w:rPr>
          <w:sz w:val="24"/>
          <w:szCs w:val="24"/>
        </w:rPr>
        <w:t>本协议书与下列文件一起构成合同文件，如下述文件之间有任何抵触、矛盾或歧义，应按以下顺序解释：</w:t>
      </w:r>
    </w:p>
    <w:p w:rsidR="00D660F8" w:rsidRPr="007B6A9E" w:rsidRDefault="00135950">
      <w:pPr>
        <w:adjustRightInd w:val="0"/>
        <w:snapToGrid w:val="0"/>
        <w:spacing w:line="360" w:lineRule="auto"/>
        <w:ind w:firstLineChars="200" w:firstLine="480"/>
        <w:rPr>
          <w:sz w:val="24"/>
          <w:szCs w:val="24"/>
        </w:rPr>
      </w:pPr>
      <w:r w:rsidRPr="007B6A9E">
        <w:rPr>
          <w:sz w:val="24"/>
          <w:szCs w:val="24"/>
        </w:rPr>
        <w:t>（</w:t>
      </w:r>
      <w:r w:rsidRPr="007B6A9E">
        <w:rPr>
          <w:sz w:val="24"/>
          <w:szCs w:val="24"/>
        </w:rPr>
        <w:t>1</w:t>
      </w:r>
      <w:r w:rsidRPr="007B6A9E">
        <w:rPr>
          <w:sz w:val="24"/>
          <w:szCs w:val="24"/>
        </w:rPr>
        <w:t>）政府采购合同协议书及其变更、补充协议</w:t>
      </w:r>
    </w:p>
    <w:p w:rsidR="00D660F8" w:rsidRPr="007B6A9E" w:rsidRDefault="00135950">
      <w:pPr>
        <w:adjustRightInd w:val="0"/>
        <w:snapToGrid w:val="0"/>
        <w:spacing w:line="360" w:lineRule="auto"/>
        <w:ind w:firstLineChars="200" w:firstLine="480"/>
        <w:rPr>
          <w:sz w:val="24"/>
          <w:szCs w:val="24"/>
        </w:rPr>
      </w:pPr>
      <w:r w:rsidRPr="007B6A9E">
        <w:rPr>
          <w:sz w:val="24"/>
          <w:szCs w:val="24"/>
        </w:rPr>
        <w:t>（</w:t>
      </w:r>
      <w:r w:rsidRPr="007B6A9E">
        <w:rPr>
          <w:sz w:val="24"/>
          <w:szCs w:val="24"/>
        </w:rPr>
        <w:t>2</w:t>
      </w:r>
      <w:r w:rsidRPr="007B6A9E">
        <w:rPr>
          <w:sz w:val="24"/>
          <w:szCs w:val="24"/>
        </w:rPr>
        <w:t>）政府采购合同专用条款</w:t>
      </w:r>
    </w:p>
    <w:p w:rsidR="00D660F8" w:rsidRPr="007B6A9E" w:rsidRDefault="00135950">
      <w:pPr>
        <w:adjustRightInd w:val="0"/>
        <w:snapToGrid w:val="0"/>
        <w:spacing w:line="360" w:lineRule="auto"/>
        <w:ind w:firstLineChars="200" w:firstLine="480"/>
        <w:rPr>
          <w:sz w:val="24"/>
          <w:szCs w:val="24"/>
        </w:rPr>
      </w:pPr>
      <w:r w:rsidRPr="007B6A9E">
        <w:rPr>
          <w:sz w:val="24"/>
          <w:szCs w:val="24"/>
        </w:rPr>
        <w:t>（</w:t>
      </w:r>
      <w:r w:rsidRPr="007B6A9E">
        <w:rPr>
          <w:sz w:val="24"/>
          <w:szCs w:val="24"/>
        </w:rPr>
        <w:t>3</w:t>
      </w:r>
      <w:r w:rsidRPr="007B6A9E">
        <w:rPr>
          <w:sz w:val="24"/>
          <w:szCs w:val="24"/>
        </w:rPr>
        <w:t>）政府采购合同通用条款</w:t>
      </w:r>
    </w:p>
    <w:p w:rsidR="00D660F8" w:rsidRPr="007B6A9E" w:rsidRDefault="00135950">
      <w:pPr>
        <w:adjustRightInd w:val="0"/>
        <w:snapToGrid w:val="0"/>
        <w:spacing w:line="360" w:lineRule="auto"/>
        <w:ind w:firstLineChars="200" w:firstLine="480"/>
        <w:rPr>
          <w:sz w:val="24"/>
          <w:szCs w:val="24"/>
        </w:rPr>
      </w:pPr>
      <w:r w:rsidRPr="007B6A9E">
        <w:rPr>
          <w:sz w:val="24"/>
          <w:szCs w:val="24"/>
        </w:rPr>
        <w:t>（</w:t>
      </w:r>
      <w:r w:rsidRPr="007B6A9E">
        <w:rPr>
          <w:sz w:val="24"/>
          <w:szCs w:val="24"/>
        </w:rPr>
        <w:t>4</w:t>
      </w:r>
      <w:r w:rsidRPr="007B6A9E">
        <w:rPr>
          <w:sz w:val="24"/>
          <w:szCs w:val="24"/>
        </w:rPr>
        <w:t>）中标（成交）通知书</w:t>
      </w:r>
    </w:p>
    <w:p w:rsidR="00D660F8" w:rsidRPr="007B6A9E" w:rsidRDefault="00135950">
      <w:pPr>
        <w:adjustRightInd w:val="0"/>
        <w:snapToGrid w:val="0"/>
        <w:spacing w:line="360" w:lineRule="auto"/>
        <w:ind w:firstLineChars="200" w:firstLine="480"/>
        <w:rPr>
          <w:sz w:val="24"/>
          <w:szCs w:val="24"/>
        </w:rPr>
      </w:pPr>
      <w:r w:rsidRPr="007B6A9E">
        <w:rPr>
          <w:sz w:val="24"/>
          <w:szCs w:val="24"/>
        </w:rPr>
        <w:t>（</w:t>
      </w:r>
      <w:r w:rsidRPr="007B6A9E">
        <w:rPr>
          <w:sz w:val="24"/>
          <w:szCs w:val="24"/>
        </w:rPr>
        <w:t>5</w:t>
      </w:r>
      <w:r w:rsidRPr="007B6A9E">
        <w:rPr>
          <w:sz w:val="24"/>
          <w:szCs w:val="24"/>
        </w:rPr>
        <w:t>）投标（响应）文件</w:t>
      </w:r>
    </w:p>
    <w:p w:rsidR="00D660F8" w:rsidRPr="007B6A9E" w:rsidRDefault="00135950">
      <w:pPr>
        <w:adjustRightInd w:val="0"/>
        <w:snapToGrid w:val="0"/>
        <w:spacing w:line="360" w:lineRule="auto"/>
        <w:ind w:firstLineChars="200" w:firstLine="480"/>
        <w:rPr>
          <w:sz w:val="24"/>
          <w:szCs w:val="24"/>
        </w:rPr>
      </w:pPr>
      <w:r w:rsidRPr="007B6A9E">
        <w:rPr>
          <w:sz w:val="24"/>
          <w:szCs w:val="24"/>
        </w:rPr>
        <w:t>（</w:t>
      </w:r>
      <w:r w:rsidRPr="007B6A9E">
        <w:rPr>
          <w:sz w:val="24"/>
          <w:szCs w:val="24"/>
        </w:rPr>
        <w:t>6</w:t>
      </w:r>
      <w:r w:rsidRPr="007B6A9E">
        <w:rPr>
          <w:sz w:val="24"/>
          <w:szCs w:val="24"/>
        </w:rPr>
        <w:t>）采购文件</w:t>
      </w:r>
    </w:p>
    <w:p w:rsidR="00D660F8" w:rsidRPr="007B6A9E" w:rsidRDefault="00135950">
      <w:pPr>
        <w:adjustRightInd w:val="0"/>
        <w:snapToGrid w:val="0"/>
        <w:spacing w:line="360" w:lineRule="auto"/>
        <w:ind w:firstLineChars="200" w:firstLine="480"/>
        <w:rPr>
          <w:sz w:val="24"/>
          <w:szCs w:val="24"/>
        </w:rPr>
      </w:pPr>
      <w:r w:rsidRPr="007B6A9E">
        <w:rPr>
          <w:sz w:val="24"/>
          <w:szCs w:val="24"/>
        </w:rPr>
        <w:t>（</w:t>
      </w:r>
      <w:r w:rsidRPr="007B6A9E">
        <w:rPr>
          <w:sz w:val="24"/>
          <w:szCs w:val="24"/>
        </w:rPr>
        <w:t>7</w:t>
      </w:r>
      <w:r w:rsidRPr="007B6A9E">
        <w:rPr>
          <w:sz w:val="24"/>
          <w:szCs w:val="24"/>
        </w:rPr>
        <w:t>）有关技术文件，图纸</w:t>
      </w:r>
    </w:p>
    <w:p w:rsidR="00D660F8" w:rsidRPr="007B6A9E" w:rsidRDefault="00135950">
      <w:pPr>
        <w:pStyle w:val="AONormal"/>
        <w:snapToGrid w:val="0"/>
        <w:spacing w:line="360" w:lineRule="auto"/>
        <w:ind w:firstLine="480"/>
        <w:rPr>
          <w:rFonts w:ascii="Times New Roman" w:eastAsia="宋体" w:hAnsi="Times New Roman" w:cs="Times New Roman"/>
          <w:kern w:val="2"/>
          <w:sz w:val="24"/>
          <w:szCs w:val="24"/>
        </w:rPr>
      </w:pPr>
      <w:r w:rsidRPr="007B6A9E">
        <w:rPr>
          <w:rFonts w:ascii="Times New Roman" w:eastAsia="宋体" w:hAnsi="Times New Roman" w:cs="Times New Roman"/>
          <w:sz w:val="24"/>
          <w:szCs w:val="24"/>
        </w:rPr>
        <w:t>（</w:t>
      </w:r>
      <w:r w:rsidRPr="007B6A9E">
        <w:rPr>
          <w:rFonts w:ascii="Times New Roman" w:eastAsia="宋体" w:hAnsi="Times New Roman" w:cs="Times New Roman"/>
          <w:sz w:val="24"/>
          <w:szCs w:val="24"/>
        </w:rPr>
        <w:t>8</w:t>
      </w:r>
      <w:r w:rsidRPr="007B6A9E">
        <w:rPr>
          <w:rFonts w:ascii="Times New Roman" w:eastAsia="宋体" w:hAnsi="Times New Roman" w:cs="Times New Roman"/>
          <w:sz w:val="24"/>
          <w:szCs w:val="24"/>
        </w:rPr>
        <w:t>）</w:t>
      </w:r>
      <w:r w:rsidRPr="007B6A9E">
        <w:rPr>
          <w:rFonts w:ascii="Times New Roman" w:eastAsia="宋体" w:hAnsi="Times New Roman" w:cs="Times New Roman"/>
          <w:kern w:val="2"/>
          <w:sz w:val="24"/>
          <w:szCs w:val="24"/>
        </w:rPr>
        <w:t>国家法律、行政法规和规章制度规定或合同约定的作为合同组成部分的其他文件</w:t>
      </w:r>
    </w:p>
    <w:p w:rsidR="00D660F8" w:rsidRPr="007B6A9E" w:rsidRDefault="00135950">
      <w:pPr>
        <w:numPr>
          <w:ilvl w:val="0"/>
          <w:numId w:val="8"/>
        </w:numPr>
        <w:adjustRightInd w:val="0"/>
        <w:snapToGrid w:val="0"/>
        <w:spacing w:line="360" w:lineRule="auto"/>
        <w:ind w:firstLineChars="200" w:firstLine="482"/>
        <w:rPr>
          <w:b/>
          <w:sz w:val="24"/>
          <w:szCs w:val="24"/>
        </w:rPr>
      </w:pPr>
      <w:r w:rsidRPr="007B6A9E">
        <w:rPr>
          <w:b/>
          <w:sz w:val="24"/>
          <w:szCs w:val="24"/>
        </w:rPr>
        <w:t>合同生效</w:t>
      </w:r>
    </w:p>
    <w:p w:rsidR="00D660F8" w:rsidRPr="007B6A9E" w:rsidRDefault="00135950">
      <w:pPr>
        <w:adjustRightInd w:val="0"/>
        <w:snapToGrid w:val="0"/>
        <w:spacing w:line="360" w:lineRule="auto"/>
        <w:ind w:firstLineChars="200" w:firstLine="480"/>
        <w:rPr>
          <w:sz w:val="24"/>
          <w:szCs w:val="24"/>
        </w:rPr>
      </w:pPr>
      <w:r w:rsidRPr="007B6A9E">
        <w:rPr>
          <w:sz w:val="24"/>
          <w:szCs w:val="24"/>
        </w:rPr>
        <w:t>本合同自</w:t>
      </w:r>
      <w:r w:rsidRPr="007B6A9E">
        <w:rPr>
          <w:sz w:val="24"/>
          <w:szCs w:val="24"/>
          <w:u w:val="single"/>
        </w:rPr>
        <w:t xml:space="preserve">                             </w:t>
      </w:r>
      <w:r w:rsidRPr="007B6A9E">
        <w:rPr>
          <w:sz w:val="24"/>
          <w:szCs w:val="24"/>
        </w:rPr>
        <w:t>生效。</w:t>
      </w:r>
    </w:p>
    <w:p w:rsidR="00D660F8" w:rsidRPr="007B6A9E" w:rsidRDefault="00135950">
      <w:pPr>
        <w:numPr>
          <w:ilvl w:val="0"/>
          <w:numId w:val="8"/>
        </w:numPr>
        <w:adjustRightInd w:val="0"/>
        <w:snapToGrid w:val="0"/>
        <w:spacing w:line="360" w:lineRule="auto"/>
        <w:ind w:firstLineChars="200" w:firstLine="482"/>
        <w:rPr>
          <w:b/>
          <w:sz w:val="24"/>
          <w:szCs w:val="24"/>
        </w:rPr>
      </w:pPr>
      <w:r w:rsidRPr="007B6A9E">
        <w:rPr>
          <w:b/>
          <w:sz w:val="24"/>
          <w:szCs w:val="24"/>
        </w:rPr>
        <w:t>合同份数</w:t>
      </w:r>
    </w:p>
    <w:p w:rsidR="00D660F8" w:rsidRPr="007B6A9E" w:rsidRDefault="00135950">
      <w:pPr>
        <w:adjustRightInd w:val="0"/>
        <w:snapToGrid w:val="0"/>
        <w:spacing w:line="360" w:lineRule="auto"/>
        <w:ind w:firstLineChars="200" w:firstLine="480"/>
        <w:rPr>
          <w:sz w:val="24"/>
          <w:szCs w:val="24"/>
        </w:rPr>
      </w:pPr>
      <w:r w:rsidRPr="007B6A9E">
        <w:rPr>
          <w:sz w:val="24"/>
          <w:szCs w:val="24"/>
        </w:rPr>
        <w:t>本合同一式</w:t>
      </w:r>
      <w:r w:rsidRPr="007B6A9E">
        <w:rPr>
          <w:sz w:val="24"/>
          <w:szCs w:val="24"/>
          <w:u w:val="single"/>
        </w:rPr>
        <w:t xml:space="preserve">    </w:t>
      </w:r>
      <w:r w:rsidRPr="007B6A9E">
        <w:rPr>
          <w:sz w:val="24"/>
          <w:szCs w:val="24"/>
        </w:rPr>
        <w:t>份，甲方执</w:t>
      </w:r>
      <w:r w:rsidRPr="007B6A9E">
        <w:rPr>
          <w:sz w:val="24"/>
          <w:szCs w:val="24"/>
          <w:u w:val="single"/>
        </w:rPr>
        <w:t xml:space="preserve">    </w:t>
      </w:r>
      <w:r w:rsidRPr="007B6A9E">
        <w:rPr>
          <w:sz w:val="24"/>
          <w:szCs w:val="24"/>
        </w:rPr>
        <w:t>份，乙方执</w:t>
      </w:r>
      <w:r w:rsidRPr="007B6A9E">
        <w:rPr>
          <w:sz w:val="24"/>
          <w:szCs w:val="24"/>
          <w:u w:val="single"/>
        </w:rPr>
        <w:t xml:space="preserve">    </w:t>
      </w:r>
      <w:r w:rsidRPr="007B6A9E">
        <w:rPr>
          <w:sz w:val="24"/>
          <w:szCs w:val="24"/>
        </w:rPr>
        <w:t>份，均具有同等法律效力。</w:t>
      </w:r>
    </w:p>
    <w:p w:rsidR="00D660F8" w:rsidRPr="007B6A9E" w:rsidRDefault="00135950">
      <w:pPr>
        <w:adjustRightInd w:val="0"/>
        <w:snapToGrid w:val="0"/>
        <w:spacing w:line="360" w:lineRule="auto"/>
        <w:ind w:firstLineChars="200" w:firstLine="480"/>
        <w:rPr>
          <w:sz w:val="24"/>
          <w:szCs w:val="24"/>
        </w:rPr>
      </w:pPr>
      <w:r w:rsidRPr="007B6A9E">
        <w:rPr>
          <w:sz w:val="24"/>
          <w:szCs w:val="24"/>
        </w:rPr>
        <w:t>合同订立时间：</w:t>
      </w:r>
      <w:r w:rsidRPr="007B6A9E">
        <w:rPr>
          <w:sz w:val="24"/>
          <w:szCs w:val="24"/>
          <w:u w:val="single"/>
        </w:rPr>
        <w:t xml:space="preserve">         </w:t>
      </w:r>
      <w:r w:rsidRPr="007B6A9E">
        <w:rPr>
          <w:sz w:val="24"/>
          <w:szCs w:val="24"/>
        </w:rPr>
        <w:t>年</w:t>
      </w:r>
      <w:r w:rsidRPr="007B6A9E">
        <w:rPr>
          <w:sz w:val="24"/>
          <w:szCs w:val="24"/>
          <w:u w:val="single"/>
        </w:rPr>
        <w:t xml:space="preserve">      </w:t>
      </w:r>
      <w:r w:rsidRPr="007B6A9E">
        <w:rPr>
          <w:sz w:val="24"/>
          <w:szCs w:val="24"/>
        </w:rPr>
        <w:t>月</w:t>
      </w:r>
      <w:r w:rsidRPr="007B6A9E">
        <w:rPr>
          <w:sz w:val="24"/>
          <w:szCs w:val="24"/>
          <w:u w:val="single"/>
        </w:rPr>
        <w:t xml:space="preserve">      </w:t>
      </w:r>
      <w:r w:rsidRPr="007B6A9E">
        <w:rPr>
          <w:sz w:val="24"/>
          <w:szCs w:val="24"/>
        </w:rPr>
        <w:t>日</w:t>
      </w:r>
    </w:p>
    <w:p w:rsidR="00D660F8" w:rsidRPr="007B6A9E" w:rsidRDefault="00135950">
      <w:pPr>
        <w:adjustRightInd w:val="0"/>
        <w:snapToGrid w:val="0"/>
        <w:spacing w:line="360" w:lineRule="auto"/>
        <w:ind w:firstLineChars="200" w:firstLine="480"/>
        <w:rPr>
          <w:sz w:val="24"/>
          <w:szCs w:val="24"/>
        </w:rPr>
      </w:pPr>
      <w:r w:rsidRPr="007B6A9E">
        <w:rPr>
          <w:sz w:val="24"/>
          <w:szCs w:val="24"/>
        </w:rPr>
        <w:t>合同订立地点：</w:t>
      </w:r>
      <w:r w:rsidRPr="007B6A9E">
        <w:rPr>
          <w:sz w:val="24"/>
          <w:szCs w:val="24"/>
          <w:u w:val="single"/>
        </w:rPr>
        <w:t xml:space="preserve">                           </w:t>
      </w:r>
    </w:p>
    <w:p w:rsidR="00D660F8" w:rsidRPr="007B6A9E" w:rsidRDefault="00135950">
      <w:pPr>
        <w:adjustRightInd w:val="0"/>
        <w:snapToGrid w:val="0"/>
        <w:spacing w:line="360" w:lineRule="auto"/>
        <w:ind w:firstLineChars="200" w:firstLine="480"/>
      </w:pPr>
      <w:r w:rsidRPr="007B6A9E">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2"/>
        <w:gridCol w:w="2413"/>
        <w:gridCol w:w="1980"/>
        <w:gridCol w:w="2118"/>
      </w:tblGrid>
      <w:tr w:rsidR="007B6A9E" w:rsidRPr="007B6A9E">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tcPr>
          <w:p w:rsidR="00D660F8" w:rsidRPr="007B6A9E" w:rsidRDefault="00135950">
            <w:pPr>
              <w:adjustRightInd w:val="0"/>
              <w:snapToGrid w:val="0"/>
              <w:spacing w:line="300" w:lineRule="exact"/>
              <w:jc w:val="center"/>
              <w:rPr>
                <w:szCs w:val="24"/>
              </w:rPr>
            </w:pPr>
            <w:r w:rsidRPr="007B6A9E">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tcPr>
          <w:p w:rsidR="00D660F8" w:rsidRPr="007B6A9E" w:rsidRDefault="00135950">
            <w:pPr>
              <w:adjustRightInd w:val="0"/>
              <w:snapToGrid w:val="0"/>
              <w:spacing w:line="300" w:lineRule="exact"/>
              <w:jc w:val="center"/>
              <w:rPr>
                <w:szCs w:val="24"/>
              </w:rPr>
            </w:pPr>
            <w:r w:rsidRPr="007B6A9E">
              <w:rPr>
                <w:szCs w:val="21"/>
              </w:rPr>
              <w:t>乙方（供应商）</w:t>
            </w:r>
          </w:p>
        </w:tc>
      </w:tr>
      <w:tr w:rsidR="007B6A9E" w:rsidRPr="007B6A9E">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tcPr>
          <w:p w:rsidR="00D660F8" w:rsidRPr="007B6A9E" w:rsidRDefault="00135950">
            <w:pPr>
              <w:adjustRightInd w:val="0"/>
              <w:snapToGrid w:val="0"/>
              <w:spacing w:line="300" w:lineRule="exact"/>
              <w:jc w:val="center"/>
              <w:rPr>
                <w:szCs w:val="21"/>
              </w:rPr>
            </w:pPr>
            <w:r w:rsidRPr="007B6A9E">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D660F8" w:rsidRPr="007B6A9E" w:rsidRDefault="00D660F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D660F8" w:rsidRPr="007B6A9E" w:rsidRDefault="00135950">
            <w:pPr>
              <w:adjustRightInd w:val="0"/>
              <w:snapToGrid w:val="0"/>
              <w:spacing w:line="300" w:lineRule="exact"/>
              <w:jc w:val="center"/>
              <w:rPr>
                <w:szCs w:val="21"/>
              </w:rPr>
            </w:pPr>
            <w:r w:rsidRPr="007B6A9E">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D660F8" w:rsidRPr="007B6A9E" w:rsidRDefault="00D660F8">
            <w:pPr>
              <w:adjustRightInd w:val="0"/>
              <w:snapToGrid w:val="0"/>
              <w:spacing w:line="300" w:lineRule="exact"/>
              <w:jc w:val="center"/>
              <w:rPr>
                <w:spacing w:val="20"/>
                <w:szCs w:val="21"/>
              </w:rPr>
            </w:pPr>
          </w:p>
        </w:tc>
      </w:tr>
      <w:tr w:rsidR="007B6A9E" w:rsidRPr="007B6A9E">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tcPr>
          <w:p w:rsidR="00D660F8" w:rsidRPr="007B6A9E" w:rsidRDefault="00135950">
            <w:pPr>
              <w:adjustRightInd w:val="0"/>
              <w:snapToGrid w:val="0"/>
              <w:spacing w:line="300" w:lineRule="exact"/>
              <w:jc w:val="center"/>
              <w:rPr>
                <w:szCs w:val="21"/>
              </w:rPr>
            </w:pPr>
            <w:r w:rsidRPr="007B6A9E">
              <w:rPr>
                <w:szCs w:val="21"/>
              </w:rPr>
              <w:t>法定代表人</w:t>
            </w:r>
          </w:p>
          <w:p w:rsidR="00D660F8" w:rsidRPr="007B6A9E" w:rsidRDefault="00135950" w:rsidP="007B6A9E">
            <w:pPr>
              <w:adjustRightInd w:val="0"/>
              <w:snapToGrid w:val="0"/>
              <w:spacing w:line="300" w:lineRule="exact"/>
              <w:ind w:firstLineChars="48" w:firstLine="101"/>
              <w:jc w:val="center"/>
              <w:rPr>
                <w:szCs w:val="21"/>
              </w:rPr>
            </w:pPr>
            <w:r w:rsidRPr="007B6A9E">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D660F8" w:rsidRPr="007B6A9E" w:rsidRDefault="00D660F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D660F8" w:rsidRPr="007B6A9E" w:rsidRDefault="00135950">
            <w:pPr>
              <w:adjustRightInd w:val="0"/>
              <w:snapToGrid w:val="0"/>
              <w:spacing w:line="300" w:lineRule="exact"/>
              <w:jc w:val="center"/>
              <w:rPr>
                <w:szCs w:val="21"/>
              </w:rPr>
            </w:pPr>
            <w:r w:rsidRPr="007B6A9E">
              <w:rPr>
                <w:szCs w:val="21"/>
              </w:rPr>
              <w:t>法定代表人</w:t>
            </w:r>
          </w:p>
          <w:p w:rsidR="00D660F8" w:rsidRPr="007B6A9E" w:rsidRDefault="00135950">
            <w:pPr>
              <w:adjustRightInd w:val="0"/>
              <w:snapToGrid w:val="0"/>
              <w:spacing w:line="300" w:lineRule="exact"/>
              <w:jc w:val="center"/>
              <w:rPr>
                <w:szCs w:val="21"/>
              </w:rPr>
            </w:pPr>
            <w:r w:rsidRPr="007B6A9E">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D660F8" w:rsidRPr="007B6A9E" w:rsidRDefault="00D660F8">
            <w:pPr>
              <w:adjustRightInd w:val="0"/>
              <w:snapToGrid w:val="0"/>
              <w:spacing w:line="300" w:lineRule="exact"/>
              <w:jc w:val="center"/>
              <w:rPr>
                <w:szCs w:val="21"/>
              </w:rPr>
            </w:pPr>
          </w:p>
        </w:tc>
      </w:tr>
      <w:tr w:rsidR="007B6A9E" w:rsidRPr="007B6A9E">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tcPr>
          <w:p w:rsidR="00D660F8" w:rsidRPr="007B6A9E" w:rsidRDefault="00D660F8">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tcPr>
          <w:p w:rsidR="00D660F8" w:rsidRPr="007B6A9E" w:rsidRDefault="00D660F8">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D660F8" w:rsidRPr="007B6A9E" w:rsidRDefault="00135950">
            <w:pPr>
              <w:adjustRightInd w:val="0"/>
              <w:snapToGrid w:val="0"/>
              <w:spacing w:line="300" w:lineRule="exact"/>
              <w:jc w:val="center"/>
              <w:rPr>
                <w:szCs w:val="21"/>
              </w:rPr>
            </w:pPr>
            <w:r w:rsidRPr="007B6A9E">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D660F8" w:rsidRPr="007B6A9E" w:rsidRDefault="00D660F8">
            <w:pPr>
              <w:adjustRightInd w:val="0"/>
              <w:snapToGrid w:val="0"/>
              <w:spacing w:line="300" w:lineRule="exact"/>
              <w:jc w:val="center"/>
              <w:rPr>
                <w:spacing w:val="20"/>
                <w:szCs w:val="21"/>
              </w:rPr>
            </w:pPr>
          </w:p>
        </w:tc>
      </w:tr>
      <w:tr w:rsidR="007B6A9E" w:rsidRPr="007B6A9E">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D660F8" w:rsidRPr="007B6A9E" w:rsidRDefault="00135950">
            <w:pPr>
              <w:adjustRightInd w:val="0"/>
              <w:snapToGrid w:val="0"/>
              <w:spacing w:line="300" w:lineRule="exact"/>
              <w:jc w:val="center"/>
              <w:rPr>
                <w:szCs w:val="21"/>
              </w:rPr>
            </w:pPr>
            <w:r w:rsidRPr="007B6A9E">
              <w:rPr>
                <w:szCs w:val="21"/>
              </w:rPr>
              <w:t>住</w:t>
            </w:r>
            <w:r w:rsidRPr="007B6A9E">
              <w:rPr>
                <w:szCs w:val="21"/>
              </w:rPr>
              <w:t xml:space="preserve">  </w:t>
            </w:r>
            <w:r w:rsidRPr="007B6A9E">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D660F8" w:rsidRPr="007B6A9E" w:rsidRDefault="00D660F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D660F8" w:rsidRPr="007B6A9E" w:rsidRDefault="00135950">
            <w:pPr>
              <w:adjustRightInd w:val="0"/>
              <w:snapToGrid w:val="0"/>
              <w:spacing w:line="300" w:lineRule="exact"/>
              <w:jc w:val="center"/>
              <w:rPr>
                <w:szCs w:val="21"/>
              </w:rPr>
            </w:pPr>
            <w:r w:rsidRPr="007B6A9E">
              <w:rPr>
                <w:szCs w:val="21"/>
              </w:rPr>
              <w:t>住</w:t>
            </w:r>
            <w:r w:rsidRPr="007B6A9E">
              <w:rPr>
                <w:szCs w:val="21"/>
              </w:rPr>
              <w:t xml:space="preserve">  </w:t>
            </w:r>
            <w:r w:rsidRPr="007B6A9E">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rsidR="00D660F8" w:rsidRPr="007B6A9E" w:rsidRDefault="00D660F8">
            <w:pPr>
              <w:adjustRightInd w:val="0"/>
              <w:snapToGrid w:val="0"/>
              <w:spacing w:line="300" w:lineRule="exact"/>
              <w:jc w:val="center"/>
              <w:rPr>
                <w:spacing w:val="20"/>
                <w:szCs w:val="21"/>
              </w:rPr>
            </w:pPr>
          </w:p>
        </w:tc>
      </w:tr>
      <w:tr w:rsidR="007B6A9E" w:rsidRPr="007B6A9E">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D660F8" w:rsidRPr="007B6A9E" w:rsidRDefault="00135950">
            <w:pPr>
              <w:adjustRightInd w:val="0"/>
              <w:snapToGrid w:val="0"/>
              <w:spacing w:line="300" w:lineRule="exact"/>
              <w:jc w:val="center"/>
              <w:rPr>
                <w:szCs w:val="21"/>
              </w:rPr>
            </w:pPr>
            <w:r w:rsidRPr="007B6A9E">
              <w:rPr>
                <w:szCs w:val="21"/>
              </w:rPr>
              <w:lastRenderedPageBreak/>
              <w:t>联</w:t>
            </w:r>
            <w:r w:rsidRPr="007B6A9E">
              <w:rPr>
                <w:szCs w:val="21"/>
              </w:rPr>
              <w:t xml:space="preserve"> </w:t>
            </w:r>
            <w:r w:rsidRPr="007B6A9E">
              <w:rPr>
                <w:szCs w:val="21"/>
              </w:rPr>
              <w:t>系</w:t>
            </w:r>
            <w:r w:rsidRPr="007B6A9E">
              <w:rPr>
                <w:szCs w:val="21"/>
              </w:rPr>
              <w:t xml:space="preserve"> </w:t>
            </w:r>
            <w:r w:rsidRPr="007B6A9E">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D660F8" w:rsidRPr="007B6A9E" w:rsidRDefault="00D660F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D660F8" w:rsidRPr="007B6A9E" w:rsidRDefault="00135950">
            <w:pPr>
              <w:adjustRightInd w:val="0"/>
              <w:snapToGrid w:val="0"/>
              <w:spacing w:line="300" w:lineRule="exact"/>
              <w:jc w:val="center"/>
              <w:rPr>
                <w:szCs w:val="21"/>
              </w:rPr>
            </w:pPr>
            <w:r w:rsidRPr="007B6A9E">
              <w:rPr>
                <w:szCs w:val="21"/>
              </w:rPr>
              <w:t>联</w:t>
            </w:r>
            <w:r w:rsidRPr="007B6A9E">
              <w:rPr>
                <w:szCs w:val="21"/>
              </w:rPr>
              <w:t xml:space="preserve"> </w:t>
            </w:r>
            <w:r w:rsidRPr="007B6A9E">
              <w:rPr>
                <w:szCs w:val="21"/>
              </w:rPr>
              <w:t>系</w:t>
            </w:r>
            <w:r w:rsidRPr="007B6A9E">
              <w:rPr>
                <w:szCs w:val="21"/>
              </w:rPr>
              <w:t xml:space="preserve"> </w:t>
            </w:r>
            <w:r w:rsidRPr="007B6A9E">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rsidR="00D660F8" w:rsidRPr="007B6A9E" w:rsidRDefault="00D660F8">
            <w:pPr>
              <w:adjustRightInd w:val="0"/>
              <w:snapToGrid w:val="0"/>
              <w:spacing w:line="300" w:lineRule="exact"/>
              <w:jc w:val="center"/>
              <w:rPr>
                <w:spacing w:val="20"/>
                <w:szCs w:val="21"/>
              </w:rPr>
            </w:pPr>
          </w:p>
        </w:tc>
      </w:tr>
      <w:tr w:rsidR="007B6A9E" w:rsidRPr="007B6A9E">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D660F8" w:rsidRPr="007B6A9E" w:rsidRDefault="00135950">
            <w:pPr>
              <w:adjustRightInd w:val="0"/>
              <w:snapToGrid w:val="0"/>
              <w:spacing w:line="300" w:lineRule="exact"/>
              <w:jc w:val="center"/>
              <w:rPr>
                <w:szCs w:val="21"/>
              </w:rPr>
            </w:pPr>
            <w:r w:rsidRPr="007B6A9E">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D660F8" w:rsidRPr="007B6A9E" w:rsidRDefault="00D660F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D660F8" w:rsidRPr="007B6A9E" w:rsidRDefault="00135950">
            <w:pPr>
              <w:adjustRightInd w:val="0"/>
              <w:snapToGrid w:val="0"/>
              <w:spacing w:line="300" w:lineRule="exact"/>
              <w:jc w:val="center"/>
              <w:rPr>
                <w:szCs w:val="21"/>
              </w:rPr>
            </w:pPr>
            <w:r w:rsidRPr="007B6A9E">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D660F8" w:rsidRPr="007B6A9E" w:rsidRDefault="00D660F8">
            <w:pPr>
              <w:adjustRightInd w:val="0"/>
              <w:snapToGrid w:val="0"/>
              <w:spacing w:line="300" w:lineRule="exact"/>
              <w:jc w:val="center"/>
              <w:rPr>
                <w:spacing w:val="20"/>
                <w:szCs w:val="21"/>
              </w:rPr>
            </w:pPr>
          </w:p>
        </w:tc>
      </w:tr>
      <w:tr w:rsidR="007B6A9E" w:rsidRPr="007B6A9E">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D660F8" w:rsidRPr="007B6A9E" w:rsidRDefault="00135950">
            <w:pPr>
              <w:adjustRightInd w:val="0"/>
              <w:snapToGrid w:val="0"/>
              <w:spacing w:line="300" w:lineRule="exact"/>
              <w:jc w:val="center"/>
              <w:rPr>
                <w:szCs w:val="21"/>
              </w:rPr>
            </w:pPr>
            <w:r w:rsidRPr="007B6A9E">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D660F8" w:rsidRPr="007B6A9E" w:rsidRDefault="00D660F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D660F8" w:rsidRPr="007B6A9E" w:rsidRDefault="00135950">
            <w:pPr>
              <w:adjustRightInd w:val="0"/>
              <w:snapToGrid w:val="0"/>
              <w:spacing w:line="300" w:lineRule="exact"/>
              <w:jc w:val="center"/>
              <w:rPr>
                <w:szCs w:val="21"/>
              </w:rPr>
            </w:pPr>
            <w:r w:rsidRPr="007B6A9E">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D660F8" w:rsidRPr="007B6A9E" w:rsidRDefault="00D660F8">
            <w:pPr>
              <w:adjustRightInd w:val="0"/>
              <w:snapToGrid w:val="0"/>
              <w:spacing w:line="300" w:lineRule="exact"/>
              <w:jc w:val="center"/>
              <w:rPr>
                <w:spacing w:val="20"/>
                <w:szCs w:val="21"/>
              </w:rPr>
            </w:pPr>
          </w:p>
        </w:tc>
      </w:tr>
      <w:tr w:rsidR="007B6A9E" w:rsidRPr="007B6A9E">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D660F8" w:rsidRPr="007B6A9E" w:rsidRDefault="00135950">
            <w:pPr>
              <w:adjustRightInd w:val="0"/>
              <w:snapToGrid w:val="0"/>
              <w:spacing w:line="300" w:lineRule="exact"/>
              <w:jc w:val="center"/>
              <w:rPr>
                <w:szCs w:val="21"/>
              </w:rPr>
            </w:pPr>
            <w:r w:rsidRPr="007B6A9E">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D660F8" w:rsidRPr="007B6A9E" w:rsidRDefault="00D660F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D660F8" w:rsidRPr="007B6A9E" w:rsidRDefault="00135950">
            <w:pPr>
              <w:adjustRightInd w:val="0"/>
              <w:snapToGrid w:val="0"/>
              <w:spacing w:line="300" w:lineRule="exact"/>
              <w:jc w:val="center"/>
              <w:rPr>
                <w:szCs w:val="21"/>
              </w:rPr>
            </w:pPr>
            <w:r w:rsidRPr="007B6A9E">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D660F8" w:rsidRPr="007B6A9E" w:rsidRDefault="00D660F8">
            <w:pPr>
              <w:adjustRightInd w:val="0"/>
              <w:snapToGrid w:val="0"/>
              <w:spacing w:line="300" w:lineRule="exact"/>
              <w:jc w:val="center"/>
              <w:rPr>
                <w:spacing w:val="20"/>
                <w:szCs w:val="21"/>
              </w:rPr>
            </w:pPr>
          </w:p>
        </w:tc>
      </w:tr>
      <w:tr w:rsidR="007B6A9E" w:rsidRPr="007B6A9E">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D660F8" w:rsidRPr="007B6A9E" w:rsidRDefault="00135950">
            <w:pPr>
              <w:adjustRightInd w:val="0"/>
              <w:snapToGrid w:val="0"/>
              <w:spacing w:line="300" w:lineRule="exact"/>
              <w:jc w:val="center"/>
              <w:rPr>
                <w:szCs w:val="21"/>
              </w:rPr>
            </w:pPr>
            <w:r w:rsidRPr="007B6A9E">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D660F8" w:rsidRPr="007B6A9E" w:rsidRDefault="00D660F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D660F8" w:rsidRPr="007B6A9E" w:rsidRDefault="00135950">
            <w:pPr>
              <w:adjustRightInd w:val="0"/>
              <w:snapToGrid w:val="0"/>
              <w:spacing w:line="300" w:lineRule="exact"/>
              <w:jc w:val="center"/>
              <w:rPr>
                <w:szCs w:val="21"/>
              </w:rPr>
            </w:pPr>
            <w:r w:rsidRPr="007B6A9E">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D660F8" w:rsidRPr="007B6A9E" w:rsidRDefault="00D660F8">
            <w:pPr>
              <w:adjustRightInd w:val="0"/>
              <w:snapToGrid w:val="0"/>
              <w:spacing w:line="300" w:lineRule="exact"/>
              <w:jc w:val="center"/>
              <w:rPr>
                <w:spacing w:val="20"/>
                <w:szCs w:val="21"/>
              </w:rPr>
            </w:pPr>
          </w:p>
        </w:tc>
      </w:tr>
      <w:tr w:rsidR="007B6A9E" w:rsidRPr="007B6A9E">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D660F8" w:rsidRPr="007B6A9E" w:rsidRDefault="00135950">
            <w:pPr>
              <w:adjustRightInd w:val="0"/>
              <w:snapToGrid w:val="0"/>
              <w:spacing w:line="300" w:lineRule="exact"/>
              <w:jc w:val="center"/>
              <w:rPr>
                <w:szCs w:val="21"/>
              </w:rPr>
            </w:pPr>
            <w:r w:rsidRPr="007B6A9E">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D660F8" w:rsidRPr="007B6A9E" w:rsidRDefault="00D660F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D660F8" w:rsidRPr="007B6A9E" w:rsidRDefault="00135950">
            <w:pPr>
              <w:adjustRightInd w:val="0"/>
              <w:snapToGrid w:val="0"/>
              <w:spacing w:line="300" w:lineRule="exact"/>
              <w:jc w:val="center"/>
              <w:rPr>
                <w:szCs w:val="21"/>
              </w:rPr>
            </w:pPr>
            <w:r w:rsidRPr="007B6A9E">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D660F8" w:rsidRPr="007B6A9E" w:rsidRDefault="00D660F8">
            <w:pPr>
              <w:adjustRightInd w:val="0"/>
              <w:snapToGrid w:val="0"/>
              <w:spacing w:line="300" w:lineRule="exact"/>
              <w:jc w:val="center"/>
              <w:rPr>
                <w:spacing w:val="20"/>
                <w:szCs w:val="21"/>
              </w:rPr>
            </w:pPr>
          </w:p>
        </w:tc>
      </w:tr>
      <w:tr w:rsidR="007B6A9E" w:rsidRPr="007B6A9E">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D660F8" w:rsidRPr="007B6A9E" w:rsidRDefault="00D660F8">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D660F8" w:rsidRPr="007B6A9E" w:rsidRDefault="00D660F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D660F8" w:rsidRPr="007B6A9E" w:rsidRDefault="00135950">
            <w:pPr>
              <w:adjustRightInd w:val="0"/>
              <w:snapToGrid w:val="0"/>
              <w:spacing w:line="300" w:lineRule="exact"/>
              <w:jc w:val="center"/>
              <w:rPr>
                <w:szCs w:val="21"/>
              </w:rPr>
            </w:pPr>
            <w:r w:rsidRPr="007B6A9E">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D660F8" w:rsidRPr="007B6A9E" w:rsidRDefault="00D660F8">
            <w:pPr>
              <w:adjustRightInd w:val="0"/>
              <w:snapToGrid w:val="0"/>
              <w:spacing w:line="300" w:lineRule="exact"/>
              <w:jc w:val="center"/>
              <w:rPr>
                <w:spacing w:val="20"/>
                <w:szCs w:val="21"/>
              </w:rPr>
            </w:pPr>
          </w:p>
        </w:tc>
      </w:tr>
      <w:tr w:rsidR="007B6A9E" w:rsidRPr="007B6A9E">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D660F8" w:rsidRPr="007B6A9E" w:rsidRDefault="00D660F8">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D660F8" w:rsidRPr="007B6A9E" w:rsidRDefault="00D660F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D660F8" w:rsidRPr="007B6A9E" w:rsidRDefault="00135950">
            <w:pPr>
              <w:adjustRightInd w:val="0"/>
              <w:snapToGrid w:val="0"/>
              <w:spacing w:line="300" w:lineRule="exact"/>
              <w:jc w:val="center"/>
              <w:rPr>
                <w:szCs w:val="21"/>
              </w:rPr>
            </w:pPr>
            <w:r w:rsidRPr="007B6A9E">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D660F8" w:rsidRPr="007B6A9E" w:rsidRDefault="00D660F8">
            <w:pPr>
              <w:adjustRightInd w:val="0"/>
              <w:snapToGrid w:val="0"/>
              <w:spacing w:line="300" w:lineRule="exact"/>
              <w:jc w:val="center"/>
              <w:rPr>
                <w:spacing w:val="20"/>
                <w:szCs w:val="21"/>
              </w:rPr>
            </w:pPr>
          </w:p>
        </w:tc>
      </w:tr>
      <w:tr w:rsidR="007B6A9E" w:rsidRPr="007B6A9E">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D660F8" w:rsidRPr="007B6A9E" w:rsidRDefault="00D660F8">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D660F8" w:rsidRPr="007B6A9E" w:rsidRDefault="00D660F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D660F8" w:rsidRPr="007B6A9E" w:rsidRDefault="00135950">
            <w:pPr>
              <w:adjustRightInd w:val="0"/>
              <w:snapToGrid w:val="0"/>
              <w:spacing w:line="300" w:lineRule="exact"/>
              <w:jc w:val="center"/>
              <w:rPr>
                <w:szCs w:val="21"/>
              </w:rPr>
            </w:pPr>
            <w:r w:rsidRPr="007B6A9E">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D660F8" w:rsidRPr="007B6A9E" w:rsidRDefault="00D660F8">
            <w:pPr>
              <w:adjustRightInd w:val="0"/>
              <w:snapToGrid w:val="0"/>
              <w:spacing w:line="300" w:lineRule="exact"/>
              <w:jc w:val="center"/>
              <w:rPr>
                <w:spacing w:val="20"/>
                <w:szCs w:val="21"/>
              </w:rPr>
            </w:pPr>
          </w:p>
        </w:tc>
      </w:tr>
      <w:tr w:rsidR="007B6A9E" w:rsidRPr="007B6A9E">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tcPr>
          <w:p w:rsidR="00D660F8" w:rsidRPr="007B6A9E" w:rsidRDefault="00135950">
            <w:pPr>
              <w:pStyle w:val="a6"/>
              <w:adjustRightInd w:val="0"/>
              <w:snapToGrid w:val="0"/>
              <w:spacing w:beforeLines="50" w:before="120" w:line="360" w:lineRule="auto"/>
              <w:rPr>
                <w:rFonts w:ascii="Times New Roman" w:hAnsi="Times New Roman"/>
                <w:spacing w:val="20"/>
                <w:szCs w:val="21"/>
              </w:rPr>
            </w:pPr>
            <w:r w:rsidRPr="007B6A9E">
              <w:rPr>
                <w:rFonts w:ascii="Times New Roman" w:hAnsi="Times New Roman"/>
                <w:szCs w:val="21"/>
              </w:rPr>
              <w:t>注：涉及联合体或其他合同主体的信息应按上表格式加列。</w:t>
            </w:r>
          </w:p>
        </w:tc>
      </w:tr>
    </w:tbl>
    <w:p w:rsidR="00D660F8" w:rsidRPr="007B6A9E" w:rsidRDefault="00135950">
      <w:pPr>
        <w:pStyle w:val="20"/>
        <w:adjustRightInd w:val="0"/>
        <w:snapToGrid w:val="0"/>
        <w:spacing w:beforeLines="50" w:before="120"/>
        <w:jc w:val="center"/>
        <w:rPr>
          <w:rFonts w:ascii="Times New Roman" w:eastAsia="黑体" w:hAnsi="Times New Roman" w:cs="Times New Roman"/>
          <w:sz w:val="28"/>
          <w:szCs w:val="28"/>
        </w:rPr>
      </w:pPr>
      <w:r w:rsidRPr="007B6A9E">
        <w:rPr>
          <w:rFonts w:ascii="Times New Roman" w:hAnsi="Times New Roman" w:cs="Times New Roman"/>
          <w:b w:val="0"/>
          <w:bCs w:val="0"/>
          <w:szCs w:val="21"/>
          <w:u w:val="single"/>
        </w:rPr>
        <w:br w:type="page"/>
      </w:r>
      <w:bookmarkStart w:id="21" w:name="_Toc27624"/>
      <w:r w:rsidRPr="007B6A9E">
        <w:rPr>
          <w:rFonts w:ascii="Times New Roman" w:eastAsia="黑体" w:hAnsi="Times New Roman" w:cs="Times New Roman"/>
          <w:b w:val="0"/>
          <w:bCs w:val="0"/>
          <w:sz w:val="28"/>
          <w:szCs w:val="28"/>
        </w:rPr>
        <w:lastRenderedPageBreak/>
        <w:t>第二节</w:t>
      </w:r>
      <w:r w:rsidRPr="007B6A9E">
        <w:rPr>
          <w:rFonts w:ascii="Times New Roman" w:eastAsia="黑体" w:hAnsi="Times New Roman" w:cs="Times New Roman"/>
          <w:b w:val="0"/>
          <w:bCs w:val="0"/>
          <w:sz w:val="28"/>
          <w:szCs w:val="28"/>
        </w:rPr>
        <w:t xml:space="preserve"> </w:t>
      </w:r>
      <w:r w:rsidRPr="007B6A9E">
        <w:rPr>
          <w:rFonts w:ascii="Times New Roman" w:eastAsia="黑体" w:hAnsi="Times New Roman" w:cs="Times New Roman"/>
          <w:b w:val="0"/>
          <w:bCs w:val="0"/>
          <w:sz w:val="28"/>
          <w:szCs w:val="28"/>
        </w:rPr>
        <w:t>政府采购合同通用条款</w:t>
      </w:r>
      <w:bookmarkEnd w:id="21"/>
    </w:p>
    <w:p w:rsidR="00D660F8" w:rsidRPr="007B6A9E" w:rsidRDefault="00135950">
      <w:pPr>
        <w:tabs>
          <w:tab w:val="left" w:pos="8820"/>
          <w:tab w:val="left" w:pos="9345"/>
          <w:tab w:val="left" w:pos="9765"/>
        </w:tabs>
        <w:adjustRightInd w:val="0"/>
        <w:snapToGrid w:val="0"/>
        <w:spacing w:line="360" w:lineRule="auto"/>
        <w:ind w:firstLineChars="200" w:firstLine="482"/>
        <w:jc w:val="left"/>
        <w:rPr>
          <w:b/>
          <w:bCs/>
          <w:sz w:val="24"/>
          <w:szCs w:val="24"/>
        </w:rPr>
      </w:pPr>
      <w:r w:rsidRPr="007B6A9E">
        <w:rPr>
          <w:b/>
          <w:sz w:val="24"/>
          <w:szCs w:val="24"/>
        </w:rPr>
        <w:t xml:space="preserve">1. </w:t>
      </w:r>
      <w:r w:rsidRPr="007B6A9E">
        <w:rPr>
          <w:b/>
          <w:bCs/>
          <w:sz w:val="24"/>
          <w:szCs w:val="24"/>
        </w:rPr>
        <w:t>定义</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1.1</w:t>
      </w:r>
      <w:r w:rsidRPr="007B6A9E">
        <w:rPr>
          <w:sz w:val="24"/>
          <w:szCs w:val="24"/>
        </w:rPr>
        <w:t>合同当事人</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w:t>
      </w:r>
      <w:r w:rsidRPr="007B6A9E">
        <w:rPr>
          <w:sz w:val="24"/>
          <w:szCs w:val="24"/>
        </w:rPr>
        <w:t>1</w:t>
      </w:r>
      <w:r w:rsidRPr="007B6A9E">
        <w:rPr>
          <w:sz w:val="24"/>
          <w:szCs w:val="24"/>
        </w:rPr>
        <w:t>）采购人（以下称甲方）是指使用财政性资金，通过政府采购方式向供应商购买货物及其相关服务的国家机关、事业单位、团体组织。</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w:t>
      </w:r>
      <w:r w:rsidRPr="007B6A9E">
        <w:rPr>
          <w:sz w:val="24"/>
          <w:szCs w:val="24"/>
        </w:rPr>
        <w:t>2</w:t>
      </w:r>
      <w:r w:rsidRPr="007B6A9E">
        <w:rPr>
          <w:sz w:val="24"/>
          <w:szCs w:val="24"/>
        </w:rPr>
        <w:t>）供应商（以下称乙方）是指参加政府采购活动并且中标（成交），向采购人提供合同约定的货物及其相关服务的法人、非法人组织或者自然人。</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w:t>
      </w:r>
      <w:r w:rsidRPr="007B6A9E">
        <w:rPr>
          <w:sz w:val="24"/>
          <w:szCs w:val="24"/>
        </w:rPr>
        <w:t>3</w:t>
      </w:r>
      <w:r w:rsidRPr="007B6A9E">
        <w:rPr>
          <w:sz w:val="24"/>
          <w:szCs w:val="24"/>
        </w:rPr>
        <w:t>）其他合同主体是指除采购人和供应商以外，</w:t>
      </w:r>
      <w:r w:rsidRPr="007B6A9E">
        <w:rPr>
          <w:bCs/>
          <w:sz w:val="24"/>
          <w:szCs w:val="24"/>
        </w:rPr>
        <w:t>依法参与合同缔结或履行，享有权利、承担义务的合同当事人</w:t>
      </w:r>
      <w:r w:rsidRPr="007B6A9E">
        <w:rPr>
          <w:sz w:val="24"/>
          <w:szCs w:val="24"/>
        </w:rPr>
        <w:t>。</w:t>
      </w:r>
    </w:p>
    <w:p w:rsidR="00D660F8" w:rsidRPr="007B6A9E" w:rsidRDefault="00135950">
      <w:pPr>
        <w:tabs>
          <w:tab w:val="left" w:pos="570"/>
          <w:tab w:val="left" w:pos="9240"/>
          <w:tab w:val="left" w:pos="9555"/>
        </w:tabs>
        <w:adjustRightInd w:val="0"/>
        <w:snapToGrid w:val="0"/>
        <w:spacing w:line="360" w:lineRule="auto"/>
        <w:ind w:firstLineChars="200" w:firstLine="480"/>
        <w:jc w:val="left"/>
        <w:rPr>
          <w:sz w:val="24"/>
          <w:szCs w:val="24"/>
        </w:rPr>
      </w:pPr>
      <w:r w:rsidRPr="007B6A9E">
        <w:rPr>
          <w:sz w:val="24"/>
          <w:szCs w:val="24"/>
        </w:rPr>
        <w:t>1.2</w:t>
      </w:r>
      <w:r w:rsidRPr="007B6A9E">
        <w:rPr>
          <w:sz w:val="24"/>
          <w:szCs w:val="24"/>
        </w:rPr>
        <w:t>本合同下列术语应解释为：</w:t>
      </w:r>
    </w:p>
    <w:p w:rsidR="00D660F8" w:rsidRPr="007B6A9E" w:rsidRDefault="00135950">
      <w:pPr>
        <w:adjustRightInd w:val="0"/>
        <w:snapToGrid w:val="0"/>
        <w:spacing w:line="360" w:lineRule="auto"/>
        <w:ind w:firstLineChars="200" w:firstLine="480"/>
        <w:jc w:val="left"/>
        <w:rPr>
          <w:sz w:val="24"/>
          <w:szCs w:val="24"/>
        </w:rPr>
      </w:pPr>
      <w:r w:rsidRPr="007B6A9E">
        <w:rPr>
          <w:sz w:val="24"/>
          <w:szCs w:val="24"/>
        </w:rPr>
        <w:t>（</w:t>
      </w:r>
      <w:r w:rsidRPr="007B6A9E">
        <w:rPr>
          <w:sz w:val="24"/>
          <w:szCs w:val="24"/>
        </w:rPr>
        <w:t>1</w:t>
      </w:r>
      <w:r w:rsidRPr="007B6A9E">
        <w:rPr>
          <w:sz w:val="24"/>
          <w:szCs w:val="24"/>
        </w:rPr>
        <w:t>）</w:t>
      </w:r>
      <w:r w:rsidRPr="007B6A9E">
        <w:rPr>
          <w:sz w:val="24"/>
          <w:szCs w:val="24"/>
        </w:rPr>
        <w:t>“</w:t>
      </w:r>
      <w:r w:rsidRPr="007B6A9E">
        <w:rPr>
          <w:sz w:val="24"/>
          <w:szCs w:val="24"/>
        </w:rPr>
        <w:t>合同</w:t>
      </w:r>
      <w:r w:rsidRPr="007B6A9E">
        <w:rPr>
          <w:sz w:val="24"/>
          <w:szCs w:val="24"/>
        </w:rPr>
        <w:t>”</w:t>
      </w:r>
      <w:r w:rsidRPr="007B6A9E">
        <w:rPr>
          <w:sz w:val="24"/>
          <w:szCs w:val="24"/>
        </w:rPr>
        <w:t>系指</w:t>
      </w:r>
      <w:r w:rsidRPr="007B6A9E">
        <w:rPr>
          <w:bCs/>
          <w:sz w:val="24"/>
          <w:szCs w:val="24"/>
        </w:rPr>
        <w:t>合同当事人意思表示达成一致的任何协议，包括签署的</w:t>
      </w:r>
      <w:r w:rsidRPr="007B6A9E">
        <w:rPr>
          <w:sz w:val="24"/>
          <w:szCs w:val="24"/>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rsidR="00D660F8" w:rsidRPr="007B6A9E" w:rsidRDefault="00135950">
      <w:pPr>
        <w:tabs>
          <w:tab w:val="left" w:pos="570"/>
          <w:tab w:val="left" w:pos="9240"/>
          <w:tab w:val="left" w:pos="9555"/>
        </w:tabs>
        <w:adjustRightInd w:val="0"/>
        <w:snapToGrid w:val="0"/>
        <w:spacing w:line="360" w:lineRule="auto"/>
        <w:ind w:firstLineChars="200" w:firstLine="480"/>
        <w:jc w:val="left"/>
        <w:rPr>
          <w:sz w:val="24"/>
          <w:szCs w:val="24"/>
        </w:rPr>
      </w:pPr>
      <w:r w:rsidRPr="007B6A9E">
        <w:rPr>
          <w:sz w:val="24"/>
          <w:szCs w:val="24"/>
        </w:rPr>
        <w:t>（</w:t>
      </w:r>
      <w:r w:rsidRPr="007B6A9E">
        <w:rPr>
          <w:sz w:val="24"/>
          <w:szCs w:val="24"/>
        </w:rPr>
        <w:t>2</w:t>
      </w:r>
      <w:r w:rsidRPr="007B6A9E">
        <w:rPr>
          <w:sz w:val="24"/>
          <w:szCs w:val="24"/>
        </w:rPr>
        <w:t>）</w:t>
      </w:r>
      <w:r w:rsidRPr="007B6A9E">
        <w:rPr>
          <w:sz w:val="24"/>
          <w:szCs w:val="24"/>
        </w:rPr>
        <w:t>“</w:t>
      </w:r>
      <w:r w:rsidRPr="007B6A9E">
        <w:rPr>
          <w:sz w:val="24"/>
          <w:szCs w:val="24"/>
        </w:rPr>
        <w:t>合同价款</w:t>
      </w:r>
      <w:r w:rsidRPr="007B6A9E">
        <w:rPr>
          <w:sz w:val="24"/>
          <w:szCs w:val="24"/>
        </w:rPr>
        <w:t>”</w:t>
      </w:r>
      <w:r w:rsidRPr="007B6A9E">
        <w:rPr>
          <w:sz w:val="24"/>
          <w:szCs w:val="24"/>
        </w:rPr>
        <w:t>系指根据本合同规定乙方在全面履行合同义务后甲方应支付给乙方的价款。</w:t>
      </w:r>
    </w:p>
    <w:p w:rsidR="00D660F8" w:rsidRPr="007B6A9E" w:rsidRDefault="00135950">
      <w:pPr>
        <w:tabs>
          <w:tab w:val="left" w:pos="570"/>
          <w:tab w:val="left" w:pos="9240"/>
          <w:tab w:val="left" w:pos="9555"/>
        </w:tabs>
        <w:adjustRightInd w:val="0"/>
        <w:snapToGrid w:val="0"/>
        <w:spacing w:line="360" w:lineRule="auto"/>
        <w:ind w:firstLineChars="200" w:firstLine="480"/>
        <w:jc w:val="left"/>
        <w:rPr>
          <w:sz w:val="24"/>
          <w:szCs w:val="24"/>
        </w:rPr>
      </w:pPr>
      <w:r w:rsidRPr="007B6A9E">
        <w:rPr>
          <w:sz w:val="24"/>
          <w:szCs w:val="24"/>
        </w:rPr>
        <w:t>（</w:t>
      </w:r>
      <w:r w:rsidRPr="007B6A9E">
        <w:rPr>
          <w:sz w:val="24"/>
          <w:szCs w:val="24"/>
        </w:rPr>
        <w:t>3</w:t>
      </w:r>
      <w:r w:rsidRPr="007B6A9E">
        <w:rPr>
          <w:sz w:val="24"/>
          <w:szCs w:val="24"/>
        </w:rPr>
        <w:t>）</w:t>
      </w:r>
      <w:r w:rsidRPr="007B6A9E">
        <w:rPr>
          <w:sz w:val="24"/>
          <w:szCs w:val="24"/>
        </w:rPr>
        <w:t>“</w:t>
      </w:r>
      <w:r w:rsidRPr="007B6A9E">
        <w:rPr>
          <w:sz w:val="24"/>
          <w:szCs w:val="24"/>
        </w:rPr>
        <w:t>货物</w:t>
      </w:r>
      <w:r w:rsidRPr="007B6A9E">
        <w:rPr>
          <w:sz w:val="24"/>
          <w:szCs w:val="24"/>
        </w:rPr>
        <w:t>”</w:t>
      </w:r>
      <w:r w:rsidRPr="007B6A9E">
        <w:rPr>
          <w:sz w:val="24"/>
          <w:szCs w:val="24"/>
        </w:rPr>
        <w:t>系指乙方根据本合同规定须向甲方提供的各种形态和种类的物品，包括原材料、设备、产品（包括软件）及相关的其备品备件、工具、手册及</w:t>
      </w:r>
      <w:r w:rsidRPr="007B6A9E">
        <w:rPr>
          <w:sz w:val="24"/>
          <w:szCs w:val="24"/>
          <w:lang w:val="en"/>
        </w:rPr>
        <w:t>其他</w:t>
      </w:r>
      <w:r w:rsidRPr="007B6A9E">
        <w:rPr>
          <w:sz w:val="24"/>
          <w:szCs w:val="24"/>
        </w:rPr>
        <w:t>技术资料和材料等。</w:t>
      </w:r>
    </w:p>
    <w:p w:rsidR="00D660F8" w:rsidRPr="007B6A9E" w:rsidRDefault="00135950">
      <w:pPr>
        <w:adjustRightInd w:val="0"/>
        <w:snapToGrid w:val="0"/>
        <w:spacing w:line="360" w:lineRule="auto"/>
        <w:ind w:firstLineChars="200" w:firstLine="480"/>
        <w:jc w:val="left"/>
        <w:rPr>
          <w:sz w:val="24"/>
          <w:szCs w:val="24"/>
        </w:rPr>
      </w:pPr>
      <w:r w:rsidRPr="007B6A9E">
        <w:rPr>
          <w:sz w:val="24"/>
          <w:szCs w:val="24"/>
        </w:rPr>
        <w:t>（</w:t>
      </w:r>
      <w:r w:rsidRPr="007B6A9E">
        <w:rPr>
          <w:sz w:val="24"/>
          <w:szCs w:val="24"/>
        </w:rPr>
        <w:t>4</w:t>
      </w:r>
      <w:r w:rsidRPr="007B6A9E">
        <w:rPr>
          <w:sz w:val="24"/>
          <w:szCs w:val="24"/>
        </w:rPr>
        <w:t>）</w:t>
      </w:r>
      <w:r w:rsidRPr="007B6A9E">
        <w:rPr>
          <w:sz w:val="24"/>
          <w:szCs w:val="24"/>
        </w:rPr>
        <w:t>“</w:t>
      </w:r>
      <w:r w:rsidRPr="007B6A9E">
        <w:rPr>
          <w:sz w:val="24"/>
          <w:szCs w:val="24"/>
        </w:rPr>
        <w:t>相关服务</w:t>
      </w:r>
      <w:r w:rsidRPr="007B6A9E">
        <w:rPr>
          <w:sz w:val="24"/>
          <w:szCs w:val="24"/>
        </w:rPr>
        <w:t>”</w:t>
      </w:r>
      <w:r w:rsidRPr="007B6A9E">
        <w:rPr>
          <w:sz w:val="24"/>
          <w:szCs w:val="24"/>
        </w:rPr>
        <w:t>系指根据合同规定，乙方应提供的与货物有关的技术、管理和</w:t>
      </w:r>
      <w:r w:rsidRPr="007B6A9E">
        <w:rPr>
          <w:sz w:val="24"/>
          <w:szCs w:val="24"/>
          <w:lang w:val="en"/>
        </w:rPr>
        <w:t>其他</w:t>
      </w:r>
      <w:r w:rsidRPr="007B6A9E">
        <w:rPr>
          <w:sz w:val="24"/>
          <w:szCs w:val="24"/>
        </w:rPr>
        <w:t>服务，包括但不限于：管理和质量保证、运输、保险、检验、现场准备、安装、集成、调试、培训、维修、废弃处置、技术支持等以及合同中规定乙方应承担的</w:t>
      </w:r>
      <w:r w:rsidRPr="007B6A9E">
        <w:rPr>
          <w:sz w:val="24"/>
          <w:szCs w:val="24"/>
          <w:lang w:val="en"/>
        </w:rPr>
        <w:t>其他</w:t>
      </w:r>
      <w:r w:rsidRPr="007B6A9E">
        <w:rPr>
          <w:sz w:val="24"/>
          <w:szCs w:val="24"/>
        </w:rPr>
        <w:t>义务。</w:t>
      </w:r>
    </w:p>
    <w:p w:rsidR="00D660F8" w:rsidRPr="007B6A9E" w:rsidRDefault="00135950">
      <w:pPr>
        <w:adjustRightInd w:val="0"/>
        <w:snapToGrid w:val="0"/>
        <w:spacing w:line="360" w:lineRule="auto"/>
        <w:ind w:firstLineChars="200" w:firstLine="480"/>
        <w:jc w:val="left"/>
        <w:rPr>
          <w:sz w:val="24"/>
          <w:szCs w:val="24"/>
        </w:rPr>
      </w:pPr>
      <w:r w:rsidRPr="007B6A9E">
        <w:rPr>
          <w:sz w:val="24"/>
          <w:szCs w:val="24"/>
        </w:rPr>
        <w:t>（</w:t>
      </w:r>
      <w:r w:rsidRPr="007B6A9E">
        <w:rPr>
          <w:sz w:val="24"/>
          <w:szCs w:val="24"/>
        </w:rPr>
        <w:t>5</w:t>
      </w:r>
      <w:r w:rsidRPr="007B6A9E">
        <w:rPr>
          <w:sz w:val="24"/>
          <w:szCs w:val="24"/>
        </w:rPr>
        <w:t>）</w:t>
      </w:r>
      <w:r w:rsidRPr="007B6A9E">
        <w:rPr>
          <w:sz w:val="24"/>
          <w:szCs w:val="24"/>
        </w:rPr>
        <w:t>“</w:t>
      </w:r>
      <w:r w:rsidRPr="007B6A9E">
        <w:rPr>
          <w:sz w:val="24"/>
          <w:szCs w:val="24"/>
        </w:rPr>
        <w:t>分包</w:t>
      </w:r>
      <w:r w:rsidRPr="007B6A9E">
        <w:rPr>
          <w:sz w:val="24"/>
          <w:szCs w:val="24"/>
        </w:rPr>
        <w:t>”</w:t>
      </w:r>
      <w:r w:rsidRPr="007B6A9E">
        <w:rPr>
          <w:sz w:val="24"/>
          <w:szCs w:val="24"/>
        </w:rPr>
        <w:t>系指中标（成交）供应商按采购文件、投标（响应）文件的规定，根据分包意向协议，将中标（成交）项目中的部分履约内容，分给具有相应资质条件的供应</w:t>
      </w:r>
      <w:proofErr w:type="gramStart"/>
      <w:r w:rsidRPr="007B6A9E">
        <w:rPr>
          <w:sz w:val="24"/>
          <w:szCs w:val="24"/>
        </w:rPr>
        <w:t>商履行</w:t>
      </w:r>
      <w:proofErr w:type="gramEnd"/>
      <w:r w:rsidRPr="007B6A9E">
        <w:rPr>
          <w:sz w:val="24"/>
          <w:szCs w:val="24"/>
        </w:rPr>
        <w:t>合同的行为。</w:t>
      </w:r>
    </w:p>
    <w:p w:rsidR="00D660F8" w:rsidRPr="007B6A9E" w:rsidRDefault="00135950">
      <w:pPr>
        <w:tabs>
          <w:tab w:val="left" w:pos="570"/>
          <w:tab w:val="left" w:pos="9240"/>
          <w:tab w:val="left" w:pos="9555"/>
        </w:tabs>
        <w:adjustRightInd w:val="0"/>
        <w:snapToGrid w:val="0"/>
        <w:spacing w:line="360" w:lineRule="auto"/>
        <w:ind w:firstLineChars="200" w:firstLine="480"/>
        <w:jc w:val="left"/>
        <w:rPr>
          <w:sz w:val="24"/>
          <w:szCs w:val="24"/>
        </w:rPr>
      </w:pPr>
      <w:r w:rsidRPr="007B6A9E">
        <w:rPr>
          <w:sz w:val="24"/>
          <w:szCs w:val="24"/>
        </w:rPr>
        <w:t>（</w:t>
      </w:r>
      <w:r w:rsidRPr="007B6A9E">
        <w:rPr>
          <w:sz w:val="24"/>
          <w:szCs w:val="24"/>
        </w:rPr>
        <w:t>6</w:t>
      </w:r>
      <w:r w:rsidRPr="007B6A9E">
        <w:rPr>
          <w:sz w:val="24"/>
          <w:szCs w:val="24"/>
        </w:rPr>
        <w:t>）</w:t>
      </w:r>
      <w:r w:rsidRPr="007B6A9E">
        <w:rPr>
          <w:sz w:val="24"/>
          <w:szCs w:val="24"/>
        </w:rPr>
        <w:t>“</w:t>
      </w:r>
      <w:r w:rsidRPr="007B6A9E">
        <w:rPr>
          <w:sz w:val="24"/>
          <w:szCs w:val="24"/>
        </w:rPr>
        <w:t>联合体</w:t>
      </w:r>
      <w:r w:rsidRPr="007B6A9E">
        <w:rPr>
          <w:sz w:val="24"/>
          <w:szCs w:val="24"/>
        </w:rPr>
        <w:t>”</w:t>
      </w:r>
      <w:r w:rsidRPr="007B6A9E">
        <w:rPr>
          <w:sz w:val="24"/>
          <w:szCs w:val="24"/>
        </w:rPr>
        <w:t>系指由两个以上的自然人、法人或者非法人组织组成，以一个供应商的身份共同参加政府采购的主体。联合体各方应在签订合同协议书前向</w:t>
      </w:r>
      <w:r w:rsidRPr="007B6A9E">
        <w:rPr>
          <w:sz w:val="24"/>
          <w:szCs w:val="24"/>
        </w:rPr>
        <w:lastRenderedPageBreak/>
        <w:t>甲方提交联合协议，且明确牵头人及各成员单位的工作分工、权利、义务、责任，联合体各方应共同与甲方签订合同，就合同约定的事项对甲方承担连带责任。联合体具体要求见【</w:t>
      </w:r>
      <w:r w:rsidRPr="007B6A9E">
        <w:rPr>
          <w:b/>
          <w:bCs/>
          <w:sz w:val="24"/>
          <w:szCs w:val="24"/>
        </w:rPr>
        <w:t>政府采购合同专用条款</w:t>
      </w:r>
      <w:r w:rsidRPr="007B6A9E">
        <w:rPr>
          <w:sz w:val="24"/>
          <w:szCs w:val="24"/>
        </w:rPr>
        <w:t>】。</w:t>
      </w:r>
    </w:p>
    <w:p w:rsidR="00D660F8" w:rsidRPr="007B6A9E" w:rsidRDefault="00135950">
      <w:pPr>
        <w:tabs>
          <w:tab w:val="left" w:pos="570"/>
          <w:tab w:val="left" w:pos="9240"/>
          <w:tab w:val="left" w:pos="9555"/>
        </w:tabs>
        <w:adjustRightInd w:val="0"/>
        <w:snapToGrid w:val="0"/>
        <w:spacing w:line="360" w:lineRule="auto"/>
        <w:ind w:firstLineChars="200" w:firstLine="480"/>
        <w:jc w:val="left"/>
        <w:rPr>
          <w:sz w:val="24"/>
          <w:szCs w:val="24"/>
        </w:rPr>
      </w:pPr>
      <w:r w:rsidRPr="007B6A9E">
        <w:rPr>
          <w:sz w:val="24"/>
          <w:szCs w:val="24"/>
        </w:rPr>
        <w:t>（</w:t>
      </w:r>
      <w:r w:rsidRPr="007B6A9E">
        <w:rPr>
          <w:sz w:val="24"/>
          <w:szCs w:val="24"/>
        </w:rPr>
        <w:t>7</w:t>
      </w:r>
      <w:r w:rsidRPr="007B6A9E">
        <w:rPr>
          <w:sz w:val="24"/>
          <w:szCs w:val="24"/>
        </w:rPr>
        <w:t>）其他术语解释，见【</w:t>
      </w:r>
      <w:r w:rsidRPr="007B6A9E">
        <w:rPr>
          <w:b/>
          <w:bCs/>
          <w:sz w:val="24"/>
          <w:szCs w:val="24"/>
        </w:rPr>
        <w:t>政府采购合同专用条款</w:t>
      </w:r>
      <w:r w:rsidRPr="007B6A9E">
        <w:rPr>
          <w:sz w:val="24"/>
          <w:szCs w:val="24"/>
        </w:rPr>
        <w:t>】。</w:t>
      </w:r>
    </w:p>
    <w:p w:rsidR="00D660F8" w:rsidRPr="007B6A9E" w:rsidRDefault="00135950">
      <w:pPr>
        <w:numPr>
          <w:ilvl w:val="0"/>
          <w:numId w:val="11"/>
        </w:numPr>
        <w:autoSpaceDE w:val="0"/>
        <w:autoSpaceDN w:val="0"/>
        <w:adjustRightInd w:val="0"/>
        <w:snapToGrid w:val="0"/>
        <w:spacing w:line="360" w:lineRule="auto"/>
        <w:ind w:firstLineChars="200" w:firstLine="482"/>
        <w:jc w:val="left"/>
        <w:rPr>
          <w:b/>
          <w:bCs/>
          <w:sz w:val="24"/>
          <w:szCs w:val="24"/>
        </w:rPr>
      </w:pPr>
      <w:r w:rsidRPr="007B6A9E">
        <w:rPr>
          <w:b/>
          <w:sz w:val="24"/>
          <w:szCs w:val="24"/>
        </w:rPr>
        <w:t>合同标的及金额</w:t>
      </w:r>
    </w:p>
    <w:p w:rsidR="00D660F8" w:rsidRPr="007B6A9E" w:rsidRDefault="00135950">
      <w:pPr>
        <w:autoSpaceDE w:val="0"/>
        <w:autoSpaceDN w:val="0"/>
        <w:adjustRightInd w:val="0"/>
        <w:snapToGrid w:val="0"/>
        <w:spacing w:line="360" w:lineRule="auto"/>
        <w:ind w:firstLineChars="200" w:firstLine="480"/>
        <w:jc w:val="left"/>
        <w:rPr>
          <w:b/>
          <w:bCs/>
          <w:i/>
          <w:iCs/>
          <w:sz w:val="24"/>
          <w:szCs w:val="24"/>
        </w:rPr>
      </w:pPr>
      <w:r w:rsidRPr="007B6A9E">
        <w:rPr>
          <w:sz w:val="24"/>
          <w:szCs w:val="24"/>
        </w:rPr>
        <w:t xml:space="preserve">2.1 </w:t>
      </w:r>
      <w:r w:rsidRPr="007B6A9E">
        <w:rPr>
          <w:sz w:val="24"/>
          <w:szCs w:val="24"/>
        </w:rPr>
        <w:t>合同标的及金额应与中标（成交）结果一致。乙方为履行本合同而发生的所有费用均应包含在合同价款中，甲方不再另行支付</w:t>
      </w:r>
      <w:r w:rsidRPr="007B6A9E">
        <w:rPr>
          <w:sz w:val="24"/>
          <w:szCs w:val="24"/>
          <w:lang w:val="en"/>
        </w:rPr>
        <w:t>其他</w:t>
      </w:r>
      <w:r w:rsidRPr="007B6A9E">
        <w:rPr>
          <w:sz w:val="24"/>
          <w:szCs w:val="24"/>
        </w:rPr>
        <w:t>任何费用。</w:t>
      </w:r>
    </w:p>
    <w:p w:rsidR="00D660F8" w:rsidRPr="007B6A9E" w:rsidRDefault="00135950">
      <w:pPr>
        <w:adjustRightInd w:val="0"/>
        <w:snapToGrid w:val="0"/>
        <w:spacing w:line="360" w:lineRule="auto"/>
        <w:ind w:firstLineChars="200" w:firstLine="482"/>
        <w:jc w:val="left"/>
        <w:rPr>
          <w:b/>
          <w:sz w:val="24"/>
          <w:szCs w:val="24"/>
        </w:rPr>
      </w:pPr>
      <w:r w:rsidRPr="007B6A9E">
        <w:rPr>
          <w:b/>
          <w:sz w:val="24"/>
          <w:szCs w:val="24"/>
        </w:rPr>
        <w:t xml:space="preserve">3. </w:t>
      </w:r>
      <w:r w:rsidRPr="007B6A9E">
        <w:rPr>
          <w:b/>
          <w:sz w:val="24"/>
          <w:szCs w:val="24"/>
        </w:rPr>
        <w:t>履行合同的时间、地点和方式</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 xml:space="preserve">3.1 </w:t>
      </w:r>
      <w:r w:rsidRPr="007B6A9E">
        <w:rPr>
          <w:sz w:val="24"/>
          <w:szCs w:val="24"/>
        </w:rPr>
        <w:t>乙方应当在约定的时间、地点，按照约定方式履行合同。</w:t>
      </w:r>
    </w:p>
    <w:p w:rsidR="00D660F8" w:rsidRPr="007B6A9E" w:rsidRDefault="00135950">
      <w:pPr>
        <w:autoSpaceDE w:val="0"/>
        <w:autoSpaceDN w:val="0"/>
        <w:adjustRightInd w:val="0"/>
        <w:snapToGrid w:val="0"/>
        <w:spacing w:line="360" w:lineRule="auto"/>
        <w:ind w:firstLineChars="200" w:firstLine="482"/>
        <w:jc w:val="left"/>
        <w:rPr>
          <w:b/>
          <w:bCs/>
          <w:sz w:val="24"/>
          <w:szCs w:val="24"/>
        </w:rPr>
      </w:pPr>
      <w:r w:rsidRPr="007B6A9E">
        <w:rPr>
          <w:b/>
          <w:bCs/>
          <w:sz w:val="24"/>
          <w:szCs w:val="24"/>
        </w:rPr>
        <w:t xml:space="preserve">4. </w:t>
      </w:r>
      <w:r w:rsidRPr="007B6A9E">
        <w:rPr>
          <w:b/>
          <w:bCs/>
          <w:sz w:val="24"/>
          <w:szCs w:val="24"/>
        </w:rPr>
        <w:t>甲方的权利和义务</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 xml:space="preserve">4.1 </w:t>
      </w:r>
      <w:r w:rsidRPr="007B6A9E">
        <w:rPr>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 xml:space="preserve">4.2 </w:t>
      </w:r>
      <w:r w:rsidRPr="007B6A9E">
        <w:rPr>
          <w:sz w:val="24"/>
          <w:szCs w:val="24"/>
        </w:rPr>
        <w:t>甲方有权要求乙方按时提交各阶段有关安排计划，并有权定期核对乙方提供货物数量、规格、质量等内容。甲方有权督促乙方工作并要求乙方更换不符合要求的货物。</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 xml:space="preserve">4.3 </w:t>
      </w:r>
      <w:r w:rsidRPr="007B6A9E">
        <w:rPr>
          <w:sz w:val="24"/>
          <w:szCs w:val="24"/>
        </w:rPr>
        <w:t>甲方有权要求乙方对缺陷部分予以修复，并按合同约定享有货物保修及其他合同约定的权利。</w:t>
      </w:r>
    </w:p>
    <w:p w:rsidR="00D660F8" w:rsidRPr="007B6A9E" w:rsidRDefault="00135950">
      <w:pPr>
        <w:adjustRightInd w:val="0"/>
        <w:snapToGrid w:val="0"/>
        <w:spacing w:line="360" w:lineRule="auto"/>
        <w:ind w:firstLineChars="200" w:firstLine="480"/>
        <w:rPr>
          <w:rFonts w:eastAsia="华文楷体"/>
          <w:sz w:val="24"/>
          <w:szCs w:val="24"/>
        </w:rPr>
      </w:pPr>
      <w:r w:rsidRPr="007B6A9E">
        <w:rPr>
          <w:sz w:val="24"/>
          <w:szCs w:val="24"/>
        </w:rPr>
        <w:t xml:space="preserve">4.4 </w:t>
      </w:r>
      <w:r w:rsidRPr="007B6A9E">
        <w:rPr>
          <w:sz w:val="24"/>
          <w:szCs w:val="24"/>
        </w:rPr>
        <w:t>甲方应当按照合同约定及时对交付的货物进行验收，未在</w:t>
      </w:r>
      <w:r w:rsidRPr="007B6A9E">
        <w:rPr>
          <w:b/>
          <w:bCs/>
          <w:sz w:val="24"/>
          <w:szCs w:val="24"/>
        </w:rPr>
        <w:t>【政府采购合同专用条款】</w:t>
      </w:r>
      <w:r w:rsidRPr="007B6A9E">
        <w:rPr>
          <w:sz w:val="24"/>
          <w:szCs w:val="24"/>
        </w:rPr>
        <w:t>约定的期限内对乙方履约提出任何异议或者向乙方</w:t>
      </w:r>
      <w:proofErr w:type="gramStart"/>
      <w:r w:rsidRPr="007B6A9E">
        <w:rPr>
          <w:sz w:val="24"/>
          <w:szCs w:val="24"/>
        </w:rPr>
        <w:t>作出</w:t>
      </w:r>
      <w:proofErr w:type="gramEnd"/>
      <w:r w:rsidRPr="007B6A9E">
        <w:rPr>
          <w:sz w:val="24"/>
          <w:szCs w:val="24"/>
        </w:rPr>
        <w:t>任何说明的，视为验收通过。</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 xml:space="preserve">4.5 </w:t>
      </w:r>
      <w:r w:rsidRPr="007B6A9E">
        <w:rPr>
          <w:sz w:val="24"/>
          <w:szCs w:val="24"/>
        </w:rPr>
        <w:t>甲方应当根据合同约定及时向乙方支付合同价款，不得以内部人员变更、履行内部付款流程等为由，拒绝或迟延支付。</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 xml:space="preserve">4.6 </w:t>
      </w:r>
      <w:r w:rsidRPr="007B6A9E">
        <w:rPr>
          <w:sz w:val="24"/>
          <w:szCs w:val="24"/>
        </w:rPr>
        <w:t>国家法律法规规定及</w:t>
      </w:r>
      <w:r w:rsidRPr="007B6A9E">
        <w:rPr>
          <w:b/>
          <w:bCs/>
          <w:sz w:val="24"/>
          <w:szCs w:val="24"/>
        </w:rPr>
        <w:t>【政府采购合同专用条款】</w:t>
      </w:r>
      <w:r w:rsidRPr="007B6A9E">
        <w:rPr>
          <w:sz w:val="24"/>
          <w:szCs w:val="24"/>
        </w:rPr>
        <w:t>约定应由甲方承担的其他义务和责任。</w:t>
      </w:r>
    </w:p>
    <w:p w:rsidR="00D660F8" w:rsidRPr="007B6A9E" w:rsidRDefault="00135950">
      <w:pPr>
        <w:autoSpaceDE w:val="0"/>
        <w:autoSpaceDN w:val="0"/>
        <w:adjustRightInd w:val="0"/>
        <w:snapToGrid w:val="0"/>
        <w:spacing w:line="360" w:lineRule="auto"/>
        <w:ind w:firstLineChars="200" w:firstLine="482"/>
        <w:jc w:val="left"/>
        <w:rPr>
          <w:b/>
          <w:bCs/>
          <w:sz w:val="24"/>
          <w:szCs w:val="24"/>
        </w:rPr>
      </w:pPr>
      <w:r w:rsidRPr="007B6A9E">
        <w:rPr>
          <w:b/>
          <w:bCs/>
          <w:sz w:val="24"/>
          <w:szCs w:val="24"/>
        </w:rPr>
        <w:t xml:space="preserve">5. </w:t>
      </w:r>
      <w:r w:rsidRPr="007B6A9E">
        <w:rPr>
          <w:b/>
          <w:bCs/>
          <w:sz w:val="24"/>
          <w:szCs w:val="24"/>
        </w:rPr>
        <w:t>乙方的权利和义务</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 xml:space="preserve">5.1 </w:t>
      </w:r>
      <w:r w:rsidRPr="007B6A9E">
        <w:rPr>
          <w:sz w:val="24"/>
          <w:szCs w:val="24"/>
        </w:rPr>
        <w:t>签署合同后，乙方应确定项目负责人（或项目联系人），负责与本合同有关的事务。</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 xml:space="preserve">5.2 </w:t>
      </w:r>
      <w:r w:rsidRPr="007B6A9E">
        <w:rPr>
          <w:sz w:val="24"/>
          <w:szCs w:val="24"/>
        </w:rPr>
        <w:t>乙方应按照合同要求履约，充分合理安排，确保提供的货物及相关服务符合合同有关要求。接受项目行业管理部门及政府有关部门的指导，配合甲方的</w:t>
      </w:r>
      <w:r w:rsidRPr="007B6A9E">
        <w:rPr>
          <w:sz w:val="24"/>
          <w:szCs w:val="24"/>
        </w:rPr>
        <w:lastRenderedPageBreak/>
        <w:t>履约检查及验收，并负责项目实施过程中的所有协调工作。</w:t>
      </w:r>
    </w:p>
    <w:p w:rsidR="00D660F8" w:rsidRPr="007B6A9E" w:rsidRDefault="00135950">
      <w:pPr>
        <w:pStyle w:val="a7"/>
        <w:adjustRightInd w:val="0"/>
        <w:snapToGrid w:val="0"/>
        <w:spacing w:after="0" w:line="360" w:lineRule="auto"/>
        <w:ind w:firstLineChars="200" w:firstLine="480"/>
        <w:rPr>
          <w:sz w:val="24"/>
          <w:szCs w:val="24"/>
        </w:rPr>
      </w:pPr>
      <w:r w:rsidRPr="007B6A9E">
        <w:rPr>
          <w:sz w:val="24"/>
          <w:szCs w:val="24"/>
        </w:rPr>
        <w:t>5.3</w:t>
      </w:r>
      <w:r w:rsidRPr="007B6A9E">
        <w:rPr>
          <w:sz w:val="24"/>
          <w:szCs w:val="24"/>
        </w:rPr>
        <w:t>乙方有权根据合同约定向甲方收取合同价款。</w:t>
      </w:r>
    </w:p>
    <w:p w:rsidR="00D660F8" w:rsidRPr="007B6A9E" w:rsidRDefault="00135950">
      <w:pPr>
        <w:pStyle w:val="a7"/>
        <w:adjustRightInd w:val="0"/>
        <w:snapToGrid w:val="0"/>
        <w:spacing w:after="0" w:line="360" w:lineRule="auto"/>
        <w:ind w:firstLineChars="200" w:firstLine="480"/>
        <w:rPr>
          <w:sz w:val="24"/>
          <w:szCs w:val="24"/>
        </w:rPr>
      </w:pPr>
      <w:r w:rsidRPr="007B6A9E">
        <w:rPr>
          <w:sz w:val="24"/>
          <w:szCs w:val="24"/>
        </w:rPr>
        <w:t>5.4</w:t>
      </w:r>
      <w:r w:rsidRPr="007B6A9E">
        <w:rPr>
          <w:sz w:val="24"/>
          <w:szCs w:val="24"/>
        </w:rPr>
        <w:t>国家法律法规规定及</w:t>
      </w:r>
      <w:r w:rsidRPr="007B6A9E">
        <w:rPr>
          <w:b/>
          <w:bCs/>
          <w:sz w:val="24"/>
          <w:szCs w:val="24"/>
        </w:rPr>
        <w:t>【政府采购合同专用条款】</w:t>
      </w:r>
      <w:r w:rsidRPr="007B6A9E">
        <w:rPr>
          <w:sz w:val="24"/>
          <w:szCs w:val="24"/>
        </w:rPr>
        <w:t>约定应由乙方承担的其他义务和责任。</w:t>
      </w:r>
    </w:p>
    <w:p w:rsidR="00D660F8" w:rsidRPr="007B6A9E" w:rsidRDefault="00135950">
      <w:pPr>
        <w:numPr>
          <w:ilvl w:val="0"/>
          <w:numId w:val="12"/>
        </w:numPr>
        <w:autoSpaceDE w:val="0"/>
        <w:autoSpaceDN w:val="0"/>
        <w:adjustRightInd w:val="0"/>
        <w:snapToGrid w:val="0"/>
        <w:spacing w:line="360" w:lineRule="auto"/>
        <w:ind w:firstLineChars="200" w:firstLine="482"/>
        <w:jc w:val="left"/>
        <w:rPr>
          <w:b/>
          <w:bCs/>
          <w:sz w:val="24"/>
          <w:szCs w:val="24"/>
        </w:rPr>
      </w:pPr>
      <w:r w:rsidRPr="007B6A9E">
        <w:rPr>
          <w:b/>
          <w:bCs/>
          <w:sz w:val="24"/>
          <w:szCs w:val="24"/>
        </w:rPr>
        <w:t>合同履行</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 xml:space="preserve">6.1 </w:t>
      </w:r>
      <w:r w:rsidRPr="007B6A9E">
        <w:rPr>
          <w:sz w:val="24"/>
          <w:szCs w:val="24"/>
        </w:rPr>
        <w:t>甲乙双方应当按照</w:t>
      </w:r>
      <w:r w:rsidRPr="007B6A9E">
        <w:rPr>
          <w:b/>
          <w:bCs/>
          <w:sz w:val="24"/>
          <w:szCs w:val="24"/>
        </w:rPr>
        <w:t>【政府采购合同专用条款】</w:t>
      </w:r>
      <w:r w:rsidRPr="007B6A9E">
        <w:rPr>
          <w:sz w:val="24"/>
          <w:szCs w:val="24"/>
        </w:rPr>
        <w:t>约定顺序履行合同义务；如果没有先后顺序的，应当同时履行。</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 xml:space="preserve">6.2 </w:t>
      </w:r>
      <w:r w:rsidRPr="007B6A9E">
        <w:rPr>
          <w:sz w:val="24"/>
          <w:szCs w:val="24"/>
        </w:rPr>
        <w:t>甲乙双方按照合同约定顺序履行合同义务时，应当先履行一方未履行的，后履行一方有权拒绝其履行请求。先履行一方履行不符合约定的，后履行一方有权拒绝其相应的履行请求。</w:t>
      </w:r>
    </w:p>
    <w:p w:rsidR="00D660F8" w:rsidRPr="007B6A9E" w:rsidRDefault="00135950">
      <w:pPr>
        <w:adjustRightInd w:val="0"/>
        <w:snapToGrid w:val="0"/>
        <w:spacing w:line="360" w:lineRule="auto"/>
        <w:ind w:firstLineChars="200" w:firstLine="482"/>
        <w:jc w:val="left"/>
        <w:rPr>
          <w:b/>
          <w:bCs/>
          <w:sz w:val="24"/>
          <w:szCs w:val="24"/>
        </w:rPr>
      </w:pPr>
      <w:r w:rsidRPr="007B6A9E">
        <w:rPr>
          <w:b/>
          <w:bCs/>
          <w:sz w:val="24"/>
          <w:szCs w:val="24"/>
        </w:rPr>
        <w:t xml:space="preserve">7. </w:t>
      </w:r>
      <w:r w:rsidRPr="007B6A9E">
        <w:rPr>
          <w:b/>
          <w:bCs/>
          <w:sz w:val="24"/>
          <w:szCs w:val="24"/>
        </w:rPr>
        <w:t>货物包装、运输、保险和交付要求</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 xml:space="preserve">7.1 </w:t>
      </w:r>
      <w:r w:rsidRPr="007B6A9E">
        <w:rPr>
          <w:sz w:val="24"/>
          <w:szCs w:val="24"/>
        </w:rPr>
        <w:t>本合同</w:t>
      </w:r>
      <w:r w:rsidRPr="007B6A9E">
        <w:rPr>
          <w:bCs/>
          <w:sz w:val="24"/>
          <w:szCs w:val="24"/>
        </w:rPr>
        <w:t>涉及商品包装、快递包装的，</w:t>
      </w:r>
      <w:r w:rsidRPr="007B6A9E">
        <w:rPr>
          <w:sz w:val="24"/>
          <w:szCs w:val="24"/>
        </w:rPr>
        <w:t>除</w:t>
      </w:r>
      <w:r w:rsidRPr="007B6A9E">
        <w:rPr>
          <w:b/>
          <w:sz w:val="24"/>
          <w:szCs w:val="24"/>
        </w:rPr>
        <w:t>【政府采购合同专用条款】</w:t>
      </w:r>
      <w:r w:rsidRPr="007B6A9E">
        <w:rPr>
          <w:bCs/>
          <w:sz w:val="24"/>
          <w:szCs w:val="24"/>
        </w:rPr>
        <w:t>另有约定外，</w:t>
      </w:r>
      <w:r w:rsidRPr="007B6A9E">
        <w:rPr>
          <w:sz w:val="24"/>
          <w:szCs w:val="24"/>
        </w:rPr>
        <w:t>包装应适应远距离运输、防潮、防震、防锈和防野蛮装卸等要求，确保货物安全无损地运抵</w:t>
      </w:r>
      <w:r w:rsidRPr="007B6A9E">
        <w:rPr>
          <w:b/>
          <w:sz w:val="24"/>
          <w:szCs w:val="24"/>
        </w:rPr>
        <w:t>【政府采购合同专用条款】</w:t>
      </w:r>
      <w:r w:rsidRPr="007B6A9E">
        <w:rPr>
          <w:bCs/>
          <w:sz w:val="24"/>
          <w:szCs w:val="24"/>
        </w:rPr>
        <w:t>约定的</w:t>
      </w:r>
      <w:r w:rsidRPr="007B6A9E">
        <w:rPr>
          <w:sz w:val="24"/>
          <w:szCs w:val="24"/>
        </w:rPr>
        <w:t>指定现场。</w:t>
      </w:r>
    </w:p>
    <w:p w:rsidR="00D660F8" w:rsidRPr="007B6A9E" w:rsidRDefault="00135950">
      <w:pPr>
        <w:adjustRightInd w:val="0"/>
        <w:snapToGrid w:val="0"/>
        <w:spacing w:line="360" w:lineRule="auto"/>
        <w:ind w:firstLineChars="200" w:firstLine="480"/>
        <w:jc w:val="left"/>
        <w:rPr>
          <w:sz w:val="24"/>
          <w:szCs w:val="24"/>
        </w:rPr>
      </w:pPr>
      <w:r w:rsidRPr="007B6A9E">
        <w:rPr>
          <w:sz w:val="24"/>
          <w:szCs w:val="24"/>
        </w:rPr>
        <w:t xml:space="preserve">7.2 </w:t>
      </w:r>
      <w:r w:rsidRPr="007B6A9E">
        <w:rPr>
          <w:sz w:val="24"/>
          <w:szCs w:val="24"/>
        </w:rPr>
        <w:t>除</w:t>
      </w:r>
      <w:r w:rsidRPr="007B6A9E">
        <w:rPr>
          <w:b/>
          <w:sz w:val="24"/>
          <w:szCs w:val="24"/>
        </w:rPr>
        <w:t>【政府采购合同专用条款】</w:t>
      </w:r>
      <w:r w:rsidRPr="007B6A9E">
        <w:rPr>
          <w:bCs/>
          <w:sz w:val="24"/>
          <w:szCs w:val="24"/>
        </w:rPr>
        <w:t>另有约定外，</w:t>
      </w:r>
      <w:r w:rsidRPr="007B6A9E">
        <w:rPr>
          <w:sz w:val="24"/>
          <w:szCs w:val="24"/>
        </w:rPr>
        <w:t>乙方负责办理将货物运抵本合同规定的交货地点，并装卸、交付至甲方的一切运输事项，相关费用应包含在合同价款中。</w:t>
      </w:r>
    </w:p>
    <w:p w:rsidR="00D660F8" w:rsidRPr="007B6A9E" w:rsidRDefault="00135950">
      <w:pPr>
        <w:adjustRightInd w:val="0"/>
        <w:snapToGrid w:val="0"/>
        <w:spacing w:line="360" w:lineRule="auto"/>
        <w:ind w:firstLineChars="200" w:firstLine="480"/>
        <w:jc w:val="left"/>
        <w:rPr>
          <w:sz w:val="24"/>
          <w:szCs w:val="24"/>
        </w:rPr>
      </w:pPr>
      <w:r w:rsidRPr="007B6A9E">
        <w:rPr>
          <w:sz w:val="24"/>
          <w:szCs w:val="24"/>
        </w:rPr>
        <w:t xml:space="preserve">7.3 </w:t>
      </w:r>
      <w:r w:rsidRPr="007B6A9E">
        <w:rPr>
          <w:sz w:val="24"/>
          <w:szCs w:val="24"/>
        </w:rPr>
        <w:t>货物保险要求按</w:t>
      </w:r>
      <w:r w:rsidRPr="007B6A9E">
        <w:rPr>
          <w:b/>
          <w:sz w:val="24"/>
          <w:szCs w:val="24"/>
        </w:rPr>
        <w:t>【政府采购合同专用条款】</w:t>
      </w:r>
      <w:r w:rsidRPr="007B6A9E">
        <w:rPr>
          <w:bCs/>
          <w:sz w:val="24"/>
          <w:szCs w:val="24"/>
        </w:rPr>
        <w:t>规定执行</w:t>
      </w:r>
      <w:r w:rsidRPr="007B6A9E">
        <w:rPr>
          <w:sz w:val="24"/>
          <w:szCs w:val="24"/>
        </w:rPr>
        <w:t>。</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 xml:space="preserve">7.4 </w:t>
      </w:r>
      <w:r w:rsidRPr="007B6A9E">
        <w:rPr>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 xml:space="preserve">7.5 </w:t>
      </w:r>
      <w:r w:rsidRPr="007B6A9E">
        <w:rPr>
          <w:sz w:val="24"/>
          <w:szCs w:val="24"/>
        </w:rPr>
        <w:t>乙方在运输到达之前应提前通知甲方，并提示货物运输装卸的注意事项，甲方配合乙方做好货物的接收工作。</w:t>
      </w:r>
    </w:p>
    <w:p w:rsidR="00D660F8" w:rsidRPr="007B6A9E" w:rsidRDefault="00135950">
      <w:pPr>
        <w:pStyle w:val="AONormal"/>
        <w:snapToGrid w:val="0"/>
        <w:spacing w:line="360" w:lineRule="auto"/>
        <w:ind w:firstLine="480"/>
        <w:rPr>
          <w:rFonts w:ascii="Times New Roman" w:hAnsi="Times New Roman" w:cs="Times New Roman"/>
          <w:sz w:val="24"/>
          <w:szCs w:val="24"/>
        </w:rPr>
      </w:pPr>
      <w:r w:rsidRPr="007B6A9E">
        <w:rPr>
          <w:rFonts w:ascii="Times New Roman" w:eastAsia="宋体" w:hAnsi="Times New Roman" w:cs="Times New Roman"/>
          <w:kern w:val="2"/>
          <w:sz w:val="24"/>
          <w:szCs w:val="24"/>
        </w:rPr>
        <w:t xml:space="preserve">7.6 </w:t>
      </w:r>
      <w:r w:rsidRPr="007B6A9E">
        <w:rPr>
          <w:rFonts w:ascii="Times New Roman" w:eastAsia="宋体" w:hAnsi="Times New Roman" w:cs="Times New Roman"/>
          <w:kern w:val="2"/>
          <w:sz w:val="24"/>
          <w:szCs w:val="24"/>
        </w:rPr>
        <w:t>如因包装、运输问题导致货物损毁、丢失或者品质下降，甲方有权要求降价、换货、拒收部分或整批货物，由此产生的费用和损失，均由乙方承担。</w:t>
      </w:r>
    </w:p>
    <w:p w:rsidR="00D660F8" w:rsidRPr="007B6A9E" w:rsidRDefault="00135950">
      <w:pPr>
        <w:adjustRightInd w:val="0"/>
        <w:snapToGrid w:val="0"/>
        <w:spacing w:line="360" w:lineRule="auto"/>
        <w:ind w:firstLineChars="200" w:firstLine="482"/>
        <w:jc w:val="left"/>
        <w:rPr>
          <w:b/>
          <w:sz w:val="24"/>
          <w:szCs w:val="24"/>
        </w:rPr>
      </w:pPr>
      <w:r w:rsidRPr="007B6A9E">
        <w:rPr>
          <w:b/>
          <w:sz w:val="24"/>
          <w:szCs w:val="24"/>
        </w:rPr>
        <w:t xml:space="preserve">8. </w:t>
      </w:r>
      <w:r w:rsidRPr="007B6A9E">
        <w:rPr>
          <w:b/>
          <w:sz w:val="24"/>
          <w:szCs w:val="24"/>
        </w:rPr>
        <w:t>质量标准和保证</w:t>
      </w:r>
    </w:p>
    <w:p w:rsidR="00D660F8" w:rsidRPr="007B6A9E" w:rsidRDefault="00135950">
      <w:pPr>
        <w:pStyle w:val="a8"/>
        <w:adjustRightInd w:val="0"/>
        <w:snapToGrid w:val="0"/>
        <w:spacing w:line="360" w:lineRule="auto"/>
        <w:ind w:firstLineChars="200" w:firstLine="480"/>
        <w:jc w:val="left"/>
        <w:rPr>
          <w:rFonts w:ascii="Times New Roman" w:hAnsi="Times New Roman"/>
          <w:b/>
          <w:sz w:val="24"/>
          <w:szCs w:val="24"/>
        </w:rPr>
      </w:pPr>
      <w:r w:rsidRPr="007B6A9E">
        <w:rPr>
          <w:rFonts w:ascii="Times New Roman" w:hAnsi="Times New Roman"/>
          <w:sz w:val="24"/>
          <w:szCs w:val="24"/>
        </w:rPr>
        <w:t xml:space="preserve">8.1 </w:t>
      </w:r>
      <w:r w:rsidRPr="007B6A9E">
        <w:rPr>
          <w:rFonts w:ascii="Times New Roman" w:hAnsi="Times New Roman"/>
          <w:sz w:val="24"/>
          <w:szCs w:val="24"/>
        </w:rPr>
        <w:t>质量标准</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w:t>
      </w:r>
      <w:r w:rsidRPr="007B6A9E">
        <w:rPr>
          <w:sz w:val="24"/>
          <w:szCs w:val="24"/>
        </w:rPr>
        <w:t>1</w:t>
      </w:r>
      <w:r w:rsidRPr="007B6A9E">
        <w:rPr>
          <w:sz w:val="24"/>
          <w:szCs w:val="24"/>
        </w:rPr>
        <w:t>）本合同下提供的货物应符合合同约定的品牌、规格型号、技术性能、配置、质量、数量等要求。质量要求不明确的，按照强制性国家标准履行；没有</w:t>
      </w:r>
      <w:r w:rsidRPr="007B6A9E">
        <w:rPr>
          <w:sz w:val="24"/>
          <w:szCs w:val="24"/>
        </w:rPr>
        <w:lastRenderedPageBreak/>
        <w:t>强制性国家标准的，按照推荐性国家标准履行；没有推荐性国家标准的，按照行业标准履行；没有国家标准、行业标准的，按照通常标准或者符合合同目的的特定标准履行。</w:t>
      </w:r>
    </w:p>
    <w:p w:rsidR="00D660F8" w:rsidRPr="007B6A9E" w:rsidRDefault="00135950">
      <w:pPr>
        <w:pStyle w:val="a8"/>
        <w:adjustRightInd w:val="0"/>
        <w:snapToGrid w:val="0"/>
        <w:spacing w:line="360" w:lineRule="auto"/>
        <w:ind w:firstLineChars="200" w:firstLine="480"/>
        <w:jc w:val="left"/>
        <w:rPr>
          <w:rFonts w:ascii="Times New Roman" w:hAnsi="Times New Roman"/>
          <w:sz w:val="24"/>
          <w:szCs w:val="24"/>
        </w:rPr>
      </w:pPr>
      <w:r w:rsidRPr="007B6A9E">
        <w:rPr>
          <w:rFonts w:ascii="Times New Roman" w:hAnsi="Times New Roman"/>
          <w:sz w:val="24"/>
          <w:szCs w:val="24"/>
        </w:rPr>
        <w:t>（</w:t>
      </w:r>
      <w:r w:rsidRPr="007B6A9E">
        <w:rPr>
          <w:rFonts w:ascii="Times New Roman" w:hAnsi="Times New Roman"/>
          <w:sz w:val="24"/>
          <w:szCs w:val="24"/>
        </w:rPr>
        <w:t>2</w:t>
      </w:r>
      <w:r w:rsidRPr="007B6A9E">
        <w:rPr>
          <w:rFonts w:ascii="Times New Roman" w:hAnsi="Times New Roman"/>
          <w:sz w:val="24"/>
          <w:szCs w:val="24"/>
        </w:rPr>
        <w:t>）采用中华人民共和国法定计量单位。</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w:t>
      </w:r>
      <w:r w:rsidRPr="007B6A9E">
        <w:rPr>
          <w:sz w:val="24"/>
          <w:szCs w:val="24"/>
        </w:rPr>
        <w:t>3</w:t>
      </w:r>
      <w:r w:rsidRPr="007B6A9E">
        <w:rPr>
          <w:sz w:val="24"/>
          <w:szCs w:val="24"/>
        </w:rPr>
        <w:t>）乙方所提供的货物应符合国家有关安全、环保、卫生的规定。</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w:t>
      </w:r>
      <w:r w:rsidRPr="007B6A9E">
        <w:rPr>
          <w:sz w:val="24"/>
          <w:szCs w:val="24"/>
        </w:rPr>
        <w:t>4</w:t>
      </w:r>
      <w:r w:rsidRPr="007B6A9E">
        <w:rPr>
          <w:sz w:val="24"/>
          <w:szCs w:val="24"/>
        </w:rPr>
        <w:t>）乙方应向甲方提交所提供货物的技术文件，包括相应的中文技术文件，如：产品目录、图纸、操作手册、使用说明、维护手册或服务指南等。上述文件应</w:t>
      </w:r>
      <w:proofErr w:type="gramStart"/>
      <w:r w:rsidRPr="007B6A9E">
        <w:rPr>
          <w:sz w:val="24"/>
          <w:szCs w:val="24"/>
        </w:rPr>
        <w:t>包装好随货物</w:t>
      </w:r>
      <w:proofErr w:type="gramEnd"/>
      <w:r w:rsidRPr="007B6A9E">
        <w:rPr>
          <w:sz w:val="24"/>
          <w:szCs w:val="24"/>
        </w:rPr>
        <w:t>一同发运。</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 xml:space="preserve">8.2 </w:t>
      </w:r>
      <w:r w:rsidRPr="007B6A9E">
        <w:rPr>
          <w:sz w:val="24"/>
          <w:szCs w:val="24"/>
        </w:rPr>
        <w:t>保证</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w:t>
      </w:r>
      <w:r w:rsidRPr="007B6A9E">
        <w:rPr>
          <w:sz w:val="24"/>
          <w:szCs w:val="24"/>
        </w:rPr>
        <w:t>1</w:t>
      </w:r>
      <w:r w:rsidRPr="007B6A9E">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sidRPr="007B6A9E">
        <w:rPr>
          <w:b/>
          <w:sz w:val="24"/>
          <w:szCs w:val="24"/>
        </w:rPr>
        <w:t>【政府采购合同专用条款】</w:t>
      </w:r>
      <w:r w:rsidRPr="007B6A9E">
        <w:rPr>
          <w:sz w:val="24"/>
          <w:szCs w:val="24"/>
        </w:rPr>
        <w:t>规定或乙方书面承诺（两者以较长的为准）的质量保证期内，</w:t>
      </w:r>
      <w:proofErr w:type="gramStart"/>
      <w:r w:rsidRPr="007B6A9E">
        <w:rPr>
          <w:sz w:val="24"/>
          <w:szCs w:val="24"/>
        </w:rPr>
        <w:t>本保证</w:t>
      </w:r>
      <w:proofErr w:type="gramEnd"/>
      <w:r w:rsidRPr="007B6A9E">
        <w:rPr>
          <w:sz w:val="24"/>
          <w:szCs w:val="24"/>
        </w:rPr>
        <w:t>保持有效。</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w:t>
      </w:r>
      <w:r w:rsidRPr="007B6A9E">
        <w:rPr>
          <w:sz w:val="24"/>
          <w:szCs w:val="24"/>
        </w:rPr>
        <w:t>2</w:t>
      </w:r>
      <w:r w:rsidRPr="007B6A9E">
        <w:rPr>
          <w:sz w:val="24"/>
          <w:szCs w:val="24"/>
        </w:rPr>
        <w:t>）在质量保证期内所发现的缺陷，甲方应尽快以书面形式通知乙方。</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w:t>
      </w:r>
      <w:r w:rsidRPr="007B6A9E">
        <w:rPr>
          <w:sz w:val="24"/>
          <w:szCs w:val="24"/>
        </w:rPr>
        <w:t>3</w:t>
      </w:r>
      <w:r w:rsidRPr="007B6A9E">
        <w:rPr>
          <w:sz w:val="24"/>
          <w:szCs w:val="24"/>
        </w:rPr>
        <w:t>）乙方收到通知后，应在</w:t>
      </w:r>
      <w:r w:rsidRPr="007B6A9E">
        <w:rPr>
          <w:b/>
          <w:sz w:val="24"/>
          <w:szCs w:val="24"/>
        </w:rPr>
        <w:t>【政府采购合同专用条款】</w:t>
      </w:r>
      <w:r w:rsidRPr="007B6A9E">
        <w:rPr>
          <w:sz w:val="24"/>
          <w:szCs w:val="24"/>
        </w:rPr>
        <w:t>规定的响应时间内以合理的速度免费维修或更换有缺陷的货物或部件。</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w:t>
      </w:r>
      <w:r w:rsidRPr="007B6A9E">
        <w:rPr>
          <w:sz w:val="24"/>
          <w:szCs w:val="24"/>
        </w:rPr>
        <w:t>4</w:t>
      </w:r>
      <w:r w:rsidRPr="007B6A9E">
        <w:rPr>
          <w:sz w:val="24"/>
          <w:szCs w:val="24"/>
        </w:rPr>
        <w:t>）在质量保证期内，如果货物的质量或规格与合同不符，或证实货物是有缺陷的，包括潜在的缺陷或使用不符合要求的材料等，甲方可以根据本合同第</w:t>
      </w:r>
      <w:r w:rsidRPr="007B6A9E">
        <w:rPr>
          <w:sz w:val="24"/>
          <w:szCs w:val="24"/>
        </w:rPr>
        <w:t>15.1</w:t>
      </w:r>
      <w:r w:rsidRPr="007B6A9E">
        <w:rPr>
          <w:sz w:val="24"/>
          <w:szCs w:val="24"/>
        </w:rPr>
        <w:t>条规定以书面形式追究乙方的违约责任。</w:t>
      </w:r>
    </w:p>
    <w:p w:rsidR="00D660F8" w:rsidRPr="007B6A9E" w:rsidRDefault="00135950">
      <w:pPr>
        <w:adjustRightInd w:val="0"/>
        <w:snapToGrid w:val="0"/>
        <w:spacing w:line="360" w:lineRule="auto"/>
        <w:ind w:firstLineChars="200" w:firstLine="480"/>
        <w:jc w:val="left"/>
        <w:rPr>
          <w:sz w:val="24"/>
          <w:szCs w:val="24"/>
        </w:rPr>
      </w:pPr>
      <w:r w:rsidRPr="007B6A9E">
        <w:rPr>
          <w:sz w:val="24"/>
          <w:szCs w:val="24"/>
        </w:rPr>
        <w:t>（</w:t>
      </w:r>
      <w:r w:rsidRPr="007B6A9E">
        <w:rPr>
          <w:sz w:val="24"/>
          <w:szCs w:val="24"/>
        </w:rPr>
        <w:t>5</w:t>
      </w:r>
      <w:r w:rsidRPr="007B6A9E">
        <w:rPr>
          <w:sz w:val="24"/>
          <w:szCs w:val="24"/>
        </w:rPr>
        <w:t>）乙方在约定的时间内未能弥补缺陷，甲方可采取必要的补救措施，但其风险和费用将由乙方承担，甲方根据合同约定对乙方行使的其他权利不受影响。</w:t>
      </w:r>
    </w:p>
    <w:p w:rsidR="00D660F8" w:rsidRPr="007B6A9E" w:rsidRDefault="00135950">
      <w:pPr>
        <w:adjustRightInd w:val="0"/>
        <w:snapToGrid w:val="0"/>
        <w:spacing w:line="360" w:lineRule="auto"/>
        <w:ind w:firstLineChars="200" w:firstLine="482"/>
        <w:jc w:val="left"/>
        <w:rPr>
          <w:b/>
          <w:bCs/>
          <w:sz w:val="24"/>
          <w:szCs w:val="24"/>
        </w:rPr>
      </w:pPr>
      <w:r w:rsidRPr="007B6A9E">
        <w:rPr>
          <w:b/>
          <w:bCs/>
          <w:sz w:val="24"/>
          <w:szCs w:val="24"/>
        </w:rPr>
        <w:t xml:space="preserve">9. </w:t>
      </w:r>
      <w:r w:rsidRPr="007B6A9E">
        <w:rPr>
          <w:b/>
          <w:bCs/>
          <w:sz w:val="24"/>
          <w:szCs w:val="24"/>
        </w:rPr>
        <w:t>权利瑕疵担保</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 xml:space="preserve">9.1 </w:t>
      </w:r>
      <w:r w:rsidRPr="007B6A9E">
        <w:rPr>
          <w:sz w:val="24"/>
          <w:szCs w:val="24"/>
        </w:rPr>
        <w:t>乙方保证对其出售的货物享有合法的权利。</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 xml:space="preserve">9.2 </w:t>
      </w:r>
      <w:r w:rsidRPr="007B6A9E">
        <w:rPr>
          <w:sz w:val="24"/>
          <w:szCs w:val="24"/>
        </w:rPr>
        <w:t>乙方保证在交付的货物上不存在抵押权等担保物权。</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 xml:space="preserve">9.3 </w:t>
      </w:r>
      <w:r w:rsidRPr="007B6A9E">
        <w:rPr>
          <w:sz w:val="24"/>
          <w:szCs w:val="24"/>
        </w:rPr>
        <w:t>如甲方使用上述货物构成对第三人侵权的，则由乙方承担全部责任。</w:t>
      </w:r>
    </w:p>
    <w:p w:rsidR="00D660F8" w:rsidRPr="007B6A9E" w:rsidRDefault="00135950">
      <w:pPr>
        <w:autoSpaceDE w:val="0"/>
        <w:autoSpaceDN w:val="0"/>
        <w:adjustRightInd w:val="0"/>
        <w:snapToGrid w:val="0"/>
        <w:spacing w:line="360" w:lineRule="auto"/>
        <w:ind w:firstLineChars="200" w:firstLine="482"/>
        <w:jc w:val="left"/>
        <w:rPr>
          <w:b/>
          <w:bCs/>
          <w:sz w:val="24"/>
          <w:szCs w:val="24"/>
        </w:rPr>
      </w:pPr>
      <w:r w:rsidRPr="007B6A9E">
        <w:rPr>
          <w:b/>
          <w:bCs/>
          <w:sz w:val="24"/>
          <w:szCs w:val="24"/>
        </w:rPr>
        <w:t xml:space="preserve">10. </w:t>
      </w:r>
      <w:r w:rsidRPr="007B6A9E">
        <w:rPr>
          <w:b/>
          <w:bCs/>
          <w:sz w:val="24"/>
          <w:szCs w:val="24"/>
        </w:rPr>
        <w:t>知识产权保护</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 xml:space="preserve">10.1 </w:t>
      </w:r>
      <w:r w:rsidRPr="007B6A9E">
        <w:rPr>
          <w:sz w:val="24"/>
          <w:szCs w:val="24"/>
        </w:rPr>
        <w:t>乙方对其所销售的货物应当享有知识产权或经权利人合法授权，保证没有侵犯任何第三人的知识产权等权利。</w:t>
      </w:r>
      <w:bookmarkStart w:id="22" w:name="_Hlk163047038"/>
      <w:r w:rsidRPr="007B6A9E">
        <w:rPr>
          <w:sz w:val="24"/>
          <w:szCs w:val="24"/>
        </w:rPr>
        <w:t>因违反前述约定对第三人构成侵权的，应当由乙方向第三人承担法律责任；甲方依法向第三人赔偿后，有权向乙方追偿。</w:t>
      </w:r>
      <w:r w:rsidRPr="007B6A9E">
        <w:rPr>
          <w:sz w:val="24"/>
          <w:szCs w:val="24"/>
        </w:rPr>
        <w:lastRenderedPageBreak/>
        <w:t>甲方有其他损失的，乙方应当赔偿</w:t>
      </w:r>
      <w:bookmarkEnd w:id="22"/>
      <w:r w:rsidRPr="007B6A9E">
        <w:rPr>
          <w:sz w:val="24"/>
          <w:szCs w:val="24"/>
        </w:rPr>
        <w:t>。</w:t>
      </w:r>
    </w:p>
    <w:p w:rsidR="00D660F8" w:rsidRPr="007B6A9E" w:rsidRDefault="00135950">
      <w:pPr>
        <w:autoSpaceDE w:val="0"/>
        <w:autoSpaceDN w:val="0"/>
        <w:adjustRightInd w:val="0"/>
        <w:snapToGrid w:val="0"/>
        <w:spacing w:line="360" w:lineRule="auto"/>
        <w:ind w:firstLineChars="200" w:firstLine="482"/>
        <w:jc w:val="left"/>
        <w:rPr>
          <w:b/>
          <w:bCs/>
          <w:sz w:val="24"/>
          <w:szCs w:val="24"/>
        </w:rPr>
      </w:pPr>
      <w:r w:rsidRPr="007B6A9E">
        <w:rPr>
          <w:b/>
          <w:bCs/>
          <w:sz w:val="24"/>
          <w:szCs w:val="24"/>
        </w:rPr>
        <w:t xml:space="preserve">11. </w:t>
      </w:r>
      <w:r w:rsidRPr="007B6A9E">
        <w:rPr>
          <w:b/>
          <w:bCs/>
          <w:sz w:val="24"/>
          <w:szCs w:val="24"/>
        </w:rPr>
        <w:t>保密义务</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 xml:space="preserve">11.1 </w:t>
      </w:r>
      <w:r w:rsidRPr="007B6A9E">
        <w:rPr>
          <w:sz w:val="24"/>
          <w:szCs w:val="24"/>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7B6A9E">
        <w:rPr>
          <w:b/>
          <w:bCs/>
          <w:sz w:val="24"/>
          <w:szCs w:val="24"/>
        </w:rPr>
        <w:t>【政府采购合同专用条款】</w:t>
      </w:r>
      <w:r w:rsidRPr="007B6A9E">
        <w:rPr>
          <w:sz w:val="24"/>
          <w:szCs w:val="24"/>
        </w:rPr>
        <w:t>中约定。</w:t>
      </w:r>
    </w:p>
    <w:p w:rsidR="00D660F8" w:rsidRPr="007B6A9E" w:rsidRDefault="00135950">
      <w:pPr>
        <w:autoSpaceDE w:val="0"/>
        <w:autoSpaceDN w:val="0"/>
        <w:adjustRightInd w:val="0"/>
        <w:snapToGrid w:val="0"/>
        <w:spacing w:line="360" w:lineRule="auto"/>
        <w:ind w:firstLineChars="200" w:firstLine="482"/>
        <w:jc w:val="left"/>
        <w:rPr>
          <w:b/>
          <w:bCs/>
          <w:sz w:val="24"/>
          <w:szCs w:val="24"/>
        </w:rPr>
      </w:pPr>
      <w:r w:rsidRPr="007B6A9E">
        <w:rPr>
          <w:b/>
          <w:bCs/>
          <w:sz w:val="24"/>
          <w:szCs w:val="24"/>
        </w:rPr>
        <w:t xml:space="preserve">12. </w:t>
      </w:r>
      <w:r w:rsidRPr="007B6A9E">
        <w:rPr>
          <w:b/>
          <w:bCs/>
          <w:sz w:val="24"/>
          <w:szCs w:val="24"/>
        </w:rPr>
        <w:t>合同价款支付</w:t>
      </w:r>
    </w:p>
    <w:p w:rsidR="00D660F8" w:rsidRPr="007B6A9E" w:rsidRDefault="00135950">
      <w:pPr>
        <w:adjustRightInd w:val="0"/>
        <w:snapToGrid w:val="0"/>
        <w:spacing w:line="360" w:lineRule="auto"/>
        <w:ind w:firstLineChars="200" w:firstLine="480"/>
        <w:jc w:val="left"/>
        <w:rPr>
          <w:sz w:val="24"/>
          <w:szCs w:val="24"/>
        </w:rPr>
      </w:pPr>
      <w:r w:rsidRPr="007B6A9E">
        <w:rPr>
          <w:sz w:val="24"/>
          <w:szCs w:val="24"/>
        </w:rPr>
        <w:t xml:space="preserve">12.1 </w:t>
      </w:r>
      <w:r w:rsidRPr="007B6A9E">
        <w:rPr>
          <w:sz w:val="24"/>
          <w:szCs w:val="24"/>
        </w:rPr>
        <w:t>合同价款支付按照国库集中支付制度及财政管理相关规定执行。</w:t>
      </w:r>
    </w:p>
    <w:p w:rsidR="00D660F8" w:rsidRPr="007B6A9E" w:rsidRDefault="00135950">
      <w:pPr>
        <w:pStyle w:val="20"/>
        <w:adjustRightInd w:val="0"/>
        <w:snapToGrid w:val="0"/>
        <w:spacing w:before="0" w:after="0" w:line="360" w:lineRule="auto"/>
        <w:ind w:firstLineChars="200" w:firstLine="480"/>
        <w:rPr>
          <w:rFonts w:ascii="Times New Roman" w:hAnsi="Times New Roman" w:cs="Times New Roman"/>
          <w:sz w:val="24"/>
          <w:szCs w:val="24"/>
        </w:rPr>
      </w:pPr>
      <w:r w:rsidRPr="007B6A9E">
        <w:rPr>
          <w:rFonts w:ascii="Times New Roman" w:hAnsi="Times New Roman" w:cs="Times New Roman"/>
          <w:b w:val="0"/>
          <w:bCs w:val="0"/>
          <w:sz w:val="24"/>
          <w:szCs w:val="24"/>
        </w:rPr>
        <w:t xml:space="preserve">12.2 </w:t>
      </w:r>
      <w:r w:rsidRPr="007B6A9E">
        <w:rPr>
          <w:rFonts w:ascii="Times New Roman" w:hAnsi="Times New Roman" w:cs="Times New Roman"/>
          <w:b w:val="0"/>
          <w:bCs w:val="0"/>
          <w:sz w:val="24"/>
          <w:szCs w:val="24"/>
        </w:rPr>
        <w:t>对于满足合同约定支付条件的，甲方原则上应当自收到发票后</w:t>
      </w:r>
      <w:r w:rsidRPr="007B6A9E">
        <w:rPr>
          <w:rFonts w:ascii="Times New Roman" w:hAnsi="Times New Roman" w:cs="Times New Roman"/>
          <w:b w:val="0"/>
          <w:bCs w:val="0"/>
          <w:sz w:val="24"/>
          <w:szCs w:val="24"/>
        </w:rPr>
        <w:t>10</w:t>
      </w:r>
      <w:r w:rsidRPr="007B6A9E">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sidRPr="007B6A9E">
        <w:rPr>
          <w:rFonts w:ascii="Times New Roman" w:hAnsi="Times New Roman" w:cs="Times New Roman"/>
          <w:sz w:val="24"/>
          <w:szCs w:val="24"/>
        </w:rPr>
        <w:t>政府采购合同专用条款</w:t>
      </w:r>
      <w:r w:rsidRPr="007B6A9E">
        <w:rPr>
          <w:rFonts w:ascii="Times New Roman" w:hAnsi="Times New Roman" w:cs="Times New Roman"/>
          <w:b w:val="0"/>
          <w:bCs w:val="0"/>
          <w:sz w:val="24"/>
          <w:szCs w:val="24"/>
        </w:rPr>
        <w:t>】中约定。</w:t>
      </w:r>
    </w:p>
    <w:p w:rsidR="00D660F8" w:rsidRPr="007B6A9E" w:rsidRDefault="00135950">
      <w:pPr>
        <w:pStyle w:val="a7"/>
        <w:adjustRightInd w:val="0"/>
        <w:snapToGrid w:val="0"/>
        <w:spacing w:after="0" w:line="360" w:lineRule="auto"/>
        <w:ind w:firstLineChars="200" w:firstLine="482"/>
        <w:rPr>
          <w:b/>
          <w:bCs/>
          <w:sz w:val="24"/>
          <w:szCs w:val="24"/>
        </w:rPr>
      </w:pPr>
      <w:r w:rsidRPr="007B6A9E">
        <w:rPr>
          <w:b/>
          <w:bCs/>
          <w:sz w:val="24"/>
          <w:szCs w:val="24"/>
        </w:rPr>
        <w:t xml:space="preserve">13. </w:t>
      </w:r>
      <w:r w:rsidRPr="007B6A9E">
        <w:rPr>
          <w:b/>
          <w:bCs/>
          <w:sz w:val="24"/>
          <w:szCs w:val="24"/>
        </w:rPr>
        <w:t>履约保证金</w:t>
      </w:r>
    </w:p>
    <w:p w:rsidR="00D660F8" w:rsidRPr="007B6A9E" w:rsidRDefault="00135950">
      <w:pPr>
        <w:adjustRightInd w:val="0"/>
        <w:snapToGrid w:val="0"/>
        <w:spacing w:line="360" w:lineRule="auto"/>
        <w:ind w:firstLineChars="200" w:firstLine="480"/>
        <w:jc w:val="left"/>
        <w:rPr>
          <w:sz w:val="24"/>
          <w:szCs w:val="24"/>
        </w:rPr>
      </w:pPr>
      <w:r w:rsidRPr="007B6A9E">
        <w:rPr>
          <w:sz w:val="24"/>
          <w:szCs w:val="24"/>
        </w:rPr>
        <w:t xml:space="preserve">13.1 </w:t>
      </w:r>
      <w:r w:rsidRPr="007B6A9E">
        <w:rPr>
          <w:sz w:val="24"/>
          <w:szCs w:val="24"/>
        </w:rPr>
        <w:t>乙方应当以支票、汇票、本票或者金融机构、担保机构出具的保函等非现金形式提交。</w:t>
      </w:r>
    </w:p>
    <w:p w:rsidR="00D660F8" w:rsidRPr="007B6A9E" w:rsidRDefault="00135950">
      <w:pPr>
        <w:adjustRightInd w:val="0"/>
        <w:snapToGrid w:val="0"/>
        <w:spacing w:line="360" w:lineRule="auto"/>
        <w:ind w:firstLineChars="200" w:firstLine="480"/>
        <w:jc w:val="left"/>
        <w:rPr>
          <w:sz w:val="24"/>
          <w:szCs w:val="24"/>
        </w:rPr>
      </w:pPr>
      <w:r w:rsidRPr="007B6A9E">
        <w:rPr>
          <w:sz w:val="24"/>
          <w:szCs w:val="24"/>
        </w:rPr>
        <w:t xml:space="preserve">13.2 </w:t>
      </w:r>
      <w:r w:rsidRPr="007B6A9E">
        <w:rPr>
          <w:sz w:val="24"/>
          <w:szCs w:val="24"/>
        </w:rPr>
        <w:t>如果乙方出现</w:t>
      </w:r>
      <w:r w:rsidRPr="007B6A9E">
        <w:rPr>
          <w:b/>
          <w:bCs/>
          <w:sz w:val="24"/>
          <w:szCs w:val="24"/>
        </w:rPr>
        <w:t>【政府采购合同专用条款】</w:t>
      </w:r>
      <w:r w:rsidRPr="007B6A9E">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D660F8" w:rsidRPr="007B6A9E" w:rsidRDefault="00135950">
      <w:pPr>
        <w:adjustRightInd w:val="0"/>
        <w:snapToGrid w:val="0"/>
        <w:spacing w:line="360" w:lineRule="auto"/>
        <w:ind w:firstLineChars="200" w:firstLine="480"/>
        <w:rPr>
          <w:sz w:val="24"/>
          <w:szCs w:val="24"/>
        </w:rPr>
      </w:pPr>
      <w:r w:rsidRPr="007B6A9E">
        <w:rPr>
          <w:sz w:val="24"/>
          <w:szCs w:val="24"/>
        </w:rPr>
        <w:t xml:space="preserve">13.3 </w:t>
      </w:r>
      <w:r w:rsidRPr="007B6A9E">
        <w:rPr>
          <w:sz w:val="24"/>
          <w:szCs w:val="24"/>
        </w:rPr>
        <w:t>甲方在项目通过验收后按照</w:t>
      </w:r>
      <w:r w:rsidRPr="007B6A9E">
        <w:rPr>
          <w:b/>
          <w:sz w:val="24"/>
          <w:szCs w:val="24"/>
        </w:rPr>
        <w:t>【政府采购合同专用条款】</w:t>
      </w:r>
      <w:r w:rsidRPr="007B6A9E">
        <w:rPr>
          <w:sz w:val="24"/>
          <w:szCs w:val="24"/>
        </w:rPr>
        <w:t>规定的时间内将履约保证金退还乙方；逾期退还的，乙方可要求甲方支付违约金，违约金按照</w:t>
      </w:r>
      <w:r w:rsidRPr="007B6A9E">
        <w:rPr>
          <w:b/>
          <w:sz w:val="24"/>
          <w:szCs w:val="24"/>
        </w:rPr>
        <w:t>【政府采购合同专用条款】</w:t>
      </w:r>
      <w:r w:rsidRPr="007B6A9E">
        <w:rPr>
          <w:sz w:val="24"/>
          <w:szCs w:val="24"/>
        </w:rPr>
        <w:t>规定支付。</w:t>
      </w:r>
    </w:p>
    <w:p w:rsidR="00D660F8" w:rsidRPr="007B6A9E" w:rsidRDefault="00135950">
      <w:pPr>
        <w:autoSpaceDE w:val="0"/>
        <w:autoSpaceDN w:val="0"/>
        <w:adjustRightInd w:val="0"/>
        <w:snapToGrid w:val="0"/>
        <w:spacing w:line="360" w:lineRule="auto"/>
        <w:ind w:firstLineChars="200" w:firstLine="482"/>
        <w:jc w:val="left"/>
        <w:rPr>
          <w:b/>
          <w:sz w:val="24"/>
          <w:szCs w:val="24"/>
        </w:rPr>
      </w:pPr>
      <w:r w:rsidRPr="007B6A9E">
        <w:rPr>
          <w:b/>
          <w:bCs/>
          <w:sz w:val="24"/>
          <w:szCs w:val="24"/>
        </w:rPr>
        <w:t xml:space="preserve">14. </w:t>
      </w:r>
      <w:r w:rsidRPr="007B6A9E">
        <w:rPr>
          <w:b/>
          <w:sz w:val="24"/>
          <w:szCs w:val="24"/>
        </w:rPr>
        <w:t>售后服务</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 xml:space="preserve">14.1 </w:t>
      </w:r>
      <w:proofErr w:type="gramStart"/>
      <w:r w:rsidRPr="007B6A9E">
        <w:rPr>
          <w:sz w:val="24"/>
          <w:szCs w:val="24"/>
        </w:rPr>
        <w:t>除项目</w:t>
      </w:r>
      <w:proofErr w:type="gramEnd"/>
      <w:r w:rsidRPr="007B6A9E">
        <w:rPr>
          <w:sz w:val="24"/>
          <w:szCs w:val="24"/>
        </w:rPr>
        <w:t>不涉及或采购活动中明确约定无须承担外，乙方还应提供下列服务：</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w:t>
      </w:r>
      <w:r w:rsidRPr="007B6A9E">
        <w:rPr>
          <w:sz w:val="24"/>
          <w:szCs w:val="24"/>
        </w:rPr>
        <w:t>1</w:t>
      </w:r>
      <w:r w:rsidRPr="007B6A9E">
        <w:rPr>
          <w:sz w:val="24"/>
          <w:szCs w:val="24"/>
        </w:rPr>
        <w:t>）货物的现场移动、安装、调试、启动监督及技术支持；</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w:t>
      </w:r>
      <w:r w:rsidRPr="007B6A9E">
        <w:rPr>
          <w:sz w:val="24"/>
          <w:szCs w:val="24"/>
        </w:rPr>
        <w:t>2</w:t>
      </w:r>
      <w:r w:rsidRPr="007B6A9E">
        <w:rPr>
          <w:sz w:val="24"/>
          <w:szCs w:val="24"/>
        </w:rPr>
        <w:t>）提供货物组装和维修所需的专用工具和辅助材料；</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w:t>
      </w:r>
      <w:r w:rsidRPr="007B6A9E">
        <w:rPr>
          <w:sz w:val="24"/>
          <w:szCs w:val="24"/>
        </w:rPr>
        <w:t>3</w:t>
      </w:r>
      <w:r w:rsidRPr="007B6A9E">
        <w:rPr>
          <w:sz w:val="24"/>
          <w:szCs w:val="24"/>
        </w:rPr>
        <w:t>）在</w:t>
      </w:r>
      <w:r w:rsidRPr="007B6A9E">
        <w:rPr>
          <w:b/>
          <w:bCs/>
          <w:sz w:val="24"/>
          <w:szCs w:val="24"/>
        </w:rPr>
        <w:t>【政府采购合同专用条款】</w:t>
      </w:r>
      <w:r w:rsidRPr="007B6A9E">
        <w:rPr>
          <w:sz w:val="24"/>
          <w:szCs w:val="24"/>
        </w:rPr>
        <w:t>约定的期限内对所有的货物实施运行监督、维修，但前提条件是该服务并不能免除乙方在质量保证期内所承担的义务；</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lastRenderedPageBreak/>
        <w:t>（</w:t>
      </w:r>
      <w:r w:rsidRPr="007B6A9E">
        <w:rPr>
          <w:sz w:val="24"/>
          <w:szCs w:val="24"/>
        </w:rPr>
        <w:t>4</w:t>
      </w:r>
      <w:r w:rsidRPr="007B6A9E">
        <w:rPr>
          <w:sz w:val="24"/>
          <w:szCs w:val="24"/>
        </w:rPr>
        <w:t>）在制造商所在地或指定现场就货物的安装、启动、运营、维护、废弃处置等对甲方操作人员进行培训；</w:t>
      </w:r>
    </w:p>
    <w:p w:rsidR="00D660F8" w:rsidRPr="007B6A9E" w:rsidRDefault="00135950">
      <w:pPr>
        <w:pStyle w:val="AONormal"/>
        <w:snapToGrid w:val="0"/>
        <w:spacing w:line="360" w:lineRule="auto"/>
        <w:ind w:firstLine="480"/>
        <w:rPr>
          <w:rFonts w:ascii="Times New Roman" w:eastAsia="宋体" w:hAnsi="Times New Roman" w:cs="Times New Roman"/>
          <w:sz w:val="24"/>
          <w:szCs w:val="24"/>
        </w:rPr>
      </w:pPr>
      <w:r w:rsidRPr="007B6A9E">
        <w:rPr>
          <w:rFonts w:ascii="Times New Roman" w:eastAsia="宋体" w:hAnsi="Times New Roman" w:cs="Times New Roman"/>
          <w:sz w:val="24"/>
          <w:szCs w:val="24"/>
        </w:rPr>
        <w:t>（</w:t>
      </w:r>
      <w:r w:rsidRPr="007B6A9E">
        <w:rPr>
          <w:rFonts w:ascii="Times New Roman" w:eastAsia="宋体" w:hAnsi="Times New Roman" w:cs="Times New Roman"/>
          <w:sz w:val="24"/>
          <w:szCs w:val="24"/>
        </w:rPr>
        <w:t>5</w:t>
      </w:r>
      <w:r w:rsidRPr="007B6A9E">
        <w:rPr>
          <w:rFonts w:ascii="Times New Roman" w:eastAsia="宋体" w:hAnsi="Times New Roman" w:cs="Times New Roman"/>
          <w:sz w:val="24"/>
          <w:szCs w:val="24"/>
        </w:rPr>
        <w:t>）依照法律、行政法规的规定或者按照</w:t>
      </w:r>
      <w:r w:rsidRPr="007B6A9E">
        <w:rPr>
          <w:rFonts w:ascii="Times New Roman" w:eastAsia="宋体" w:hAnsi="Times New Roman" w:cs="Times New Roman"/>
          <w:b/>
          <w:bCs/>
          <w:sz w:val="24"/>
          <w:szCs w:val="24"/>
        </w:rPr>
        <w:t>【政府采购合同专用条款】</w:t>
      </w:r>
      <w:r w:rsidRPr="007B6A9E">
        <w:rPr>
          <w:rFonts w:ascii="Times New Roman" w:eastAsia="宋体" w:hAnsi="Times New Roman" w:cs="Times New Roman"/>
          <w:sz w:val="24"/>
          <w:szCs w:val="24"/>
        </w:rPr>
        <w:t>约定，货物在有效使用年限届满后应予回收的，乙方负有自行或者委托第三人对货物予以回收的义务；</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w:t>
      </w:r>
      <w:r w:rsidRPr="007B6A9E">
        <w:rPr>
          <w:sz w:val="24"/>
          <w:szCs w:val="24"/>
        </w:rPr>
        <w:t>6</w:t>
      </w:r>
      <w:r w:rsidRPr="007B6A9E">
        <w:rPr>
          <w:sz w:val="24"/>
          <w:szCs w:val="24"/>
        </w:rPr>
        <w:t>）</w:t>
      </w:r>
      <w:r w:rsidRPr="007B6A9E">
        <w:rPr>
          <w:b/>
          <w:sz w:val="24"/>
          <w:szCs w:val="24"/>
        </w:rPr>
        <w:t>【政府采购合同专用条款】</w:t>
      </w:r>
      <w:r w:rsidRPr="007B6A9E">
        <w:rPr>
          <w:sz w:val="24"/>
          <w:szCs w:val="24"/>
        </w:rPr>
        <w:t>规定由乙方提供的其他服务。</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 xml:space="preserve">14.2 </w:t>
      </w:r>
      <w:r w:rsidRPr="007B6A9E">
        <w:rPr>
          <w:sz w:val="24"/>
          <w:szCs w:val="24"/>
        </w:rPr>
        <w:t>乙方提供的售后服务的费用已包含在合同价款中，甲方不再另行支付。</w:t>
      </w:r>
    </w:p>
    <w:p w:rsidR="00D660F8" w:rsidRPr="007B6A9E" w:rsidRDefault="00135950">
      <w:pPr>
        <w:adjustRightInd w:val="0"/>
        <w:snapToGrid w:val="0"/>
        <w:spacing w:line="360" w:lineRule="auto"/>
        <w:ind w:firstLineChars="200" w:firstLine="482"/>
        <w:jc w:val="left"/>
        <w:rPr>
          <w:b/>
          <w:bCs/>
          <w:sz w:val="24"/>
          <w:szCs w:val="24"/>
        </w:rPr>
      </w:pPr>
      <w:r w:rsidRPr="007B6A9E">
        <w:rPr>
          <w:b/>
          <w:bCs/>
          <w:sz w:val="24"/>
          <w:szCs w:val="24"/>
        </w:rPr>
        <w:t xml:space="preserve">15. </w:t>
      </w:r>
      <w:r w:rsidRPr="007B6A9E">
        <w:rPr>
          <w:b/>
          <w:bCs/>
          <w:sz w:val="24"/>
          <w:szCs w:val="24"/>
        </w:rPr>
        <w:t>违约责任</w:t>
      </w:r>
    </w:p>
    <w:p w:rsidR="00D660F8" w:rsidRPr="007B6A9E" w:rsidRDefault="00135950">
      <w:pPr>
        <w:adjustRightInd w:val="0"/>
        <w:snapToGrid w:val="0"/>
        <w:spacing w:line="360" w:lineRule="auto"/>
        <w:ind w:firstLineChars="200" w:firstLine="480"/>
        <w:jc w:val="left"/>
        <w:rPr>
          <w:bCs/>
          <w:sz w:val="24"/>
          <w:szCs w:val="24"/>
        </w:rPr>
      </w:pPr>
      <w:r w:rsidRPr="007B6A9E">
        <w:rPr>
          <w:bCs/>
          <w:sz w:val="24"/>
          <w:szCs w:val="24"/>
        </w:rPr>
        <w:t>15.1</w:t>
      </w:r>
      <w:r w:rsidRPr="007B6A9E">
        <w:rPr>
          <w:bCs/>
          <w:sz w:val="24"/>
          <w:szCs w:val="24"/>
        </w:rPr>
        <w:t>质量瑕疵的违约责任</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乙方提供的产品不符合合同约定的质量标准或存在产品质量缺陷，甲方有权要求乙方根据</w:t>
      </w:r>
      <w:r w:rsidRPr="007B6A9E">
        <w:rPr>
          <w:b/>
          <w:sz w:val="24"/>
          <w:szCs w:val="24"/>
        </w:rPr>
        <w:t>【政府采购合同专用条款】</w:t>
      </w:r>
      <w:r w:rsidRPr="007B6A9E">
        <w:rPr>
          <w:bCs/>
          <w:sz w:val="24"/>
          <w:szCs w:val="24"/>
        </w:rPr>
        <w:t>要求</w:t>
      </w:r>
      <w:r w:rsidRPr="007B6A9E">
        <w:rPr>
          <w:sz w:val="24"/>
          <w:szCs w:val="24"/>
        </w:rPr>
        <w:t>及时修理、重作、更换，并承担由此给甲方造成的损失。</w:t>
      </w:r>
    </w:p>
    <w:p w:rsidR="00D660F8" w:rsidRPr="007B6A9E" w:rsidRDefault="00135950">
      <w:pPr>
        <w:autoSpaceDE w:val="0"/>
        <w:autoSpaceDN w:val="0"/>
        <w:adjustRightInd w:val="0"/>
        <w:snapToGrid w:val="0"/>
        <w:spacing w:line="360" w:lineRule="auto"/>
        <w:ind w:firstLineChars="200" w:firstLine="480"/>
        <w:jc w:val="left"/>
        <w:rPr>
          <w:bCs/>
          <w:sz w:val="24"/>
          <w:szCs w:val="24"/>
        </w:rPr>
      </w:pPr>
      <w:r w:rsidRPr="007B6A9E">
        <w:rPr>
          <w:bCs/>
          <w:sz w:val="24"/>
          <w:szCs w:val="24"/>
        </w:rPr>
        <w:t xml:space="preserve">15.2 </w:t>
      </w:r>
      <w:r w:rsidRPr="007B6A9E">
        <w:rPr>
          <w:bCs/>
          <w:sz w:val="24"/>
          <w:szCs w:val="24"/>
        </w:rPr>
        <w:t>迟延交货的违约责任</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w:t>
      </w:r>
      <w:r w:rsidRPr="007B6A9E">
        <w:rPr>
          <w:sz w:val="24"/>
          <w:szCs w:val="24"/>
        </w:rPr>
        <w:t>1</w:t>
      </w:r>
      <w:r w:rsidRPr="007B6A9E">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w:t>
      </w:r>
      <w:r w:rsidRPr="007B6A9E">
        <w:rPr>
          <w:sz w:val="24"/>
          <w:szCs w:val="24"/>
        </w:rPr>
        <w:t>2</w:t>
      </w:r>
      <w:r w:rsidRPr="007B6A9E">
        <w:rPr>
          <w:sz w:val="24"/>
          <w:szCs w:val="24"/>
        </w:rPr>
        <w:t>）如果乙方没有按照合同规定的时间交货和提供相关服务，甲方有权从货款中扣除误期赔偿费而不影响合同项下的其他补救方法，赔偿费按</w:t>
      </w:r>
      <w:r w:rsidRPr="007B6A9E">
        <w:rPr>
          <w:b/>
          <w:sz w:val="24"/>
          <w:szCs w:val="24"/>
        </w:rPr>
        <w:t>【政府采购合同专用条款】</w:t>
      </w:r>
      <w:r w:rsidRPr="007B6A9E">
        <w:rPr>
          <w:sz w:val="24"/>
          <w:szCs w:val="24"/>
        </w:rPr>
        <w:t>规定执行。如果涉及公共利益，且赔偿金额无法弥补公共利益损失，甲方可要求继续履行或者采取其他补救措施。</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 xml:space="preserve">15.3 </w:t>
      </w:r>
      <w:r w:rsidRPr="007B6A9E">
        <w:rPr>
          <w:sz w:val="24"/>
          <w:szCs w:val="24"/>
        </w:rPr>
        <w:t>迟延支付的违约责任</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甲方存在迟延支付乙方合同款项的，应当承担</w:t>
      </w:r>
      <w:r w:rsidRPr="007B6A9E">
        <w:rPr>
          <w:b/>
          <w:bCs/>
          <w:sz w:val="24"/>
          <w:szCs w:val="24"/>
        </w:rPr>
        <w:t>【政府采购合同专用条款】</w:t>
      </w:r>
      <w:r w:rsidRPr="007B6A9E">
        <w:rPr>
          <w:sz w:val="24"/>
          <w:szCs w:val="24"/>
        </w:rPr>
        <w:t>规定的逾期付款利息。</w:t>
      </w:r>
    </w:p>
    <w:p w:rsidR="00D660F8" w:rsidRPr="007B6A9E" w:rsidRDefault="00135950">
      <w:pPr>
        <w:adjustRightInd w:val="0"/>
        <w:snapToGrid w:val="0"/>
        <w:spacing w:line="360" w:lineRule="auto"/>
        <w:ind w:firstLineChars="200" w:firstLine="480"/>
        <w:jc w:val="left"/>
        <w:rPr>
          <w:sz w:val="24"/>
          <w:szCs w:val="24"/>
        </w:rPr>
      </w:pPr>
      <w:r w:rsidRPr="007B6A9E">
        <w:rPr>
          <w:bCs/>
          <w:sz w:val="24"/>
          <w:szCs w:val="24"/>
        </w:rPr>
        <w:t>15.4</w:t>
      </w:r>
      <w:r w:rsidRPr="007B6A9E">
        <w:rPr>
          <w:bCs/>
          <w:sz w:val="24"/>
          <w:szCs w:val="24"/>
        </w:rPr>
        <w:t>其他违约责任根据项目实际需要按</w:t>
      </w:r>
      <w:r w:rsidRPr="007B6A9E">
        <w:rPr>
          <w:b/>
          <w:bCs/>
          <w:sz w:val="24"/>
          <w:szCs w:val="24"/>
        </w:rPr>
        <w:t>【政府采购合同专用条款】</w:t>
      </w:r>
      <w:r w:rsidRPr="007B6A9E">
        <w:rPr>
          <w:sz w:val="24"/>
          <w:szCs w:val="24"/>
        </w:rPr>
        <w:t>规定执行。</w:t>
      </w:r>
    </w:p>
    <w:p w:rsidR="00D660F8" w:rsidRPr="007B6A9E" w:rsidRDefault="00135950">
      <w:pPr>
        <w:numPr>
          <w:ilvl w:val="0"/>
          <w:numId w:val="13"/>
        </w:numPr>
        <w:autoSpaceDE w:val="0"/>
        <w:autoSpaceDN w:val="0"/>
        <w:adjustRightInd w:val="0"/>
        <w:snapToGrid w:val="0"/>
        <w:spacing w:line="360" w:lineRule="auto"/>
        <w:ind w:firstLineChars="200" w:firstLine="482"/>
        <w:jc w:val="left"/>
        <w:rPr>
          <w:b/>
          <w:sz w:val="24"/>
          <w:szCs w:val="24"/>
        </w:rPr>
      </w:pPr>
      <w:r w:rsidRPr="007B6A9E">
        <w:rPr>
          <w:b/>
          <w:sz w:val="24"/>
          <w:szCs w:val="24"/>
        </w:rPr>
        <w:t>合同变更、中止与终止</w:t>
      </w:r>
    </w:p>
    <w:p w:rsidR="00D660F8" w:rsidRPr="007B6A9E" w:rsidRDefault="00135950">
      <w:pPr>
        <w:adjustRightInd w:val="0"/>
        <w:snapToGrid w:val="0"/>
        <w:spacing w:line="360" w:lineRule="auto"/>
        <w:ind w:firstLineChars="200" w:firstLine="480"/>
        <w:jc w:val="left"/>
        <w:rPr>
          <w:sz w:val="24"/>
          <w:szCs w:val="24"/>
        </w:rPr>
      </w:pPr>
      <w:r w:rsidRPr="007B6A9E">
        <w:rPr>
          <w:sz w:val="24"/>
          <w:szCs w:val="24"/>
        </w:rPr>
        <w:t xml:space="preserve">    16.1</w:t>
      </w:r>
      <w:r w:rsidRPr="007B6A9E">
        <w:rPr>
          <w:sz w:val="24"/>
          <w:szCs w:val="24"/>
        </w:rPr>
        <w:t>合同的变更</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政府采购合同履行中，在不改变合同其他条款的前提下，甲方可以在合同价款</w:t>
      </w:r>
      <w:r w:rsidRPr="007B6A9E">
        <w:rPr>
          <w:sz w:val="24"/>
          <w:szCs w:val="24"/>
        </w:rPr>
        <w:t>10%</w:t>
      </w:r>
      <w:r w:rsidRPr="007B6A9E">
        <w:rPr>
          <w:sz w:val="24"/>
          <w:szCs w:val="24"/>
        </w:rPr>
        <w:t>的范围内追加与合同标的相同的货物，并就此与乙方协商一致后签订补充协议。</w:t>
      </w:r>
    </w:p>
    <w:p w:rsidR="00D660F8" w:rsidRPr="007B6A9E" w:rsidRDefault="00135950">
      <w:pPr>
        <w:adjustRightInd w:val="0"/>
        <w:snapToGrid w:val="0"/>
        <w:spacing w:line="360" w:lineRule="auto"/>
        <w:ind w:firstLineChars="200" w:firstLine="480"/>
        <w:jc w:val="left"/>
        <w:rPr>
          <w:sz w:val="24"/>
          <w:szCs w:val="24"/>
        </w:rPr>
      </w:pPr>
      <w:r w:rsidRPr="007B6A9E">
        <w:rPr>
          <w:sz w:val="24"/>
          <w:szCs w:val="24"/>
        </w:rPr>
        <w:lastRenderedPageBreak/>
        <w:t>16.2</w:t>
      </w:r>
      <w:r w:rsidRPr="007B6A9E">
        <w:rPr>
          <w:sz w:val="24"/>
          <w:szCs w:val="24"/>
        </w:rPr>
        <w:t>合同的中止</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w:t>
      </w:r>
      <w:r w:rsidRPr="007B6A9E">
        <w:rPr>
          <w:sz w:val="24"/>
          <w:szCs w:val="24"/>
        </w:rPr>
        <w:t>1</w:t>
      </w:r>
      <w:r w:rsidRPr="007B6A9E">
        <w:rPr>
          <w:sz w:val="24"/>
          <w:szCs w:val="24"/>
        </w:rPr>
        <w:t>）合同履行过程中因供应商就采购文件、采购过程或结果提起投诉的，甲方认为有必要的，可以中止合同的履行。</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w:t>
      </w:r>
      <w:r w:rsidRPr="007B6A9E">
        <w:rPr>
          <w:sz w:val="24"/>
          <w:szCs w:val="24"/>
        </w:rPr>
        <w:t>2</w:t>
      </w:r>
      <w:r w:rsidRPr="007B6A9E">
        <w:rPr>
          <w:sz w:val="24"/>
          <w:szCs w:val="24"/>
        </w:rPr>
        <w:t>）合同履行过程中，如果乙方出现以下情形之一的：</w:t>
      </w:r>
      <w:r w:rsidRPr="007B6A9E">
        <w:rPr>
          <w:sz w:val="24"/>
          <w:szCs w:val="24"/>
        </w:rPr>
        <w:t>1</w:t>
      </w:r>
      <w:r w:rsidRPr="007B6A9E">
        <w:rPr>
          <w:sz w:val="24"/>
          <w:szCs w:val="24"/>
        </w:rPr>
        <w:t>．经营状况严重恶化；</w:t>
      </w:r>
      <w:r w:rsidRPr="007B6A9E">
        <w:rPr>
          <w:sz w:val="24"/>
          <w:szCs w:val="24"/>
        </w:rPr>
        <w:t>2</w:t>
      </w:r>
      <w:r w:rsidRPr="007B6A9E">
        <w:rPr>
          <w:sz w:val="24"/>
          <w:szCs w:val="24"/>
        </w:rPr>
        <w:t>．转移财产、抽逃资金，以逃避债务；</w:t>
      </w:r>
      <w:r w:rsidRPr="007B6A9E">
        <w:rPr>
          <w:sz w:val="24"/>
          <w:szCs w:val="24"/>
        </w:rPr>
        <w:t>3</w:t>
      </w:r>
      <w:r w:rsidRPr="007B6A9E">
        <w:rPr>
          <w:sz w:val="24"/>
          <w:szCs w:val="24"/>
        </w:rPr>
        <w:t>．丧失商业信誉；</w:t>
      </w:r>
      <w:r w:rsidRPr="007B6A9E">
        <w:rPr>
          <w:sz w:val="24"/>
          <w:szCs w:val="24"/>
        </w:rPr>
        <w:t>4</w:t>
      </w:r>
      <w:r w:rsidRPr="007B6A9E">
        <w:rPr>
          <w:sz w:val="24"/>
          <w:szCs w:val="24"/>
        </w:rPr>
        <w:t>．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D660F8" w:rsidRPr="007B6A9E" w:rsidRDefault="00135950">
      <w:pPr>
        <w:pStyle w:val="AONormal"/>
        <w:snapToGrid w:val="0"/>
        <w:spacing w:line="360" w:lineRule="auto"/>
        <w:ind w:firstLine="480"/>
        <w:jc w:val="both"/>
        <w:rPr>
          <w:rFonts w:ascii="Times New Roman" w:hAnsi="Times New Roman" w:cs="Times New Roman"/>
          <w:sz w:val="24"/>
          <w:szCs w:val="24"/>
        </w:rPr>
      </w:pPr>
      <w:r w:rsidRPr="007B6A9E">
        <w:rPr>
          <w:rFonts w:ascii="Times New Roman" w:eastAsia="宋体" w:hAnsi="Times New Roman" w:cs="Times New Roman"/>
          <w:sz w:val="24"/>
          <w:szCs w:val="24"/>
        </w:rPr>
        <w:t>（</w:t>
      </w:r>
      <w:r w:rsidRPr="007B6A9E">
        <w:rPr>
          <w:rFonts w:ascii="Times New Roman" w:eastAsia="宋体" w:hAnsi="Times New Roman" w:cs="Times New Roman"/>
          <w:sz w:val="24"/>
          <w:szCs w:val="24"/>
        </w:rPr>
        <w:t>3</w:t>
      </w:r>
      <w:r w:rsidRPr="007B6A9E">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D660F8" w:rsidRPr="007B6A9E" w:rsidRDefault="00135950">
      <w:pPr>
        <w:adjustRightInd w:val="0"/>
        <w:snapToGrid w:val="0"/>
        <w:spacing w:line="360" w:lineRule="auto"/>
        <w:ind w:firstLineChars="200" w:firstLine="480"/>
        <w:jc w:val="left"/>
        <w:rPr>
          <w:sz w:val="24"/>
          <w:szCs w:val="24"/>
        </w:rPr>
      </w:pPr>
      <w:r w:rsidRPr="007B6A9E">
        <w:rPr>
          <w:sz w:val="24"/>
          <w:szCs w:val="24"/>
        </w:rPr>
        <w:t>（</w:t>
      </w:r>
      <w:r w:rsidRPr="007B6A9E">
        <w:rPr>
          <w:sz w:val="24"/>
          <w:szCs w:val="24"/>
        </w:rPr>
        <w:t>4</w:t>
      </w:r>
      <w:r w:rsidRPr="007B6A9E">
        <w:rPr>
          <w:sz w:val="24"/>
          <w:szCs w:val="24"/>
        </w:rPr>
        <w:t>）甲方不得以行政区划调整、政府换届、机构或者职能调整以及相关责任人更替为由中止合同。</w:t>
      </w:r>
    </w:p>
    <w:p w:rsidR="00D660F8" w:rsidRPr="007B6A9E" w:rsidRDefault="00135950">
      <w:pPr>
        <w:adjustRightInd w:val="0"/>
        <w:snapToGrid w:val="0"/>
        <w:spacing w:line="360" w:lineRule="auto"/>
        <w:ind w:firstLineChars="200" w:firstLine="480"/>
        <w:jc w:val="left"/>
        <w:rPr>
          <w:sz w:val="24"/>
          <w:szCs w:val="24"/>
        </w:rPr>
      </w:pPr>
      <w:r w:rsidRPr="007B6A9E">
        <w:rPr>
          <w:sz w:val="24"/>
          <w:szCs w:val="24"/>
        </w:rPr>
        <w:t>16.3</w:t>
      </w:r>
      <w:r w:rsidRPr="007B6A9E">
        <w:rPr>
          <w:sz w:val="24"/>
          <w:szCs w:val="24"/>
        </w:rPr>
        <w:t>合同的终止</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w:t>
      </w:r>
      <w:r w:rsidRPr="007B6A9E">
        <w:rPr>
          <w:sz w:val="24"/>
          <w:szCs w:val="24"/>
        </w:rPr>
        <w:t>1</w:t>
      </w:r>
      <w:r w:rsidRPr="007B6A9E">
        <w:rPr>
          <w:sz w:val="24"/>
          <w:szCs w:val="24"/>
        </w:rPr>
        <w:t>）合同因有效期限届满而终止；</w:t>
      </w:r>
    </w:p>
    <w:p w:rsidR="00D660F8" w:rsidRPr="007B6A9E" w:rsidRDefault="00135950">
      <w:pPr>
        <w:adjustRightInd w:val="0"/>
        <w:snapToGrid w:val="0"/>
        <w:spacing w:line="360" w:lineRule="auto"/>
        <w:ind w:firstLineChars="200" w:firstLine="480"/>
        <w:rPr>
          <w:sz w:val="24"/>
          <w:szCs w:val="24"/>
        </w:rPr>
      </w:pPr>
      <w:r w:rsidRPr="007B6A9E">
        <w:rPr>
          <w:sz w:val="24"/>
          <w:szCs w:val="24"/>
        </w:rPr>
        <w:t>（</w:t>
      </w:r>
      <w:r w:rsidRPr="007B6A9E">
        <w:rPr>
          <w:sz w:val="24"/>
          <w:szCs w:val="24"/>
        </w:rPr>
        <w:t>2</w:t>
      </w:r>
      <w:r w:rsidRPr="007B6A9E">
        <w:rPr>
          <w:sz w:val="24"/>
          <w:szCs w:val="24"/>
        </w:rPr>
        <w:t>）乙方未按合同约定履行，构成根本性违约的，甲方有权终止合同，并追究乙方的违约责任。</w:t>
      </w:r>
    </w:p>
    <w:p w:rsidR="00D660F8" w:rsidRPr="007B6A9E" w:rsidRDefault="00135950">
      <w:pPr>
        <w:pStyle w:val="AONormal"/>
        <w:snapToGrid w:val="0"/>
        <w:spacing w:line="360" w:lineRule="auto"/>
        <w:ind w:firstLine="480"/>
        <w:rPr>
          <w:rFonts w:ascii="Times New Roman" w:hAnsi="Times New Roman" w:cs="Times New Roman"/>
          <w:sz w:val="24"/>
          <w:szCs w:val="24"/>
        </w:rPr>
      </w:pPr>
      <w:r w:rsidRPr="007B6A9E">
        <w:rPr>
          <w:rFonts w:ascii="Times New Roman" w:hAnsi="Times New Roman" w:cs="Times New Roman"/>
          <w:sz w:val="24"/>
          <w:szCs w:val="24"/>
        </w:rPr>
        <w:t xml:space="preserve">16.4 </w:t>
      </w:r>
      <w:r w:rsidRPr="007B6A9E">
        <w:rPr>
          <w:rFonts w:ascii="Times New Roman" w:eastAsia="宋体" w:hAnsi="Times New Roman" w:cs="Times New Roman"/>
          <w:kern w:val="2"/>
          <w:sz w:val="24"/>
          <w:szCs w:val="24"/>
        </w:rPr>
        <w:t>涉及国家利益、社会公共利益的情形</w:t>
      </w:r>
    </w:p>
    <w:p w:rsidR="00D660F8" w:rsidRPr="007B6A9E" w:rsidRDefault="00135950">
      <w:pPr>
        <w:pStyle w:val="AONormal"/>
        <w:snapToGrid w:val="0"/>
        <w:spacing w:line="360" w:lineRule="auto"/>
        <w:ind w:firstLine="480"/>
        <w:jc w:val="both"/>
        <w:rPr>
          <w:rFonts w:ascii="Times New Roman" w:hAnsi="Times New Roman" w:cs="Times New Roman"/>
          <w:sz w:val="24"/>
          <w:szCs w:val="24"/>
        </w:rPr>
      </w:pPr>
      <w:r w:rsidRPr="007B6A9E">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D660F8" w:rsidRPr="007B6A9E" w:rsidRDefault="00135950">
      <w:pPr>
        <w:autoSpaceDE w:val="0"/>
        <w:autoSpaceDN w:val="0"/>
        <w:adjustRightInd w:val="0"/>
        <w:snapToGrid w:val="0"/>
        <w:spacing w:line="360" w:lineRule="auto"/>
        <w:ind w:firstLineChars="200" w:firstLine="482"/>
        <w:jc w:val="left"/>
        <w:rPr>
          <w:b/>
          <w:bCs/>
          <w:sz w:val="24"/>
          <w:szCs w:val="24"/>
        </w:rPr>
      </w:pPr>
      <w:r w:rsidRPr="007B6A9E">
        <w:rPr>
          <w:b/>
          <w:bCs/>
          <w:sz w:val="24"/>
          <w:szCs w:val="24"/>
        </w:rPr>
        <w:t xml:space="preserve">17. </w:t>
      </w:r>
      <w:r w:rsidRPr="007B6A9E">
        <w:rPr>
          <w:b/>
          <w:bCs/>
          <w:sz w:val="24"/>
          <w:szCs w:val="24"/>
        </w:rPr>
        <w:t>合同分包</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 xml:space="preserve">17.1 </w:t>
      </w:r>
      <w:r w:rsidRPr="007B6A9E">
        <w:rPr>
          <w:sz w:val="24"/>
          <w:szCs w:val="24"/>
        </w:rPr>
        <w:t>乙方不得将合同转包给其他供应商。涉及合同分包的，乙方应根据采购文件和投标（响应）文件规定进行合同分包。</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 xml:space="preserve">17.2 </w:t>
      </w:r>
      <w:r w:rsidRPr="007B6A9E">
        <w:rPr>
          <w:sz w:val="24"/>
          <w:szCs w:val="24"/>
        </w:rPr>
        <w:t>乙方执行政府采购政策向中小企业依法分包的，乙方应当按采购文件和投标（响应）文件签订分包意向协议，分包意向协议属于本合同组成部分。</w:t>
      </w:r>
    </w:p>
    <w:p w:rsidR="00D660F8" w:rsidRPr="007B6A9E" w:rsidRDefault="00135950">
      <w:pPr>
        <w:autoSpaceDE w:val="0"/>
        <w:autoSpaceDN w:val="0"/>
        <w:adjustRightInd w:val="0"/>
        <w:snapToGrid w:val="0"/>
        <w:spacing w:line="360" w:lineRule="auto"/>
        <w:ind w:firstLineChars="200" w:firstLine="482"/>
        <w:jc w:val="left"/>
        <w:rPr>
          <w:b/>
          <w:bCs/>
          <w:sz w:val="24"/>
          <w:szCs w:val="24"/>
        </w:rPr>
      </w:pPr>
      <w:r w:rsidRPr="007B6A9E">
        <w:rPr>
          <w:b/>
          <w:bCs/>
          <w:sz w:val="24"/>
          <w:szCs w:val="24"/>
        </w:rPr>
        <w:t xml:space="preserve">18. </w:t>
      </w:r>
      <w:r w:rsidRPr="007B6A9E">
        <w:rPr>
          <w:b/>
          <w:bCs/>
          <w:sz w:val="24"/>
          <w:szCs w:val="24"/>
        </w:rPr>
        <w:t>不可抗力</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 xml:space="preserve">18.1 </w:t>
      </w:r>
      <w:r w:rsidRPr="007B6A9E">
        <w:rPr>
          <w:sz w:val="24"/>
          <w:szCs w:val="24"/>
        </w:rPr>
        <w:t>不可抗力是指合同双方不能预见、不能避免且不能克服的客观情况。</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lastRenderedPageBreak/>
        <w:t xml:space="preserve">18.2 </w:t>
      </w:r>
      <w:r w:rsidRPr="007B6A9E">
        <w:rPr>
          <w:sz w:val="24"/>
          <w:szCs w:val="24"/>
        </w:rPr>
        <w:t>任何一方对由于不可抗力造成的部分或全部不能履行合同不承担违约责任。但迟延履行后发生不可抗力的，不能免除责任。</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 xml:space="preserve">18.3 </w:t>
      </w:r>
      <w:r w:rsidRPr="007B6A9E">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D660F8" w:rsidRPr="007B6A9E" w:rsidRDefault="00135950">
      <w:pPr>
        <w:autoSpaceDE w:val="0"/>
        <w:autoSpaceDN w:val="0"/>
        <w:adjustRightInd w:val="0"/>
        <w:snapToGrid w:val="0"/>
        <w:spacing w:line="360" w:lineRule="auto"/>
        <w:ind w:firstLineChars="200" w:firstLine="482"/>
        <w:jc w:val="left"/>
        <w:rPr>
          <w:b/>
          <w:bCs/>
          <w:sz w:val="24"/>
          <w:szCs w:val="24"/>
        </w:rPr>
      </w:pPr>
      <w:r w:rsidRPr="007B6A9E">
        <w:rPr>
          <w:b/>
          <w:bCs/>
          <w:sz w:val="24"/>
          <w:szCs w:val="24"/>
        </w:rPr>
        <w:t xml:space="preserve">19. </w:t>
      </w:r>
      <w:r w:rsidRPr="007B6A9E">
        <w:rPr>
          <w:b/>
          <w:bCs/>
          <w:sz w:val="24"/>
          <w:szCs w:val="24"/>
        </w:rPr>
        <w:t>解决争议的方法</w:t>
      </w:r>
    </w:p>
    <w:p w:rsidR="00D660F8" w:rsidRPr="007B6A9E" w:rsidRDefault="00135950">
      <w:pPr>
        <w:pStyle w:val="AONormal"/>
        <w:snapToGrid w:val="0"/>
        <w:spacing w:line="360" w:lineRule="auto"/>
        <w:ind w:firstLine="480"/>
        <w:jc w:val="both"/>
        <w:rPr>
          <w:rFonts w:ascii="Times New Roman" w:eastAsia="宋体" w:hAnsi="Times New Roman" w:cs="Times New Roman"/>
          <w:sz w:val="24"/>
          <w:szCs w:val="24"/>
        </w:rPr>
      </w:pPr>
      <w:r w:rsidRPr="007B6A9E">
        <w:rPr>
          <w:rFonts w:ascii="Times New Roman" w:eastAsia="宋体" w:hAnsi="Times New Roman" w:cs="Times New Roman"/>
          <w:sz w:val="24"/>
          <w:szCs w:val="24"/>
        </w:rPr>
        <w:t xml:space="preserve">19.1 </w:t>
      </w:r>
      <w:r w:rsidRPr="007B6A9E">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D660F8" w:rsidRPr="007B6A9E" w:rsidRDefault="00135950">
      <w:pPr>
        <w:pStyle w:val="AONormal"/>
        <w:snapToGrid w:val="0"/>
        <w:spacing w:line="360" w:lineRule="auto"/>
        <w:ind w:firstLine="480"/>
        <w:jc w:val="both"/>
        <w:rPr>
          <w:rFonts w:ascii="Times New Roman" w:eastAsia="宋体" w:hAnsi="Times New Roman" w:cs="Times New Roman"/>
          <w:sz w:val="24"/>
          <w:szCs w:val="24"/>
        </w:rPr>
      </w:pPr>
      <w:r w:rsidRPr="007B6A9E">
        <w:rPr>
          <w:rFonts w:ascii="Times New Roman" w:eastAsia="宋体" w:hAnsi="Times New Roman" w:cs="Times New Roman"/>
          <w:sz w:val="24"/>
          <w:szCs w:val="24"/>
        </w:rPr>
        <w:t xml:space="preserve">19.2 </w:t>
      </w:r>
      <w:r w:rsidRPr="007B6A9E">
        <w:rPr>
          <w:rFonts w:ascii="Times New Roman" w:eastAsia="宋体" w:hAnsi="Times New Roman" w:cs="Times New Roman"/>
          <w:sz w:val="24"/>
          <w:szCs w:val="24"/>
        </w:rPr>
        <w:t>选择仲裁的，应在</w:t>
      </w:r>
      <w:r w:rsidRPr="007B6A9E">
        <w:rPr>
          <w:rFonts w:ascii="Times New Roman" w:eastAsia="宋体" w:hAnsi="Times New Roman" w:cs="Times New Roman"/>
          <w:b/>
          <w:bCs/>
          <w:sz w:val="24"/>
          <w:szCs w:val="24"/>
        </w:rPr>
        <w:t>【政府采购合同专用条款】</w:t>
      </w:r>
      <w:r w:rsidRPr="007B6A9E">
        <w:rPr>
          <w:rFonts w:ascii="Times New Roman" w:eastAsia="宋体" w:hAnsi="Times New Roman" w:cs="Times New Roman"/>
          <w:sz w:val="24"/>
          <w:szCs w:val="24"/>
        </w:rPr>
        <w:t>中明确仲裁机构及仲裁地；通过诉讼方式解决的，可以在</w:t>
      </w:r>
      <w:r w:rsidRPr="007B6A9E">
        <w:rPr>
          <w:rFonts w:ascii="Times New Roman" w:eastAsia="宋体" w:hAnsi="Times New Roman" w:cs="Times New Roman"/>
          <w:b/>
          <w:bCs/>
          <w:sz w:val="24"/>
          <w:szCs w:val="24"/>
        </w:rPr>
        <w:t>【政府采购合同专用条款】</w:t>
      </w:r>
      <w:r w:rsidRPr="007B6A9E">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D660F8" w:rsidRPr="007B6A9E" w:rsidRDefault="00135950">
      <w:pPr>
        <w:pStyle w:val="AONormal"/>
        <w:snapToGrid w:val="0"/>
        <w:spacing w:line="360" w:lineRule="auto"/>
        <w:ind w:firstLine="480"/>
        <w:jc w:val="both"/>
        <w:rPr>
          <w:rFonts w:ascii="Times New Roman" w:eastAsia="宋体" w:hAnsi="Times New Roman" w:cs="Times New Roman"/>
          <w:sz w:val="24"/>
          <w:szCs w:val="24"/>
        </w:rPr>
      </w:pPr>
      <w:r w:rsidRPr="007B6A9E">
        <w:rPr>
          <w:rFonts w:ascii="Times New Roman" w:eastAsia="宋体" w:hAnsi="Times New Roman" w:cs="Times New Roman"/>
          <w:sz w:val="24"/>
          <w:szCs w:val="24"/>
        </w:rPr>
        <w:t xml:space="preserve">19.3 </w:t>
      </w:r>
      <w:r w:rsidRPr="007B6A9E">
        <w:rPr>
          <w:rFonts w:ascii="Times New Roman" w:eastAsia="宋体" w:hAnsi="Times New Roman" w:cs="Times New Roman"/>
          <w:sz w:val="24"/>
          <w:szCs w:val="24"/>
        </w:rPr>
        <w:t>如甲乙双方有争议的事项不影响合同其他部分的履行，在争议解决期间，合同其他部分应当继续履行。</w:t>
      </w:r>
    </w:p>
    <w:p w:rsidR="00D660F8" w:rsidRPr="007B6A9E" w:rsidRDefault="00135950">
      <w:pPr>
        <w:autoSpaceDE w:val="0"/>
        <w:autoSpaceDN w:val="0"/>
        <w:adjustRightInd w:val="0"/>
        <w:snapToGrid w:val="0"/>
        <w:spacing w:line="360" w:lineRule="auto"/>
        <w:ind w:firstLineChars="200" w:firstLine="482"/>
        <w:jc w:val="left"/>
        <w:rPr>
          <w:sz w:val="24"/>
          <w:szCs w:val="24"/>
        </w:rPr>
      </w:pPr>
      <w:r w:rsidRPr="007B6A9E">
        <w:rPr>
          <w:b/>
          <w:sz w:val="24"/>
          <w:szCs w:val="24"/>
        </w:rPr>
        <w:t xml:space="preserve">20. </w:t>
      </w:r>
      <w:r w:rsidRPr="007B6A9E">
        <w:rPr>
          <w:b/>
          <w:sz w:val="24"/>
          <w:szCs w:val="24"/>
        </w:rPr>
        <w:t>政府采购政策</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 xml:space="preserve">20.1 </w:t>
      </w:r>
      <w:r w:rsidRPr="007B6A9E">
        <w:rPr>
          <w:sz w:val="24"/>
          <w:szCs w:val="24"/>
          <w:lang w:val="en-GB"/>
        </w:rPr>
        <w:t>本合同应当按照规定执行政府采购政策。</w:t>
      </w:r>
    </w:p>
    <w:p w:rsidR="00D660F8" w:rsidRPr="007B6A9E" w:rsidRDefault="00135950">
      <w:pPr>
        <w:autoSpaceDE w:val="0"/>
        <w:autoSpaceDN w:val="0"/>
        <w:adjustRightInd w:val="0"/>
        <w:snapToGrid w:val="0"/>
        <w:spacing w:line="360" w:lineRule="auto"/>
        <w:ind w:firstLineChars="200" w:firstLine="480"/>
        <w:jc w:val="left"/>
        <w:rPr>
          <w:sz w:val="24"/>
          <w:szCs w:val="24"/>
        </w:rPr>
      </w:pPr>
      <w:r w:rsidRPr="007B6A9E">
        <w:rPr>
          <w:sz w:val="24"/>
          <w:szCs w:val="24"/>
        </w:rPr>
        <w:t xml:space="preserve">20.2 </w:t>
      </w:r>
      <w:r w:rsidRPr="007B6A9E">
        <w:rPr>
          <w:sz w:val="24"/>
          <w:szCs w:val="24"/>
        </w:rPr>
        <w:t>本合同依法执行政府采购政策的方式和内容，属于合同履约验收的范围。甲乙双方</w:t>
      </w:r>
      <w:r w:rsidRPr="007B6A9E">
        <w:rPr>
          <w:sz w:val="24"/>
          <w:szCs w:val="24"/>
          <w:lang w:val="en-GB"/>
        </w:rPr>
        <w:t>未按规定要求执行政府采购政策造成损失的</w:t>
      </w:r>
      <w:r w:rsidRPr="007B6A9E">
        <w:rPr>
          <w:sz w:val="24"/>
          <w:szCs w:val="24"/>
        </w:rPr>
        <w:t>，有过错的一方应当承担赔偿责任，双方都有过错的，各自承担相应的责任。</w:t>
      </w:r>
    </w:p>
    <w:p w:rsidR="00D660F8" w:rsidRPr="007B6A9E" w:rsidRDefault="00135950">
      <w:pPr>
        <w:pStyle w:val="a7"/>
        <w:adjustRightInd w:val="0"/>
        <w:snapToGrid w:val="0"/>
        <w:spacing w:after="0" w:line="360" w:lineRule="auto"/>
        <w:ind w:firstLineChars="200" w:firstLine="480"/>
        <w:rPr>
          <w:sz w:val="24"/>
          <w:szCs w:val="24"/>
        </w:rPr>
      </w:pPr>
      <w:r w:rsidRPr="007B6A9E">
        <w:rPr>
          <w:sz w:val="24"/>
          <w:szCs w:val="24"/>
        </w:rPr>
        <w:t xml:space="preserve">20.3 </w:t>
      </w:r>
      <w:r w:rsidRPr="007B6A9E">
        <w:rPr>
          <w:sz w:val="24"/>
          <w:szCs w:val="24"/>
        </w:rPr>
        <w:t>对于为落实中小企业支持政策，通过采购项目整体预留、设置采购</w:t>
      </w:r>
      <w:proofErr w:type="gramStart"/>
      <w:r w:rsidRPr="007B6A9E">
        <w:rPr>
          <w:sz w:val="24"/>
          <w:szCs w:val="24"/>
        </w:rPr>
        <w:t>包专门</w:t>
      </w:r>
      <w:proofErr w:type="gramEnd"/>
      <w:r w:rsidRPr="007B6A9E">
        <w:rPr>
          <w:sz w:val="24"/>
          <w:szCs w:val="24"/>
        </w:rPr>
        <w:t>预留、要求以联合体形</w:t>
      </w:r>
      <w:proofErr w:type="gramStart"/>
      <w:r w:rsidRPr="007B6A9E">
        <w:rPr>
          <w:sz w:val="24"/>
          <w:szCs w:val="24"/>
        </w:rPr>
        <w:t>式参加</w:t>
      </w:r>
      <w:proofErr w:type="gramEnd"/>
      <w:r w:rsidRPr="007B6A9E">
        <w:rPr>
          <w:sz w:val="24"/>
          <w:szCs w:val="24"/>
        </w:rPr>
        <w:t>或者合同分包等措施签订的采购合同，应当明确标注本合同为中小企业预留合同。其中，要求以联合体形</w:t>
      </w:r>
      <w:proofErr w:type="gramStart"/>
      <w:r w:rsidRPr="007B6A9E">
        <w:rPr>
          <w:sz w:val="24"/>
          <w:szCs w:val="24"/>
        </w:rPr>
        <w:t>式参加</w:t>
      </w:r>
      <w:proofErr w:type="gramEnd"/>
      <w:r w:rsidRPr="007B6A9E">
        <w:rPr>
          <w:sz w:val="24"/>
          <w:szCs w:val="24"/>
        </w:rPr>
        <w:t>采购活动或者合同分包的，须将联合协议或者分包意向协议作为采购合同的组成部分。</w:t>
      </w:r>
    </w:p>
    <w:p w:rsidR="00D660F8" w:rsidRPr="007B6A9E" w:rsidRDefault="00135950">
      <w:pPr>
        <w:autoSpaceDE w:val="0"/>
        <w:autoSpaceDN w:val="0"/>
        <w:adjustRightInd w:val="0"/>
        <w:snapToGrid w:val="0"/>
        <w:spacing w:line="360" w:lineRule="auto"/>
        <w:ind w:firstLineChars="200" w:firstLine="482"/>
        <w:jc w:val="left"/>
        <w:rPr>
          <w:b/>
          <w:sz w:val="24"/>
          <w:szCs w:val="24"/>
        </w:rPr>
      </w:pPr>
      <w:r w:rsidRPr="007B6A9E">
        <w:rPr>
          <w:b/>
          <w:sz w:val="24"/>
          <w:szCs w:val="24"/>
        </w:rPr>
        <w:t xml:space="preserve">21. </w:t>
      </w:r>
      <w:r w:rsidRPr="007B6A9E">
        <w:rPr>
          <w:b/>
          <w:sz w:val="24"/>
          <w:szCs w:val="24"/>
        </w:rPr>
        <w:t>法律适用</w:t>
      </w:r>
    </w:p>
    <w:p w:rsidR="00D660F8" w:rsidRPr="007B6A9E" w:rsidRDefault="00135950">
      <w:pPr>
        <w:pStyle w:val="AONormal"/>
        <w:snapToGrid w:val="0"/>
        <w:spacing w:line="360" w:lineRule="auto"/>
        <w:ind w:firstLine="480"/>
        <w:jc w:val="both"/>
        <w:rPr>
          <w:rFonts w:ascii="Times New Roman" w:eastAsia="宋体" w:hAnsi="Times New Roman" w:cs="Times New Roman"/>
          <w:sz w:val="24"/>
          <w:szCs w:val="24"/>
        </w:rPr>
      </w:pPr>
      <w:r w:rsidRPr="007B6A9E">
        <w:rPr>
          <w:rFonts w:ascii="Times New Roman" w:eastAsia="宋体" w:hAnsi="Times New Roman" w:cs="Times New Roman"/>
          <w:sz w:val="24"/>
          <w:szCs w:val="24"/>
        </w:rPr>
        <w:t xml:space="preserve">21.1 </w:t>
      </w:r>
      <w:r w:rsidRPr="007B6A9E">
        <w:rPr>
          <w:rFonts w:ascii="Times New Roman" w:eastAsia="宋体" w:hAnsi="Times New Roman" w:cs="Times New Roman"/>
          <w:sz w:val="24"/>
          <w:szCs w:val="24"/>
        </w:rPr>
        <w:t>本合同的订立、生效、解释、履行及与本合同有关的争议解决，均适用法律、行政法规。</w:t>
      </w:r>
    </w:p>
    <w:p w:rsidR="00D660F8" w:rsidRPr="007B6A9E" w:rsidRDefault="00135950">
      <w:pPr>
        <w:pStyle w:val="AONormal"/>
        <w:snapToGrid w:val="0"/>
        <w:spacing w:line="360" w:lineRule="auto"/>
        <w:ind w:firstLine="480"/>
        <w:jc w:val="both"/>
        <w:rPr>
          <w:rFonts w:ascii="Times New Roman" w:eastAsia="宋体" w:hAnsi="Times New Roman" w:cs="Times New Roman"/>
          <w:sz w:val="24"/>
          <w:szCs w:val="24"/>
        </w:rPr>
      </w:pPr>
      <w:r w:rsidRPr="007B6A9E">
        <w:rPr>
          <w:rFonts w:ascii="Times New Roman" w:eastAsia="宋体" w:hAnsi="Times New Roman" w:cs="Times New Roman"/>
          <w:sz w:val="24"/>
          <w:szCs w:val="24"/>
        </w:rPr>
        <w:t xml:space="preserve">21.2 </w:t>
      </w:r>
      <w:r w:rsidRPr="007B6A9E">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D660F8" w:rsidRPr="007B6A9E" w:rsidRDefault="00135950">
      <w:pPr>
        <w:autoSpaceDE w:val="0"/>
        <w:autoSpaceDN w:val="0"/>
        <w:adjustRightInd w:val="0"/>
        <w:snapToGrid w:val="0"/>
        <w:spacing w:line="360" w:lineRule="auto"/>
        <w:ind w:firstLineChars="200" w:firstLine="482"/>
        <w:jc w:val="left"/>
        <w:rPr>
          <w:b/>
          <w:sz w:val="24"/>
          <w:szCs w:val="24"/>
        </w:rPr>
      </w:pPr>
      <w:r w:rsidRPr="007B6A9E">
        <w:rPr>
          <w:b/>
          <w:sz w:val="24"/>
          <w:szCs w:val="24"/>
        </w:rPr>
        <w:t xml:space="preserve">22. </w:t>
      </w:r>
      <w:r w:rsidRPr="007B6A9E">
        <w:rPr>
          <w:b/>
          <w:sz w:val="24"/>
          <w:szCs w:val="24"/>
        </w:rPr>
        <w:t>通知</w:t>
      </w:r>
    </w:p>
    <w:p w:rsidR="00D660F8" w:rsidRPr="007B6A9E" w:rsidRDefault="00135950">
      <w:pPr>
        <w:pStyle w:val="AONormal"/>
        <w:snapToGrid w:val="0"/>
        <w:spacing w:line="360" w:lineRule="auto"/>
        <w:ind w:firstLine="480"/>
        <w:jc w:val="both"/>
        <w:rPr>
          <w:rFonts w:ascii="Times New Roman" w:eastAsia="宋体" w:hAnsi="Times New Roman" w:cs="Times New Roman"/>
          <w:sz w:val="24"/>
          <w:szCs w:val="24"/>
        </w:rPr>
      </w:pPr>
      <w:r w:rsidRPr="007B6A9E">
        <w:rPr>
          <w:rFonts w:ascii="Times New Roman" w:eastAsia="宋体" w:hAnsi="Times New Roman" w:cs="Times New Roman"/>
          <w:sz w:val="24"/>
          <w:szCs w:val="24"/>
        </w:rPr>
        <w:lastRenderedPageBreak/>
        <w:t xml:space="preserve">22.1 </w:t>
      </w:r>
      <w:r w:rsidRPr="007B6A9E">
        <w:rPr>
          <w:rFonts w:ascii="Times New Roman" w:eastAsia="宋体" w:hAnsi="Times New Roman" w:cs="Times New Roman"/>
          <w:sz w:val="24"/>
          <w:szCs w:val="24"/>
        </w:rPr>
        <w:t>本合同任何</w:t>
      </w:r>
      <w:proofErr w:type="gramStart"/>
      <w:r w:rsidRPr="007B6A9E">
        <w:rPr>
          <w:rFonts w:ascii="Times New Roman" w:eastAsia="宋体" w:hAnsi="Times New Roman" w:cs="Times New Roman"/>
          <w:sz w:val="24"/>
          <w:szCs w:val="24"/>
        </w:rPr>
        <w:t>一</w:t>
      </w:r>
      <w:proofErr w:type="gramEnd"/>
      <w:r w:rsidRPr="007B6A9E">
        <w:rPr>
          <w:rFonts w:ascii="Times New Roman" w:eastAsia="宋体" w:hAnsi="Times New Roman" w:cs="Times New Roman"/>
          <w:sz w:val="24"/>
          <w:szCs w:val="24"/>
        </w:rPr>
        <w:t>方向对方发出的通知、信件、数据电文等，应当发送至本合同第一部分《政府采购合同协议书》所约定的通讯地址、联系人、联系电话或电子邮箱。</w:t>
      </w:r>
    </w:p>
    <w:p w:rsidR="00D660F8" w:rsidRPr="007B6A9E" w:rsidRDefault="00135950">
      <w:pPr>
        <w:pStyle w:val="AONormal"/>
        <w:snapToGrid w:val="0"/>
        <w:spacing w:line="360" w:lineRule="auto"/>
        <w:ind w:firstLine="480"/>
        <w:jc w:val="both"/>
        <w:rPr>
          <w:rFonts w:ascii="Times New Roman" w:hAnsi="Times New Roman" w:cs="Times New Roman"/>
          <w:sz w:val="24"/>
          <w:szCs w:val="24"/>
        </w:rPr>
      </w:pPr>
      <w:r w:rsidRPr="007B6A9E">
        <w:rPr>
          <w:rFonts w:ascii="Times New Roman" w:eastAsia="宋体" w:hAnsi="Times New Roman" w:cs="Times New Roman"/>
          <w:sz w:val="24"/>
          <w:szCs w:val="24"/>
        </w:rPr>
        <w:t xml:space="preserve">    22.2 </w:t>
      </w:r>
      <w:r w:rsidRPr="007B6A9E">
        <w:rPr>
          <w:rFonts w:ascii="Times New Roman" w:eastAsia="宋体" w:hAnsi="Times New Roman" w:cs="Times New Roman"/>
          <w:sz w:val="24"/>
          <w:szCs w:val="24"/>
        </w:rPr>
        <w:t>一方当事人变更名称、住所、联系人、联系电话或电子邮箱等信息的，应当在变更后</w:t>
      </w:r>
      <w:r w:rsidRPr="007B6A9E">
        <w:rPr>
          <w:rFonts w:ascii="Times New Roman" w:eastAsia="宋体" w:hAnsi="Times New Roman" w:cs="Times New Roman"/>
          <w:sz w:val="24"/>
          <w:szCs w:val="24"/>
        </w:rPr>
        <w:t>3</w:t>
      </w:r>
      <w:r w:rsidRPr="007B6A9E">
        <w:rPr>
          <w:rFonts w:ascii="Times New Roman" w:eastAsia="宋体" w:hAnsi="Times New Roman" w:cs="Times New Roman"/>
          <w:sz w:val="24"/>
          <w:szCs w:val="24"/>
        </w:rPr>
        <w:t>日内及时书面通知对方，对方实际收到变更通知前的送达仍为有效送达。</w:t>
      </w:r>
    </w:p>
    <w:p w:rsidR="00D660F8" w:rsidRPr="007B6A9E" w:rsidRDefault="00135950">
      <w:pPr>
        <w:adjustRightInd w:val="0"/>
        <w:snapToGrid w:val="0"/>
        <w:spacing w:line="360" w:lineRule="auto"/>
        <w:ind w:firstLineChars="200" w:firstLine="480"/>
        <w:jc w:val="left"/>
        <w:rPr>
          <w:sz w:val="24"/>
          <w:szCs w:val="24"/>
        </w:rPr>
      </w:pPr>
      <w:r w:rsidRPr="007B6A9E">
        <w:rPr>
          <w:sz w:val="24"/>
          <w:szCs w:val="24"/>
        </w:rPr>
        <w:t>22.3</w:t>
      </w:r>
      <w:r w:rsidRPr="007B6A9E">
        <w:rPr>
          <w:sz w:val="24"/>
          <w:szCs w:val="24"/>
        </w:rPr>
        <w:t>本合同一方给另一方的通知均应采用书面形式，传真或快递送到本合同中规定的对方的地址和办理签收手续。</w:t>
      </w:r>
    </w:p>
    <w:p w:rsidR="00D660F8" w:rsidRPr="007B6A9E" w:rsidRDefault="00135950">
      <w:pPr>
        <w:adjustRightInd w:val="0"/>
        <w:snapToGrid w:val="0"/>
        <w:spacing w:line="360" w:lineRule="auto"/>
        <w:ind w:firstLineChars="200" w:firstLine="480"/>
        <w:jc w:val="left"/>
        <w:rPr>
          <w:sz w:val="24"/>
          <w:szCs w:val="24"/>
        </w:rPr>
      </w:pPr>
      <w:r w:rsidRPr="007B6A9E">
        <w:rPr>
          <w:sz w:val="24"/>
          <w:szCs w:val="24"/>
        </w:rPr>
        <w:t>22.4</w:t>
      </w:r>
      <w:r w:rsidRPr="007B6A9E">
        <w:rPr>
          <w:sz w:val="24"/>
          <w:szCs w:val="24"/>
        </w:rPr>
        <w:t>通知以送达之日或通知书中规定的生效之日起生效，两者中以较迟之日为准。</w:t>
      </w:r>
    </w:p>
    <w:p w:rsidR="00D660F8" w:rsidRPr="007B6A9E" w:rsidRDefault="00135950">
      <w:pPr>
        <w:numPr>
          <w:ilvl w:val="0"/>
          <w:numId w:val="14"/>
        </w:numPr>
        <w:adjustRightInd w:val="0"/>
        <w:snapToGrid w:val="0"/>
        <w:spacing w:line="360" w:lineRule="auto"/>
        <w:ind w:firstLineChars="200" w:firstLine="482"/>
        <w:jc w:val="left"/>
        <w:rPr>
          <w:b/>
          <w:bCs/>
          <w:sz w:val="24"/>
          <w:szCs w:val="24"/>
        </w:rPr>
      </w:pPr>
      <w:r w:rsidRPr="007B6A9E">
        <w:rPr>
          <w:b/>
          <w:bCs/>
          <w:sz w:val="24"/>
          <w:szCs w:val="24"/>
        </w:rPr>
        <w:t>合同未尽事项</w:t>
      </w:r>
    </w:p>
    <w:p w:rsidR="00D660F8" w:rsidRPr="007B6A9E" w:rsidRDefault="00135950">
      <w:pPr>
        <w:adjustRightInd w:val="0"/>
        <w:snapToGrid w:val="0"/>
        <w:spacing w:line="360" w:lineRule="auto"/>
        <w:ind w:firstLineChars="200" w:firstLine="480"/>
        <w:jc w:val="left"/>
        <w:rPr>
          <w:bCs/>
          <w:sz w:val="24"/>
          <w:szCs w:val="24"/>
        </w:rPr>
      </w:pPr>
      <w:r w:rsidRPr="007B6A9E">
        <w:rPr>
          <w:bCs/>
          <w:sz w:val="24"/>
          <w:szCs w:val="24"/>
        </w:rPr>
        <w:t>23.1</w:t>
      </w:r>
      <w:r w:rsidRPr="007B6A9E">
        <w:rPr>
          <w:bCs/>
          <w:sz w:val="24"/>
          <w:szCs w:val="24"/>
        </w:rPr>
        <w:t>合同未尽事项见</w:t>
      </w:r>
      <w:r w:rsidRPr="007B6A9E">
        <w:rPr>
          <w:b/>
          <w:sz w:val="24"/>
          <w:szCs w:val="24"/>
        </w:rPr>
        <w:t>【政府采购合同专用条款】</w:t>
      </w:r>
      <w:r w:rsidRPr="007B6A9E">
        <w:rPr>
          <w:bCs/>
          <w:sz w:val="24"/>
          <w:szCs w:val="24"/>
        </w:rPr>
        <w:t>。</w:t>
      </w:r>
    </w:p>
    <w:p w:rsidR="00D660F8" w:rsidRPr="007B6A9E" w:rsidRDefault="00135950">
      <w:pPr>
        <w:adjustRightInd w:val="0"/>
        <w:snapToGrid w:val="0"/>
        <w:spacing w:line="360" w:lineRule="auto"/>
        <w:ind w:firstLineChars="200" w:firstLine="480"/>
        <w:jc w:val="left"/>
        <w:rPr>
          <w:rFonts w:eastAsia="黑体"/>
          <w:sz w:val="24"/>
          <w:szCs w:val="24"/>
        </w:rPr>
      </w:pPr>
      <w:r w:rsidRPr="007B6A9E">
        <w:rPr>
          <w:bCs/>
          <w:sz w:val="24"/>
          <w:szCs w:val="24"/>
        </w:rPr>
        <w:t xml:space="preserve">    23.2 </w:t>
      </w:r>
      <w:r w:rsidRPr="007B6A9E">
        <w:rPr>
          <w:bCs/>
          <w:sz w:val="24"/>
          <w:szCs w:val="24"/>
        </w:rPr>
        <w:t>合同附件与合同正文具有同等的法律效力。</w:t>
      </w:r>
      <w:bookmarkStart w:id="23" w:name="_Toc20313"/>
    </w:p>
    <w:p w:rsidR="00D660F8" w:rsidRPr="007B6A9E" w:rsidRDefault="00D660F8">
      <w:pPr>
        <w:adjustRightInd w:val="0"/>
        <w:snapToGrid w:val="0"/>
        <w:jc w:val="center"/>
        <w:rPr>
          <w:rFonts w:eastAsia="黑体"/>
          <w:sz w:val="28"/>
          <w:szCs w:val="28"/>
        </w:rPr>
      </w:pPr>
    </w:p>
    <w:p w:rsidR="00D660F8" w:rsidRPr="007B6A9E" w:rsidRDefault="00D660F8">
      <w:pPr>
        <w:adjustRightInd w:val="0"/>
        <w:snapToGrid w:val="0"/>
        <w:jc w:val="center"/>
        <w:rPr>
          <w:rFonts w:eastAsia="黑体"/>
          <w:sz w:val="28"/>
          <w:szCs w:val="28"/>
        </w:rPr>
      </w:pPr>
    </w:p>
    <w:p w:rsidR="00D660F8" w:rsidRPr="007B6A9E" w:rsidRDefault="00135950">
      <w:pPr>
        <w:adjustRightInd w:val="0"/>
        <w:snapToGrid w:val="0"/>
        <w:jc w:val="center"/>
        <w:rPr>
          <w:rFonts w:eastAsia="黑体"/>
          <w:sz w:val="28"/>
          <w:szCs w:val="28"/>
        </w:rPr>
      </w:pPr>
      <w:r w:rsidRPr="007B6A9E">
        <w:rPr>
          <w:rFonts w:eastAsia="黑体"/>
          <w:sz w:val="28"/>
          <w:szCs w:val="28"/>
        </w:rPr>
        <w:br w:type="page"/>
      </w:r>
    </w:p>
    <w:p w:rsidR="00D660F8" w:rsidRPr="007B6A9E" w:rsidRDefault="00135950">
      <w:pPr>
        <w:pStyle w:val="20"/>
        <w:adjustRightInd w:val="0"/>
        <w:snapToGrid w:val="0"/>
        <w:jc w:val="center"/>
        <w:rPr>
          <w:rFonts w:ascii="Times New Roman" w:eastAsia="黑体" w:hAnsi="Times New Roman" w:cs="Times New Roman"/>
          <w:b w:val="0"/>
          <w:bCs w:val="0"/>
          <w:sz w:val="28"/>
          <w:szCs w:val="28"/>
        </w:rPr>
      </w:pPr>
      <w:r w:rsidRPr="007B6A9E">
        <w:rPr>
          <w:rFonts w:ascii="Times New Roman" w:eastAsia="黑体" w:hAnsi="Times New Roman" w:cs="Times New Roman"/>
          <w:b w:val="0"/>
          <w:bCs w:val="0"/>
          <w:sz w:val="28"/>
          <w:szCs w:val="28"/>
        </w:rPr>
        <w:lastRenderedPageBreak/>
        <w:t>第三节</w:t>
      </w:r>
      <w:r w:rsidRPr="007B6A9E">
        <w:rPr>
          <w:rFonts w:ascii="Times New Roman" w:eastAsia="黑体" w:hAnsi="Times New Roman" w:cs="Times New Roman"/>
          <w:b w:val="0"/>
          <w:bCs w:val="0"/>
          <w:sz w:val="28"/>
          <w:szCs w:val="28"/>
        </w:rPr>
        <w:t xml:space="preserve"> </w:t>
      </w:r>
      <w:r w:rsidRPr="007B6A9E">
        <w:rPr>
          <w:rFonts w:ascii="Times New Roman" w:eastAsia="黑体" w:hAnsi="Times New Roman" w:cs="Times New Roman"/>
          <w:b w:val="0"/>
          <w:bCs w:val="0"/>
          <w:sz w:val="28"/>
          <w:szCs w:val="28"/>
        </w:rPr>
        <w:t>政府采购合同专用条款</w:t>
      </w:r>
      <w:bookmarkEnd w:id="23"/>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7B6A9E" w:rsidRPr="007B6A9E">
        <w:trPr>
          <w:trHeight w:val="736"/>
        </w:trPr>
        <w:tc>
          <w:tcPr>
            <w:tcW w:w="1607" w:type="dxa"/>
            <w:tcBorders>
              <w:top w:val="double" w:sz="4" w:space="0" w:color="auto"/>
              <w:left w:val="double" w:sz="4" w:space="0" w:color="auto"/>
              <w:bottom w:val="single" w:sz="6" w:space="0" w:color="auto"/>
              <w:right w:val="single" w:sz="6" w:space="0" w:color="auto"/>
            </w:tcBorders>
            <w:vAlign w:val="center"/>
          </w:tcPr>
          <w:p w:rsidR="00D660F8" w:rsidRPr="007B6A9E" w:rsidRDefault="00135950">
            <w:pPr>
              <w:adjustRightInd w:val="0"/>
              <w:snapToGrid w:val="0"/>
              <w:jc w:val="center"/>
              <w:rPr>
                <w:szCs w:val="21"/>
              </w:rPr>
            </w:pPr>
            <w:r w:rsidRPr="007B6A9E">
              <w:rPr>
                <w:szCs w:val="21"/>
              </w:rPr>
              <w:t>第二节</w:t>
            </w:r>
          </w:p>
          <w:p w:rsidR="00D660F8" w:rsidRPr="007B6A9E" w:rsidRDefault="00135950">
            <w:pPr>
              <w:adjustRightInd w:val="0"/>
              <w:snapToGrid w:val="0"/>
              <w:jc w:val="center"/>
              <w:rPr>
                <w:szCs w:val="21"/>
              </w:rPr>
            </w:pPr>
            <w:r w:rsidRPr="007B6A9E">
              <w:rPr>
                <w:szCs w:val="21"/>
              </w:rPr>
              <w:t>第</w:t>
            </w:r>
            <w:r w:rsidRPr="007B6A9E">
              <w:rPr>
                <w:szCs w:val="21"/>
              </w:rPr>
              <w:t>1.2</w:t>
            </w:r>
            <w:r w:rsidRPr="007B6A9E">
              <w:rPr>
                <w:szCs w:val="21"/>
              </w:rPr>
              <w:t>（</w:t>
            </w:r>
            <w:r w:rsidRPr="007B6A9E">
              <w:rPr>
                <w:szCs w:val="21"/>
              </w:rPr>
              <w:t>6</w:t>
            </w:r>
            <w:r w:rsidRPr="007B6A9E">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tcPr>
          <w:p w:rsidR="00D660F8" w:rsidRPr="007B6A9E" w:rsidRDefault="00135950">
            <w:pPr>
              <w:adjustRightInd w:val="0"/>
              <w:snapToGrid w:val="0"/>
              <w:jc w:val="left"/>
              <w:rPr>
                <w:szCs w:val="21"/>
              </w:rPr>
            </w:pPr>
            <w:r w:rsidRPr="007B6A9E">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D660F8" w:rsidRPr="007B6A9E" w:rsidRDefault="00D660F8">
            <w:pPr>
              <w:adjustRightInd w:val="0"/>
              <w:snapToGrid w:val="0"/>
              <w:jc w:val="left"/>
              <w:rPr>
                <w:szCs w:val="21"/>
              </w:rPr>
            </w:pPr>
          </w:p>
        </w:tc>
      </w:tr>
      <w:tr w:rsidR="007B6A9E" w:rsidRPr="007B6A9E">
        <w:trPr>
          <w:trHeight w:val="604"/>
        </w:trPr>
        <w:tc>
          <w:tcPr>
            <w:tcW w:w="1607" w:type="dxa"/>
            <w:tcBorders>
              <w:top w:val="single" w:sz="6" w:space="0" w:color="auto"/>
              <w:left w:val="double" w:sz="4" w:space="0" w:color="auto"/>
              <w:bottom w:val="single" w:sz="6" w:space="0" w:color="auto"/>
              <w:right w:val="single" w:sz="6" w:space="0" w:color="auto"/>
            </w:tcBorders>
            <w:vAlign w:val="center"/>
          </w:tcPr>
          <w:p w:rsidR="00D660F8" w:rsidRPr="007B6A9E" w:rsidRDefault="00135950">
            <w:pPr>
              <w:adjustRightInd w:val="0"/>
              <w:snapToGrid w:val="0"/>
              <w:jc w:val="center"/>
              <w:rPr>
                <w:szCs w:val="21"/>
              </w:rPr>
            </w:pPr>
            <w:r w:rsidRPr="007B6A9E">
              <w:rPr>
                <w:szCs w:val="21"/>
              </w:rPr>
              <w:t>第二节</w:t>
            </w:r>
          </w:p>
          <w:p w:rsidR="00D660F8" w:rsidRPr="007B6A9E" w:rsidRDefault="00135950">
            <w:pPr>
              <w:adjustRightInd w:val="0"/>
              <w:snapToGrid w:val="0"/>
              <w:jc w:val="center"/>
              <w:rPr>
                <w:szCs w:val="21"/>
              </w:rPr>
            </w:pPr>
            <w:r w:rsidRPr="007B6A9E">
              <w:rPr>
                <w:szCs w:val="21"/>
              </w:rPr>
              <w:t>第</w:t>
            </w:r>
            <w:r w:rsidRPr="007B6A9E">
              <w:rPr>
                <w:szCs w:val="21"/>
              </w:rPr>
              <w:t>1.2</w:t>
            </w:r>
            <w:r w:rsidRPr="007B6A9E">
              <w:rPr>
                <w:szCs w:val="21"/>
              </w:rPr>
              <w:t>（</w:t>
            </w:r>
            <w:r w:rsidRPr="007B6A9E">
              <w:rPr>
                <w:szCs w:val="21"/>
              </w:rPr>
              <w:t>7</w:t>
            </w:r>
            <w:r w:rsidRPr="007B6A9E">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D660F8" w:rsidRPr="007B6A9E" w:rsidRDefault="00135950">
            <w:pPr>
              <w:adjustRightInd w:val="0"/>
              <w:snapToGrid w:val="0"/>
              <w:jc w:val="left"/>
              <w:rPr>
                <w:szCs w:val="21"/>
              </w:rPr>
            </w:pPr>
            <w:r w:rsidRPr="007B6A9E">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D660F8" w:rsidRPr="007B6A9E" w:rsidRDefault="00D660F8">
            <w:pPr>
              <w:adjustRightInd w:val="0"/>
              <w:snapToGrid w:val="0"/>
              <w:jc w:val="left"/>
              <w:rPr>
                <w:szCs w:val="21"/>
              </w:rPr>
            </w:pPr>
          </w:p>
        </w:tc>
      </w:tr>
      <w:tr w:rsidR="007B6A9E" w:rsidRPr="007B6A9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D660F8" w:rsidRPr="007B6A9E" w:rsidRDefault="00135950">
            <w:pPr>
              <w:adjustRightInd w:val="0"/>
              <w:snapToGrid w:val="0"/>
              <w:jc w:val="center"/>
              <w:rPr>
                <w:szCs w:val="21"/>
              </w:rPr>
            </w:pPr>
            <w:r w:rsidRPr="007B6A9E">
              <w:rPr>
                <w:szCs w:val="21"/>
              </w:rPr>
              <w:t>第二节</w:t>
            </w:r>
          </w:p>
          <w:p w:rsidR="00D660F8" w:rsidRPr="007B6A9E" w:rsidRDefault="00135950">
            <w:pPr>
              <w:adjustRightInd w:val="0"/>
              <w:snapToGrid w:val="0"/>
              <w:jc w:val="center"/>
              <w:rPr>
                <w:szCs w:val="21"/>
              </w:rPr>
            </w:pPr>
            <w:r w:rsidRPr="007B6A9E">
              <w:rPr>
                <w:szCs w:val="21"/>
              </w:rPr>
              <w:t>第</w:t>
            </w:r>
            <w:r w:rsidRPr="007B6A9E">
              <w:rPr>
                <w:szCs w:val="21"/>
              </w:rPr>
              <w:t>4.4</w:t>
            </w:r>
            <w:r w:rsidRPr="007B6A9E">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D660F8" w:rsidRPr="007B6A9E" w:rsidRDefault="00135950">
            <w:pPr>
              <w:adjustRightInd w:val="0"/>
              <w:snapToGrid w:val="0"/>
              <w:jc w:val="left"/>
              <w:rPr>
                <w:szCs w:val="21"/>
              </w:rPr>
            </w:pPr>
            <w:r w:rsidRPr="007B6A9E">
              <w:rPr>
                <w:szCs w:val="21"/>
              </w:rPr>
              <w:t>履约验收中甲方提出异议或</w:t>
            </w:r>
            <w:proofErr w:type="gramStart"/>
            <w:r w:rsidRPr="007B6A9E">
              <w:rPr>
                <w:szCs w:val="21"/>
              </w:rPr>
              <w:t>作出</w:t>
            </w:r>
            <w:proofErr w:type="gramEnd"/>
            <w:r w:rsidRPr="007B6A9E">
              <w:rPr>
                <w:szCs w:val="21"/>
              </w:rPr>
              <w:t>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D660F8" w:rsidRPr="007B6A9E" w:rsidRDefault="00D660F8">
            <w:pPr>
              <w:adjustRightInd w:val="0"/>
              <w:snapToGrid w:val="0"/>
              <w:jc w:val="left"/>
              <w:rPr>
                <w:szCs w:val="21"/>
              </w:rPr>
            </w:pPr>
          </w:p>
        </w:tc>
      </w:tr>
      <w:tr w:rsidR="007B6A9E" w:rsidRPr="007B6A9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D660F8" w:rsidRPr="007B6A9E" w:rsidRDefault="00135950">
            <w:pPr>
              <w:adjustRightInd w:val="0"/>
              <w:snapToGrid w:val="0"/>
              <w:jc w:val="center"/>
              <w:rPr>
                <w:szCs w:val="21"/>
              </w:rPr>
            </w:pPr>
            <w:r w:rsidRPr="007B6A9E">
              <w:rPr>
                <w:szCs w:val="21"/>
              </w:rPr>
              <w:t>第二节</w:t>
            </w:r>
          </w:p>
          <w:p w:rsidR="00D660F8" w:rsidRPr="007B6A9E" w:rsidRDefault="00135950">
            <w:pPr>
              <w:adjustRightInd w:val="0"/>
              <w:snapToGrid w:val="0"/>
              <w:jc w:val="center"/>
              <w:rPr>
                <w:szCs w:val="21"/>
              </w:rPr>
            </w:pPr>
            <w:r w:rsidRPr="007B6A9E">
              <w:rPr>
                <w:szCs w:val="21"/>
              </w:rPr>
              <w:t>第</w:t>
            </w:r>
            <w:r w:rsidRPr="007B6A9E">
              <w:rPr>
                <w:szCs w:val="21"/>
              </w:rPr>
              <w:t>4.6</w:t>
            </w:r>
            <w:r w:rsidRPr="007B6A9E">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D660F8" w:rsidRPr="007B6A9E" w:rsidRDefault="00135950">
            <w:pPr>
              <w:adjustRightInd w:val="0"/>
              <w:snapToGrid w:val="0"/>
              <w:jc w:val="left"/>
              <w:rPr>
                <w:szCs w:val="21"/>
              </w:rPr>
            </w:pPr>
            <w:r w:rsidRPr="007B6A9E">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D660F8" w:rsidRPr="007B6A9E" w:rsidRDefault="00D660F8">
            <w:pPr>
              <w:adjustRightInd w:val="0"/>
              <w:snapToGrid w:val="0"/>
              <w:jc w:val="left"/>
              <w:rPr>
                <w:szCs w:val="21"/>
              </w:rPr>
            </w:pPr>
          </w:p>
        </w:tc>
      </w:tr>
      <w:tr w:rsidR="007B6A9E" w:rsidRPr="007B6A9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D660F8" w:rsidRPr="007B6A9E" w:rsidRDefault="00135950">
            <w:pPr>
              <w:adjustRightInd w:val="0"/>
              <w:snapToGrid w:val="0"/>
              <w:jc w:val="center"/>
              <w:rPr>
                <w:szCs w:val="21"/>
              </w:rPr>
            </w:pPr>
            <w:r w:rsidRPr="007B6A9E">
              <w:rPr>
                <w:szCs w:val="21"/>
              </w:rPr>
              <w:t>第二节</w:t>
            </w:r>
          </w:p>
          <w:p w:rsidR="00D660F8" w:rsidRPr="007B6A9E" w:rsidRDefault="00135950">
            <w:pPr>
              <w:snapToGrid w:val="0"/>
              <w:jc w:val="center"/>
              <w:rPr>
                <w:szCs w:val="24"/>
              </w:rPr>
            </w:pPr>
            <w:r w:rsidRPr="007B6A9E">
              <w:rPr>
                <w:szCs w:val="21"/>
              </w:rPr>
              <w:t>第</w:t>
            </w:r>
            <w:r w:rsidRPr="007B6A9E">
              <w:rPr>
                <w:szCs w:val="21"/>
              </w:rPr>
              <w:t>5.4</w:t>
            </w:r>
            <w:r w:rsidRPr="007B6A9E">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D660F8" w:rsidRPr="007B6A9E" w:rsidRDefault="00135950">
            <w:pPr>
              <w:adjustRightInd w:val="0"/>
              <w:snapToGrid w:val="0"/>
              <w:jc w:val="left"/>
              <w:rPr>
                <w:szCs w:val="21"/>
              </w:rPr>
            </w:pPr>
            <w:r w:rsidRPr="007B6A9E">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D660F8" w:rsidRPr="007B6A9E" w:rsidRDefault="00D660F8">
            <w:pPr>
              <w:adjustRightInd w:val="0"/>
              <w:snapToGrid w:val="0"/>
              <w:jc w:val="left"/>
              <w:rPr>
                <w:szCs w:val="21"/>
              </w:rPr>
            </w:pPr>
          </w:p>
        </w:tc>
      </w:tr>
      <w:tr w:rsidR="007B6A9E" w:rsidRPr="007B6A9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D660F8" w:rsidRPr="007B6A9E" w:rsidRDefault="00135950">
            <w:pPr>
              <w:adjustRightInd w:val="0"/>
              <w:snapToGrid w:val="0"/>
              <w:jc w:val="center"/>
              <w:rPr>
                <w:szCs w:val="21"/>
              </w:rPr>
            </w:pPr>
            <w:r w:rsidRPr="007B6A9E">
              <w:rPr>
                <w:szCs w:val="21"/>
              </w:rPr>
              <w:t>第二节</w:t>
            </w:r>
          </w:p>
          <w:p w:rsidR="00D660F8" w:rsidRPr="007B6A9E" w:rsidRDefault="00135950">
            <w:pPr>
              <w:snapToGrid w:val="0"/>
              <w:jc w:val="center"/>
              <w:rPr>
                <w:szCs w:val="21"/>
              </w:rPr>
            </w:pPr>
            <w:r w:rsidRPr="007B6A9E">
              <w:rPr>
                <w:szCs w:val="21"/>
              </w:rPr>
              <w:t>第</w:t>
            </w:r>
            <w:r w:rsidRPr="007B6A9E">
              <w:rPr>
                <w:szCs w:val="21"/>
              </w:rPr>
              <w:t>6.1</w:t>
            </w:r>
            <w:r w:rsidRPr="007B6A9E">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D660F8" w:rsidRPr="007B6A9E" w:rsidRDefault="00135950">
            <w:pPr>
              <w:adjustRightInd w:val="0"/>
              <w:snapToGrid w:val="0"/>
              <w:jc w:val="left"/>
              <w:rPr>
                <w:szCs w:val="21"/>
              </w:rPr>
            </w:pPr>
            <w:r w:rsidRPr="007B6A9E">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D660F8" w:rsidRPr="007B6A9E" w:rsidRDefault="00D660F8">
            <w:pPr>
              <w:adjustRightInd w:val="0"/>
              <w:snapToGrid w:val="0"/>
              <w:jc w:val="left"/>
              <w:rPr>
                <w:szCs w:val="21"/>
              </w:rPr>
            </w:pPr>
          </w:p>
        </w:tc>
      </w:tr>
      <w:tr w:rsidR="007B6A9E" w:rsidRPr="007B6A9E">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tcPr>
          <w:p w:rsidR="00D660F8" w:rsidRPr="007B6A9E" w:rsidRDefault="00135950">
            <w:pPr>
              <w:adjustRightInd w:val="0"/>
              <w:snapToGrid w:val="0"/>
              <w:jc w:val="center"/>
              <w:rPr>
                <w:szCs w:val="21"/>
              </w:rPr>
            </w:pPr>
            <w:r w:rsidRPr="007B6A9E">
              <w:rPr>
                <w:szCs w:val="21"/>
              </w:rPr>
              <w:t>第二节</w:t>
            </w:r>
          </w:p>
          <w:p w:rsidR="00D660F8" w:rsidRPr="007B6A9E" w:rsidRDefault="00135950">
            <w:pPr>
              <w:adjustRightInd w:val="0"/>
              <w:snapToGrid w:val="0"/>
              <w:jc w:val="center"/>
              <w:rPr>
                <w:szCs w:val="21"/>
              </w:rPr>
            </w:pPr>
            <w:r w:rsidRPr="007B6A9E">
              <w:rPr>
                <w:szCs w:val="21"/>
              </w:rPr>
              <w:t>第</w:t>
            </w:r>
            <w:r w:rsidRPr="007B6A9E">
              <w:rPr>
                <w:szCs w:val="21"/>
              </w:rPr>
              <w:t>7.1</w:t>
            </w:r>
            <w:r w:rsidRPr="007B6A9E">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D660F8" w:rsidRPr="007B6A9E" w:rsidRDefault="00135950">
            <w:pPr>
              <w:adjustRightInd w:val="0"/>
              <w:snapToGrid w:val="0"/>
              <w:jc w:val="left"/>
              <w:rPr>
                <w:szCs w:val="21"/>
              </w:rPr>
            </w:pPr>
            <w:r w:rsidRPr="007B6A9E">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D660F8" w:rsidRPr="007B6A9E" w:rsidRDefault="00D660F8">
            <w:pPr>
              <w:rPr>
                <w:szCs w:val="24"/>
              </w:rPr>
            </w:pPr>
          </w:p>
        </w:tc>
      </w:tr>
      <w:tr w:rsidR="007B6A9E" w:rsidRPr="007B6A9E">
        <w:trPr>
          <w:trHeight w:val="667"/>
        </w:trPr>
        <w:tc>
          <w:tcPr>
            <w:tcW w:w="1607" w:type="dxa"/>
            <w:vMerge/>
            <w:tcBorders>
              <w:top w:val="single" w:sz="6" w:space="0" w:color="auto"/>
              <w:left w:val="double" w:sz="4" w:space="0" w:color="auto"/>
              <w:bottom w:val="single" w:sz="6" w:space="0" w:color="auto"/>
              <w:right w:val="single" w:sz="6" w:space="0" w:color="auto"/>
            </w:tcBorders>
            <w:vAlign w:val="center"/>
          </w:tcPr>
          <w:p w:rsidR="00D660F8" w:rsidRPr="007B6A9E" w:rsidRDefault="00D660F8">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tcPr>
          <w:p w:rsidR="00D660F8" w:rsidRPr="007B6A9E" w:rsidRDefault="00135950">
            <w:pPr>
              <w:adjustRightInd w:val="0"/>
              <w:snapToGrid w:val="0"/>
              <w:jc w:val="left"/>
              <w:rPr>
                <w:szCs w:val="21"/>
              </w:rPr>
            </w:pPr>
            <w:r w:rsidRPr="007B6A9E">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D660F8" w:rsidRPr="007B6A9E" w:rsidRDefault="00D660F8">
            <w:pPr>
              <w:rPr>
                <w:szCs w:val="24"/>
              </w:rPr>
            </w:pPr>
          </w:p>
        </w:tc>
      </w:tr>
      <w:tr w:rsidR="007B6A9E" w:rsidRPr="007B6A9E">
        <w:trPr>
          <w:trHeight w:val="772"/>
        </w:trPr>
        <w:tc>
          <w:tcPr>
            <w:tcW w:w="1607" w:type="dxa"/>
            <w:tcBorders>
              <w:top w:val="single" w:sz="6" w:space="0" w:color="auto"/>
              <w:left w:val="double" w:sz="4" w:space="0" w:color="auto"/>
              <w:bottom w:val="single" w:sz="6" w:space="0" w:color="auto"/>
              <w:right w:val="single" w:sz="6" w:space="0" w:color="auto"/>
            </w:tcBorders>
            <w:vAlign w:val="center"/>
          </w:tcPr>
          <w:p w:rsidR="00D660F8" w:rsidRPr="007B6A9E" w:rsidRDefault="00135950">
            <w:pPr>
              <w:adjustRightInd w:val="0"/>
              <w:snapToGrid w:val="0"/>
              <w:jc w:val="center"/>
              <w:rPr>
                <w:szCs w:val="21"/>
              </w:rPr>
            </w:pPr>
            <w:r w:rsidRPr="007B6A9E">
              <w:rPr>
                <w:szCs w:val="21"/>
              </w:rPr>
              <w:t>第二节</w:t>
            </w:r>
          </w:p>
          <w:p w:rsidR="00D660F8" w:rsidRPr="007B6A9E" w:rsidRDefault="00135950">
            <w:pPr>
              <w:adjustRightInd w:val="0"/>
              <w:snapToGrid w:val="0"/>
              <w:jc w:val="center"/>
              <w:rPr>
                <w:szCs w:val="21"/>
              </w:rPr>
            </w:pPr>
            <w:r w:rsidRPr="007B6A9E">
              <w:rPr>
                <w:szCs w:val="21"/>
              </w:rPr>
              <w:t>第</w:t>
            </w:r>
            <w:r w:rsidRPr="007B6A9E">
              <w:rPr>
                <w:szCs w:val="21"/>
              </w:rPr>
              <w:t>7.2</w:t>
            </w:r>
            <w:r w:rsidRPr="007B6A9E">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D660F8" w:rsidRPr="007B6A9E" w:rsidRDefault="00135950">
            <w:pPr>
              <w:adjustRightInd w:val="0"/>
              <w:snapToGrid w:val="0"/>
              <w:jc w:val="left"/>
              <w:rPr>
                <w:szCs w:val="21"/>
              </w:rPr>
            </w:pPr>
            <w:r w:rsidRPr="007B6A9E">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D660F8" w:rsidRPr="007B6A9E" w:rsidRDefault="00D660F8">
            <w:pPr>
              <w:rPr>
                <w:szCs w:val="24"/>
              </w:rPr>
            </w:pPr>
          </w:p>
        </w:tc>
      </w:tr>
      <w:tr w:rsidR="007B6A9E" w:rsidRPr="007B6A9E">
        <w:trPr>
          <w:trHeight w:val="667"/>
        </w:trPr>
        <w:tc>
          <w:tcPr>
            <w:tcW w:w="1607" w:type="dxa"/>
            <w:tcBorders>
              <w:top w:val="single" w:sz="6" w:space="0" w:color="auto"/>
              <w:left w:val="double" w:sz="4" w:space="0" w:color="auto"/>
              <w:bottom w:val="single" w:sz="6" w:space="0" w:color="auto"/>
              <w:right w:val="single" w:sz="6" w:space="0" w:color="auto"/>
            </w:tcBorders>
            <w:vAlign w:val="center"/>
          </w:tcPr>
          <w:p w:rsidR="00D660F8" w:rsidRPr="007B6A9E" w:rsidRDefault="00135950">
            <w:pPr>
              <w:adjustRightInd w:val="0"/>
              <w:snapToGrid w:val="0"/>
              <w:jc w:val="center"/>
              <w:rPr>
                <w:szCs w:val="21"/>
              </w:rPr>
            </w:pPr>
            <w:r w:rsidRPr="007B6A9E">
              <w:rPr>
                <w:szCs w:val="21"/>
              </w:rPr>
              <w:t>第二节</w:t>
            </w:r>
          </w:p>
          <w:p w:rsidR="00D660F8" w:rsidRPr="007B6A9E" w:rsidRDefault="00135950">
            <w:pPr>
              <w:adjustRightInd w:val="0"/>
              <w:snapToGrid w:val="0"/>
              <w:jc w:val="center"/>
              <w:rPr>
                <w:szCs w:val="21"/>
              </w:rPr>
            </w:pPr>
            <w:r w:rsidRPr="007B6A9E">
              <w:rPr>
                <w:szCs w:val="21"/>
              </w:rPr>
              <w:t>第</w:t>
            </w:r>
            <w:r w:rsidRPr="007B6A9E">
              <w:rPr>
                <w:szCs w:val="21"/>
              </w:rPr>
              <w:t>7.3</w:t>
            </w:r>
            <w:r w:rsidRPr="007B6A9E">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D660F8" w:rsidRPr="007B6A9E" w:rsidRDefault="00135950">
            <w:pPr>
              <w:adjustRightInd w:val="0"/>
              <w:snapToGrid w:val="0"/>
              <w:jc w:val="left"/>
              <w:rPr>
                <w:szCs w:val="21"/>
              </w:rPr>
            </w:pPr>
            <w:r w:rsidRPr="007B6A9E">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D660F8" w:rsidRPr="007B6A9E" w:rsidRDefault="00D660F8">
            <w:pPr>
              <w:rPr>
                <w:szCs w:val="24"/>
              </w:rPr>
            </w:pPr>
          </w:p>
        </w:tc>
      </w:tr>
      <w:tr w:rsidR="007B6A9E" w:rsidRPr="007B6A9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D660F8" w:rsidRPr="007B6A9E" w:rsidRDefault="00135950">
            <w:pPr>
              <w:adjustRightInd w:val="0"/>
              <w:snapToGrid w:val="0"/>
              <w:jc w:val="center"/>
              <w:rPr>
                <w:szCs w:val="21"/>
              </w:rPr>
            </w:pPr>
            <w:r w:rsidRPr="007B6A9E">
              <w:rPr>
                <w:szCs w:val="21"/>
              </w:rPr>
              <w:t>第二节</w:t>
            </w:r>
          </w:p>
          <w:p w:rsidR="00D660F8" w:rsidRPr="007B6A9E" w:rsidRDefault="00135950">
            <w:pPr>
              <w:adjustRightInd w:val="0"/>
              <w:snapToGrid w:val="0"/>
              <w:jc w:val="center"/>
              <w:rPr>
                <w:szCs w:val="21"/>
              </w:rPr>
            </w:pPr>
            <w:r w:rsidRPr="007B6A9E">
              <w:rPr>
                <w:szCs w:val="21"/>
              </w:rPr>
              <w:t>第</w:t>
            </w:r>
            <w:r w:rsidRPr="007B6A9E">
              <w:rPr>
                <w:szCs w:val="21"/>
              </w:rPr>
              <w:t>8.2</w:t>
            </w:r>
            <w:r w:rsidRPr="007B6A9E">
              <w:rPr>
                <w:szCs w:val="21"/>
              </w:rPr>
              <w:t>（</w:t>
            </w:r>
            <w:r w:rsidRPr="007B6A9E">
              <w:rPr>
                <w:szCs w:val="21"/>
              </w:rPr>
              <w:t>1</w:t>
            </w:r>
            <w:r w:rsidRPr="007B6A9E">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D660F8" w:rsidRPr="007B6A9E" w:rsidRDefault="00135950">
            <w:pPr>
              <w:adjustRightInd w:val="0"/>
              <w:snapToGrid w:val="0"/>
              <w:jc w:val="left"/>
              <w:rPr>
                <w:szCs w:val="21"/>
              </w:rPr>
            </w:pPr>
            <w:r w:rsidRPr="007B6A9E">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D660F8" w:rsidRPr="007B6A9E" w:rsidRDefault="00D660F8">
            <w:pPr>
              <w:autoSpaceDE w:val="0"/>
              <w:autoSpaceDN w:val="0"/>
              <w:adjustRightInd w:val="0"/>
              <w:snapToGrid w:val="0"/>
              <w:ind w:firstLineChars="200" w:firstLine="420"/>
              <w:jc w:val="left"/>
              <w:rPr>
                <w:szCs w:val="21"/>
              </w:rPr>
            </w:pPr>
          </w:p>
        </w:tc>
      </w:tr>
      <w:tr w:rsidR="007B6A9E" w:rsidRPr="007B6A9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D660F8" w:rsidRPr="007B6A9E" w:rsidRDefault="00135950">
            <w:pPr>
              <w:adjustRightInd w:val="0"/>
              <w:snapToGrid w:val="0"/>
              <w:jc w:val="center"/>
              <w:rPr>
                <w:szCs w:val="21"/>
              </w:rPr>
            </w:pPr>
            <w:r w:rsidRPr="007B6A9E">
              <w:rPr>
                <w:szCs w:val="21"/>
              </w:rPr>
              <w:t>第二节</w:t>
            </w:r>
          </w:p>
          <w:p w:rsidR="00D660F8" w:rsidRPr="007B6A9E" w:rsidRDefault="00135950">
            <w:pPr>
              <w:adjustRightInd w:val="0"/>
              <w:snapToGrid w:val="0"/>
              <w:jc w:val="center"/>
              <w:rPr>
                <w:szCs w:val="21"/>
              </w:rPr>
            </w:pPr>
            <w:r w:rsidRPr="007B6A9E">
              <w:rPr>
                <w:szCs w:val="21"/>
              </w:rPr>
              <w:t>第</w:t>
            </w:r>
            <w:r w:rsidRPr="007B6A9E">
              <w:rPr>
                <w:szCs w:val="21"/>
              </w:rPr>
              <w:t>8.2</w:t>
            </w:r>
            <w:r w:rsidRPr="007B6A9E">
              <w:rPr>
                <w:szCs w:val="21"/>
              </w:rPr>
              <w:t>（</w:t>
            </w:r>
            <w:r w:rsidRPr="007B6A9E">
              <w:rPr>
                <w:szCs w:val="21"/>
              </w:rPr>
              <w:t>3</w:t>
            </w:r>
            <w:r w:rsidRPr="007B6A9E">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D660F8" w:rsidRPr="007B6A9E" w:rsidRDefault="00135950">
            <w:pPr>
              <w:adjustRightInd w:val="0"/>
              <w:snapToGrid w:val="0"/>
              <w:jc w:val="left"/>
              <w:rPr>
                <w:szCs w:val="21"/>
              </w:rPr>
            </w:pPr>
            <w:r w:rsidRPr="007B6A9E">
              <w:rPr>
                <w:szCs w:val="21"/>
              </w:rPr>
              <w:t>货物质量缺陷</w:t>
            </w:r>
          </w:p>
          <w:p w:rsidR="00D660F8" w:rsidRPr="007B6A9E" w:rsidRDefault="00135950">
            <w:pPr>
              <w:adjustRightInd w:val="0"/>
              <w:snapToGrid w:val="0"/>
              <w:jc w:val="left"/>
              <w:rPr>
                <w:szCs w:val="21"/>
              </w:rPr>
            </w:pPr>
            <w:r w:rsidRPr="007B6A9E">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D660F8" w:rsidRPr="007B6A9E" w:rsidRDefault="00D660F8">
            <w:pPr>
              <w:adjustRightInd w:val="0"/>
              <w:snapToGrid w:val="0"/>
              <w:jc w:val="left"/>
              <w:rPr>
                <w:szCs w:val="21"/>
              </w:rPr>
            </w:pPr>
          </w:p>
        </w:tc>
      </w:tr>
      <w:tr w:rsidR="007B6A9E" w:rsidRPr="007B6A9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D660F8" w:rsidRPr="007B6A9E" w:rsidRDefault="00135950">
            <w:pPr>
              <w:snapToGrid w:val="0"/>
              <w:jc w:val="center"/>
              <w:rPr>
                <w:szCs w:val="21"/>
              </w:rPr>
            </w:pPr>
            <w:r w:rsidRPr="007B6A9E">
              <w:rPr>
                <w:szCs w:val="21"/>
              </w:rPr>
              <w:t>第二节</w:t>
            </w:r>
          </w:p>
          <w:p w:rsidR="00D660F8" w:rsidRPr="007B6A9E" w:rsidRDefault="00135950">
            <w:pPr>
              <w:pStyle w:val="AONormal"/>
              <w:ind w:firstLineChars="0" w:firstLine="0"/>
              <w:jc w:val="center"/>
              <w:rPr>
                <w:rFonts w:ascii="Times New Roman" w:hAnsi="Times New Roman" w:cs="Times New Roman"/>
              </w:rPr>
            </w:pPr>
            <w:r w:rsidRPr="007B6A9E">
              <w:rPr>
                <w:rFonts w:ascii="Times New Roman" w:eastAsia="宋体" w:hAnsi="Times New Roman" w:cs="Times New Roman"/>
              </w:rPr>
              <w:t>第</w:t>
            </w:r>
            <w:r w:rsidRPr="007B6A9E">
              <w:rPr>
                <w:rFonts w:ascii="Times New Roman" w:eastAsia="宋体" w:hAnsi="Times New Roman" w:cs="Times New Roman"/>
              </w:rPr>
              <w:t>11.1</w:t>
            </w:r>
            <w:r w:rsidRPr="007B6A9E">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tcPr>
          <w:p w:rsidR="00D660F8" w:rsidRPr="007B6A9E" w:rsidRDefault="00135950">
            <w:pPr>
              <w:adjustRightInd w:val="0"/>
              <w:snapToGrid w:val="0"/>
              <w:rPr>
                <w:szCs w:val="21"/>
              </w:rPr>
            </w:pPr>
            <w:r w:rsidRPr="007B6A9E">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D660F8" w:rsidRPr="007B6A9E" w:rsidRDefault="00D660F8">
            <w:pPr>
              <w:adjustRightInd w:val="0"/>
              <w:snapToGrid w:val="0"/>
              <w:jc w:val="left"/>
              <w:rPr>
                <w:szCs w:val="21"/>
              </w:rPr>
            </w:pPr>
          </w:p>
        </w:tc>
      </w:tr>
      <w:tr w:rsidR="007B6A9E" w:rsidRPr="007B6A9E">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D660F8" w:rsidRPr="007B6A9E" w:rsidRDefault="00135950">
            <w:pPr>
              <w:adjustRightInd w:val="0"/>
              <w:snapToGrid w:val="0"/>
              <w:jc w:val="center"/>
              <w:rPr>
                <w:szCs w:val="21"/>
              </w:rPr>
            </w:pPr>
            <w:r w:rsidRPr="007B6A9E">
              <w:rPr>
                <w:szCs w:val="21"/>
              </w:rPr>
              <w:t>第二节</w:t>
            </w:r>
          </w:p>
          <w:p w:rsidR="00D660F8" w:rsidRPr="007B6A9E" w:rsidRDefault="00135950">
            <w:pPr>
              <w:adjustRightInd w:val="0"/>
              <w:snapToGrid w:val="0"/>
              <w:jc w:val="center"/>
              <w:rPr>
                <w:szCs w:val="21"/>
              </w:rPr>
            </w:pPr>
            <w:r w:rsidRPr="007B6A9E">
              <w:rPr>
                <w:szCs w:val="21"/>
              </w:rPr>
              <w:t>第</w:t>
            </w:r>
            <w:r w:rsidRPr="007B6A9E">
              <w:rPr>
                <w:szCs w:val="21"/>
              </w:rPr>
              <w:t>12.2</w:t>
            </w:r>
            <w:r w:rsidRPr="007B6A9E">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D660F8" w:rsidRPr="007B6A9E" w:rsidRDefault="00135950">
            <w:pPr>
              <w:adjustRightInd w:val="0"/>
              <w:snapToGrid w:val="0"/>
              <w:jc w:val="left"/>
              <w:rPr>
                <w:szCs w:val="21"/>
              </w:rPr>
            </w:pPr>
            <w:r w:rsidRPr="007B6A9E">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D660F8" w:rsidRPr="007B6A9E" w:rsidRDefault="00D660F8">
            <w:pPr>
              <w:adjustRightInd w:val="0"/>
              <w:snapToGrid w:val="0"/>
              <w:jc w:val="left"/>
              <w:rPr>
                <w:szCs w:val="21"/>
              </w:rPr>
            </w:pPr>
          </w:p>
        </w:tc>
      </w:tr>
      <w:tr w:rsidR="007B6A9E" w:rsidRPr="007B6A9E">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D660F8" w:rsidRPr="007B6A9E" w:rsidRDefault="00135950">
            <w:pPr>
              <w:adjustRightInd w:val="0"/>
              <w:snapToGrid w:val="0"/>
              <w:jc w:val="center"/>
              <w:rPr>
                <w:szCs w:val="21"/>
              </w:rPr>
            </w:pPr>
            <w:r w:rsidRPr="007B6A9E">
              <w:rPr>
                <w:szCs w:val="21"/>
              </w:rPr>
              <w:t>第二节</w:t>
            </w:r>
          </w:p>
          <w:p w:rsidR="00D660F8" w:rsidRPr="007B6A9E" w:rsidRDefault="00135950">
            <w:pPr>
              <w:adjustRightInd w:val="0"/>
              <w:snapToGrid w:val="0"/>
              <w:jc w:val="center"/>
              <w:rPr>
                <w:szCs w:val="21"/>
              </w:rPr>
            </w:pPr>
            <w:r w:rsidRPr="007B6A9E">
              <w:rPr>
                <w:szCs w:val="21"/>
              </w:rPr>
              <w:t>第</w:t>
            </w:r>
            <w:r w:rsidRPr="007B6A9E">
              <w:rPr>
                <w:szCs w:val="21"/>
              </w:rPr>
              <w:t>13.2</w:t>
            </w:r>
            <w:r w:rsidRPr="007B6A9E">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D660F8" w:rsidRPr="007B6A9E" w:rsidRDefault="00135950">
            <w:pPr>
              <w:adjustRightInd w:val="0"/>
              <w:snapToGrid w:val="0"/>
              <w:jc w:val="left"/>
              <w:rPr>
                <w:szCs w:val="21"/>
              </w:rPr>
            </w:pPr>
            <w:r w:rsidRPr="007B6A9E">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D660F8" w:rsidRPr="007B6A9E" w:rsidRDefault="00D660F8">
            <w:pPr>
              <w:adjustRightInd w:val="0"/>
              <w:snapToGrid w:val="0"/>
              <w:jc w:val="left"/>
              <w:rPr>
                <w:szCs w:val="21"/>
              </w:rPr>
            </w:pPr>
          </w:p>
        </w:tc>
      </w:tr>
      <w:tr w:rsidR="007B6A9E" w:rsidRPr="007B6A9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D660F8" w:rsidRPr="007B6A9E" w:rsidRDefault="00135950">
            <w:pPr>
              <w:adjustRightInd w:val="0"/>
              <w:snapToGrid w:val="0"/>
              <w:jc w:val="center"/>
              <w:rPr>
                <w:szCs w:val="21"/>
              </w:rPr>
            </w:pPr>
            <w:r w:rsidRPr="007B6A9E">
              <w:rPr>
                <w:szCs w:val="21"/>
              </w:rPr>
              <w:t>第二节</w:t>
            </w:r>
          </w:p>
          <w:p w:rsidR="00D660F8" w:rsidRPr="007B6A9E" w:rsidRDefault="00135950">
            <w:pPr>
              <w:adjustRightInd w:val="0"/>
              <w:snapToGrid w:val="0"/>
              <w:jc w:val="center"/>
              <w:rPr>
                <w:szCs w:val="21"/>
              </w:rPr>
            </w:pPr>
            <w:r w:rsidRPr="007B6A9E">
              <w:rPr>
                <w:szCs w:val="21"/>
              </w:rPr>
              <w:t>第</w:t>
            </w:r>
            <w:r w:rsidRPr="007B6A9E">
              <w:rPr>
                <w:szCs w:val="21"/>
              </w:rPr>
              <w:t>13.3</w:t>
            </w:r>
            <w:r w:rsidRPr="007B6A9E">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D660F8" w:rsidRPr="007B6A9E" w:rsidRDefault="00135950">
            <w:pPr>
              <w:adjustRightInd w:val="0"/>
              <w:snapToGrid w:val="0"/>
              <w:jc w:val="left"/>
              <w:rPr>
                <w:szCs w:val="21"/>
              </w:rPr>
            </w:pPr>
            <w:r w:rsidRPr="007B6A9E">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D660F8" w:rsidRPr="007B6A9E" w:rsidRDefault="00D660F8">
            <w:pPr>
              <w:adjustRightInd w:val="0"/>
              <w:snapToGrid w:val="0"/>
              <w:jc w:val="left"/>
              <w:rPr>
                <w:szCs w:val="21"/>
              </w:rPr>
            </w:pPr>
          </w:p>
        </w:tc>
      </w:tr>
      <w:tr w:rsidR="007B6A9E" w:rsidRPr="007B6A9E">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D660F8" w:rsidRPr="007B6A9E" w:rsidRDefault="00135950">
            <w:pPr>
              <w:adjustRightInd w:val="0"/>
              <w:snapToGrid w:val="0"/>
              <w:jc w:val="center"/>
              <w:rPr>
                <w:szCs w:val="21"/>
              </w:rPr>
            </w:pPr>
            <w:r w:rsidRPr="007B6A9E">
              <w:rPr>
                <w:szCs w:val="21"/>
              </w:rPr>
              <w:t>第二节</w:t>
            </w:r>
          </w:p>
          <w:p w:rsidR="00D660F8" w:rsidRPr="007B6A9E" w:rsidRDefault="00135950">
            <w:pPr>
              <w:adjustRightInd w:val="0"/>
              <w:snapToGrid w:val="0"/>
              <w:jc w:val="center"/>
              <w:rPr>
                <w:szCs w:val="21"/>
              </w:rPr>
            </w:pPr>
            <w:r w:rsidRPr="007B6A9E">
              <w:rPr>
                <w:szCs w:val="21"/>
              </w:rPr>
              <w:t>第</w:t>
            </w:r>
            <w:r w:rsidRPr="007B6A9E">
              <w:rPr>
                <w:szCs w:val="21"/>
              </w:rPr>
              <w:t>14.1</w:t>
            </w:r>
            <w:r w:rsidRPr="007B6A9E">
              <w:rPr>
                <w:szCs w:val="21"/>
              </w:rPr>
              <w:t>（</w:t>
            </w:r>
            <w:r w:rsidRPr="007B6A9E">
              <w:rPr>
                <w:szCs w:val="21"/>
              </w:rPr>
              <w:t>3</w:t>
            </w:r>
            <w:r w:rsidRPr="007B6A9E">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D660F8" w:rsidRPr="007B6A9E" w:rsidRDefault="00135950">
            <w:pPr>
              <w:adjustRightInd w:val="0"/>
              <w:snapToGrid w:val="0"/>
              <w:jc w:val="left"/>
              <w:rPr>
                <w:szCs w:val="21"/>
              </w:rPr>
            </w:pPr>
            <w:r w:rsidRPr="007B6A9E">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D660F8" w:rsidRPr="007B6A9E" w:rsidRDefault="00D660F8">
            <w:pPr>
              <w:adjustRightInd w:val="0"/>
              <w:snapToGrid w:val="0"/>
              <w:jc w:val="left"/>
              <w:rPr>
                <w:szCs w:val="21"/>
              </w:rPr>
            </w:pPr>
          </w:p>
        </w:tc>
      </w:tr>
      <w:tr w:rsidR="007B6A9E" w:rsidRPr="007B6A9E">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D660F8" w:rsidRPr="007B6A9E" w:rsidRDefault="00135950">
            <w:pPr>
              <w:adjustRightInd w:val="0"/>
              <w:snapToGrid w:val="0"/>
              <w:jc w:val="center"/>
              <w:rPr>
                <w:szCs w:val="21"/>
              </w:rPr>
            </w:pPr>
            <w:r w:rsidRPr="007B6A9E">
              <w:rPr>
                <w:szCs w:val="21"/>
              </w:rPr>
              <w:lastRenderedPageBreak/>
              <w:t>第二节</w:t>
            </w:r>
          </w:p>
          <w:p w:rsidR="00D660F8" w:rsidRPr="007B6A9E" w:rsidRDefault="00135950">
            <w:pPr>
              <w:adjustRightInd w:val="0"/>
              <w:snapToGrid w:val="0"/>
              <w:jc w:val="center"/>
              <w:rPr>
                <w:szCs w:val="21"/>
              </w:rPr>
            </w:pPr>
            <w:r w:rsidRPr="007B6A9E">
              <w:rPr>
                <w:szCs w:val="21"/>
              </w:rPr>
              <w:t>第</w:t>
            </w:r>
            <w:r w:rsidRPr="007B6A9E">
              <w:rPr>
                <w:szCs w:val="21"/>
              </w:rPr>
              <w:t>14.1</w:t>
            </w:r>
            <w:r w:rsidRPr="007B6A9E">
              <w:rPr>
                <w:szCs w:val="21"/>
              </w:rPr>
              <w:t>（</w:t>
            </w:r>
            <w:r w:rsidRPr="007B6A9E">
              <w:rPr>
                <w:szCs w:val="21"/>
              </w:rPr>
              <w:t>5</w:t>
            </w:r>
            <w:r w:rsidRPr="007B6A9E">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D660F8" w:rsidRPr="007B6A9E" w:rsidRDefault="00135950">
            <w:pPr>
              <w:adjustRightInd w:val="0"/>
              <w:snapToGrid w:val="0"/>
              <w:jc w:val="left"/>
              <w:rPr>
                <w:szCs w:val="21"/>
              </w:rPr>
            </w:pPr>
            <w:r w:rsidRPr="007B6A9E">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D660F8" w:rsidRPr="007B6A9E" w:rsidRDefault="00D660F8">
            <w:pPr>
              <w:adjustRightInd w:val="0"/>
              <w:snapToGrid w:val="0"/>
              <w:jc w:val="left"/>
              <w:rPr>
                <w:szCs w:val="21"/>
              </w:rPr>
            </w:pPr>
          </w:p>
        </w:tc>
      </w:tr>
      <w:tr w:rsidR="007B6A9E" w:rsidRPr="007B6A9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D660F8" w:rsidRPr="007B6A9E" w:rsidRDefault="00135950">
            <w:pPr>
              <w:adjustRightInd w:val="0"/>
              <w:snapToGrid w:val="0"/>
              <w:jc w:val="center"/>
              <w:rPr>
                <w:szCs w:val="21"/>
              </w:rPr>
            </w:pPr>
            <w:r w:rsidRPr="007B6A9E">
              <w:rPr>
                <w:szCs w:val="21"/>
              </w:rPr>
              <w:t>第二节</w:t>
            </w:r>
          </w:p>
          <w:p w:rsidR="00D660F8" w:rsidRPr="007B6A9E" w:rsidRDefault="00135950">
            <w:pPr>
              <w:adjustRightInd w:val="0"/>
              <w:snapToGrid w:val="0"/>
              <w:jc w:val="center"/>
              <w:rPr>
                <w:szCs w:val="21"/>
              </w:rPr>
            </w:pPr>
            <w:r w:rsidRPr="007B6A9E">
              <w:rPr>
                <w:szCs w:val="21"/>
              </w:rPr>
              <w:t>第</w:t>
            </w:r>
            <w:r w:rsidRPr="007B6A9E">
              <w:rPr>
                <w:szCs w:val="21"/>
              </w:rPr>
              <w:t>14.1</w:t>
            </w:r>
            <w:r w:rsidRPr="007B6A9E">
              <w:rPr>
                <w:szCs w:val="21"/>
              </w:rPr>
              <w:t>（</w:t>
            </w:r>
            <w:r w:rsidRPr="007B6A9E">
              <w:rPr>
                <w:szCs w:val="21"/>
              </w:rPr>
              <w:t>6</w:t>
            </w:r>
            <w:r w:rsidRPr="007B6A9E">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D660F8" w:rsidRPr="007B6A9E" w:rsidRDefault="00135950">
            <w:pPr>
              <w:adjustRightInd w:val="0"/>
              <w:snapToGrid w:val="0"/>
              <w:jc w:val="left"/>
              <w:rPr>
                <w:szCs w:val="21"/>
              </w:rPr>
            </w:pPr>
            <w:r w:rsidRPr="007B6A9E">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D660F8" w:rsidRPr="007B6A9E" w:rsidRDefault="00D660F8">
            <w:pPr>
              <w:adjustRightInd w:val="0"/>
              <w:snapToGrid w:val="0"/>
              <w:jc w:val="left"/>
              <w:rPr>
                <w:szCs w:val="21"/>
              </w:rPr>
            </w:pPr>
          </w:p>
        </w:tc>
      </w:tr>
      <w:tr w:rsidR="007B6A9E" w:rsidRPr="007B6A9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D660F8" w:rsidRPr="007B6A9E" w:rsidRDefault="00135950">
            <w:pPr>
              <w:adjustRightInd w:val="0"/>
              <w:snapToGrid w:val="0"/>
              <w:jc w:val="center"/>
              <w:rPr>
                <w:szCs w:val="21"/>
              </w:rPr>
            </w:pPr>
            <w:r w:rsidRPr="007B6A9E">
              <w:rPr>
                <w:szCs w:val="21"/>
              </w:rPr>
              <w:t>第二节</w:t>
            </w:r>
          </w:p>
          <w:p w:rsidR="00D660F8" w:rsidRPr="007B6A9E" w:rsidRDefault="00135950">
            <w:pPr>
              <w:adjustRightInd w:val="0"/>
              <w:snapToGrid w:val="0"/>
              <w:jc w:val="center"/>
              <w:rPr>
                <w:szCs w:val="21"/>
              </w:rPr>
            </w:pPr>
            <w:r w:rsidRPr="007B6A9E">
              <w:rPr>
                <w:szCs w:val="21"/>
              </w:rPr>
              <w:t>第</w:t>
            </w:r>
            <w:r w:rsidRPr="007B6A9E">
              <w:rPr>
                <w:szCs w:val="21"/>
              </w:rPr>
              <w:t>15.1</w:t>
            </w:r>
            <w:r w:rsidRPr="007B6A9E">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D660F8" w:rsidRPr="007B6A9E" w:rsidRDefault="00135950">
            <w:pPr>
              <w:adjustRightInd w:val="0"/>
              <w:snapToGrid w:val="0"/>
              <w:jc w:val="left"/>
              <w:rPr>
                <w:szCs w:val="21"/>
              </w:rPr>
            </w:pPr>
            <w:r w:rsidRPr="007B6A9E">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D660F8" w:rsidRPr="007B6A9E" w:rsidRDefault="00D660F8">
            <w:pPr>
              <w:adjustRightInd w:val="0"/>
              <w:snapToGrid w:val="0"/>
              <w:jc w:val="left"/>
              <w:rPr>
                <w:szCs w:val="21"/>
              </w:rPr>
            </w:pPr>
          </w:p>
        </w:tc>
      </w:tr>
      <w:tr w:rsidR="007B6A9E" w:rsidRPr="007B6A9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D660F8" w:rsidRPr="007B6A9E" w:rsidRDefault="00135950">
            <w:pPr>
              <w:adjustRightInd w:val="0"/>
              <w:snapToGrid w:val="0"/>
              <w:jc w:val="center"/>
              <w:rPr>
                <w:szCs w:val="21"/>
              </w:rPr>
            </w:pPr>
            <w:r w:rsidRPr="007B6A9E">
              <w:rPr>
                <w:szCs w:val="21"/>
              </w:rPr>
              <w:t>第二节</w:t>
            </w:r>
          </w:p>
          <w:p w:rsidR="00D660F8" w:rsidRPr="007B6A9E" w:rsidRDefault="00135950">
            <w:pPr>
              <w:adjustRightInd w:val="0"/>
              <w:snapToGrid w:val="0"/>
              <w:jc w:val="center"/>
              <w:rPr>
                <w:szCs w:val="21"/>
              </w:rPr>
            </w:pPr>
            <w:r w:rsidRPr="007B6A9E">
              <w:rPr>
                <w:szCs w:val="21"/>
              </w:rPr>
              <w:t>第</w:t>
            </w:r>
            <w:r w:rsidRPr="007B6A9E">
              <w:rPr>
                <w:szCs w:val="21"/>
              </w:rPr>
              <w:t>15.2</w:t>
            </w:r>
            <w:r w:rsidRPr="007B6A9E">
              <w:rPr>
                <w:szCs w:val="21"/>
              </w:rPr>
              <w:t>（</w:t>
            </w:r>
            <w:r w:rsidRPr="007B6A9E">
              <w:rPr>
                <w:szCs w:val="21"/>
              </w:rPr>
              <w:t>2</w:t>
            </w:r>
            <w:r w:rsidRPr="007B6A9E">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D660F8" w:rsidRPr="007B6A9E" w:rsidRDefault="00135950">
            <w:pPr>
              <w:adjustRightInd w:val="0"/>
              <w:snapToGrid w:val="0"/>
              <w:jc w:val="left"/>
              <w:rPr>
                <w:szCs w:val="21"/>
              </w:rPr>
            </w:pPr>
            <w:r w:rsidRPr="007B6A9E">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D660F8" w:rsidRPr="007B6A9E" w:rsidRDefault="00D660F8">
            <w:pPr>
              <w:adjustRightInd w:val="0"/>
              <w:snapToGrid w:val="0"/>
              <w:jc w:val="left"/>
              <w:rPr>
                <w:szCs w:val="21"/>
                <w:u w:val="single"/>
              </w:rPr>
            </w:pPr>
          </w:p>
        </w:tc>
      </w:tr>
      <w:tr w:rsidR="007B6A9E" w:rsidRPr="007B6A9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D660F8" w:rsidRPr="007B6A9E" w:rsidRDefault="00135950">
            <w:pPr>
              <w:adjustRightInd w:val="0"/>
              <w:snapToGrid w:val="0"/>
              <w:jc w:val="center"/>
              <w:rPr>
                <w:szCs w:val="21"/>
              </w:rPr>
            </w:pPr>
            <w:r w:rsidRPr="007B6A9E">
              <w:rPr>
                <w:szCs w:val="21"/>
              </w:rPr>
              <w:t>第二节</w:t>
            </w:r>
          </w:p>
          <w:p w:rsidR="00D660F8" w:rsidRPr="007B6A9E" w:rsidRDefault="00135950">
            <w:pPr>
              <w:adjustRightInd w:val="0"/>
              <w:snapToGrid w:val="0"/>
              <w:jc w:val="center"/>
              <w:rPr>
                <w:szCs w:val="21"/>
              </w:rPr>
            </w:pPr>
            <w:r w:rsidRPr="007B6A9E">
              <w:rPr>
                <w:szCs w:val="21"/>
              </w:rPr>
              <w:t>第</w:t>
            </w:r>
            <w:r w:rsidRPr="007B6A9E">
              <w:rPr>
                <w:szCs w:val="21"/>
              </w:rPr>
              <w:t>15.3</w:t>
            </w:r>
            <w:r w:rsidRPr="007B6A9E">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D660F8" w:rsidRPr="007B6A9E" w:rsidRDefault="00135950">
            <w:pPr>
              <w:adjustRightInd w:val="0"/>
              <w:snapToGrid w:val="0"/>
              <w:jc w:val="left"/>
              <w:rPr>
                <w:szCs w:val="21"/>
              </w:rPr>
            </w:pPr>
            <w:r w:rsidRPr="007B6A9E">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D660F8" w:rsidRPr="007B6A9E" w:rsidRDefault="00D660F8">
            <w:pPr>
              <w:adjustRightInd w:val="0"/>
              <w:snapToGrid w:val="0"/>
              <w:jc w:val="left"/>
              <w:rPr>
                <w:szCs w:val="21"/>
                <w:u w:val="single"/>
              </w:rPr>
            </w:pPr>
          </w:p>
        </w:tc>
      </w:tr>
      <w:tr w:rsidR="007B6A9E" w:rsidRPr="007B6A9E">
        <w:trPr>
          <w:trHeight w:val="876"/>
        </w:trPr>
        <w:tc>
          <w:tcPr>
            <w:tcW w:w="1607" w:type="dxa"/>
            <w:tcBorders>
              <w:top w:val="single" w:sz="6" w:space="0" w:color="auto"/>
              <w:left w:val="double" w:sz="4" w:space="0" w:color="auto"/>
              <w:bottom w:val="single" w:sz="2" w:space="0" w:color="auto"/>
              <w:right w:val="single" w:sz="2" w:space="0" w:color="auto"/>
            </w:tcBorders>
            <w:vAlign w:val="center"/>
          </w:tcPr>
          <w:p w:rsidR="00D660F8" w:rsidRPr="007B6A9E" w:rsidRDefault="00135950">
            <w:pPr>
              <w:adjustRightInd w:val="0"/>
              <w:snapToGrid w:val="0"/>
              <w:jc w:val="center"/>
              <w:rPr>
                <w:szCs w:val="21"/>
              </w:rPr>
            </w:pPr>
            <w:r w:rsidRPr="007B6A9E">
              <w:rPr>
                <w:szCs w:val="21"/>
              </w:rPr>
              <w:t>第二节</w:t>
            </w:r>
          </w:p>
          <w:p w:rsidR="00D660F8" w:rsidRPr="007B6A9E" w:rsidRDefault="00135950">
            <w:pPr>
              <w:adjustRightInd w:val="0"/>
              <w:snapToGrid w:val="0"/>
              <w:jc w:val="center"/>
              <w:rPr>
                <w:szCs w:val="21"/>
              </w:rPr>
            </w:pPr>
            <w:r w:rsidRPr="007B6A9E">
              <w:rPr>
                <w:szCs w:val="21"/>
              </w:rPr>
              <w:t>第</w:t>
            </w:r>
            <w:r w:rsidRPr="007B6A9E">
              <w:rPr>
                <w:szCs w:val="21"/>
              </w:rPr>
              <w:t>15.4</w:t>
            </w:r>
            <w:r w:rsidRPr="007B6A9E">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tcPr>
          <w:p w:rsidR="00D660F8" w:rsidRPr="007B6A9E" w:rsidRDefault="00135950">
            <w:pPr>
              <w:adjustRightInd w:val="0"/>
              <w:snapToGrid w:val="0"/>
              <w:jc w:val="left"/>
              <w:rPr>
                <w:szCs w:val="21"/>
              </w:rPr>
            </w:pPr>
            <w:r w:rsidRPr="007B6A9E">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D660F8" w:rsidRPr="007B6A9E" w:rsidRDefault="00D660F8">
            <w:pPr>
              <w:adjustRightInd w:val="0"/>
              <w:snapToGrid w:val="0"/>
              <w:jc w:val="left"/>
              <w:rPr>
                <w:szCs w:val="21"/>
                <w:u w:val="single"/>
              </w:rPr>
            </w:pPr>
          </w:p>
        </w:tc>
      </w:tr>
      <w:tr w:rsidR="007B6A9E" w:rsidRPr="007B6A9E">
        <w:trPr>
          <w:trHeight w:val="90"/>
        </w:trPr>
        <w:tc>
          <w:tcPr>
            <w:tcW w:w="1607" w:type="dxa"/>
            <w:tcBorders>
              <w:top w:val="single" w:sz="2" w:space="0" w:color="auto"/>
              <w:left w:val="double" w:sz="4" w:space="0" w:color="auto"/>
              <w:bottom w:val="single" w:sz="6" w:space="0" w:color="auto"/>
              <w:right w:val="single" w:sz="2" w:space="0" w:color="auto"/>
            </w:tcBorders>
            <w:vAlign w:val="center"/>
          </w:tcPr>
          <w:p w:rsidR="00D660F8" w:rsidRPr="007B6A9E" w:rsidRDefault="00135950">
            <w:pPr>
              <w:adjustRightInd w:val="0"/>
              <w:snapToGrid w:val="0"/>
              <w:jc w:val="center"/>
              <w:rPr>
                <w:szCs w:val="21"/>
              </w:rPr>
            </w:pPr>
            <w:r w:rsidRPr="007B6A9E">
              <w:rPr>
                <w:szCs w:val="21"/>
              </w:rPr>
              <w:t>第二节</w:t>
            </w:r>
          </w:p>
          <w:p w:rsidR="00D660F8" w:rsidRPr="007B6A9E" w:rsidRDefault="00135950">
            <w:pPr>
              <w:adjustRightInd w:val="0"/>
              <w:snapToGrid w:val="0"/>
              <w:jc w:val="center"/>
              <w:rPr>
                <w:szCs w:val="21"/>
              </w:rPr>
            </w:pPr>
            <w:r w:rsidRPr="007B6A9E">
              <w:rPr>
                <w:szCs w:val="21"/>
              </w:rPr>
              <w:t>第</w:t>
            </w:r>
            <w:r w:rsidRPr="007B6A9E">
              <w:rPr>
                <w:szCs w:val="21"/>
              </w:rPr>
              <w:t>19.2</w:t>
            </w:r>
            <w:r w:rsidRPr="007B6A9E">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tcPr>
          <w:p w:rsidR="00D660F8" w:rsidRPr="007B6A9E" w:rsidRDefault="00135950">
            <w:pPr>
              <w:adjustRightInd w:val="0"/>
              <w:snapToGrid w:val="0"/>
              <w:jc w:val="left"/>
              <w:rPr>
                <w:szCs w:val="21"/>
              </w:rPr>
            </w:pPr>
            <w:r w:rsidRPr="007B6A9E">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tcPr>
          <w:p w:rsidR="00D660F8" w:rsidRPr="007B6A9E" w:rsidRDefault="00135950">
            <w:pPr>
              <w:autoSpaceDE w:val="0"/>
              <w:autoSpaceDN w:val="0"/>
              <w:adjustRightInd w:val="0"/>
              <w:snapToGrid w:val="0"/>
              <w:spacing w:line="400" w:lineRule="exact"/>
              <w:jc w:val="left"/>
              <w:rPr>
                <w:iCs/>
                <w:szCs w:val="21"/>
              </w:rPr>
            </w:pPr>
            <w:r w:rsidRPr="007B6A9E">
              <w:rPr>
                <w:iCs/>
                <w:szCs w:val="21"/>
              </w:rPr>
              <w:t>因本合同及合同有关事项发生的争议，按下列第</w:t>
            </w:r>
            <w:r w:rsidRPr="007B6A9E">
              <w:rPr>
                <w:iCs/>
                <w:szCs w:val="21"/>
                <w:u w:val="single"/>
              </w:rPr>
              <w:t xml:space="preserve">   </w:t>
            </w:r>
            <w:r w:rsidRPr="007B6A9E">
              <w:rPr>
                <w:iCs/>
                <w:szCs w:val="21"/>
              </w:rPr>
              <w:t>种方式解决：</w:t>
            </w:r>
          </w:p>
          <w:p w:rsidR="00D660F8" w:rsidRPr="007B6A9E" w:rsidRDefault="00135950">
            <w:pPr>
              <w:autoSpaceDE w:val="0"/>
              <w:autoSpaceDN w:val="0"/>
              <w:adjustRightInd w:val="0"/>
              <w:snapToGrid w:val="0"/>
              <w:spacing w:line="400" w:lineRule="exact"/>
              <w:jc w:val="left"/>
              <w:rPr>
                <w:iCs/>
                <w:szCs w:val="21"/>
              </w:rPr>
            </w:pPr>
            <w:r w:rsidRPr="007B6A9E">
              <w:rPr>
                <w:iCs/>
                <w:szCs w:val="21"/>
              </w:rPr>
              <w:t>（</w:t>
            </w:r>
            <w:r w:rsidRPr="007B6A9E">
              <w:rPr>
                <w:iCs/>
                <w:szCs w:val="21"/>
              </w:rPr>
              <w:t>1</w:t>
            </w:r>
            <w:r w:rsidRPr="007B6A9E">
              <w:rPr>
                <w:iCs/>
                <w:szCs w:val="21"/>
              </w:rPr>
              <w:t>）向</w:t>
            </w:r>
            <w:r w:rsidRPr="007B6A9E">
              <w:rPr>
                <w:iCs/>
                <w:szCs w:val="21"/>
                <w:u w:val="single"/>
              </w:rPr>
              <w:t xml:space="preserve">                    </w:t>
            </w:r>
            <w:r w:rsidRPr="007B6A9E">
              <w:rPr>
                <w:iCs/>
                <w:szCs w:val="21"/>
              </w:rPr>
              <w:t>仲裁委员会申请仲裁，仲裁地点为</w:t>
            </w:r>
            <w:r w:rsidRPr="007B6A9E">
              <w:rPr>
                <w:iCs/>
                <w:szCs w:val="21"/>
                <w:u w:val="single"/>
              </w:rPr>
              <w:t xml:space="preserve">           </w:t>
            </w:r>
            <w:r w:rsidRPr="007B6A9E">
              <w:rPr>
                <w:iCs/>
                <w:szCs w:val="21"/>
              </w:rPr>
              <w:t>；</w:t>
            </w:r>
          </w:p>
          <w:p w:rsidR="00D660F8" w:rsidRPr="007B6A9E" w:rsidRDefault="00135950">
            <w:pPr>
              <w:adjustRightInd w:val="0"/>
              <w:snapToGrid w:val="0"/>
              <w:jc w:val="left"/>
              <w:rPr>
                <w:szCs w:val="21"/>
                <w:u w:val="single"/>
              </w:rPr>
            </w:pPr>
            <w:r w:rsidRPr="007B6A9E">
              <w:rPr>
                <w:iCs/>
                <w:szCs w:val="21"/>
              </w:rPr>
              <w:t>（</w:t>
            </w:r>
            <w:r w:rsidRPr="007B6A9E">
              <w:rPr>
                <w:iCs/>
                <w:szCs w:val="21"/>
              </w:rPr>
              <w:t>2</w:t>
            </w:r>
            <w:r w:rsidRPr="007B6A9E">
              <w:rPr>
                <w:iCs/>
                <w:szCs w:val="21"/>
              </w:rPr>
              <w:t>）向</w:t>
            </w:r>
            <w:r w:rsidRPr="007B6A9E">
              <w:rPr>
                <w:iCs/>
                <w:szCs w:val="21"/>
                <w:u w:val="single"/>
              </w:rPr>
              <w:t xml:space="preserve">                    </w:t>
            </w:r>
            <w:r w:rsidRPr="007B6A9E">
              <w:rPr>
                <w:iCs/>
                <w:szCs w:val="21"/>
              </w:rPr>
              <w:t>人民法院起诉。</w:t>
            </w:r>
          </w:p>
        </w:tc>
      </w:tr>
      <w:tr w:rsidR="007B6A9E" w:rsidRPr="007B6A9E">
        <w:trPr>
          <w:trHeight w:val="770"/>
        </w:trPr>
        <w:tc>
          <w:tcPr>
            <w:tcW w:w="1607" w:type="dxa"/>
            <w:tcBorders>
              <w:top w:val="single" w:sz="6" w:space="0" w:color="auto"/>
              <w:left w:val="double" w:sz="4" w:space="0" w:color="auto"/>
              <w:bottom w:val="double" w:sz="4" w:space="0" w:color="auto"/>
              <w:right w:val="single" w:sz="6" w:space="0" w:color="auto"/>
            </w:tcBorders>
            <w:vAlign w:val="center"/>
          </w:tcPr>
          <w:p w:rsidR="00D660F8" w:rsidRPr="007B6A9E" w:rsidRDefault="00135950">
            <w:pPr>
              <w:adjustRightInd w:val="0"/>
              <w:snapToGrid w:val="0"/>
              <w:jc w:val="center"/>
              <w:rPr>
                <w:szCs w:val="21"/>
              </w:rPr>
            </w:pPr>
            <w:r w:rsidRPr="007B6A9E">
              <w:rPr>
                <w:szCs w:val="21"/>
              </w:rPr>
              <w:t>第二节</w:t>
            </w:r>
          </w:p>
          <w:p w:rsidR="00D660F8" w:rsidRPr="007B6A9E" w:rsidRDefault="00135950">
            <w:pPr>
              <w:adjustRightInd w:val="0"/>
              <w:snapToGrid w:val="0"/>
              <w:jc w:val="center"/>
              <w:rPr>
                <w:szCs w:val="21"/>
              </w:rPr>
            </w:pPr>
            <w:r w:rsidRPr="007B6A9E">
              <w:rPr>
                <w:szCs w:val="21"/>
              </w:rPr>
              <w:t>第</w:t>
            </w:r>
            <w:r w:rsidRPr="007B6A9E">
              <w:rPr>
                <w:szCs w:val="21"/>
              </w:rPr>
              <w:t>23.1</w:t>
            </w:r>
            <w:r w:rsidRPr="007B6A9E">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tcPr>
          <w:p w:rsidR="00D660F8" w:rsidRPr="007B6A9E" w:rsidRDefault="00135950">
            <w:pPr>
              <w:adjustRightInd w:val="0"/>
              <w:snapToGrid w:val="0"/>
              <w:jc w:val="left"/>
              <w:rPr>
                <w:szCs w:val="21"/>
              </w:rPr>
            </w:pPr>
            <w:r w:rsidRPr="007B6A9E">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D660F8" w:rsidRPr="007B6A9E" w:rsidRDefault="00D660F8">
            <w:pPr>
              <w:adjustRightInd w:val="0"/>
              <w:snapToGrid w:val="0"/>
              <w:jc w:val="left"/>
              <w:rPr>
                <w:szCs w:val="21"/>
              </w:rPr>
            </w:pPr>
          </w:p>
        </w:tc>
      </w:tr>
    </w:tbl>
    <w:p w:rsidR="00D660F8" w:rsidRPr="007B6A9E" w:rsidRDefault="00D660F8">
      <w:pPr>
        <w:tabs>
          <w:tab w:val="left" w:pos="360"/>
        </w:tabs>
        <w:spacing w:line="520" w:lineRule="exact"/>
        <w:ind w:firstLineChars="171" w:firstLine="410"/>
        <w:rPr>
          <w:sz w:val="24"/>
          <w:szCs w:val="24"/>
        </w:rPr>
      </w:pPr>
    </w:p>
    <w:p w:rsidR="00D660F8" w:rsidRPr="007B6A9E" w:rsidRDefault="00D660F8">
      <w:pPr>
        <w:widowControl/>
        <w:jc w:val="left"/>
        <w:rPr>
          <w:b/>
          <w:bCs/>
          <w:kern w:val="28"/>
          <w:sz w:val="32"/>
          <w:szCs w:val="32"/>
          <w:lang w:val="zh-CN"/>
        </w:rPr>
      </w:pPr>
    </w:p>
    <w:p w:rsidR="00D660F8" w:rsidRPr="007B6A9E" w:rsidRDefault="00135950">
      <w:pPr>
        <w:autoSpaceDE w:val="0"/>
        <w:autoSpaceDN w:val="0"/>
        <w:adjustRightInd w:val="0"/>
        <w:spacing w:line="360" w:lineRule="auto"/>
        <w:ind w:firstLineChars="200" w:firstLine="480"/>
        <w:rPr>
          <w:sz w:val="24"/>
        </w:rPr>
      </w:pPr>
      <w:r w:rsidRPr="007B6A9E">
        <w:rPr>
          <w:sz w:val="24"/>
        </w:rPr>
        <w:br w:type="page"/>
      </w:r>
    </w:p>
    <w:p w:rsidR="00D660F8" w:rsidRPr="007B6A9E" w:rsidRDefault="00135950">
      <w:pPr>
        <w:pStyle w:val="ad"/>
        <w:rPr>
          <w:rFonts w:ascii="Times New Roman" w:hAnsi="Times New Roman"/>
        </w:rPr>
      </w:pPr>
      <w:r w:rsidRPr="007B6A9E">
        <w:rPr>
          <w:rFonts w:ascii="Times New Roman" w:hAnsi="Times New Roman" w:hint="eastAsia"/>
        </w:rPr>
        <w:lastRenderedPageBreak/>
        <w:t>第五部分投标文件格式</w:t>
      </w:r>
    </w:p>
    <w:p w:rsidR="00D660F8" w:rsidRPr="007B6A9E" w:rsidRDefault="00135950">
      <w:pPr>
        <w:autoSpaceDN w:val="0"/>
        <w:spacing w:line="360" w:lineRule="auto"/>
        <w:jc w:val="center"/>
        <w:rPr>
          <w:b/>
          <w:bCs/>
          <w:sz w:val="24"/>
        </w:rPr>
      </w:pPr>
      <w:r w:rsidRPr="007B6A9E">
        <w:rPr>
          <w:rFonts w:hint="eastAsia"/>
          <w:b/>
          <w:bCs/>
          <w:sz w:val="24"/>
        </w:rPr>
        <w:t>投标文件封面格式</w:t>
      </w:r>
    </w:p>
    <w:p w:rsidR="00D660F8" w:rsidRPr="007B6A9E" w:rsidRDefault="00D660F8">
      <w:pPr>
        <w:autoSpaceDE w:val="0"/>
        <w:autoSpaceDN w:val="0"/>
        <w:adjustRightInd w:val="0"/>
        <w:spacing w:line="520" w:lineRule="exact"/>
      </w:pPr>
    </w:p>
    <w:p w:rsidR="00D660F8" w:rsidRPr="007B6A9E" w:rsidRDefault="00D660F8">
      <w:pPr>
        <w:autoSpaceDE w:val="0"/>
        <w:autoSpaceDN w:val="0"/>
        <w:adjustRightInd w:val="0"/>
        <w:spacing w:line="520" w:lineRule="exact"/>
        <w:rPr>
          <w:b/>
          <w:kern w:val="0"/>
          <w:sz w:val="24"/>
        </w:rPr>
      </w:pPr>
    </w:p>
    <w:p w:rsidR="00D660F8" w:rsidRPr="007B6A9E" w:rsidRDefault="00D660F8">
      <w:pPr>
        <w:autoSpaceDE w:val="0"/>
        <w:autoSpaceDN w:val="0"/>
        <w:adjustRightInd w:val="0"/>
        <w:spacing w:line="520" w:lineRule="exact"/>
        <w:rPr>
          <w:b/>
          <w:kern w:val="0"/>
          <w:sz w:val="24"/>
        </w:rPr>
      </w:pPr>
    </w:p>
    <w:p w:rsidR="00D660F8" w:rsidRPr="007B6A9E" w:rsidRDefault="00D660F8">
      <w:pPr>
        <w:autoSpaceDE w:val="0"/>
        <w:autoSpaceDN w:val="0"/>
        <w:adjustRightInd w:val="0"/>
        <w:spacing w:line="520" w:lineRule="exact"/>
        <w:rPr>
          <w:b/>
          <w:kern w:val="0"/>
          <w:sz w:val="24"/>
        </w:rPr>
      </w:pPr>
    </w:p>
    <w:p w:rsidR="00D660F8" w:rsidRPr="007B6A9E" w:rsidRDefault="00135950">
      <w:pPr>
        <w:autoSpaceDE w:val="0"/>
        <w:autoSpaceDN w:val="0"/>
        <w:adjustRightInd w:val="0"/>
        <w:jc w:val="center"/>
        <w:rPr>
          <w:kern w:val="0"/>
          <w:sz w:val="144"/>
          <w:szCs w:val="144"/>
        </w:rPr>
      </w:pPr>
      <w:r w:rsidRPr="007B6A9E">
        <w:rPr>
          <w:rFonts w:hint="eastAsia"/>
          <w:sz w:val="160"/>
          <w:szCs w:val="84"/>
        </w:rPr>
        <w:t>投标文件</w:t>
      </w:r>
    </w:p>
    <w:p w:rsidR="00D660F8" w:rsidRPr="007B6A9E" w:rsidRDefault="00D660F8">
      <w:pPr>
        <w:autoSpaceDE w:val="0"/>
        <w:autoSpaceDN w:val="0"/>
        <w:adjustRightInd w:val="0"/>
        <w:spacing w:line="520" w:lineRule="exact"/>
        <w:rPr>
          <w:b/>
          <w:kern w:val="0"/>
          <w:sz w:val="36"/>
          <w:szCs w:val="36"/>
        </w:rPr>
      </w:pPr>
    </w:p>
    <w:p w:rsidR="00D660F8" w:rsidRPr="007B6A9E" w:rsidRDefault="00135950">
      <w:pPr>
        <w:autoSpaceDE w:val="0"/>
        <w:autoSpaceDN w:val="0"/>
        <w:adjustRightInd w:val="0"/>
        <w:spacing w:line="520" w:lineRule="exact"/>
        <w:jc w:val="center"/>
        <w:rPr>
          <w:b/>
          <w:kern w:val="0"/>
          <w:sz w:val="24"/>
        </w:rPr>
      </w:pPr>
      <w:r w:rsidRPr="007B6A9E">
        <w:rPr>
          <w:rFonts w:hint="eastAsia"/>
          <w:b/>
          <w:kern w:val="0"/>
          <w:sz w:val="24"/>
        </w:rPr>
        <w:t>（加盖电子签章）</w:t>
      </w:r>
    </w:p>
    <w:p w:rsidR="00D660F8" w:rsidRPr="007B6A9E" w:rsidRDefault="00135950">
      <w:pPr>
        <w:spacing w:beforeLines="30" w:before="72" w:afterLines="70" w:after="168" w:line="540" w:lineRule="exact"/>
        <w:ind w:leftChars="300" w:left="630"/>
        <w:rPr>
          <w:b/>
          <w:sz w:val="34"/>
          <w:szCs w:val="34"/>
        </w:rPr>
      </w:pPr>
      <w:r w:rsidRPr="007B6A9E">
        <w:rPr>
          <w:rFonts w:hint="eastAsia"/>
          <w:b/>
          <w:sz w:val="34"/>
          <w:szCs w:val="34"/>
        </w:rPr>
        <w:t>项目编号：</w:t>
      </w:r>
    </w:p>
    <w:p w:rsidR="00D660F8" w:rsidRPr="007B6A9E" w:rsidRDefault="00135950">
      <w:pPr>
        <w:spacing w:beforeLines="30" w:before="72" w:afterLines="70" w:after="168" w:line="540" w:lineRule="exact"/>
        <w:ind w:leftChars="300" w:left="2152" w:hangingChars="446" w:hanging="1522"/>
        <w:rPr>
          <w:b/>
          <w:sz w:val="34"/>
          <w:szCs w:val="34"/>
        </w:rPr>
      </w:pPr>
      <w:r w:rsidRPr="007B6A9E">
        <w:rPr>
          <w:rFonts w:hint="eastAsia"/>
          <w:b/>
          <w:sz w:val="34"/>
          <w:szCs w:val="34"/>
        </w:rPr>
        <w:t>项目名称：</w:t>
      </w:r>
    </w:p>
    <w:p w:rsidR="00D660F8" w:rsidRPr="007B6A9E" w:rsidRDefault="00135950">
      <w:pPr>
        <w:spacing w:beforeLines="30" w:before="72" w:afterLines="70" w:after="168" w:line="540" w:lineRule="exact"/>
        <w:ind w:leftChars="300" w:left="2152" w:hangingChars="446" w:hanging="1522"/>
        <w:rPr>
          <w:b/>
          <w:sz w:val="34"/>
          <w:szCs w:val="34"/>
        </w:rPr>
      </w:pPr>
      <w:r w:rsidRPr="007B6A9E">
        <w:rPr>
          <w:rFonts w:hint="eastAsia"/>
          <w:b/>
          <w:sz w:val="34"/>
          <w:szCs w:val="34"/>
        </w:rPr>
        <w:t>投标包号：</w:t>
      </w:r>
    </w:p>
    <w:p w:rsidR="00D660F8" w:rsidRPr="007B6A9E" w:rsidRDefault="00135950">
      <w:pPr>
        <w:spacing w:beforeLines="30" w:before="72" w:afterLines="70" w:after="168" w:line="540" w:lineRule="exact"/>
        <w:ind w:leftChars="300" w:left="630"/>
        <w:rPr>
          <w:b/>
          <w:sz w:val="34"/>
          <w:szCs w:val="34"/>
        </w:rPr>
      </w:pPr>
      <w:r w:rsidRPr="007B6A9E">
        <w:rPr>
          <w:rFonts w:hint="eastAsia"/>
          <w:b/>
          <w:sz w:val="34"/>
          <w:szCs w:val="34"/>
        </w:rPr>
        <w:t>投标单位名称：</w:t>
      </w:r>
    </w:p>
    <w:p w:rsidR="00D660F8" w:rsidRPr="007B6A9E" w:rsidRDefault="00135950">
      <w:pPr>
        <w:spacing w:beforeLines="30" w:before="72" w:afterLines="70" w:after="168" w:line="540" w:lineRule="exact"/>
        <w:ind w:leftChars="300" w:left="630"/>
        <w:rPr>
          <w:b/>
          <w:sz w:val="34"/>
          <w:szCs w:val="34"/>
        </w:rPr>
      </w:pPr>
      <w:r w:rsidRPr="007B6A9E">
        <w:rPr>
          <w:rFonts w:hint="eastAsia"/>
          <w:b/>
          <w:sz w:val="34"/>
          <w:szCs w:val="34"/>
        </w:rPr>
        <w:t>投标单位电话：</w:t>
      </w:r>
    </w:p>
    <w:p w:rsidR="00D660F8" w:rsidRPr="007B6A9E" w:rsidRDefault="00135950">
      <w:pPr>
        <w:spacing w:beforeLines="30" w:before="72" w:afterLines="70" w:after="168" w:line="540" w:lineRule="exact"/>
        <w:ind w:leftChars="300" w:left="630"/>
        <w:rPr>
          <w:b/>
          <w:sz w:val="34"/>
          <w:szCs w:val="34"/>
        </w:rPr>
      </w:pPr>
      <w:r w:rsidRPr="007B6A9E">
        <w:rPr>
          <w:rFonts w:hint="eastAsia"/>
          <w:b/>
          <w:sz w:val="34"/>
          <w:szCs w:val="34"/>
        </w:rPr>
        <w:t>投标单位详细地址：</w:t>
      </w:r>
    </w:p>
    <w:p w:rsidR="00D660F8" w:rsidRPr="007B6A9E" w:rsidRDefault="00135950">
      <w:pPr>
        <w:spacing w:beforeLines="30" w:before="72" w:afterLines="70" w:after="168" w:line="540" w:lineRule="exact"/>
        <w:ind w:leftChars="300" w:left="630"/>
        <w:rPr>
          <w:b/>
          <w:sz w:val="34"/>
          <w:szCs w:val="34"/>
        </w:rPr>
      </w:pPr>
      <w:r w:rsidRPr="007B6A9E">
        <w:rPr>
          <w:rFonts w:hint="eastAsia"/>
          <w:b/>
          <w:kern w:val="0"/>
          <w:sz w:val="34"/>
          <w:szCs w:val="34"/>
        </w:rPr>
        <w:t>投标代表人姓名：</w:t>
      </w:r>
    </w:p>
    <w:p w:rsidR="00D660F8" w:rsidRPr="007B6A9E" w:rsidRDefault="00135950">
      <w:pPr>
        <w:spacing w:beforeLines="30" w:before="72" w:afterLines="70" w:after="168" w:line="540" w:lineRule="exact"/>
        <w:ind w:leftChars="300" w:left="630"/>
        <w:rPr>
          <w:b/>
          <w:sz w:val="34"/>
          <w:szCs w:val="34"/>
        </w:rPr>
      </w:pPr>
      <w:r w:rsidRPr="007B6A9E">
        <w:rPr>
          <w:rFonts w:hint="eastAsia"/>
          <w:b/>
          <w:sz w:val="34"/>
          <w:szCs w:val="34"/>
        </w:rPr>
        <w:t>法定代表人：</w:t>
      </w:r>
    </w:p>
    <w:p w:rsidR="00D660F8" w:rsidRPr="007B6A9E" w:rsidRDefault="00135950">
      <w:pPr>
        <w:spacing w:beforeLines="30" w:before="72" w:afterLines="70" w:after="168" w:line="540" w:lineRule="exact"/>
        <w:ind w:leftChars="300" w:left="630"/>
        <w:rPr>
          <w:b/>
          <w:bCs/>
          <w:sz w:val="24"/>
        </w:rPr>
      </w:pPr>
      <w:r w:rsidRPr="007B6A9E">
        <w:rPr>
          <w:rFonts w:hint="eastAsia"/>
          <w:b/>
          <w:sz w:val="34"/>
          <w:szCs w:val="34"/>
        </w:rPr>
        <w:t>投标日期：年月日</w:t>
      </w:r>
    </w:p>
    <w:p w:rsidR="00D660F8" w:rsidRPr="007B6A9E" w:rsidRDefault="00135950">
      <w:pPr>
        <w:widowControl/>
        <w:jc w:val="left"/>
        <w:rPr>
          <w:b/>
          <w:bCs/>
          <w:sz w:val="24"/>
        </w:rPr>
      </w:pPr>
      <w:r w:rsidRPr="007B6A9E">
        <w:rPr>
          <w:b/>
          <w:bCs/>
          <w:sz w:val="24"/>
        </w:rPr>
        <w:br w:type="page"/>
      </w:r>
    </w:p>
    <w:p w:rsidR="00D660F8" w:rsidRPr="007B6A9E" w:rsidRDefault="00135950">
      <w:pPr>
        <w:autoSpaceDN w:val="0"/>
        <w:spacing w:line="360" w:lineRule="auto"/>
        <w:jc w:val="center"/>
        <w:rPr>
          <w:b/>
          <w:bCs/>
          <w:sz w:val="24"/>
        </w:rPr>
      </w:pPr>
      <w:r w:rsidRPr="007B6A9E">
        <w:rPr>
          <w:rFonts w:hint="eastAsia"/>
          <w:b/>
          <w:bCs/>
          <w:sz w:val="24"/>
        </w:rPr>
        <w:lastRenderedPageBreak/>
        <w:t>投标文件目录格式</w:t>
      </w:r>
    </w:p>
    <w:p w:rsidR="00D660F8" w:rsidRPr="007B6A9E" w:rsidRDefault="00135950">
      <w:pPr>
        <w:autoSpaceDN w:val="0"/>
        <w:spacing w:line="360" w:lineRule="auto"/>
        <w:jc w:val="center"/>
        <w:rPr>
          <w:b/>
          <w:bCs/>
          <w:sz w:val="24"/>
        </w:rPr>
      </w:pPr>
      <w:r w:rsidRPr="007B6A9E">
        <w:rPr>
          <w:rFonts w:hint="eastAsia"/>
          <w:b/>
          <w:bCs/>
          <w:sz w:val="24"/>
        </w:rPr>
        <w:t>（投标人自行编制）</w:t>
      </w:r>
    </w:p>
    <w:p w:rsidR="00D660F8" w:rsidRPr="007B6A9E" w:rsidRDefault="00D660F8">
      <w:pPr>
        <w:widowControl/>
        <w:jc w:val="center"/>
        <w:rPr>
          <w:b/>
          <w:sz w:val="24"/>
        </w:rPr>
      </w:pPr>
    </w:p>
    <w:p w:rsidR="00D660F8" w:rsidRPr="007B6A9E" w:rsidRDefault="00135950">
      <w:pPr>
        <w:widowControl/>
        <w:jc w:val="left"/>
        <w:rPr>
          <w:b/>
          <w:sz w:val="24"/>
        </w:rPr>
      </w:pPr>
      <w:r w:rsidRPr="007B6A9E">
        <w:rPr>
          <w:b/>
          <w:sz w:val="24"/>
        </w:rPr>
        <w:br w:type="page"/>
      </w:r>
    </w:p>
    <w:p w:rsidR="00D660F8" w:rsidRPr="007B6A9E" w:rsidRDefault="00135950">
      <w:pPr>
        <w:widowControl/>
        <w:jc w:val="center"/>
        <w:rPr>
          <w:b/>
          <w:sz w:val="24"/>
        </w:rPr>
      </w:pPr>
      <w:r w:rsidRPr="007B6A9E">
        <w:rPr>
          <w:rFonts w:hint="eastAsia"/>
          <w:b/>
          <w:sz w:val="24"/>
        </w:rPr>
        <w:lastRenderedPageBreak/>
        <w:t>评分因素及评标标准页码检索</w:t>
      </w:r>
    </w:p>
    <w:p w:rsidR="00D660F8" w:rsidRPr="007B6A9E" w:rsidRDefault="00135950">
      <w:pPr>
        <w:widowControl/>
        <w:jc w:val="center"/>
        <w:rPr>
          <w:b/>
          <w:sz w:val="24"/>
        </w:rPr>
      </w:pPr>
      <w:r w:rsidRPr="007B6A9E">
        <w:rPr>
          <w:b/>
          <w:bCs/>
          <w:sz w:val="24"/>
        </w:rPr>
        <w:t>（需投标人按招标文件</w:t>
      </w:r>
      <w:r w:rsidRPr="007B6A9E">
        <w:rPr>
          <w:b/>
          <w:bCs/>
          <w:sz w:val="24"/>
        </w:rPr>
        <w:t>“</w:t>
      </w:r>
      <w:r w:rsidRPr="007B6A9E">
        <w:rPr>
          <w:b/>
          <w:bCs/>
          <w:sz w:val="24"/>
        </w:rPr>
        <w:t>评分因素及评标标准</w:t>
      </w:r>
      <w:r w:rsidRPr="007B6A9E">
        <w:rPr>
          <w:b/>
          <w:bCs/>
          <w:sz w:val="24"/>
        </w:rPr>
        <w:t>”</w:t>
      </w:r>
      <w:r w:rsidRPr="007B6A9E">
        <w:rPr>
          <w:b/>
          <w:bCs/>
          <w:sz w:val="24"/>
        </w:rPr>
        <w:t>中每个评分项逐项列明页码）</w:t>
      </w:r>
    </w:p>
    <w:p w:rsidR="00D660F8" w:rsidRPr="007B6A9E" w:rsidRDefault="00D660F8">
      <w:pPr>
        <w:widowControl/>
        <w:jc w:val="center"/>
        <w:rPr>
          <w:b/>
          <w:sz w:val="24"/>
        </w:rPr>
      </w:pPr>
    </w:p>
    <w:p w:rsidR="00D660F8" w:rsidRPr="007B6A9E" w:rsidRDefault="00135950">
      <w:pPr>
        <w:widowControl/>
        <w:jc w:val="left"/>
        <w:rPr>
          <w:sz w:val="24"/>
        </w:rPr>
      </w:pPr>
      <w:r w:rsidRPr="007B6A9E">
        <w:rPr>
          <w:sz w:val="24"/>
        </w:rPr>
        <w:br w:type="page"/>
      </w:r>
    </w:p>
    <w:p w:rsidR="00D660F8" w:rsidRPr="007B6A9E" w:rsidRDefault="00135950">
      <w:pPr>
        <w:tabs>
          <w:tab w:val="left" w:pos="360"/>
        </w:tabs>
        <w:spacing w:afterLines="100" w:after="240" w:line="360" w:lineRule="auto"/>
        <w:rPr>
          <w:b/>
          <w:sz w:val="24"/>
        </w:rPr>
      </w:pPr>
      <w:r w:rsidRPr="007B6A9E">
        <w:rPr>
          <w:b/>
          <w:sz w:val="24"/>
        </w:rPr>
        <w:lastRenderedPageBreak/>
        <w:t>附件</w:t>
      </w:r>
      <w:r w:rsidRPr="007B6A9E">
        <w:rPr>
          <w:b/>
          <w:sz w:val="24"/>
        </w:rPr>
        <w:t>1</w:t>
      </w:r>
    </w:p>
    <w:p w:rsidR="00D660F8" w:rsidRPr="007B6A9E" w:rsidRDefault="00135950">
      <w:pPr>
        <w:autoSpaceDN w:val="0"/>
        <w:spacing w:line="360" w:lineRule="auto"/>
        <w:jc w:val="center"/>
        <w:rPr>
          <w:b/>
          <w:bCs/>
          <w:sz w:val="24"/>
        </w:rPr>
      </w:pPr>
      <w:r w:rsidRPr="007B6A9E">
        <w:rPr>
          <w:b/>
          <w:bCs/>
          <w:sz w:val="24"/>
        </w:rPr>
        <w:t>投标书</w:t>
      </w:r>
    </w:p>
    <w:p w:rsidR="00D660F8" w:rsidRPr="007B6A9E" w:rsidRDefault="00135950">
      <w:pPr>
        <w:spacing w:line="360" w:lineRule="auto"/>
        <w:rPr>
          <w:sz w:val="24"/>
        </w:rPr>
      </w:pPr>
      <w:r w:rsidRPr="007B6A9E">
        <w:rPr>
          <w:sz w:val="24"/>
        </w:rPr>
        <w:t>致：天津市</w:t>
      </w:r>
      <w:r w:rsidRPr="007B6A9E">
        <w:rPr>
          <w:rFonts w:hint="eastAsia"/>
          <w:sz w:val="24"/>
        </w:rPr>
        <w:t>滨海新区</w:t>
      </w:r>
      <w:r w:rsidRPr="007B6A9E">
        <w:rPr>
          <w:sz w:val="24"/>
        </w:rPr>
        <w:t>政府采购中心</w:t>
      </w:r>
    </w:p>
    <w:p w:rsidR="00D660F8" w:rsidRPr="007B6A9E" w:rsidRDefault="00135950">
      <w:pPr>
        <w:spacing w:line="360" w:lineRule="auto"/>
        <w:ind w:firstLineChars="200" w:firstLine="480"/>
        <w:rPr>
          <w:sz w:val="24"/>
        </w:rPr>
      </w:pPr>
      <w:r w:rsidRPr="007B6A9E">
        <w:rPr>
          <w:sz w:val="24"/>
        </w:rPr>
        <w:t>根据贵方为</w:t>
      </w:r>
      <w:r w:rsidRPr="007B6A9E">
        <w:rPr>
          <w:sz w:val="24"/>
          <w:u w:val="single"/>
        </w:rPr>
        <w:t xml:space="preserve">                  </w:t>
      </w:r>
      <w:r w:rsidRPr="007B6A9E">
        <w:rPr>
          <w:sz w:val="24"/>
        </w:rPr>
        <w:t>项目（项目编号：</w:t>
      </w:r>
      <w:r w:rsidRPr="007B6A9E">
        <w:rPr>
          <w:sz w:val="24"/>
          <w:u w:val="single"/>
        </w:rPr>
        <w:t xml:space="preserve">                  </w:t>
      </w:r>
      <w:r w:rsidRPr="007B6A9E">
        <w:rPr>
          <w:sz w:val="24"/>
        </w:rPr>
        <w:t>）的投标邀请，签字代表</w:t>
      </w:r>
      <w:r w:rsidRPr="007B6A9E">
        <w:rPr>
          <w:sz w:val="24"/>
          <w:u w:val="single"/>
        </w:rPr>
        <w:t xml:space="preserve">                  </w:t>
      </w:r>
      <w:r w:rsidRPr="007B6A9E">
        <w:rPr>
          <w:sz w:val="24"/>
        </w:rPr>
        <w:t>（姓名</w:t>
      </w:r>
      <w:r w:rsidRPr="007B6A9E">
        <w:rPr>
          <w:sz w:val="24"/>
          <w:lang w:val="en-GB"/>
        </w:rPr>
        <w:t>/</w:t>
      </w:r>
      <w:r w:rsidRPr="007B6A9E">
        <w:rPr>
          <w:sz w:val="24"/>
        </w:rPr>
        <w:t>职务）经正式授权并代表我公司（投标单位名称、地址）提交</w:t>
      </w:r>
      <w:r w:rsidRPr="007B6A9E">
        <w:rPr>
          <w:rFonts w:hint="eastAsia"/>
          <w:sz w:val="24"/>
        </w:rPr>
        <w:t>网上应答及上传加盖电子签章的投标文件</w:t>
      </w:r>
      <w:r w:rsidRPr="007B6A9E">
        <w:rPr>
          <w:sz w:val="24"/>
        </w:rPr>
        <w:t>。</w:t>
      </w:r>
    </w:p>
    <w:p w:rsidR="00D660F8" w:rsidRPr="007B6A9E" w:rsidRDefault="00135950">
      <w:pPr>
        <w:spacing w:line="360" w:lineRule="auto"/>
        <w:ind w:firstLineChars="200" w:firstLine="480"/>
        <w:rPr>
          <w:sz w:val="24"/>
        </w:rPr>
      </w:pPr>
      <w:r w:rsidRPr="007B6A9E">
        <w:rPr>
          <w:sz w:val="24"/>
        </w:rPr>
        <w:t>据此函，签字代表宣布同意如下：</w:t>
      </w:r>
    </w:p>
    <w:p w:rsidR="00D660F8" w:rsidRPr="007B6A9E" w:rsidRDefault="00135950">
      <w:pPr>
        <w:spacing w:line="360" w:lineRule="auto"/>
        <w:ind w:firstLineChars="200" w:firstLine="480"/>
        <w:rPr>
          <w:sz w:val="24"/>
        </w:rPr>
      </w:pPr>
      <w:r w:rsidRPr="007B6A9E">
        <w:rPr>
          <w:sz w:val="24"/>
        </w:rPr>
        <w:t xml:space="preserve">1. </w:t>
      </w:r>
      <w:r w:rsidRPr="007B6A9E">
        <w:rPr>
          <w:sz w:val="24"/>
        </w:rPr>
        <w:t>所附投标报价表中规定的应提供和交付的</w:t>
      </w:r>
      <w:r w:rsidRPr="007B6A9E">
        <w:rPr>
          <w:rFonts w:hint="eastAsia"/>
          <w:sz w:val="24"/>
        </w:rPr>
        <w:t>货物</w:t>
      </w:r>
      <w:r w:rsidRPr="007B6A9E">
        <w:rPr>
          <w:sz w:val="24"/>
        </w:rPr>
        <w:t>投标总价为：</w:t>
      </w:r>
    </w:p>
    <w:p w:rsidR="00D660F8" w:rsidRPr="007B6A9E" w:rsidRDefault="00135950">
      <w:pPr>
        <w:spacing w:line="360" w:lineRule="auto"/>
        <w:ind w:firstLineChars="200" w:firstLine="480"/>
        <w:rPr>
          <w:sz w:val="24"/>
        </w:rPr>
      </w:pPr>
      <w:r w:rsidRPr="007B6A9E">
        <w:rPr>
          <w:sz w:val="24"/>
        </w:rPr>
        <w:t>第一包，￥</w:t>
      </w:r>
      <w:r w:rsidRPr="007B6A9E">
        <w:rPr>
          <w:sz w:val="24"/>
          <w:u w:val="single"/>
        </w:rPr>
        <w:t xml:space="preserve">                  </w:t>
      </w:r>
      <w:r w:rsidRPr="007B6A9E">
        <w:rPr>
          <w:sz w:val="24"/>
        </w:rPr>
        <w:t>元（人民币），大写</w:t>
      </w:r>
      <w:r w:rsidRPr="007B6A9E">
        <w:rPr>
          <w:sz w:val="24"/>
          <w:u w:val="single"/>
        </w:rPr>
        <w:t xml:space="preserve">                  </w:t>
      </w:r>
      <w:r w:rsidRPr="007B6A9E">
        <w:rPr>
          <w:sz w:val="24"/>
        </w:rPr>
        <w:t>。</w:t>
      </w:r>
    </w:p>
    <w:p w:rsidR="00D660F8" w:rsidRPr="007B6A9E" w:rsidRDefault="00135950">
      <w:pPr>
        <w:spacing w:line="360" w:lineRule="auto"/>
        <w:ind w:firstLineChars="200" w:firstLine="480"/>
        <w:rPr>
          <w:sz w:val="24"/>
        </w:rPr>
      </w:pPr>
      <w:r w:rsidRPr="007B6A9E">
        <w:rPr>
          <w:sz w:val="24"/>
        </w:rPr>
        <w:t>第二包，￥</w:t>
      </w:r>
      <w:r w:rsidRPr="007B6A9E">
        <w:rPr>
          <w:sz w:val="24"/>
          <w:u w:val="single"/>
        </w:rPr>
        <w:t xml:space="preserve">                  </w:t>
      </w:r>
      <w:r w:rsidRPr="007B6A9E">
        <w:rPr>
          <w:sz w:val="24"/>
        </w:rPr>
        <w:t>元（人民币），大写</w:t>
      </w:r>
      <w:r w:rsidRPr="007B6A9E">
        <w:rPr>
          <w:sz w:val="24"/>
          <w:u w:val="single"/>
        </w:rPr>
        <w:t xml:space="preserve">                  </w:t>
      </w:r>
      <w:r w:rsidRPr="007B6A9E">
        <w:rPr>
          <w:sz w:val="24"/>
        </w:rPr>
        <w:t>。</w:t>
      </w:r>
    </w:p>
    <w:p w:rsidR="00D660F8" w:rsidRPr="007B6A9E" w:rsidRDefault="00135950">
      <w:pPr>
        <w:spacing w:line="360" w:lineRule="auto"/>
        <w:ind w:firstLineChars="200" w:firstLine="480"/>
        <w:rPr>
          <w:sz w:val="24"/>
        </w:rPr>
      </w:pPr>
      <w:r w:rsidRPr="007B6A9E">
        <w:rPr>
          <w:sz w:val="24"/>
        </w:rPr>
        <w:t>……</w:t>
      </w:r>
    </w:p>
    <w:p w:rsidR="00D660F8" w:rsidRPr="007B6A9E" w:rsidRDefault="00135950">
      <w:pPr>
        <w:spacing w:line="360" w:lineRule="auto"/>
        <w:ind w:firstLineChars="200" w:firstLine="480"/>
        <w:rPr>
          <w:sz w:val="24"/>
        </w:rPr>
      </w:pPr>
      <w:r w:rsidRPr="007B6A9E">
        <w:rPr>
          <w:sz w:val="24"/>
        </w:rPr>
        <w:t>2.</w:t>
      </w:r>
      <w:r w:rsidRPr="007B6A9E">
        <w:rPr>
          <w:rFonts w:hint="eastAsia"/>
          <w:sz w:val="24"/>
        </w:rPr>
        <w:t>我公司</w:t>
      </w:r>
      <w:r w:rsidRPr="007B6A9E">
        <w:rPr>
          <w:sz w:val="24"/>
        </w:rPr>
        <w:t>将按招标文件的规定履行合同责任和义务。</w:t>
      </w:r>
    </w:p>
    <w:p w:rsidR="00D660F8" w:rsidRPr="007B6A9E" w:rsidRDefault="00135950">
      <w:pPr>
        <w:spacing w:line="360" w:lineRule="auto"/>
        <w:ind w:firstLineChars="200" w:firstLine="480"/>
        <w:rPr>
          <w:sz w:val="24"/>
        </w:rPr>
      </w:pPr>
      <w:r w:rsidRPr="007B6A9E">
        <w:rPr>
          <w:sz w:val="24"/>
        </w:rPr>
        <w:t>3.</w:t>
      </w:r>
      <w:r w:rsidRPr="007B6A9E">
        <w:rPr>
          <w:rFonts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D660F8" w:rsidRPr="007B6A9E" w:rsidRDefault="00135950">
      <w:pPr>
        <w:spacing w:line="360" w:lineRule="auto"/>
        <w:ind w:firstLineChars="200" w:firstLine="480"/>
        <w:rPr>
          <w:sz w:val="24"/>
        </w:rPr>
      </w:pPr>
      <w:r w:rsidRPr="007B6A9E">
        <w:rPr>
          <w:sz w:val="24"/>
        </w:rPr>
        <w:t>4.</w:t>
      </w:r>
      <w:r w:rsidRPr="007B6A9E">
        <w:rPr>
          <w:rFonts w:hint="eastAsia"/>
          <w:sz w:val="24"/>
        </w:rPr>
        <w:t>我公司的投标有效期为提交投标文件的截止之日起</w:t>
      </w:r>
      <w:r w:rsidRPr="007B6A9E">
        <w:rPr>
          <w:rFonts w:hint="eastAsia"/>
          <w:sz w:val="24"/>
        </w:rPr>
        <w:t>60</w:t>
      </w:r>
      <w:r w:rsidRPr="007B6A9E">
        <w:rPr>
          <w:rFonts w:hint="eastAsia"/>
          <w:sz w:val="24"/>
        </w:rPr>
        <w:t>天。</w:t>
      </w:r>
    </w:p>
    <w:p w:rsidR="00D660F8" w:rsidRPr="007B6A9E" w:rsidRDefault="00135950">
      <w:pPr>
        <w:spacing w:line="360" w:lineRule="auto"/>
        <w:ind w:firstLineChars="200" w:firstLine="480"/>
        <w:rPr>
          <w:sz w:val="24"/>
        </w:rPr>
      </w:pPr>
      <w:r w:rsidRPr="007B6A9E">
        <w:rPr>
          <w:rFonts w:hint="eastAsia"/>
          <w:sz w:val="24"/>
        </w:rPr>
        <w:t>5</w:t>
      </w:r>
      <w:r w:rsidRPr="007B6A9E">
        <w:rPr>
          <w:sz w:val="24"/>
        </w:rPr>
        <w:t>.</w:t>
      </w:r>
      <w:r w:rsidRPr="007B6A9E">
        <w:rPr>
          <w:rFonts w:hint="eastAsia"/>
          <w:sz w:val="24"/>
        </w:rPr>
        <w:t>我公司同意按照招标方要求</w:t>
      </w:r>
      <w:r w:rsidRPr="007B6A9E">
        <w:rPr>
          <w:sz w:val="24"/>
        </w:rPr>
        <w:t>提供的与投标有关的一切数据或资料</w:t>
      </w:r>
      <w:r w:rsidRPr="007B6A9E">
        <w:rPr>
          <w:rFonts w:hint="eastAsia"/>
          <w:sz w:val="24"/>
        </w:rPr>
        <w:t>，并声明投标文件及所提供的一切资料</w:t>
      </w:r>
      <w:proofErr w:type="gramStart"/>
      <w:r w:rsidRPr="007B6A9E">
        <w:rPr>
          <w:rFonts w:hint="eastAsia"/>
          <w:sz w:val="24"/>
        </w:rPr>
        <w:t>均真实</w:t>
      </w:r>
      <w:proofErr w:type="gramEnd"/>
      <w:r w:rsidRPr="007B6A9E">
        <w:rPr>
          <w:rFonts w:hint="eastAsia"/>
          <w:sz w:val="24"/>
        </w:rPr>
        <w:t>有效。由于我公司提供资料不实而造成的责任和后果由我公司自行承担。</w:t>
      </w:r>
    </w:p>
    <w:p w:rsidR="00D660F8" w:rsidRPr="007B6A9E" w:rsidRDefault="00135950">
      <w:pPr>
        <w:spacing w:line="360" w:lineRule="auto"/>
        <w:ind w:firstLineChars="200" w:firstLine="480"/>
        <w:rPr>
          <w:sz w:val="24"/>
        </w:rPr>
      </w:pPr>
      <w:r w:rsidRPr="007B6A9E">
        <w:rPr>
          <w:rFonts w:hint="eastAsia"/>
          <w:sz w:val="24"/>
        </w:rPr>
        <w:t xml:space="preserve">6. </w:t>
      </w:r>
      <w:r w:rsidRPr="007B6A9E">
        <w:rPr>
          <w:rFonts w:hint="eastAsia"/>
          <w:sz w:val="24"/>
        </w:rPr>
        <w:t>我公司保证所投产品来自合法的供货渠道，若中标，则有义务向采购人提供其需要的有效书面证明材料。如果提供非法渠道的商品，视为欺诈，并承担相关责任。</w:t>
      </w:r>
    </w:p>
    <w:p w:rsidR="00D660F8" w:rsidRPr="007B6A9E" w:rsidRDefault="00135950">
      <w:pPr>
        <w:spacing w:line="360" w:lineRule="auto"/>
        <w:ind w:firstLineChars="200" w:firstLine="480"/>
        <w:rPr>
          <w:sz w:val="24"/>
        </w:rPr>
      </w:pPr>
      <w:r w:rsidRPr="007B6A9E">
        <w:rPr>
          <w:rFonts w:hint="eastAsia"/>
          <w:sz w:val="24"/>
        </w:rPr>
        <w:t xml:space="preserve">7. </w:t>
      </w:r>
      <w:r w:rsidRPr="007B6A9E">
        <w:rPr>
          <w:rFonts w:hint="eastAsia"/>
          <w:sz w:val="24"/>
        </w:rPr>
        <w:t>我公司已熟知贵中心关于本项目电子招投标的要求和规定。我公司</w:t>
      </w:r>
      <w:proofErr w:type="gramStart"/>
      <w:r w:rsidRPr="007B6A9E">
        <w:rPr>
          <w:rFonts w:hint="eastAsia"/>
          <w:sz w:val="24"/>
        </w:rPr>
        <w:t>完全响应</w:t>
      </w:r>
      <w:proofErr w:type="gramEnd"/>
      <w:r w:rsidRPr="007B6A9E">
        <w:rPr>
          <w:rFonts w:hint="eastAsia"/>
          <w:sz w:val="24"/>
        </w:rPr>
        <w:t>本次招投标通过网上进行的方式，我方承诺投标数据以应答截止时间贵中心网络服务器数据库的记录为准，一切因网络通信或我方操作失误造成的应答数据错误或</w:t>
      </w:r>
      <w:proofErr w:type="gramStart"/>
      <w:r w:rsidRPr="007B6A9E">
        <w:rPr>
          <w:rFonts w:hint="eastAsia"/>
          <w:sz w:val="24"/>
        </w:rPr>
        <w:t>缺失均</w:t>
      </w:r>
      <w:proofErr w:type="gramEnd"/>
      <w:r w:rsidRPr="007B6A9E">
        <w:rPr>
          <w:rFonts w:hint="eastAsia"/>
          <w:sz w:val="24"/>
        </w:rPr>
        <w:t>与贵中心无关，我方愿承担因此出现的任何风险和责任。</w:t>
      </w:r>
    </w:p>
    <w:p w:rsidR="00D660F8" w:rsidRPr="007B6A9E" w:rsidRDefault="00135950">
      <w:pPr>
        <w:spacing w:line="360" w:lineRule="auto"/>
        <w:ind w:firstLineChars="200" w:firstLine="480"/>
        <w:rPr>
          <w:sz w:val="24"/>
        </w:rPr>
      </w:pPr>
      <w:r w:rsidRPr="007B6A9E">
        <w:rPr>
          <w:rFonts w:hint="eastAsia"/>
          <w:sz w:val="24"/>
        </w:rPr>
        <w:t xml:space="preserve">8. </w:t>
      </w:r>
      <w:r w:rsidRPr="007B6A9E">
        <w:rPr>
          <w:rFonts w:hint="eastAsia"/>
          <w:sz w:val="24"/>
        </w:rPr>
        <w:t>我公司承诺完全符合《政府采购法》、《政府采购法实施条例》等法律法规规定，并随时接受采购人、采购代理机构的检查验证。</w:t>
      </w:r>
      <w:r w:rsidRPr="007B6A9E">
        <w:rPr>
          <w:sz w:val="24"/>
        </w:rPr>
        <w:t>在整个招标过程中，</w:t>
      </w:r>
      <w:r w:rsidRPr="007B6A9E">
        <w:rPr>
          <w:rFonts w:hint="eastAsia"/>
          <w:sz w:val="24"/>
        </w:rPr>
        <w:t>我</w:t>
      </w:r>
      <w:r w:rsidRPr="007B6A9E">
        <w:rPr>
          <w:rFonts w:hint="eastAsia"/>
          <w:sz w:val="24"/>
        </w:rPr>
        <w:lastRenderedPageBreak/>
        <w:t>公司</w:t>
      </w:r>
      <w:r w:rsidRPr="007B6A9E">
        <w:rPr>
          <w:sz w:val="24"/>
        </w:rPr>
        <w:t>若有违规行为，</w:t>
      </w:r>
      <w:r w:rsidRPr="007B6A9E">
        <w:rPr>
          <w:rFonts w:hint="eastAsia"/>
          <w:sz w:val="24"/>
        </w:rPr>
        <w:t>我公司完全接受</w:t>
      </w:r>
      <w:r w:rsidRPr="007B6A9E">
        <w:rPr>
          <w:sz w:val="24"/>
        </w:rPr>
        <w:t>贵</w:t>
      </w:r>
      <w:r w:rsidRPr="007B6A9E">
        <w:rPr>
          <w:rFonts w:hint="eastAsia"/>
          <w:sz w:val="24"/>
        </w:rPr>
        <w:t>中心依照相关法律法规和</w:t>
      </w:r>
      <w:r w:rsidRPr="007B6A9E">
        <w:rPr>
          <w:sz w:val="24"/>
        </w:rPr>
        <w:t>招标文件</w:t>
      </w:r>
      <w:r w:rsidRPr="007B6A9E">
        <w:rPr>
          <w:rFonts w:hint="eastAsia"/>
          <w:sz w:val="24"/>
        </w:rPr>
        <w:t>的</w:t>
      </w:r>
      <w:r w:rsidRPr="007B6A9E">
        <w:rPr>
          <w:sz w:val="24"/>
        </w:rPr>
        <w:t>规定给予</w:t>
      </w:r>
      <w:r w:rsidRPr="007B6A9E">
        <w:rPr>
          <w:rFonts w:hint="eastAsia"/>
          <w:sz w:val="24"/>
        </w:rPr>
        <w:t>处罚</w:t>
      </w:r>
      <w:r w:rsidRPr="007B6A9E">
        <w:rPr>
          <w:sz w:val="24"/>
        </w:rPr>
        <w:t>。</w:t>
      </w:r>
    </w:p>
    <w:p w:rsidR="00D660F8" w:rsidRPr="007B6A9E" w:rsidRDefault="00135950">
      <w:pPr>
        <w:spacing w:line="360" w:lineRule="auto"/>
        <w:ind w:firstLineChars="200" w:firstLine="480"/>
        <w:jc w:val="left"/>
        <w:rPr>
          <w:sz w:val="24"/>
        </w:rPr>
      </w:pPr>
      <w:r w:rsidRPr="007B6A9E">
        <w:rPr>
          <w:rFonts w:hint="eastAsia"/>
          <w:sz w:val="24"/>
        </w:rPr>
        <w:t xml:space="preserve">9. </w:t>
      </w:r>
      <w:r w:rsidRPr="007B6A9E">
        <w:rPr>
          <w:rFonts w:hint="eastAsia"/>
          <w:sz w:val="24"/>
        </w:rPr>
        <w:t>我公司承诺未列入“信用中国”网站（</w:t>
      </w:r>
      <w:r w:rsidRPr="007B6A9E">
        <w:rPr>
          <w:rFonts w:hint="eastAsia"/>
          <w:sz w:val="24"/>
        </w:rPr>
        <w:t>www.creditchina.gov.cn</w:t>
      </w:r>
      <w:r w:rsidRPr="007B6A9E">
        <w:rPr>
          <w:rFonts w:hint="eastAsia"/>
          <w:sz w:val="24"/>
        </w:rPr>
        <w:t>）失信被执行人、重大税收违法案件当事人名单，也未列入中国政府采购网（</w:t>
      </w:r>
      <w:r w:rsidRPr="007B6A9E">
        <w:rPr>
          <w:rFonts w:hint="eastAsia"/>
          <w:sz w:val="24"/>
        </w:rPr>
        <w:t>www.ccgp.gov.cn</w:t>
      </w:r>
      <w:r w:rsidRPr="007B6A9E">
        <w:rPr>
          <w:rFonts w:hint="eastAsia"/>
          <w:sz w:val="24"/>
        </w:rPr>
        <w:t>）政府采购严重违法失信行为记录名单，符合《中华人民共和国政府采购法》第二十二条规定的各项条件，具备履行合同所必需的设备和专业技术能力，</w:t>
      </w:r>
      <w:r w:rsidRPr="007B6A9E">
        <w:rPr>
          <w:rFonts w:hint="eastAsia"/>
          <w:sz w:val="24"/>
          <w:szCs w:val="24"/>
        </w:rPr>
        <w:t>投标截止日前</w:t>
      </w:r>
      <w:r w:rsidRPr="007B6A9E">
        <w:rPr>
          <w:rFonts w:hint="eastAsia"/>
          <w:sz w:val="24"/>
          <w:szCs w:val="24"/>
        </w:rPr>
        <w:t>3</w:t>
      </w:r>
      <w:r w:rsidRPr="007B6A9E">
        <w:rPr>
          <w:rFonts w:hint="eastAsia"/>
          <w:sz w:val="24"/>
          <w:szCs w:val="24"/>
        </w:rPr>
        <w:t>年在经营活动中没有重大违法记录</w:t>
      </w:r>
      <w:r w:rsidRPr="007B6A9E">
        <w:rPr>
          <w:rFonts w:hint="eastAsia"/>
          <w:sz w:val="24"/>
        </w:rPr>
        <w:t>。</w:t>
      </w:r>
    </w:p>
    <w:p w:rsidR="00D660F8" w:rsidRPr="007B6A9E" w:rsidRDefault="00135950">
      <w:pPr>
        <w:spacing w:line="360" w:lineRule="auto"/>
        <w:ind w:firstLineChars="200" w:firstLine="480"/>
        <w:rPr>
          <w:sz w:val="24"/>
        </w:rPr>
      </w:pPr>
      <w:r w:rsidRPr="007B6A9E">
        <w:rPr>
          <w:rFonts w:hint="eastAsia"/>
          <w:sz w:val="24"/>
        </w:rPr>
        <w:t xml:space="preserve">10. </w:t>
      </w:r>
      <w:r w:rsidRPr="007B6A9E">
        <w:rPr>
          <w:rFonts w:hint="eastAsia"/>
          <w:sz w:val="24"/>
        </w:rPr>
        <w:t>我公司完全认同招标文件中对于节能产品政府采购强制采购产品范围的划定。</w:t>
      </w:r>
    </w:p>
    <w:p w:rsidR="00D660F8" w:rsidRPr="007B6A9E" w:rsidRDefault="00135950">
      <w:pPr>
        <w:spacing w:line="360" w:lineRule="auto"/>
        <w:ind w:firstLineChars="200" w:firstLine="480"/>
        <w:rPr>
          <w:sz w:val="24"/>
        </w:rPr>
      </w:pPr>
      <w:r w:rsidRPr="007B6A9E">
        <w:rPr>
          <w:rFonts w:hint="eastAsia"/>
          <w:sz w:val="24"/>
        </w:rPr>
        <w:t>11</w:t>
      </w:r>
      <w:r w:rsidRPr="007B6A9E">
        <w:rPr>
          <w:sz w:val="24"/>
        </w:rPr>
        <w:t>.</w:t>
      </w:r>
      <w:r w:rsidRPr="007B6A9E">
        <w:rPr>
          <w:sz w:val="24"/>
        </w:rPr>
        <w:t>我公司若中标，</w:t>
      </w:r>
      <w:proofErr w:type="gramStart"/>
      <w:r w:rsidRPr="007B6A9E">
        <w:rPr>
          <w:sz w:val="24"/>
        </w:rPr>
        <w:t>本承诺</w:t>
      </w:r>
      <w:proofErr w:type="gramEnd"/>
      <w:r w:rsidRPr="007B6A9E">
        <w:rPr>
          <w:sz w:val="24"/>
        </w:rPr>
        <w:t>将成为合同不可分割的一部分，与合同具有同等的法律效力。</w:t>
      </w:r>
    </w:p>
    <w:p w:rsidR="00D660F8" w:rsidRPr="007B6A9E" w:rsidRDefault="00135950">
      <w:pPr>
        <w:spacing w:line="360" w:lineRule="auto"/>
        <w:ind w:firstLineChars="200" w:firstLine="480"/>
        <w:rPr>
          <w:sz w:val="24"/>
        </w:rPr>
      </w:pPr>
      <w:r w:rsidRPr="007B6A9E">
        <w:rPr>
          <w:rFonts w:hint="eastAsia"/>
          <w:sz w:val="24"/>
        </w:rPr>
        <w:t xml:space="preserve">12. </w:t>
      </w:r>
      <w:r w:rsidRPr="007B6A9E">
        <w:rPr>
          <w:rFonts w:hint="eastAsia"/>
          <w:sz w:val="24"/>
        </w:rPr>
        <w:t>如违反上述承诺，我公司投标无效且接受相关部门依法</w:t>
      </w:r>
      <w:proofErr w:type="gramStart"/>
      <w:r w:rsidRPr="007B6A9E">
        <w:rPr>
          <w:rFonts w:hint="eastAsia"/>
          <w:sz w:val="24"/>
        </w:rPr>
        <w:t>作出</w:t>
      </w:r>
      <w:proofErr w:type="gramEnd"/>
      <w:r w:rsidRPr="007B6A9E">
        <w:rPr>
          <w:rFonts w:hint="eastAsia"/>
          <w:sz w:val="24"/>
        </w:rPr>
        <w:t>的处罚，并承担通过“天津市政府采购网”等相关媒体予以公布的任何风险和责任。</w:t>
      </w:r>
    </w:p>
    <w:p w:rsidR="00D660F8" w:rsidRPr="007B6A9E" w:rsidRDefault="00135950">
      <w:pPr>
        <w:spacing w:line="360" w:lineRule="auto"/>
        <w:ind w:firstLineChars="200" w:firstLine="480"/>
        <w:rPr>
          <w:sz w:val="24"/>
        </w:rPr>
      </w:pPr>
      <w:r w:rsidRPr="007B6A9E">
        <w:rPr>
          <w:rFonts w:hint="eastAsia"/>
          <w:sz w:val="24"/>
        </w:rPr>
        <w:t>13</w:t>
      </w:r>
      <w:r w:rsidRPr="007B6A9E">
        <w:rPr>
          <w:sz w:val="24"/>
        </w:rPr>
        <w:t>.</w:t>
      </w:r>
      <w:r w:rsidRPr="007B6A9E">
        <w:rPr>
          <w:sz w:val="24"/>
        </w:rPr>
        <w:t>与本投标有关的一切正式往来通讯请寄：</w:t>
      </w:r>
    </w:p>
    <w:p w:rsidR="00D660F8" w:rsidRPr="007B6A9E" w:rsidRDefault="00D660F8">
      <w:pPr>
        <w:spacing w:line="360" w:lineRule="auto"/>
        <w:ind w:firstLineChars="200" w:firstLine="480"/>
        <w:rPr>
          <w:sz w:val="24"/>
        </w:rPr>
      </w:pPr>
    </w:p>
    <w:p w:rsidR="00D660F8" w:rsidRPr="007B6A9E" w:rsidRDefault="00135950">
      <w:pPr>
        <w:spacing w:line="360" w:lineRule="auto"/>
        <w:ind w:firstLineChars="200" w:firstLine="480"/>
        <w:rPr>
          <w:sz w:val="24"/>
        </w:rPr>
      </w:pPr>
      <w:r w:rsidRPr="007B6A9E">
        <w:rPr>
          <w:sz w:val="24"/>
        </w:rPr>
        <w:t>地址：</w:t>
      </w:r>
    </w:p>
    <w:p w:rsidR="00D660F8" w:rsidRPr="007B6A9E" w:rsidRDefault="00135950">
      <w:pPr>
        <w:spacing w:line="360" w:lineRule="auto"/>
        <w:ind w:firstLineChars="200" w:firstLine="480"/>
        <w:rPr>
          <w:sz w:val="24"/>
        </w:rPr>
      </w:pPr>
      <w:r w:rsidRPr="007B6A9E">
        <w:rPr>
          <w:sz w:val="24"/>
        </w:rPr>
        <w:t>邮政编码：</w:t>
      </w:r>
    </w:p>
    <w:p w:rsidR="00D660F8" w:rsidRPr="007B6A9E" w:rsidRDefault="00135950">
      <w:pPr>
        <w:spacing w:line="360" w:lineRule="auto"/>
        <w:ind w:firstLineChars="200" w:firstLine="480"/>
        <w:rPr>
          <w:sz w:val="24"/>
        </w:rPr>
      </w:pPr>
      <w:r w:rsidRPr="007B6A9E">
        <w:rPr>
          <w:sz w:val="24"/>
        </w:rPr>
        <w:t>电话：</w:t>
      </w:r>
    </w:p>
    <w:p w:rsidR="00D660F8" w:rsidRPr="007B6A9E" w:rsidRDefault="00135950">
      <w:pPr>
        <w:spacing w:line="360" w:lineRule="auto"/>
        <w:ind w:firstLineChars="200" w:firstLine="480"/>
        <w:rPr>
          <w:sz w:val="24"/>
        </w:rPr>
      </w:pPr>
      <w:r w:rsidRPr="007B6A9E">
        <w:rPr>
          <w:sz w:val="24"/>
        </w:rPr>
        <w:t>传真：</w:t>
      </w:r>
    </w:p>
    <w:p w:rsidR="00D660F8" w:rsidRPr="007B6A9E" w:rsidRDefault="00135950">
      <w:pPr>
        <w:spacing w:line="360" w:lineRule="auto"/>
        <w:ind w:firstLineChars="1700" w:firstLine="4080"/>
        <w:rPr>
          <w:sz w:val="24"/>
        </w:rPr>
      </w:pPr>
      <w:r w:rsidRPr="007B6A9E">
        <w:rPr>
          <w:sz w:val="24"/>
        </w:rPr>
        <w:t>投标人名称：</w:t>
      </w:r>
    </w:p>
    <w:p w:rsidR="00D660F8" w:rsidRPr="007B6A9E" w:rsidRDefault="00135950">
      <w:pPr>
        <w:spacing w:line="360" w:lineRule="auto"/>
        <w:ind w:firstLineChars="1700" w:firstLine="4080"/>
        <w:rPr>
          <w:sz w:val="24"/>
        </w:rPr>
      </w:pPr>
      <w:r w:rsidRPr="007B6A9E">
        <w:rPr>
          <w:sz w:val="24"/>
        </w:rPr>
        <w:t>日期：年月日</w:t>
      </w:r>
    </w:p>
    <w:p w:rsidR="00D660F8" w:rsidRPr="007B6A9E" w:rsidRDefault="00D660F8">
      <w:pPr>
        <w:spacing w:line="460" w:lineRule="exact"/>
        <w:rPr>
          <w:sz w:val="24"/>
        </w:rPr>
      </w:pPr>
    </w:p>
    <w:p w:rsidR="00D660F8" w:rsidRPr="007B6A9E" w:rsidRDefault="00135950">
      <w:pPr>
        <w:widowControl/>
        <w:jc w:val="left"/>
        <w:rPr>
          <w:sz w:val="24"/>
        </w:rPr>
      </w:pPr>
      <w:r w:rsidRPr="007B6A9E">
        <w:rPr>
          <w:sz w:val="24"/>
        </w:rPr>
        <w:br w:type="page"/>
      </w:r>
    </w:p>
    <w:p w:rsidR="00D660F8" w:rsidRPr="007B6A9E" w:rsidRDefault="00135950">
      <w:pPr>
        <w:tabs>
          <w:tab w:val="left" w:pos="360"/>
        </w:tabs>
        <w:spacing w:afterLines="100" w:after="240" w:line="360" w:lineRule="auto"/>
        <w:rPr>
          <w:b/>
          <w:sz w:val="24"/>
        </w:rPr>
      </w:pPr>
      <w:r w:rsidRPr="007B6A9E">
        <w:rPr>
          <w:b/>
          <w:sz w:val="24"/>
        </w:rPr>
        <w:lastRenderedPageBreak/>
        <w:t>附件</w:t>
      </w:r>
      <w:r w:rsidRPr="007B6A9E">
        <w:rPr>
          <w:rFonts w:hint="eastAsia"/>
          <w:b/>
          <w:sz w:val="24"/>
        </w:rPr>
        <w:t>2</w:t>
      </w:r>
    </w:p>
    <w:p w:rsidR="00D660F8" w:rsidRPr="007B6A9E" w:rsidRDefault="00135950">
      <w:pPr>
        <w:ind w:right="84"/>
        <w:jc w:val="center"/>
        <w:rPr>
          <w:b/>
          <w:sz w:val="24"/>
        </w:rPr>
      </w:pPr>
      <w:r w:rsidRPr="007B6A9E">
        <w:rPr>
          <w:rFonts w:hint="eastAsia"/>
          <w:b/>
          <w:sz w:val="24"/>
        </w:rPr>
        <w:t>供应商资格声明函</w:t>
      </w:r>
    </w:p>
    <w:p w:rsidR="00D660F8" w:rsidRPr="007B6A9E" w:rsidRDefault="00D660F8">
      <w:pPr>
        <w:spacing w:line="360" w:lineRule="auto"/>
        <w:ind w:firstLine="420"/>
        <w:jc w:val="center"/>
        <w:rPr>
          <w:b/>
          <w:sz w:val="24"/>
        </w:rPr>
      </w:pPr>
    </w:p>
    <w:p w:rsidR="00D660F8" w:rsidRPr="007B6A9E" w:rsidRDefault="00135950">
      <w:pPr>
        <w:spacing w:line="360" w:lineRule="auto"/>
        <w:rPr>
          <w:sz w:val="24"/>
        </w:rPr>
      </w:pPr>
      <w:r w:rsidRPr="007B6A9E">
        <w:rPr>
          <w:sz w:val="24"/>
          <w:szCs w:val="21"/>
        </w:rPr>
        <w:t>天津</w:t>
      </w:r>
      <w:r w:rsidRPr="007B6A9E">
        <w:rPr>
          <w:rFonts w:hint="eastAsia"/>
          <w:sz w:val="24"/>
          <w:szCs w:val="21"/>
        </w:rPr>
        <w:t>市滨海新区</w:t>
      </w:r>
      <w:r w:rsidRPr="007B6A9E">
        <w:rPr>
          <w:sz w:val="24"/>
          <w:szCs w:val="21"/>
        </w:rPr>
        <w:t>政府采购中心</w:t>
      </w:r>
      <w:r w:rsidRPr="007B6A9E">
        <w:rPr>
          <w:rFonts w:hint="eastAsia"/>
          <w:sz w:val="24"/>
        </w:rPr>
        <w:t>：</w:t>
      </w:r>
    </w:p>
    <w:p w:rsidR="00D660F8" w:rsidRPr="007B6A9E" w:rsidRDefault="00135950">
      <w:pPr>
        <w:spacing w:line="360" w:lineRule="auto"/>
        <w:ind w:firstLineChars="200" w:firstLine="480"/>
        <w:rPr>
          <w:sz w:val="24"/>
        </w:rPr>
      </w:pPr>
      <w:r w:rsidRPr="007B6A9E">
        <w:rPr>
          <w:rFonts w:hint="eastAsia"/>
          <w:sz w:val="24"/>
        </w:rPr>
        <w:t>我单位自愿参与本项目的政府采购活动，郑重承诺如下：</w:t>
      </w:r>
    </w:p>
    <w:p w:rsidR="00D660F8" w:rsidRPr="007B6A9E" w:rsidRDefault="00135950">
      <w:pPr>
        <w:spacing w:line="360" w:lineRule="auto"/>
        <w:ind w:firstLineChars="200" w:firstLine="480"/>
        <w:rPr>
          <w:sz w:val="24"/>
        </w:rPr>
      </w:pPr>
      <w:r w:rsidRPr="007B6A9E">
        <w:rPr>
          <w:rFonts w:hint="eastAsia"/>
          <w:sz w:val="24"/>
        </w:rPr>
        <w:t>（一）我单位具有良好的商业信誉和健全的财务会计制度；</w:t>
      </w:r>
    </w:p>
    <w:p w:rsidR="00D660F8" w:rsidRPr="007B6A9E" w:rsidRDefault="00135950">
      <w:pPr>
        <w:spacing w:line="360" w:lineRule="auto"/>
        <w:ind w:firstLineChars="200" w:firstLine="480"/>
        <w:rPr>
          <w:sz w:val="24"/>
        </w:rPr>
      </w:pPr>
      <w:r w:rsidRPr="007B6A9E">
        <w:rPr>
          <w:rFonts w:hint="eastAsia"/>
          <w:sz w:val="24"/>
        </w:rPr>
        <w:t>（二）我单位依法缴纳税收和社会保障资金；</w:t>
      </w:r>
    </w:p>
    <w:p w:rsidR="00D660F8" w:rsidRPr="007B6A9E" w:rsidRDefault="00135950">
      <w:pPr>
        <w:spacing w:line="360" w:lineRule="auto"/>
        <w:ind w:firstLineChars="200" w:firstLine="480"/>
        <w:rPr>
          <w:sz w:val="24"/>
        </w:rPr>
      </w:pPr>
      <w:r w:rsidRPr="007B6A9E">
        <w:rPr>
          <w:rFonts w:hint="eastAsia"/>
          <w:sz w:val="24"/>
        </w:rPr>
        <w:t>（三）我单位具备履行合同所必需的设备和专业技术能力；</w:t>
      </w:r>
    </w:p>
    <w:p w:rsidR="00D660F8" w:rsidRPr="007B6A9E" w:rsidRDefault="00135950">
      <w:pPr>
        <w:spacing w:line="360" w:lineRule="auto"/>
        <w:ind w:firstLineChars="200" w:firstLine="480"/>
        <w:rPr>
          <w:sz w:val="24"/>
        </w:rPr>
      </w:pPr>
      <w:r w:rsidRPr="007B6A9E">
        <w:rPr>
          <w:rFonts w:hint="eastAsia"/>
          <w:sz w:val="24"/>
        </w:rPr>
        <w:t>（四）参加政府采购活动前</w:t>
      </w:r>
      <w:r w:rsidRPr="007B6A9E">
        <w:rPr>
          <w:rFonts w:hint="eastAsia"/>
          <w:sz w:val="24"/>
        </w:rPr>
        <w:t>3</w:t>
      </w:r>
      <w:r w:rsidRPr="007B6A9E">
        <w:rPr>
          <w:rFonts w:hint="eastAsia"/>
          <w:sz w:val="24"/>
        </w:rPr>
        <w:t>年我单位在经营活动中没有重大违法记录（截至开标日成立不足</w:t>
      </w:r>
      <w:r w:rsidRPr="007B6A9E">
        <w:rPr>
          <w:rFonts w:hint="eastAsia"/>
          <w:sz w:val="24"/>
        </w:rPr>
        <w:t>3</w:t>
      </w:r>
      <w:r w:rsidRPr="007B6A9E">
        <w:rPr>
          <w:rFonts w:hint="eastAsia"/>
          <w:sz w:val="24"/>
        </w:rPr>
        <w:t>年的供应商为自成立以来无重大违法记录）；</w:t>
      </w:r>
    </w:p>
    <w:p w:rsidR="00D660F8" w:rsidRPr="007B6A9E" w:rsidRDefault="00135950">
      <w:pPr>
        <w:spacing w:line="360" w:lineRule="auto"/>
        <w:ind w:firstLineChars="200" w:firstLine="480"/>
        <w:rPr>
          <w:sz w:val="24"/>
        </w:rPr>
      </w:pPr>
      <w:r w:rsidRPr="007B6A9E">
        <w:rPr>
          <w:rFonts w:hint="eastAsia"/>
          <w:sz w:val="24"/>
        </w:rPr>
        <w:t>（五）我单位不存在为采购项目提供整体设计、规范编制或者项目管理、监理、检测等服务后，再参加该采购项目的其他采购活动的情形。</w:t>
      </w:r>
    </w:p>
    <w:p w:rsidR="00D660F8" w:rsidRPr="007B6A9E" w:rsidRDefault="00135950">
      <w:pPr>
        <w:spacing w:line="360" w:lineRule="auto"/>
        <w:ind w:firstLineChars="200" w:firstLine="480"/>
        <w:rPr>
          <w:sz w:val="24"/>
        </w:rPr>
      </w:pPr>
      <w:r w:rsidRPr="007B6A9E">
        <w:rPr>
          <w:rFonts w:hint="eastAsia"/>
          <w:sz w:val="24"/>
        </w:rPr>
        <w:t>（六）与我单位存在“单位负责人为同一人或者存在直接控股、管理关系”的其他单位信息如下：</w:t>
      </w:r>
    </w:p>
    <w:tbl>
      <w:tblPr>
        <w:tblStyle w:val="af1"/>
        <w:tblW w:w="5000" w:type="pct"/>
        <w:tblLook w:val="04A0" w:firstRow="1" w:lastRow="0" w:firstColumn="1" w:lastColumn="0" w:noHBand="0" w:noVBand="1"/>
      </w:tblPr>
      <w:tblGrid>
        <w:gridCol w:w="1809"/>
        <w:gridCol w:w="3877"/>
        <w:gridCol w:w="2842"/>
      </w:tblGrid>
      <w:tr w:rsidR="007B6A9E" w:rsidRPr="007B6A9E">
        <w:tc>
          <w:tcPr>
            <w:tcW w:w="1061" w:type="pct"/>
            <w:vAlign w:val="center"/>
          </w:tcPr>
          <w:p w:rsidR="00D660F8" w:rsidRPr="007B6A9E" w:rsidRDefault="00135950">
            <w:pPr>
              <w:jc w:val="center"/>
              <w:rPr>
                <w:szCs w:val="21"/>
              </w:rPr>
            </w:pPr>
            <w:r w:rsidRPr="007B6A9E">
              <w:rPr>
                <w:rFonts w:hint="eastAsia"/>
                <w:szCs w:val="21"/>
              </w:rPr>
              <w:t>序号</w:t>
            </w:r>
          </w:p>
        </w:tc>
        <w:tc>
          <w:tcPr>
            <w:tcW w:w="2273" w:type="pct"/>
            <w:vAlign w:val="center"/>
          </w:tcPr>
          <w:p w:rsidR="00D660F8" w:rsidRPr="007B6A9E" w:rsidRDefault="00135950">
            <w:pPr>
              <w:jc w:val="center"/>
              <w:rPr>
                <w:szCs w:val="21"/>
              </w:rPr>
            </w:pPr>
            <w:r w:rsidRPr="007B6A9E">
              <w:rPr>
                <w:rFonts w:hint="eastAsia"/>
                <w:szCs w:val="21"/>
              </w:rPr>
              <w:t>单位名称</w:t>
            </w:r>
          </w:p>
        </w:tc>
        <w:tc>
          <w:tcPr>
            <w:tcW w:w="1667" w:type="pct"/>
            <w:vAlign w:val="center"/>
          </w:tcPr>
          <w:p w:rsidR="00D660F8" w:rsidRPr="007B6A9E" w:rsidRDefault="00135950">
            <w:pPr>
              <w:jc w:val="center"/>
              <w:rPr>
                <w:szCs w:val="21"/>
              </w:rPr>
            </w:pPr>
            <w:r w:rsidRPr="007B6A9E">
              <w:rPr>
                <w:rFonts w:hint="eastAsia"/>
                <w:szCs w:val="21"/>
              </w:rPr>
              <w:t>相互关系类型</w:t>
            </w:r>
          </w:p>
        </w:tc>
      </w:tr>
      <w:tr w:rsidR="007B6A9E" w:rsidRPr="007B6A9E">
        <w:tc>
          <w:tcPr>
            <w:tcW w:w="1061" w:type="pct"/>
            <w:vAlign w:val="center"/>
          </w:tcPr>
          <w:p w:rsidR="00D660F8" w:rsidRPr="007B6A9E" w:rsidRDefault="00135950">
            <w:pPr>
              <w:jc w:val="center"/>
              <w:rPr>
                <w:szCs w:val="21"/>
              </w:rPr>
            </w:pPr>
            <w:r w:rsidRPr="007B6A9E">
              <w:rPr>
                <w:rFonts w:hint="eastAsia"/>
                <w:szCs w:val="21"/>
              </w:rPr>
              <w:t>1</w:t>
            </w:r>
          </w:p>
        </w:tc>
        <w:tc>
          <w:tcPr>
            <w:tcW w:w="2273" w:type="pct"/>
            <w:vAlign w:val="center"/>
          </w:tcPr>
          <w:p w:rsidR="00D660F8" w:rsidRPr="007B6A9E" w:rsidRDefault="00D660F8">
            <w:pPr>
              <w:jc w:val="center"/>
              <w:rPr>
                <w:szCs w:val="21"/>
              </w:rPr>
            </w:pPr>
          </w:p>
        </w:tc>
        <w:tc>
          <w:tcPr>
            <w:tcW w:w="1667" w:type="pct"/>
            <w:vAlign w:val="center"/>
          </w:tcPr>
          <w:p w:rsidR="00D660F8" w:rsidRPr="007B6A9E" w:rsidRDefault="00D660F8">
            <w:pPr>
              <w:jc w:val="center"/>
              <w:rPr>
                <w:szCs w:val="21"/>
              </w:rPr>
            </w:pPr>
          </w:p>
        </w:tc>
      </w:tr>
      <w:tr w:rsidR="007B6A9E" w:rsidRPr="007B6A9E">
        <w:tc>
          <w:tcPr>
            <w:tcW w:w="1061" w:type="pct"/>
            <w:vAlign w:val="center"/>
          </w:tcPr>
          <w:p w:rsidR="00D660F8" w:rsidRPr="007B6A9E" w:rsidRDefault="00135950">
            <w:pPr>
              <w:jc w:val="center"/>
              <w:rPr>
                <w:szCs w:val="21"/>
              </w:rPr>
            </w:pPr>
            <w:r w:rsidRPr="007B6A9E">
              <w:rPr>
                <w:rFonts w:hint="eastAsia"/>
                <w:szCs w:val="21"/>
              </w:rPr>
              <w:t>2</w:t>
            </w:r>
          </w:p>
        </w:tc>
        <w:tc>
          <w:tcPr>
            <w:tcW w:w="2273" w:type="pct"/>
            <w:vAlign w:val="center"/>
          </w:tcPr>
          <w:p w:rsidR="00D660F8" w:rsidRPr="007B6A9E" w:rsidRDefault="00D660F8">
            <w:pPr>
              <w:jc w:val="center"/>
              <w:rPr>
                <w:szCs w:val="21"/>
              </w:rPr>
            </w:pPr>
          </w:p>
        </w:tc>
        <w:tc>
          <w:tcPr>
            <w:tcW w:w="1667" w:type="pct"/>
            <w:vAlign w:val="center"/>
          </w:tcPr>
          <w:p w:rsidR="00D660F8" w:rsidRPr="007B6A9E" w:rsidRDefault="00D660F8">
            <w:pPr>
              <w:jc w:val="center"/>
              <w:rPr>
                <w:szCs w:val="21"/>
              </w:rPr>
            </w:pPr>
          </w:p>
        </w:tc>
      </w:tr>
      <w:tr w:rsidR="007B6A9E" w:rsidRPr="007B6A9E">
        <w:tc>
          <w:tcPr>
            <w:tcW w:w="1061" w:type="pct"/>
            <w:vAlign w:val="center"/>
          </w:tcPr>
          <w:p w:rsidR="00D660F8" w:rsidRPr="007B6A9E" w:rsidRDefault="00135950">
            <w:pPr>
              <w:jc w:val="center"/>
              <w:rPr>
                <w:szCs w:val="21"/>
              </w:rPr>
            </w:pPr>
            <w:r w:rsidRPr="007B6A9E">
              <w:rPr>
                <w:rFonts w:hint="eastAsia"/>
                <w:szCs w:val="21"/>
              </w:rPr>
              <w:t>3</w:t>
            </w:r>
          </w:p>
        </w:tc>
        <w:tc>
          <w:tcPr>
            <w:tcW w:w="2273" w:type="pct"/>
            <w:vAlign w:val="center"/>
          </w:tcPr>
          <w:p w:rsidR="00D660F8" w:rsidRPr="007B6A9E" w:rsidRDefault="00D660F8">
            <w:pPr>
              <w:jc w:val="center"/>
              <w:rPr>
                <w:szCs w:val="21"/>
              </w:rPr>
            </w:pPr>
          </w:p>
        </w:tc>
        <w:tc>
          <w:tcPr>
            <w:tcW w:w="1667" w:type="pct"/>
            <w:vAlign w:val="center"/>
          </w:tcPr>
          <w:p w:rsidR="00D660F8" w:rsidRPr="007B6A9E" w:rsidRDefault="00D660F8">
            <w:pPr>
              <w:jc w:val="center"/>
              <w:rPr>
                <w:szCs w:val="21"/>
              </w:rPr>
            </w:pPr>
          </w:p>
        </w:tc>
      </w:tr>
    </w:tbl>
    <w:p w:rsidR="00D660F8" w:rsidRPr="007B6A9E" w:rsidRDefault="00135950">
      <w:pPr>
        <w:spacing w:line="360" w:lineRule="auto"/>
        <w:ind w:firstLineChars="200" w:firstLine="480"/>
        <w:rPr>
          <w:sz w:val="24"/>
        </w:rPr>
      </w:pPr>
      <w:r w:rsidRPr="007B6A9E">
        <w:rPr>
          <w:rFonts w:hint="eastAsia"/>
          <w:sz w:val="24"/>
        </w:rPr>
        <w:t>上表未填写的，视为不存在第（六）条所列情形</w:t>
      </w:r>
    </w:p>
    <w:p w:rsidR="00D660F8" w:rsidRPr="007B6A9E" w:rsidRDefault="00D660F8">
      <w:pPr>
        <w:spacing w:line="360" w:lineRule="auto"/>
        <w:ind w:firstLineChars="200" w:firstLine="480"/>
        <w:rPr>
          <w:sz w:val="24"/>
        </w:rPr>
      </w:pPr>
    </w:p>
    <w:p w:rsidR="00D660F8" w:rsidRPr="007B6A9E" w:rsidRDefault="00135950">
      <w:pPr>
        <w:spacing w:line="360" w:lineRule="auto"/>
        <w:ind w:firstLineChars="200" w:firstLine="480"/>
        <w:rPr>
          <w:sz w:val="24"/>
        </w:rPr>
      </w:pPr>
      <w:r w:rsidRPr="007B6A9E">
        <w:rPr>
          <w:rFonts w:hint="eastAsia"/>
          <w:sz w:val="24"/>
        </w:rPr>
        <w:t>上述声明真实有效，否则我单位承担全部责任和不利后果。</w:t>
      </w:r>
    </w:p>
    <w:p w:rsidR="00D660F8" w:rsidRPr="007B6A9E" w:rsidRDefault="00D660F8">
      <w:pPr>
        <w:spacing w:line="360" w:lineRule="auto"/>
        <w:ind w:firstLineChars="200" w:firstLine="480"/>
        <w:rPr>
          <w:sz w:val="24"/>
        </w:rPr>
      </w:pPr>
    </w:p>
    <w:p w:rsidR="00D660F8" w:rsidRPr="007B6A9E" w:rsidRDefault="00135950">
      <w:pPr>
        <w:spacing w:line="360" w:lineRule="auto"/>
        <w:ind w:firstLineChars="100" w:firstLine="240"/>
        <w:rPr>
          <w:sz w:val="24"/>
        </w:rPr>
      </w:pPr>
      <w:r w:rsidRPr="007B6A9E">
        <w:rPr>
          <w:sz w:val="24"/>
        </w:rPr>
        <w:t>投标人名称：</w:t>
      </w:r>
    </w:p>
    <w:p w:rsidR="00D660F8" w:rsidRPr="007B6A9E" w:rsidRDefault="00D660F8">
      <w:pPr>
        <w:spacing w:line="360" w:lineRule="auto"/>
        <w:ind w:firstLineChars="100" w:firstLine="240"/>
        <w:rPr>
          <w:sz w:val="24"/>
        </w:rPr>
      </w:pPr>
    </w:p>
    <w:p w:rsidR="00D660F8" w:rsidRPr="007B6A9E" w:rsidRDefault="00135950">
      <w:pPr>
        <w:spacing w:line="360" w:lineRule="auto"/>
        <w:ind w:firstLineChars="100" w:firstLine="240"/>
        <w:rPr>
          <w:sz w:val="24"/>
        </w:rPr>
      </w:pPr>
      <w:r w:rsidRPr="007B6A9E">
        <w:rPr>
          <w:sz w:val="24"/>
        </w:rPr>
        <w:t>日期：</w:t>
      </w:r>
    </w:p>
    <w:p w:rsidR="00D660F8" w:rsidRPr="007B6A9E" w:rsidRDefault="00135950">
      <w:pPr>
        <w:widowControl/>
        <w:jc w:val="left"/>
        <w:rPr>
          <w:sz w:val="24"/>
        </w:rPr>
      </w:pPr>
      <w:r w:rsidRPr="007B6A9E">
        <w:rPr>
          <w:sz w:val="24"/>
        </w:rPr>
        <w:br w:type="page"/>
      </w:r>
    </w:p>
    <w:p w:rsidR="00D660F8" w:rsidRPr="007B6A9E" w:rsidRDefault="00135950">
      <w:pPr>
        <w:tabs>
          <w:tab w:val="left" w:pos="360"/>
        </w:tabs>
        <w:spacing w:afterLines="100" w:after="240" w:line="360" w:lineRule="auto"/>
        <w:rPr>
          <w:b/>
          <w:sz w:val="24"/>
        </w:rPr>
      </w:pPr>
      <w:r w:rsidRPr="007B6A9E">
        <w:rPr>
          <w:rFonts w:hint="eastAsia"/>
          <w:b/>
          <w:sz w:val="24"/>
        </w:rPr>
        <w:lastRenderedPageBreak/>
        <w:t>附件</w:t>
      </w:r>
      <w:r w:rsidRPr="007B6A9E">
        <w:rPr>
          <w:rFonts w:hint="eastAsia"/>
          <w:b/>
          <w:sz w:val="24"/>
        </w:rPr>
        <w:t>3</w:t>
      </w:r>
      <w:r w:rsidRPr="007B6A9E">
        <w:rPr>
          <w:rFonts w:hint="eastAsia"/>
          <w:b/>
          <w:sz w:val="24"/>
        </w:rPr>
        <w:t>：</w:t>
      </w:r>
      <w:r w:rsidRPr="007B6A9E">
        <w:rPr>
          <w:b/>
          <w:sz w:val="24"/>
        </w:rPr>
        <w:t>招标文件第</w:t>
      </w:r>
      <w:r w:rsidRPr="007B6A9E">
        <w:rPr>
          <w:rFonts w:hint="eastAsia"/>
          <w:b/>
          <w:sz w:val="24"/>
        </w:rPr>
        <w:t>一</w:t>
      </w:r>
      <w:r w:rsidRPr="007B6A9E">
        <w:rPr>
          <w:b/>
          <w:sz w:val="24"/>
        </w:rPr>
        <w:t>部分供应商资格要求的证件</w:t>
      </w:r>
    </w:p>
    <w:p w:rsidR="00D660F8" w:rsidRPr="007B6A9E" w:rsidRDefault="00135950">
      <w:pPr>
        <w:widowControl/>
        <w:jc w:val="left"/>
        <w:rPr>
          <w:b/>
          <w:sz w:val="24"/>
        </w:rPr>
      </w:pPr>
      <w:r w:rsidRPr="007B6A9E">
        <w:rPr>
          <w:b/>
          <w:sz w:val="24"/>
        </w:rPr>
        <w:br w:type="page"/>
      </w:r>
    </w:p>
    <w:p w:rsidR="00D660F8" w:rsidRPr="007B6A9E" w:rsidRDefault="00135950">
      <w:pPr>
        <w:tabs>
          <w:tab w:val="left" w:pos="360"/>
        </w:tabs>
        <w:spacing w:afterLines="100" w:after="240" w:line="360" w:lineRule="auto"/>
        <w:rPr>
          <w:b/>
          <w:sz w:val="24"/>
        </w:rPr>
      </w:pPr>
      <w:r w:rsidRPr="007B6A9E">
        <w:rPr>
          <w:b/>
          <w:sz w:val="24"/>
        </w:rPr>
        <w:lastRenderedPageBreak/>
        <w:t>附件</w:t>
      </w:r>
      <w:r w:rsidRPr="007B6A9E">
        <w:rPr>
          <w:rFonts w:hint="eastAsia"/>
          <w:b/>
          <w:sz w:val="24"/>
        </w:rPr>
        <w:t>4</w:t>
      </w:r>
    </w:p>
    <w:p w:rsidR="00D660F8" w:rsidRPr="007B6A9E" w:rsidRDefault="00135950">
      <w:pPr>
        <w:autoSpaceDN w:val="0"/>
        <w:spacing w:line="360" w:lineRule="auto"/>
        <w:jc w:val="center"/>
        <w:rPr>
          <w:b/>
          <w:bCs/>
          <w:sz w:val="24"/>
        </w:rPr>
      </w:pPr>
      <w:r w:rsidRPr="007B6A9E">
        <w:rPr>
          <w:rFonts w:hint="eastAsia"/>
          <w:b/>
          <w:bCs/>
          <w:sz w:val="24"/>
        </w:rPr>
        <w:t>投标</w:t>
      </w:r>
      <w:r w:rsidRPr="007B6A9E">
        <w:rPr>
          <w:b/>
          <w:bCs/>
          <w:sz w:val="24"/>
        </w:rPr>
        <w:t>代表人授权书</w:t>
      </w:r>
    </w:p>
    <w:p w:rsidR="00D660F8" w:rsidRPr="007B6A9E" w:rsidRDefault="00D660F8">
      <w:pPr>
        <w:spacing w:line="360" w:lineRule="auto"/>
        <w:rPr>
          <w:sz w:val="24"/>
          <w:szCs w:val="21"/>
        </w:rPr>
      </w:pPr>
    </w:p>
    <w:p w:rsidR="00D660F8" w:rsidRPr="007B6A9E" w:rsidRDefault="00135950">
      <w:pPr>
        <w:spacing w:line="360" w:lineRule="auto"/>
        <w:rPr>
          <w:sz w:val="24"/>
          <w:szCs w:val="21"/>
        </w:rPr>
      </w:pPr>
      <w:r w:rsidRPr="007B6A9E">
        <w:rPr>
          <w:sz w:val="24"/>
          <w:szCs w:val="21"/>
        </w:rPr>
        <w:t>致：天津</w:t>
      </w:r>
      <w:r w:rsidRPr="007B6A9E">
        <w:rPr>
          <w:rFonts w:hint="eastAsia"/>
          <w:sz w:val="24"/>
          <w:szCs w:val="21"/>
        </w:rPr>
        <w:t>市滨海新区</w:t>
      </w:r>
      <w:r w:rsidRPr="007B6A9E">
        <w:rPr>
          <w:sz w:val="24"/>
          <w:szCs w:val="21"/>
        </w:rPr>
        <w:t>政府采购中心</w:t>
      </w:r>
    </w:p>
    <w:p w:rsidR="00D660F8" w:rsidRPr="007B6A9E" w:rsidRDefault="00135950">
      <w:pPr>
        <w:spacing w:line="360" w:lineRule="auto"/>
        <w:ind w:firstLineChars="200" w:firstLine="480"/>
        <w:rPr>
          <w:sz w:val="24"/>
          <w:szCs w:val="21"/>
        </w:rPr>
      </w:pPr>
      <w:r w:rsidRPr="007B6A9E">
        <w:rPr>
          <w:rFonts w:hint="eastAsia"/>
          <w:sz w:val="24"/>
          <w:szCs w:val="21"/>
        </w:rPr>
        <w:t>我单位</w:t>
      </w:r>
      <w:r w:rsidRPr="007B6A9E">
        <w:rPr>
          <w:sz w:val="24"/>
          <w:szCs w:val="21"/>
        </w:rPr>
        <w:t>授权委托本月</w:t>
      </w:r>
      <w:r w:rsidRPr="007B6A9E">
        <w:rPr>
          <w:rFonts w:hint="eastAsia"/>
          <w:sz w:val="24"/>
          <w:szCs w:val="21"/>
        </w:rPr>
        <w:t>/</w:t>
      </w:r>
      <w:r w:rsidRPr="007B6A9E">
        <w:rPr>
          <w:rFonts w:hint="eastAsia"/>
          <w:sz w:val="24"/>
          <w:szCs w:val="21"/>
        </w:rPr>
        <w:t>上月（本月尚未缴纳社保的，则填写上月）由我单位缴纳社会保险的</w:t>
      </w:r>
      <w:r w:rsidRPr="007B6A9E">
        <w:rPr>
          <w:sz w:val="24"/>
          <w:szCs w:val="21"/>
        </w:rPr>
        <w:t>在职职工</w:t>
      </w:r>
      <w:r w:rsidRPr="007B6A9E">
        <w:rPr>
          <w:sz w:val="24"/>
          <w:szCs w:val="21"/>
        </w:rPr>
        <w:t>_______________</w:t>
      </w:r>
      <w:r w:rsidRPr="007B6A9E">
        <w:rPr>
          <w:sz w:val="24"/>
          <w:szCs w:val="21"/>
        </w:rPr>
        <w:t>（姓名）（身份证号码：</w:t>
      </w:r>
      <w:r w:rsidRPr="007B6A9E">
        <w:rPr>
          <w:sz w:val="24"/>
          <w:szCs w:val="21"/>
        </w:rPr>
        <w:t>____________________</w:t>
      </w:r>
      <w:r w:rsidRPr="007B6A9E">
        <w:rPr>
          <w:sz w:val="24"/>
          <w:szCs w:val="21"/>
        </w:rPr>
        <w:t>、联系电话：</w:t>
      </w:r>
      <w:r w:rsidRPr="007B6A9E">
        <w:rPr>
          <w:sz w:val="24"/>
          <w:szCs w:val="21"/>
        </w:rPr>
        <w:t>_______________</w:t>
      </w:r>
      <w:r w:rsidRPr="007B6A9E">
        <w:rPr>
          <w:sz w:val="24"/>
          <w:szCs w:val="21"/>
        </w:rPr>
        <w:t>）作为投标代表人以我方的名义参加贵中心组织的</w:t>
      </w:r>
      <w:r w:rsidRPr="007B6A9E">
        <w:rPr>
          <w:sz w:val="24"/>
          <w:szCs w:val="21"/>
        </w:rPr>
        <w:t>______________________</w:t>
      </w:r>
      <w:r w:rsidRPr="007B6A9E">
        <w:rPr>
          <w:sz w:val="24"/>
          <w:szCs w:val="21"/>
        </w:rPr>
        <w:t>项目（项目编号：</w:t>
      </w:r>
      <w:r w:rsidRPr="007B6A9E">
        <w:rPr>
          <w:sz w:val="24"/>
          <w:szCs w:val="21"/>
        </w:rPr>
        <w:t>_______________</w:t>
      </w:r>
      <w:r w:rsidRPr="007B6A9E">
        <w:rPr>
          <w:sz w:val="24"/>
          <w:szCs w:val="21"/>
        </w:rPr>
        <w:t>）的投标活动，并代表我方全权办理针对上述项目的投标、开标、投标文件澄清、签约等一切具体事务和签署相关文件。</w:t>
      </w:r>
    </w:p>
    <w:p w:rsidR="00D660F8" w:rsidRPr="007B6A9E" w:rsidRDefault="00135950">
      <w:pPr>
        <w:spacing w:line="360" w:lineRule="auto"/>
        <w:ind w:firstLineChars="200" w:firstLine="480"/>
        <w:rPr>
          <w:sz w:val="24"/>
          <w:szCs w:val="21"/>
        </w:rPr>
      </w:pPr>
      <w:r w:rsidRPr="007B6A9E">
        <w:rPr>
          <w:sz w:val="24"/>
          <w:szCs w:val="21"/>
        </w:rPr>
        <w:t>我方对</w:t>
      </w:r>
      <w:r w:rsidRPr="007B6A9E">
        <w:rPr>
          <w:rFonts w:hint="eastAsia"/>
          <w:sz w:val="24"/>
          <w:szCs w:val="21"/>
        </w:rPr>
        <w:t>投标代表人</w:t>
      </w:r>
      <w:r w:rsidRPr="007B6A9E">
        <w:rPr>
          <w:sz w:val="24"/>
          <w:szCs w:val="21"/>
        </w:rPr>
        <w:t>的签名事项负全部责任。</w:t>
      </w:r>
    </w:p>
    <w:p w:rsidR="00D660F8" w:rsidRPr="007B6A9E" w:rsidRDefault="00135950">
      <w:pPr>
        <w:spacing w:line="360" w:lineRule="auto"/>
        <w:ind w:firstLineChars="200" w:firstLine="480"/>
        <w:rPr>
          <w:sz w:val="24"/>
          <w:szCs w:val="21"/>
        </w:rPr>
      </w:pPr>
      <w:r w:rsidRPr="007B6A9E">
        <w:rPr>
          <w:sz w:val="24"/>
          <w:szCs w:val="21"/>
        </w:rPr>
        <w:t>本授权书至投标有效期结束前始终有效。</w:t>
      </w:r>
    </w:p>
    <w:p w:rsidR="00D660F8" w:rsidRPr="007B6A9E" w:rsidRDefault="00135950">
      <w:pPr>
        <w:spacing w:line="360" w:lineRule="auto"/>
        <w:ind w:firstLineChars="200" w:firstLine="480"/>
        <w:rPr>
          <w:sz w:val="24"/>
          <w:szCs w:val="21"/>
        </w:rPr>
      </w:pPr>
      <w:r w:rsidRPr="007B6A9E">
        <w:rPr>
          <w:sz w:val="24"/>
          <w:szCs w:val="21"/>
        </w:rPr>
        <w:t>投标代表人无转委托权，特此委托。</w:t>
      </w:r>
    </w:p>
    <w:p w:rsidR="00D660F8" w:rsidRPr="007B6A9E" w:rsidRDefault="00D660F8">
      <w:pPr>
        <w:spacing w:line="360" w:lineRule="auto"/>
        <w:ind w:firstLineChars="200" w:firstLine="480"/>
        <w:rPr>
          <w:sz w:val="24"/>
        </w:rPr>
      </w:pPr>
    </w:p>
    <w:p w:rsidR="00D660F8" w:rsidRPr="007B6A9E" w:rsidRDefault="00D660F8">
      <w:pPr>
        <w:spacing w:line="360" w:lineRule="auto"/>
        <w:ind w:firstLineChars="200" w:firstLine="480"/>
        <w:rPr>
          <w:sz w:val="24"/>
        </w:rPr>
      </w:pPr>
    </w:p>
    <w:p w:rsidR="00D660F8" w:rsidRPr="007B6A9E" w:rsidRDefault="00D660F8">
      <w:pPr>
        <w:spacing w:line="360" w:lineRule="auto"/>
        <w:ind w:firstLineChars="200" w:firstLine="480"/>
        <w:rPr>
          <w:sz w:val="24"/>
        </w:rPr>
      </w:pPr>
    </w:p>
    <w:p w:rsidR="00D660F8" w:rsidRPr="007B6A9E" w:rsidRDefault="00135950">
      <w:pPr>
        <w:spacing w:line="360" w:lineRule="auto"/>
        <w:ind w:firstLineChars="2100" w:firstLine="5040"/>
        <w:rPr>
          <w:sz w:val="24"/>
        </w:rPr>
      </w:pPr>
      <w:r w:rsidRPr="007B6A9E">
        <w:rPr>
          <w:sz w:val="24"/>
        </w:rPr>
        <w:t>年月日</w:t>
      </w:r>
    </w:p>
    <w:tbl>
      <w:tblPr>
        <w:tblStyle w:val="af1"/>
        <w:tblW w:w="0" w:type="auto"/>
        <w:tblLook w:val="04A0" w:firstRow="1" w:lastRow="0" w:firstColumn="1" w:lastColumn="0" w:noHBand="0" w:noVBand="1"/>
      </w:tblPr>
      <w:tblGrid>
        <w:gridCol w:w="4264"/>
        <w:gridCol w:w="4264"/>
      </w:tblGrid>
      <w:tr w:rsidR="007B6A9E" w:rsidRPr="007B6A9E">
        <w:tc>
          <w:tcPr>
            <w:tcW w:w="4264" w:type="dxa"/>
          </w:tcPr>
          <w:p w:rsidR="00D660F8" w:rsidRPr="007B6A9E" w:rsidRDefault="00135950">
            <w:pPr>
              <w:spacing w:line="360" w:lineRule="auto"/>
              <w:jc w:val="left"/>
              <w:rPr>
                <w:sz w:val="24"/>
              </w:rPr>
            </w:pPr>
            <w:r w:rsidRPr="007B6A9E">
              <w:rPr>
                <w:sz w:val="24"/>
              </w:rPr>
              <w:t>投标代表人身份证正面</w:t>
            </w:r>
          </w:p>
          <w:p w:rsidR="00D660F8" w:rsidRPr="007B6A9E" w:rsidRDefault="00D660F8">
            <w:pPr>
              <w:spacing w:line="360" w:lineRule="auto"/>
              <w:jc w:val="left"/>
              <w:rPr>
                <w:sz w:val="24"/>
              </w:rPr>
            </w:pPr>
          </w:p>
          <w:p w:rsidR="00D660F8" w:rsidRPr="007B6A9E" w:rsidRDefault="00D660F8">
            <w:pPr>
              <w:spacing w:line="360" w:lineRule="auto"/>
              <w:jc w:val="left"/>
              <w:rPr>
                <w:sz w:val="24"/>
              </w:rPr>
            </w:pPr>
          </w:p>
          <w:p w:rsidR="00D660F8" w:rsidRPr="007B6A9E" w:rsidRDefault="00D660F8">
            <w:pPr>
              <w:spacing w:line="360" w:lineRule="auto"/>
              <w:jc w:val="left"/>
              <w:rPr>
                <w:sz w:val="24"/>
              </w:rPr>
            </w:pPr>
          </w:p>
          <w:p w:rsidR="00D660F8" w:rsidRPr="007B6A9E" w:rsidRDefault="00D660F8">
            <w:pPr>
              <w:spacing w:line="360" w:lineRule="auto"/>
              <w:jc w:val="left"/>
              <w:rPr>
                <w:sz w:val="24"/>
              </w:rPr>
            </w:pPr>
          </w:p>
          <w:p w:rsidR="00D660F8" w:rsidRPr="007B6A9E" w:rsidRDefault="00D660F8">
            <w:pPr>
              <w:spacing w:line="360" w:lineRule="auto"/>
              <w:jc w:val="left"/>
              <w:rPr>
                <w:sz w:val="24"/>
              </w:rPr>
            </w:pPr>
          </w:p>
        </w:tc>
        <w:tc>
          <w:tcPr>
            <w:tcW w:w="4264" w:type="dxa"/>
          </w:tcPr>
          <w:p w:rsidR="00D660F8" w:rsidRPr="007B6A9E" w:rsidRDefault="00135950">
            <w:pPr>
              <w:spacing w:line="360" w:lineRule="auto"/>
              <w:jc w:val="left"/>
              <w:rPr>
                <w:sz w:val="24"/>
              </w:rPr>
            </w:pPr>
            <w:r w:rsidRPr="007B6A9E">
              <w:rPr>
                <w:sz w:val="24"/>
              </w:rPr>
              <w:t>投标代表人身份证背面</w:t>
            </w:r>
          </w:p>
        </w:tc>
      </w:tr>
    </w:tbl>
    <w:p w:rsidR="00D660F8" w:rsidRPr="007B6A9E" w:rsidRDefault="00135950">
      <w:pPr>
        <w:widowControl/>
        <w:jc w:val="left"/>
        <w:rPr>
          <w:sz w:val="24"/>
        </w:rPr>
      </w:pPr>
      <w:r w:rsidRPr="007B6A9E">
        <w:rPr>
          <w:sz w:val="24"/>
        </w:rPr>
        <w:br w:type="page"/>
      </w:r>
    </w:p>
    <w:p w:rsidR="00D660F8" w:rsidRPr="007B6A9E" w:rsidRDefault="00135950">
      <w:pPr>
        <w:widowControl/>
        <w:jc w:val="left"/>
        <w:rPr>
          <w:b/>
          <w:sz w:val="24"/>
        </w:rPr>
      </w:pPr>
      <w:r w:rsidRPr="007B6A9E">
        <w:rPr>
          <w:b/>
          <w:sz w:val="24"/>
        </w:rPr>
        <w:lastRenderedPageBreak/>
        <w:t>附件</w:t>
      </w:r>
      <w:r w:rsidRPr="007B6A9E">
        <w:rPr>
          <w:rFonts w:hint="eastAsia"/>
          <w:b/>
          <w:sz w:val="24"/>
        </w:rPr>
        <w:t>5</w:t>
      </w:r>
    </w:p>
    <w:p w:rsidR="00D660F8" w:rsidRPr="007B6A9E" w:rsidRDefault="00135950">
      <w:pPr>
        <w:autoSpaceDN w:val="0"/>
        <w:spacing w:line="360" w:lineRule="auto"/>
        <w:jc w:val="center"/>
        <w:rPr>
          <w:b/>
          <w:bCs/>
          <w:sz w:val="24"/>
        </w:rPr>
      </w:pPr>
      <w:r w:rsidRPr="007B6A9E">
        <w:rPr>
          <w:b/>
          <w:bCs/>
          <w:sz w:val="24"/>
        </w:rPr>
        <w:t>开标一览表</w:t>
      </w:r>
    </w:p>
    <w:p w:rsidR="00D660F8" w:rsidRPr="007B6A9E" w:rsidRDefault="00D660F8">
      <w:pPr>
        <w:ind w:right="84"/>
        <w:rPr>
          <w:sz w:val="24"/>
        </w:rPr>
      </w:pPr>
    </w:p>
    <w:p w:rsidR="00D660F8" w:rsidRPr="007B6A9E" w:rsidRDefault="00135950">
      <w:pPr>
        <w:spacing w:line="460" w:lineRule="exact"/>
        <w:ind w:left="192"/>
        <w:rPr>
          <w:sz w:val="24"/>
        </w:rPr>
      </w:pPr>
      <w:r w:rsidRPr="007B6A9E">
        <w:rPr>
          <w:sz w:val="24"/>
        </w:rPr>
        <w:t>项目名称：</w:t>
      </w:r>
    </w:p>
    <w:p w:rsidR="00D660F8" w:rsidRPr="007B6A9E" w:rsidRDefault="00135950">
      <w:pPr>
        <w:spacing w:line="460" w:lineRule="exact"/>
        <w:ind w:left="192"/>
        <w:rPr>
          <w:sz w:val="24"/>
        </w:rPr>
      </w:pPr>
      <w:r w:rsidRPr="007B6A9E">
        <w:rPr>
          <w:sz w:val="24"/>
        </w:rPr>
        <w:t>项目编号：</w:t>
      </w:r>
    </w:p>
    <w:p w:rsidR="00D660F8" w:rsidRPr="007B6A9E" w:rsidRDefault="00135950">
      <w:pPr>
        <w:spacing w:line="460" w:lineRule="exact"/>
        <w:rPr>
          <w:sz w:val="24"/>
        </w:rPr>
      </w:pPr>
      <w:r w:rsidRPr="007B6A9E">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1707"/>
        <w:gridCol w:w="1463"/>
        <w:gridCol w:w="1605"/>
        <w:gridCol w:w="1463"/>
        <w:gridCol w:w="1313"/>
      </w:tblGrid>
      <w:tr w:rsidR="007B6A9E" w:rsidRPr="007B6A9E">
        <w:trPr>
          <w:jc w:val="center"/>
        </w:trPr>
        <w:tc>
          <w:tcPr>
            <w:tcW w:w="572" w:type="pct"/>
            <w:vAlign w:val="center"/>
          </w:tcPr>
          <w:p w:rsidR="00D660F8" w:rsidRPr="007B6A9E" w:rsidRDefault="00135950">
            <w:pPr>
              <w:spacing w:line="460" w:lineRule="exact"/>
              <w:jc w:val="center"/>
              <w:rPr>
                <w:sz w:val="24"/>
              </w:rPr>
            </w:pPr>
            <w:proofErr w:type="gramStart"/>
            <w:r w:rsidRPr="007B6A9E">
              <w:rPr>
                <w:rFonts w:hint="eastAsia"/>
                <w:sz w:val="24"/>
              </w:rPr>
              <w:t>包</w:t>
            </w:r>
            <w:r w:rsidRPr="007B6A9E">
              <w:rPr>
                <w:sz w:val="24"/>
              </w:rPr>
              <w:t>号</w:t>
            </w:r>
            <w:proofErr w:type="gramEnd"/>
          </w:p>
        </w:tc>
        <w:tc>
          <w:tcPr>
            <w:tcW w:w="1001" w:type="pct"/>
            <w:vAlign w:val="center"/>
          </w:tcPr>
          <w:p w:rsidR="00D660F8" w:rsidRPr="007B6A9E" w:rsidRDefault="00135950">
            <w:pPr>
              <w:spacing w:line="460" w:lineRule="exact"/>
              <w:jc w:val="center"/>
              <w:rPr>
                <w:sz w:val="24"/>
              </w:rPr>
            </w:pPr>
            <w:r w:rsidRPr="007B6A9E">
              <w:rPr>
                <w:rFonts w:hint="eastAsia"/>
                <w:sz w:val="24"/>
              </w:rPr>
              <w:t>包</w:t>
            </w:r>
            <w:r w:rsidRPr="007B6A9E">
              <w:rPr>
                <w:sz w:val="24"/>
              </w:rPr>
              <w:t>名称</w:t>
            </w:r>
          </w:p>
        </w:tc>
        <w:tc>
          <w:tcPr>
            <w:tcW w:w="858" w:type="pct"/>
            <w:vAlign w:val="center"/>
          </w:tcPr>
          <w:p w:rsidR="00D660F8" w:rsidRPr="007B6A9E" w:rsidRDefault="00135950">
            <w:pPr>
              <w:spacing w:line="460" w:lineRule="exact"/>
              <w:jc w:val="center"/>
              <w:rPr>
                <w:sz w:val="24"/>
              </w:rPr>
            </w:pPr>
            <w:r w:rsidRPr="007B6A9E">
              <w:rPr>
                <w:sz w:val="24"/>
              </w:rPr>
              <w:t>品牌</w:t>
            </w:r>
          </w:p>
        </w:tc>
        <w:tc>
          <w:tcPr>
            <w:tcW w:w="941" w:type="pct"/>
            <w:vAlign w:val="center"/>
          </w:tcPr>
          <w:p w:rsidR="00D660F8" w:rsidRPr="007B6A9E" w:rsidRDefault="00135950">
            <w:pPr>
              <w:spacing w:line="460" w:lineRule="exact"/>
              <w:jc w:val="center"/>
              <w:rPr>
                <w:sz w:val="24"/>
              </w:rPr>
            </w:pPr>
            <w:r w:rsidRPr="007B6A9E">
              <w:rPr>
                <w:sz w:val="24"/>
              </w:rPr>
              <w:t>投标总价</w:t>
            </w:r>
          </w:p>
        </w:tc>
        <w:tc>
          <w:tcPr>
            <w:tcW w:w="858" w:type="pct"/>
            <w:vAlign w:val="center"/>
          </w:tcPr>
          <w:p w:rsidR="00D660F8" w:rsidRPr="007B6A9E" w:rsidRDefault="00135950">
            <w:pPr>
              <w:spacing w:line="460" w:lineRule="exact"/>
              <w:jc w:val="center"/>
              <w:rPr>
                <w:sz w:val="24"/>
              </w:rPr>
            </w:pPr>
            <w:r w:rsidRPr="007B6A9E">
              <w:rPr>
                <w:sz w:val="24"/>
              </w:rPr>
              <w:t>交货期</w:t>
            </w:r>
          </w:p>
        </w:tc>
        <w:tc>
          <w:tcPr>
            <w:tcW w:w="770" w:type="pct"/>
            <w:vAlign w:val="center"/>
          </w:tcPr>
          <w:p w:rsidR="00D660F8" w:rsidRPr="007B6A9E" w:rsidRDefault="00135950">
            <w:pPr>
              <w:spacing w:line="460" w:lineRule="exact"/>
              <w:jc w:val="center"/>
              <w:rPr>
                <w:sz w:val="24"/>
              </w:rPr>
            </w:pPr>
            <w:r w:rsidRPr="007B6A9E">
              <w:rPr>
                <w:sz w:val="24"/>
              </w:rPr>
              <w:t>备注</w:t>
            </w:r>
          </w:p>
        </w:tc>
      </w:tr>
      <w:tr w:rsidR="007B6A9E" w:rsidRPr="007B6A9E">
        <w:trPr>
          <w:jc w:val="center"/>
        </w:trPr>
        <w:tc>
          <w:tcPr>
            <w:tcW w:w="572" w:type="pct"/>
            <w:vAlign w:val="center"/>
          </w:tcPr>
          <w:p w:rsidR="00D660F8" w:rsidRPr="007B6A9E" w:rsidRDefault="00135950">
            <w:pPr>
              <w:spacing w:line="460" w:lineRule="exact"/>
              <w:jc w:val="center"/>
              <w:rPr>
                <w:sz w:val="24"/>
              </w:rPr>
            </w:pPr>
            <w:r w:rsidRPr="007B6A9E">
              <w:rPr>
                <w:sz w:val="24"/>
              </w:rPr>
              <w:t>1</w:t>
            </w:r>
          </w:p>
        </w:tc>
        <w:tc>
          <w:tcPr>
            <w:tcW w:w="1001" w:type="pct"/>
            <w:vAlign w:val="center"/>
          </w:tcPr>
          <w:p w:rsidR="00D660F8" w:rsidRPr="007B6A9E" w:rsidRDefault="00D660F8">
            <w:pPr>
              <w:spacing w:line="460" w:lineRule="exact"/>
              <w:jc w:val="center"/>
              <w:rPr>
                <w:sz w:val="24"/>
              </w:rPr>
            </w:pPr>
          </w:p>
        </w:tc>
        <w:tc>
          <w:tcPr>
            <w:tcW w:w="858" w:type="pct"/>
            <w:vAlign w:val="center"/>
          </w:tcPr>
          <w:p w:rsidR="00D660F8" w:rsidRPr="007B6A9E" w:rsidRDefault="00D660F8">
            <w:pPr>
              <w:spacing w:line="460" w:lineRule="exact"/>
              <w:jc w:val="center"/>
              <w:rPr>
                <w:sz w:val="24"/>
              </w:rPr>
            </w:pPr>
          </w:p>
        </w:tc>
        <w:tc>
          <w:tcPr>
            <w:tcW w:w="941" w:type="pct"/>
            <w:vAlign w:val="center"/>
          </w:tcPr>
          <w:p w:rsidR="00D660F8" w:rsidRPr="007B6A9E" w:rsidRDefault="00D660F8">
            <w:pPr>
              <w:spacing w:line="460" w:lineRule="exact"/>
              <w:jc w:val="center"/>
              <w:rPr>
                <w:sz w:val="24"/>
              </w:rPr>
            </w:pPr>
          </w:p>
        </w:tc>
        <w:tc>
          <w:tcPr>
            <w:tcW w:w="858" w:type="pct"/>
            <w:vAlign w:val="center"/>
          </w:tcPr>
          <w:p w:rsidR="00D660F8" w:rsidRPr="007B6A9E" w:rsidRDefault="00D660F8">
            <w:pPr>
              <w:spacing w:line="460" w:lineRule="exact"/>
              <w:jc w:val="center"/>
              <w:rPr>
                <w:sz w:val="24"/>
              </w:rPr>
            </w:pPr>
          </w:p>
        </w:tc>
        <w:tc>
          <w:tcPr>
            <w:tcW w:w="770" w:type="pct"/>
            <w:vAlign w:val="center"/>
          </w:tcPr>
          <w:p w:rsidR="00D660F8" w:rsidRPr="007B6A9E" w:rsidRDefault="00D660F8">
            <w:pPr>
              <w:spacing w:line="460" w:lineRule="exact"/>
              <w:jc w:val="center"/>
              <w:rPr>
                <w:sz w:val="24"/>
              </w:rPr>
            </w:pPr>
          </w:p>
        </w:tc>
      </w:tr>
      <w:tr w:rsidR="007B6A9E" w:rsidRPr="007B6A9E">
        <w:trPr>
          <w:jc w:val="center"/>
        </w:trPr>
        <w:tc>
          <w:tcPr>
            <w:tcW w:w="572" w:type="pct"/>
            <w:vAlign w:val="center"/>
          </w:tcPr>
          <w:p w:rsidR="00D660F8" w:rsidRPr="007B6A9E" w:rsidRDefault="00135950">
            <w:pPr>
              <w:spacing w:line="460" w:lineRule="exact"/>
              <w:jc w:val="center"/>
              <w:rPr>
                <w:sz w:val="24"/>
              </w:rPr>
            </w:pPr>
            <w:r w:rsidRPr="007B6A9E">
              <w:rPr>
                <w:rFonts w:hint="eastAsia"/>
                <w:sz w:val="24"/>
              </w:rPr>
              <w:t>2</w:t>
            </w:r>
          </w:p>
        </w:tc>
        <w:tc>
          <w:tcPr>
            <w:tcW w:w="1001" w:type="pct"/>
            <w:vAlign w:val="center"/>
          </w:tcPr>
          <w:p w:rsidR="00D660F8" w:rsidRPr="007B6A9E" w:rsidRDefault="00D660F8">
            <w:pPr>
              <w:spacing w:line="460" w:lineRule="exact"/>
              <w:jc w:val="center"/>
              <w:rPr>
                <w:sz w:val="24"/>
              </w:rPr>
            </w:pPr>
          </w:p>
        </w:tc>
        <w:tc>
          <w:tcPr>
            <w:tcW w:w="858" w:type="pct"/>
            <w:vAlign w:val="center"/>
          </w:tcPr>
          <w:p w:rsidR="00D660F8" w:rsidRPr="007B6A9E" w:rsidRDefault="00D660F8">
            <w:pPr>
              <w:spacing w:line="460" w:lineRule="exact"/>
              <w:jc w:val="center"/>
              <w:rPr>
                <w:sz w:val="24"/>
              </w:rPr>
            </w:pPr>
          </w:p>
        </w:tc>
        <w:tc>
          <w:tcPr>
            <w:tcW w:w="941" w:type="pct"/>
            <w:vAlign w:val="center"/>
          </w:tcPr>
          <w:p w:rsidR="00D660F8" w:rsidRPr="007B6A9E" w:rsidRDefault="00D660F8">
            <w:pPr>
              <w:spacing w:line="460" w:lineRule="exact"/>
              <w:jc w:val="center"/>
              <w:rPr>
                <w:sz w:val="24"/>
              </w:rPr>
            </w:pPr>
          </w:p>
        </w:tc>
        <w:tc>
          <w:tcPr>
            <w:tcW w:w="858" w:type="pct"/>
            <w:vAlign w:val="center"/>
          </w:tcPr>
          <w:p w:rsidR="00D660F8" w:rsidRPr="007B6A9E" w:rsidRDefault="00D660F8">
            <w:pPr>
              <w:spacing w:line="460" w:lineRule="exact"/>
              <w:jc w:val="center"/>
              <w:rPr>
                <w:sz w:val="24"/>
              </w:rPr>
            </w:pPr>
          </w:p>
        </w:tc>
        <w:tc>
          <w:tcPr>
            <w:tcW w:w="770" w:type="pct"/>
            <w:vAlign w:val="center"/>
          </w:tcPr>
          <w:p w:rsidR="00D660F8" w:rsidRPr="007B6A9E" w:rsidRDefault="00D660F8">
            <w:pPr>
              <w:spacing w:line="460" w:lineRule="exact"/>
              <w:jc w:val="center"/>
              <w:rPr>
                <w:sz w:val="24"/>
              </w:rPr>
            </w:pPr>
          </w:p>
        </w:tc>
      </w:tr>
      <w:tr w:rsidR="007B6A9E" w:rsidRPr="007B6A9E">
        <w:trPr>
          <w:jc w:val="center"/>
        </w:trPr>
        <w:tc>
          <w:tcPr>
            <w:tcW w:w="572" w:type="pct"/>
            <w:vAlign w:val="center"/>
          </w:tcPr>
          <w:p w:rsidR="00D660F8" w:rsidRPr="007B6A9E" w:rsidRDefault="00D660F8">
            <w:pPr>
              <w:spacing w:line="460" w:lineRule="exact"/>
              <w:jc w:val="center"/>
              <w:rPr>
                <w:sz w:val="24"/>
              </w:rPr>
            </w:pPr>
          </w:p>
        </w:tc>
        <w:tc>
          <w:tcPr>
            <w:tcW w:w="1001" w:type="pct"/>
            <w:vAlign w:val="center"/>
          </w:tcPr>
          <w:p w:rsidR="00D660F8" w:rsidRPr="007B6A9E" w:rsidRDefault="00D660F8">
            <w:pPr>
              <w:spacing w:line="460" w:lineRule="exact"/>
              <w:jc w:val="center"/>
              <w:rPr>
                <w:sz w:val="24"/>
              </w:rPr>
            </w:pPr>
          </w:p>
        </w:tc>
        <w:tc>
          <w:tcPr>
            <w:tcW w:w="858" w:type="pct"/>
            <w:vAlign w:val="center"/>
          </w:tcPr>
          <w:p w:rsidR="00D660F8" w:rsidRPr="007B6A9E" w:rsidRDefault="00D660F8">
            <w:pPr>
              <w:spacing w:line="460" w:lineRule="exact"/>
              <w:jc w:val="center"/>
              <w:rPr>
                <w:sz w:val="24"/>
              </w:rPr>
            </w:pPr>
          </w:p>
        </w:tc>
        <w:tc>
          <w:tcPr>
            <w:tcW w:w="941" w:type="pct"/>
            <w:vAlign w:val="center"/>
          </w:tcPr>
          <w:p w:rsidR="00D660F8" w:rsidRPr="007B6A9E" w:rsidRDefault="00D660F8">
            <w:pPr>
              <w:spacing w:line="460" w:lineRule="exact"/>
              <w:jc w:val="center"/>
              <w:rPr>
                <w:sz w:val="24"/>
              </w:rPr>
            </w:pPr>
          </w:p>
        </w:tc>
        <w:tc>
          <w:tcPr>
            <w:tcW w:w="858" w:type="pct"/>
            <w:vAlign w:val="center"/>
          </w:tcPr>
          <w:p w:rsidR="00D660F8" w:rsidRPr="007B6A9E" w:rsidRDefault="00D660F8">
            <w:pPr>
              <w:spacing w:line="460" w:lineRule="exact"/>
              <w:jc w:val="center"/>
              <w:rPr>
                <w:sz w:val="24"/>
              </w:rPr>
            </w:pPr>
          </w:p>
        </w:tc>
        <w:tc>
          <w:tcPr>
            <w:tcW w:w="770" w:type="pct"/>
            <w:vAlign w:val="center"/>
          </w:tcPr>
          <w:p w:rsidR="00D660F8" w:rsidRPr="007B6A9E" w:rsidRDefault="00D660F8">
            <w:pPr>
              <w:spacing w:line="460" w:lineRule="exact"/>
              <w:jc w:val="center"/>
              <w:rPr>
                <w:sz w:val="24"/>
              </w:rPr>
            </w:pPr>
          </w:p>
        </w:tc>
      </w:tr>
      <w:tr w:rsidR="007B6A9E" w:rsidRPr="007B6A9E">
        <w:trPr>
          <w:jc w:val="center"/>
        </w:trPr>
        <w:tc>
          <w:tcPr>
            <w:tcW w:w="572" w:type="pct"/>
            <w:vAlign w:val="center"/>
          </w:tcPr>
          <w:p w:rsidR="00D660F8" w:rsidRPr="007B6A9E" w:rsidRDefault="00D660F8">
            <w:pPr>
              <w:spacing w:line="460" w:lineRule="exact"/>
              <w:jc w:val="center"/>
              <w:rPr>
                <w:sz w:val="24"/>
              </w:rPr>
            </w:pPr>
          </w:p>
        </w:tc>
        <w:tc>
          <w:tcPr>
            <w:tcW w:w="1001" w:type="pct"/>
            <w:vAlign w:val="center"/>
          </w:tcPr>
          <w:p w:rsidR="00D660F8" w:rsidRPr="007B6A9E" w:rsidRDefault="00D660F8">
            <w:pPr>
              <w:spacing w:line="460" w:lineRule="exact"/>
              <w:jc w:val="center"/>
              <w:rPr>
                <w:sz w:val="24"/>
              </w:rPr>
            </w:pPr>
          </w:p>
        </w:tc>
        <w:tc>
          <w:tcPr>
            <w:tcW w:w="858" w:type="pct"/>
            <w:vAlign w:val="center"/>
          </w:tcPr>
          <w:p w:rsidR="00D660F8" w:rsidRPr="007B6A9E" w:rsidRDefault="00D660F8">
            <w:pPr>
              <w:spacing w:line="460" w:lineRule="exact"/>
              <w:jc w:val="center"/>
              <w:rPr>
                <w:sz w:val="24"/>
              </w:rPr>
            </w:pPr>
          </w:p>
        </w:tc>
        <w:tc>
          <w:tcPr>
            <w:tcW w:w="941" w:type="pct"/>
            <w:vAlign w:val="center"/>
          </w:tcPr>
          <w:p w:rsidR="00D660F8" w:rsidRPr="007B6A9E" w:rsidRDefault="00D660F8">
            <w:pPr>
              <w:spacing w:line="460" w:lineRule="exact"/>
              <w:jc w:val="center"/>
              <w:rPr>
                <w:sz w:val="24"/>
              </w:rPr>
            </w:pPr>
          </w:p>
        </w:tc>
        <w:tc>
          <w:tcPr>
            <w:tcW w:w="858" w:type="pct"/>
            <w:vAlign w:val="center"/>
          </w:tcPr>
          <w:p w:rsidR="00D660F8" w:rsidRPr="007B6A9E" w:rsidRDefault="00D660F8">
            <w:pPr>
              <w:spacing w:line="460" w:lineRule="exact"/>
              <w:jc w:val="center"/>
              <w:rPr>
                <w:sz w:val="24"/>
              </w:rPr>
            </w:pPr>
          </w:p>
        </w:tc>
        <w:tc>
          <w:tcPr>
            <w:tcW w:w="770" w:type="pct"/>
            <w:vAlign w:val="center"/>
          </w:tcPr>
          <w:p w:rsidR="00D660F8" w:rsidRPr="007B6A9E" w:rsidRDefault="00D660F8">
            <w:pPr>
              <w:spacing w:line="460" w:lineRule="exact"/>
              <w:jc w:val="center"/>
              <w:rPr>
                <w:sz w:val="24"/>
              </w:rPr>
            </w:pPr>
          </w:p>
        </w:tc>
      </w:tr>
      <w:tr w:rsidR="007B6A9E" w:rsidRPr="007B6A9E">
        <w:trPr>
          <w:jc w:val="center"/>
        </w:trPr>
        <w:tc>
          <w:tcPr>
            <w:tcW w:w="572" w:type="pct"/>
            <w:vAlign w:val="center"/>
          </w:tcPr>
          <w:p w:rsidR="00D660F8" w:rsidRPr="007B6A9E" w:rsidRDefault="00D660F8">
            <w:pPr>
              <w:spacing w:line="460" w:lineRule="exact"/>
              <w:jc w:val="center"/>
              <w:rPr>
                <w:sz w:val="24"/>
              </w:rPr>
            </w:pPr>
          </w:p>
        </w:tc>
        <w:tc>
          <w:tcPr>
            <w:tcW w:w="1001" w:type="pct"/>
            <w:vAlign w:val="center"/>
          </w:tcPr>
          <w:p w:rsidR="00D660F8" w:rsidRPr="007B6A9E" w:rsidRDefault="00D660F8">
            <w:pPr>
              <w:spacing w:line="460" w:lineRule="exact"/>
              <w:jc w:val="center"/>
              <w:rPr>
                <w:sz w:val="24"/>
              </w:rPr>
            </w:pPr>
          </w:p>
        </w:tc>
        <w:tc>
          <w:tcPr>
            <w:tcW w:w="858" w:type="pct"/>
            <w:vAlign w:val="center"/>
          </w:tcPr>
          <w:p w:rsidR="00D660F8" w:rsidRPr="007B6A9E" w:rsidRDefault="00D660F8">
            <w:pPr>
              <w:spacing w:line="460" w:lineRule="exact"/>
              <w:jc w:val="center"/>
              <w:rPr>
                <w:sz w:val="24"/>
              </w:rPr>
            </w:pPr>
          </w:p>
        </w:tc>
        <w:tc>
          <w:tcPr>
            <w:tcW w:w="941" w:type="pct"/>
            <w:vAlign w:val="center"/>
          </w:tcPr>
          <w:p w:rsidR="00D660F8" w:rsidRPr="007B6A9E" w:rsidRDefault="00D660F8">
            <w:pPr>
              <w:spacing w:line="460" w:lineRule="exact"/>
              <w:jc w:val="center"/>
              <w:rPr>
                <w:sz w:val="24"/>
              </w:rPr>
            </w:pPr>
          </w:p>
        </w:tc>
        <w:tc>
          <w:tcPr>
            <w:tcW w:w="858" w:type="pct"/>
            <w:vAlign w:val="center"/>
          </w:tcPr>
          <w:p w:rsidR="00D660F8" w:rsidRPr="007B6A9E" w:rsidRDefault="00D660F8">
            <w:pPr>
              <w:spacing w:line="460" w:lineRule="exact"/>
              <w:jc w:val="center"/>
              <w:rPr>
                <w:sz w:val="24"/>
              </w:rPr>
            </w:pPr>
          </w:p>
        </w:tc>
        <w:tc>
          <w:tcPr>
            <w:tcW w:w="770" w:type="pct"/>
            <w:vAlign w:val="center"/>
          </w:tcPr>
          <w:p w:rsidR="00D660F8" w:rsidRPr="007B6A9E" w:rsidRDefault="00D660F8">
            <w:pPr>
              <w:spacing w:line="460" w:lineRule="exact"/>
              <w:jc w:val="center"/>
              <w:rPr>
                <w:sz w:val="24"/>
              </w:rPr>
            </w:pPr>
          </w:p>
        </w:tc>
      </w:tr>
      <w:tr w:rsidR="007B6A9E" w:rsidRPr="007B6A9E">
        <w:trPr>
          <w:jc w:val="center"/>
        </w:trPr>
        <w:tc>
          <w:tcPr>
            <w:tcW w:w="572" w:type="pct"/>
            <w:vAlign w:val="center"/>
          </w:tcPr>
          <w:p w:rsidR="00D660F8" w:rsidRPr="007B6A9E" w:rsidRDefault="00D660F8">
            <w:pPr>
              <w:spacing w:line="460" w:lineRule="exact"/>
              <w:jc w:val="center"/>
              <w:rPr>
                <w:sz w:val="24"/>
              </w:rPr>
            </w:pPr>
          </w:p>
        </w:tc>
        <w:tc>
          <w:tcPr>
            <w:tcW w:w="1001" w:type="pct"/>
            <w:vAlign w:val="center"/>
          </w:tcPr>
          <w:p w:rsidR="00D660F8" w:rsidRPr="007B6A9E" w:rsidRDefault="00D660F8">
            <w:pPr>
              <w:spacing w:line="460" w:lineRule="exact"/>
              <w:jc w:val="center"/>
              <w:rPr>
                <w:sz w:val="24"/>
              </w:rPr>
            </w:pPr>
          </w:p>
        </w:tc>
        <w:tc>
          <w:tcPr>
            <w:tcW w:w="858" w:type="pct"/>
            <w:vAlign w:val="center"/>
          </w:tcPr>
          <w:p w:rsidR="00D660F8" w:rsidRPr="007B6A9E" w:rsidRDefault="00D660F8">
            <w:pPr>
              <w:spacing w:line="460" w:lineRule="exact"/>
              <w:jc w:val="center"/>
              <w:rPr>
                <w:sz w:val="24"/>
              </w:rPr>
            </w:pPr>
          </w:p>
        </w:tc>
        <w:tc>
          <w:tcPr>
            <w:tcW w:w="941" w:type="pct"/>
            <w:vAlign w:val="center"/>
          </w:tcPr>
          <w:p w:rsidR="00D660F8" w:rsidRPr="007B6A9E" w:rsidRDefault="00D660F8">
            <w:pPr>
              <w:spacing w:line="460" w:lineRule="exact"/>
              <w:jc w:val="center"/>
              <w:rPr>
                <w:sz w:val="24"/>
              </w:rPr>
            </w:pPr>
          </w:p>
        </w:tc>
        <w:tc>
          <w:tcPr>
            <w:tcW w:w="858" w:type="pct"/>
            <w:vAlign w:val="center"/>
          </w:tcPr>
          <w:p w:rsidR="00D660F8" w:rsidRPr="007B6A9E" w:rsidRDefault="00D660F8">
            <w:pPr>
              <w:spacing w:line="460" w:lineRule="exact"/>
              <w:jc w:val="center"/>
              <w:rPr>
                <w:sz w:val="24"/>
              </w:rPr>
            </w:pPr>
          </w:p>
        </w:tc>
        <w:tc>
          <w:tcPr>
            <w:tcW w:w="770" w:type="pct"/>
            <w:vAlign w:val="center"/>
          </w:tcPr>
          <w:p w:rsidR="00D660F8" w:rsidRPr="007B6A9E" w:rsidRDefault="00D660F8">
            <w:pPr>
              <w:spacing w:line="460" w:lineRule="exact"/>
              <w:jc w:val="center"/>
              <w:rPr>
                <w:sz w:val="24"/>
              </w:rPr>
            </w:pPr>
          </w:p>
        </w:tc>
      </w:tr>
      <w:tr w:rsidR="007B6A9E" w:rsidRPr="007B6A9E">
        <w:trPr>
          <w:jc w:val="center"/>
        </w:trPr>
        <w:tc>
          <w:tcPr>
            <w:tcW w:w="572" w:type="pct"/>
            <w:vAlign w:val="center"/>
          </w:tcPr>
          <w:p w:rsidR="00D660F8" w:rsidRPr="007B6A9E" w:rsidRDefault="00D660F8">
            <w:pPr>
              <w:spacing w:line="460" w:lineRule="exact"/>
              <w:jc w:val="center"/>
              <w:rPr>
                <w:sz w:val="24"/>
              </w:rPr>
            </w:pPr>
          </w:p>
        </w:tc>
        <w:tc>
          <w:tcPr>
            <w:tcW w:w="1001" w:type="pct"/>
            <w:vAlign w:val="center"/>
          </w:tcPr>
          <w:p w:rsidR="00D660F8" w:rsidRPr="007B6A9E" w:rsidRDefault="00D660F8">
            <w:pPr>
              <w:spacing w:line="460" w:lineRule="exact"/>
              <w:jc w:val="center"/>
              <w:rPr>
                <w:sz w:val="24"/>
              </w:rPr>
            </w:pPr>
          </w:p>
        </w:tc>
        <w:tc>
          <w:tcPr>
            <w:tcW w:w="858" w:type="pct"/>
            <w:vAlign w:val="center"/>
          </w:tcPr>
          <w:p w:rsidR="00D660F8" w:rsidRPr="007B6A9E" w:rsidRDefault="00D660F8">
            <w:pPr>
              <w:spacing w:line="460" w:lineRule="exact"/>
              <w:jc w:val="center"/>
              <w:rPr>
                <w:sz w:val="24"/>
              </w:rPr>
            </w:pPr>
          </w:p>
        </w:tc>
        <w:tc>
          <w:tcPr>
            <w:tcW w:w="941" w:type="pct"/>
            <w:vAlign w:val="center"/>
          </w:tcPr>
          <w:p w:rsidR="00D660F8" w:rsidRPr="007B6A9E" w:rsidRDefault="00D660F8">
            <w:pPr>
              <w:spacing w:line="460" w:lineRule="exact"/>
              <w:jc w:val="center"/>
              <w:rPr>
                <w:sz w:val="24"/>
              </w:rPr>
            </w:pPr>
          </w:p>
        </w:tc>
        <w:tc>
          <w:tcPr>
            <w:tcW w:w="858" w:type="pct"/>
            <w:vAlign w:val="center"/>
          </w:tcPr>
          <w:p w:rsidR="00D660F8" w:rsidRPr="007B6A9E" w:rsidRDefault="00D660F8">
            <w:pPr>
              <w:spacing w:line="460" w:lineRule="exact"/>
              <w:jc w:val="center"/>
              <w:rPr>
                <w:sz w:val="24"/>
              </w:rPr>
            </w:pPr>
          </w:p>
        </w:tc>
        <w:tc>
          <w:tcPr>
            <w:tcW w:w="770" w:type="pct"/>
            <w:vAlign w:val="center"/>
          </w:tcPr>
          <w:p w:rsidR="00D660F8" w:rsidRPr="007B6A9E" w:rsidRDefault="00D660F8">
            <w:pPr>
              <w:spacing w:line="460" w:lineRule="exact"/>
              <w:jc w:val="center"/>
              <w:rPr>
                <w:sz w:val="24"/>
              </w:rPr>
            </w:pPr>
          </w:p>
        </w:tc>
      </w:tr>
      <w:tr w:rsidR="007B6A9E" w:rsidRPr="007B6A9E">
        <w:trPr>
          <w:jc w:val="center"/>
        </w:trPr>
        <w:tc>
          <w:tcPr>
            <w:tcW w:w="572" w:type="pct"/>
            <w:vAlign w:val="center"/>
          </w:tcPr>
          <w:p w:rsidR="00D660F8" w:rsidRPr="007B6A9E" w:rsidRDefault="00135950">
            <w:pPr>
              <w:spacing w:line="460" w:lineRule="exact"/>
              <w:jc w:val="center"/>
              <w:rPr>
                <w:sz w:val="24"/>
              </w:rPr>
            </w:pPr>
            <w:r w:rsidRPr="007B6A9E">
              <w:rPr>
                <w:sz w:val="24"/>
              </w:rPr>
              <w:t>…</w:t>
            </w:r>
          </w:p>
        </w:tc>
        <w:tc>
          <w:tcPr>
            <w:tcW w:w="1001" w:type="pct"/>
            <w:vAlign w:val="center"/>
          </w:tcPr>
          <w:p w:rsidR="00D660F8" w:rsidRPr="007B6A9E" w:rsidRDefault="00D660F8">
            <w:pPr>
              <w:spacing w:line="460" w:lineRule="exact"/>
              <w:jc w:val="center"/>
              <w:rPr>
                <w:sz w:val="24"/>
              </w:rPr>
            </w:pPr>
          </w:p>
        </w:tc>
        <w:tc>
          <w:tcPr>
            <w:tcW w:w="858" w:type="pct"/>
            <w:vAlign w:val="center"/>
          </w:tcPr>
          <w:p w:rsidR="00D660F8" w:rsidRPr="007B6A9E" w:rsidRDefault="00D660F8">
            <w:pPr>
              <w:spacing w:line="460" w:lineRule="exact"/>
              <w:jc w:val="center"/>
              <w:rPr>
                <w:sz w:val="24"/>
              </w:rPr>
            </w:pPr>
          </w:p>
        </w:tc>
        <w:tc>
          <w:tcPr>
            <w:tcW w:w="941" w:type="pct"/>
            <w:vAlign w:val="center"/>
          </w:tcPr>
          <w:p w:rsidR="00D660F8" w:rsidRPr="007B6A9E" w:rsidRDefault="00D660F8">
            <w:pPr>
              <w:spacing w:line="460" w:lineRule="exact"/>
              <w:jc w:val="center"/>
              <w:rPr>
                <w:sz w:val="24"/>
              </w:rPr>
            </w:pPr>
          </w:p>
        </w:tc>
        <w:tc>
          <w:tcPr>
            <w:tcW w:w="858" w:type="pct"/>
            <w:vAlign w:val="center"/>
          </w:tcPr>
          <w:p w:rsidR="00D660F8" w:rsidRPr="007B6A9E" w:rsidRDefault="00D660F8">
            <w:pPr>
              <w:spacing w:line="460" w:lineRule="exact"/>
              <w:jc w:val="center"/>
              <w:rPr>
                <w:sz w:val="24"/>
              </w:rPr>
            </w:pPr>
          </w:p>
        </w:tc>
        <w:tc>
          <w:tcPr>
            <w:tcW w:w="770" w:type="pct"/>
            <w:vAlign w:val="center"/>
          </w:tcPr>
          <w:p w:rsidR="00D660F8" w:rsidRPr="007B6A9E" w:rsidRDefault="00D660F8">
            <w:pPr>
              <w:spacing w:line="460" w:lineRule="exact"/>
              <w:jc w:val="center"/>
              <w:rPr>
                <w:sz w:val="24"/>
              </w:rPr>
            </w:pPr>
          </w:p>
        </w:tc>
      </w:tr>
      <w:tr w:rsidR="007B6A9E" w:rsidRPr="007B6A9E">
        <w:trPr>
          <w:jc w:val="center"/>
        </w:trPr>
        <w:tc>
          <w:tcPr>
            <w:tcW w:w="572" w:type="pct"/>
            <w:vAlign w:val="center"/>
          </w:tcPr>
          <w:p w:rsidR="00D660F8" w:rsidRPr="007B6A9E" w:rsidRDefault="00D660F8">
            <w:pPr>
              <w:spacing w:line="460" w:lineRule="exact"/>
              <w:jc w:val="center"/>
              <w:rPr>
                <w:sz w:val="24"/>
              </w:rPr>
            </w:pPr>
          </w:p>
        </w:tc>
        <w:tc>
          <w:tcPr>
            <w:tcW w:w="1001" w:type="pct"/>
            <w:vAlign w:val="center"/>
          </w:tcPr>
          <w:p w:rsidR="00D660F8" w:rsidRPr="007B6A9E" w:rsidRDefault="00D660F8">
            <w:pPr>
              <w:spacing w:line="460" w:lineRule="exact"/>
              <w:jc w:val="center"/>
              <w:rPr>
                <w:sz w:val="24"/>
              </w:rPr>
            </w:pPr>
          </w:p>
        </w:tc>
        <w:tc>
          <w:tcPr>
            <w:tcW w:w="858" w:type="pct"/>
            <w:vAlign w:val="center"/>
          </w:tcPr>
          <w:p w:rsidR="00D660F8" w:rsidRPr="007B6A9E" w:rsidRDefault="00D660F8">
            <w:pPr>
              <w:spacing w:line="460" w:lineRule="exact"/>
              <w:jc w:val="center"/>
              <w:rPr>
                <w:sz w:val="24"/>
              </w:rPr>
            </w:pPr>
          </w:p>
        </w:tc>
        <w:tc>
          <w:tcPr>
            <w:tcW w:w="941" w:type="pct"/>
            <w:vAlign w:val="center"/>
          </w:tcPr>
          <w:p w:rsidR="00D660F8" w:rsidRPr="007B6A9E" w:rsidRDefault="00D660F8">
            <w:pPr>
              <w:spacing w:line="460" w:lineRule="exact"/>
              <w:jc w:val="center"/>
              <w:rPr>
                <w:sz w:val="24"/>
              </w:rPr>
            </w:pPr>
          </w:p>
        </w:tc>
        <w:tc>
          <w:tcPr>
            <w:tcW w:w="858" w:type="pct"/>
            <w:vAlign w:val="center"/>
          </w:tcPr>
          <w:p w:rsidR="00D660F8" w:rsidRPr="007B6A9E" w:rsidRDefault="00D660F8">
            <w:pPr>
              <w:spacing w:line="460" w:lineRule="exact"/>
              <w:jc w:val="center"/>
              <w:rPr>
                <w:sz w:val="24"/>
              </w:rPr>
            </w:pPr>
          </w:p>
        </w:tc>
        <w:tc>
          <w:tcPr>
            <w:tcW w:w="770" w:type="pct"/>
            <w:vAlign w:val="center"/>
          </w:tcPr>
          <w:p w:rsidR="00D660F8" w:rsidRPr="007B6A9E" w:rsidRDefault="00D660F8">
            <w:pPr>
              <w:spacing w:line="460" w:lineRule="exact"/>
              <w:jc w:val="center"/>
              <w:rPr>
                <w:sz w:val="24"/>
              </w:rPr>
            </w:pPr>
          </w:p>
        </w:tc>
      </w:tr>
      <w:tr w:rsidR="007B6A9E" w:rsidRPr="007B6A9E">
        <w:trPr>
          <w:jc w:val="center"/>
        </w:trPr>
        <w:tc>
          <w:tcPr>
            <w:tcW w:w="572" w:type="pct"/>
            <w:vAlign w:val="center"/>
          </w:tcPr>
          <w:p w:rsidR="00D660F8" w:rsidRPr="007B6A9E" w:rsidRDefault="00D660F8">
            <w:pPr>
              <w:spacing w:line="460" w:lineRule="exact"/>
              <w:jc w:val="center"/>
              <w:rPr>
                <w:sz w:val="24"/>
              </w:rPr>
            </w:pPr>
          </w:p>
        </w:tc>
        <w:tc>
          <w:tcPr>
            <w:tcW w:w="1001" w:type="pct"/>
            <w:vAlign w:val="center"/>
          </w:tcPr>
          <w:p w:rsidR="00D660F8" w:rsidRPr="007B6A9E" w:rsidRDefault="00D660F8">
            <w:pPr>
              <w:spacing w:line="460" w:lineRule="exact"/>
              <w:jc w:val="center"/>
              <w:rPr>
                <w:sz w:val="24"/>
              </w:rPr>
            </w:pPr>
          </w:p>
        </w:tc>
        <w:tc>
          <w:tcPr>
            <w:tcW w:w="858" w:type="pct"/>
            <w:vAlign w:val="center"/>
          </w:tcPr>
          <w:p w:rsidR="00D660F8" w:rsidRPr="007B6A9E" w:rsidRDefault="00D660F8">
            <w:pPr>
              <w:spacing w:line="460" w:lineRule="exact"/>
              <w:jc w:val="center"/>
              <w:rPr>
                <w:sz w:val="24"/>
              </w:rPr>
            </w:pPr>
          </w:p>
        </w:tc>
        <w:tc>
          <w:tcPr>
            <w:tcW w:w="941" w:type="pct"/>
            <w:vAlign w:val="center"/>
          </w:tcPr>
          <w:p w:rsidR="00D660F8" w:rsidRPr="007B6A9E" w:rsidRDefault="00D660F8">
            <w:pPr>
              <w:spacing w:line="460" w:lineRule="exact"/>
              <w:jc w:val="center"/>
              <w:rPr>
                <w:sz w:val="24"/>
              </w:rPr>
            </w:pPr>
          </w:p>
        </w:tc>
        <w:tc>
          <w:tcPr>
            <w:tcW w:w="858" w:type="pct"/>
            <w:vAlign w:val="center"/>
          </w:tcPr>
          <w:p w:rsidR="00D660F8" w:rsidRPr="007B6A9E" w:rsidRDefault="00D660F8">
            <w:pPr>
              <w:spacing w:line="460" w:lineRule="exact"/>
              <w:jc w:val="center"/>
              <w:rPr>
                <w:sz w:val="24"/>
              </w:rPr>
            </w:pPr>
          </w:p>
        </w:tc>
        <w:tc>
          <w:tcPr>
            <w:tcW w:w="770" w:type="pct"/>
            <w:vAlign w:val="center"/>
          </w:tcPr>
          <w:p w:rsidR="00D660F8" w:rsidRPr="007B6A9E" w:rsidRDefault="00D660F8">
            <w:pPr>
              <w:spacing w:line="460" w:lineRule="exact"/>
              <w:jc w:val="center"/>
              <w:rPr>
                <w:sz w:val="24"/>
              </w:rPr>
            </w:pPr>
          </w:p>
        </w:tc>
      </w:tr>
    </w:tbl>
    <w:p w:rsidR="00D660F8" w:rsidRPr="007B6A9E" w:rsidRDefault="00D660F8">
      <w:pPr>
        <w:spacing w:line="360" w:lineRule="auto"/>
        <w:ind w:right="84" w:firstLine="420"/>
        <w:rPr>
          <w:sz w:val="24"/>
        </w:rPr>
      </w:pPr>
    </w:p>
    <w:p w:rsidR="00D660F8" w:rsidRPr="007B6A9E" w:rsidRDefault="00135950">
      <w:pPr>
        <w:spacing w:line="360" w:lineRule="auto"/>
        <w:ind w:firstLineChars="1700" w:firstLine="4080"/>
        <w:rPr>
          <w:sz w:val="24"/>
        </w:rPr>
      </w:pPr>
      <w:r w:rsidRPr="007B6A9E">
        <w:rPr>
          <w:sz w:val="24"/>
        </w:rPr>
        <w:t>投标人名称：</w:t>
      </w:r>
    </w:p>
    <w:p w:rsidR="00D660F8" w:rsidRPr="007B6A9E" w:rsidRDefault="00135950">
      <w:pPr>
        <w:spacing w:line="360" w:lineRule="auto"/>
        <w:ind w:firstLineChars="1700" w:firstLine="4080"/>
        <w:rPr>
          <w:sz w:val="24"/>
        </w:rPr>
      </w:pPr>
      <w:r w:rsidRPr="007B6A9E">
        <w:rPr>
          <w:sz w:val="24"/>
        </w:rPr>
        <w:t>日期：年月日</w:t>
      </w:r>
    </w:p>
    <w:p w:rsidR="00D660F8" w:rsidRPr="007B6A9E" w:rsidRDefault="00D660F8">
      <w:pPr>
        <w:spacing w:line="360" w:lineRule="auto"/>
        <w:ind w:right="84" w:firstLine="420"/>
        <w:rPr>
          <w:sz w:val="24"/>
        </w:rPr>
      </w:pPr>
    </w:p>
    <w:p w:rsidR="00D660F8" w:rsidRPr="007B6A9E" w:rsidRDefault="00135950">
      <w:pPr>
        <w:widowControl/>
        <w:jc w:val="left"/>
        <w:rPr>
          <w:sz w:val="24"/>
        </w:rPr>
      </w:pPr>
      <w:r w:rsidRPr="007B6A9E">
        <w:rPr>
          <w:sz w:val="24"/>
        </w:rPr>
        <w:br w:type="page"/>
      </w:r>
    </w:p>
    <w:p w:rsidR="00D660F8" w:rsidRPr="007B6A9E" w:rsidRDefault="00135950">
      <w:pPr>
        <w:tabs>
          <w:tab w:val="left" w:pos="360"/>
        </w:tabs>
        <w:spacing w:afterLines="100" w:after="240" w:line="360" w:lineRule="auto"/>
        <w:rPr>
          <w:b/>
          <w:sz w:val="24"/>
        </w:rPr>
      </w:pPr>
      <w:r w:rsidRPr="007B6A9E">
        <w:rPr>
          <w:b/>
          <w:sz w:val="24"/>
        </w:rPr>
        <w:lastRenderedPageBreak/>
        <w:t>附件</w:t>
      </w:r>
      <w:r w:rsidRPr="007B6A9E">
        <w:rPr>
          <w:rFonts w:hint="eastAsia"/>
          <w:b/>
          <w:sz w:val="24"/>
        </w:rPr>
        <w:t>6</w:t>
      </w:r>
    </w:p>
    <w:p w:rsidR="00D660F8" w:rsidRPr="007B6A9E" w:rsidRDefault="00135950">
      <w:pPr>
        <w:autoSpaceDN w:val="0"/>
        <w:spacing w:line="360" w:lineRule="auto"/>
        <w:jc w:val="center"/>
        <w:rPr>
          <w:b/>
          <w:bCs/>
          <w:sz w:val="24"/>
        </w:rPr>
      </w:pPr>
      <w:r w:rsidRPr="007B6A9E">
        <w:rPr>
          <w:b/>
          <w:bCs/>
          <w:sz w:val="24"/>
        </w:rPr>
        <w:t>开标分项一览表</w:t>
      </w:r>
    </w:p>
    <w:p w:rsidR="00D660F8" w:rsidRPr="007B6A9E" w:rsidRDefault="00D660F8">
      <w:pPr>
        <w:ind w:right="84"/>
        <w:rPr>
          <w:sz w:val="24"/>
        </w:rPr>
      </w:pPr>
    </w:p>
    <w:p w:rsidR="00D660F8" w:rsidRPr="007B6A9E" w:rsidRDefault="00135950">
      <w:pPr>
        <w:spacing w:line="460" w:lineRule="exact"/>
        <w:ind w:left="192"/>
        <w:rPr>
          <w:sz w:val="24"/>
        </w:rPr>
      </w:pPr>
      <w:r w:rsidRPr="007B6A9E">
        <w:rPr>
          <w:sz w:val="24"/>
        </w:rPr>
        <w:t>项目名称：</w:t>
      </w:r>
    </w:p>
    <w:p w:rsidR="00D660F8" w:rsidRPr="007B6A9E" w:rsidRDefault="00135950">
      <w:pPr>
        <w:spacing w:line="460" w:lineRule="exact"/>
        <w:ind w:left="192"/>
        <w:rPr>
          <w:sz w:val="24"/>
        </w:rPr>
      </w:pPr>
      <w:r w:rsidRPr="007B6A9E">
        <w:rPr>
          <w:sz w:val="24"/>
        </w:rPr>
        <w:t>项目编号：</w:t>
      </w:r>
    </w:p>
    <w:p w:rsidR="00D660F8" w:rsidRPr="007B6A9E" w:rsidRDefault="00135950">
      <w:pPr>
        <w:spacing w:line="460" w:lineRule="exact"/>
        <w:ind w:left="192"/>
        <w:rPr>
          <w:sz w:val="24"/>
        </w:rPr>
      </w:pPr>
      <w:r w:rsidRPr="007B6A9E">
        <w:rPr>
          <w:rFonts w:hint="eastAsia"/>
          <w:sz w:val="24"/>
        </w:rPr>
        <w:t>包号：</w:t>
      </w:r>
    </w:p>
    <w:p w:rsidR="00D660F8" w:rsidRPr="007B6A9E" w:rsidRDefault="00135950">
      <w:pPr>
        <w:spacing w:line="460" w:lineRule="exact"/>
        <w:ind w:firstLineChars="2900" w:firstLine="6960"/>
        <w:rPr>
          <w:sz w:val="24"/>
        </w:rPr>
      </w:pPr>
      <w:r w:rsidRPr="007B6A9E">
        <w:rPr>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348"/>
        <w:gridCol w:w="716"/>
        <w:gridCol w:w="715"/>
        <w:gridCol w:w="1230"/>
        <w:gridCol w:w="715"/>
        <w:gridCol w:w="1235"/>
        <w:gridCol w:w="715"/>
        <w:gridCol w:w="795"/>
        <w:gridCol w:w="767"/>
        <w:gridCol w:w="737"/>
      </w:tblGrid>
      <w:tr w:rsidR="007B6A9E" w:rsidRPr="007B6A9E">
        <w:trPr>
          <w:jc w:val="center"/>
        </w:trPr>
        <w:tc>
          <w:tcPr>
            <w:tcW w:w="813" w:type="dxa"/>
            <w:noWrap/>
            <w:vAlign w:val="center"/>
          </w:tcPr>
          <w:p w:rsidR="00D660F8" w:rsidRPr="007B6A9E" w:rsidRDefault="00135950">
            <w:pPr>
              <w:widowControl/>
              <w:jc w:val="center"/>
              <w:rPr>
                <w:bCs/>
                <w:kern w:val="0"/>
                <w:sz w:val="24"/>
                <w:szCs w:val="24"/>
              </w:rPr>
            </w:pPr>
            <w:proofErr w:type="gramStart"/>
            <w:r w:rsidRPr="007B6A9E">
              <w:rPr>
                <w:bCs/>
                <w:kern w:val="0"/>
                <w:sz w:val="24"/>
                <w:szCs w:val="24"/>
              </w:rPr>
              <w:t>项号</w:t>
            </w:r>
            <w:proofErr w:type="gramEnd"/>
          </w:p>
        </w:tc>
        <w:tc>
          <w:tcPr>
            <w:tcW w:w="1348" w:type="dxa"/>
            <w:vAlign w:val="center"/>
          </w:tcPr>
          <w:p w:rsidR="00D660F8" w:rsidRPr="007B6A9E" w:rsidRDefault="00135950">
            <w:pPr>
              <w:widowControl/>
              <w:jc w:val="center"/>
              <w:rPr>
                <w:bCs/>
                <w:kern w:val="0"/>
                <w:sz w:val="24"/>
                <w:szCs w:val="24"/>
              </w:rPr>
            </w:pPr>
            <w:r w:rsidRPr="007B6A9E">
              <w:rPr>
                <w:bCs/>
                <w:kern w:val="0"/>
                <w:sz w:val="24"/>
                <w:szCs w:val="24"/>
              </w:rPr>
              <w:t>货物名称</w:t>
            </w:r>
          </w:p>
        </w:tc>
        <w:tc>
          <w:tcPr>
            <w:tcW w:w="716" w:type="dxa"/>
            <w:vAlign w:val="center"/>
          </w:tcPr>
          <w:p w:rsidR="00D660F8" w:rsidRPr="007B6A9E" w:rsidRDefault="00135950">
            <w:pPr>
              <w:widowControl/>
              <w:jc w:val="center"/>
              <w:rPr>
                <w:bCs/>
                <w:kern w:val="0"/>
                <w:sz w:val="24"/>
                <w:szCs w:val="24"/>
              </w:rPr>
            </w:pPr>
            <w:r w:rsidRPr="007B6A9E">
              <w:rPr>
                <w:bCs/>
                <w:kern w:val="0"/>
                <w:sz w:val="24"/>
                <w:szCs w:val="24"/>
              </w:rPr>
              <w:t>品牌</w:t>
            </w:r>
          </w:p>
        </w:tc>
        <w:tc>
          <w:tcPr>
            <w:tcW w:w="715" w:type="dxa"/>
            <w:vAlign w:val="center"/>
          </w:tcPr>
          <w:p w:rsidR="00D660F8" w:rsidRPr="007B6A9E" w:rsidRDefault="00135950">
            <w:pPr>
              <w:widowControl/>
              <w:jc w:val="center"/>
              <w:rPr>
                <w:bCs/>
                <w:kern w:val="0"/>
                <w:sz w:val="24"/>
                <w:szCs w:val="24"/>
              </w:rPr>
            </w:pPr>
            <w:r w:rsidRPr="007B6A9E">
              <w:rPr>
                <w:bCs/>
                <w:kern w:val="0"/>
                <w:sz w:val="24"/>
                <w:szCs w:val="24"/>
              </w:rPr>
              <w:t>规格型号</w:t>
            </w:r>
          </w:p>
        </w:tc>
        <w:tc>
          <w:tcPr>
            <w:tcW w:w="1230" w:type="dxa"/>
            <w:vAlign w:val="center"/>
          </w:tcPr>
          <w:p w:rsidR="00D660F8" w:rsidRPr="007B6A9E" w:rsidRDefault="00135950">
            <w:pPr>
              <w:widowControl/>
              <w:jc w:val="center"/>
              <w:rPr>
                <w:bCs/>
                <w:kern w:val="0"/>
                <w:sz w:val="24"/>
                <w:szCs w:val="24"/>
              </w:rPr>
            </w:pPr>
            <w:r w:rsidRPr="007B6A9E">
              <w:rPr>
                <w:bCs/>
                <w:kern w:val="0"/>
                <w:sz w:val="24"/>
                <w:szCs w:val="24"/>
              </w:rPr>
              <w:t>制造商</w:t>
            </w:r>
          </w:p>
        </w:tc>
        <w:tc>
          <w:tcPr>
            <w:tcW w:w="715" w:type="dxa"/>
            <w:vAlign w:val="center"/>
          </w:tcPr>
          <w:p w:rsidR="00D660F8" w:rsidRPr="007B6A9E" w:rsidRDefault="00135950">
            <w:pPr>
              <w:widowControl/>
              <w:jc w:val="center"/>
              <w:rPr>
                <w:bCs/>
                <w:kern w:val="0"/>
                <w:sz w:val="24"/>
                <w:szCs w:val="24"/>
              </w:rPr>
            </w:pPr>
            <w:r w:rsidRPr="007B6A9E">
              <w:rPr>
                <w:bCs/>
                <w:kern w:val="0"/>
                <w:sz w:val="24"/>
                <w:szCs w:val="24"/>
              </w:rPr>
              <w:t>产地</w:t>
            </w:r>
          </w:p>
        </w:tc>
        <w:tc>
          <w:tcPr>
            <w:tcW w:w="1235" w:type="dxa"/>
            <w:vAlign w:val="center"/>
          </w:tcPr>
          <w:p w:rsidR="00D660F8" w:rsidRPr="007B6A9E" w:rsidRDefault="00135950">
            <w:pPr>
              <w:widowControl/>
              <w:jc w:val="center"/>
              <w:rPr>
                <w:bCs/>
                <w:kern w:val="0"/>
                <w:sz w:val="24"/>
                <w:szCs w:val="24"/>
              </w:rPr>
            </w:pPr>
            <w:r w:rsidRPr="007B6A9E">
              <w:rPr>
                <w:bCs/>
                <w:kern w:val="0"/>
                <w:sz w:val="24"/>
                <w:szCs w:val="24"/>
              </w:rPr>
              <w:t>商品属性</w:t>
            </w:r>
          </w:p>
        </w:tc>
        <w:tc>
          <w:tcPr>
            <w:tcW w:w="715" w:type="dxa"/>
            <w:vAlign w:val="center"/>
          </w:tcPr>
          <w:p w:rsidR="00D660F8" w:rsidRPr="007B6A9E" w:rsidRDefault="00135950">
            <w:pPr>
              <w:widowControl/>
              <w:jc w:val="center"/>
              <w:rPr>
                <w:bCs/>
                <w:kern w:val="0"/>
                <w:sz w:val="24"/>
                <w:szCs w:val="24"/>
              </w:rPr>
            </w:pPr>
            <w:r w:rsidRPr="007B6A9E">
              <w:rPr>
                <w:bCs/>
                <w:kern w:val="0"/>
                <w:sz w:val="24"/>
                <w:szCs w:val="24"/>
              </w:rPr>
              <w:t>单价</w:t>
            </w:r>
          </w:p>
        </w:tc>
        <w:tc>
          <w:tcPr>
            <w:tcW w:w="795" w:type="dxa"/>
            <w:vAlign w:val="center"/>
          </w:tcPr>
          <w:p w:rsidR="00D660F8" w:rsidRPr="007B6A9E" w:rsidRDefault="00135950">
            <w:pPr>
              <w:widowControl/>
              <w:jc w:val="center"/>
              <w:rPr>
                <w:bCs/>
                <w:kern w:val="0"/>
                <w:sz w:val="24"/>
                <w:szCs w:val="24"/>
              </w:rPr>
            </w:pPr>
            <w:r w:rsidRPr="007B6A9E">
              <w:rPr>
                <w:bCs/>
                <w:kern w:val="0"/>
                <w:sz w:val="24"/>
                <w:szCs w:val="24"/>
              </w:rPr>
              <w:t>采购数量</w:t>
            </w:r>
          </w:p>
        </w:tc>
        <w:tc>
          <w:tcPr>
            <w:tcW w:w="767" w:type="dxa"/>
            <w:vAlign w:val="center"/>
          </w:tcPr>
          <w:p w:rsidR="00D660F8" w:rsidRPr="007B6A9E" w:rsidRDefault="00135950">
            <w:pPr>
              <w:widowControl/>
              <w:jc w:val="center"/>
              <w:rPr>
                <w:bCs/>
                <w:kern w:val="0"/>
                <w:sz w:val="24"/>
                <w:szCs w:val="24"/>
              </w:rPr>
            </w:pPr>
            <w:r w:rsidRPr="007B6A9E">
              <w:rPr>
                <w:bCs/>
                <w:kern w:val="0"/>
                <w:sz w:val="24"/>
                <w:szCs w:val="24"/>
              </w:rPr>
              <w:t>计量单位</w:t>
            </w:r>
          </w:p>
        </w:tc>
        <w:tc>
          <w:tcPr>
            <w:tcW w:w="737" w:type="dxa"/>
            <w:vAlign w:val="center"/>
          </w:tcPr>
          <w:p w:rsidR="00D660F8" w:rsidRPr="007B6A9E" w:rsidRDefault="00135950">
            <w:pPr>
              <w:widowControl/>
              <w:jc w:val="center"/>
              <w:rPr>
                <w:bCs/>
                <w:kern w:val="0"/>
                <w:sz w:val="24"/>
                <w:szCs w:val="24"/>
              </w:rPr>
            </w:pPr>
            <w:r w:rsidRPr="007B6A9E">
              <w:rPr>
                <w:bCs/>
                <w:kern w:val="0"/>
                <w:sz w:val="24"/>
                <w:szCs w:val="24"/>
              </w:rPr>
              <w:t>总价</w:t>
            </w:r>
          </w:p>
        </w:tc>
      </w:tr>
      <w:tr w:rsidR="007B6A9E" w:rsidRPr="007B6A9E">
        <w:trPr>
          <w:jc w:val="center"/>
        </w:trPr>
        <w:tc>
          <w:tcPr>
            <w:tcW w:w="813" w:type="dxa"/>
            <w:noWrap/>
            <w:vAlign w:val="center"/>
          </w:tcPr>
          <w:p w:rsidR="00D660F8" w:rsidRPr="007B6A9E" w:rsidRDefault="00D660F8">
            <w:pPr>
              <w:widowControl/>
              <w:jc w:val="center"/>
              <w:rPr>
                <w:kern w:val="0"/>
                <w:sz w:val="24"/>
                <w:szCs w:val="24"/>
              </w:rPr>
            </w:pPr>
          </w:p>
        </w:tc>
        <w:tc>
          <w:tcPr>
            <w:tcW w:w="1348" w:type="dxa"/>
            <w:noWrap/>
            <w:vAlign w:val="center"/>
          </w:tcPr>
          <w:p w:rsidR="00D660F8" w:rsidRPr="007B6A9E" w:rsidRDefault="00D660F8">
            <w:pPr>
              <w:widowControl/>
              <w:jc w:val="center"/>
              <w:rPr>
                <w:kern w:val="0"/>
                <w:sz w:val="24"/>
                <w:szCs w:val="24"/>
              </w:rPr>
            </w:pPr>
          </w:p>
        </w:tc>
        <w:tc>
          <w:tcPr>
            <w:tcW w:w="716" w:type="dxa"/>
            <w:noWrap/>
            <w:vAlign w:val="center"/>
          </w:tcPr>
          <w:p w:rsidR="00D660F8" w:rsidRPr="007B6A9E" w:rsidRDefault="00D660F8">
            <w:pPr>
              <w:widowControl/>
              <w:jc w:val="center"/>
              <w:rPr>
                <w:kern w:val="0"/>
                <w:sz w:val="24"/>
                <w:szCs w:val="24"/>
              </w:rPr>
            </w:pPr>
          </w:p>
        </w:tc>
        <w:tc>
          <w:tcPr>
            <w:tcW w:w="715" w:type="dxa"/>
            <w:noWrap/>
            <w:vAlign w:val="center"/>
          </w:tcPr>
          <w:p w:rsidR="00D660F8" w:rsidRPr="007B6A9E" w:rsidRDefault="00D660F8">
            <w:pPr>
              <w:widowControl/>
              <w:jc w:val="center"/>
              <w:rPr>
                <w:kern w:val="0"/>
                <w:sz w:val="24"/>
                <w:szCs w:val="24"/>
              </w:rPr>
            </w:pPr>
          </w:p>
        </w:tc>
        <w:tc>
          <w:tcPr>
            <w:tcW w:w="1230" w:type="dxa"/>
            <w:noWrap/>
            <w:vAlign w:val="center"/>
          </w:tcPr>
          <w:p w:rsidR="00D660F8" w:rsidRPr="007B6A9E" w:rsidRDefault="00D660F8">
            <w:pPr>
              <w:widowControl/>
              <w:jc w:val="center"/>
              <w:rPr>
                <w:kern w:val="0"/>
                <w:sz w:val="24"/>
                <w:szCs w:val="24"/>
              </w:rPr>
            </w:pPr>
          </w:p>
        </w:tc>
        <w:tc>
          <w:tcPr>
            <w:tcW w:w="715" w:type="dxa"/>
            <w:noWrap/>
            <w:vAlign w:val="center"/>
          </w:tcPr>
          <w:p w:rsidR="00D660F8" w:rsidRPr="007B6A9E" w:rsidRDefault="00D660F8">
            <w:pPr>
              <w:widowControl/>
              <w:jc w:val="center"/>
              <w:rPr>
                <w:kern w:val="0"/>
                <w:sz w:val="24"/>
                <w:szCs w:val="24"/>
              </w:rPr>
            </w:pPr>
          </w:p>
        </w:tc>
        <w:tc>
          <w:tcPr>
            <w:tcW w:w="1235" w:type="dxa"/>
            <w:vAlign w:val="center"/>
          </w:tcPr>
          <w:p w:rsidR="00D660F8" w:rsidRPr="007B6A9E" w:rsidRDefault="00D660F8">
            <w:pPr>
              <w:widowControl/>
              <w:jc w:val="center"/>
              <w:rPr>
                <w:kern w:val="0"/>
                <w:sz w:val="24"/>
                <w:szCs w:val="18"/>
              </w:rPr>
            </w:pPr>
          </w:p>
        </w:tc>
        <w:tc>
          <w:tcPr>
            <w:tcW w:w="715" w:type="dxa"/>
            <w:vAlign w:val="center"/>
          </w:tcPr>
          <w:p w:rsidR="00D660F8" w:rsidRPr="007B6A9E" w:rsidRDefault="00D660F8">
            <w:pPr>
              <w:widowControl/>
              <w:jc w:val="center"/>
              <w:rPr>
                <w:kern w:val="0"/>
                <w:sz w:val="24"/>
                <w:szCs w:val="18"/>
              </w:rPr>
            </w:pPr>
          </w:p>
        </w:tc>
        <w:tc>
          <w:tcPr>
            <w:tcW w:w="795" w:type="dxa"/>
            <w:noWrap/>
            <w:vAlign w:val="center"/>
          </w:tcPr>
          <w:p w:rsidR="00D660F8" w:rsidRPr="007B6A9E" w:rsidRDefault="00D660F8">
            <w:pPr>
              <w:widowControl/>
              <w:jc w:val="center"/>
              <w:rPr>
                <w:kern w:val="0"/>
                <w:sz w:val="24"/>
                <w:szCs w:val="24"/>
              </w:rPr>
            </w:pPr>
          </w:p>
        </w:tc>
        <w:tc>
          <w:tcPr>
            <w:tcW w:w="767" w:type="dxa"/>
            <w:noWrap/>
            <w:vAlign w:val="center"/>
          </w:tcPr>
          <w:p w:rsidR="00D660F8" w:rsidRPr="007B6A9E" w:rsidRDefault="00D660F8">
            <w:pPr>
              <w:widowControl/>
              <w:jc w:val="center"/>
              <w:rPr>
                <w:kern w:val="0"/>
                <w:sz w:val="24"/>
                <w:szCs w:val="18"/>
              </w:rPr>
            </w:pPr>
          </w:p>
        </w:tc>
        <w:tc>
          <w:tcPr>
            <w:tcW w:w="737" w:type="dxa"/>
            <w:noWrap/>
            <w:vAlign w:val="center"/>
          </w:tcPr>
          <w:p w:rsidR="00D660F8" w:rsidRPr="007B6A9E" w:rsidRDefault="00D660F8">
            <w:pPr>
              <w:widowControl/>
              <w:jc w:val="center"/>
              <w:rPr>
                <w:kern w:val="0"/>
                <w:sz w:val="24"/>
                <w:szCs w:val="24"/>
              </w:rPr>
            </w:pPr>
          </w:p>
        </w:tc>
      </w:tr>
      <w:tr w:rsidR="007B6A9E" w:rsidRPr="007B6A9E">
        <w:trPr>
          <w:jc w:val="center"/>
        </w:trPr>
        <w:tc>
          <w:tcPr>
            <w:tcW w:w="813" w:type="dxa"/>
            <w:noWrap/>
            <w:vAlign w:val="center"/>
          </w:tcPr>
          <w:p w:rsidR="00D660F8" w:rsidRPr="007B6A9E" w:rsidRDefault="00D660F8">
            <w:pPr>
              <w:widowControl/>
              <w:jc w:val="center"/>
              <w:rPr>
                <w:kern w:val="0"/>
                <w:sz w:val="24"/>
                <w:szCs w:val="24"/>
              </w:rPr>
            </w:pPr>
          </w:p>
        </w:tc>
        <w:tc>
          <w:tcPr>
            <w:tcW w:w="1348" w:type="dxa"/>
            <w:noWrap/>
            <w:vAlign w:val="center"/>
          </w:tcPr>
          <w:p w:rsidR="00D660F8" w:rsidRPr="007B6A9E" w:rsidRDefault="00D660F8">
            <w:pPr>
              <w:widowControl/>
              <w:jc w:val="center"/>
              <w:rPr>
                <w:kern w:val="0"/>
                <w:sz w:val="24"/>
                <w:szCs w:val="24"/>
              </w:rPr>
            </w:pPr>
          </w:p>
        </w:tc>
        <w:tc>
          <w:tcPr>
            <w:tcW w:w="716" w:type="dxa"/>
            <w:noWrap/>
            <w:vAlign w:val="center"/>
          </w:tcPr>
          <w:p w:rsidR="00D660F8" w:rsidRPr="007B6A9E" w:rsidRDefault="00D660F8">
            <w:pPr>
              <w:widowControl/>
              <w:jc w:val="center"/>
              <w:rPr>
                <w:kern w:val="0"/>
                <w:sz w:val="24"/>
                <w:szCs w:val="24"/>
              </w:rPr>
            </w:pPr>
          </w:p>
        </w:tc>
        <w:tc>
          <w:tcPr>
            <w:tcW w:w="715" w:type="dxa"/>
            <w:noWrap/>
            <w:vAlign w:val="center"/>
          </w:tcPr>
          <w:p w:rsidR="00D660F8" w:rsidRPr="007B6A9E" w:rsidRDefault="00D660F8">
            <w:pPr>
              <w:widowControl/>
              <w:jc w:val="center"/>
              <w:rPr>
                <w:kern w:val="0"/>
                <w:sz w:val="24"/>
                <w:szCs w:val="24"/>
              </w:rPr>
            </w:pPr>
          </w:p>
        </w:tc>
        <w:tc>
          <w:tcPr>
            <w:tcW w:w="1230" w:type="dxa"/>
            <w:noWrap/>
            <w:vAlign w:val="center"/>
          </w:tcPr>
          <w:p w:rsidR="00D660F8" w:rsidRPr="007B6A9E" w:rsidRDefault="00D660F8">
            <w:pPr>
              <w:widowControl/>
              <w:jc w:val="center"/>
              <w:rPr>
                <w:kern w:val="0"/>
                <w:sz w:val="24"/>
                <w:szCs w:val="24"/>
              </w:rPr>
            </w:pPr>
          </w:p>
        </w:tc>
        <w:tc>
          <w:tcPr>
            <w:tcW w:w="715" w:type="dxa"/>
            <w:noWrap/>
            <w:vAlign w:val="center"/>
          </w:tcPr>
          <w:p w:rsidR="00D660F8" w:rsidRPr="007B6A9E" w:rsidRDefault="00D660F8">
            <w:pPr>
              <w:widowControl/>
              <w:jc w:val="center"/>
              <w:rPr>
                <w:kern w:val="0"/>
                <w:sz w:val="24"/>
                <w:szCs w:val="24"/>
              </w:rPr>
            </w:pPr>
          </w:p>
        </w:tc>
        <w:tc>
          <w:tcPr>
            <w:tcW w:w="1235" w:type="dxa"/>
            <w:vAlign w:val="center"/>
          </w:tcPr>
          <w:p w:rsidR="00D660F8" w:rsidRPr="007B6A9E" w:rsidRDefault="00D660F8">
            <w:pPr>
              <w:widowControl/>
              <w:jc w:val="center"/>
              <w:rPr>
                <w:kern w:val="0"/>
                <w:sz w:val="24"/>
                <w:szCs w:val="18"/>
              </w:rPr>
            </w:pPr>
          </w:p>
        </w:tc>
        <w:tc>
          <w:tcPr>
            <w:tcW w:w="715" w:type="dxa"/>
            <w:vAlign w:val="center"/>
          </w:tcPr>
          <w:p w:rsidR="00D660F8" w:rsidRPr="007B6A9E" w:rsidRDefault="00D660F8">
            <w:pPr>
              <w:widowControl/>
              <w:jc w:val="center"/>
              <w:rPr>
                <w:kern w:val="0"/>
                <w:sz w:val="24"/>
                <w:szCs w:val="18"/>
              </w:rPr>
            </w:pPr>
          </w:p>
        </w:tc>
        <w:tc>
          <w:tcPr>
            <w:tcW w:w="795" w:type="dxa"/>
            <w:noWrap/>
            <w:vAlign w:val="center"/>
          </w:tcPr>
          <w:p w:rsidR="00D660F8" w:rsidRPr="007B6A9E" w:rsidRDefault="00D660F8">
            <w:pPr>
              <w:widowControl/>
              <w:jc w:val="center"/>
              <w:rPr>
                <w:kern w:val="0"/>
                <w:sz w:val="24"/>
                <w:szCs w:val="24"/>
              </w:rPr>
            </w:pPr>
          </w:p>
        </w:tc>
        <w:tc>
          <w:tcPr>
            <w:tcW w:w="767" w:type="dxa"/>
            <w:noWrap/>
            <w:vAlign w:val="center"/>
          </w:tcPr>
          <w:p w:rsidR="00D660F8" w:rsidRPr="007B6A9E" w:rsidRDefault="00D660F8">
            <w:pPr>
              <w:widowControl/>
              <w:jc w:val="center"/>
              <w:rPr>
                <w:kern w:val="0"/>
                <w:sz w:val="24"/>
                <w:szCs w:val="24"/>
              </w:rPr>
            </w:pPr>
          </w:p>
        </w:tc>
        <w:tc>
          <w:tcPr>
            <w:tcW w:w="737" w:type="dxa"/>
            <w:noWrap/>
            <w:vAlign w:val="center"/>
          </w:tcPr>
          <w:p w:rsidR="00D660F8" w:rsidRPr="007B6A9E" w:rsidRDefault="00D660F8">
            <w:pPr>
              <w:widowControl/>
              <w:jc w:val="center"/>
              <w:rPr>
                <w:kern w:val="0"/>
                <w:sz w:val="24"/>
                <w:szCs w:val="24"/>
              </w:rPr>
            </w:pPr>
          </w:p>
        </w:tc>
      </w:tr>
      <w:tr w:rsidR="007B6A9E" w:rsidRPr="007B6A9E">
        <w:trPr>
          <w:jc w:val="center"/>
        </w:trPr>
        <w:tc>
          <w:tcPr>
            <w:tcW w:w="813" w:type="dxa"/>
            <w:noWrap/>
            <w:vAlign w:val="center"/>
          </w:tcPr>
          <w:p w:rsidR="00D660F8" w:rsidRPr="007B6A9E" w:rsidRDefault="00D660F8">
            <w:pPr>
              <w:widowControl/>
              <w:jc w:val="center"/>
              <w:rPr>
                <w:kern w:val="0"/>
                <w:sz w:val="24"/>
                <w:szCs w:val="24"/>
              </w:rPr>
            </w:pPr>
          </w:p>
        </w:tc>
        <w:tc>
          <w:tcPr>
            <w:tcW w:w="1348" w:type="dxa"/>
            <w:noWrap/>
            <w:vAlign w:val="center"/>
          </w:tcPr>
          <w:p w:rsidR="00D660F8" w:rsidRPr="007B6A9E" w:rsidRDefault="00D660F8">
            <w:pPr>
              <w:widowControl/>
              <w:jc w:val="center"/>
              <w:rPr>
                <w:kern w:val="0"/>
                <w:sz w:val="24"/>
                <w:szCs w:val="24"/>
              </w:rPr>
            </w:pPr>
          </w:p>
        </w:tc>
        <w:tc>
          <w:tcPr>
            <w:tcW w:w="716" w:type="dxa"/>
            <w:noWrap/>
            <w:vAlign w:val="center"/>
          </w:tcPr>
          <w:p w:rsidR="00D660F8" w:rsidRPr="007B6A9E" w:rsidRDefault="00D660F8">
            <w:pPr>
              <w:widowControl/>
              <w:jc w:val="center"/>
              <w:rPr>
                <w:kern w:val="0"/>
                <w:sz w:val="24"/>
                <w:szCs w:val="24"/>
              </w:rPr>
            </w:pPr>
          </w:p>
        </w:tc>
        <w:tc>
          <w:tcPr>
            <w:tcW w:w="715" w:type="dxa"/>
            <w:noWrap/>
            <w:vAlign w:val="center"/>
          </w:tcPr>
          <w:p w:rsidR="00D660F8" w:rsidRPr="007B6A9E" w:rsidRDefault="00D660F8">
            <w:pPr>
              <w:widowControl/>
              <w:jc w:val="center"/>
              <w:rPr>
                <w:kern w:val="0"/>
                <w:sz w:val="24"/>
                <w:szCs w:val="24"/>
              </w:rPr>
            </w:pPr>
          </w:p>
        </w:tc>
        <w:tc>
          <w:tcPr>
            <w:tcW w:w="1230" w:type="dxa"/>
            <w:noWrap/>
            <w:vAlign w:val="center"/>
          </w:tcPr>
          <w:p w:rsidR="00D660F8" w:rsidRPr="007B6A9E" w:rsidRDefault="00D660F8">
            <w:pPr>
              <w:widowControl/>
              <w:jc w:val="center"/>
              <w:rPr>
                <w:kern w:val="0"/>
                <w:sz w:val="24"/>
                <w:szCs w:val="24"/>
              </w:rPr>
            </w:pPr>
          </w:p>
        </w:tc>
        <w:tc>
          <w:tcPr>
            <w:tcW w:w="715" w:type="dxa"/>
            <w:noWrap/>
            <w:vAlign w:val="center"/>
          </w:tcPr>
          <w:p w:rsidR="00D660F8" w:rsidRPr="007B6A9E" w:rsidRDefault="00D660F8">
            <w:pPr>
              <w:widowControl/>
              <w:jc w:val="center"/>
              <w:rPr>
                <w:kern w:val="0"/>
                <w:sz w:val="24"/>
                <w:szCs w:val="24"/>
              </w:rPr>
            </w:pPr>
          </w:p>
        </w:tc>
        <w:tc>
          <w:tcPr>
            <w:tcW w:w="1235" w:type="dxa"/>
            <w:vAlign w:val="center"/>
          </w:tcPr>
          <w:p w:rsidR="00D660F8" w:rsidRPr="007B6A9E" w:rsidRDefault="00D660F8">
            <w:pPr>
              <w:widowControl/>
              <w:jc w:val="center"/>
              <w:rPr>
                <w:kern w:val="0"/>
                <w:sz w:val="24"/>
                <w:szCs w:val="18"/>
              </w:rPr>
            </w:pPr>
          </w:p>
        </w:tc>
        <w:tc>
          <w:tcPr>
            <w:tcW w:w="715" w:type="dxa"/>
            <w:vAlign w:val="center"/>
          </w:tcPr>
          <w:p w:rsidR="00D660F8" w:rsidRPr="007B6A9E" w:rsidRDefault="00D660F8">
            <w:pPr>
              <w:widowControl/>
              <w:jc w:val="center"/>
              <w:rPr>
                <w:kern w:val="0"/>
                <w:sz w:val="24"/>
                <w:szCs w:val="18"/>
              </w:rPr>
            </w:pPr>
          </w:p>
        </w:tc>
        <w:tc>
          <w:tcPr>
            <w:tcW w:w="795" w:type="dxa"/>
            <w:noWrap/>
            <w:vAlign w:val="center"/>
          </w:tcPr>
          <w:p w:rsidR="00D660F8" w:rsidRPr="007B6A9E" w:rsidRDefault="00D660F8">
            <w:pPr>
              <w:widowControl/>
              <w:jc w:val="center"/>
              <w:rPr>
                <w:kern w:val="0"/>
                <w:sz w:val="24"/>
                <w:szCs w:val="24"/>
              </w:rPr>
            </w:pPr>
          </w:p>
        </w:tc>
        <w:tc>
          <w:tcPr>
            <w:tcW w:w="767" w:type="dxa"/>
            <w:noWrap/>
            <w:vAlign w:val="center"/>
          </w:tcPr>
          <w:p w:rsidR="00D660F8" w:rsidRPr="007B6A9E" w:rsidRDefault="00D660F8">
            <w:pPr>
              <w:widowControl/>
              <w:jc w:val="center"/>
              <w:rPr>
                <w:kern w:val="0"/>
                <w:sz w:val="24"/>
                <w:szCs w:val="24"/>
              </w:rPr>
            </w:pPr>
          </w:p>
        </w:tc>
        <w:tc>
          <w:tcPr>
            <w:tcW w:w="737" w:type="dxa"/>
            <w:noWrap/>
            <w:vAlign w:val="center"/>
          </w:tcPr>
          <w:p w:rsidR="00D660F8" w:rsidRPr="007B6A9E" w:rsidRDefault="00D660F8">
            <w:pPr>
              <w:widowControl/>
              <w:jc w:val="center"/>
              <w:rPr>
                <w:kern w:val="0"/>
                <w:sz w:val="24"/>
                <w:szCs w:val="24"/>
              </w:rPr>
            </w:pPr>
          </w:p>
        </w:tc>
      </w:tr>
      <w:tr w:rsidR="007B6A9E" w:rsidRPr="007B6A9E">
        <w:trPr>
          <w:jc w:val="center"/>
        </w:trPr>
        <w:tc>
          <w:tcPr>
            <w:tcW w:w="813" w:type="dxa"/>
            <w:noWrap/>
            <w:vAlign w:val="center"/>
          </w:tcPr>
          <w:p w:rsidR="00D660F8" w:rsidRPr="007B6A9E" w:rsidRDefault="00D660F8">
            <w:pPr>
              <w:widowControl/>
              <w:jc w:val="center"/>
              <w:rPr>
                <w:kern w:val="0"/>
                <w:sz w:val="24"/>
                <w:szCs w:val="24"/>
              </w:rPr>
            </w:pPr>
          </w:p>
        </w:tc>
        <w:tc>
          <w:tcPr>
            <w:tcW w:w="1348" w:type="dxa"/>
            <w:noWrap/>
            <w:vAlign w:val="center"/>
          </w:tcPr>
          <w:p w:rsidR="00D660F8" w:rsidRPr="007B6A9E" w:rsidRDefault="00D660F8">
            <w:pPr>
              <w:widowControl/>
              <w:jc w:val="center"/>
              <w:rPr>
                <w:kern w:val="0"/>
                <w:sz w:val="24"/>
                <w:szCs w:val="24"/>
              </w:rPr>
            </w:pPr>
          </w:p>
        </w:tc>
        <w:tc>
          <w:tcPr>
            <w:tcW w:w="716" w:type="dxa"/>
            <w:noWrap/>
            <w:vAlign w:val="center"/>
          </w:tcPr>
          <w:p w:rsidR="00D660F8" w:rsidRPr="007B6A9E" w:rsidRDefault="00D660F8">
            <w:pPr>
              <w:widowControl/>
              <w:jc w:val="center"/>
              <w:rPr>
                <w:kern w:val="0"/>
                <w:sz w:val="24"/>
                <w:szCs w:val="24"/>
              </w:rPr>
            </w:pPr>
          </w:p>
        </w:tc>
        <w:tc>
          <w:tcPr>
            <w:tcW w:w="715" w:type="dxa"/>
            <w:noWrap/>
            <w:vAlign w:val="center"/>
          </w:tcPr>
          <w:p w:rsidR="00D660F8" w:rsidRPr="007B6A9E" w:rsidRDefault="00D660F8">
            <w:pPr>
              <w:widowControl/>
              <w:jc w:val="center"/>
              <w:rPr>
                <w:kern w:val="0"/>
                <w:sz w:val="24"/>
                <w:szCs w:val="24"/>
              </w:rPr>
            </w:pPr>
          </w:p>
        </w:tc>
        <w:tc>
          <w:tcPr>
            <w:tcW w:w="1230" w:type="dxa"/>
            <w:noWrap/>
            <w:vAlign w:val="center"/>
          </w:tcPr>
          <w:p w:rsidR="00D660F8" w:rsidRPr="007B6A9E" w:rsidRDefault="00D660F8">
            <w:pPr>
              <w:widowControl/>
              <w:jc w:val="center"/>
              <w:rPr>
                <w:kern w:val="0"/>
                <w:sz w:val="24"/>
                <w:szCs w:val="24"/>
              </w:rPr>
            </w:pPr>
          </w:p>
        </w:tc>
        <w:tc>
          <w:tcPr>
            <w:tcW w:w="715" w:type="dxa"/>
            <w:noWrap/>
            <w:vAlign w:val="center"/>
          </w:tcPr>
          <w:p w:rsidR="00D660F8" w:rsidRPr="007B6A9E" w:rsidRDefault="00D660F8">
            <w:pPr>
              <w:widowControl/>
              <w:jc w:val="center"/>
              <w:rPr>
                <w:kern w:val="0"/>
                <w:sz w:val="24"/>
                <w:szCs w:val="24"/>
              </w:rPr>
            </w:pPr>
          </w:p>
        </w:tc>
        <w:tc>
          <w:tcPr>
            <w:tcW w:w="1235" w:type="dxa"/>
            <w:noWrap/>
            <w:vAlign w:val="center"/>
          </w:tcPr>
          <w:p w:rsidR="00D660F8" w:rsidRPr="007B6A9E" w:rsidRDefault="00D660F8">
            <w:pPr>
              <w:widowControl/>
              <w:jc w:val="center"/>
              <w:rPr>
                <w:kern w:val="0"/>
                <w:sz w:val="24"/>
                <w:szCs w:val="18"/>
              </w:rPr>
            </w:pPr>
          </w:p>
        </w:tc>
        <w:tc>
          <w:tcPr>
            <w:tcW w:w="715" w:type="dxa"/>
            <w:noWrap/>
            <w:vAlign w:val="center"/>
          </w:tcPr>
          <w:p w:rsidR="00D660F8" w:rsidRPr="007B6A9E" w:rsidRDefault="00D660F8">
            <w:pPr>
              <w:widowControl/>
              <w:jc w:val="center"/>
              <w:rPr>
                <w:kern w:val="0"/>
                <w:sz w:val="24"/>
                <w:szCs w:val="24"/>
              </w:rPr>
            </w:pPr>
          </w:p>
        </w:tc>
        <w:tc>
          <w:tcPr>
            <w:tcW w:w="795" w:type="dxa"/>
            <w:noWrap/>
            <w:vAlign w:val="center"/>
          </w:tcPr>
          <w:p w:rsidR="00D660F8" w:rsidRPr="007B6A9E" w:rsidRDefault="00D660F8">
            <w:pPr>
              <w:widowControl/>
              <w:jc w:val="center"/>
              <w:rPr>
                <w:kern w:val="0"/>
                <w:sz w:val="24"/>
                <w:szCs w:val="24"/>
              </w:rPr>
            </w:pPr>
          </w:p>
        </w:tc>
        <w:tc>
          <w:tcPr>
            <w:tcW w:w="767" w:type="dxa"/>
            <w:noWrap/>
            <w:vAlign w:val="center"/>
          </w:tcPr>
          <w:p w:rsidR="00D660F8" w:rsidRPr="007B6A9E" w:rsidRDefault="00D660F8">
            <w:pPr>
              <w:widowControl/>
              <w:jc w:val="center"/>
              <w:rPr>
                <w:kern w:val="0"/>
                <w:sz w:val="24"/>
                <w:szCs w:val="24"/>
              </w:rPr>
            </w:pPr>
          </w:p>
        </w:tc>
        <w:tc>
          <w:tcPr>
            <w:tcW w:w="737" w:type="dxa"/>
            <w:noWrap/>
            <w:vAlign w:val="center"/>
          </w:tcPr>
          <w:p w:rsidR="00D660F8" w:rsidRPr="007B6A9E" w:rsidRDefault="00D660F8">
            <w:pPr>
              <w:widowControl/>
              <w:jc w:val="center"/>
              <w:rPr>
                <w:kern w:val="0"/>
                <w:sz w:val="24"/>
                <w:szCs w:val="24"/>
              </w:rPr>
            </w:pPr>
          </w:p>
        </w:tc>
      </w:tr>
      <w:tr w:rsidR="007B6A9E" w:rsidRPr="007B6A9E">
        <w:trPr>
          <w:jc w:val="center"/>
        </w:trPr>
        <w:tc>
          <w:tcPr>
            <w:tcW w:w="813" w:type="dxa"/>
            <w:noWrap/>
            <w:vAlign w:val="center"/>
          </w:tcPr>
          <w:p w:rsidR="00D660F8" w:rsidRPr="007B6A9E" w:rsidRDefault="00D660F8">
            <w:pPr>
              <w:widowControl/>
              <w:jc w:val="center"/>
              <w:rPr>
                <w:kern w:val="0"/>
                <w:sz w:val="24"/>
                <w:szCs w:val="24"/>
              </w:rPr>
            </w:pPr>
          </w:p>
        </w:tc>
        <w:tc>
          <w:tcPr>
            <w:tcW w:w="1348" w:type="dxa"/>
            <w:noWrap/>
            <w:vAlign w:val="center"/>
          </w:tcPr>
          <w:p w:rsidR="00D660F8" w:rsidRPr="007B6A9E" w:rsidRDefault="00D660F8">
            <w:pPr>
              <w:widowControl/>
              <w:jc w:val="center"/>
              <w:rPr>
                <w:kern w:val="0"/>
                <w:sz w:val="24"/>
                <w:szCs w:val="24"/>
              </w:rPr>
            </w:pPr>
          </w:p>
        </w:tc>
        <w:tc>
          <w:tcPr>
            <w:tcW w:w="716" w:type="dxa"/>
            <w:noWrap/>
            <w:vAlign w:val="center"/>
          </w:tcPr>
          <w:p w:rsidR="00D660F8" w:rsidRPr="007B6A9E" w:rsidRDefault="00D660F8">
            <w:pPr>
              <w:widowControl/>
              <w:jc w:val="center"/>
              <w:rPr>
                <w:kern w:val="0"/>
                <w:sz w:val="24"/>
                <w:szCs w:val="24"/>
              </w:rPr>
            </w:pPr>
          </w:p>
        </w:tc>
        <w:tc>
          <w:tcPr>
            <w:tcW w:w="715" w:type="dxa"/>
            <w:noWrap/>
            <w:vAlign w:val="center"/>
          </w:tcPr>
          <w:p w:rsidR="00D660F8" w:rsidRPr="007B6A9E" w:rsidRDefault="00D660F8">
            <w:pPr>
              <w:widowControl/>
              <w:jc w:val="center"/>
              <w:rPr>
                <w:kern w:val="0"/>
                <w:sz w:val="24"/>
                <w:szCs w:val="24"/>
              </w:rPr>
            </w:pPr>
          </w:p>
        </w:tc>
        <w:tc>
          <w:tcPr>
            <w:tcW w:w="1230" w:type="dxa"/>
            <w:noWrap/>
            <w:vAlign w:val="center"/>
          </w:tcPr>
          <w:p w:rsidR="00D660F8" w:rsidRPr="007B6A9E" w:rsidRDefault="00D660F8">
            <w:pPr>
              <w:widowControl/>
              <w:jc w:val="center"/>
              <w:rPr>
                <w:kern w:val="0"/>
                <w:sz w:val="24"/>
                <w:szCs w:val="24"/>
              </w:rPr>
            </w:pPr>
          </w:p>
        </w:tc>
        <w:tc>
          <w:tcPr>
            <w:tcW w:w="715" w:type="dxa"/>
            <w:noWrap/>
            <w:vAlign w:val="center"/>
          </w:tcPr>
          <w:p w:rsidR="00D660F8" w:rsidRPr="007B6A9E" w:rsidRDefault="00D660F8">
            <w:pPr>
              <w:widowControl/>
              <w:jc w:val="center"/>
              <w:rPr>
                <w:kern w:val="0"/>
                <w:sz w:val="24"/>
                <w:szCs w:val="24"/>
              </w:rPr>
            </w:pPr>
          </w:p>
        </w:tc>
        <w:tc>
          <w:tcPr>
            <w:tcW w:w="1235" w:type="dxa"/>
            <w:noWrap/>
            <w:vAlign w:val="center"/>
          </w:tcPr>
          <w:p w:rsidR="00D660F8" w:rsidRPr="007B6A9E" w:rsidRDefault="00D660F8">
            <w:pPr>
              <w:widowControl/>
              <w:jc w:val="center"/>
              <w:rPr>
                <w:kern w:val="0"/>
                <w:sz w:val="24"/>
                <w:szCs w:val="24"/>
              </w:rPr>
            </w:pPr>
          </w:p>
        </w:tc>
        <w:tc>
          <w:tcPr>
            <w:tcW w:w="715" w:type="dxa"/>
            <w:noWrap/>
            <w:vAlign w:val="center"/>
          </w:tcPr>
          <w:p w:rsidR="00D660F8" w:rsidRPr="007B6A9E" w:rsidRDefault="00D660F8">
            <w:pPr>
              <w:widowControl/>
              <w:jc w:val="center"/>
              <w:rPr>
                <w:kern w:val="0"/>
                <w:sz w:val="24"/>
                <w:szCs w:val="24"/>
              </w:rPr>
            </w:pPr>
          </w:p>
        </w:tc>
        <w:tc>
          <w:tcPr>
            <w:tcW w:w="795" w:type="dxa"/>
            <w:noWrap/>
            <w:vAlign w:val="center"/>
          </w:tcPr>
          <w:p w:rsidR="00D660F8" w:rsidRPr="007B6A9E" w:rsidRDefault="00D660F8">
            <w:pPr>
              <w:widowControl/>
              <w:jc w:val="center"/>
              <w:rPr>
                <w:kern w:val="0"/>
                <w:sz w:val="24"/>
                <w:szCs w:val="24"/>
              </w:rPr>
            </w:pPr>
          </w:p>
        </w:tc>
        <w:tc>
          <w:tcPr>
            <w:tcW w:w="767" w:type="dxa"/>
            <w:noWrap/>
            <w:vAlign w:val="center"/>
          </w:tcPr>
          <w:p w:rsidR="00D660F8" w:rsidRPr="007B6A9E" w:rsidRDefault="00D660F8">
            <w:pPr>
              <w:widowControl/>
              <w:jc w:val="center"/>
              <w:rPr>
                <w:kern w:val="0"/>
                <w:sz w:val="24"/>
                <w:szCs w:val="24"/>
              </w:rPr>
            </w:pPr>
          </w:p>
        </w:tc>
        <w:tc>
          <w:tcPr>
            <w:tcW w:w="737" w:type="dxa"/>
            <w:noWrap/>
            <w:vAlign w:val="center"/>
          </w:tcPr>
          <w:p w:rsidR="00D660F8" w:rsidRPr="007B6A9E" w:rsidRDefault="00D660F8">
            <w:pPr>
              <w:widowControl/>
              <w:jc w:val="center"/>
              <w:rPr>
                <w:kern w:val="0"/>
                <w:sz w:val="24"/>
                <w:szCs w:val="24"/>
              </w:rPr>
            </w:pPr>
          </w:p>
        </w:tc>
      </w:tr>
      <w:tr w:rsidR="007B6A9E" w:rsidRPr="007B6A9E">
        <w:trPr>
          <w:jc w:val="center"/>
        </w:trPr>
        <w:tc>
          <w:tcPr>
            <w:tcW w:w="813" w:type="dxa"/>
            <w:noWrap/>
            <w:vAlign w:val="center"/>
          </w:tcPr>
          <w:p w:rsidR="00D660F8" w:rsidRPr="007B6A9E" w:rsidRDefault="00D660F8">
            <w:pPr>
              <w:widowControl/>
              <w:jc w:val="center"/>
              <w:rPr>
                <w:kern w:val="0"/>
                <w:sz w:val="24"/>
                <w:szCs w:val="24"/>
              </w:rPr>
            </w:pPr>
          </w:p>
        </w:tc>
        <w:tc>
          <w:tcPr>
            <w:tcW w:w="1348" w:type="dxa"/>
            <w:noWrap/>
            <w:vAlign w:val="center"/>
          </w:tcPr>
          <w:p w:rsidR="00D660F8" w:rsidRPr="007B6A9E" w:rsidRDefault="00D660F8">
            <w:pPr>
              <w:widowControl/>
              <w:jc w:val="center"/>
              <w:rPr>
                <w:kern w:val="0"/>
                <w:sz w:val="24"/>
                <w:szCs w:val="24"/>
              </w:rPr>
            </w:pPr>
          </w:p>
        </w:tc>
        <w:tc>
          <w:tcPr>
            <w:tcW w:w="716" w:type="dxa"/>
            <w:noWrap/>
            <w:vAlign w:val="center"/>
          </w:tcPr>
          <w:p w:rsidR="00D660F8" w:rsidRPr="007B6A9E" w:rsidRDefault="00D660F8">
            <w:pPr>
              <w:widowControl/>
              <w:jc w:val="center"/>
              <w:rPr>
                <w:kern w:val="0"/>
                <w:sz w:val="24"/>
                <w:szCs w:val="24"/>
              </w:rPr>
            </w:pPr>
          </w:p>
        </w:tc>
        <w:tc>
          <w:tcPr>
            <w:tcW w:w="715" w:type="dxa"/>
            <w:noWrap/>
            <w:vAlign w:val="center"/>
          </w:tcPr>
          <w:p w:rsidR="00D660F8" w:rsidRPr="007B6A9E" w:rsidRDefault="00D660F8">
            <w:pPr>
              <w:widowControl/>
              <w:jc w:val="center"/>
              <w:rPr>
                <w:kern w:val="0"/>
                <w:sz w:val="24"/>
                <w:szCs w:val="24"/>
              </w:rPr>
            </w:pPr>
          </w:p>
        </w:tc>
        <w:tc>
          <w:tcPr>
            <w:tcW w:w="1230" w:type="dxa"/>
            <w:noWrap/>
            <w:vAlign w:val="center"/>
          </w:tcPr>
          <w:p w:rsidR="00D660F8" w:rsidRPr="007B6A9E" w:rsidRDefault="00D660F8">
            <w:pPr>
              <w:widowControl/>
              <w:jc w:val="center"/>
              <w:rPr>
                <w:kern w:val="0"/>
                <w:sz w:val="24"/>
                <w:szCs w:val="24"/>
              </w:rPr>
            </w:pPr>
          </w:p>
        </w:tc>
        <w:tc>
          <w:tcPr>
            <w:tcW w:w="715" w:type="dxa"/>
            <w:noWrap/>
            <w:vAlign w:val="center"/>
          </w:tcPr>
          <w:p w:rsidR="00D660F8" w:rsidRPr="007B6A9E" w:rsidRDefault="00D660F8">
            <w:pPr>
              <w:widowControl/>
              <w:jc w:val="center"/>
              <w:rPr>
                <w:kern w:val="0"/>
                <w:sz w:val="24"/>
                <w:szCs w:val="24"/>
              </w:rPr>
            </w:pPr>
          </w:p>
        </w:tc>
        <w:tc>
          <w:tcPr>
            <w:tcW w:w="1235" w:type="dxa"/>
            <w:noWrap/>
            <w:vAlign w:val="center"/>
          </w:tcPr>
          <w:p w:rsidR="00D660F8" w:rsidRPr="007B6A9E" w:rsidRDefault="00D660F8">
            <w:pPr>
              <w:widowControl/>
              <w:jc w:val="center"/>
              <w:rPr>
                <w:kern w:val="0"/>
                <w:sz w:val="24"/>
                <w:szCs w:val="24"/>
              </w:rPr>
            </w:pPr>
          </w:p>
        </w:tc>
        <w:tc>
          <w:tcPr>
            <w:tcW w:w="715" w:type="dxa"/>
            <w:noWrap/>
            <w:vAlign w:val="center"/>
          </w:tcPr>
          <w:p w:rsidR="00D660F8" w:rsidRPr="007B6A9E" w:rsidRDefault="00D660F8">
            <w:pPr>
              <w:widowControl/>
              <w:jc w:val="center"/>
              <w:rPr>
                <w:kern w:val="0"/>
                <w:sz w:val="24"/>
                <w:szCs w:val="24"/>
              </w:rPr>
            </w:pPr>
          </w:p>
        </w:tc>
        <w:tc>
          <w:tcPr>
            <w:tcW w:w="795" w:type="dxa"/>
            <w:noWrap/>
            <w:vAlign w:val="center"/>
          </w:tcPr>
          <w:p w:rsidR="00D660F8" w:rsidRPr="007B6A9E" w:rsidRDefault="00D660F8">
            <w:pPr>
              <w:widowControl/>
              <w:jc w:val="center"/>
              <w:rPr>
                <w:kern w:val="0"/>
                <w:sz w:val="24"/>
                <w:szCs w:val="24"/>
              </w:rPr>
            </w:pPr>
          </w:p>
        </w:tc>
        <w:tc>
          <w:tcPr>
            <w:tcW w:w="767" w:type="dxa"/>
            <w:noWrap/>
            <w:vAlign w:val="center"/>
          </w:tcPr>
          <w:p w:rsidR="00D660F8" w:rsidRPr="007B6A9E" w:rsidRDefault="00D660F8">
            <w:pPr>
              <w:widowControl/>
              <w:jc w:val="center"/>
              <w:rPr>
                <w:kern w:val="0"/>
                <w:sz w:val="24"/>
                <w:szCs w:val="24"/>
              </w:rPr>
            </w:pPr>
          </w:p>
        </w:tc>
        <w:tc>
          <w:tcPr>
            <w:tcW w:w="737" w:type="dxa"/>
            <w:noWrap/>
            <w:vAlign w:val="center"/>
          </w:tcPr>
          <w:p w:rsidR="00D660F8" w:rsidRPr="007B6A9E" w:rsidRDefault="00D660F8">
            <w:pPr>
              <w:widowControl/>
              <w:jc w:val="center"/>
              <w:rPr>
                <w:kern w:val="0"/>
                <w:sz w:val="24"/>
                <w:szCs w:val="24"/>
              </w:rPr>
            </w:pPr>
          </w:p>
        </w:tc>
      </w:tr>
      <w:tr w:rsidR="00D660F8" w:rsidRPr="007B6A9E">
        <w:trPr>
          <w:jc w:val="center"/>
        </w:trPr>
        <w:tc>
          <w:tcPr>
            <w:tcW w:w="813" w:type="dxa"/>
            <w:noWrap/>
            <w:vAlign w:val="center"/>
          </w:tcPr>
          <w:p w:rsidR="00D660F8" w:rsidRPr="007B6A9E" w:rsidRDefault="00D660F8">
            <w:pPr>
              <w:widowControl/>
              <w:jc w:val="center"/>
              <w:rPr>
                <w:kern w:val="0"/>
                <w:sz w:val="24"/>
                <w:szCs w:val="24"/>
              </w:rPr>
            </w:pPr>
          </w:p>
        </w:tc>
        <w:tc>
          <w:tcPr>
            <w:tcW w:w="1348" w:type="dxa"/>
            <w:noWrap/>
            <w:vAlign w:val="center"/>
          </w:tcPr>
          <w:p w:rsidR="00D660F8" w:rsidRPr="007B6A9E" w:rsidRDefault="00D660F8">
            <w:pPr>
              <w:widowControl/>
              <w:jc w:val="center"/>
              <w:rPr>
                <w:kern w:val="0"/>
                <w:sz w:val="24"/>
                <w:szCs w:val="24"/>
              </w:rPr>
            </w:pPr>
          </w:p>
        </w:tc>
        <w:tc>
          <w:tcPr>
            <w:tcW w:w="716" w:type="dxa"/>
            <w:noWrap/>
            <w:vAlign w:val="center"/>
          </w:tcPr>
          <w:p w:rsidR="00D660F8" w:rsidRPr="007B6A9E" w:rsidRDefault="00D660F8">
            <w:pPr>
              <w:widowControl/>
              <w:jc w:val="center"/>
              <w:rPr>
                <w:kern w:val="0"/>
                <w:sz w:val="24"/>
                <w:szCs w:val="24"/>
              </w:rPr>
            </w:pPr>
          </w:p>
        </w:tc>
        <w:tc>
          <w:tcPr>
            <w:tcW w:w="715" w:type="dxa"/>
            <w:noWrap/>
            <w:vAlign w:val="center"/>
          </w:tcPr>
          <w:p w:rsidR="00D660F8" w:rsidRPr="007B6A9E" w:rsidRDefault="00D660F8">
            <w:pPr>
              <w:widowControl/>
              <w:jc w:val="center"/>
              <w:rPr>
                <w:kern w:val="0"/>
                <w:sz w:val="24"/>
                <w:szCs w:val="24"/>
              </w:rPr>
            </w:pPr>
          </w:p>
        </w:tc>
        <w:tc>
          <w:tcPr>
            <w:tcW w:w="1230" w:type="dxa"/>
            <w:noWrap/>
            <w:vAlign w:val="center"/>
          </w:tcPr>
          <w:p w:rsidR="00D660F8" w:rsidRPr="007B6A9E" w:rsidRDefault="00D660F8">
            <w:pPr>
              <w:widowControl/>
              <w:jc w:val="center"/>
              <w:rPr>
                <w:kern w:val="0"/>
                <w:sz w:val="24"/>
                <w:szCs w:val="24"/>
              </w:rPr>
            </w:pPr>
          </w:p>
        </w:tc>
        <w:tc>
          <w:tcPr>
            <w:tcW w:w="715" w:type="dxa"/>
            <w:noWrap/>
            <w:vAlign w:val="center"/>
          </w:tcPr>
          <w:p w:rsidR="00D660F8" w:rsidRPr="007B6A9E" w:rsidRDefault="00D660F8">
            <w:pPr>
              <w:widowControl/>
              <w:jc w:val="center"/>
              <w:rPr>
                <w:kern w:val="0"/>
                <w:sz w:val="24"/>
                <w:szCs w:val="24"/>
              </w:rPr>
            </w:pPr>
          </w:p>
        </w:tc>
        <w:tc>
          <w:tcPr>
            <w:tcW w:w="1235" w:type="dxa"/>
            <w:noWrap/>
            <w:vAlign w:val="center"/>
          </w:tcPr>
          <w:p w:rsidR="00D660F8" w:rsidRPr="007B6A9E" w:rsidRDefault="00D660F8">
            <w:pPr>
              <w:widowControl/>
              <w:jc w:val="center"/>
              <w:rPr>
                <w:kern w:val="0"/>
                <w:sz w:val="24"/>
                <w:szCs w:val="24"/>
              </w:rPr>
            </w:pPr>
          </w:p>
        </w:tc>
        <w:tc>
          <w:tcPr>
            <w:tcW w:w="715" w:type="dxa"/>
            <w:noWrap/>
            <w:vAlign w:val="center"/>
          </w:tcPr>
          <w:p w:rsidR="00D660F8" w:rsidRPr="007B6A9E" w:rsidRDefault="00D660F8">
            <w:pPr>
              <w:widowControl/>
              <w:jc w:val="center"/>
              <w:rPr>
                <w:kern w:val="0"/>
                <w:sz w:val="24"/>
                <w:szCs w:val="24"/>
              </w:rPr>
            </w:pPr>
          </w:p>
        </w:tc>
        <w:tc>
          <w:tcPr>
            <w:tcW w:w="795" w:type="dxa"/>
            <w:noWrap/>
            <w:vAlign w:val="center"/>
          </w:tcPr>
          <w:p w:rsidR="00D660F8" w:rsidRPr="007B6A9E" w:rsidRDefault="00D660F8">
            <w:pPr>
              <w:widowControl/>
              <w:jc w:val="center"/>
              <w:rPr>
                <w:kern w:val="0"/>
                <w:sz w:val="24"/>
                <w:szCs w:val="24"/>
              </w:rPr>
            </w:pPr>
          </w:p>
        </w:tc>
        <w:tc>
          <w:tcPr>
            <w:tcW w:w="767" w:type="dxa"/>
            <w:noWrap/>
            <w:vAlign w:val="center"/>
          </w:tcPr>
          <w:p w:rsidR="00D660F8" w:rsidRPr="007B6A9E" w:rsidRDefault="00D660F8">
            <w:pPr>
              <w:widowControl/>
              <w:jc w:val="center"/>
              <w:rPr>
                <w:kern w:val="0"/>
                <w:sz w:val="24"/>
                <w:szCs w:val="24"/>
              </w:rPr>
            </w:pPr>
          </w:p>
        </w:tc>
        <w:tc>
          <w:tcPr>
            <w:tcW w:w="737" w:type="dxa"/>
            <w:noWrap/>
            <w:vAlign w:val="center"/>
          </w:tcPr>
          <w:p w:rsidR="00D660F8" w:rsidRPr="007B6A9E" w:rsidRDefault="00D660F8">
            <w:pPr>
              <w:widowControl/>
              <w:jc w:val="center"/>
              <w:rPr>
                <w:kern w:val="0"/>
                <w:sz w:val="24"/>
                <w:szCs w:val="24"/>
              </w:rPr>
            </w:pPr>
          </w:p>
        </w:tc>
      </w:tr>
    </w:tbl>
    <w:p w:rsidR="00D660F8" w:rsidRPr="007B6A9E" w:rsidRDefault="00D660F8">
      <w:pPr>
        <w:ind w:left="180"/>
        <w:rPr>
          <w:sz w:val="24"/>
        </w:rPr>
      </w:pPr>
    </w:p>
    <w:p w:rsidR="00D660F8" w:rsidRPr="007B6A9E" w:rsidRDefault="00135950">
      <w:pPr>
        <w:spacing w:line="360" w:lineRule="auto"/>
        <w:ind w:left="181"/>
        <w:rPr>
          <w:sz w:val="24"/>
          <w:szCs w:val="24"/>
        </w:rPr>
      </w:pPr>
      <w:r w:rsidRPr="007B6A9E">
        <w:rPr>
          <w:sz w:val="24"/>
          <w:szCs w:val="24"/>
        </w:rPr>
        <w:t>注：</w:t>
      </w:r>
    </w:p>
    <w:p w:rsidR="00D660F8" w:rsidRPr="007B6A9E" w:rsidRDefault="00135950">
      <w:pPr>
        <w:spacing w:line="360" w:lineRule="auto"/>
        <w:ind w:left="181"/>
        <w:rPr>
          <w:sz w:val="24"/>
          <w:szCs w:val="24"/>
        </w:rPr>
      </w:pPr>
      <w:r w:rsidRPr="007B6A9E">
        <w:rPr>
          <w:sz w:val="24"/>
          <w:szCs w:val="24"/>
        </w:rPr>
        <w:t xml:space="preserve">1. </w:t>
      </w:r>
      <w:r w:rsidRPr="007B6A9E">
        <w:rPr>
          <w:sz w:val="24"/>
          <w:szCs w:val="24"/>
        </w:rPr>
        <w:t>商品属性应在</w:t>
      </w:r>
      <w:r w:rsidRPr="007B6A9E">
        <w:rPr>
          <w:sz w:val="24"/>
          <w:szCs w:val="24"/>
        </w:rPr>
        <w:t>“</w:t>
      </w:r>
      <w:r w:rsidRPr="007B6A9E">
        <w:rPr>
          <w:sz w:val="24"/>
          <w:szCs w:val="24"/>
        </w:rPr>
        <w:t>环保产品</w:t>
      </w:r>
      <w:r w:rsidRPr="007B6A9E">
        <w:rPr>
          <w:sz w:val="24"/>
          <w:szCs w:val="24"/>
        </w:rPr>
        <w:t>”</w:t>
      </w:r>
      <w:r w:rsidRPr="007B6A9E">
        <w:rPr>
          <w:sz w:val="24"/>
          <w:szCs w:val="24"/>
        </w:rPr>
        <w:t>、</w:t>
      </w:r>
      <w:r w:rsidRPr="007B6A9E">
        <w:rPr>
          <w:sz w:val="24"/>
          <w:szCs w:val="24"/>
        </w:rPr>
        <w:t>“</w:t>
      </w:r>
      <w:r w:rsidRPr="007B6A9E">
        <w:rPr>
          <w:sz w:val="24"/>
          <w:szCs w:val="24"/>
        </w:rPr>
        <w:t>节能、节水产品</w:t>
      </w:r>
      <w:r w:rsidRPr="007B6A9E">
        <w:rPr>
          <w:sz w:val="24"/>
          <w:szCs w:val="24"/>
        </w:rPr>
        <w:t>”</w:t>
      </w:r>
      <w:r w:rsidRPr="007B6A9E">
        <w:rPr>
          <w:sz w:val="24"/>
          <w:szCs w:val="24"/>
        </w:rPr>
        <w:t>、</w:t>
      </w:r>
      <w:r w:rsidRPr="007B6A9E">
        <w:rPr>
          <w:sz w:val="24"/>
          <w:szCs w:val="24"/>
        </w:rPr>
        <w:t>“</w:t>
      </w:r>
      <w:r w:rsidRPr="007B6A9E">
        <w:rPr>
          <w:sz w:val="24"/>
          <w:szCs w:val="24"/>
        </w:rPr>
        <w:t>自主知识产权产品</w:t>
      </w:r>
      <w:r w:rsidRPr="007B6A9E">
        <w:rPr>
          <w:sz w:val="24"/>
          <w:szCs w:val="24"/>
        </w:rPr>
        <w:t>”</w:t>
      </w:r>
      <w:r w:rsidRPr="007B6A9E">
        <w:rPr>
          <w:sz w:val="24"/>
          <w:szCs w:val="24"/>
        </w:rPr>
        <w:t>、</w:t>
      </w:r>
      <w:r w:rsidRPr="007B6A9E">
        <w:rPr>
          <w:sz w:val="24"/>
          <w:szCs w:val="24"/>
        </w:rPr>
        <w:t>“</w:t>
      </w:r>
      <w:r w:rsidRPr="007B6A9E">
        <w:rPr>
          <w:sz w:val="24"/>
          <w:szCs w:val="24"/>
        </w:rPr>
        <w:t>无</w:t>
      </w:r>
      <w:r w:rsidRPr="007B6A9E">
        <w:rPr>
          <w:sz w:val="24"/>
          <w:szCs w:val="24"/>
        </w:rPr>
        <w:t>”</w:t>
      </w:r>
      <w:r w:rsidRPr="007B6A9E">
        <w:rPr>
          <w:sz w:val="24"/>
          <w:szCs w:val="24"/>
        </w:rPr>
        <w:t>四个选择项中选择填写。</w:t>
      </w:r>
    </w:p>
    <w:p w:rsidR="00D660F8" w:rsidRPr="007B6A9E" w:rsidRDefault="00135950">
      <w:pPr>
        <w:spacing w:line="360" w:lineRule="auto"/>
        <w:ind w:left="181"/>
        <w:rPr>
          <w:sz w:val="24"/>
          <w:szCs w:val="24"/>
        </w:rPr>
      </w:pPr>
      <w:r w:rsidRPr="007B6A9E">
        <w:rPr>
          <w:sz w:val="24"/>
          <w:szCs w:val="24"/>
        </w:rPr>
        <w:t xml:space="preserve">2. </w:t>
      </w:r>
      <w:r w:rsidRPr="007B6A9E">
        <w:rPr>
          <w:sz w:val="24"/>
          <w:szCs w:val="24"/>
        </w:rPr>
        <w:t>开标分项一览表中应列明开标一览表中每项的分项内容。</w:t>
      </w:r>
    </w:p>
    <w:p w:rsidR="00D660F8" w:rsidRPr="007B6A9E" w:rsidRDefault="00135950">
      <w:pPr>
        <w:spacing w:line="360" w:lineRule="auto"/>
        <w:ind w:left="181"/>
        <w:rPr>
          <w:sz w:val="24"/>
          <w:szCs w:val="24"/>
        </w:rPr>
      </w:pPr>
      <w:r w:rsidRPr="007B6A9E">
        <w:rPr>
          <w:rFonts w:hint="eastAsia"/>
          <w:sz w:val="24"/>
          <w:szCs w:val="24"/>
        </w:rPr>
        <w:t xml:space="preserve">3. </w:t>
      </w:r>
      <w:r w:rsidRPr="007B6A9E">
        <w:rPr>
          <w:rFonts w:hint="eastAsia"/>
          <w:sz w:val="24"/>
          <w:szCs w:val="24"/>
        </w:rPr>
        <w:t>如国产产品，产地精确到省级行政区域。如进口产品，产地精确到国家。</w:t>
      </w:r>
    </w:p>
    <w:p w:rsidR="00D660F8" w:rsidRPr="007B6A9E" w:rsidRDefault="00D660F8">
      <w:pPr>
        <w:spacing w:line="360" w:lineRule="auto"/>
        <w:ind w:left="181"/>
        <w:rPr>
          <w:sz w:val="24"/>
          <w:szCs w:val="24"/>
        </w:rPr>
      </w:pPr>
    </w:p>
    <w:p w:rsidR="00D660F8" w:rsidRPr="007B6A9E" w:rsidRDefault="00135950">
      <w:pPr>
        <w:spacing w:line="360" w:lineRule="auto"/>
        <w:ind w:firstLineChars="1700" w:firstLine="4080"/>
        <w:rPr>
          <w:sz w:val="24"/>
        </w:rPr>
      </w:pPr>
      <w:r w:rsidRPr="007B6A9E">
        <w:rPr>
          <w:sz w:val="24"/>
        </w:rPr>
        <w:t>投标人名称：</w:t>
      </w:r>
    </w:p>
    <w:p w:rsidR="00D660F8" w:rsidRPr="007B6A9E" w:rsidRDefault="00135950">
      <w:pPr>
        <w:spacing w:line="360" w:lineRule="auto"/>
        <w:ind w:firstLineChars="1700" w:firstLine="4080"/>
        <w:rPr>
          <w:sz w:val="24"/>
        </w:rPr>
      </w:pPr>
      <w:r w:rsidRPr="007B6A9E">
        <w:rPr>
          <w:sz w:val="24"/>
        </w:rPr>
        <w:t>日期：年月日</w:t>
      </w:r>
    </w:p>
    <w:p w:rsidR="00D660F8" w:rsidRPr="007B6A9E" w:rsidRDefault="00135950">
      <w:pPr>
        <w:widowControl/>
        <w:jc w:val="left"/>
        <w:rPr>
          <w:sz w:val="24"/>
        </w:rPr>
      </w:pPr>
      <w:r w:rsidRPr="007B6A9E">
        <w:rPr>
          <w:sz w:val="24"/>
        </w:rPr>
        <w:br w:type="page"/>
      </w:r>
    </w:p>
    <w:p w:rsidR="00D660F8" w:rsidRPr="007B6A9E" w:rsidRDefault="00135950">
      <w:pPr>
        <w:tabs>
          <w:tab w:val="left" w:pos="360"/>
        </w:tabs>
        <w:spacing w:afterLines="100" w:after="240" w:line="360" w:lineRule="auto"/>
        <w:rPr>
          <w:b/>
          <w:sz w:val="24"/>
        </w:rPr>
      </w:pPr>
      <w:r w:rsidRPr="007B6A9E">
        <w:rPr>
          <w:b/>
          <w:sz w:val="24"/>
        </w:rPr>
        <w:lastRenderedPageBreak/>
        <w:t>附件</w:t>
      </w:r>
      <w:r w:rsidRPr="007B6A9E">
        <w:rPr>
          <w:rFonts w:hint="eastAsia"/>
          <w:b/>
          <w:sz w:val="24"/>
        </w:rPr>
        <w:t>7</w:t>
      </w:r>
      <w:r w:rsidRPr="007B6A9E">
        <w:rPr>
          <w:b/>
          <w:sz w:val="24"/>
        </w:rPr>
        <w:t>-1</w:t>
      </w:r>
    </w:p>
    <w:p w:rsidR="00D660F8" w:rsidRPr="007B6A9E" w:rsidRDefault="00135950">
      <w:pPr>
        <w:autoSpaceDN w:val="0"/>
        <w:spacing w:line="360" w:lineRule="auto"/>
        <w:jc w:val="center"/>
        <w:rPr>
          <w:b/>
          <w:bCs/>
          <w:sz w:val="24"/>
        </w:rPr>
      </w:pPr>
      <w:r w:rsidRPr="007B6A9E">
        <w:rPr>
          <w:b/>
          <w:bCs/>
          <w:sz w:val="24"/>
        </w:rPr>
        <w:t>商务要求点对点应答表</w:t>
      </w:r>
    </w:p>
    <w:p w:rsidR="00D660F8" w:rsidRPr="007B6A9E" w:rsidRDefault="00D660F8">
      <w:pPr>
        <w:spacing w:line="460" w:lineRule="exact"/>
        <w:rPr>
          <w:sz w:val="24"/>
        </w:rPr>
      </w:pPr>
    </w:p>
    <w:p w:rsidR="00D660F8" w:rsidRPr="007B6A9E" w:rsidRDefault="00135950">
      <w:pPr>
        <w:spacing w:line="460" w:lineRule="exact"/>
        <w:rPr>
          <w:sz w:val="24"/>
        </w:rPr>
      </w:pPr>
      <w:r w:rsidRPr="007B6A9E">
        <w:rPr>
          <w:sz w:val="24"/>
        </w:rPr>
        <w:t>项目名称：</w:t>
      </w:r>
    </w:p>
    <w:p w:rsidR="00D660F8" w:rsidRPr="007B6A9E" w:rsidRDefault="00135950">
      <w:pPr>
        <w:spacing w:line="460" w:lineRule="exact"/>
        <w:rPr>
          <w:sz w:val="24"/>
        </w:rPr>
      </w:pPr>
      <w:r w:rsidRPr="007B6A9E">
        <w:rPr>
          <w:sz w:val="24"/>
        </w:rPr>
        <w:t>项目编号：</w:t>
      </w:r>
    </w:p>
    <w:p w:rsidR="00D660F8" w:rsidRPr="007B6A9E" w:rsidRDefault="00135950">
      <w:pPr>
        <w:spacing w:line="460" w:lineRule="exact"/>
        <w:rPr>
          <w:sz w:val="24"/>
          <w:u w:val="single"/>
        </w:rPr>
      </w:pPr>
      <w:r w:rsidRPr="007B6A9E">
        <w:rPr>
          <w:sz w:val="24"/>
        </w:rPr>
        <w:t>包号：</w:t>
      </w:r>
    </w:p>
    <w:p w:rsidR="00D660F8" w:rsidRPr="007B6A9E" w:rsidRDefault="00D660F8">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7B6A9E" w:rsidRPr="007B6A9E">
        <w:trPr>
          <w:jc w:val="center"/>
        </w:trPr>
        <w:tc>
          <w:tcPr>
            <w:tcW w:w="1080" w:type="dxa"/>
            <w:shd w:val="clear" w:color="auto" w:fill="auto"/>
            <w:vAlign w:val="center"/>
          </w:tcPr>
          <w:p w:rsidR="00D660F8" w:rsidRPr="007B6A9E" w:rsidRDefault="00135950">
            <w:pPr>
              <w:widowControl/>
              <w:snapToGrid w:val="0"/>
              <w:jc w:val="center"/>
              <w:rPr>
                <w:kern w:val="0"/>
                <w:sz w:val="24"/>
                <w:szCs w:val="21"/>
              </w:rPr>
            </w:pPr>
            <w:r w:rsidRPr="007B6A9E">
              <w:rPr>
                <w:kern w:val="0"/>
                <w:sz w:val="24"/>
                <w:szCs w:val="21"/>
              </w:rPr>
              <w:t>序号</w:t>
            </w:r>
          </w:p>
        </w:tc>
        <w:tc>
          <w:tcPr>
            <w:tcW w:w="2500" w:type="dxa"/>
            <w:shd w:val="clear" w:color="auto" w:fill="auto"/>
            <w:vAlign w:val="center"/>
          </w:tcPr>
          <w:p w:rsidR="00D660F8" w:rsidRPr="007B6A9E" w:rsidRDefault="00135950">
            <w:pPr>
              <w:widowControl/>
              <w:snapToGrid w:val="0"/>
              <w:jc w:val="center"/>
              <w:rPr>
                <w:kern w:val="0"/>
                <w:sz w:val="24"/>
                <w:szCs w:val="21"/>
              </w:rPr>
            </w:pPr>
            <w:r w:rsidRPr="007B6A9E">
              <w:rPr>
                <w:kern w:val="0"/>
                <w:sz w:val="24"/>
                <w:szCs w:val="21"/>
              </w:rPr>
              <w:t>招标要求</w:t>
            </w:r>
          </w:p>
        </w:tc>
        <w:tc>
          <w:tcPr>
            <w:tcW w:w="2680" w:type="dxa"/>
            <w:shd w:val="clear" w:color="auto" w:fill="auto"/>
            <w:vAlign w:val="center"/>
          </w:tcPr>
          <w:p w:rsidR="00D660F8" w:rsidRPr="007B6A9E" w:rsidRDefault="00135950">
            <w:pPr>
              <w:widowControl/>
              <w:snapToGrid w:val="0"/>
              <w:jc w:val="center"/>
              <w:rPr>
                <w:kern w:val="0"/>
                <w:sz w:val="24"/>
                <w:szCs w:val="21"/>
              </w:rPr>
            </w:pPr>
            <w:r w:rsidRPr="007B6A9E">
              <w:rPr>
                <w:kern w:val="0"/>
                <w:sz w:val="24"/>
                <w:szCs w:val="21"/>
              </w:rPr>
              <w:t>投标应答</w:t>
            </w:r>
          </w:p>
        </w:tc>
        <w:tc>
          <w:tcPr>
            <w:tcW w:w="1979" w:type="dxa"/>
            <w:shd w:val="clear" w:color="auto" w:fill="auto"/>
            <w:vAlign w:val="center"/>
          </w:tcPr>
          <w:p w:rsidR="00D660F8" w:rsidRPr="007B6A9E" w:rsidRDefault="00135950">
            <w:pPr>
              <w:widowControl/>
              <w:snapToGrid w:val="0"/>
              <w:jc w:val="center"/>
              <w:rPr>
                <w:kern w:val="0"/>
                <w:sz w:val="24"/>
                <w:szCs w:val="21"/>
              </w:rPr>
            </w:pPr>
            <w:r w:rsidRPr="007B6A9E">
              <w:rPr>
                <w:kern w:val="0"/>
                <w:sz w:val="24"/>
                <w:szCs w:val="21"/>
              </w:rPr>
              <w:t>偏离说明</w:t>
            </w:r>
          </w:p>
        </w:tc>
        <w:tc>
          <w:tcPr>
            <w:tcW w:w="1241" w:type="dxa"/>
            <w:shd w:val="clear" w:color="auto" w:fill="auto"/>
            <w:vAlign w:val="center"/>
          </w:tcPr>
          <w:p w:rsidR="00D660F8" w:rsidRPr="007B6A9E" w:rsidRDefault="00135950">
            <w:pPr>
              <w:widowControl/>
              <w:snapToGrid w:val="0"/>
              <w:jc w:val="center"/>
              <w:rPr>
                <w:kern w:val="0"/>
                <w:sz w:val="24"/>
                <w:szCs w:val="21"/>
              </w:rPr>
            </w:pPr>
            <w:r w:rsidRPr="007B6A9E">
              <w:rPr>
                <w:kern w:val="0"/>
                <w:sz w:val="24"/>
                <w:szCs w:val="21"/>
              </w:rPr>
              <w:t>备注</w:t>
            </w:r>
          </w:p>
        </w:tc>
      </w:tr>
      <w:tr w:rsidR="007B6A9E" w:rsidRPr="007B6A9E">
        <w:trPr>
          <w:jc w:val="center"/>
        </w:trPr>
        <w:tc>
          <w:tcPr>
            <w:tcW w:w="9480" w:type="dxa"/>
            <w:gridSpan w:val="5"/>
            <w:shd w:val="clear" w:color="auto" w:fill="auto"/>
            <w:vAlign w:val="center"/>
          </w:tcPr>
          <w:p w:rsidR="00D660F8" w:rsidRPr="007B6A9E" w:rsidRDefault="00135950">
            <w:pPr>
              <w:widowControl/>
              <w:snapToGrid w:val="0"/>
              <w:jc w:val="left"/>
              <w:rPr>
                <w:kern w:val="0"/>
                <w:sz w:val="24"/>
                <w:szCs w:val="21"/>
              </w:rPr>
            </w:pPr>
            <w:r w:rsidRPr="007B6A9E">
              <w:rPr>
                <w:kern w:val="0"/>
                <w:sz w:val="24"/>
                <w:szCs w:val="21"/>
              </w:rPr>
              <w:t>（</w:t>
            </w:r>
            <w:r w:rsidRPr="007B6A9E">
              <w:rPr>
                <w:rFonts w:hint="eastAsia"/>
                <w:kern w:val="0"/>
                <w:sz w:val="24"/>
                <w:szCs w:val="21"/>
              </w:rPr>
              <w:t>一</w:t>
            </w:r>
            <w:r w:rsidRPr="007B6A9E">
              <w:rPr>
                <w:kern w:val="0"/>
                <w:sz w:val="24"/>
                <w:szCs w:val="21"/>
              </w:rPr>
              <w:t>）报价要求</w:t>
            </w:r>
          </w:p>
        </w:tc>
      </w:tr>
      <w:tr w:rsidR="007B6A9E" w:rsidRPr="007B6A9E">
        <w:trPr>
          <w:jc w:val="center"/>
        </w:trPr>
        <w:tc>
          <w:tcPr>
            <w:tcW w:w="1080" w:type="dxa"/>
            <w:shd w:val="clear" w:color="auto" w:fill="auto"/>
            <w:vAlign w:val="center"/>
          </w:tcPr>
          <w:p w:rsidR="00D660F8" w:rsidRPr="007B6A9E" w:rsidRDefault="00D660F8">
            <w:pPr>
              <w:widowControl/>
              <w:snapToGrid w:val="0"/>
              <w:jc w:val="center"/>
              <w:rPr>
                <w:kern w:val="0"/>
                <w:sz w:val="24"/>
                <w:szCs w:val="21"/>
              </w:rPr>
            </w:pPr>
          </w:p>
        </w:tc>
        <w:tc>
          <w:tcPr>
            <w:tcW w:w="2500" w:type="dxa"/>
            <w:shd w:val="clear" w:color="auto" w:fill="auto"/>
            <w:vAlign w:val="center"/>
          </w:tcPr>
          <w:p w:rsidR="00D660F8" w:rsidRPr="007B6A9E" w:rsidRDefault="00D660F8">
            <w:pPr>
              <w:widowControl/>
              <w:snapToGrid w:val="0"/>
              <w:jc w:val="left"/>
              <w:rPr>
                <w:kern w:val="0"/>
                <w:sz w:val="24"/>
                <w:szCs w:val="21"/>
              </w:rPr>
            </w:pPr>
          </w:p>
        </w:tc>
        <w:tc>
          <w:tcPr>
            <w:tcW w:w="2680" w:type="dxa"/>
            <w:shd w:val="clear" w:color="auto" w:fill="auto"/>
            <w:vAlign w:val="center"/>
          </w:tcPr>
          <w:p w:rsidR="00D660F8" w:rsidRPr="007B6A9E" w:rsidRDefault="00D660F8">
            <w:pPr>
              <w:widowControl/>
              <w:snapToGrid w:val="0"/>
              <w:jc w:val="left"/>
              <w:rPr>
                <w:kern w:val="0"/>
                <w:sz w:val="24"/>
                <w:szCs w:val="21"/>
              </w:rPr>
            </w:pPr>
          </w:p>
        </w:tc>
        <w:tc>
          <w:tcPr>
            <w:tcW w:w="1979" w:type="dxa"/>
            <w:shd w:val="clear" w:color="auto" w:fill="auto"/>
            <w:vAlign w:val="center"/>
          </w:tcPr>
          <w:p w:rsidR="00D660F8" w:rsidRPr="007B6A9E" w:rsidRDefault="00D660F8">
            <w:pPr>
              <w:widowControl/>
              <w:snapToGrid w:val="0"/>
              <w:jc w:val="left"/>
              <w:rPr>
                <w:kern w:val="0"/>
                <w:sz w:val="24"/>
                <w:szCs w:val="21"/>
              </w:rPr>
            </w:pPr>
          </w:p>
        </w:tc>
        <w:tc>
          <w:tcPr>
            <w:tcW w:w="1241" w:type="dxa"/>
            <w:shd w:val="clear" w:color="auto" w:fill="auto"/>
            <w:vAlign w:val="center"/>
          </w:tcPr>
          <w:p w:rsidR="00D660F8" w:rsidRPr="007B6A9E" w:rsidRDefault="00D660F8">
            <w:pPr>
              <w:widowControl/>
              <w:snapToGrid w:val="0"/>
              <w:jc w:val="left"/>
              <w:rPr>
                <w:kern w:val="0"/>
                <w:sz w:val="24"/>
                <w:szCs w:val="21"/>
              </w:rPr>
            </w:pPr>
          </w:p>
        </w:tc>
      </w:tr>
      <w:tr w:rsidR="007B6A9E" w:rsidRPr="007B6A9E">
        <w:trPr>
          <w:jc w:val="center"/>
        </w:trPr>
        <w:tc>
          <w:tcPr>
            <w:tcW w:w="1080" w:type="dxa"/>
            <w:shd w:val="clear" w:color="auto" w:fill="auto"/>
            <w:vAlign w:val="center"/>
          </w:tcPr>
          <w:p w:rsidR="00D660F8" w:rsidRPr="007B6A9E" w:rsidRDefault="00D660F8">
            <w:pPr>
              <w:widowControl/>
              <w:snapToGrid w:val="0"/>
              <w:jc w:val="center"/>
              <w:rPr>
                <w:kern w:val="0"/>
                <w:sz w:val="24"/>
                <w:szCs w:val="21"/>
              </w:rPr>
            </w:pPr>
          </w:p>
        </w:tc>
        <w:tc>
          <w:tcPr>
            <w:tcW w:w="2500" w:type="dxa"/>
            <w:shd w:val="clear" w:color="auto" w:fill="auto"/>
            <w:vAlign w:val="center"/>
          </w:tcPr>
          <w:p w:rsidR="00D660F8" w:rsidRPr="007B6A9E" w:rsidRDefault="00D660F8">
            <w:pPr>
              <w:widowControl/>
              <w:snapToGrid w:val="0"/>
              <w:jc w:val="left"/>
              <w:rPr>
                <w:kern w:val="0"/>
                <w:sz w:val="24"/>
                <w:szCs w:val="21"/>
              </w:rPr>
            </w:pPr>
          </w:p>
        </w:tc>
        <w:tc>
          <w:tcPr>
            <w:tcW w:w="2680" w:type="dxa"/>
            <w:shd w:val="clear" w:color="auto" w:fill="auto"/>
            <w:vAlign w:val="center"/>
          </w:tcPr>
          <w:p w:rsidR="00D660F8" w:rsidRPr="007B6A9E" w:rsidRDefault="00D660F8">
            <w:pPr>
              <w:widowControl/>
              <w:snapToGrid w:val="0"/>
              <w:jc w:val="left"/>
              <w:rPr>
                <w:kern w:val="0"/>
                <w:sz w:val="24"/>
                <w:szCs w:val="21"/>
              </w:rPr>
            </w:pPr>
          </w:p>
        </w:tc>
        <w:tc>
          <w:tcPr>
            <w:tcW w:w="1979" w:type="dxa"/>
            <w:shd w:val="clear" w:color="auto" w:fill="auto"/>
            <w:vAlign w:val="center"/>
          </w:tcPr>
          <w:p w:rsidR="00D660F8" w:rsidRPr="007B6A9E" w:rsidRDefault="00D660F8">
            <w:pPr>
              <w:widowControl/>
              <w:snapToGrid w:val="0"/>
              <w:jc w:val="left"/>
              <w:rPr>
                <w:kern w:val="0"/>
                <w:sz w:val="24"/>
                <w:szCs w:val="21"/>
              </w:rPr>
            </w:pPr>
          </w:p>
        </w:tc>
        <w:tc>
          <w:tcPr>
            <w:tcW w:w="1241" w:type="dxa"/>
            <w:shd w:val="clear" w:color="auto" w:fill="auto"/>
            <w:vAlign w:val="center"/>
          </w:tcPr>
          <w:p w:rsidR="00D660F8" w:rsidRPr="007B6A9E" w:rsidRDefault="00D660F8">
            <w:pPr>
              <w:widowControl/>
              <w:snapToGrid w:val="0"/>
              <w:jc w:val="left"/>
              <w:rPr>
                <w:kern w:val="0"/>
                <w:sz w:val="24"/>
                <w:szCs w:val="21"/>
              </w:rPr>
            </w:pPr>
          </w:p>
        </w:tc>
      </w:tr>
      <w:tr w:rsidR="007B6A9E" w:rsidRPr="007B6A9E">
        <w:trPr>
          <w:jc w:val="center"/>
        </w:trPr>
        <w:tc>
          <w:tcPr>
            <w:tcW w:w="9480" w:type="dxa"/>
            <w:gridSpan w:val="5"/>
            <w:shd w:val="clear" w:color="auto" w:fill="auto"/>
            <w:vAlign w:val="center"/>
          </w:tcPr>
          <w:p w:rsidR="00D660F8" w:rsidRPr="007B6A9E" w:rsidRDefault="00135950">
            <w:pPr>
              <w:widowControl/>
              <w:snapToGrid w:val="0"/>
              <w:jc w:val="left"/>
              <w:rPr>
                <w:kern w:val="0"/>
                <w:sz w:val="24"/>
                <w:szCs w:val="21"/>
              </w:rPr>
            </w:pPr>
            <w:r w:rsidRPr="007B6A9E">
              <w:rPr>
                <w:rFonts w:hint="eastAsia"/>
                <w:kern w:val="0"/>
                <w:sz w:val="24"/>
                <w:szCs w:val="21"/>
              </w:rPr>
              <w:t>（二）服务要求</w:t>
            </w:r>
          </w:p>
        </w:tc>
      </w:tr>
      <w:tr w:rsidR="007B6A9E" w:rsidRPr="007B6A9E">
        <w:trPr>
          <w:jc w:val="center"/>
        </w:trPr>
        <w:tc>
          <w:tcPr>
            <w:tcW w:w="1080" w:type="dxa"/>
            <w:shd w:val="clear" w:color="auto" w:fill="auto"/>
            <w:vAlign w:val="center"/>
          </w:tcPr>
          <w:p w:rsidR="00D660F8" w:rsidRPr="007B6A9E" w:rsidRDefault="00D660F8">
            <w:pPr>
              <w:widowControl/>
              <w:snapToGrid w:val="0"/>
              <w:jc w:val="center"/>
              <w:rPr>
                <w:kern w:val="0"/>
                <w:sz w:val="24"/>
                <w:szCs w:val="21"/>
              </w:rPr>
            </w:pPr>
          </w:p>
        </w:tc>
        <w:tc>
          <w:tcPr>
            <w:tcW w:w="2500" w:type="dxa"/>
            <w:shd w:val="clear" w:color="auto" w:fill="auto"/>
            <w:vAlign w:val="center"/>
          </w:tcPr>
          <w:p w:rsidR="00D660F8" w:rsidRPr="007B6A9E" w:rsidRDefault="00D660F8">
            <w:pPr>
              <w:widowControl/>
              <w:snapToGrid w:val="0"/>
              <w:jc w:val="left"/>
              <w:rPr>
                <w:kern w:val="0"/>
                <w:sz w:val="24"/>
                <w:szCs w:val="21"/>
              </w:rPr>
            </w:pPr>
          </w:p>
        </w:tc>
        <w:tc>
          <w:tcPr>
            <w:tcW w:w="2680" w:type="dxa"/>
            <w:shd w:val="clear" w:color="auto" w:fill="auto"/>
            <w:vAlign w:val="center"/>
          </w:tcPr>
          <w:p w:rsidR="00D660F8" w:rsidRPr="007B6A9E" w:rsidRDefault="00D660F8">
            <w:pPr>
              <w:widowControl/>
              <w:snapToGrid w:val="0"/>
              <w:jc w:val="left"/>
              <w:rPr>
                <w:kern w:val="0"/>
                <w:sz w:val="24"/>
                <w:szCs w:val="21"/>
              </w:rPr>
            </w:pPr>
          </w:p>
        </w:tc>
        <w:tc>
          <w:tcPr>
            <w:tcW w:w="1979" w:type="dxa"/>
            <w:shd w:val="clear" w:color="auto" w:fill="auto"/>
            <w:vAlign w:val="center"/>
          </w:tcPr>
          <w:p w:rsidR="00D660F8" w:rsidRPr="007B6A9E" w:rsidRDefault="00D660F8">
            <w:pPr>
              <w:widowControl/>
              <w:snapToGrid w:val="0"/>
              <w:jc w:val="left"/>
              <w:rPr>
                <w:kern w:val="0"/>
                <w:sz w:val="24"/>
                <w:szCs w:val="21"/>
              </w:rPr>
            </w:pPr>
          </w:p>
        </w:tc>
        <w:tc>
          <w:tcPr>
            <w:tcW w:w="1241" w:type="dxa"/>
            <w:shd w:val="clear" w:color="auto" w:fill="auto"/>
            <w:vAlign w:val="center"/>
          </w:tcPr>
          <w:p w:rsidR="00D660F8" w:rsidRPr="007B6A9E" w:rsidRDefault="00D660F8">
            <w:pPr>
              <w:widowControl/>
              <w:snapToGrid w:val="0"/>
              <w:jc w:val="left"/>
              <w:rPr>
                <w:kern w:val="0"/>
                <w:sz w:val="24"/>
                <w:szCs w:val="21"/>
              </w:rPr>
            </w:pPr>
          </w:p>
        </w:tc>
      </w:tr>
      <w:tr w:rsidR="007B6A9E" w:rsidRPr="007B6A9E">
        <w:trPr>
          <w:jc w:val="center"/>
        </w:trPr>
        <w:tc>
          <w:tcPr>
            <w:tcW w:w="1080" w:type="dxa"/>
            <w:shd w:val="clear" w:color="auto" w:fill="auto"/>
            <w:vAlign w:val="center"/>
          </w:tcPr>
          <w:p w:rsidR="00D660F8" w:rsidRPr="007B6A9E" w:rsidRDefault="00D660F8">
            <w:pPr>
              <w:widowControl/>
              <w:snapToGrid w:val="0"/>
              <w:jc w:val="center"/>
              <w:rPr>
                <w:kern w:val="0"/>
                <w:sz w:val="24"/>
                <w:szCs w:val="21"/>
              </w:rPr>
            </w:pPr>
          </w:p>
        </w:tc>
        <w:tc>
          <w:tcPr>
            <w:tcW w:w="2500" w:type="dxa"/>
            <w:shd w:val="clear" w:color="auto" w:fill="auto"/>
            <w:vAlign w:val="center"/>
          </w:tcPr>
          <w:p w:rsidR="00D660F8" w:rsidRPr="007B6A9E" w:rsidRDefault="00D660F8">
            <w:pPr>
              <w:widowControl/>
              <w:snapToGrid w:val="0"/>
              <w:jc w:val="left"/>
              <w:rPr>
                <w:kern w:val="0"/>
                <w:sz w:val="24"/>
                <w:szCs w:val="21"/>
              </w:rPr>
            </w:pPr>
          </w:p>
        </w:tc>
        <w:tc>
          <w:tcPr>
            <w:tcW w:w="2680" w:type="dxa"/>
            <w:shd w:val="clear" w:color="auto" w:fill="auto"/>
            <w:vAlign w:val="center"/>
          </w:tcPr>
          <w:p w:rsidR="00D660F8" w:rsidRPr="007B6A9E" w:rsidRDefault="00D660F8">
            <w:pPr>
              <w:widowControl/>
              <w:snapToGrid w:val="0"/>
              <w:jc w:val="left"/>
              <w:rPr>
                <w:kern w:val="0"/>
                <w:sz w:val="24"/>
                <w:szCs w:val="21"/>
              </w:rPr>
            </w:pPr>
          </w:p>
        </w:tc>
        <w:tc>
          <w:tcPr>
            <w:tcW w:w="1979" w:type="dxa"/>
            <w:shd w:val="clear" w:color="auto" w:fill="auto"/>
            <w:vAlign w:val="center"/>
          </w:tcPr>
          <w:p w:rsidR="00D660F8" w:rsidRPr="007B6A9E" w:rsidRDefault="00D660F8">
            <w:pPr>
              <w:widowControl/>
              <w:snapToGrid w:val="0"/>
              <w:jc w:val="left"/>
              <w:rPr>
                <w:kern w:val="0"/>
                <w:sz w:val="24"/>
                <w:szCs w:val="21"/>
              </w:rPr>
            </w:pPr>
          </w:p>
        </w:tc>
        <w:tc>
          <w:tcPr>
            <w:tcW w:w="1241" w:type="dxa"/>
            <w:shd w:val="clear" w:color="auto" w:fill="auto"/>
            <w:vAlign w:val="center"/>
          </w:tcPr>
          <w:p w:rsidR="00D660F8" w:rsidRPr="007B6A9E" w:rsidRDefault="00D660F8">
            <w:pPr>
              <w:widowControl/>
              <w:snapToGrid w:val="0"/>
              <w:jc w:val="left"/>
              <w:rPr>
                <w:kern w:val="0"/>
                <w:sz w:val="24"/>
                <w:szCs w:val="21"/>
              </w:rPr>
            </w:pPr>
          </w:p>
        </w:tc>
      </w:tr>
      <w:tr w:rsidR="007B6A9E" w:rsidRPr="007B6A9E">
        <w:trPr>
          <w:jc w:val="center"/>
        </w:trPr>
        <w:tc>
          <w:tcPr>
            <w:tcW w:w="9480" w:type="dxa"/>
            <w:gridSpan w:val="5"/>
            <w:shd w:val="clear" w:color="auto" w:fill="auto"/>
            <w:vAlign w:val="center"/>
          </w:tcPr>
          <w:p w:rsidR="00D660F8" w:rsidRPr="007B6A9E" w:rsidRDefault="00135950">
            <w:pPr>
              <w:widowControl/>
              <w:snapToGrid w:val="0"/>
              <w:jc w:val="left"/>
              <w:rPr>
                <w:kern w:val="0"/>
                <w:sz w:val="24"/>
                <w:szCs w:val="21"/>
              </w:rPr>
            </w:pPr>
            <w:r w:rsidRPr="007B6A9E">
              <w:rPr>
                <w:rFonts w:hint="eastAsia"/>
                <w:kern w:val="0"/>
                <w:sz w:val="24"/>
                <w:szCs w:val="21"/>
              </w:rPr>
              <w:t>（三）交货要求</w:t>
            </w:r>
          </w:p>
        </w:tc>
      </w:tr>
      <w:tr w:rsidR="007B6A9E" w:rsidRPr="007B6A9E">
        <w:trPr>
          <w:jc w:val="center"/>
        </w:trPr>
        <w:tc>
          <w:tcPr>
            <w:tcW w:w="1080" w:type="dxa"/>
            <w:shd w:val="clear" w:color="auto" w:fill="auto"/>
            <w:vAlign w:val="center"/>
          </w:tcPr>
          <w:p w:rsidR="00D660F8" w:rsidRPr="007B6A9E" w:rsidRDefault="00D660F8">
            <w:pPr>
              <w:widowControl/>
              <w:snapToGrid w:val="0"/>
              <w:jc w:val="center"/>
              <w:rPr>
                <w:kern w:val="0"/>
                <w:sz w:val="24"/>
                <w:szCs w:val="21"/>
              </w:rPr>
            </w:pPr>
          </w:p>
        </w:tc>
        <w:tc>
          <w:tcPr>
            <w:tcW w:w="2500" w:type="dxa"/>
            <w:shd w:val="clear" w:color="auto" w:fill="auto"/>
            <w:vAlign w:val="center"/>
          </w:tcPr>
          <w:p w:rsidR="00D660F8" w:rsidRPr="007B6A9E" w:rsidRDefault="00D660F8">
            <w:pPr>
              <w:widowControl/>
              <w:snapToGrid w:val="0"/>
              <w:jc w:val="left"/>
              <w:rPr>
                <w:kern w:val="0"/>
                <w:sz w:val="24"/>
                <w:szCs w:val="21"/>
              </w:rPr>
            </w:pPr>
          </w:p>
        </w:tc>
        <w:tc>
          <w:tcPr>
            <w:tcW w:w="2680" w:type="dxa"/>
            <w:shd w:val="clear" w:color="auto" w:fill="auto"/>
            <w:vAlign w:val="center"/>
          </w:tcPr>
          <w:p w:rsidR="00D660F8" w:rsidRPr="007B6A9E" w:rsidRDefault="00D660F8">
            <w:pPr>
              <w:widowControl/>
              <w:snapToGrid w:val="0"/>
              <w:jc w:val="left"/>
              <w:rPr>
                <w:kern w:val="0"/>
                <w:sz w:val="24"/>
                <w:szCs w:val="21"/>
              </w:rPr>
            </w:pPr>
          </w:p>
        </w:tc>
        <w:tc>
          <w:tcPr>
            <w:tcW w:w="1979" w:type="dxa"/>
            <w:shd w:val="clear" w:color="auto" w:fill="auto"/>
            <w:vAlign w:val="center"/>
          </w:tcPr>
          <w:p w:rsidR="00D660F8" w:rsidRPr="007B6A9E" w:rsidRDefault="00D660F8">
            <w:pPr>
              <w:widowControl/>
              <w:snapToGrid w:val="0"/>
              <w:jc w:val="left"/>
              <w:rPr>
                <w:kern w:val="0"/>
                <w:sz w:val="24"/>
                <w:szCs w:val="21"/>
              </w:rPr>
            </w:pPr>
          </w:p>
        </w:tc>
        <w:tc>
          <w:tcPr>
            <w:tcW w:w="1241" w:type="dxa"/>
            <w:shd w:val="clear" w:color="auto" w:fill="auto"/>
            <w:vAlign w:val="center"/>
          </w:tcPr>
          <w:p w:rsidR="00D660F8" w:rsidRPr="007B6A9E" w:rsidRDefault="00D660F8">
            <w:pPr>
              <w:widowControl/>
              <w:snapToGrid w:val="0"/>
              <w:jc w:val="left"/>
              <w:rPr>
                <w:kern w:val="0"/>
                <w:sz w:val="24"/>
                <w:szCs w:val="21"/>
              </w:rPr>
            </w:pPr>
          </w:p>
        </w:tc>
      </w:tr>
      <w:tr w:rsidR="007B6A9E" w:rsidRPr="007B6A9E">
        <w:trPr>
          <w:jc w:val="center"/>
        </w:trPr>
        <w:tc>
          <w:tcPr>
            <w:tcW w:w="9480" w:type="dxa"/>
            <w:gridSpan w:val="5"/>
            <w:shd w:val="clear" w:color="auto" w:fill="auto"/>
            <w:vAlign w:val="center"/>
          </w:tcPr>
          <w:p w:rsidR="00D660F8" w:rsidRPr="007B6A9E" w:rsidRDefault="00135950">
            <w:pPr>
              <w:widowControl/>
              <w:snapToGrid w:val="0"/>
              <w:jc w:val="left"/>
              <w:rPr>
                <w:kern w:val="0"/>
                <w:sz w:val="24"/>
                <w:szCs w:val="21"/>
              </w:rPr>
            </w:pPr>
            <w:r w:rsidRPr="007B6A9E">
              <w:rPr>
                <w:kern w:val="0"/>
                <w:sz w:val="24"/>
                <w:szCs w:val="21"/>
              </w:rPr>
              <w:t>（</w:t>
            </w:r>
            <w:r w:rsidRPr="007B6A9E">
              <w:rPr>
                <w:rFonts w:hint="eastAsia"/>
                <w:kern w:val="0"/>
                <w:sz w:val="24"/>
                <w:szCs w:val="21"/>
              </w:rPr>
              <w:t>四</w:t>
            </w:r>
            <w:r w:rsidRPr="007B6A9E">
              <w:rPr>
                <w:kern w:val="0"/>
                <w:sz w:val="24"/>
                <w:szCs w:val="21"/>
              </w:rPr>
              <w:t>）付款方式</w:t>
            </w:r>
          </w:p>
        </w:tc>
      </w:tr>
      <w:tr w:rsidR="007B6A9E" w:rsidRPr="007B6A9E">
        <w:trPr>
          <w:jc w:val="center"/>
        </w:trPr>
        <w:tc>
          <w:tcPr>
            <w:tcW w:w="1080" w:type="dxa"/>
            <w:shd w:val="clear" w:color="auto" w:fill="auto"/>
            <w:vAlign w:val="center"/>
          </w:tcPr>
          <w:p w:rsidR="00D660F8" w:rsidRPr="007B6A9E" w:rsidRDefault="00D660F8">
            <w:pPr>
              <w:widowControl/>
              <w:snapToGrid w:val="0"/>
              <w:jc w:val="center"/>
              <w:rPr>
                <w:kern w:val="0"/>
                <w:sz w:val="24"/>
                <w:szCs w:val="21"/>
              </w:rPr>
            </w:pPr>
          </w:p>
        </w:tc>
        <w:tc>
          <w:tcPr>
            <w:tcW w:w="2500" w:type="dxa"/>
            <w:shd w:val="clear" w:color="auto" w:fill="auto"/>
            <w:vAlign w:val="center"/>
          </w:tcPr>
          <w:p w:rsidR="00D660F8" w:rsidRPr="007B6A9E" w:rsidRDefault="00D660F8">
            <w:pPr>
              <w:widowControl/>
              <w:snapToGrid w:val="0"/>
              <w:jc w:val="left"/>
              <w:rPr>
                <w:kern w:val="0"/>
                <w:sz w:val="24"/>
                <w:szCs w:val="21"/>
              </w:rPr>
            </w:pPr>
          </w:p>
        </w:tc>
        <w:tc>
          <w:tcPr>
            <w:tcW w:w="2680" w:type="dxa"/>
            <w:shd w:val="clear" w:color="auto" w:fill="auto"/>
            <w:vAlign w:val="center"/>
          </w:tcPr>
          <w:p w:rsidR="00D660F8" w:rsidRPr="007B6A9E" w:rsidRDefault="00D660F8">
            <w:pPr>
              <w:widowControl/>
              <w:snapToGrid w:val="0"/>
              <w:jc w:val="left"/>
              <w:rPr>
                <w:kern w:val="0"/>
                <w:sz w:val="24"/>
                <w:szCs w:val="21"/>
              </w:rPr>
            </w:pPr>
          </w:p>
        </w:tc>
        <w:tc>
          <w:tcPr>
            <w:tcW w:w="1979" w:type="dxa"/>
            <w:shd w:val="clear" w:color="auto" w:fill="auto"/>
            <w:vAlign w:val="center"/>
          </w:tcPr>
          <w:p w:rsidR="00D660F8" w:rsidRPr="007B6A9E" w:rsidRDefault="00D660F8">
            <w:pPr>
              <w:widowControl/>
              <w:snapToGrid w:val="0"/>
              <w:jc w:val="left"/>
              <w:rPr>
                <w:kern w:val="0"/>
                <w:sz w:val="24"/>
                <w:szCs w:val="21"/>
              </w:rPr>
            </w:pPr>
          </w:p>
        </w:tc>
        <w:tc>
          <w:tcPr>
            <w:tcW w:w="1241" w:type="dxa"/>
            <w:shd w:val="clear" w:color="auto" w:fill="auto"/>
            <w:vAlign w:val="center"/>
          </w:tcPr>
          <w:p w:rsidR="00D660F8" w:rsidRPr="007B6A9E" w:rsidRDefault="00D660F8">
            <w:pPr>
              <w:widowControl/>
              <w:snapToGrid w:val="0"/>
              <w:jc w:val="left"/>
              <w:rPr>
                <w:kern w:val="0"/>
                <w:sz w:val="24"/>
                <w:szCs w:val="21"/>
              </w:rPr>
            </w:pPr>
          </w:p>
        </w:tc>
      </w:tr>
      <w:tr w:rsidR="007B6A9E" w:rsidRPr="007B6A9E">
        <w:trPr>
          <w:jc w:val="center"/>
        </w:trPr>
        <w:tc>
          <w:tcPr>
            <w:tcW w:w="9480" w:type="dxa"/>
            <w:gridSpan w:val="5"/>
            <w:shd w:val="clear" w:color="auto" w:fill="auto"/>
            <w:vAlign w:val="center"/>
          </w:tcPr>
          <w:p w:rsidR="00D660F8" w:rsidRPr="007B6A9E" w:rsidRDefault="00135950">
            <w:pPr>
              <w:widowControl/>
              <w:snapToGrid w:val="0"/>
              <w:jc w:val="left"/>
              <w:rPr>
                <w:kern w:val="0"/>
                <w:sz w:val="24"/>
                <w:szCs w:val="21"/>
              </w:rPr>
            </w:pPr>
            <w:r w:rsidRPr="007B6A9E">
              <w:rPr>
                <w:kern w:val="0"/>
                <w:sz w:val="24"/>
                <w:szCs w:val="21"/>
              </w:rPr>
              <w:t>（</w:t>
            </w:r>
            <w:r w:rsidRPr="007B6A9E">
              <w:rPr>
                <w:rFonts w:hint="eastAsia"/>
                <w:kern w:val="0"/>
                <w:sz w:val="24"/>
                <w:szCs w:val="21"/>
              </w:rPr>
              <w:t>五</w:t>
            </w:r>
            <w:r w:rsidRPr="007B6A9E">
              <w:rPr>
                <w:kern w:val="0"/>
                <w:sz w:val="24"/>
                <w:szCs w:val="21"/>
              </w:rPr>
              <w:t>）投标保证金和履约保证金</w:t>
            </w:r>
          </w:p>
        </w:tc>
      </w:tr>
      <w:tr w:rsidR="007B6A9E" w:rsidRPr="007B6A9E">
        <w:trPr>
          <w:jc w:val="center"/>
        </w:trPr>
        <w:tc>
          <w:tcPr>
            <w:tcW w:w="1080" w:type="dxa"/>
            <w:shd w:val="clear" w:color="auto" w:fill="auto"/>
            <w:vAlign w:val="center"/>
          </w:tcPr>
          <w:p w:rsidR="00D660F8" w:rsidRPr="007B6A9E" w:rsidRDefault="00D660F8">
            <w:pPr>
              <w:widowControl/>
              <w:snapToGrid w:val="0"/>
              <w:jc w:val="center"/>
              <w:rPr>
                <w:kern w:val="0"/>
                <w:sz w:val="24"/>
                <w:szCs w:val="21"/>
              </w:rPr>
            </w:pPr>
          </w:p>
        </w:tc>
        <w:tc>
          <w:tcPr>
            <w:tcW w:w="2500" w:type="dxa"/>
            <w:shd w:val="clear" w:color="auto" w:fill="auto"/>
            <w:vAlign w:val="center"/>
          </w:tcPr>
          <w:p w:rsidR="00D660F8" w:rsidRPr="007B6A9E" w:rsidRDefault="00D660F8">
            <w:pPr>
              <w:widowControl/>
              <w:snapToGrid w:val="0"/>
              <w:jc w:val="left"/>
              <w:rPr>
                <w:kern w:val="0"/>
                <w:sz w:val="24"/>
                <w:szCs w:val="21"/>
              </w:rPr>
            </w:pPr>
          </w:p>
        </w:tc>
        <w:tc>
          <w:tcPr>
            <w:tcW w:w="2680" w:type="dxa"/>
            <w:shd w:val="clear" w:color="auto" w:fill="auto"/>
            <w:vAlign w:val="center"/>
          </w:tcPr>
          <w:p w:rsidR="00D660F8" w:rsidRPr="007B6A9E" w:rsidRDefault="00D660F8">
            <w:pPr>
              <w:widowControl/>
              <w:snapToGrid w:val="0"/>
              <w:jc w:val="left"/>
              <w:rPr>
                <w:kern w:val="0"/>
                <w:sz w:val="24"/>
                <w:szCs w:val="21"/>
              </w:rPr>
            </w:pPr>
          </w:p>
        </w:tc>
        <w:tc>
          <w:tcPr>
            <w:tcW w:w="1979" w:type="dxa"/>
            <w:shd w:val="clear" w:color="auto" w:fill="auto"/>
            <w:vAlign w:val="center"/>
          </w:tcPr>
          <w:p w:rsidR="00D660F8" w:rsidRPr="007B6A9E" w:rsidRDefault="00D660F8">
            <w:pPr>
              <w:widowControl/>
              <w:snapToGrid w:val="0"/>
              <w:jc w:val="left"/>
              <w:rPr>
                <w:kern w:val="0"/>
                <w:sz w:val="24"/>
                <w:szCs w:val="21"/>
              </w:rPr>
            </w:pPr>
          </w:p>
        </w:tc>
        <w:tc>
          <w:tcPr>
            <w:tcW w:w="1241" w:type="dxa"/>
            <w:shd w:val="clear" w:color="auto" w:fill="auto"/>
            <w:vAlign w:val="center"/>
          </w:tcPr>
          <w:p w:rsidR="00D660F8" w:rsidRPr="007B6A9E" w:rsidRDefault="00D660F8">
            <w:pPr>
              <w:widowControl/>
              <w:snapToGrid w:val="0"/>
              <w:jc w:val="left"/>
              <w:rPr>
                <w:kern w:val="0"/>
                <w:sz w:val="24"/>
                <w:szCs w:val="21"/>
              </w:rPr>
            </w:pPr>
          </w:p>
        </w:tc>
      </w:tr>
      <w:tr w:rsidR="007B6A9E" w:rsidRPr="007B6A9E">
        <w:trPr>
          <w:jc w:val="center"/>
        </w:trPr>
        <w:tc>
          <w:tcPr>
            <w:tcW w:w="9480" w:type="dxa"/>
            <w:gridSpan w:val="5"/>
            <w:shd w:val="clear" w:color="auto" w:fill="auto"/>
            <w:vAlign w:val="center"/>
          </w:tcPr>
          <w:p w:rsidR="00D660F8" w:rsidRPr="007B6A9E" w:rsidRDefault="00135950">
            <w:pPr>
              <w:widowControl/>
              <w:snapToGrid w:val="0"/>
              <w:jc w:val="left"/>
              <w:rPr>
                <w:kern w:val="0"/>
                <w:sz w:val="24"/>
                <w:szCs w:val="21"/>
              </w:rPr>
            </w:pPr>
            <w:r w:rsidRPr="007B6A9E">
              <w:rPr>
                <w:rFonts w:hint="eastAsia"/>
                <w:kern w:val="0"/>
                <w:sz w:val="24"/>
                <w:szCs w:val="21"/>
              </w:rPr>
              <w:t>（六）验收方法及标准</w:t>
            </w:r>
          </w:p>
        </w:tc>
      </w:tr>
      <w:tr w:rsidR="007B6A9E" w:rsidRPr="007B6A9E">
        <w:trPr>
          <w:jc w:val="center"/>
        </w:trPr>
        <w:tc>
          <w:tcPr>
            <w:tcW w:w="1080" w:type="dxa"/>
            <w:shd w:val="clear" w:color="auto" w:fill="auto"/>
            <w:vAlign w:val="center"/>
          </w:tcPr>
          <w:p w:rsidR="00D660F8" w:rsidRPr="007B6A9E" w:rsidRDefault="00D660F8">
            <w:pPr>
              <w:widowControl/>
              <w:snapToGrid w:val="0"/>
              <w:jc w:val="center"/>
              <w:rPr>
                <w:kern w:val="0"/>
                <w:sz w:val="24"/>
                <w:szCs w:val="21"/>
              </w:rPr>
            </w:pPr>
          </w:p>
        </w:tc>
        <w:tc>
          <w:tcPr>
            <w:tcW w:w="2500" w:type="dxa"/>
            <w:shd w:val="clear" w:color="auto" w:fill="auto"/>
            <w:vAlign w:val="center"/>
          </w:tcPr>
          <w:p w:rsidR="00D660F8" w:rsidRPr="007B6A9E" w:rsidRDefault="00D660F8">
            <w:pPr>
              <w:widowControl/>
              <w:snapToGrid w:val="0"/>
              <w:jc w:val="left"/>
              <w:rPr>
                <w:kern w:val="0"/>
                <w:sz w:val="24"/>
                <w:szCs w:val="21"/>
              </w:rPr>
            </w:pPr>
          </w:p>
        </w:tc>
        <w:tc>
          <w:tcPr>
            <w:tcW w:w="2680" w:type="dxa"/>
            <w:shd w:val="clear" w:color="auto" w:fill="auto"/>
            <w:vAlign w:val="center"/>
          </w:tcPr>
          <w:p w:rsidR="00D660F8" w:rsidRPr="007B6A9E" w:rsidRDefault="00D660F8">
            <w:pPr>
              <w:widowControl/>
              <w:snapToGrid w:val="0"/>
              <w:jc w:val="left"/>
              <w:rPr>
                <w:kern w:val="0"/>
                <w:sz w:val="24"/>
                <w:szCs w:val="21"/>
              </w:rPr>
            </w:pPr>
          </w:p>
        </w:tc>
        <w:tc>
          <w:tcPr>
            <w:tcW w:w="1979" w:type="dxa"/>
            <w:shd w:val="clear" w:color="auto" w:fill="auto"/>
            <w:vAlign w:val="center"/>
          </w:tcPr>
          <w:p w:rsidR="00D660F8" w:rsidRPr="007B6A9E" w:rsidRDefault="00D660F8">
            <w:pPr>
              <w:widowControl/>
              <w:snapToGrid w:val="0"/>
              <w:jc w:val="left"/>
              <w:rPr>
                <w:kern w:val="0"/>
                <w:sz w:val="24"/>
                <w:szCs w:val="21"/>
              </w:rPr>
            </w:pPr>
          </w:p>
        </w:tc>
        <w:tc>
          <w:tcPr>
            <w:tcW w:w="1241" w:type="dxa"/>
            <w:shd w:val="clear" w:color="auto" w:fill="auto"/>
            <w:vAlign w:val="center"/>
          </w:tcPr>
          <w:p w:rsidR="00D660F8" w:rsidRPr="007B6A9E" w:rsidRDefault="00D660F8">
            <w:pPr>
              <w:widowControl/>
              <w:snapToGrid w:val="0"/>
              <w:jc w:val="left"/>
              <w:rPr>
                <w:kern w:val="0"/>
                <w:sz w:val="24"/>
                <w:szCs w:val="21"/>
              </w:rPr>
            </w:pPr>
          </w:p>
        </w:tc>
      </w:tr>
    </w:tbl>
    <w:p w:rsidR="00D660F8" w:rsidRPr="007B6A9E" w:rsidRDefault="00135950">
      <w:pPr>
        <w:spacing w:line="620" w:lineRule="exact"/>
        <w:rPr>
          <w:sz w:val="24"/>
        </w:rPr>
      </w:pPr>
      <w:r w:rsidRPr="007B6A9E">
        <w:rPr>
          <w:sz w:val="24"/>
        </w:rPr>
        <w:t>注：</w:t>
      </w:r>
    </w:p>
    <w:p w:rsidR="00D660F8" w:rsidRPr="007B6A9E" w:rsidRDefault="00135950">
      <w:pPr>
        <w:spacing w:line="360" w:lineRule="auto"/>
        <w:rPr>
          <w:sz w:val="24"/>
        </w:rPr>
      </w:pPr>
      <w:r w:rsidRPr="007B6A9E">
        <w:rPr>
          <w:sz w:val="24"/>
        </w:rPr>
        <w:t xml:space="preserve">1. </w:t>
      </w:r>
      <w:proofErr w:type="gramStart"/>
      <w:r w:rsidRPr="007B6A9E">
        <w:rPr>
          <w:sz w:val="24"/>
        </w:rPr>
        <w:t>不</w:t>
      </w:r>
      <w:proofErr w:type="gramEnd"/>
      <w:r w:rsidRPr="007B6A9E">
        <w:rPr>
          <w:sz w:val="24"/>
        </w:rPr>
        <w:t>如实填写偏离情况的投标文件将视为虚假材料。</w:t>
      </w:r>
    </w:p>
    <w:p w:rsidR="00D660F8" w:rsidRPr="007B6A9E" w:rsidRDefault="00135950">
      <w:pPr>
        <w:spacing w:line="360" w:lineRule="auto"/>
        <w:rPr>
          <w:sz w:val="24"/>
        </w:rPr>
      </w:pPr>
      <w:r w:rsidRPr="007B6A9E">
        <w:rPr>
          <w:sz w:val="24"/>
        </w:rPr>
        <w:t xml:space="preserve">2. </w:t>
      </w:r>
      <w:r w:rsidRPr="007B6A9E">
        <w:rPr>
          <w:sz w:val="24"/>
        </w:rPr>
        <w:t>招标要求指招标文件中规定的具体要求，投标</w:t>
      </w:r>
      <w:proofErr w:type="gramStart"/>
      <w:r w:rsidRPr="007B6A9E">
        <w:rPr>
          <w:sz w:val="24"/>
        </w:rPr>
        <w:t>应答指</w:t>
      </w:r>
      <w:proofErr w:type="gramEnd"/>
      <w:r w:rsidRPr="007B6A9E">
        <w:rPr>
          <w:rFonts w:hint="eastAsia"/>
          <w:sz w:val="24"/>
        </w:rPr>
        <w:t>投标文件</w:t>
      </w:r>
      <w:r w:rsidRPr="007B6A9E">
        <w:rPr>
          <w:sz w:val="24"/>
        </w:rPr>
        <w:t>的</w:t>
      </w:r>
      <w:r w:rsidRPr="007B6A9E">
        <w:rPr>
          <w:rFonts w:hint="eastAsia"/>
          <w:sz w:val="24"/>
        </w:rPr>
        <w:t>具体内容</w:t>
      </w:r>
      <w:r w:rsidRPr="007B6A9E">
        <w:rPr>
          <w:sz w:val="24"/>
        </w:rPr>
        <w:t>。</w:t>
      </w:r>
    </w:p>
    <w:p w:rsidR="00D660F8" w:rsidRPr="007B6A9E" w:rsidRDefault="00135950">
      <w:pPr>
        <w:spacing w:line="360" w:lineRule="auto"/>
        <w:rPr>
          <w:sz w:val="24"/>
        </w:rPr>
      </w:pPr>
      <w:r w:rsidRPr="007B6A9E">
        <w:rPr>
          <w:sz w:val="24"/>
        </w:rPr>
        <w:t xml:space="preserve">4. </w:t>
      </w:r>
      <w:r w:rsidRPr="007B6A9E">
        <w:rPr>
          <w:sz w:val="24"/>
        </w:rPr>
        <w:t>偏离说明指招标要求与投标应答之间的不同之处。</w:t>
      </w:r>
    </w:p>
    <w:p w:rsidR="00D660F8" w:rsidRPr="007B6A9E" w:rsidRDefault="00D660F8">
      <w:pPr>
        <w:spacing w:line="360" w:lineRule="auto"/>
        <w:rPr>
          <w:sz w:val="24"/>
        </w:rPr>
      </w:pPr>
    </w:p>
    <w:p w:rsidR="00D660F8" w:rsidRPr="007B6A9E" w:rsidRDefault="00135950">
      <w:pPr>
        <w:spacing w:line="360" w:lineRule="auto"/>
        <w:ind w:firstLineChars="1700" w:firstLine="4080"/>
        <w:rPr>
          <w:sz w:val="24"/>
        </w:rPr>
      </w:pPr>
      <w:r w:rsidRPr="007B6A9E">
        <w:rPr>
          <w:sz w:val="24"/>
        </w:rPr>
        <w:t>投标人名称：</w:t>
      </w:r>
    </w:p>
    <w:p w:rsidR="00D660F8" w:rsidRPr="007B6A9E" w:rsidRDefault="00135950">
      <w:pPr>
        <w:spacing w:line="360" w:lineRule="auto"/>
        <w:ind w:firstLineChars="1700" w:firstLine="4080"/>
        <w:rPr>
          <w:sz w:val="24"/>
        </w:rPr>
      </w:pPr>
      <w:r w:rsidRPr="007B6A9E">
        <w:rPr>
          <w:sz w:val="24"/>
        </w:rPr>
        <w:t>日期：年月日</w:t>
      </w:r>
    </w:p>
    <w:p w:rsidR="00D660F8" w:rsidRPr="007B6A9E" w:rsidRDefault="00135950">
      <w:pPr>
        <w:tabs>
          <w:tab w:val="left" w:pos="360"/>
        </w:tabs>
        <w:spacing w:afterLines="100" w:after="240" w:line="360" w:lineRule="auto"/>
        <w:rPr>
          <w:b/>
          <w:sz w:val="24"/>
        </w:rPr>
      </w:pPr>
      <w:r w:rsidRPr="007B6A9E">
        <w:rPr>
          <w:sz w:val="24"/>
        </w:rPr>
        <w:br w:type="page"/>
      </w:r>
      <w:r w:rsidRPr="007B6A9E">
        <w:rPr>
          <w:b/>
          <w:sz w:val="24"/>
        </w:rPr>
        <w:lastRenderedPageBreak/>
        <w:t>附件</w:t>
      </w:r>
      <w:r w:rsidRPr="007B6A9E">
        <w:rPr>
          <w:rFonts w:hint="eastAsia"/>
          <w:b/>
          <w:sz w:val="24"/>
        </w:rPr>
        <w:t>7</w:t>
      </w:r>
      <w:r w:rsidRPr="007B6A9E">
        <w:rPr>
          <w:b/>
          <w:sz w:val="24"/>
        </w:rPr>
        <w:t>-2</w:t>
      </w:r>
    </w:p>
    <w:p w:rsidR="00D660F8" w:rsidRPr="007B6A9E" w:rsidRDefault="00135950">
      <w:pPr>
        <w:autoSpaceDN w:val="0"/>
        <w:spacing w:line="360" w:lineRule="auto"/>
        <w:jc w:val="center"/>
        <w:rPr>
          <w:b/>
          <w:bCs/>
          <w:sz w:val="24"/>
        </w:rPr>
      </w:pPr>
      <w:r w:rsidRPr="007B6A9E">
        <w:rPr>
          <w:b/>
          <w:bCs/>
          <w:sz w:val="24"/>
        </w:rPr>
        <w:t>技术要求点对点应答表</w:t>
      </w:r>
    </w:p>
    <w:p w:rsidR="00D660F8" w:rsidRPr="007B6A9E" w:rsidRDefault="00135950">
      <w:pPr>
        <w:spacing w:line="460" w:lineRule="exact"/>
        <w:rPr>
          <w:sz w:val="24"/>
        </w:rPr>
      </w:pPr>
      <w:r w:rsidRPr="007B6A9E">
        <w:rPr>
          <w:sz w:val="24"/>
        </w:rPr>
        <w:t>项目名称：</w:t>
      </w:r>
    </w:p>
    <w:p w:rsidR="00D660F8" w:rsidRPr="007B6A9E" w:rsidRDefault="00135950">
      <w:pPr>
        <w:spacing w:line="460" w:lineRule="exact"/>
        <w:rPr>
          <w:sz w:val="24"/>
        </w:rPr>
      </w:pPr>
      <w:r w:rsidRPr="007B6A9E">
        <w:rPr>
          <w:sz w:val="24"/>
        </w:rPr>
        <w:t>项目编号：</w:t>
      </w:r>
    </w:p>
    <w:p w:rsidR="00D660F8" w:rsidRPr="007B6A9E" w:rsidRDefault="00135950">
      <w:pPr>
        <w:spacing w:line="460" w:lineRule="exact"/>
        <w:rPr>
          <w:sz w:val="24"/>
          <w:u w:val="single"/>
        </w:rPr>
      </w:pPr>
      <w:r w:rsidRPr="007B6A9E">
        <w:rPr>
          <w:sz w:val="24"/>
        </w:rPr>
        <w:t>包号：</w:t>
      </w:r>
    </w:p>
    <w:p w:rsidR="00D660F8" w:rsidRPr="007B6A9E" w:rsidRDefault="00D660F8">
      <w:pPr>
        <w:spacing w:line="460" w:lineRule="exact"/>
        <w:rPr>
          <w:sz w:val="24"/>
          <w:u w:val="single"/>
        </w:rPr>
      </w:pP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039"/>
        <w:gridCol w:w="851"/>
        <w:gridCol w:w="1790"/>
        <w:gridCol w:w="2680"/>
        <w:gridCol w:w="1289"/>
        <w:gridCol w:w="1315"/>
      </w:tblGrid>
      <w:tr w:rsidR="007B6A9E" w:rsidRPr="007B6A9E">
        <w:trPr>
          <w:tblHeader/>
          <w:jc w:val="center"/>
        </w:trPr>
        <w:tc>
          <w:tcPr>
            <w:tcW w:w="9807" w:type="dxa"/>
            <w:gridSpan w:val="7"/>
            <w:shd w:val="clear" w:color="auto" w:fill="auto"/>
            <w:vAlign w:val="center"/>
          </w:tcPr>
          <w:p w:rsidR="00D660F8" w:rsidRPr="007B6A9E" w:rsidRDefault="00135950">
            <w:pPr>
              <w:widowControl/>
              <w:snapToGrid w:val="0"/>
              <w:rPr>
                <w:b/>
                <w:kern w:val="0"/>
                <w:sz w:val="24"/>
                <w:szCs w:val="21"/>
              </w:rPr>
            </w:pPr>
            <w:r w:rsidRPr="007B6A9E">
              <w:rPr>
                <w:rFonts w:hint="eastAsia"/>
                <w:b/>
                <w:kern w:val="0"/>
                <w:sz w:val="24"/>
                <w:szCs w:val="21"/>
              </w:rPr>
              <w:t>招标文件第二部分技术要求</w:t>
            </w:r>
          </w:p>
        </w:tc>
      </w:tr>
      <w:tr w:rsidR="007B6A9E" w:rsidRPr="007B6A9E">
        <w:trPr>
          <w:tblHeader/>
          <w:jc w:val="center"/>
        </w:trPr>
        <w:tc>
          <w:tcPr>
            <w:tcW w:w="843" w:type="dxa"/>
            <w:shd w:val="clear" w:color="auto" w:fill="auto"/>
            <w:vAlign w:val="center"/>
          </w:tcPr>
          <w:p w:rsidR="00D660F8" w:rsidRPr="007B6A9E" w:rsidRDefault="00135950">
            <w:pPr>
              <w:widowControl/>
              <w:snapToGrid w:val="0"/>
              <w:jc w:val="center"/>
              <w:rPr>
                <w:kern w:val="0"/>
                <w:sz w:val="24"/>
                <w:szCs w:val="21"/>
              </w:rPr>
            </w:pPr>
            <w:r w:rsidRPr="007B6A9E">
              <w:rPr>
                <w:kern w:val="0"/>
                <w:sz w:val="24"/>
                <w:szCs w:val="21"/>
              </w:rPr>
              <w:t>序号</w:t>
            </w:r>
          </w:p>
        </w:tc>
        <w:tc>
          <w:tcPr>
            <w:tcW w:w="3680" w:type="dxa"/>
            <w:gridSpan w:val="3"/>
            <w:shd w:val="clear" w:color="auto" w:fill="auto"/>
            <w:vAlign w:val="center"/>
          </w:tcPr>
          <w:p w:rsidR="00D660F8" w:rsidRPr="007B6A9E" w:rsidRDefault="00135950">
            <w:pPr>
              <w:widowControl/>
              <w:snapToGrid w:val="0"/>
              <w:jc w:val="center"/>
              <w:rPr>
                <w:kern w:val="0"/>
                <w:sz w:val="24"/>
                <w:szCs w:val="21"/>
              </w:rPr>
            </w:pPr>
            <w:r w:rsidRPr="007B6A9E">
              <w:rPr>
                <w:kern w:val="0"/>
                <w:sz w:val="24"/>
                <w:szCs w:val="21"/>
              </w:rPr>
              <w:t>招标要求</w:t>
            </w:r>
          </w:p>
        </w:tc>
        <w:tc>
          <w:tcPr>
            <w:tcW w:w="2680" w:type="dxa"/>
            <w:shd w:val="clear" w:color="auto" w:fill="auto"/>
            <w:vAlign w:val="center"/>
          </w:tcPr>
          <w:p w:rsidR="00D660F8" w:rsidRPr="007B6A9E" w:rsidRDefault="00135950">
            <w:pPr>
              <w:widowControl/>
              <w:snapToGrid w:val="0"/>
              <w:jc w:val="center"/>
              <w:rPr>
                <w:kern w:val="0"/>
                <w:sz w:val="24"/>
                <w:szCs w:val="21"/>
              </w:rPr>
            </w:pPr>
            <w:r w:rsidRPr="007B6A9E">
              <w:rPr>
                <w:kern w:val="0"/>
                <w:sz w:val="24"/>
                <w:szCs w:val="21"/>
              </w:rPr>
              <w:t>投标应答</w:t>
            </w:r>
          </w:p>
        </w:tc>
        <w:tc>
          <w:tcPr>
            <w:tcW w:w="1289" w:type="dxa"/>
            <w:shd w:val="clear" w:color="auto" w:fill="auto"/>
            <w:vAlign w:val="center"/>
          </w:tcPr>
          <w:p w:rsidR="00D660F8" w:rsidRPr="007B6A9E" w:rsidRDefault="00135950">
            <w:pPr>
              <w:widowControl/>
              <w:snapToGrid w:val="0"/>
              <w:jc w:val="center"/>
              <w:rPr>
                <w:kern w:val="0"/>
                <w:sz w:val="24"/>
                <w:szCs w:val="21"/>
              </w:rPr>
            </w:pPr>
            <w:r w:rsidRPr="007B6A9E">
              <w:rPr>
                <w:kern w:val="0"/>
                <w:sz w:val="24"/>
                <w:szCs w:val="21"/>
              </w:rPr>
              <w:t>偏离说明</w:t>
            </w:r>
          </w:p>
        </w:tc>
        <w:tc>
          <w:tcPr>
            <w:tcW w:w="1315" w:type="dxa"/>
            <w:shd w:val="clear" w:color="auto" w:fill="auto"/>
            <w:vAlign w:val="center"/>
          </w:tcPr>
          <w:p w:rsidR="00D660F8" w:rsidRPr="007B6A9E" w:rsidRDefault="00135950">
            <w:pPr>
              <w:widowControl/>
              <w:snapToGrid w:val="0"/>
              <w:jc w:val="center"/>
              <w:rPr>
                <w:kern w:val="0"/>
                <w:sz w:val="24"/>
                <w:szCs w:val="21"/>
              </w:rPr>
            </w:pPr>
            <w:r w:rsidRPr="007B6A9E">
              <w:rPr>
                <w:kern w:val="0"/>
                <w:sz w:val="24"/>
                <w:szCs w:val="21"/>
              </w:rPr>
              <w:t>备注</w:t>
            </w:r>
          </w:p>
        </w:tc>
      </w:tr>
      <w:tr w:rsidR="007B6A9E" w:rsidRPr="007B6A9E">
        <w:trPr>
          <w:jc w:val="center"/>
        </w:trPr>
        <w:tc>
          <w:tcPr>
            <w:tcW w:w="843" w:type="dxa"/>
            <w:shd w:val="clear" w:color="auto" w:fill="auto"/>
            <w:vAlign w:val="center"/>
          </w:tcPr>
          <w:p w:rsidR="00D660F8" w:rsidRPr="007B6A9E" w:rsidRDefault="00135950">
            <w:pPr>
              <w:widowControl/>
              <w:snapToGrid w:val="0"/>
              <w:jc w:val="center"/>
              <w:rPr>
                <w:kern w:val="0"/>
                <w:sz w:val="24"/>
                <w:szCs w:val="21"/>
              </w:rPr>
            </w:pPr>
            <w:r w:rsidRPr="007B6A9E">
              <w:rPr>
                <w:kern w:val="0"/>
                <w:sz w:val="24"/>
                <w:szCs w:val="21"/>
              </w:rPr>
              <w:t>1</w:t>
            </w:r>
          </w:p>
        </w:tc>
        <w:tc>
          <w:tcPr>
            <w:tcW w:w="3680" w:type="dxa"/>
            <w:gridSpan w:val="3"/>
            <w:shd w:val="clear" w:color="auto" w:fill="auto"/>
            <w:vAlign w:val="center"/>
          </w:tcPr>
          <w:p w:rsidR="00D660F8" w:rsidRPr="007B6A9E" w:rsidRDefault="00D660F8">
            <w:pPr>
              <w:widowControl/>
              <w:snapToGrid w:val="0"/>
              <w:jc w:val="center"/>
              <w:rPr>
                <w:kern w:val="0"/>
                <w:sz w:val="24"/>
                <w:szCs w:val="21"/>
              </w:rPr>
            </w:pPr>
          </w:p>
        </w:tc>
        <w:tc>
          <w:tcPr>
            <w:tcW w:w="2680" w:type="dxa"/>
            <w:shd w:val="clear" w:color="auto" w:fill="auto"/>
            <w:vAlign w:val="center"/>
          </w:tcPr>
          <w:p w:rsidR="00D660F8" w:rsidRPr="007B6A9E" w:rsidRDefault="00D660F8">
            <w:pPr>
              <w:widowControl/>
              <w:snapToGrid w:val="0"/>
              <w:jc w:val="center"/>
              <w:rPr>
                <w:kern w:val="0"/>
                <w:sz w:val="24"/>
                <w:szCs w:val="21"/>
              </w:rPr>
            </w:pPr>
          </w:p>
        </w:tc>
        <w:tc>
          <w:tcPr>
            <w:tcW w:w="1289" w:type="dxa"/>
            <w:shd w:val="clear" w:color="auto" w:fill="auto"/>
            <w:vAlign w:val="center"/>
          </w:tcPr>
          <w:p w:rsidR="00D660F8" w:rsidRPr="007B6A9E" w:rsidRDefault="00D660F8">
            <w:pPr>
              <w:widowControl/>
              <w:snapToGrid w:val="0"/>
              <w:jc w:val="center"/>
              <w:rPr>
                <w:kern w:val="0"/>
                <w:sz w:val="24"/>
                <w:szCs w:val="21"/>
              </w:rPr>
            </w:pPr>
          </w:p>
        </w:tc>
        <w:tc>
          <w:tcPr>
            <w:tcW w:w="1315" w:type="dxa"/>
            <w:shd w:val="clear" w:color="auto" w:fill="auto"/>
            <w:vAlign w:val="center"/>
          </w:tcPr>
          <w:p w:rsidR="00D660F8" w:rsidRPr="007B6A9E" w:rsidRDefault="00D660F8">
            <w:pPr>
              <w:widowControl/>
              <w:snapToGrid w:val="0"/>
              <w:jc w:val="center"/>
              <w:rPr>
                <w:kern w:val="0"/>
                <w:sz w:val="24"/>
                <w:szCs w:val="21"/>
              </w:rPr>
            </w:pPr>
          </w:p>
        </w:tc>
      </w:tr>
      <w:tr w:rsidR="007B6A9E" w:rsidRPr="007B6A9E">
        <w:trPr>
          <w:jc w:val="center"/>
        </w:trPr>
        <w:tc>
          <w:tcPr>
            <w:tcW w:w="843" w:type="dxa"/>
            <w:shd w:val="clear" w:color="auto" w:fill="auto"/>
            <w:vAlign w:val="center"/>
          </w:tcPr>
          <w:p w:rsidR="00D660F8" w:rsidRPr="007B6A9E" w:rsidRDefault="00135950">
            <w:pPr>
              <w:widowControl/>
              <w:snapToGrid w:val="0"/>
              <w:jc w:val="center"/>
              <w:rPr>
                <w:kern w:val="0"/>
                <w:sz w:val="24"/>
                <w:szCs w:val="21"/>
              </w:rPr>
            </w:pPr>
            <w:r w:rsidRPr="007B6A9E">
              <w:rPr>
                <w:kern w:val="0"/>
                <w:sz w:val="24"/>
                <w:szCs w:val="21"/>
              </w:rPr>
              <w:t>2</w:t>
            </w:r>
          </w:p>
        </w:tc>
        <w:tc>
          <w:tcPr>
            <w:tcW w:w="3680" w:type="dxa"/>
            <w:gridSpan w:val="3"/>
            <w:shd w:val="clear" w:color="auto" w:fill="auto"/>
            <w:vAlign w:val="center"/>
          </w:tcPr>
          <w:p w:rsidR="00D660F8" w:rsidRPr="007B6A9E" w:rsidRDefault="00D660F8">
            <w:pPr>
              <w:widowControl/>
              <w:snapToGrid w:val="0"/>
              <w:jc w:val="center"/>
              <w:rPr>
                <w:kern w:val="0"/>
                <w:sz w:val="24"/>
                <w:szCs w:val="21"/>
              </w:rPr>
            </w:pPr>
          </w:p>
        </w:tc>
        <w:tc>
          <w:tcPr>
            <w:tcW w:w="2680" w:type="dxa"/>
            <w:shd w:val="clear" w:color="auto" w:fill="auto"/>
            <w:vAlign w:val="center"/>
          </w:tcPr>
          <w:p w:rsidR="00D660F8" w:rsidRPr="007B6A9E" w:rsidRDefault="00D660F8">
            <w:pPr>
              <w:widowControl/>
              <w:snapToGrid w:val="0"/>
              <w:jc w:val="center"/>
              <w:rPr>
                <w:kern w:val="0"/>
                <w:sz w:val="24"/>
                <w:szCs w:val="21"/>
              </w:rPr>
            </w:pPr>
          </w:p>
        </w:tc>
        <w:tc>
          <w:tcPr>
            <w:tcW w:w="1289" w:type="dxa"/>
            <w:shd w:val="clear" w:color="auto" w:fill="auto"/>
            <w:vAlign w:val="center"/>
          </w:tcPr>
          <w:p w:rsidR="00D660F8" w:rsidRPr="007B6A9E" w:rsidRDefault="00D660F8">
            <w:pPr>
              <w:widowControl/>
              <w:snapToGrid w:val="0"/>
              <w:jc w:val="center"/>
              <w:rPr>
                <w:kern w:val="0"/>
                <w:sz w:val="24"/>
                <w:szCs w:val="21"/>
              </w:rPr>
            </w:pPr>
          </w:p>
        </w:tc>
        <w:tc>
          <w:tcPr>
            <w:tcW w:w="1315" w:type="dxa"/>
            <w:shd w:val="clear" w:color="auto" w:fill="auto"/>
            <w:vAlign w:val="center"/>
          </w:tcPr>
          <w:p w:rsidR="00D660F8" w:rsidRPr="007B6A9E" w:rsidRDefault="00D660F8">
            <w:pPr>
              <w:widowControl/>
              <w:snapToGrid w:val="0"/>
              <w:jc w:val="center"/>
              <w:rPr>
                <w:kern w:val="0"/>
                <w:sz w:val="24"/>
                <w:szCs w:val="21"/>
              </w:rPr>
            </w:pPr>
          </w:p>
        </w:tc>
      </w:tr>
      <w:tr w:rsidR="007B6A9E" w:rsidRPr="007B6A9E">
        <w:trPr>
          <w:jc w:val="center"/>
        </w:trPr>
        <w:tc>
          <w:tcPr>
            <w:tcW w:w="843" w:type="dxa"/>
            <w:shd w:val="clear" w:color="auto" w:fill="auto"/>
            <w:vAlign w:val="center"/>
          </w:tcPr>
          <w:p w:rsidR="00D660F8" w:rsidRPr="007B6A9E" w:rsidRDefault="00135950">
            <w:pPr>
              <w:widowControl/>
              <w:snapToGrid w:val="0"/>
              <w:jc w:val="center"/>
              <w:rPr>
                <w:kern w:val="0"/>
                <w:sz w:val="24"/>
                <w:szCs w:val="21"/>
              </w:rPr>
            </w:pPr>
            <w:r w:rsidRPr="007B6A9E">
              <w:rPr>
                <w:kern w:val="0"/>
                <w:sz w:val="24"/>
                <w:szCs w:val="21"/>
              </w:rPr>
              <w:t>3</w:t>
            </w:r>
          </w:p>
        </w:tc>
        <w:tc>
          <w:tcPr>
            <w:tcW w:w="3680" w:type="dxa"/>
            <w:gridSpan w:val="3"/>
            <w:shd w:val="clear" w:color="auto" w:fill="auto"/>
            <w:vAlign w:val="center"/>
          </w:tcPr>
          <w:p w:rsidR="00D660F8" w:rsidRPr="007B6A9E" w:rsidRDefault="00D660F8">
            <w:pPr>
              <w:widowControl/>
              <w:snapToGrid w:val="0"/>
              <w:jc w:val="center"/>
              <w:rPr>
                <w:kern w:val="0"/>
                <w:sz w:val="24"/>
                <w:szCs w:val="21"/>
              </w:rPr>
            </w:pPr>
          </w:p>
        </w:tc>
        <w:tc>
          <w:tcPr>
            <w:tcW w:w="2680" w:type="dxa"/>
            <w:shd w:val="clear" w:color="auto" w:fill="auto"/>
            <w:vAlign w:val="center"/>
          </w:tcPr>
          <w:p w:rsidR="00D660F8" w:rsidRPr="007B6A9E" w:rsidRDefault="00D660F8">
            <w:pPr>
              <w:widowControl/>
              <w:snapToGrid w:val="0"/>
              <w:jc w:val="center"/>
              <w:rPr>
                <w:kern w:val="0"/>
                <w:sz w:val="24"/>
                <w:szCs w:val="21"/>
              </w:rPr>
            </w:pPr>
          </w:p>
        </w:tc>
        <w:tc>
          <w:tcPr>
            <w:tcW w:w="1289" w:type="dxa"/>
            <w:shd w:val="clear" w:color="auto" w:fill="auto"/>
            <w:vAlign w:val="center"/>
          </w:tcPr>
          <w:p w:rsidR="00D660F8" w:rsidRPr="007B6A9E" w:rsidRDefault="00D660F8">
            <w:pPr>
              <w:widowControl/>
              <w:snapToGrid w:val="0"/>
              <w:jc w:val="center"/>
              <w:rPr>
                <w:kern w:val="0"/>
                <w:sz w:val="24"/>
                <w:szCs w:val="21"/>
              </w:rPr>
            </w:pPr>
          </w:p>
        </w:tc>
        <w:tc>
          <w:tcPr>
            <w:tcW w:w="1315" w:type="dxa"/>
            <w:shd w:val="clear" w:color="auto" w:fill="auto"/>
            <w:vAlign w:val="center"/>
          </w:tcPr>
          <w:p w:rsidR="00D660F8" w:rsidRPr="007B6A9E" w:rsidRDefault="00D660F8">
            <w:pPr>
              <w:widowControl/>
              <w:snapToGrid w:val="0"/>
              <w:jc w:val="center"/>
              <w:rPr>
                <w:kern w:val="0"/>
                <w:sz w:val="24"/>
                <w:szCs w:val="21"/>
              </w:rPr>
            </w:pPr>
          </w:p>
        </w:tc>
      </w:tr>
      <w:tr w:rsidR="007B6A9E" w:rsidRPr="007B6A9E">
        <w:trPr>
          <w:jc w:val="center"/>
        </w:trPr>
        <w:tc>
          <w:tcPr>
            <w:tcW w:w="843" w:type="dxa"/>
            <w:shd w:val="clear" w:color="auto" w:fill="auto"/>
            <w:vAlign w:val="center"/>
          </w:tcPr>
          <w:p w:rsidR="00D660F8" w:rsidRPr="007B6A9E" w:rsidRDefault="00135950">
            <w:pPr>
              <w:widowControl/>
              <w:snapToGrid w:val="0"/>
              <w:jc w:val="center"/>
              <w:rPr>
                <w:kern w:val="0"/>
                <w:sz w:val="24"/>
                <w:szCs w:val="21"/>
              </w:rPr>
            </w:pPr>
            <w:r w:rsidRPr="007B6A9E">
              <w:rPr>
                <w:rFonts w:hint="eastAsia"/>
                <w:kern w:val="0"/>
                <w:sz w:val="24"/>
                <w:szCs w:val="21"/>
              </w:rPr>
              <w:t>…</w:t>
            </w:r>
          </w:p>
        </w:tc>
        <w:tc>
          <w:tcPr>
            <w:tcW w:w="3680" w:type="dxa"/>
            <w:gridSpan w:val="3"/>
            <w:shd w:val="clear" w:color="auto" w:fill="auto"/>
            <w:vAlign w:val="center"/>
          </w:tcPr>
          <w:p w:rsidR="00D660F8" w:rsidRPr="007B6A9E" w:rsidRDefault="00D660F8">
            <w:pPr>
              <w:widowControl/>
              <w:snapToGrid w:val="0"/>
              <w:jc w:val="center"/>
              <w:rPr>
                <w:kern w:val="0"/>
                <w:sz w:val="24"/>
                <w:szCs w:val="21"/>
              </w:rPr>
            </w:pPr>
          </w:p>
        </w:tc>
        <w:tc>
          <w:tcPr>
            <w:tcW w:w="2680" w:type="dxa"/>
            <w:shd w:val="clear" w:color="auto" w:fill="auto"/>
            <w:vAlign w:val="center"/>
          </w:tcPr>
          <w:p w:rsidR="00D660F8" w:rsidRPr="007B6A9E" w:rsidRDefault="00D660F8">
            <w:pPr>
              <w:widowControl/>
              <w:snapToGrid w:val="0"/>
              <w:jc w:val="center"/>
              <w:rPr>
                <w:kern w:val="0"/>
                <w:sz w:val="24"/>
                <w:szCs w:val="21"/>
              </w:rPr>
            </w:pPr>
          </w:p>
        </w:tc>
        <w:tc>
          <w:tcPr>
            <w:tcW w:w="1289" w:type="dxa"/>
            <w:shd w:val="clear" w:color="auto" w:fill="auto"/>
            <w:vAlign w:val="center"/>
          </w:tcPr>
          <w:p w:rsidR="00D660F8" w:rsidRPr="007B6A9E" w:rsidRDefault="00D660F8">
            <w:pPr>
              <w:widowControl/>
              <w:snapToGrid w:val="0"/>
              <w:jc w:val="center"/>
              <w:rPr>
                <w:kern w:val="0"/>
                <w:sz w:val="24"/>
                <w:szCs w:val="21"/>
              </w:rPr>
            </w:pPr>
          </w:p>
        </w:tc>
        <w:tc>
          <w:tcPr>
            <w:tcW w:w="1315" w:type="dxa"/>
            <w:shd w:val="clear" w:color="auto" w:fill="auto"/>
            <w:vAlign w:val="center"/>
          </w:tcPr>
          <w:p w:rsidR="00D660F8" w:rsidRPr="007B6A9E" w:rsidRDefault="00D660F8">
            <w:pPr>
              <w:widowControl/>
              <w:snapToGrid w:val="0"/>
              <w:jc w:val="center"/>
              <w:rPr>
                <w:kern w:val="0"/>
                <w:sz w:val="24"/>
                <w:szCs w:val="21"/>
              </w:rPr>
            </w:pPr>
          </w:p>
        </w:tc>
      </w:tr>
      <w:tr w:rsidR="007B6A9E" w:rsidRPr="007B6A9E">
        <w:trPr>
          <w:jc w:val="center"/>
        </w:trPr>
        <w:tc>
          <w:tcPr>
            <w:tcW w:w="9807" w:type="dxa"/>
            <w:gridSpan w:val="7"/>
            <w:shd w:val="clear" w:color="auto" w:fill="auto"/>
            <w:vAlign w:val="center"/>
          </w:tcPr>
          <w:p w:rsidR="00D660F8" w:rsidRPr="007B6A9E" w:rsidRDefault="00135950">
            <w:pPr>
              <w:widowControl/>
              <w:snapToGrid w:val="0"/>
              <w:rPr>
                <w:b/>
                <w:kern w:val="0"/>
                <w:sz w:val="24"/>
                <w:szCs w:val="21"/>
              </w:rPr>
            </w:pPr>
            <w:r w:rsidRPr="007B6A9E">
              <w:rPr>
                <w:b/>
                <w:kern w:val="0"/>
                <w:sz w:val="24"/>
                <w:szCs w:val="21"/>
              </w:rPr>
              <w:t>项目需求书（项目需求书要求须逐条应答）</w:t>
            </w:r>
          </w:p>
        </w:tc>
      </w:tr>
      <w:tr w:rsidR="007B6A9E" w:rsidRPr="007B6A9E">
        <w:trPr>
          <w:jc w:val="center"/>
        </w:trPr>
        <w:tc>
          <w:tcPr>
            <w:tcW w:w="843" w:type="dxa"/>
            <w:shd w:val="clear" w:color="auto" w:fill="auto"/>
            <w:vAlign w:val="center"/>
          </w:tcPr>
          <w:p w:rsidR="00D660F8" w:rsidRPr="007B6A9E" w:rsidRDefault="00135950">
            <w:pPr>
              <w:widowControl/>
              <w:snapToGrid w:val="0"/>
              <w:jc w:val="center"/>
              <w:rPr>
                <w:kern w:val="0"/>
                <w:sz w:val="24"/>
                <w:szCs w:val="21"/>
              </w:rPr>
            </w:pPr>
            <w:r w:rsidRPr="007B6A9E">
              <w:rPr>
                <w:kern w:val="0"/>
                <w:sz w:val="24"/>
                <w:szCs w:val="21"/>
              </w:rPr>
              <w:t>序号</w:t>
            </w:r>
          </w:p>
        </w:tc>
        <w:tc>
          <w:tcPr>
            <w:tcW w:w="1039" w:type="dxa"/>
            <w:shd w:val="clear" w:color="auto" w:fill="auto"/>
            <w:vAlign w:val="center"/>
          </w:tcPr>
          <w:p w:rsidR="00D660F8" w:rsidRPr="007B6A9E" w:rsidRDefault="00135950">
            <w:pPr>
              <w:widowControl/>
              <w:snapToGrid w:val="0"/>
              <w:jc w:val="center"/>
              <w:rPr>
                <w:kern w:val="0"/>
                <w:sz w:val="24"/>
                <w:szCs w:val="21"/>
              </w:rPr>
            </w:pPr>
            <w:r w:rsidRPr="007B6A9E">
              <w:rPr>
                <w:rFonts w:hint="eastAsia"/>
                <w:kern w:val="0"/>
                <w:sz w:val="24"/>
                <w:szCs w:val="21"/>
              </w:rPr>
              <w:t>采购项名称</w:t>
            </w:r>
          </w:p>
        </w:tc>
        <w:tc>
          <w:tcPr>
            <w:tcW w:w="851" w:type="dxa"/>
            <w:shd w:val="clear" w:color="auto" w:fill="auto"/>
            <w:vAlign w:val="center"/>
          </w:tcPr>
          <w:p w:rsidR="00D660F8" w:rsidRPr="007B6A9E" w:rsidRDefault="00135950">
            <w:pPr>
              <w:snapToGrid w:val="0"/>
              <w:jc w:val="center"/>
              <w:rPr>
                <w:rFonts w:cs="宋体"/>
                <w:kern w:val="0"/>
                <w:sz w:val="24"/>
              </w:rPr>
            </w:pPr>
            <w:r w:rsidRPr="007B6A9E">
              <w:rPr>
                <w:rFonts w:cs="宋体" w:hint="eastAsia"/>
                <w:kern w:val="0"/>
                <w:sz w:val="24"/>
              </w:rPr>
              <w:t>条款</w:t>
            </w:r>
          </w:p>
          <w:p w:rsidR="00D660F8" w:rsidRPr="007B6A9E" w:rsidRDefault="00135950">
            <w:pPr>
              <w:snapToGrid w:val="0"/>
              <w:jc w:val="center"/>
              <w:rPr>
                <w:kern w:val="0"/>
                <w:sz w:val="24"/>
                <w:szCs w:val="21"/>
              </w:rPr>
            </w:pPr>
            <w:r w:rsidRPr="007B6A9E">
              <w:rPr>
                <w:rFonts w:cs="宋体" w:hint="eastAsia"/>
                <w:kern w:val="0"/>
                <w:sz w:val="24"/>
              </w:rPr>
              <w:t>序号</w:t>
            </w:r>
          </w:p>
        </w:tc>
        <w:tc>
          <w:tcPr>
            <w:tcW w:w="1790" w:type="dxa"/>
            <w:shd w:val="clear" w:color="auto" w:fill="auto"/>
            <w:vAlign w:val="center"/>
          </w:tcPr>
          <w:p w:rsidR="00D660F8" w:rsidRPr="007B6A9E" w:rsidRDefault="00135950">
            <w:pPr>
              <w:snapToGrid w:val="0"/>
              <w:jc w:val="center"/>
              <w:rPr>
                <w:kern w:val="0"/>
                <w:sz w:val="24"/>
                <w:szCs w:val="21"/>
              </w:rPr>
            </w:pPr>
            <w:r w:rsidRPr="007B6A9E">
              <w:rPr>
                <w:kern w:val="0"/>
                <w:sz w:val="24"/>
                <w:szCs w:val="21"/>
              </w:rPr>
              <w:t>招标要求</w:t>
            </w:r>
          </w:p>
        </w:tc>
        <w:tc>
          <w:tcPr>
            <w:tcW w:w="2680" w:type="dxa"/>
            <w:shd w:val="clear" w:color="auto" w:fill="auto"/>
            <w:vAlign w:val="center"/>
          </w:tcPr>
          <w:p w:rsidR="00D660F8" w:rsidRPr="007B6A9E" w:rsidRDefault="00135950">
            <w:pPr>
              <w:widowControl/>
              <w:snapToGrid w:val="0"/>
              <w:jc w:val="center"/>
              <w:rPr>
                <w:kern w:val="0"/>
                <w:sz w:val="24"/>
                <w:szCs w:val="21"/>
              </w:rPr>
            </w:pPr>
            <w:r w:rsidRPr="007B6A9E">
              <w:rPr>
                <w:kern w:val="0"/>
                <w:sz w:val="24"/>
                <w:szCs w:val="21"/>
              </w:rPr>
              <w:t>投标应答</w:t>
            </w:r>
          </w:p>
        </w:tc>
        <w:tc>
          <w:tcPr>
            <w:tcW w:w="1289" w:type="dxa"/>
            <w:shd w:val="clear" w:color="auto" w:fill="auto"/>
            <w:vAlign w:val="center"/>
          </w:tcPr>
          <w:p w:rsidR="00D660F8" w:rsidRPr="007B6A9E" w:rsidRDefault="00135950">
            <w:pPr>
              <w:widowControl/>
              <w:snapToGrid w:val="0"/>
              <w:jc w:val="center"/>
              <w:rPr>
                <w:kern w:val="0"/>
                <w:sz w:val="24"/>
                <w:szCs w:val="21"/>
              </w:rPr>
            </w:pPr>
            <w:r w:rsidRPr="007B6A9E">
              <w:rPr>
                <w:kern w:val="0"/>
                <w:sz w:val="24"/>
                <w:szCs w:val="21"/>
              </w:rPr>
              <w:t>偏离</w:t>
            </w:r>
          </w:p>
          <w:p w:rsidR="00D660F8" w:rsidRPr="007B6A9E" w:rsidRDefault="00135950">
            <w:pPr>
              <w:widowControl/>
              <w:snapToGrid w:val="0"/>
              <w:jc w:val="center"/>
              <w:rPr>
                <w:kern w:val="0"/>
                <w:sz w:val="24"/>
                <w:szCs w:val="21"/>
              </w:rPr>
            </w:pPr>
            <w:r w:rsidRPr="007B6A9E">
              <w:rPr>
                <w:kern w:val="0"/>
                <w:sz w:val="24"/>
                <w:szCs w:val="21"/>
              </w:rPr>
              <w:t>说明</w:t>
            </w:r>
          </w:p>
        </w:tc>
        <w:tc>
          <w:tcPr>
            <w:tcW w:w="1315" w:type="dxa"/>
            <w:shd w:val="clear" w:color="auto" w:fill="auto"/>
            <w:vAlign w:val="center"/>
          </w:tcPr>
          <w:p w:rsidR="00D660F8" w:rsidRPr="007B6A9E" w:rsidRDefault="00135950">
            <w:pPr>
              <w:widowControl/>
              <w:snapToGrid w:val="0"/>
              <w:jc w:val="center"/>
              <w:rPr>
                <w:kern w:val="0"/>
                <w:sz w:val="24"/>
                <w:szCs w:val="21"/>
              </w:rPr>
            </w:pPr>
            <w:r w:rsidRPr="007B6A9E">
              <w:rPr>
                <w:rFonts w:hint="eastAsia"/>
                <w:kern w:val="0"/>
                <w:sz w:val="24"/>
                <w:szCs w:val="21"/>
              </w:rPr>
              <w:t>技术支撑材料所在页码</w:t>
            </w:r>
          </w:p>
        </w:tc>
      </w:tr>
      <w:tr w:rsidR="007B6A9E" w:rsidRPr="007B6A9E">
        <w:trPr>
          <w:jc w:val="center"/>
        </w:trPr>
        <w:tc>
          <w:tcPr>
            <w:tcW w:w="843" w:type="dxa"/>
            <w:shd w:val="clear" w:color="auto" w:fill="auto"/>
            <w:vAlign w:val="center"/>
          </w:tcPr>
          <w:p w:rsidR="00D660F8" w:rsidRPr="007B6A9E" w:rsidRDefault="00D660F8">
            <w:pPr>
              <w:widowControl/>
              <w:snapToGrid w:val="0"/>
              <w:jc w:val="center"/>
              <w:rPr>
                <w:kern w:val="0"/>
                <w:sz w:val="24"/>
                <w:szCs w:val="21"/>
              </w:rPr>
            </w:pPr>
          </w:p>
        </w:tc>
        <w:tc>
          <w:tcPr>
            <w:tcW w:w="1039" w:type="dxa"/>
            <w:shd w:val="clear" w:color="auto" w:fill="auto"/>
            <w:vAlign w:val="center"/>
          </w:tcPr>
          <w:p w:rsidR="00D660F8" w:rsidRPr="007B6A9E" w:rsidRDefault="00D660F8">
            <w:pPr>
              <w:widowControl/>
              <w:snapToGrid w:val="0"/>
              <w:jc w:val="center"/>
              <w:rPr>
                <w:kern w:val="0"/>
                <w:sz w:val="24"/>
                <w:szCs w:val="21"/>
              </w:rPr>
            </w:pPr>
          </w:p>
        </w:tc>
        <w:tc>
          <w:tcPr>
            <w:tcW w:w="851" w:type="dxa"/>
            <w:shd w:val="clear" w:color="auto" w:fill="auto"/>
            <w:vAlign w:val="center"/>
          </w:tcPr>
          <w:p w:rsidR="00D660F8" w:rsidRPr="007B6A9E" w:rsidRDefault="00D660F8">
            <w:pPr>
              <w:widowControl/>
              <w:snapToGrid w:val="0"/>
              <w:jc w:val="center"/>
              <w:rPr>
                <w:kern w:val="0"/>
                <w:sz w:val="24"/>
                <w:szCs w:val="21"/>
              </w:rPr>
            </w:pPr>
          </w:p>
        </w:tc>
        <w:tc>
          <w:tcPr>
            <w:tcW w:w="1790" w:type="dxa"/>
            <w:shd w:val="clear" w:color="auto" w:fill="auto"/>
            <w:vAlign w:val="center"/>
          </w:tcPr>
          <w:p w:rsidR="00D660F8" w:rsidRPr="007B6A9E" w:rsidRDefault="00D660F8">
            <w:pPr>
              <w:widowControl/>
              <w:snapToGrid w:val="0"/>
              <w:jc w:val="center"/>
              <w:rPr>
                <w:kern w:val="0"/>
                <w:sz w:val="24"/>
                <w:szCs w:val="21"/>
              </w:rPr>
            </w:pPr>
          </w:p>
        </w:tc>
        <w:tc>
          <w:tcPr>
            <w:tcW w:w="2680" w:type="dxa"/>
            <w:shd w:val="clear" w:color="auto" w:fill="auto"/>
            <w:vAlign w:val="center"/>
          </w:tcPr>
          <w:p w:rsidR="00D660F8" w:rsidRPr="007B6A9E" w:rsidRDefault="00D660F8">
            <w:pPr>
              <w:widowControl/>
              <w:snapToGrid w:val="0"/>
              <w:jc w:val="center"/>
              <w:rPr>
                <w:kern w:val="0"/>
                <w:sz w:val="24"/>
                <w:szCs w:val="21"/>
              </w:rPr>
            </w:pPr>
          </w:p>
        </w:tc>
        <w:tc>
          <w:tcPr>
            <w:tcW w:w="1289" w:type="dxa"/>
            <w:shd w:val="clear" w:color="auto" w:fill="auto"/>
            <w:vAlign w:val="center"/>
          </w:tcPr>
          <w:p w:rsidR="00D660F8" w:rsidRPr="007B6A9E" w:rsidRDefault="00D660F8">
            <w:pPr>
              <w:widowControl/>
              <w:snapToGrid w:val="0"/>
              <w:jc w:val="center"/>
              <w:rPr>
                <w:kern w:val="0"/>
                <w:sz w:val="24"/>
                <w:szCs w:val="21"/>
              </w:rPr>
            </w:pPr>
          </w:p>
        </w:tc>
        <w:tc>
          <w:tcPr>
            <w:tcW w:w="1315" w:type="dxa"/>
            <w:shd w:val="clear" w:color="auto" w:fill="auto"/>
            <w:vAlign w:val="center"/>
          </w:tcPr>
          <w:p w:rsidR="00D660F8" w:rsidRPr="007B6A9E" w:rsidRDefault="00D660F8">
            <w:pPr>
              <w:widowControl/>
              <w:snapToGrid w:val="0"/>
              <w:jc w:val="center"/>
              <w:rPr>
                <w:kern w:val="0"/>
                <w:sz w:val="24"/>
                <w:szCs w:val="21"/>
              </w:rPr>
            </w:pPr>
          </w:p>
        </w:tc>
      </w:tr>
      <w:tr w:rsidR="007B6A9E" w:rsidRPr="007B6A9E">
        <w:trPr>
          <w:jc w:val="center"/>
        </w:trPr>
        <w:tc>
          <w:tcPr>
            <w:tcW w:w="843" w:type="dxa"/>
            <w:shd w:val="clear" w:color="auto" w:fill="auto"/>
            <w:vAlign w:val="center"/>
          </w:tcPr>
          <w:p w:rsidR="00D660F8" w:rsidRPr="007B6A9E" w:rsidRDefault="00D660F8">
            <w:pPr>
              <w:widowControl/>
              <w:snapToGrid w:val="0"/>
              <w:jc w:val="center"/>
              <w:rPr>
                <w:kern w:val="0"/>
                <w:sz w:val="24"/>
                <w:szCs w:val="21"/>
              </w:rPr>
            </w:pPr>
          </w:p>
        </w:tc>
        <w:tc>
          <w:tcPr>
            <w:tcW w:w="1039" w:type="dxa"/>
            <w:shd w:val="clear" w:color="auto" w:fill="auto"/>
            <w:vAlign w:val="center"/>
          </w:tcPr>
          <w:p w:rsidR="00D660F8" w:rsidRPr="007B6A9E" w:rsidRDefault="00D660F8">
            <w:pPr>
              <w:widowControl/>
              <w:snapToGrid w:val="0"/>
              <w:jc w:val="center"/>
              <w:rPr>
                <w:kern w:val="0"/>
                <w:sz w:val="24"/>
                <w:szCs w:val="21"/>
              </w:rPr>
            </w:pPr>
          </w:p>
        </w:tc>
        <w:tc>
          <w:tcPr>
            <w:tcW w:w="851" w:type="dxa"/>
            <w:shd w:val="clear" w:color="auto" w:fill="auto"/>
            <w:vAlign w:val="center"/>
          </w:tcPr>
          <w:p w:rsidR="00D660F8" w:rsidRPr="007B6A9E" w:rsidRDefault="00D660F8">
            <w:pPr>
              <w:widowControl/>
              <w:snapToGrid w:val="0"/>
              <w:jc w:val="center"/>
              <w:rPr>
                <w:kern w:val="0"/>
                <w:sz w:val="24"/>
                <w:szCs w:val="21"/>
              </w:rPr>
            </w:pPr>
          </w:p>
        </w:tc>
        <w:tc>
          <w:tcPr>
            <w:tcW w:w="1790" w:type="dxa"/>
            <w:shd w:val="clear" w:color="auto" w:fill="auto"/>
            <w:vAlign w:val="center"/>
          </w:tcPr>
          <w:p w:rsidR="00D660F8" w:rsidRPr="007B6A9E" w:rsidRDefault="00D660F8">
            <w:pPr>
              <w:widowControl/>
              <w:snapToGrid w:val="0"/>
              <w:jc w:val="center"/>
              <w:rPr>
                <w:kern w:val="0"/>
                <w:sz w:val="24"/>
                <w:szCs w:val="21"/>
              </w:rPr>
            </w:pPr>
          </w:p>
        </w:tc>
        <w:tc>
          <w:tcPr>
            <w:tcW w:w="2680" w:type="dxa"/>
            <w:shd w:val="clear" w:color="auto" w:fill="auto"/>
            <w:vAlign w:val="center"/>
          </w:tcPr>
          <w:p w:rsidR="00D660F8" w:rsidRPr="007B6A9E" w:rsidRDefault="00D660F8">
            <w:pPr>
              <w:widowControl/>
              <w:snapToGrid w:val="0"/>
              <w:jc w:val="center"/>
              <w:rPr>
                <w:kern w:val="0"/>
                <w:sz w:val="24"/>
                <w:szCs w:val="21"/>
              </w:rPr>
            </w:pPr>
          </w:p>
        </w:tc>
        <w:tc>
          <w:tcPr>
            <w:tcW w:w="1289" w:type="dxa"/>
            <w:shd w:val="clear" w:color="auto" w:fill="auto"/>
            <w:vAlign w:val="center"/>
          </w:tcPr>
          <w:p w:rsidR="00D660F8" w:rsidRPr="007B6A9E" w:rsidRDefault="00D660F8">
            <w:pPr>
              <w:widowControl/>
              <w:snapToGrid w:val="0"/>
              <w:jc w:val="center"/>
              <w:rPr>
                <w:kern w:val="0"/>
                <w:sz w:val="24"/>
                <w:szCs w:val="21"/>
              </w:rPr>
            </w:pPr>
          </w:p>
        </w:tc>
        <w:tc>
          <w:tcPr>
            <w:tcW w:w="1315" w:type="dxa"/>
            <w:shd w:val="clear" w:color="auto" w:fill="auto"/>
            <w:vAlign w:val="center"/>
          </w:tcPr>
          <w:p w:rsidR="00D660F8" w:rsidRPr="007B6A9E" w:rsidRDefault="00D660F8">
            <w:pPr>
              <w:widowControl/>
              <w:snapToGrid w:val="0"/>
              <w:jc w:val="center"/>
              <w:rPr>
                <w:kern w:val="0"/>
                <w:sz w:val="24"/>
                <w:szCs w:val="21"/>
              </w:rPr>
            </w:pPr>
          </w:p>
        </w:tc>
      </w:tr>
    </w:tbl>
    <w:p w:rsidR="00D660F8" w:rsidRPr="007B6A9E" w:rsidRDefault="00135950">
      <w:pPr>
        <w:snapToGrid w:val="0"/>
        <w:spacing w:line="480" w:lineRule="exact"/>
        <w:rPr>
          <w:sz w:val="24"/>
        </w:rPr>
      </w:pPr>
      <w:r w:rsidRPr="007B6A9E">
        <w:rPr>
          <w:sz w:val="24"/>
        </w:rPr>
        <w:t>注：</w:t>
      </w:r>
    </w:p>
    <w:p w:rsidR="00D660F8" w:rsidRPr="007B6A9E" w:rsidRDefault="00135950">
      <w:pPr>
        <w:snapToGrid w:val="0"/>
        <w:spacing w:line="480" w:lineRule="exact"/>
        <w:rPr>
          <w:sz w:val="24"/>
        </w:rPr>
      </w:pPr>
      <w:r w:rsidRPr="007B6A9E">
        <w:rPr>
          <w:sz w:val="24"/>
        </w:rPr>
        <w:t xml:space="preserve">1. </w:t>
      </w:r>
      <w:proofErr w:type="gramStart"/>
      <w:r w:rsidRPr="007B6A9E">
        <w:rPr>
          <w:sz w:val="24"/>
        </w:rPr>
        <w:t>不</w:t>
      </w:r>
      <w:proofErr w:type="gramEnd"/>
      <w:r w:rsidRPr="007B6A9E">
        <w:rPr>
          <w:sz w:val="24"/>
        </w:rPr>
        <w:t>如实填写偏离情况的投标文件将视为虚假材料。</w:t>
      </w:r>
    </w:p>
    <w:p w:rsidR="00D660F8" w:rsidRPr="007B6A9E" w:rsidRDefault="00135950">
      <w:pPr>
        <w:snapToGrid w:val="0"/>
        <w:spacing w:line="480" w:lineRule="exact"/>
        <w:rPr>
          <w:sz w:val="24"/>
        </w:rPr>
      </w:pPr>
      <w:r w:rsidRPr="007B6A9E">
        <w:rPr>
          <w:sz w:val="24"/>
        </w:rPr>
        <w:t xml:space="preserve">2. </w:t>
      </w:r>
      <w:r w:rsidRPr="007B6A9E">
        <w:rPr>
          <w:sz w:val="24"/>
        </w:rPr>
        <w:t>招标要求指招标文件中规定的具体要求，投标</w:t>
      </w:r>
      <w:proofErr w:type="gramStart"/>
      <w:r w:rsidRPr="007B6A9E">
        <w:rPr>
          <w:sz w:val="24"/>
        </w:rPr>
        <w:t>应答指</w:t>
      </w:r>
      <w:proofErr w:type="gramEnd"/>
      <w:r w:rsidRPr="007B6A9E">
        <w:rPr>
          <w:sz w:val="24"/>
        </w:rPr>
        <w:t>投标</w:t>
      </w:r>
      <w:r w:rsidRPr="007B6A9E">
        <w:rPr>
          <w:rFonts w:hint="eastAsia"/>
          <w:sz w:val="24"/>
        </w:rPr>
        <w:t>文件</w:t>
      </w:r>
      <w:r w:rsidRPr="007B6A9E">
        <w:rPr>
          <w:sz w:val="24"/>
        </w:rPr>
        <w:t>的</w:t>
      </w:r>
      <w:r w:rsidRPr="007B6A9E">
        <w:rPr>
          <w:rFonts w:hint="eastAsia"/>
          <w:sz w:val="24"/>
        </w:rPr>
        <w:t>具体内容</w:t>
      </w:r>
      <w:r w:rsidRPr="007B6A9E">
        <w:rPr>
          <w:sz w:val="24"/>
        </w:rPr>
        <w:t>。</w:t>
      </w:r>
    </w:p>
    <w:p w:rsidR="00D660F8" w:rsidRPr="007B6A9E" w:rsidRDefault="00135950">
      <w:pPr>
        <w:snapToGrid w:val="0"/>
        <w:spacing w:line="480" w:lineRule="exact"/>
        <w:rPr>
          <w:sz w:val="24"/>
        </w:rPr>
      </w:pPr>
      <w:r w:rsidRPr="007B6A9E">
        <w:rPr>
          <w:rFonts w:hint="eastAsia"/>
          <w:sz w:val="24"/>
        </w:rPr>
        <w:t>3</w:t>
      </w:r>
      <w:r w:rsidRPr="007B6A9E">
        <w:rPr>
          <w:sz w:val="24"/>
        </w:rPr>
        <w:t xml:space="preserve">. </w:t>
      </w:r>
      <w:r w:rsidRPr="007B6A9E">
        <w:rPr>
          <w:sz w:val="24"/>
        </w:rPr>
        <w:t>偏离说明指招标要求与投标应答之间的不同之处。</w:t>
      </w:r>
    </w:p>
    <w:p w:rsidR="00D660F8" w:rsidRPr="007B6A9E" w:rsidRDefault="00135950">
      <w:pPr>
        <w:snapToGrid w:val="0"/>
        <w:spacing w:line="480" w:lineRule="exact"/>
        <w:rPr>
          <w:sz w:val="24"/>
        </w:rPr>
      </w:pPr>
      <w:r w:rsidRPr="007B6A9E">
        <w:rPr>
          <w:rFonts w:hint="eastAsia"/>
          <w:sz w:val="24"/>
        </w:rPr>
        <w:t xml:space="preserve">4. </w:t>
      </w:r>
      <w:r w:rsidRPr="007B6A9E">
        <w:rPr>
          <w:rFonts w:hint="eastAsia"/>
          <w:sz w:val="24"/>
        </w:rPr>
        <w:t>投标人在《技术要求点对点应答表》“项目需求书要求”的投标应答中必须列出具体数值或内容。如投标人未应答或只注明“符合”、“满足”等类似无具体内容的表述，将被视为不符合招标文件要求。投标人自行承担由此造成的一切后果。</w:t>
      </w:r>
    </w:p>
    <w:p w:rsidR="00D660F8" w:rsidRPr="007B6A9E" w:rsidRDefault="00D660F8">
      <w:pPr>
        <w:spacing w:line="360" w:lineRule="auto"/>
        <w:ind w:firstLineChars="1700" w:firstLine="4080"/>
        <w:rPr>
          <w:sz w:val="24"/>
        </w:rPr>
      </w:pPr>
    </w:p>
    <w:p w:rsidR="00D660F8" w:rsidRPr="007B6A9E" w:rsidRDefault="00135950">
      <w:pPr>
        <w:spacing w:line="360" w:lineRule="auto"/>
        <w:ind w:firstLineChars="1700" w:firstLine="4080"/>
        <w:rPr>
          <w:sz w:val="24"/>
        </w:rPr>
      </w:pPr>
      <w:r w:rsidRPr="007B6A9E">
        <w:rPr>
          <w:sz w:val="24"/>
        </w:rPr>
        <w:t>投标人名称：</w:t>
      </w:r>
    </w:p>
    <w:p w:rsidR="00D660F8" w:rsidRPr="007B6A9E" w:rsidRDefault="00135950">
      <w:pPr>
        <w:spacing w:line="360" w:lineRule="auto"/>
        <w:ind w:firstLineChars="1700" w:firstLine="4080"/>
        <w:rPr>
          <w:sz w:val="24"/>
        </w:rPr>
      </w:pPr>
      <w:r w:rsidRPr="007B6A9E">
        <w:rPr>
          <w:sz w:val="24"/>
        </w:rPr>
        <w:t>日期：年月日</w:t>
      </w:r>
    </w:p>
    <w:p w:rsidR="00D660F8" w:rsidRPr="007B6A9E" w:rsidRDefault="00135950">
      <w:pPr>
        <w:tabs>
          <w:tab w:val="left" w:pos="360"/>
        </w:tabs>
        <w:spacing w:afterLines="100" w:after="240" w:line="360" w:lineRule="auto"/>
        <w:rPr>
          <w:b/>
          <w:sz w:val="24"/>
        </w:rPr>
      </w:pPr>
      <w:r w:rsidRPr="007B6A9E">
        <w:rPr>
          <w:sz w:val="24"/>
        </w:rPr>
        <w:br w:type="page"/>
      </w:r>
      <w:r w:rsidRPr="007B6A9E">
        <w:rPr>
          <w:b/>
          <w:sz w:val="24"/>
        </w:rPr>
        <w:lastRenderedPageBreak/>
        <w:t>附件</w:t>
      </w:r>
      <w:r w:rsidRPr="007B6A9E">
        <w:rPr>
          <w:rFonts w:hint="eastAsia"/>
          <w:b/>
          <w:sz w:val="24"/>
        </w:rPr>
        <w:t>8</w:t>
      </w:r>
    </w:p>
    <w:p w:rsidR="00D660F8" w:rsidRPr="007B6A9E" w:rsidRDefault="00135950">
      <w:pPr>
        <w:autoSpaceDN w:val="0"/>
        <w:spacing w:line="360" w:lineRule="auto"/>
        <w:jc w:val="center"/>
        <w:rPr>
          <w:b/>
          <w:bCs/>
          <w:sz w:val="24"/>
        </w:rPr>
      </w:pPr>
      <w:r w:rsidRPr="007B6A9E">
        <w:rPr>
          <w:rFonts w:hint="eastAsia"/>
          <w:b/>
          <w:bCs/>
          <w:sz w:val="24"/>
        </w:rPr>
        <w:t>业绩</w:t>
      </w:r>
    </w:p>
    <w:p w:rsidR="00D660F8" w:rsidRPr="007B6A9E" w:rsidRDefault="00D660F8">
      <w:pPr>
        <w:spacing w:line="460" w:lineRule="exact"/>
        <w:ind w:left="192"/>
        <w:rPr>
          <w:sz w:val="24"/>
        </w:rPr>
      </w:pPr>
    </w:p>
    <w:p w:rsidR="00D660F8" w:rsidRPr="007B6A9E" w:rsidRDefault="00135950">
      <w:pPr>
        <w:spacing w:line="460" w:lineRule="exact"/>
        <w:rPr>
          <w:sz w:val="24"/>
        </w:rPr>
      </w:pPr>
      <w:r w:rsidRPr="007B6A9E">
        <w:rPr>
          <w:sz w:val="24"/>
        </w:rPr>
        <w:t>项目名称：</w:t>
      </w:r>
    </w:p>
    <w:p w:rsidR="00D660F8" w:rsidRPr="007B6A9E" w:rsidRDefault="00135950">
      <w:pPr>
        <w:spacing w:line="460" w:lineRule="exact"/>
        <w:rPr>
          <w:sz w:val="24"/>
        </w:rPr>
      </w:pPr>
      <w:r w:rsidRPr="007B6A9E">
        <w:rPr>
          <w:sz w:val="24"/>
        </w:rPr>
        <w:t>项目编号：</w:t>
      </w:r>
    </w:p>
    <w:p w:rsidR="00D660F8" w:rsidRPr="007B6A9E" w:rsidRDefault="00135950">
      <w:pPr>
        <w:spacing w:line="460" w:lineRule="exact"/>
        <w:rPr>
          <w:sz w:val="24"/>
          <w:u w:val="single"/>
        </w:rPr>
      </w:pPr>
      <w:r w:rsidRPr="007B6A9E">
        <w:rPr>
          <w:sz w:val="24"/>
        </w:rPr>
        <w:t>包号：</w:t>
      </w:r>
    </w:p>
    <w:p w:rsidR="00D660F8" w:rsidRPr="007B6A9E" w:rsidRDefault="00D660F8">
      <w:pPr>
        <w:spacing w:line="460" w:lineRule="exact"/>
        <w:ind w:left="192"/>
        <w:rPr>
          <w:sz w:val="24"/>
        </w:rPr>
      </w:pPr>
    </w:p>
    <w:tbl>
      <w:tblPr>
        <w:tblW w:w="51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890"/>
        <w:gridCol w:w="699"/>
        <w:gridCol w:w="1122"/>
        <w:gridCol w:w="1316"/>
        <w:gridCol w:w="1025"/>
        <w:gridCol w:w="696"/>
        <w:gridCol w:w="2280"/>
      </w:tblGrid>
      <w:tr w:rsidR="007B6A9E" w:rsidRPr="007B6A9E">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D660F8" w:rsidRPr="007B6A9E" w:rsidRDefault="00135950">
            <w:pPr>
              <w:snapToGrid w:val="0"/>
              <w:jc w:val="center"/>
              <w:rPr>
                <w:sz w:val="24"/>
              </w:rPr>
            </w:pPr>
            <w:r w:rsidRPr="007B6A9E">
              <w:rPr>
                <w:sz w:val="24"/>
              </w:rPr>
              <w:t>序号</w:t>
            </w:r>
          </w:p>
        </w:tc>
        <w:tc>
          <w:tcPr>
            <w:tcW w:w="508" w:type="pct"/>
            <w:tcBorders>
              <w:top w:val="single" w:sz="4" w:space="0" w:color="auto"/>
              <w:left w:val="single" w:sz="4" w:space="0" w:color="auto"/>
              <w:bottom w:val="single" w:sz="4" w:space="0" w:color="auto"/>
              <w:right w:val="single" w:sz="4" w:space="0" w:color="auto"/>
            </w:tcBorders>
            <w:vAlign w:val="center"/>
          </w:tcPr>
          <w:p w:rsidR="00D660F8" w:rsidRPr="007B6A9E" w:rsidRDefault="00135950">
            <w:pPr>
              <w:snapToGrid w:val="0"/>
              <w:jc w:val="center"/>
              <w:rPr>
                <w:sz w:val="24"/>
              </w:rPr>
            </w:pPr>
            <w:r w:rsidRPr="007B6A9E">
              <w:rPr>
                <w:sz w:val="24"/>
              </w:rPr>
              <w:t>用户单位名称</w:t>
            </w:r>
          </w:p>
        </w:tc>
        <w:tc>
          <w:tcPr>
            <w:tcW w:w="399" w:type="pct"/>
            <w:tcBorders>
              <w:top w:val="single" w:sz="4" w:space="0" w:color="auto"/>
              <w:left w:val="single" w:sz="4" w:space="0" w:color="auto"/>
              <w:bottom w:val="single" w:sz="4" w:space="0" w:color="auto"/>
              <w:right w:val="single" w:sz="4" w:space="0" w:color="auto"/>
            </w:tcBorders>
            <w:vAlign w:val="center"/>
          </w:tcPr>
          <w:p w:rsidR="00D660F8" w:rsidRPr="007B6A9E" w:rsidRDefault="00135950">
            <w:pPr>
              <w:snapToGrid w:val="0"/>
              <w:jc w:val="center"/>
              <w:rPr>
                <w:sz w:val="24"/>
              </w:rPr>
            </w:pPr>
            <w:r w:rsidRPr="007B6A9E">
              <w:rPr>
                <w:sz w:val="24"/>
              </w:rPr>
              <w:t>项目内容</w:t>
            </w:r>
          </w:p>
        </w:tc>
        <w:tc>
          <w:tcPr>
            <w:tcW w:w="640" w:type="pct"/>
            <w:tcBorders>
              <w:top w:val="single" w:sz="4" w:space="0" w:color="auto"/>
              <w:left w:val="single" w:sz="4" w:space="0" w:color="auto"/>
              <w:bottom w:val="single" w:sz="4" w:space="0" w:color="auto"/>
              <w:right w:val="single" w:sz="4" w:space="0" w:color="auto"/>
            </w:tcBorders>
            <w:vAlign w:val="center"/>
          </w:tcPr>
          <w:p w:rsidR="00D660F8" w:rsidRPr="007B6A9E" w:rsidRDefault="00135950">
            <w:pPr>
              <w:snapToGrid w:val="0"/>
              <w:jc w:val="center"/>
              <w:rPr>
                <w:sz w:val="24"/>
              </w:rPr>
            </w:pPr>
            <w:r w:rsidRPr="007B6A9E">
              <w:rPr>
                <w:sz w:val="24"/>
              </w:rPr>
              <w:t>实施地点</w:t>
            </w:r>
          </w:p>
        </w:tc>
        <w:tc>
          <w:tcPr>
            <w:tcW w:w="751" w:type="pct"/>
            <w:tcBorders>
              <w:top w:val="single" w:sz="4" w:space="0" w:color="auto"/>
              <w:left w:val="single" w:sz="4" w:space="0" w:color="auto"/>
              <w:bottom w:val="single" w:sz="4" w:space="0" w:color="auto"/>
              <w:right w:val="single" w:sz="4" w:space="0" w:color="auto"/>
            </w:tcBorders>
            <w:vAlign w:val="center"/>
          </w:tcPr>
          <w:p w:rsidR="00D660F8" w:rsidRPr="007B6A9E" w:rsidRDefault="00135950">
            <w:pPr>
              <w:snapToGrid w:val="0"/>
              <w:jc w:val="center"/>
              <w:rPr>
                <w:sz w:val="24"/>
              </w:rPr>
            </w:pPr>
            <w:r w:rsidRPr="007B6A9E">
              <w:rPr>
                <w:rFonts w:hint="eastAsia"/>
                <w:sz w:val="24"/>
              </w:rPr>
              <w:t>用户</w:t>
            </w:r>
            <w:r w:rsidRPr="007B6A9E">
              <w:rPr>
                <w:sz w:val="24"/>
              </w:rPr>
              <w:t>联系人及联系方式</w:t>
            </w:r>
          </w:p>
        </w:tc>
        <w:tc>
          <w:tcPr>
            <w:tcW w:w="585" w:type="pct"/>
            <w:tcBorders>
              <w:top w:val="single" w:sz="4" w:space="0" w:color="auto"/>
              <w:left w:val="single" w:sz="4" w:space="0" w:color="auto"/>
              <w:bottom w:val="single" w:sz="4" w:space="0" w:color="auto"/>
              <w:right w:val="single" w:sz="4" w:space="0" w:color="auto"/>
            </w:tcBorders>
            <w:vAlign w:val="center"/>
          </w:tcPr>
          <w:p w:rsidR="00D660F8" w:rsidRPr="007B6A9E" w:rsidRDefault="00135950">
            <w:pPr>
              <w:snapToGrid w:val="0"/>
              <w:jc w:val="center"/>
              <w:rPr>
                <w:sz w:val="24"/>
              </w:rPr>
            </w:pPr>
            <w:r w:rsidRPr="007B6A9E">
              <w:rPr>
                <w:sz w:val="24"/>
              </w:rPr>
              <w:t>项目起止时间</w:t>
            </w:r>
          </w:p>
        </w:tc>
        <w:tc>
          <w:tcPr>
            <w:tcW w:w="397" w:type="pct"/>
            <w:tcBorders>
              <w:top w:val="single" w:sz="4" w:space="0" w:color="auto"/>
              <w:left w:val="single" w:sz="4" w:space="0" w:color="auto"/>
              <w:bottom w:val="single" w:sz="4" w:space="0" w:color="auto"/>
              <w:right w:val="single" w:sz="4" w:space="0" w:color="auto"/>
            </w:tcBorders>
            <w:vAlign w:val="center"/>
          </w:tcPr>
          <w:p w:rsidR="00D660F8" w:rsidRPr="007B6A9E" w:rsidRDefault="00135950">
            <w:pPr>
              <w:snapToGrid w:val="0"/>
              <w:jc w:val="center"/>
              <w:rPr>
                <w:sz w:val="24"/>
              </w:rPr>
            </w:pPr>
            <w:r w:rsidRPr="007B6A9E">
              <w:rPr>
                <w:sz w:val="24"/>
              </w:rPr>
              <w:t>合同金额</w:t>
            </w:r>
          </w:p>
        </w:tc>
        <w:tc>
          <w:tcPr>
            <w:tcW w:w="1302" w:type="pct"/>
            <w:tcBorders>
              <w:top w:val="single" w:sz="4" w:space="0" w:color="auto"/>
              <w:left w:val="single" w:sz="4" w:space="0" w:color="auto"/>
              <w:bottom w:val="single" w:sz="4" w:space="0" w:color="auto"/>
              <w:right w:val="single" w:sz="4" w:space="0" w:color="auto"/>
            </w:tcBorders>
            <w:vAlign w:val="center"/>
          </w:tcPr>
          <w:p w:rsidR="00D660F8" w:rsidRPr="007B6A9E" w:rsidRDefault="00135950">
            <w:pPr>
              <w:snapToGrid w:val="0"/>
              <w:jc w:val="center"/>
              <w:rPr>
                <w:sz w:val="24"/>
              </w:rPr>
            </w:pPr>
            <w:r w:rsidRPr="007B6A9E">
              <w:rPr>
                <w:rFonts w:hint="eastAsia"/>
                <w:sz w:val="24"/>
              </w:rPr>
              <w:t>用户盖章的</w:t>
            </w:r>
            <w:proofErr w:type="gramStart"/>
            <w:r w:rsidRPr="007B6A9E">
              <w:rPr>
                <w:rFonts w:hint="eastAsia"/>
                <w:sz w:val="24"/>
              </w:rPr>
              <w:t>成功履行</w:t>
            </w:r>
            <w:proofErr w:type="gramEnd"/>
            <w:r w:rsidRPr="007B6A9E">
              <w:rPr>
                <w:rFonts w:hint="eastAsia"/>
                <w:sz w:val="24"/>
              </w:rPr>
              <w:t>合同的相关证明材料</w:t>
            </w:r>
            <w:r w:rsidRPr="007B6A9E">
              <w:rPr>
                <w:rFonts w:hint="eastAsia"/>
                <w:bCs/>
                <w:sz w:val="24"/>
              </w:rPr>
              <w:t>电子</w:t>
            </w:r>
            <w:proofErr w:type="gramStart"/>
            <w:r w:rsidRPr="007B6A9E">
              <w:rPr>
                <w:rFonts w:hint="eastAsia"/>
                <w:bCs/>
                <w:sz w:val="24"/>
              </w:rPr>
              <w:t>件所在</w:t>
            </w:r>
            <w:proofErr w:type="gramEnd"/>
            <w:r w:rsidRPr="007B6A9E">
              <w:rPr>
                <w:rFonts w:hint="eastAsia"/>
                <w:bCs/>
                <w:sz w:val="24"/>
              </w:rPr>
              <w:t>页码</w:t>
            </w:r>
          </w:p>
        </w:tc>
      </w:tr>
      <w:tr w:rsidR="007B6A9E" w:rsidRPr="007B6A9E">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r>
      <w:tr w:rsidR="007B6A9E" w:rsidRPr="007B6A9E">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r>
      <w:tr w:rsidR="007B6A9E" w:rsidRPr="007B6A9E">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r>
      <w:tr w:rsidR="007B6A9E" w:rsidRPr="007B6A9E">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r>
      <w:tr w:rsidR="007B6A9E" w:rsidRPr="007B6A9E">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r>
      <w:tr w:rsidR="007B6A9E" w:rsidRPr="007B6A9E">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r>
      <w:tr w:rsidR="007B6A9E" w:rsidRPr="007B6A9E">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r>
      <w:tr w:rsidR="007B6A9E" w:rsidRPr="007B6A9E">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r>
      <w:tr w:rsidR="007B6A9E" w:rsidRPr="007B6A9E">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r>
      <w:tr w:rsidR="007B6A9E" w:rsidRPr="007B6A9E">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r>
      <w:tr w:rsidR="007B6A9E" w:rsidRPr="007B6A9E">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snapToGrid w:val="0"/>
              <w:jc w:val="center"/>
              <w:rPr>
                <w:sz w:val="24"/>
              </w:rPr>
            </w:pPr>
          </w:p>
        </w:tc>
      </w:tr>
    </w:tbl>
    <w:p w:rsidR="00D660F8" w:rsidRPr="007B6A9E" w:rsidRDefault="00D660F8">
      <w:pPr>
        <w:spacing w:line="560" w:lineRule="exact"/>
        <w:jc w:val="center"/>
        <w:rPr>
          <w:sz w:val="24"/>
        </w:rPr>
      </w:pPr>
    </w:p>
    <w:p w:rsidR="00D660F8" w:rsidRPr="007B6A9E" w:rsidRDefault="00135950">
      <w:pPr>
        <w:spacing w:line="560" w:lineRule="exact"/>
        <w:rPr>
          <w:sz w:val="24"/>
        </w:rPr>
      </w:pPr>
      <w:r w:rsidRPr="007B6A9E">
        <w:rPr>
          <w:sz w:val="24"/>
        </w:rPr>
        <w:t>备注：若</w:t>
      </w:r>
      <w:r w:rsidRPr="007B6A9E">
        <w:rPr>
          <w:rFonts w:hint="eastAsia"/>
          <w:sz w:val="24"/>
        </w:rPr>
        <w:t>招标文件第二部分评分因素及评标标准中</w:t>
      </w:r>
      <w:r w:rsidRPr="007B6A9E">
        <w:rPr>
          <w:sz w:val="24"/>
        </w:rPr>
        <w:t>要求提供</w:t>
      </w:r>
      <w:r w:rsidRPr="007B6A9E">
        <w:rPr>
          <w:rFonts w:hint="eastAsia"/>
          <w:sz w:val="24"/>
        </w:rPr>
        <w:t>业绩</w:t>
      </w:r>
      <w:r w:rsidRPr="007B6A9E">
        <w:rPr>
          <w:sz w:val="24"/>
        </w:rPr>
        <w:t>的，投标人所列业绩应按其要求将证明材料按顺序附后。</w:t>
      </w:r>
    </w:p>
    <w:p w:rsidR="00D660F8" w:rsidRPr="007B6A9E" w:rsidRDefault="00D660F8">
      <w:pPr>
        <w:spacing w:line="560" w:lineRule="exact"/>
        <w:rPr>
          <w:sz w:val="24"/>
        </w:rPr>
      </w:pPr>
    </w:p>
    <w:p w:rsidR="00D660F8" w:rsidRPr="007B6A9E" w:rsidRDefault="00135950">
      <w:pPr>
        <w:spacing w:line="360" w:lineRule="auto"/>
        <w:ind w:firstLineChars="1700" w:firstLine="4080"/>
        <w:rPr>
          <w:sz w:val="24"/>
        </w:rPr>
      </w:pPr>
      <w:r w:rsidRPr="007B6A9E">
        <w:rPr>
          <w:sz w:val="24"/>
        </w:rPr>
        <w:t>投标人名称：</w:t>
      </w:r>
    </w:p>
    <w:p w:rsidR="00D660F8" w:rsidRPr="007B6A9E" w:rsidRDefault="00135950">
      <w:pPr>
        <w:spacing w:line="360" w:lineRule="auto"/>
        <w:ind w:firstLineChars="1700" w:firstLine="4080"/>
        <w:rPr>
          <w:sz w:val="24"/>
        </w:rPr>
      </w:pPr>
      <w:r w:rsidRPr="007B6A9E">
        <w:rPr>
          <w:sz w:val="24"/>
        </w:rPr>
        <w:t>日期：年月日</w:t>
      </w:r>
    </w:p>
    <w:p w:rsidR="00D660F8" w:rsidRPr="007B6A9E" w:rsidRDefault="00D660F8">
      <w:pPr>
        <w:spacing w:line="460" w:lineRule="exact"/>
        <w:rPr>
          <w:sz w:val="24"/>
        </w:rPr>
      </w:pPr>
    </w:p>
    <w:p w:rsidR="00D660F8" w:rsidRPr="007B6A9E" w:rsidRDefault="00135950">
      <w:pPr>
        <w:widowControl/>
        <w:jc w:val="left"/>
        <w:rPr>
          <w:sz w:val="24"/>
        </w:rPr>
      </w:pPr>
      <w:r w:rsidRPr="007B6A9E">
        <w:rPr>
          <w:sz w:val="24"/>
        </w:rPr>
        <w:br w:type="page"/>
      </w:r>
    </w:p>
    <w:p w:rsidR="00D660F8" w:rsidRPr="007B6A9E" w:rsidRDefault="00135950">
      <w:pPr>
        <w:tabs>
          <w:tab w:val="left" w:pos="360"/>
        </w:tabs>
        <w:spacing w:afterLines="100" w:after="240" w:line="360" w:lineRule="auto"/>
        <w:rPr>
          <w:b/>
          <w:sz w:val="24"/>
        </w:rPr>
      </w:pPr>
      <w:r w:rsidRPr="007B6A9E">
        <w:rPr>
          <w:rFonts w:hint="eastAsia"/>
          <w:b/>
          <w:sz w:val="24"/>
        </w:rPr>
        <w:lastRenderedPageBreak/>
        <w:t>附件</w:t>
      </w:r>
      <w:r w:rsidRPr="007B6A9E">
        <w:rPr>
          <w:rFonts w:hint="eastAsia"/>
          <w:b/>
          <w:sz w:val="24"/>
        </w:rPr>
        <w:t>9</w:t>
      </w:r>
    </w:p>
    <w:p w:rsidR="00D660F8" w:rsidRPr="007B6A9E" w:rsidRDefault="00135950">
      <w:pPr>
        <w:autoSpaceDN w:val="0"/>
        <w:spacing w:line="360" w:lineRule="auto"/>
        <w:jc w:val="center"/>
        <w:rPr>
          <w:b/>
          <w:bCs/>
          <w:sz w:val="24"/>
        </w:rPr>
      </w:pPr>
      <w:r w:rsidRPr="007B6A9E">
        <w:rPr>
          <w:rFonts w:hint="eastAsia"/>
          <w:b/>
          <w:bCs/>
          <w:sz w:val="24"/>
        </w:rPr>
        <w:t>制造商售后服务承诺</w:t>
      </w:r>
    </w:p>
    <w:p w:rsidR="00D660F8" w:rsidRPr="007B6A9E" w:rsidRDefault="00D660F8">
      <w:pPr>
        <w:autoSpaceDE w:val="0"/>
        <w:autoSpaceDN w:val="0"/>
        <w:adjustRightInd w:val="0"/>
        <w:spacing w:line="360" w:lineRule="auto"/>
        <w:ind w:firstLineChars="200" w:firstLine="480"/>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7B6A9E" w:rsidRPr="007B6A9E">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D660F8" w:rsidRPr="007B6A9E" w:rsidRDefault="00135950">
            <w:pPr>
              <w:pStyle w:val="11"/>
              <w:spacing w:line="360" w:lineRule="auto"/>
              <w:jc w:val="center"/>
              <w:rPr>
                <w:rFonts w:cs="Arial"/>
                <w:sz w:val="24"/>
              </w:rPr>
            </w:pPr>
            <w:r w:rsidRPr="007B6A9E">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D660F8" w:rsidRPr="007B6A9E" w:rsidRDefault="00135950">
            <w:pPr>
              <w:pStyle w:val="11"/>
              <w:spacing w:line="360" w:lineRule="auto"/>
              <w:jc w:val="center"/>
              <w:rPr>
                <w:rFonts w:cs="Arial"/>
                <w:sz w:val="24"/>
              </w:rPr>
            </w:pPr>
            <w:r w:rsidRPr="007B6A9E">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D660F8" w:rsidRPr="007B6A9E" w:rsidRDefault="00135950">
            <w:pPr>
              <w:pStyle w:val="11"/>
              <w:spacing w:line="360" w:lineRule="auto"/>
              <w:jc w:val="center"/>
              <w:rPr>
                <w:rFonts w:cs="Arial"/>
                <w:sz w:val="24"/>
              </w:rPr>
            </w:pPr>
            <w:r w:rsidRPr="007B6A9E">
              <w:rPr>
                <w:rFonts w:cs="Arial" w:hint="eastAsia"/>
                <w:sz w:val="24"/>
              </w:rPr>
              <w:t>承诺内容</w:t>
            </w:r>
          </w:p>
        </w:tc>
      </w:tr>
      <w:tr w:rsidR="007B6A9E" w:rsidRPr="007B6A9E">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D660F8" w:rsidRPr="007B6A9E" w:rsidRDefault="00135950">
            <w:pPr>
              <w:pStyle w:val="11"/>
              <w:spacing w:line="360" w:lineRule="auto"/>
              <w:jc w:val="center"/>
              <w:rPr>
                <w:rFonts w:cs="Arial"/>
                <w:bCs/>
                <w:sz w:val="24"/>
              </w:rPr>
            </w:pPr>
            <w:r w:rsidRPr="007B6A9E">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D660F8" w:rsidRPr="007B6A9E" w:rsidRDefault="00135950">
            <w:pPr>
              <w:pStyle w:val="11"/>
              <w:spacing w:line="360" w:lineRule="auto"/>
              <w:jc w:val="center"/>
              <w:rPr>
                <w:rFonts w:cs="Arial"/>
                <w:bCs/>
                <w:sz w:val="24"/>
              </w:rPr>
            </w:pPr>
            <w:r w:rsidRPr="007B6A9E">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D660F8" w:rsidRPr="007B6A9E" w:rsidRDefault="00D660F8">
            <w:pPr>
              <w:pStyle w:val="11"/>
              <w:spacing w:line="360" w:lineRule="auto"/>
              <w:rPr>
                <w:rFonts w:cs="Arial"/>
                <w:bCs/>
                <w:sz w:val="24"/>
              </w:rPr>
            </w:pPr>
          </w:p>
        </w:tc>
      </w:tr>
      <w:tr w:rsidR="007B6A9E" w:rsidRPr="007B6A9E">
        <w:trPr>
          <w:cantSplit/>
          <w:trHeight w:val="2818"/>
          <w:jc w:val="center"/>
        </w:trPr>
        <w:tc>
          <w:tcPr>
            <w:tcW w:w="470" w:type="pct"/>
            <w:tcBorders>
              <w:top w:val="single" w:sz="4" w:space="0" w:color="auto"/>
              <w:left w:val="single" w:sz="4" w:space="0" w:color="auto"/>
              <w:right w:val="single" w:sz="4" w:space="0" w:color="auto"/>
            </w:tcBorders>
            <w:vAlign w:val="center"/>
          </w:tcPr>
          <w:p w:rsidR="00D660F8" w:rsidRPr="007B6A9E" w:rsidRDefault="00135950">
            <w:pPr>
              <w:pStyle w:val="11"/>
              <w:spacing w:line="360" w:lineRule="auto"/>
              <w:jc w:val="center"/>
              <w:rPr>
                <w:rFonts w:cs="Arial"/>
                <w:bCs/>
                <w:sz w:val="24"/>
              </w:rPr>
            </w:pPr>
            <w:r w:rsidRPr="007B6A9E">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D660F8" w:rsidRPr="007B6A9E" w:rsidRDefault="00135950">
            <w:pPr>
              <w:pStyle w:val="11"/>
              <w:spacing w:line="360" w:lineRule="auto"/>
              <w:jc w:val="center"/>
              <w:rPr>
                <w:rFonts w:cs="Arial"/>
                <w:bCs/>
                <w:sz w:val="24"/>
              </w:rPr>
            </w:pPr>
            <w:r w:rsidRPr="007B6A9E">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D660F8" w:rsidRPr="007B6A9E" w:rsidRDefault="00D660F8">
            <w:pPr>
              <w:pStyle w:val="11"/>
              <w:spacing w:line="360" w:lineRule="auto"/>
              <w:rPr>
                <w:rFonts w:cs="Arial"/>
                <w:bCs/>
                <w:sz w:val="24"/>
              </w:rPr>
            </w:pPr>
          </w:p>
        </w:tc>
      </w:tr>
      <w:tr w:rsidR="007B6A9E" w:rsidRPr="007B6A9E">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D660F8" w:rsidRPr="007B6A9E" w:rsidRDefault="00135950">
            <w:pPr>
              <w:pStyle w:val="11"/>
              <w:spacing w:line="360" w:lineRule="auto"/>
              <w:jc w:val="center"/>
              <w:rPr>
                <w:rFonts w:cs="Arial"/>
                <w:bCs/>
                <w:sz w:val="24"/>
              </w:rPr>
            </w:pPr>
            <w:r w:rsidRPr="007B6A9E">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D660F8" w:rsidRPr="007B6A9E" w:rsidRDefault="00135950">
            <w:pPr>
              <w:pStyle w:val="11"/>
              <w:spacing w:line="360" w:lineRule="auto"/>
              <w:jc w:val="center"/>
              <w:rPr>
                <w:rFonts w:cs="Arial"/>
                <w:bCs/>
                <w:sz w:val="24"/>
              </w:rPr>
            </w:pPr>
            <w:r w:rsidRPr="007B6A9E">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pStyle w:val="11"/>
              <w:spacing w:line="360" w:lineRule="auto"/>
              <w:rPr>
                <w:rFonts w:cs="Arial"/>
                <w:bCs/>
                <w:sz w:val="24"/>
              </w:rPr>
            </w:pPr>
          </w:p>
          <w:p w:rsidR="00D660F8" w:rsidRPr="007B6A9E" w:rsidRDefault="00D660F8">
            <w:pPr>
              <w:pStyle w:val="11"/>
              <w:spacing w:line="360" w:lineRule="auto"/>
              <w:rPr>
                <w:rFonts w:cs="Arial"/>
                <w:bCs/>
                <w:sz w:val="24"/>
              </w:rPr>
            </w:pPr>
          </w:p>
        </w:tc>
      </w:tr>
      <w:tr w:rsidR="00D660F8" w:rsidRPr="007B6A9E">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D660F8" w:rsidRPr="007B6A9E" w:rsidRDefault="00135950">
            <w:pPr>
              <w:pStyle w:val="11"/>
              <w:spacing w:line="360" w:lineRule="auto"/>
              <w:jc w:val="center"/>
              <w:rPr>
                <w:rFonts w:cs="Arial"/>
                <w:bCs/>
                <w:sz w:val="24"/>
              </w:rPr>
            </w:pPr>
            <w:r w:rsidRPr="007B6A9E">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D660F8" w:rsidRPr="007B6A9E" w:rsidRDefault="00135950">
            <w:pPr>
              <w:pStyle w:val="11"/>
              <w:spacing w:line="360" w:lineRule="auto"/>
              <w:jc w:val="center"/>
              <w:rPr>
                <w:rFonts w:cs="Arial"/>
                <w:bCs/>
                <w:sz w:val="24"/>
              </w:rPr>
            </w:pPr>
            <w:r w:rsidRPr="007B6A9E">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pStyle w:val="11"/>
              <w:spacing w:line="360" w:lineRule="auto"/>
              <w:rPr>
                <w:rFonts w:cs="Arial"/>
                <w:bCs/>
                <w:sz w:val="24"/>
              </w:rPr>
            </w:pPr>
          </w:p>
          <w:p w:rsidR="00D660F8" w:rsidRPr="007B6A9E" w:rsidRDefault="00D660F8">
            <w:pPr>
              <w:pStyle w:val="11"/>
              <w:spacing w:line="360" w:lineRule="auto"/>
              <w:rPr>
                <w:rFonts w:cs="Arial"/>
                <w:bCs/>
                <w:sz w:val="24"/>
              </w:rPr>
            </w:pPr>
          </w:p>
        </w:tc>
      </w:tr>
    </w:tbl>
    <w:p w:rsidR="00D660F8" w:rsidRPr="007B6A9E" w:rsidRDefault="00D660F8">
      <w:pPr>
        <w:spacing w:line="620" w:lineRule="exact"/>
        <w:rPr>
          <w:sz w:val="24"/>
        </w:rPr>
      </w:pPr>
    </w:p>
    <w:p w:rsidR="00D660F8" w:rsidRPr="007B6A9E" w:rsidRDefault="00135950">
      <w:pPr>
        <w:spacing w:line="360" w:lineRule="auto"/>
        <w:ind w:firstLineChars="1700" w:firstLine="4080"/>
        <w:rPr>
          <w:sz w:val="24"/>
        </w:rPr>
      </w:pPr>
      <w:r w:rsidRPr="007B6A9E">
        <w:rPr>
          <w:rFonts w:hint="eastAsia"/>
          <w:sz w:val="24"/>
        </w:rPr>
        <w:t>制造商（加盖制造商公章）：</w:t>
      </w:r>
    </w:p>
    <w:p w:rsidR="00D660F8" w:rsidRPr="007B6A9E" w:rsidRDefault="00135950">
      <w:pPr>
        <w:spacing w:line="360" w:lineRule="auto"/>
        <w:ind w:firstLineChars="1700" w:firstLine="4080"/>
        <w:rPr>
          <w:sz w:val="24"/>
        </w:rPr>
      </w:pPr>
      <w:r w:rsidRPr="007B6A9E">
        <w:rPr>
          <w:sz w:val="24"/>
        </w:rPr>
        <w:t>日期：年月日</w:t>
      </w:r>
    </w:p>
    <w:p w:rsidR="00D660F8" w:rsidRPr="007B6A9E" w:rsidRDefault="00D660F8">
      <w:pPr>
        <w:snapToGrid w:val="0"/>
        <w:spacing w:line="360" w:lineRule="auto"/>
        <w:rPr>
          <w:sz w:val="24"/>
          <w:szCs w:val="21"/>
        </w:rPr>
      </w:pPr>
    </w:p>
    <w:p w:rsidR="00D660F8" w:rsidRPr="007B6A9E" w:rsidRDefault="00135950">
      <w:pPr>
        <w:snapToGrid w:val="0"/>
        <w:spacing w:line="360" w:lineRule="auto"/>
        <w:rPr>
          <w:sz w:val="24"/>
          <w:szCs w:val="21"/>
        </w:rPr>
      </w:pPr>
      <w:r w:rsidRPr="007B6A9E">
        <w:rPr>
          <w:rFonts w:hint="eastAsia"/>
          <w:sz w:val="24"/>
          <w:szCs w:val="21"/>
        </w:rPr>
        <w:t>注：制造商售后服务承诺须加盖制造商公章原件扫描后放入电子投标文件，否则不予认定。</w:t>
      </w:r>
    </w:p>
    <w:p w:rsidR="00D660F8" w:rsidRPr="007B6A9E" w:rsidRDefault="00D660F8"/>
    <w:p w:rsidR="00D660F8" w:rsidRPr="007B6A9E" w:rsidRDefault="00135950">
      <w:pPr>
        <w:widowControl/>
        <w:jc w:val="left"/>
        <w:rPr>
          <w:b/>
          <w:bCs/>
          <w:sz w:val="24"/>
        </w:rPr>
      </w:pPr>
      <w:r w:rsidRPr="007B6A9E">
        <w:rPr>
          <w:b/>
          <w:bCs/>
          <w:sz w:val="24"/>
        </w:rPr>
        <w:br w:type="page"/>
      </w:r>
    </w:p>
    <w:p w:rsidR="00D660F8" w:rsidRPr="007B6A9E" w:rsidRDefault="00135950">
      <w:pPr>
        <w:tabs>
          <w:tab w:val="left" w:pos="360"/>
        </w:tabs>
        <w:spacing w:line="360" w:lineRule="auto"/>
        <w:rPr>
          <w:b/>
          <w:bCs/>
          <w:sz w:val="24"/>
        </w:rPr>
      </w:pPr>
      <w:r w:rsidRPr="007B6A9E">
        <w:rPr>
          <w:rFonts w:hint="eastAsia"/>
          <w:b/>
          <w:sz w:val="24"/>
        </w:rPr>
        <w:lastRenderedPageBreak/>
        <w:t>附件</w:t>
      </w:r>
      <w:r w:rsidRPr="007B6A9E">
        <w:rPr>
          <w:rFonts w:hint="eastAsia"/>
          <w:b/>
          <w:sz w:val="24"/>
        </w:rPr>
        <w:t>10</w:t>
      </w:r>
    </w:p>
    <w:p w:rsidR="00D660F8" w:rsidRPr="007B6A9E" w:rsidRDefault="00135950">
      <w:pPr>
        <w:autoSpaceDN w:val="0"/>
        <w:spacing w:line="360" w:lineRule="auto"/>
        <w:jc w:val="center"/>
        <w:rPr>
          <w:b/>
          <w:bCs/>
          <w:sz w:val="24"/>
        </w:rPr>
      </w:pPr>
      <w:r w:rsidRPr="007B6A9E">
        <w:rPr>
          <w:rFonts w:hint="eastAsia"/>
          <w:b/>
          <w:bCs/>
          <w:sz w:val="24"/>
        </w:rPr>
        <w:t>投标人售后服务承诺</w:t>
      </w:r>
    </w:p>
    <w:p w:rsidR="00D660F8" w:rsidRPr="007B6A9E" w:rsidRDefault="00D660F8">
      <w:pPr>
        <w:autoSpaceDE w:val="0"/>
        <w:autoSpaceDN w:val="0"/>
        <w:adjustRightInd w:val="0"/>
        <w:spacing w:line="360" w:lineRule="auto"/>
        <w:ind w:firstLineChars="200" w:firstLine="480"/>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7B6A9E" w:rsidRPr="007B6A9E">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D660F8" w:rsidRPr="007B6A9E" w:rsidRDefault="00135950">
            <w:pPr>
              <w:pStyle w:val="11"/>
              <w:spacing w:line="360" w:lineRule="auto"/>
              <w:jc w:val="center"/>
              <w:rPr>
                <w:rFonts w:cs="Arial"/>
                <w:sz w:val="24"/>
              </w:rPr>
            </w:pPr>
            <w:r w:rsidRPr="007B6A9E">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D660F8" w:rsidRPr="007B6A9E" w:rsidRDefault="00135950">
            <w:pPr>
              <w:pStyle w:val="11"/>
              <w:spacing w:line="360" w:lineRule="auto"/>
              <w:jc w:val="center"/>
              <w:rPr>
                <w:rFonts w:cs="Arial"/>
                <w:sz w:val="24"/>
              </w:rPr>
            </w:pPr>
            <w:r w:rsidRPr="007B6A9E">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D660F8" w:rsidRPr="007B6A9E" w:rsidRDefault="00135950">
            <w:pPr>
              <w:pStyle w:val="11"/>
              <w:spacing w:line="360" w:lineRule="auto"/>
              <w:jc w:val="center"/>
              <w:rPr>
                <w:rFonts w:cs="Arial"/>
                <w:sz w:val="24"/>
              </w:rPr>
            </w:pPr>
            <w:r w:rsidRPr="007B6A9E">
              <w:rPr>
                <w:rFonts w:cs="Arial" w:hint="eastAsia"/>
                <w:sz w:val="24"/>
              </w:rPr>
              <w:t>承诺内容</w:t>
            </w:r>
          </w:p>
        </w:tc>
      </w:tr>
      <w:tr w:rsidR="007B6A9E" w:rsidRPr="007B6A9E">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D660F8" w:rsidRPr="007B6A9E" w:rsidRDefault="00135950">
            <w:pPr>
              <w:pStyle w:val="11"/>
              <w:spacing w:line="360" w:lineRule="auto"/>
              <w:jc w:val="center"/>
              <w:rPr>
                <w:rFonts w:cs="Arial"/>
                <w:bCs/>
                <w:sz w:val="24"/>
              </w:rPr>
            </w:pPr>
            <w:r w:rsidRPr="007B6A9E">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D660F8" w:rsidRPr="007B6A9E" w:rsidRDefault="00135950">
            <w:pPr>
              <w:pStyle w:val="11"/>
              <w:spacing w:line="360" w:lineRule="auto"/>
              <w:jc w:val="center"/>
              <w:rPr>
                <w:rFonts w:cs="Arial"/>
                <w:bCs/>
                <w:sz w:val="24"/>
              </w:rPr>
            </w:pPr>
            <w:r w:rsidRPr="007B6A9E">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D660F8" w:rsidRPr="007B6A9E" w:rsidRDefault="00D660F8">
            <w:pPr>
              <w:pStyle w:val="11"/>
              <w:spacing w:line="360" w:lineRule="auto"/>
              <w:rPr>
                <w:rFonts w:cs="Arial"/>
                <w:bCs/>
                <w:sz w:val="24"/>
              </w:rPr>
            </w:pPr>
          </w:p>
        </w:tc>
      </w:tr>
      <w:tr w:rsidR="007B6A9E" w:rsidRPr="007B6A9E">
        <w:trPr>
          <w:cantSplit/>
          <w:trHeight w:val="2818"/>
          <w:jc w:val="center"/>
        </w:trPr>
        <w:tc>
          <w:tcPr>
            <w:tcW w:w="470" w:type="pct"/>
            <w:tcBorders>
              <w:top w:val="single" w:sz="4" w:space="0" w:color="auto"/>
              <w:left w:val="single" w:sz="4" w:space="0" w:color="auto"/>
              <w:right w:val="single" w:sz="4" w:space="0" w:color="auto"/>
            </w:tcBorders>
            <w:vAlign w:val="center"/>
          </w:tcPr>
          <w:p w:rsidR="00D660F8" w:rsidRPr="007B6A9E" w:rsidRDefault="00135950">
            <w:pPr>
              <w:pStyle w:val="11"/>
              <w:spacing w:line="360" w:lineRule="auto"/>
              <w:jc w:val="center"/>
              <w:rPr>
                <w:rFonts w:cs="Arial"/>
                <w:bCs/>
                <w:sz w:val="24"/>
              </w:rPr>
            </w:pPr>
            <w:r w:rsidRPr="007B6A9E">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D660F8" w:rsidRPr="007B6A9E" w:rsidRDefault="00135950">
            <w:pPr>
              <w:pStyle w:val="11"/>
              <w:spacing w:line="360" w:lineRule="auto"/>
              <w:jc w:val="center"/>
              <w:rPr>
                <w:rFonts w:cs="Arial"/>
                <w:bCs/>
                <w:sz w:val="24"/>
              </w:rPr>
            </w:pPr>
            <w:r w:rsidRPr="007B6A9E">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D660F8" w:rsidRPr="007B6A9E" w:rsidRDefault="00D660F8">
            <w:pPr>
              <w:pStyle w:val="11"/>
              <w:spacing w:line="360" w:lineRule="auto"/>
              <w:rPr>
                <w:rFonts w:cs="Arial"/>
                <w:bCs/>
                <w:sz w:val="24"/>
              </w:rPr>
            </w:pPr>
          </w:p>
        </w:tc>
      </w:tr>
      <w:tr w:rsidR="007B6A9E" w:rsidRPr="007B6A9E">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D660F8" w:rsidRPr="007B6A9E" w:rsidRDefault="00135950">
            <w:pPr>
              <w:pStyle w:val="11"/>
              <w:spacing w:line="360" w:lineRule="auto"/>
              <w:jc w:val="center"/>
              <w:rPr>
                <w:rFonts w:cs="Arial"/>
                <w:bCs/>
                <w:sz w:val="24"/>
              </w:rPr>
            </w:pPr>
            <w:r w:rsidRPr="007B6A9E">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D660F8" w:rsidRPr="007B6A9E" w:rsidRDefault="00135950">
            <w:pPr>
              <w:pStyle w:val="11"/>
              <w:spacing w:line="360" w:lineRule="auto"/>
              <w:jc w:val="center"/>
              <w:rPr>
                <w:rFonts w:cs="Arial"/>
                <w:bCs/>
                <w:sz w:val="24"/>
              </w:rPr>
            </w:pPr>
            <w:r w:rsidRPr="007B6A9E">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pStyle w:val="11"/>
              <w:spacing w:line="360" w:lineRule="auto"/>
              <w:rPr>
                <w:rFonts w:cs="Arial"/>
                <w:bCs/>
                <w:sz w:val="24"/>
              </w:rPr>
            </w:pPr>
          </w:p>
          <w:p w:rsidR="00D660F8" w:rsidRPr="007B6A9E" w:rsidRDefault="00D660F8">
            <w:pPr>
              <w:pStyle w:val="11"/>
              <w:spacing w:line="360" w:lineRule="auto"/>
              <w:rPr>
                <w:rFonts w:cs="Arial"/>
                <w:bCs/>
                <w:sz w:val="24"/>
              </w:rPr>
            </w:pPr>
          </w:p>
        </w:tc>
      </w:tr>
      <w:tr w:rsidR="00D660F8" w:rsidRPr="007B6A9E">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D660F8" w:rsidRPr="007B6A9E" w:rsidRDefault="00135950">
            <w:pPr>
              <w:pStyle w:val="11"/>
              <w:spacing w:line="360" w:lineRule="auto"/>
              <w:jc w:val="center"/>
              <w:rPr>
                <w:rFonts w:cs="Arial"/>
                <w:bCs/>
                <w:sz w:val="24"/>
              </w:rPr>
            </w:pPr>
            <w:r w:rsidRPr="007B6A9E">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D660F8" w:rsidRPr="007B6A9E" w:rsidRDefault="00135950">
            <w:pPr>
              <w:pStyle w:val="11"/>
              <w:spacing w:line="360" w:lineRule="auto"/>
              <w:jc w:val="center"/>
              <w:rPr>
                <w:rFonts w:cs="Arial"/>
                <w:bCs/>
                <w:sz w:val="24"/>
              </w:rPr>
            </w:pPr>
            <w:r w:rsidRPr="007B6A9E">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D660F8" w:rsidRPr="007B6A9E" w:rsidRDefault="00D660F8">
            <w:pPr>
              <w:pStyle w:val="11"/>
              <w:spacing w:line="360" w:lineRule="auto"/>
              <w:rPr>
                <w:rFonts w:cs="Arial"/>
                <w:bCs/>
                <w:sz w:val="24"/>
              </w:rPr>
            </w:pPr>
          </w:p>
          <w:p w:rsidR="00D660F8" w:rsidRPr="007B6A9E" w:rsidRDefault="00D660F8">
            <w:pPr>
              <w:pStyle w:val="11"/>
              <w:spacing w:line="360" w:lineRule="auto"/>
              <w:rPr>
                <w:rFonts w:cs="Arial"/>
                <w:bCs/>
                <w:sz w:val="24"/>
              </w:rPr>
            </w:pPr>
          </w:p>
        </w:tc>
      </w:tr>
    </w:tbl>
    <w:p w:rsidR="00D660F8" w:rsidRPr="007B6A9E" w:rsidRDefault="00D660F8">
      <w:pPr>
        <w:spacing w:line="620" w:lineRule="exact"/>
        <w:rPr>
          <w:sz w:val="24"/>
        </w:rPr>
      </w:pPr>
    </w:p>
    <w:p w:rsidR="00D660F8" w:rsidRPr="007B6A9E" w:rsidRDefault="00135950">
      <w:pPr>
        <w:spacing w:line="360" w:lineRule="auto"/>
        <w:ind w:firstLineChars="1700" w:firstLine="4080"/>
        <w:rPr>
          <w:sz w:val="24"/>
        </w:rPr>
      </w:pPr>
      <w:r w:rsidRPr="007B6A9E">
        <w:rPr>
          <w:sz w:val="24"/>
        </w:rPr>
        <w:t>投标人名称：</w:t>
      </w:r>
    </w:p>
    <w:p w:rsidR="00D660F8" w:rsidRPr="007B6A9E" w:rsidRDefault="00135950">
      <w:pPr>
        <w:spacing w:line="360" w:lineRule="auto"/>
        <w:ind w:firstLineChars="1700" w:firstLine="4080"/>
        <w:rPr>
          <w:sz w:val="24"/>
        </w:rPr>
      </w:pPr>
      <w:r w:rsidRPr="007B6A9E">
        <w:rPr>
          <w:sz w:val="24"/>
        </w:rPr>
        <w:t>日期：年月日</w:t>
      </w:r>
    </w:p>
    <w:p w:rsidR="00D660F8" w:rsidRPr="007B6A9E" w:rsidRDefault="00D660F8">
      <w:pPr>
        <w:spacing w:line="620" w:lineRule="exact"/>
        <w:rPr>
          <w:sz w:val="24"/>
        </w:rPr>
      </w:pPr>
    </w:p>
    <w:p w:rsidR="00D660F8" w:rsidRPr="007B6A9E" w:rsidRDefault="00135950">
      <w:pPr>
        <w:widowControl/>
        <w:jc w:val="left"/>
        <w:rPr>
          <w:sz w:val="24"/>
        </w:rPr>
      </w:pPr>
      <w:r w:rsidRPr="007B6A9E">
        <w:rPr>
          <w:sz w:val="24"/>
        </w:rPr>
        <w:br w:type="page"/>
      </w:r>
    </w:p>
    <w:p w:rsidR="00D660F8" w:rsidRPr="007B6A9E" w:rsidRDefault="00135950">
      <w:pPr>
        <w:tabs>
          <w:tab w:val="left" w:pos="360"/>
        </w:tabs>
        <w:spacing w:afterLines="100" w:after="240" w:line="360" w:lineRule="auto"/>
        <w:rPr>
          <w:b/>
          <w:sz w:val="24"/>
        </w:rPr>
      </w:pPr>
      <w:r w:rsidRPr="007B6A9E">
        <w:rPr>
          <w:rFonts w:hint="eastAsia"/>
          <w:b/>
          <w:sz w:val="24"/>
        </w:rPr>
        <w:lastRenderedPageBreak/>
        <w:t>附件</w:t>
      </w:r>
      <w:r w:rsidRPr="007B6A9E">
        <w:rPr>
          <w:rFonts w:hint="eastAsia"/>
          <w:b/>
          <w:sz w:val="24"/>
        </w:rPr>
        <w:t>11</w:t>
      </w:r>
    </w:p>
    <w:p w:rsidR="00D660F8" w:rsidRPr="007B6A9E" w:rsidRDefault="00135950">
      <w:pPr>
        <w:autoSpaceDN w:val="0"/>
        <w:spacing w:line="360" w:lineRule="auto"/>
        <w:jc w:val="center"/>
        <w:rPr>
          <w:b/>
          <w:bCs/>
          <w:sz w:val="24"/>
        </w:rPr>
      </w:pPr>
      <w:r w:rsidRPr="007B6A9E">
        <w:rPr>
          <w:rFonts w:hint="eastAsia"/>
          <w:b/>
          <w:bCs/>
          <w:sz w:val="24"/>
        </w:rPr>
        <w:t>政府采购政策情况表</w:t>
      </w:r>
    </w:p>
    <w:p w:rsidR="00D660F8" w:rsidRPr="007B6A9E" w:rsidRDefault="00D660F8">
      <w:pPr>
        <w:spacing w:line="460" w:lineRule="exact"/>
        <w:jc w:val="center"/>
        <w:rPr>
          <w:sz w:val="24"/>
        </w:rPr>
      </w:pPr>
    </w:p>
    <w:p w:rsidR="00D660F8" w:rsidRPr="007B6A9E" w:rsidRDefault="00135950">
      <w:pPr>
        <w:spacing w:line="460" w:lineRule="exact"/>
        <w:rPr>
          <w:sz w:val="24"/>
        </w:rPr>
      </w:pPr>
      <w:r w:rsidRPr="007B6A9E">
        <w:rPr>
          <w:sz w:val="24"/>
        </w:rPr>
        <w:t>项目名称：</w:t>
      </w:r>
    </w:p>
    <w:p w:rsidR="00D660F8" w:rsidRPr="007B6A9E" w:rsidRDefault="00135950">
      <w:pPr>
        <w:spacing w:line="460" w:lineRule="exact"/>
        <w:rPr>
          <w:sz w:val="24"/>
        </w:rPr>
      </w:pPr>
      <w:r w:rsidRPr="007B6A9E">
        <w:rPr>
          <w:sz w:val="24"/>
        </w:rPr>
        <w:t>项目编号：</w:t>
      </w:r>
    </w:p>
    <w:p w:rsidR="00D660F8" w:rsidRPr="007B6A9E" w:rsidRDefault="00135950">
      <w:pPr>
        <w:spacing w:line="460" w:lineRule="exact"/>
        <w:rPr>
          <w:sz w:val="24"/>
          <w:u w:val="single"/>
        </w:rPr>
      </w:pPr>
      <w:r w:rsidRPr="007B6A9E">
        <w:rPr>
          <w:sz w:val="24"/>
        </w:rPr>
        <w:t>包号：</w:t>
      </w:r>
    </w:p>
    <w:p w:rsidR="00D660F8" w:rsidRPr="007B6A9E" w:rsidRDefault="00135950">
      <w:pPr>
        <w:spacing w:line="460" w:lineRule="exact"/>
        <w:rPr>
          <w:sz w:val="24"/>
          <w:szCs w:val="24"/>
        </w:rPr>
      </w:pPr>
      <w:r w:rsidRPr="007B6A9E">
        <w:rPr>
          <w:sz w:val="24"/>
          <w:szCs w:val="24"/>
        </w:rPr>
        <w:t>填报要求：</w:t>
      </w:r>
    </w:p>
    <w:p w:rsidR="00D660F8" w:rsidRPr="007B6A9E" w:rsidRDefault="00135950">
      <w:pPr>
        <w:spacing w:line="460" w:lineRule="exact"/>
        <w:rPr>
          <w:sz w:val="24"/>
          <w:szCs w:val="24"/>
        </w:rPr>
      </w:pPr>
      <w:r w:rsidRPr="007B6A9E">
        <w:rPr>
          <w:sz w:val="24"/>
          <w:szCs w:val="24"/>
        </w:rPr>
        <w:t>1.</w:t>
      </w:r>
      <w:r w:rsidRPr="007B6A9E">
        <w:rPr>
          <w:sz w:val="24"/>
          <w:szCs w:val="24"/>
        </w:rPr>
        <w:t>本表的产品名称、品牌型号、金额应与《开标分项一览表》一致。</w:t>
      </w:r>
    </w:p>
    <w:p w:rsidR="00D660F8" w:rsidRPr="007B6A9E" w:rsidRDefault="00135950">
      <w:pPr>
        <w:spacing w:line="460" w:lineRule="exact"/>
        <w:rPr>
          <w:sz w:val="24"/>
          <w:szCs w:val="24"/>
        </w:rPr>
      </w:pPr>
      <w:r w:rsidRPr="007B6A9E">
        <w:rPr>
          <w:sz w:val="24"/>
          <w:szCs w:val="24"/>
        </w:rPr>
        <w:t>2.“</w:t>
      </w:r>
      <w:r w:rsidRPr="007B6A9E">
        <w:rPr>
          <w:sz w:val="24"/>
          <w:szCs w:val="24"/>
        </w:rPr>
        <w:t>制造商企业类型</w:t>
      </w:r>
      <w:r w:rsidRPr="007B6A9E">
        <w:rPr>
          <w:sz w:val="24"/>
          <w:szCs w:val="24"/>
        </w:rPr>
        <w:t>”</w:t>
      </w:r>
      <w:r w:rsidRPr="007B6A9E">
        <w:rPr>
          <w:sz w:val="24"/>
          <w:szCs w:val="24"/>
        </w:rPr>
        <w:t>栏填写内容为</w:t>
      </w:r>
      <w:r w:rsidRPr="007B6A9E">
        <w:rPr>
          <w:sz w:val="24"/>
          <w:szCs w:val="24"/>
        </w:rPr>
        <w:t>“</w:t>
      </w:r>
      <w:r w:rsidRPr="007B6A9E">
        <w:rPr>
          <w:sz w:val="24"/>
          <w:szCs w:val="24"/>
        </w:rPr>
        <w:t>微型</w:t>
      </w:r>
      <w:r w:rsidRPr="007B6A9E">
        <w:rPr>
          <w:sz w:val="24"/>
          <w:szCs w:val="24"/>
        </w:rPr>
        <w:t>”</w:t>
      </w:r>
      <w:r w:rsidRPr="007B6A9E">
        <w:rPr>
          <w:sz w:val="24"/>
          <w:szCs w:val="24"/>
        </w:rPr>
        <w:t>、</w:t>
      </w:r>
      <w:r w:rsidRPr="007B6A9E">
        <w:rPr>
          <w:sz w:val="24"/>
          <w:szCs w:val="24"/>
        </w:rPr>
        <w:t>“</w:t>
      </w:r>
      <w:r w:rsidRPr="007B6A9E">
        <w:rPr>
          <w:sz w:val="24"/>
          <w:szCs w:val="24"/>
        </w:rPr>
        <w:t>小型</w:t>
      </w:r>
      <w:r w:rsidRPr="007B6A9E">
        <w:rPr>
          <w:sz w:val="24"/>
          <w:szCs w:val="24"/>
        </w:rPr>
        <w:t>”</w:t>
      </w:r>
      <w:r w:rsidRPr="007B6A9E">
        <w:rPr>
          <w:sz w:val="24"/>
          <w:szCs w:val="24"/>
        </w:rPr>
        <w:t>、</w:t>
      </w:r>
      <w:r w:rsidRPr="007B6A9E">
        <w:rPr>
          <w:sz w:val="24"/>
          <w:szCs w:val="24"/>
        </w:rPr>
        <w:t>“</w:t>
      </w:r>
      <w:r w:rsidRPr="007B6A9E">
        <w:rPr>
          <w:sz w:val="24"/>
          <w:szCs w:val="24"/>
        </w:rPr>
        <w:t>监狱企业</w:t>
      </w:r>
      <w:r w:rsidRPr="007B6A9E">
        <w:rPr>
          <w:sz w:val="24"/>
          <w:szCs w:val="24"/>
        </w:rPr>
        <w:t>”</w:t>
      </w:r>
      <w:r w:rsidRPr="007B6A9E">
        <w:rPr>
          <w:sz w:val="24"/>
          <w:szCs w:val="24"/>
        </w:rPr>
        <w:t>或</w:t>
      </w:r>
      <w:r w:rsidRPr="007B6A9E">
        <w:rPr>
          <w:sz w:val="24"/>
          <w:szCs w:val="24"/>
        </w:rPr>
        <w:t>“</w:t>
      </w:r>
      <w:r w:rsidRPr="007B6A9E">
        <w:rPr>
          <w:sz w:val="24"/>
          <w:szCs w:val="24"/>
        </w:rPr>
        <w:t>残疾人福利性单位</w:t>
      </w:r>
      <w:r w:rsidRPr="007B6A9E">
        <w:rPr>
          <w:sz w:val="24"/>
          <w:szCs w:val="24"/>
        </w:rPr>
        <w:t>”</w:t>
      </w:r>
      <w:r w:rsidRPr="007B6A9E">
        <w:rPr>
          <w:sz w:val="24"/>
          <w:szCs w:val="24"/>
        </w:rPr>
        <w:t>。</w:t>
      </w:r>
    </w:p>
    <w:p w:rsidR="00D660F8" w:rsidRPr="007B6A9E" w:rsidRDefault="00135950">
      <w:pPr>
        <w:spacing w:line="460" w:lineRule="exact"/>
        <w:rPr>
          <w:sz w:val="24"/>
          <w:szCs w:val="24"/>
        </w:rPr>
      </w:pPr>
      <w:r w:rsidRPr="007B6A9E">
        <w:rPr>
          <w:sz w:val="24"/>
          <w:szCs w:val="24"/>
        </w:rPr>
        <w:t xml:space="preserve">3. </w:t>
      </w:r>
      <w:r w:rsidRPr="007B6A9E">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D660F8" w:rsidRPr="007B6A9E" w:rsidRDefault="00135950">
      <w:pPr>
        <w:spacing w:line="460" w:lineRule="exact"/>
        <w:rPr>
          <w:sz w:val="24"/>
          <w:szCs w:val="24"/>
        </w:rPr>
      </w:pPr>
      <w:r w:rsidRPr="007B6A9E">
        <w:rPr>
          <w:sz w:val="24"/>
          <w:szCs w:val="24"/>
        </w:rPr>
        <w:t xml:space="preserve">4. </w:t>
      </w:r>
      <w:r w:rsidRPr="007B6A9E">
        <w:rPr>
          <w:sz w:val="24"/>
          <w:szCs w:val="24"/>
        </w:rPr>
        <w:t>请投标人正确填写本表，所填内容将作为评审的依据。其内容或数据应与对应的证明资料相符，如果填写不完整或有误，不再享受上述政策优惠。</w:t>
      </w:r>
    </w:p>
    <w:p w:rsidR="00D660F8" w:rsidRPr="007B6A9E" w:rsidRDefault="00135950">
      <w:pPr>
        <w:spacing w:line="460" w:lineRule="exact"/>
        <w:ind w:firstLineChars="3000" w:firstLine="7200"/>
        <w:rPr>
          <w:sz w:val="24"/>
          <w:szCs w:val="24"/>
        </w:rPr>
      </w:pPr>
      <w:r w:rsidRPr="007B6A9E">
        <w:rPr>
          <w:sz w:val="24"/>
          <w:szCs w:val="24"/>
        </w:rPr>
        <w:t>单位：元</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492"/>
        <w:gridCol w:w="1565"/>
        <w:gridCol w:w="1352"/>
        <w:gridCol w:w="1622"/>
        <w:gridCol w:w="1453"/>
      </w:tblGrid>
      <w:tr w:rsidR="007B6A9E" w:rsidRPr="007B6A9E">
        <w:trPr>
          <w:trHeight w:val="490"/>
          <w:jc w:val="center"/>
        </w:trPr>
        <w:tc>
          <w:tcPr>
            <w:tcW w:w="556" w:type="pct"/>
            <w:vMerge w:val="restart"/>
            <w:shd w:val="clear" w:color="auto" w:fill="auto"/>
            <w:vAlign w:val="center"/>
          </w:tcPr>
          <w:p w:rsidR="00D660F8" w:rsidRPr="007B6A9E" w:rsidRDefault="00135950">
            <w:pPr>
              <w:pStyle w:val="13"/>
              <w:tabs>
                <w:tab w:val="left" w:pos="1260"/>
              </w:tabs>
              <w:adjustRightInd w:val="0"/>
              <w:snapToGrid w:val="0"/>
              <w:jc w:val="center"/>
              <w:rPr>
                <w:szCs w:val="21"/>
                <w:lang w:val="en-GB"/>
              </w:rPr>
            </w:pPr>
            <w:r w:rsidRPr="007B6A9E">
              <w:rPr>
                <w:szCs w:val="21"/>
                <w:lang w:val="en-GB"/>
              </w:rPr>
              <w:t>环境标志产品</w:t>
            </w:r>
          </w:p>
        </w:tc>
        <w:tc>
          <w:tcPr>
            <w:tcW w:w="886" w:type="pct"/>
            <w:shd w:val="clear" w:color="auto" w:fill="auto"/>
            <w:vAlign w:val="center"/>
          </w:tcPr>
          <w:p w:rsidR="00D660F8" w:rsidRPr="007B6A9E" w:rsidRDefault="00135950">
            <w:pPr>
              <w:pStyle w:val="13"/>
              <w:tabs>
                <w:tab w:val="left" w:pos="1260"/>
              </w:tabs>
              <w:adjustRightInd w:val="0"/>
              <w:snapToGrid w:val="0"/>
              <w:jc w:val="center"/>
              <w:rPr>
                <w:szCs w:val="21"/>
                <w:lang w:val="en-GB"/>
              </w:rPr>
            </w:pPr>
            <w:r w:rsidRPr="007B6A9E">
              <w:rPr>
                <w:szCs w:val="21"/>
                <w:lang w:val="en-GB"/>
              </w:rPr>
              <w:t>产品名称</w:t>
            </w:r>
          </w:p>
        </w:tc>
        <w:tc>
          <w:tcPr>
            <w:tcW w:w="929" w:type="pct"/>
            <w:shd w:val="clear" w:color="auto" w:fill="auto"/>
            <w:vAlign w:val="center"/>
          </w:tcPr>
          <w:p w:rsidR="00D660F8" w:rsidRPr="007B6A9E" w:rsidRDefault="00135950">
            <w:pPr>
              <w:pStyle w:val="13"/>
              <w:tabs>
                <w:tab w:val="left" w:pos="1260"/>
              </w:tabs>
              <w:adjustRightInd w:val="0"/>
              <w:snapToGrid w:val="0"/>
              <w:jc w:val="center"/>
              <w:rPr>
                <w:szCs w:val="21"/>
                <w:lang w:val="en-GB"/>
              </w:rPr>
            </w:pPr>
            <w:r w:rsidRPr="007B6A9E">
              <w:rPr>
                <w:szCs w:val="21"/>
                <w:lang w:val="en-GB"/>
              </w:rPr>
              <w:t>品牌型号</w:t>
            </w:r>
          </w:p>
        </w:tc>
        <w:tc>
          <w:tcPr>
            <w:tcW w:w="803" w:type="pct"/>
            <w:shd w:val="clear" w:color="auto" w:fill="auto"/>
            <w:vAlign w:val="center"/>
          </w:tcPr>
          <w:p w:rsidR="00D660F8" w:rsidRPr="007B6A9E" w:rsidRDefault="00135950">
            <w:pPr>
              <w:pStyle w:val="13"/>
              <w:tabs>
                <w:tab w:val="left" w:pos="1260"/>
              </w:tabs>
              <w:adjustRightInd w:val="0"/>
              <w:snapToGrid w:val="0"/>
              <w:jc w:val="center"/>
              <w:rPr>
                <w:szCs w:val="21"/>
                <w:lang w:val="en-GB"/>
              </w:rPr>
            </w:pPr>
            <w:r w:rsidRPr="007B6A9E">
              <w:rPr>
                <w:szCs w:val="21"/>
                <w:lang w:val="en-GB"/>
              </w:rPr>
              <w:t>制造商</w:t>
            </w:r>
          </w:p>
        </w:tc>
        <w:tc>
          <w:tcPr>
            <w:tcW w:w="963" w:type="pct"/>
            <w:shd w:val="clear" w:color="auto" w:fill="auto"/>
            <w:vAlign w:val="center"/>
          </w:tcPr>
          <w:p w:rsidR="00D660F8" w:rsidRPr="007B6A9E" w:rsidRDefault="00135950">
            <w:pPr>
              <w:pStyle w:val="13"/>
              <w:tabs>
                <w:tab w:val="left" w:pos="1260"/>
              </w:tabs>
              <w:adjustRightInd w:val="0"/>
              <w:snapToGrid w:val="0"/>
              <w:jc w:val="center"/>
              <w:rPr>
                <w:szCs w:val="21"/>
                <w:lang w:val="en-GB"/>
              </w:rPr>
            </w:pPr>
            <w:r w:rsidRPr="007B6A9E">
              <w:rPr>
                <w:szCs w:val="21"/>
                <w:lang w:val="en-GB"/>
              </w:rPr>
              <w:t>环境标志认证证书编号</w:t>
            </w:r>
          </w:p>
        </w:tc>
        <w:tc>
          <w:tcPr>
            <w:tcW w:w="863" w:type="pct"/>
            <w:shd w:val="clear" w:color="auto" w:fill="auto"/>
            <w:vAlign w:val="center"/>
          </w:tcPr>
          <w:p w:rsidR="00D660F8" w:rsidRPr="007B6A9E" w:rsidRDefault="00135950">
            <w:pPr>
              <w:pStyle w:val="13"/>
              <w:tabs>
                <w:tab w:val="left" w:pos="1260"/>
              </w:tabs>
              <w:adjustRightInd w:val="0"/>
              <w:snapToGrid w:val="0"/>
              <w:jc w:val="center"/>
              <w:rPr>
                <w:szCs w:val="21"/>
                <w:lang w:val="en-GB"/>
              </w:rPr>
            </w:pPr>
            <w:r w:rsidRPr="007B6A9E">
              <w:rPr>
                <w:szCs w:val="21"/>
                <w:lang w:val="en-GB"/>
              </w:rPr>
              <w:t>金额</w:t>
            </w:r>
          </w:p>
        </w:tc>
      </w:tr>
      <w:tr w:rsidR="007B6A9E" w:rsidRPr="007B6A9E">
        <w:trPr>
          <w:trHeight w:val="567"/>
          <w:jc w:val="center"/>
        </w:trPr>
        <w:tc>
          <w:tcPr>
            <w:tcW w:w="556" w:type="pct"/>
            <w:vMerge/>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886"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929"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803"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963"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863"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r>
      <w:tr w:rsidR="007B6A9E" w:rsidRPr="007B6A9E">
        <w:trPr>
          <w:trHeight w:val="567"/>
          <w:jc w:val="center"/>
        </w:trPr>
        <w:tc>
          <w:tcPr>
            <w:tcW w:w="556" w:type="pct"/>
            <w:vMerge/>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886"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929"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803"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963"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863"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r>
      <w:tr w:rsidR="007B6A9E" w:rsidRPr="007B6A9E">
        <w:trPr>
          <w:trHeight w:val="567"/>
          <w:jc w:val="center"/>
        </w:trPr>
        <w:tc>
          <w:tcPr>
            <w:tcW w:w="556" w:type="pct"/>
            <w:vMerge/>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D660F8" w:rsidRPr="007B6A9E" w:rsidRDefault="00135950">
            <w:pPr>
              <w:pStyle w:val="13"/>
              <w:tabs>
                <w:tab w:val="left" w:pos="1260"/>
              </w:tabs>
              <w:adjustRightInd w:val="0"/>
              <w:snapToGrid w:val="0"/>
              <w:jc w:val="center"/>
              <w:rPr>
                <w:szCs w:val="21"/>
                <w:lang w:val="en-GB"/>
              </w:rPr>
            </w:pPr>
            <w:r w:rsidRPr="007B6A9E">
              <w:rPr>
                <w:szCs w:val="21"/>
                <w:lang w:val="en-GB"/>
              </w:rPr>
              <w:t>环境标志产品金额合计</w:t>
            </w:r>
          </w:p>
        </w:tc>
        <w:tc>
          <w:tcPr>
            <w:tcW w:w="863" w:type="pct"/>
            <w:shd w:val="clear" w:color="auto" w:fill="auto"/>
            <w:vAlign w:val="center"/>
          </w:tcPr>
          <w:p w:rsidR="00D660F8" w:rsidRPr="007B6A9E" w:rsidRDefault="00135950">
            <w:pPr>
              <w:pStyle w:val="13"/>
              <w:tabs>
                <w:tab w:val="left" w:pos="1260"/>
              </w:tabs>
              <w:adjustRightInd w:val="0"/>
              <w:snapToGrid w:val="0"/>
              <w:jc w:val="center"/>
              <w:rPr>
                <w:b/>
                <w:szCs w:val="21"/>
                <w:lang w:val="en-GB"/>
              </w:rPr>
            </w:pPr>
            <w:r w:rsidRPr="007B6A9E">
              <w:rPr>
                <w:b/>
                <w:szCs w:val="21"/>
                <w:lang w:val="en-GB"/>
              </w:rPr>
              <w:t>元</w:t>
            </w:r>
          </w:p>
        </w:tc>
      </w:tr>
      <w:tr w:rsidR="007B6A9E" w:rsidRPr="007B6A9E">
        <w:trPr>
          <w:trHeight w:val="567"/>
          <w:jc w:val="center"/>
        </w:trPr>
        <w:tc>
          <w:tcPr>
            <w:tcW w:w="556" w:type="pct"/>
            <w:vMerge/>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D660F8" w:rsidRPr="007B6A9E" w:rsidRDefault="00135950">
            <w:pPr>
              <w:pStyle w:val="13"/>
              <w:tabs>
                <w:tab w:val="left" w:pos="1260"/>
              </w:tabs>
              <w:adjustRightInd w:val="0"/>
              <w:snapToGrid w:val="0"/>
              <w:jc w:val="center"/>
              <w:rPr>
                <w:szCs w:val="21"/>
                <w:lang w:val="en-GB"/>
              </w:rPr>
            </w:pPr>
            <w:r w:rsidRPr="007B6A9E">
              <w:rPr>
                <w:szCs w:val="21"/>
                <w:lang w:val="en-GB"/>
              </w:rPr>
              <w:t>比重（环境标志产品金额</w:t>
            </w:r>
            <w:r w:rsidRPr="007B6A9E">
              <w:rPr>
                <w:szCs w:val="21"/>
                <w:lang w:val="en-GB"/>
              </w:rPr>
              <w:t>/</w:t>
            </w:r>
            <w:r w:rsidRPr="007B6A9E">
              <w:rPr>
                <w:szCs w:val="21"/>
                <w:lang w:val="en-GB"/>
              </w:rPr>
              <w:t>所投包投标总价）</w:t>
            </w:r>
            <w:r w:rsidRPr="007B6A9E">
              <w:rPr>
                <w:szCs w:val="21"/>
                <w:lang w:val="en-GB"/>
              </w:rPr>
              <w:t>*100%</w:t>
            </w:r>
          </w:p>
        </w:tc>
        <w:tc>
          <w:tcPr>
            <w:tcW w:w="863" w:type="pct"/>
            <w:shd w:val="clear" w:color="auto" w:fill="auto"/>
            <w:vAlign w:val="center"/>
          </w:tcPr>
          <w:p w:rsidR="00D660F8" w:rsidRPr="007B6A9E" w:rsidRDefault="00135950">
            <w:pPr>
              <w:pStyle w:val="13"/>
              <w:tabs>
                <w:tab w:val="left" w:pos="1260"/>
              </w:tabs>
              <w:adjustRightInd w:val="0"/>
              <w:snapToGrid w:val="0"/>
              <w:jc w:val="center"/>
              <w:rPr>
                <w:b/>
                <w:szCs w:val="21"/>
                <w:lang w:val="en-GB"/>
              </w:rPr>
            </w:pPr>
            <w:r w:rsidRPr="007B6A9E">
              <w:rPr>
                <w:b/>
                <w:szCs w:val="21"/>
                <w:lang w:val="en-GB"/>
              </w:rPr>
              <w:t>%</w:t>
            </w:r>
          </w:p>
        </w:tc>
      </w:tr>
      <w:tr w:rsidR="007B6A9E" w:rsidRPr="007B6A9E">
        <w:trPr>
          <w:trHeight w:val="567"/>
          <w:jc w:val="center"/>
        </w:trPr>
        <w:tc>
          <w:tcPr>
            <w:tcW w:w="556" w:type="pct"/>
            <w:vMerge/>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D660F8" w:rsidRPr="007B6A9E" w:rsidRDefault="00135950">
            <w:pPr>
              <w:pStyle w:val="13"/>
              <w:tabs>
                <w:tab w:val="left" w:pos="1260"/>
              </w:tabs>
              <w:adjustRightInd w:val="0"/>
              <w:snapToGrid w:val="0"/>
              <w:jc w:val="center"/>
              <w:rPr>
                <w:b/>
                <w:szCs w:val="21"/>
                <w:lang w:val="en-GB"/>
              </w:rPr>
            </w:pPr>
            <w:r w:rsidRPr="007B6A9E">
              <w:rPr>
                <w:szCs w:val="21"/>
                <w:lang w:val="en-GB"/>
              </w:rPr>
              <w:t>环境标志产品</w:t>
            </w:r>
            <w:r w:rsidRPr="007B6A9E">
              <w:rPr>
                <w:szCs w:val="21"/>
              </w:rPr>
              <w:t>证明材料见投标文件</w:t>
            </w:r>
            <w:proofErr w:type="gramStart"/>
            <w:r w:rsidRPr="007B6A9E">
              <w:rPr>
                <w:szCs w:val="21"/>
              </w:rPr>
              <w:t>第至页</w:t>
            </w:r>
            <w:proofErr w:type="gramEnd"/>
            <w:r w:rsidRPr="007B6A9E">
              <w:rPr>
                <w:szCs w:val="21"/>
              </w:rPr>
              <w:t>。</w:t>
            </w:r>
          </w:p>
        </w:tc>
      </w:tr>
      <w:tr w:rsidR="007B6A9E" w:rsidRPr="007B6A9E">
        <w:trPr>
          <w:trHeight w:val="729"/>
          <w:jc w:val="center"/>
        </w:trPr>
        <w:tc>
          <w:tcPr>
            <w:tcW w:w="556" w:type="pct"/>
            <w:vMerge w:val="restart"/>
            <w:shd w:val="clear" w:color="auto" w:fill="auto"/>
            <w:vAlign w:val="center"/>
          </w:tcPr>
          <w:p w:rsidR="00D660F8" w:rsidRPr="007B6A9E" w:rsidRDefault="00135950">
            <w:pPr>
              <w:pStyle w:val="13"/>
              <w:tabs>
                <w:tab w:val="left" w:pos="1260"/>
              </w:tabs>
              <w:adjustRightInd w:val="0"/>
              <w:snapToGrid w:val="0"/>
              <w:jc w:val="center"/>
              <w:rPr>
                <w:szCs w:val="21"/>
                <w:lang w:val="en-GB"/>
              </w:rPr>
            </w:pPr>
            <w:r w:rsidRPr="007B6A9E">
              <w:rPr>
                <w:szCs w:val="21"/>
                <w:lang w:val="en-GB"/>
              </w:rPr>
              <w:t>节能产品（非强制节能产品）</w:t>
            </w:r>
          </w:p>
        </w:tc>
        <w:tc>
          <w:tcPr>
            <w:tcW w:w="886" w:type="pct"/>
            <w:shd w:val="clear" w:color="auto" w:fill="auto"/>
            <w:vAlign w:val="center"/>
          </w:tcPr>
          <w:p w:rsidR="00D660F8" w:rsidRPr="007B6A9E" w:rsidRDefault="00135950">
            <w:pPr>
              <w:pStyle w:val="13"/>
              <w:tabs>
                <w:tab w:val="left" w:pos="1260"/>
              </w:tabs>
              <w:adjustRightInd w:val="0"/>
              <w:snapToGrid w:val="0"/>
              <w:jc w:val="center"/>
              <w:rPr>
                <w:szCs w:val="21"/>
                <w:lang w:val="en-GB"/>
              </w:rPr>
            </w:pPr>
            <w:r w:rsidRPr="007B6A9E">
              <w:rPr>
                <w:szCs w:val="21"/>
                <w:lang w:val="en-GB"/>
              </w:rPr>
              <w:t>产品名称</w:t>
            </w:r>
          </w:p>
        </w:tc>
        <w:tc>
          <w:tcPr>
            <w:tcW w:w="929" w:type="pct"/>
            <w:shd w:val="clear" w:color="auto" w:fill="auto"/>
            <w:vAlign w:val="center"/>
          </w:tcPr>
          <w:p w:rsidR="00D660F8" w:rsidRPr="007B6A9E" w:rsidRDefault="00135950">
            <w:pPr>
              <w:pStyle w:val="13"/>
              <w:tabs>
                <w:tab w:val="left" w:pos="1260"/>
              </w:tabs>
              <w:adjustRightInd w:val="0"/>
              <w:snapToGrid w:val="0"/>
              <w:jc w:val="center"/>
              <w:rPr>
                <w:szCs w:val="21"/>
                <w:lang w:val="en-GB"/>
              </w:rPr>
            </w:pPr>
            <w:r w:rsidRPr="007B6A9E">
              <w:rPr>
                <w:szCs w:val="21"/>
                <w:lang w:val="en-GB"/>
              </w:rPr>
              <w:t>品牌型号</w:t>
            </w:r>
          </w:p>
        </w:tc>
        <w:tc>
          <w:tcPr>
            <w:tcW w:w="803" w:type="pct"/>
            <w:shd w:val="clear" w:color="auto" w:fill="auto"/>
            <w:vAlign w:val="center"/>
          </w:tcPr>
          <w:p w:rsidR="00D660F8" w:rsidRPr="007B6A9E" w:rsidRDefault="00135950">
            <w:pPr>
              <w:pStyle w:val="13"/>
              <w:tabs>
                <w:tab w:val="left" w:pos="1260"/>
              </w:tabs>
              <w:adjustRightInd w:val="0"/>
              <w:snapToGrid w:val="0"/>
              <w:jc w:val="center"/>
              <w:rPr>
                <w:szCs w:val="21"/>
                <w:lang w:val="en-GB"/>
              </w:rPr>
            </w:pPr>
            <w:r w:rsidRPr="007B6A9E">
              <w:rPr>
                <w:szCs w:val="21"/>
                <w:lang w:val="en-GB"/>
              </w:rPr>
              <w:t>制造商</w:t>
            </w:r>
          </w:p>
        </w:tc>
        <w:tc>
          <w:tcPr>
            <w:tcW w:w="963" w:type="pct"/>
            <w:shd w:val="clear" w:color="auto" w:fill="auto"/>
            <w:vAlign w:val="center"/>
          </w:tcPr>
          <w:p w:rsidR="00D660F8" w:rsidRPr="007B6A9E" w:rsidRDefault="00135950">
            <w:pPr>
              <w:pStyle w:val="13"/>
              <w:tabs>
                <w:tab w:val="left" w:pos="1260"/>
              </w:tabs>
              <w:adjustRightInd w:val="0"/>
              <w:snapToGrid w:val="0"/>
              <w:jc w:val="center"/>
              <w:rPr>
                <w:szCs w:val="21"/>
                <w:lang w:val="en-GB"/>
              </w:rPr>
            </w:pPr>
            <w:r w:rsidRPr="007B6A9E">
              <w:rPr>
                <w:szCs w:val="21"/>
                <w:lang w:val="en-GB"/>
              </w:rPr>
              <w:t>节能认证证书编号</w:t>
            </w:r>
          </w:p>
        </w:tc>
        <w:tc>
          <w:tcPr>
            <w:tcW w:w="863" w:type="pct"/>
            <w:shd w:val="clear" w:color="auto" w:fill="auto"/>
            <w:vAlign w:val="center"/>
          </w:tcPr>
          <w:p w:rsidR="00D660F8" w:rsidRPr="007B6A9E" w:rsidRDefault="00135950">
            <w:pPr>
              <w:pStyle w:val="13"/>
              <w:tabs>
                <w:tab w:val="left" w:pos="1260"/>
              </w:tabs>
              <w:adjustRightInd w:val="0"/>
              <w:snapToGrid w:val="0"/>
              <w:jc w:val="center"/>
              <w:rPr>
                <w:szCs w:val="21"/>
                <w:lang w:val="en-GB"/>
              </w:rPr>
            </w:pPr>
            <w:r w:rsidRPr="007B6A9E">
              <w:rPr>
                <w:szCs w:val="21"/>
                <w:lang w:val="en-GB"/>
              </w:rPr>
              <w:t>金额</w:t>
            </w:r>
          </w:p>
        </w:tc>
      </w:tr>
      <w:tr w:rsidR="007B6A9E" w:rsidRPr="007B6A9E">
        <w:trPr>
          <w:trHeight w:val="186"/>
          <w:jc w:val="center"/>
        </w:trPr>
        <w:tc>
          <w:tcPr>
            <w:tcW w:w="556" w:type="pct"/>
            <w:vMerge/>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886"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929"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803"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963"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863"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r>
      <w:tr w:rsidR="007B6A9E" w:rsidRPr="007B6A9E">
        <w:trPr>
          <w:trHeight w:val="224"/>
          <w:jc w:val="center"/>
        </w:trPr>
        <w:tc>
          <w:tcPr>
            <w:tcW w:w="556" w:type="pct"/>
            <w:vMerge/>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886"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929"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803"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963"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863"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r>
      <w:tr w:rsidR="007B6A9E" w:rsidRPr="007B6A9E">
        <w:trPr>
          <w:trHeight w:val="298"/>
          <w:jc w:val="center"/>
        </w:trPr>
        <w:tc>
          <w:tcPr>
            <w:tcW w:w="556" w:type="pct"/>
            <w:vMerge/>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D660F8" w:rsidRPr="007B6A9E" w:rsidRDefault="00135950">
            <w:pPr>
              <w:pStyle w:val="13"/>
              <w:tabs>
                <w:tab w:val="left" w:pos="1260"/>
              </w:tabs>
              <w:adjustRightInd w:val="0"/>
              <w:snapToGrid w:val="0"/>
              <w:jc w:val="center"/>
              <w:rPr>
                <w:szCs w:val="21"/>
                <w:lang w:val="en-GB"/>
              </w:rPr>
            </w:pPr>
            <w:r w:rsidRPr="007B6A9E">
              <w:rPr>
                <w:szCs w:val="21"/>
                <w:lang w:val="en-GB"/>
              </w:rPr>
              <w:t>节能产品（不包括强制节能产品）金额合计</w:t>
            </w:r>
          </w:p>
        </w:tc>
        <w:tc>
          <w:tcPr>
            <w:tcW w:w="863" w:type="pct"/>
            <w:shd w:val="clear" w:color="auto" w:fill="auto"/>
            <w:vAlign w:val="center"/>
          </w:tcPr>
          <w:p w:rsidR="00D660F8" w:rsidRPr="007B6A9E" w:rsidRDefault="00135950">
            <w:pPr>
              <w:pStyle w:val="13"/>
              <w:tabs>
                <w:tab w:val="left" w:pos="1260"/>
              </w:tabs>
              <w:adjustRightInd w:val="0"/>
              <w:snapToGrid w:val="0"/>
              <w:jc w:val="center"/>
              <w:rPr>
                <w:b/>
                <w:szCs w:val="21"/>
                <w:lang w:val="en-GB"/>
              </w:rPr>
            </w:pPr>
            <w:r w:rsidRPr="007B6A9E">
              <w:rPr>
                <w:b/>
                <w:szCs w:val="21"/>
                <w:lang w:val="en-GB"/>
              </w:rPr>
              <w:t>元</w:t>
            </w:r>
          </w:p>
        </w:tc>
      </w:tr>
      <w:tr w:rsidR="007B6A9E" w:rsidRPr="007B6A9E">
        <w:trPr>
          <w:trHeight w:val="240"/>
          <w:jc w:val="center"/>
        </w:trPr>
        <w:tc>
          <w:tcPr>
            <w:tcW w:w="556" w:type="pct"/>
            <w:vMerge/>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D660F8" w:rsidRPr="007B6A9E" w:rsidRDefault="00135950">
            <w:pPr>
              <w:pStyle w:val="13"/>
              <w:tabs>
                <w:tab w:val="left" w:pos="1260"/>
              </w:tabs>
              <w:adjustRightInd w:val="0"/>
              <w:snapToGrid w:val="0"/>
              <w:jc w:val="center"/>
              <w:rPr>
                <w:szCs w:val="21"/>
                <w:lang w:val="en-GB"/>
              </w:rPr>
            </w:pPr>
            <w:r w:rsidRPr="007B6A9E">
              <w:rPr>
                <w:szCs w:val="21"/>
                <w:lang w:val="en-GB"/>
              </w:rPr>
              <w:t>比重（节能产品金额</w:t>
            </w:r>
            <w:r w:rsidRPr="007B6A9E">
              <w:rPr>
                <w:szCs w:val="21"/>
                <w:lang w:val="en-GB"/>
              </w:rPr>
              <w:t>/</w:t>
            </w:r>
            <w:r w:rsidRPr="007B6A9E">
              <w:rPr>
                <w:szCs w:val="21"/>
                <w:lang w:val="en-GB"/>
              </w:rPr>
              <w:t>投标所投包总价）</w:t>
            </w:r>
            <w:r w:rsidRPr="007B6A9E">
              <w:rPr>
                <w:szCs w:val="21"/>
                <w:lang w:val="en-GB"/>
              </w:rPr>
              <w:t>*100%</w:t>
            </w:r>
          </w:p>
        </w:tc>
        <w:tc>
          <w:tcPr>
            <w:tcW w:w="863" w:type="pct"/>
            <w:shd w:val="clear" w:color="auto" w:fill="auto"/>
            <w:vAlign w:val="center"/>
          </w:tcPr>
          <w:p w:rsidR="00D660F8" w:rsidRPr="007B6A9E" w:rsidRDefault="00135950">
            <w:pPr>
              <w:pStyle w:val="13"/>
              <w:tabs>
                <w:tab w:val="left" w:pos="1260"/>
              </w:tabs>
              <w:adjustRightInd w:val="0"/>
              <w:snapToGrid w:val="0"/>
              <w:jc w:val="center"/>
              <w:rPr>
                <w:b/>
                <w:szCs w:val="21"/>
                <w:lang w:val="en-GB"/>
              </w:rPr>
            </w:pPr>
            <w:r w:rsidRPr="007B6A9E">
              <w:rPr>
                <w:b/>
                <w:szCs w:val="21"/>
                <w:lang w:val="en-GB"/>
              </w:rPr>
              <w:t>%</w:t>
            </w:r>
          </w:p>
        </w:tc>
      </w:tr>
      <w:tr w:rsidR="007B6A9E" w:rsidRPr="007B6A9E">
        <w:trPr>
          <w:trHeight w:val="311"/>
          <w:jc w:val="center"/>
        </w:trPr>
        <w:tc>
          <w:tcPr>
            <w:tcW w:w="556" w:type="pct"/>
            <w:vMerge/>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D660F8" w:rsidRPr="007B6A9E" w:rsidRDefault="00135950">
            <w:pPr>
              <w:pStyle w:val="13"/>
              <w:tabs>
                <w:tab w:val="left" w:pos="1260"/>
              </w:tabs>
              <w:adjustRightInd w:val="0"/>
              <w:snapToGrid w:val="0"/>
              <w:jc w:val="center"/>
              <w:rPr>
                <w:b/>
                <w:szCs w:val="21"/>
                <w:lang w:val="en-GB"/>
              </w:rPr>
            </w:pPr>
            <w:r w:rsidRPr="007B6A9E">
              <w:rPr>
                <w:szCs w:val="21"/>
                <w:lang w:val="en-GB"/>
              </w:rPr>
              <w:t>节能产品</w:t>
            </w:r>
            <w:r w:rsidRPr="007B6A9E">
              <w:rPr>
                <w:szCs w:val="21"/>
              </w:rPr>
              <w:t>证明材料见投标文件</w:t>
            </w:r>
            <w:proofErr w:type="gramStart"/>
            <w:r w:rsidRPr="007B6A9E">
              <w:rPr>
                <w:szCs w:val="21"/>
              </w:rPr>
              <w:t>第至页</w:t>
            </w:r>
            <w:proofErr w:type="gramEnd"/>
            <w:r w:rsidRPr="007B6A9E">
              <w:rPr>
                <w:szCs w:val="21"/>
              </w:rPr>
              <w:t>。</w:t>
            </w:r>
          </w:p>
        </w:tc>
      </w:tr>
      <w:tr w:rsidR="007B6A9E" w:rsidRPr="007B6A9E">
        <w:trPr>
          <w:trHeight w:val="729"/>
          <w:jc w:val="center"/>
        </w:trPr>
        <w:tc>
          <w:tcPr>
            <w:tcW w:w="556" w:type="pct"/>
            <w:vMerge w:val="restart"/>
            <w:shd w:val="clear" w:color="auto" w:fill="auto"/>
            <w:vAlign w:val="center"/>
          </w:tcPr>
          <w:p w:rsidR="00D660F8" w:rsidRPr="007B6A9E" w:rsidRDefault="00135950">
            <w:pPr>
              <w:pStyle w:val="13"/>
              <w:tabs>
                <w:tab w:val="left" w:pos="1260"/>
              </w:tabs>
              <w:adjustRightInd w:val="0"/>
              <w:snapToGrid w:val="0"/>
              <w:jc w:val="center"/>
              <w:rPr>
                <w:szCs w:val="21"/>
                <w:lang w:val="en-GB"/>
              </w:rPr>
            </w:pPr>
            <w:r w:rsidRPr="007B6A9E">
              <w:rPr>
                <w:szCs w:val="21"/>
                <w:lang w:val="en-GB"/>
              </w:rPr>
              <w:t>中小企业、监</w:t>
            </w:r>
            <w:r w:rsidRPr="007B6A9E">
              <w:rPr>
                <w:szCs w:val="21"/>
                <w:lang w:val="en-GB"/>
              </w:rPr>
              <w:lastRenderedPageBreak/>
              <w:t>狱企业、残疾人福利性单位扶持政策</w:t>
            </w:r>
          </w:p>
        </w:tc>
        <w:tc>
          <w:tcPr>
            <w:tcW w:w="4444" w:type="pct"/>
            <w:gridSpan w:val="5"/>
            <w:shd w:val="clear" w:color="auto" w:fill="auto"/>
            <w:vAlign w:val="center"/>
          </w:tcPr>
          <w:p w:rsidR="00D660F8" w:rsidRPr="007B6A9E" w:rsidRDefault="00135950">
            <w:pPr>
              <w:pStyle w:val="13"/>
              <w:tabs>
                <w:tab w:val="left" w:pos="1260"/>
              </w:tabs>
              <w:adjustRightInd w:val="0"/>
              <w:snapToGrid w:val="0"/>
              <w:rPr>
                <w:b/>
                <w:szCs w:val="21"/>
              </w:rPr>
            </w:pPr>
            <w:r w:rsidRPr="007B6A9E">
              <w:rPr>
                <w:b/>
                <w:szCs w:val="21"/>
              </w:rPr>
              <w:lastRenderedPageBreak/>
              <w:t>所投货物中有大型企业制造的，不享受中小企业扶持政策，无需填写以下内容；所投货物</w:t>
            </w:r>
            <w:r w:rsidRPr="007B6A9E">
              <w:rPr>
                <w:rFonts w:hint="eastAsia"/>
                <w:b/>
                <w:szCs w:val="21"/>
              </w:rPr>
              <w:t>全部为小型、微</w:t>
            </w:r>
            <w:r w:rsidRPr="007B6A9E">
              <w:rPr>
                <w:b/>
                <w:szCs w:val="21"/>
              </w:rPr>
              <w:t>型企业制造的，只填写小型、微型企业制造的货物。</w:t>
            </w:r>
          </w:p>
        </w:tc>
      </w:tr>
      <w:tr w:rsidR="007B6A9E" w:rsidRPr="007B6A9E">
        <w:trPr>
          <w:trHeight w:val="729"/>
          <w:jc w:val="center"/>
        </w:trPr>
        <w:tc>
          <w:tcPr>
            <w:tcW w:w="556" w:type="pct"/>
            <w:vMerge/>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886" w:type="pct"/>
            <w:shd w:val="clear" w:color="auto" w:fill="auto"/>
            <w:vAlign w:val="center"/>
          </w:tcPr>
          <w:p w:rsidR="00D660F8" w:rsidRPr="007B6A9E" w:rsidRDefault="00135950">
            <w:pPr>
              <w:pStyle w:val="13"/>
              <w:tabs>
                <w:tab w:val="left" w:pos="1260"/>
              </w:tabs>
              <w:adjustRightInd w:val="0"/>
              <w:snapToGrid w:val="0"/>
              <w:jc w:val="center"/>
              <w:rPr>
                <w:szCs w:val="21"/>
                <w:lang w:val="en-GB"/>
              </w:rPr>
            </w:pPr>
            <w:r w:rsidRPr="007B6A9E">
              <w:rPr>
                <w:szCs w:val="21"/>
                <w:lang w:val="en-GB"/>
              </w:rPr>
              <w:t>产品名称</w:t>
            </w:r>
          </w:p>
        </w:tc>
        <w:tc>
          <w:tcPr>
            <w:tcW w:w="929" w:type="pct"/>
            <w:shd w:val="clear" w:color="auto" w:fill="auto"/>
            <w:vAlign w:val="center"/>
          </w:tcPr>
          <w:p w:rsidR="00D660F8" w:rsidRPr="007B6A9E" w:rsidRDefault="00135950">
            <w:pPr>
              <w:pStyle w:val="13"/>
              <w:tabs>
                <w:tab w:val="left" w:pos="1260"/>
              </w:tabs>
              <w:adjustRightInd w:val="0"/>
              <w:snapToGrid w:val="0"/>
              <w:jc w:val="center"/>
              <w:rPr>
                <w:szCs w:val="21"/>
                <w:lang w:val="en-GB"/>
              </w:rPr>
            </w:pPr>
            <w:r w:rsidRPr="007B6A9E">
              <w:rPr>
                <w:szCs w:val="21"/>
                <w:lang w:val="en-GB"/>
              </w:rPr>
              <w:t>品牌型号</w:t>
            </w:r>
          </w:p>
        </w:tc>
        <w:tc>
          <w:tcPr>
            <w:tcW w:w="803" w:type="pct"/>
            <w:shd w:val="clear" w:color="auto" w:fill="auto"/>
            <w:vAlign w:val="center"/>
          </w:tcPr>
          <w:p w:rsidR="00D660F8" w:rsidRPr="007B6A9E" w:rsidRDefault="00135950">
            <w:pPr>
              <w:pStyle w:val="13"/>
              <w:tabs>
                <w:tab w:val="left" w:pos="1260"/>
              </w:tabs>
              <w:adjustRightInd w:val="0"/>
              <w:snapToGrid w:val="0"/>
              <w:jc w:val="center"/>
              <w:rPr>
                <w:szCs w:val="21"/>
                <w:lang w:val="en-GB"/>
              </w:rPr>
            </w:pPr>
            <w:r w:rsidRPr="007B6A9E">
              <w:rPr>
                <w:szCs w:val="21"/>
                <w:lang w:val="en-GB"/>
              </w:rPr>
              <w:t>制造商</w:t>
            </w:r>
          </w:p>
        </w:tc>
        <w:tc>
          <w:tcPr>
            <w:tcW w:w="963" w:type="pct"/>
            <w:shd w:val="clear" w:color="auto" w:fill="auto"/>
            <w:vAlign w:val="center"/>
          </w:tcPr>
          <w:p w:rsidR="00D660F8" w:rsidRPr="007B6A9E" w:rsidRDefault="00135950">
            <w:pPr>
              <w:pStyle w:val="13"/>
              <w:tabs>
                <w:tab w:val="left" w:pos="1260"/>
              </w:tabs>
              <w:adjustRightInd w:val="0"/>
              <w:snapToGrid w:val="0"/>
              <w:jc w:val="center"/>
              <w:rPr>
                <w:szCs w:val="21"/>
                <w:lang w:val="en-GB"/>
              </w:rPr>
            </w:pPr>
            <w:r w:rsidRPr="007B6A9E">
              <w:rPr>
                <w:szCs w:val="21"/>
                <w:lang w:val="en-GB"/>
              </w:rPr>
              <w:t>制造商</w:t>
            </w:r>
          </w:p>
          <w:p w:rsidR="00D660F8" w:rsidRPr="007B6A9E" w:rsidRDefault="00135950">
            <w:pPr>
              <w:pStyle w:val="13"/>
              <w:tabs>
                <w:tab w:val="left" w:pos="1260"/>
              </w:tabs>
              <w:adjustRightInd w:val="0"/>
              <w:snapToGrid w:val="0"/>
              <w:jc w:val="center"/>
              <w:rPr>
                <w:szCs w:val="21"/>
                <w:lang w:val="en-GB"/>
              </w:rPr>
            </w:pPr>
            <w:r w:rsidRPr="007B6A9E">
              <w:rPr>
                <w:szCs w:val="21"/>
                <w:lang w:val="en-GB"/>
              </w:rPr>
              <w:t>企业类型</w:t>
            </w:r>
          </w:p>
        </w:tc>
        <w:tc>
          <w:tcPr>
            <w:tcW w:w="863" w:type="pct"/>
            <w:shd w:val="clear" w:color="auto" w:fill="auto"/>
            <w:vAlign w:val="center"/>
          </w:tcPr>
          <w:p w:rsidR="00D660F8" w:rsidRPr="007B6A9E" w:rsidRDefault="00135950">
            <w:pPr>
              <w:pStyle w:val="13"/>
              <w:tabs>
                <w:tab w:val="left" w:pos="1260"/>
              </w:tabs>
              <w:adjustRightInd w:val="0"/>
              <w:snapToGrid w:val="0"/>
              <w:jc w:val="center"/>
              <w:rPr>
                <w:szCs w:val="21"/>
                <w:lang w:val="en-GB"/>
              </w:rPr>
            </w:pPr>
            <w:r w:rsidRPr="007B6A9E">
              <w:rPr>
                <w:szCs w:val="21"/>
                <w:lang w:val="en-GB"/>
              </w:rPr>
              <w:t>金额</w:t>
            </w:r>
          </w:p>
        </w:tc>
      </w:tr>
      <w:tr w:rsidR="007B6A9E" w:rsidRPr="007B6A9E">
        <w:trPr>
          <w:trHeight w:val="729"/>
          <w:jc w:val="center"/>
        </w:trPr>
        <w:tc>
          <w:tcPr>
            <w:tcW w:w="556" w:type="pct"/>
            <w:vMerge/>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886"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929"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803"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963" w:type="pct"/>
            <w:shd w:val="clear" w:color="auto" w:fill="auto"/>
          </w:tcPr>
          <w:p w:rsidR="00D660F8" w:rsidRPr="007B6A9E" w:rsidRDefault="00135950">
            <w:pPr>
              <w:adjustRightInd w:val="0"/>
              <w:snapToGrid w:val="0"/>
              <w:rPr>
                <w:szCs w:val="21"/>
              </w:rPr>
            </w:pPr>
            <w:r w:rsidRPr="007B6A9E">
              <w:rPr>
                <w:szCs w:val="21"/>
                <w:lang w:val="en-GB"/>
              </w:rPr>
              <w:t>只填写小型</w:t>
            </w:r>
            <w:r w:rsidRPr="007B6A9E">
              <w:rPr>
                <w:szCs w:val="21"/>
                <w:lang w:val="en-GB"/>
              </w:rPr>
              <w:t>/</w:t>
            </w:r>
            <w:r w:rsidRPr="007B6A9E">
              <w:rPr>
                <w:szCs w:val="21"/>
                <w:lang w:val="en-GB"/>
              </w:rPr>
              <w:t>微型</w:t>
            </w:r>
            <w:r w:rsidRPr="007B6A9E">
              <w:rPr>
                <w:szCs w:val="21"/>
                <w:lang w:val="en-GB"/>
              </w:rPr>
              <w:t>/</w:t>
            </w:r>
            <w:r w:rsidRPr="007B6A9E">
              <w:rPr>
                <w:szCs w:val="21"/>
                <w:lang w:val="en-GB"/>
              </w:rPr>
              <w:t>监狱</w:t>
            </w:r>
            <w:r w:rsidRPr="007B6A9E">
              <w:rPr>
                <w:szCs w:val="21"/>
                <w:lang w:val="en-GB"/>
              </w:rPr>
              <w:t>/</w:t>
            </w:r>
            <w:r w:rsidRPr="007B6A9E">
              <w:rPr>
                <w:szCs w:val="21"/>
                <w:lang w:val="en-GB"/>
              </w:rPr>
              <w:t>残疾人福利性单位</w:t>
            </w:r>
          </w:p>
        </w:tc>
        <w:tc>
          <w:tcPr>
            <w:tcW w:w="863"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r>
      <w:tr w:rsidR="007B6A9E" w:rsidRPr="007B6A9E">
        <w:trPr>
          <w:trHeight w:val="729"/>
          <w:jc w:val="center"/>
        </w:trPr>
        <w:tc>
          <w:tcPr>
            <w:tcW w:w="556" w:type="pct"/>
            <w:vMerge/>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886"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929"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803"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963" w:type="pct"/>
            <w:shd w:val="clear" w:color="auto" w:fill="auto"/>
          </w:tcPr>
          <w:p w:rsidR="00D660F8" w:rsidRPr="007B6A9E" w:rsidRDefault="00135950">
            <w:pPr>
              <w:adjustRightInd w:val="0"/>
              <w:snapToGrid w:val="0"/>
              <w:rPr>
                <w:szCs w:val="21"/>
              </w:rPr>
            </w:pPr>
            <w:r w:rsidRPr="007B6A9E">
              <w:rPr>
                <w:szCs w:val="21"/>
                <w:lang w:val="en-GB"/>
              </w:rPr>
              <w:t>只填写小型</w:t>
            </w:r>
            <w:r w:rsidRPr="007B6A9E">
              <w:rPr>
                <w:szCs w:val="21"/>
                <w:lang w:val="en-GB"/>
              </w:rPr>
              <w:t>/</w:t>
            </w:r>
            <w:r w:rsidRPr="007B6A9E">
              <w:rPr>
                <w:szCs w:val="21"/>
                <w:lang w:val="en-GB"/>
              </w:rPr>
              <w:t>微型</w:t>
            </w:r>
            <w:r w:rsidRPr="007B6A9E">
              <w:rPr>
                <w:szCs w:val="21"/>
                <w:lang w:val="en-GB"/>
              </w:rPr>
              <w:t>/</w:t>
            </w:r>
            <w:r w:rsidRPr="007B6A9E">
              <w:rPr>
                <w:szCs w:val="21"/>
                <w:lang w:val="en-GB"/>
              </w:rPr>
              <w:t>监狱</w:t>
            </w:r>
            <w:r w:rsidRPr="007B6A9E">
              <w:rPr>
                <w:szCs w:val="21"/>
                <w:lang w:val="en-GB"/>
              </w:rPr>
              <w:t>/</w:t>
            </w:r>
            <w:r w:rsidRPr="007B6A9E">
              <w:rPr>
                <w:szCs w:val="21"/>
                <w:lang w:val="en-GB"/>
              </w:rPr>
              <w:t>残疾人福利性单位</w:t>
            </w:r>
          </w:p>
        </w:tc>
        <w:tc>
          <w:tcPr>
            <w:tcW w:w="863"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r>
      <w:tr w:rsidR="007B6A9E" w:rsidRPr="007B6A9E">
        <w:trPr>
          <w:trHeight w:val="729"/>
          <w:jc w:val="center"/>
        </w:trPr>
        <w:tc>
          <w:tcPr>
            <w:tcW w:w="556" w:type="pct"/>
            <w:vMerge/>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886"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929"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803"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963" w:type="pct"/>
            <w:shd w:val="clear" w:color="auto" w:fill="auto"/>
          </w:tcPr>
          <w:p w:rsidR="00D660F8" w:rsidRPr="007B6A9E" w:rsidRDefault="00135950">
            <w:pPr>
              <w:adjustRightInd w:val="0"/>
              <w:snapToGrid w:val="0"/>
              <w:rPr>
                <w:szCs w:val="21"/>
              </w:rPr>
            </w:pPr>
            <w:r w:rsidRPr="007B6A9E">
              <w:rPr>
                <w:szCs w:val="21"/>
                <w:lang w:val="en-GB"/>
              </w:rPr>
              <w:t>只填写小型</w:t>
            </w:r>
            <w:r w:rsidRPr="007B6A9E">
              <w:rPr>
                <w:szCs w:val="21"/>
                <w:lang w:val="en-GB"/>
              </w:rPr>
              <w:t>/</w:t>
            </w:r>
            <w:r w:rsidRPr="007B6A9E">
              <w:rPr>
                <w:szCs w:val="21"/>
                <w:lang w:val="en-GB"/>
              </w:rPr>
              <w:t>微型</w:t>
            </w:r>
            <w:r w:rsidRPr="007B6A9E">
              <w:rPr>
                <w:szCs w:val="21"/>
                <w:lang w:val="en-GB"/>
              </w:rPr>
              <w:t>/</w:t>
            </w:r>
            <w:r w:rsidRPr="007B6A9E">
              <w:rPr>
                <w:szCs w:val="21"/>
                <w:lang w:val="en-GB"/>
              </w:rPr>
              <w:t>监狱</w:t>
            </w:r>
            <w:r w:rsidRPr="007B6A9E">
              <w:rPr>
                <w:szCs w:val="21"/>
                <w:lang w:val="en-GB"/>
              </w:rPr>
              <w:t>/</w:t>
            </w:r>
            <w:r w:rsidRPr="007B6A9E">
              <w:rPr>
                <w:szCs w:val="21"/>
                <w:lang w:val="en-GB"/>
              </w:rPr>
              <w:t>残疾人福利性单位</w:t>
            </w:r>
          </w:p>
        </w:tc>
        <w:tc>
          <w:tcPr>
            <w:tcW w:w="863"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r>
      <w:tr w:rsidR="007B6A9E" w:rsidRPr="007B6A9E">
        <w:trPr>
          <w:trHeight w:val="729"/>
          <w:jc w:val="center"/>
        </w:trPr>
        <w:tc>
          <w:tcPr>
            <w:tcW w:w="556" w:type="pct"/>
            <w:vMerge/>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886"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929"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803"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963" w:type="pct"/>
            <w:shd w:val="clear" w:color="auto" w:fill="auto"/>
          </w:tcPr>
          <w:p w:rsidR="00D660F8" w:rsidRPr="007B6A9E" w:rsidRDefault="00135950">
            <w:pPr>
              <w:adjustRightInd w:val="0"/>
              <w:snapToGrid w:val="0"/>
              <w:rPr>
                <w:szCs w:val="21"/>
              </w:rPr>
            </w:pPr>
            <w:r w:rsidRPr="007B6A9E">
              <w:rPr>
                <w:szCs w:val="21"/>
                <w:lang w:val="en-GB"/>
              </w:rPr>
              <w:t>只填写小型</w:t>
            </w:r>
            <w:r w:rsidRPr="007B6A9E">
              <w:rPr>
                <w:szCs w:val="21"/>
                <w:lang w:val="en-GB"/>
              </w:rPr>
              <w:t>/</w:t>
            </w:r>
            <w:r w:rsidRPr="007B6A9E">
              <w:rPr>
                <w:szCs w:val="21"/>
                <w:lang w:val="en-GB"/>
              </w:rPr>
              <w:t>微型</w:t>
            </w:r>
            <w:r w:rsidRPr="007B6A9E">
              <w:rPr>
                <w:szCs w:val="21"/>
                <w:lang w:val="en-GB"/>
              </w:rPr>
              <w:t>/</w:t>
            </w:r>
            <w:r w:rsidRPr="007B6A9E">
              <w:rPr>
                <w:szCs w:val="21"/>
                <w:lang w:val="en-GB"/>
              </w:rPr>
              <w:t>监狱</w:t>
            </w:r>
            <w:r w:rsidRPr="007B6A9E">
              <w:rPr>
                <w:szCs w:val="21"/>
                <w:lang w:val="en-GB"/>
              </w:rPr>
              <w:t>/</w:t>
            </w:r>
            <w:r w:rsidRPr="007B6A9E">
              <w:rPr>
                <w:szCs w:val="21"/>
                <w:lang w:val="en-GB"/>
              </w:rPr>
              <w:t>残疾人福利性单位</w:t>
            </w:r>
          </w:p>
        </w:tc>
        <w:tc>
          <w:tcPr>
            <w:tcW w:w="863"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r>
      <w:tr w:rsidR="007B6A9E" w:rsidRPr="007B6A9E">
        <w:trPr>
          <w:trHeight w:val="729"/>
          <w:jc w:val="center"/>
        </w:trPr>
        <w:tc>
          <w:tcPr>
            <w:tcW w:w="556" w:type="pct"/>
            <w:vMerge/>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886"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929"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803"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963"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863"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r>
      <w:tr w:rsidR="007B6A9E" w:rsidRPr="007B6A9E">
        <w:trPr>
          <w:trHeight w:val="729"/>
          <w:jc w:val="center"/>
        </w:trPr>
        <w:tc>
          <w:tcPr>
            <w:tcW w:w="556" w:type="pct"/>
            <w:vMerge/>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886"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929"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803"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963"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863" w:type="pct"/>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r>
      <w:tr w:rsidR="007B6A9E" w:rsidRPr="007B6A9E">
        <w:trPr>
          <w:trHeight w:val="729"/>
          <w:jc w:val="center"/>
        </w:trPr>
        <w:tc>
          <w:tcPr>
            <w:tcW w:w="556" w:type="pct"/>
            <w:vMerge/>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D660F8" w:rsidRPr="007B6A9E" w:rsidRDefault="00135950">
            <w:pPr>
              <w:pStyle w:val="13"/>
              <w:tabs>
                <w:tab w:val="left" w:pos="1260"/>
              </w:tabs>
              <w:adjustRightInd w:val="0"/>
              <w:snapToGrid w:val="0"/>
              <w:jc w:val="center"/>
              <w:rPr>
                <w:szCs w:val="21"/>
                <w:lang w:val="en-GB"/>
              </w:rPr>
            </w:pPr>
            <w:r w:rsidRPr="007B6A9E">
              <w:rPr>
                <w:szCs w:val="21"/>
              </w:rPr>
              <w:t>小微企业（含监狱企业、残疾人福利性单位）制造的货物</w:t>
            </w:r>
            <w:r w:rsidRPr="007B6A9E">
              <w:rPr>
                <w:szCs w:val="21"/>
                <w:lang w:val="en-GB"/>
              </w:rPr>
              <w:t>金额合计</w:t>
            </w:r>
          </w:p>
        </w:tc>
        <w:tc>
          <w:tcPr>
            <w:tcW w:w="863" w:type="pct"/>
            <w:shd w:val="clear" w:color="auto" w:fill="auto"/>
            <w:vAlign w:val="center"/>
          </w:tcPr>
          <w:p w:rsidR="00D660F8" w:rsidRPr="007B6A9E" w:rsidRDefault="00135950">
            <w:pPr>
              <w:pStyle w:val="13"/>
              <w:tabs>
                <w:tab w:val="left" w:pos="1260"/>
              </w:tabs>
              <w:adjustRightInd w:val="0"/>
              <w:snapToGrid w:val="0"/>
              <w:jc w:val="center"/>
              <w:rPr>
                <w:b/>
                <w:szCs w:val="21"/>
                <w:lang w:val="en-GB"/>
              </w:rPr>
            </w:pPr>
            <w:r w:rsidRPr="007B6A9E">
              <w:rPr>
                <w:b/>
                <w:szCs w:val="21"/>
                <w:lang w:val="en-GB"/>
              </w:rPr>
              <w:t>元</w:t>
            </w:r>
          </w:p>
        </w:tc>
      </w:tr>
      <w:tr w:rsidR="007B6A9E" w:rsidRPr="007B6A9E">
        <w:trPr>
          <w:trHeight w:val="671"/>
          <w:jc w:val="center"/>
        </w:trPr>
        <w:tc>
          <w:tcPr>
            <w:tcW w:w="556" w:type="pct"/>
            <w:vMerge/>
            <w:shd w:val="clear" w:color="auto" w:fill="auto"/>
            <w:vAlign w:val="center"/>
          </w:tcPr>
          <w:p w:rsidR="00D660F8" w:rsidRPr="007B6A9E" w:rsidRDefault="00D660F8">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D660F8" w:rsidRPr="007B6A9E" w:rsidRDefault="00135950">
            <w:pPr>
              <w:pStyle w:val="13"/>
              <w:tabs>
                <w:tab w:val="left" w:pos="1260"/>
              </w:tabs>
              <w:adjustRightInd w:val="0"/>
              <w:snapToGrid w:val="0"/>
              <w:jc w:val="center"/>
              <w:rPr>
                <w:szCs w:val="21"/>
                <w:lang w:val="en-GB"/>
              </w:rPr>
            </w:pPr>
            <w:r w:rsidRPr="007B6A9E">
              <w:rPr>
                <w:szCs w:val="21"/>
                <w:lang w:val="en-GB"/>
              </w:rPr>
              <w:t>比重（小微企业（含监狱企业、残疾人福利性单位）制造的货物金额</w:t>
            </w:r>
            <w:r w:rsidRPr="007B6A9E">
              <w:rPr>
                <w:szCs w:val="21"/>
                <w:lang w:val="en-GB"/>
              </w:rPr>
              <w:t>/</w:t>
            </w:r>
            <w:r w:rsidRPr="007B6A9E">
              <w:rPr>
                <w:szCs w:val="21"/>
                <w:lang w:val="en-GB"/>
              </w:rPr>
              <w:t>所投包投标总价）</w:t>
            </w:r>
            <w:r w:rsidRPr="007B6A9E">
              <w:rPr>
                <w:szCs w:val="21"/>
                <w:lang w:val="en-GB"/>
              </w:rPr>
              <w:t>*100%</w:t>
            </w:r>
          </w:p>
        </w:tc>
        <w:tc>
          <w:tcPr>
            <w:tcW w:w="863" w:type="pct"/>
            <w:shd w:val="clear" w:color="auto" w:fill="auto"/>
            <w:vAlign w:val="center"/>
          </w:tcPr>
          <w:p w:rsidR="00D660F8" w:rsidRPr="007B6A9E" w:rsidRDefault="00135950">
            <w:pPr>
              <w:pStyle w:val="13"/>
              <w:tabs>
                <w:tab w:val="left" w:pos="1260"/>
              </w:tabs>
              <w:adjustRightInd w:val="0"/>
              <w:snapToGrid w:val="0"/>
              <w:jc w:val="center"/>
              <w:rPr>
                <w:b/>
                <w:szCs w:val="21"/>
                <w:lang w:val="en-GB"/>
              </w:rPr>
            </w:pPr>
            <w:r w:rsidRPr="007B6A9E">
              <w:rPr>
                <w:b/>
                <w:szCs w:val="21"/>
                <w:lang w:val="en-GB"/>
              </w:rPr>
              <w:t>%</w:t>
            </w:r>
          </w:p>
        </w:tc>
      </w:tr>
      <w:tr w:rsidR="007B6A9E" w:rsidRPr="007B6A9E">
        <w:trPr>
          <w:trHeight w:val="729"/>
          <w:jc w:val="center"/>
        </w:trPr>
        <w:tc>
          <w:tcPr>
            <w:tcW w:w="556" w:type="pct"/>
            <w:shd w:val="clear" w:color="auto" w:fill="auto"/>
            <w:vAlign w:val="center"/>
          </w:tcPr>
          <w:p w:rsidR="00D660F8" w:rsidRPr="007B6A9E" w:rsidRDefault="00135950">
            <w:pPr>
              <w:pStyle w:val="13"/>
              <w:tabs>
                <w:tab w:val="left" w:pos="1260"/>
              </w:tabs>
              <w:adjustRightInd w:val="0"/>
              <w:snapToGrid w:val="0"/>
              <w:jc w:val="center"/>
              <w:rPr>
                <w:szCs w:val="21"/>
                <w:lang w:val="en-GB"/>
              </w:rPr>
            </w:pPr>
            <w:r w:rsidRPr="007B6A9E">
              <w:rPr>
                <w:szCs w:val="21"/>
                <w:lang w:val="en-GB"/>
              </w:rPr>
              <w:t>中小企业</w:t>
            </w:r>
          </w:p>
        </w:tc>
        <w:tc>
          <w:tcPr>
            <w:tcW w:w="4444" w:type="pct"/>
            <w:gridSpan w:val="5"/>
            <w:shd w:val="clear" w:color="auto" w:fill="auto"/>
            <w:vAlign w:val="center"/>
          </w:tcPr>
          <w:p w:rsidR="00D660F8" w:rsidRPr="007B6A9E" w:rsidRDefault="00135950">
            <w:pPr>
              <w:pStyle w:val="13"/>
              <w:tabs>
                <w:tab w:val="left" w:pos="1260"/>
              </w:tabs>
              <w:adjustRightInd w:val="0"/>
              <w:snapToGrid w:val="0"/>
              <w:rPr>
                <w:szCs w:val="21"/>
              </w:rPr>
            </w:pPr>
            <w:r w:rsidRPr="007B6A9E">
              <w:rPr>
                <w:szCs w:val="21"/>
              </w:rPr>
              <w:t>如属于中小企业，须提供《中小企业声明函》。</w:t>
            </w:r>
          </w:p>
          <w:p w:rsidR="00D660F8" w:rsidRPr="007B6A9E" w:rsidRDefault="00135950">
            <w:pPr>
              <w:pStyle w:val="13"/>
              <w:tabs>
                <w:tab w:val="left" w:pos="1260"/>
              </w:tabs>
              <w:adjustRightInd w:val="0"/>
              <w:snapToGrid w:val="0"/>
              <w:rPr>
                <w:szCs w:val="21"/>
                <w:lang w:val="en-GB"/>
              </w:rPr>
            </w:pPr>
            <w:r w:rsidRPr="007B6A9E">
              <w:rPr>
                <w:szCs w:val="21"/>
              </w:rPr>
              <w:t>该</w:t>
            </w:r>
            <w:proofErr w:type="gramStart"/>
            <w:r w:rsidRPr="007B6A9E">
              <w:rPr>
                <w:szCs w:val="21"/>
              </w:rPr>
              <w:t>声明函见投标</w:t>
            </w:r>
            <w:proofErr w:type="gramEnd"/>
            <w:r w:rsidRPr="007B6A9E">
              <w:rPr>
                <w:szCs w:val="21"/>
              </w:rPr>
              <w:t>文件</w:t>
            </w:r>
            <w:proofErr w:type="gramStart"/>
            <w:r w:rsidRPr="007B6A9E">
              <w:rPr>
                <w:szCs w:val="21"/>
              </w:rPr>
              <w:t>第至页</w:t>
            </w:r>
            <w:proofErr w:type="gramEnd"/>
            <w:r w:rsidRPr="007B6A9E">
              <w:rPr>
                <w:szCs w:val="21"/>
              </w:rPr>
              <w:t>。</w:t>
            </w:r>
          </w:p>
        </w:tc>
      </w:tr>
      <w:tr w:rsidR="007B6A9E" w:rsidRPr="007B6A9E">
        <w:trPr>
          <w:trHeight w:val="729"/>
          <w:jc w:val="center"/>
        </w:trPr>
        <w:tc>
          <w:tcPr>
            <w:tcW w:w="556" w:type="pct"/>
            <w:shd w:val="clear" w:color="auto" w:fill="auto"/>
            <w:vAlign w:val="center"/>
          </w:tcPr>
          <w:p w:rsidR="00D660F8" w:rsidRPr="007B6A9E" w:rsidRDefault="00135950">
            <w:pPr>
              <w:pStyle w:val="13"/>
              <w:tabs>
                <w:tab w:val="left" w:pos="1260"/>
              </w:tabs>
              <w:adjustRightInd w:val="0"/>
              <w:snapToGrid w:val="0"/>
              <w:jc w:val="center"/>
              <w:rPr>
                <w:szCs w:val="21"/>
                <w:lang w:val="en-GB"/>
              </w:rPr>
            </w:pPr>
            <w:r w:rsidRPr="007B6A9E">
              <w:rPr>
                <w:szCs w:val="21"/>
                <w:lang w:val="en-GB"/>
              </w:rPr>
              <w:t>监狱企业</w:t>
            </w:r>
          </w:p>
        </w:tc>
        <w:tc>
          <w:tcPr>
            <w:tcW w:w="4444" w:type="pct"/>
            <w:gridSpan w:val="5"/>
            <w:shd w:val="clear" w:color="auto" w:fill="auto"/>
            <w:vAlign w:val="center"/>
          </w:tcPr>
          <w:p w:rsidR="00D660F8" w:rsidRPr="007B6A9E" w:rsidRDefault="00135950">
            <w:pPr>
              <w:pStyle w:val="13"/>
              <w:tabs>
                <w:tab w:val="left" w:pos="1260"/>
              </w:tabs>
              <w:adjustRightInd w:val="0"/>
              <w:snapToGrid w:val="0"/>
              <w:rPr>
                <w:szCs w:val="21"/>
              </w:rPr>
            </w:pPr>
            <w:r w:rsidRPr="007B6A9E">
              <w:rPr>
                <w:szCs w:val="21"/>
              </w:rPr>
              <w:t>如属于监狱企业，须提供由省级以上监狱管理局、戒毒管理局</w:t>
            </w:r>
            <w:r w:rsidRPr="007B6A9E">
              <w:rPr>
                <w:szCs w:val="21"/>
              </w:rPr>
              <w:t>(</w:t>
            </w:r>
            <w:r w:rsidRPr="007B6A9E">
              <w:rPr>
                <w:szCs w:val="21"/>
              </w:rPr>
              <w:t>含新疆生产建设兵团</w:t>
            </w:r>
            <w:r w:rsidRPr="007B6A9E">
              <w:rPr>
                <w:szCs w:val="21"/>
              </w:rPr>
              <w:t>)</w:t>
            </w:r>
            <w:r w:rsidRPr="007B6A9E">
              <w:rPr>
                <w:szCs w:val="21"/>
              </w:rPr>
              <w:t>出具的属于监狱企业的证明文件。</w:t>
            </w:r>
          </w:p>
          <w:p w:rsidR="00D660F8" w:rsidRPr="007B6A9E" w:rsidRDefault="00135950">
            <w:pPr>
              <w:pStyle w:val="13"/>
              <w:tabs>
                <w:tab w:val="left" w:pos="1260"/>
              </w:tabs>
              <w:adjustRightInd w:val="0"/>
              <w:snapToGrid w:val="0"/>
              <w:rPr>
                <w:szCs w:val="21"/>
                <w:lang w:val="en-GB"/>
              </w:rPr>
            </w:pPr>
            <w:r w:rsidRPr="007B6A9E">
              <w:rPr>
                <w:szCs w:val="21"/>
              </w:rPr>
              <w:t>证明材料见投标文件</w:t>
            </w:r>
            <w:proofErr w:type="gramStart"/>
            <w:r w:rsidRPr="007B6A9E">
              <w:rPr>
                <w:szCs w:val="21"/>
              </w:rPr>
              <w:t>第至页</w:t>
            </w:r>
            <w:proofErr w:type="gramEnd"/>
            <w:r w:rsidRPr="007B6A9E">
              <w:rPr>
                <w:szCs w:val="21"/>
              </w:rPr>
              <w:t>。</w:t>
            </w:r>
          </w:p>
        </w:tc>
      </w:tr>
      <w:tr w:rsidR="007B6A9E" w:rsidRPr="007B6A9E">
        <w:trPr>
          <w:trHeight w:val="729"/>
          <w:jc w:val="center"/>
        </w:trPr>
        <w:tc>
          <w:tcPr>
            <w:tcW w:w="556" w:type="pct"/>
            <w:shd w:val="clear" w:color="auto" w:fill="auto"/>
            <w:vAlign w:val="center"/>
          </w:tcPr>
          <w:p w:rsidR="00D660F8" w:rsidRPr="007B6A9E" w:rsidRDefault="00135950">
            <w:pPr>
              <w:pStyle w:val="13"/>
              <w:tabs>
                <w:tab w:val="left" w:pos="1260"/>
              </w:tabs>
              <w:adjustRightInd w:val="0"/>
              <w:snapToGrid w:val="0"/>
              <w:jc w:val="center"/>
              <w:rPr>
                <w:szCs w:val="21"/>
                <w:lang w:val="en-GB"/>
              </w:rPr>
            </w:pPr>
            <w:r w:rsidRPr="007B6A9E">
              <w:rPr>
                <w:szCs w:val="21"/>
                <w:lang w:val="en-GB"/>
              </w:rPr>
              <w:t>残疾人福利性单位</w:t>
            </w:r>
          </w:p>
        </w:tc>
        <w:tc>
          <w:tcPr>
            <w:tcW w:w="4444" w:type="pct"/>
            <w:gridSpan w:val="5"/>
            <w:shd w:val="clear" w:color="auto" w:fill="auto"/>
            <w:vAlign w:val="center"/>
          </w:tcPr>
          <w:p w:rsidR="00D660F8" w:rsidRPr="007B6A9E" w:rsidRDefault="00135950">
            <w:pPr>
              <w:pStyle w:val="13"/>
              <w:tabs>
                <w:tab w:val="left" w:pos="1260"/>
              </w:tabs>
              <w:adjustRightInd w:val="0"/>
              <w:snapToGrid w:val="0"/>
              <w:rPr>
                <w:szCs w:val="21"/>
              </w:rPr>
            </w:pPr>
            <w:r w:rsidRPr="007B6A9E">
              <w:rPr>
                <w:szCs w:val="21"/>
              </w:rPr>
              <w:t>如属于残疾人福利性单位，须提供《残疾人福利性单位声明函》。</w:t>
            </w:r>
          </w:p>
          <w:p w:rsidR="00D660F8" w:rsidRPr="007B6A9E" w:rsidRDefault="00135950">
            <w:pPr>
              <w:pStyle w:val="13"/>
              <w:tabs>
                <w:tab w:val="left" w:pos="1260"/>
              </w:tabs>
              <w:adjustRightInd w:val="0"/>
              <w:snapToGrid w:val="0"/>
              <w:rPr>
                <w:szCs w:val="21"/>
                <w:lang w:val="en-GB"/>
              </w:rPr>
            </w:pPr>
            <w:r w:rsidRPr="007B6A9E">
              <w:rPr>
                <w:szCs w:val="21"/>
              </w:rPr>
              <w:t>该</w:t>
            </w:r>
            <w:proofErr w:type="gramStart"/>
            <w:r w:rsidRPr="007B6A9E">
              <w:rPr>
                <w:szCs w:val="21"/>
              </w:rPr>
              <w:t>声明函见投标</w:t>
            </w:r>
            <w:proofErr w:type="gramEnd"/>
            <w:r w:rsidRPr="007B6A9E">
              <w:rPr>
                <w:szCs w:val="21"/>
              </w:rPr>
              <w:t>文件</w:t>
            </w:r>
            <w:proofErr w:type="gramStart"/>
            <w:r w:rsidRPr="007B6A9E">
              <w:rPr>
                <w:szCs w:val="21"/>
              </w:rPr>
              <w:t>第至页</w:t>
            </w:r>
            <w:proofErr w:type="gramEnd"/>
            <w:r w:rsidRPr="007B6A9E">
              <w:rPr>
                <w:szCs w:val="21"/>
              </w:rPr>
              <w:t>。</w:t>
            </w:r>
          </w:p>
        </w:tc>
      </w:tr>
    </w:tbl>
    <w:p w:rsidR="00D660F8" w:rsidRPr="007B6A9E" w:rsidRDefault="00D660F8">
      <w:pPr>
        <w:spacing w:line="360" w:lineRule="auto"/>
        <w:ind w:firstLineChars="200" w:firstLine="480"/>
        <w:outlineLvl w:val="0"/>
        <w:rPr>
          <w:sz w:val="24"/>
          <w:szCs w:val="24"/>
        </w:rPr>
      </w:pPr>
    </w:p>
    <w:p w:rsidR="00D660F8" w:rsidRPr="007B6A9E" w:rsidRDefault="00135950">
      <w:pPr>
        <w:spacing w:line="360" w:lineRule="auto"/>
        <w:ind w:firstLineChars="1700" w:firstLine="4080"/>
        <w:rPr>
          <w:sz w:val="24"/>
        </w:rPr>
      </w:pPr>
      <w:r w:rsidRPr="007B6A9E">
        <w:rPr>
          <w:sz w:val="24"/>
        </w:rPr>
        <w:t>投标人名称：</w:t>
      </w:r>
    </w:p>
    <w:p w:rsidR="00D660F8" w:rsidRPr="007B6A9E" w:rsidRDefault="00D660F8">
      <w:pPr>
        <w:spacing w:line="360" w:lineRule="auto"/>
        <w:ind w:firstLineChars="1700" w:firstLine="4080"/>
        <w:rPr>
          <w:sz w:val="24"/>
        </w:rPr>
      </w:pPr>
    </w:p>
    <w:p w:rsidR="00D660F8" w:rsidRPr="007B6A9E" w:rsidRDefault="00135950">
      <w:pPr>
        <w:spacing w:line="360" w:lineRule="auto"/>
        <w:ind w:firstLineChars="1700" w:firstLine="4080"/>
        <w:rPr>
          <w:sz w:val="24"/>
        </w:rPr>
      </w:pPr>
      <w:r w:rsidRPr="007B6A9E">
        <w:rPr>
          <w:sz w:val="24"/>
        </w:rPr>
        <w:t>日期：年月日</w:t>
      </w:r>
    </w:p>
    <w:p w:rsidR="00D660F8" w:rsidRPr="007B6A9E" w:rsidRDefault="00D660F8">
      <w:pPr>
        <w:spacing w:line="360" w:lineRule="auto"/>
        <w:ind w:firstLineChars="200" w:firstLine="480"/>
        <w:outlineLvl w:val="0"/>
        <w:rPr>
          <w:sz w:val="24"/>
        </w:rPr>
      </w:pPr>
    </w:p>
    <w:p w:rsidR="00D660F8" w:rsidRPr="007B6A9E" w:rsidRDefault="00D660F8">
      <w:pPr>
        <w:spacing w:line="560" w:lineRule="exact"/>
        <w:jc w:val="center"/>
        <w:rPr>
          <w:sz w:val="24"/>
        </w:rPr>
      </w:pPr>
    </w:p>
    <w:p w:rsidR="00D660F8" w:rsidRPr="007B6A9E" w:rsidRDefault="00D660F8">
      <w:pPr>
        <w:spacing w:line="560" w:lineRule="exact"/>
        <w:jc w:val="center"/>
        <w:rPr>
          <w:sz w:val="24"/>
        </w:rPr>
      </w:pPr>
    </w:p>
    <w:p w:rsidR="00D660F8" w:rsidRPr="007B6A9E" w:rsidRDefault="00135950">
      <w:pPr>
        <w:spacing w:line="560" w:lineRule="exact"/>
        <w:jc w:val="center"/>
        <w:rPr>
          <w:sz w:val="24"/>
        </w:rPr>
      </w:pPr>
      <w:r w:rsidRPr="007B6A9E">
        <w:rPr>
          <w:sz w:val="24"/>
        </w:rPr>
        <w:br w:type="page"/>
      </w:r>
    </w:p>
    <w:p w:rsidR="00D660F8" w:rsidRPr="007B6A9E" w:rsidRDefault="00135950">
      <w:pPr>
        <w:tabs>
          <w:tab w:val="left" w:pos="360"/>
        </w:tabs>
        <w:spacing w:afterLines="100" w:after="240" w:line="360" w:lineRule="auto"/>
        <w:rPr>
          <w:b/>
          <w:sz w:val="24"/>
        </w:rPr>
      </w:pPr>
      <w:r w:rsidRPr="007B6A9E">
        <w:rPr>
          <w:rFonts w:hint="eastAsia"/>
          <w:b/>
          <w:sz w:val="24"/>
        </w:rPr>
        <w:lastRenderedPageBreak/>
        <w:t>附件</w:t>
      </w:r>
      <w:r w:rsidRPr="007B6A9E">
        <w:rPr>
          <w:rFonts w:hint="eastAsia"/>
          <w:b/>
          <w:sz w:val="24"/>
        </w:rPr>
        <w:t>12</w:t>
      </w:r>
    </w:p>
    <w:p w:rsidR="00D660F8" w:rsidRPr="007B6A9E" w:rsidRDefault="00135950">
      <w:pPr>
        <w:autoSpaceDN w:val="0"/>
        <w:spacing w:line="360" w:lineRule="auto"/>
        <w:jc w:val="center"/>
        <w:rPr>
          <w:b/>
          <w:bCs/>
          <w:sz w:val="24"/>
        </w:rPr>
      </w:pPr>
      <w:r w:rsidRPr="007B6A9E">
        <w:rPr>
          <w:b/>
          <w:bCs/>
          <w:sz w:val="24"/>
        </w:rPr>
        <w:t>投标产品配置清单</w:t>
      </w:r>
    </w:p>
    <w:p w:rsidR="00D660F8" w:rsidRPr="007B6A9E" w:rsidRDefault="00D660F8">
      <w:pPr>
        <w:spacing w:line="460" w:lineRule="exact"/>
        <w:rPr>
          <w:sz w:val="24"/>
        </w:rPr>
      </w:pPr>
    </w:p>
    <w:p w:rsidR="00D660F8" w:rsidRPr="007B6A9E" w:rsidRDefault="00135950">
      <w:pPr>
        <w:spacing w:line="460" w:lineRule="exact"/>
        <w:rPr>
          <w:sz w:val="24"/>
        </w:rPr>
      </w:pPr>
      <w:r w:rsidRPr="007B6A9E">
        <w:rPr>
          <w:sz w:val="24"/>
        </w:rPr>
        <w:t>项目名称：</w:t>
      </w:r>
    </w:p>
    <w:p w:rsidR="00D660F8" w:rsidRPr="007B6A9E" w:rsidRDefault="00135950">
      <w:pPr>
        <w:spacing w:line="460" w:lineRule="exact"/>
        <w:rPr>
          <w:sz w:val="24"/>
        </w:rPr>
      </w:pPr>
      <w:r w:rsidRPr="007B6A9E">
        <w:rPr>
          <w:sz w:val="24"/>
        </w:rPr>
        <w:t>项目编号：</w:t>
      </w:r>
    </w:p>
    <w:p w:rsidR="00D660F8" w:rsidRPr="007B6A9E" w:rsidRDefault="00135950">
      <w:pPr>
        <w:spacing w:line="460" w:lineRule="exact"/>
        <w:rPr>
          <w:sz w:val="24"/>
          <w:u w:val="single"/>
        </w:rPr>
      </w:pPr>
      <w:r w:rsidRPr="007B6A9E">
        <w:rPr>
          <w:sz w:val="24"/>
        </w:rPr>
        <w:t>包号：</w:t>
      </w:r>
    </w:p>
    <w:p w:rsidR="00D660F8" w:rsidRPr="007B6A9E" w:rsidRDefault="00D660F8">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99"/>
        <w:gridCol w:w="1561"/>
        <w:gridCol w:w="4307"/>
      </w:tblGrid>
      <w:tr w:rsidR="007B6A9E" w:rsidRPr="007B6A9E">
        <w:tc>
          <w:tcPr>
            <w:tcW w:w="564" w:type="pct"/>
            <w:shd w:val="clear" w:color="auto" w:fill="auto"/>
            <w:vAlign w:val="center"/>
          </w:tcPr>
          <w:p w:rsidR="00D660F8" w:rsidRPr="007B6A9E" w:rsidRDefault="00135950">
            <w:pPr>
              <w:spacing w:line="560" w:lineRule="exact"/>
              <w:jc w:val="center"/>
              <w:rPr>
                <w:sz w:val="24"/>
              </w:rPr>
            </w:pPr>
            <w:r w:rsidRPr="007B6A9E">
              <w:rPr>
                <w:sz w:val="24"/>
              </w:rPr>
              <w:t>序号</w:t>
            </w:r>
          </w:p>
        </w:tc>
        <w:tc>
          <w:tcPr>
            <w:tcW w:w="996" w:type="pct"/>
            <w:shd w:val="clear" w:color="auto" w:fill="auto"/>
            <w:vAlign w:val="center"/>
          </w:tcPr>
          <w:p w:rsidR="00D660F8" w:rsidRPr="007B6A9E" w:rsidRDefault="00135950">
            <w:pPr>
              <w:spacing w:line="560" w:lineRule="exact"/>
              <w:jc w:val="center"/>
              <w:rPr>
                <w:sz w:val="24"/>
              </w:rPr>
            </w:pPr>
            <w:r w:rsidRPr="007B6A9E">
              <w:rPr>
                <w:sz w:val="24"/>
              </w:rPr>
              <w:t>设备名称</w:t>
            </w:r>
          </w:p>
        </w:tc>
        <w:tc>
          <w:tcPr>
            <w:tcW w:w="915" w:type="pct"/>
            <w:shd w:val="clear" w:color="auto" w:fill="auto"/>
            <w:vAlign w:val="center"/>
          </w:tcPr>
          <w:p w:rsidR="00D660F8" w:rsidRPr="007B6A9E" w:rsidRDefault="00135950">
            <w:pPr>
              <w:spacing w:line="560" w:lineRule="exact"/>
              <w:jc w:val="center"/>
              <w:rPr>
                <w:sz w:val="24"/>
              </w:rPr>
            </w:pPr>
            <w:r w:rsidRPr="007B6A9E">
              <w:rPr>
                <w:sz w:val="24"/>
              </w:rPr>
              <w:t>规格型号</w:t>
            </w:r>
          </w:p>
        </w:tc>
        <w:tc>
          <w:tcPr>
            <w:tcW w:w="2525" w:type="pct"/>
            <w:shd w:val="clear" w:color="auto" w:fill="auto"/>
            <w:vAlign w:val="center"/>
          </w:tcPr>
          <w:p w:rsidR="00D660F8" w:rsidRPr="007B6A9E" w:rsidRDefault="00135950">
            <w:pPr>
              <w:spacing w:line="560" w:lineRule="exact"/>
              <w:jc w:val="center"/>
              <w:rPr>
                <w:sz w:val="24"/>
              </w:rPr>
            </w:pPr>
            <w:r w:rsidRPr="007B6A9E">
              <w:rPr>
                <w:sz w:val="24"/>
              </w:rPr>
              <w:t>详细配置及技术标准</w:t>
            </w:r>
          </w:p>
        </w:tc>
      </w:tr>
      <w:tr w:rsidR="007B6A9E" w:rsidRPr="007B6A9E">
        <w:tc>
          <w:tcPr>
            <w:tcW w:w="564" w:type="pct"/>
            <w:shd w:val="clear" w:color="auto" w:fill="auto"/>
            <w:vAlign w:val="center"/>
          </w:tcPr>
          <w:p w:rsidR="00D660F8" w:rsidRPr="007B6A9E" w:rsidRDefault="00135950">
            <w:pPr>
              <w:spacing w:line="560" w:lineRule="exact"/>
              <w:jc w:val="center"/>
              <w:rPr>
                <w:sz w:val="24"/>
              </w:rPr>
            </w:pPr>
            <w:r w:rsidRPr="007B6A9E">
              <w:rPr>
                <w:sz w:val="24"/>
              </w:rPr>
              <w:t>1</w:t>
            </w:r>
          </w:p>
        </w:tc>
        <w:tc>
          <w:tcPr>
            <w:tcW w:w="996" w:type="pct"/>
            <w:shd w:val="clear" w:color="auto" w:fill="auto"/>
            <w:vAlign w:val="center"/>
          </w:tcPr>
          <w:p w:rsidR="00D660F8" w:rsidRPr="007B6A9E" w:rsidRDefault="00D660F8">
            <w:pPr>
              <w:spacing w:line="560" w:lineRule="exact"/>
              <w:jc w:val="center"/>
              <w:rPr>
                <w:sz w:val="24"/>
              </w:rPr>
            </w:pPr>
          </w:p>
        </w:tc>
        <w:tc>
          <w:tcPr>
            <w:tcW w:w="915" w:type="pct"/>
            <w:shd w:val="clear" w:color="auto" w:fill="auto"/>
            <w:vAlign w:val="center"/>
          </w:tcPr>
          <w:p w:rsidR="00D660F8" w:rsidRPr="007B6A9E" w:rsidRDefault="00D660F8">
            <w:pPr>
              <w:spacing w:line="560" w:lineRule="exact"/>
              <w:jc w:val="center"/>
              <w:rPr>
                <w:sz w:val="24"/>
              </w:rPr>
            </w:pPr>
          </w:p>
        </w:tc>
        <w:tc>
          <w:tcPr>
            <w:tcW w:w="2525" w:type="pct"/>
            <w:shd w:val="clear" w:color="auto" w:fill="auto"/>
            <w:vAlign w:val="center"/>
          </w:tcPr>
          <w:p w:rsidR="00D660F8" w:rsidRPr="007B6A9E" w:rsidRDefault="00D660F8">
            <w:pPr>
              <w:spacing w:line="560" w:lineRule="exact"/>
              <w:jc w:val="center"/>
              <w:rPr>
                <w:sz w:val="24"/>
              </w:rPr>
            </w:pPr>
          </w:p>
        </w:tc>
      </w:tr>
      <w:tr w:rsidR="007B6A9E" w:rsidRPr="007B6A9E">
        <w:tc>
          <w:tcPr>
            <w:tcW w:w="564" w:type="pct"/>
            <w:shd w:val="clear" w:color="auto" w:fill="auto"/>
            <w:vAlign w:val="center"/>
          </w:tcPr>
          <w:p w:rsidR="00D660F8" w:rsidRPr="007B6A9E" w:rsidRDefault="00135950">
            <w:pPr>
              <w:spacing w:line="560" w:lineRule="exact"/>
              <w:jc w:val="center"/>
              <w:rPr>
                <w:sz w:val="24"/>
              </w:rPr>
            </w:pPr>
            <w:r w:rsidRPr="007B6A9E">
              <w:rPr>
                <w:sz w:val="24"/>
              </w:rPr>
              <w:t>2</w:t>
            </w:r>
          </w:p>
        </w:tc>
        <w:tc>
          <w:tcPr>
            <w:tcW w:w="996" w:type="pct"/>
            <w:shd w:val="clear" w:color="auto" w:fill="auto"/>
            <w:vAlign w:val="center"/>
          </w:tcPr>
          <w:p w:rsidR="00D660F8" w:rsidRPr="007B6A9E" w:rsidRDefault="00D660F8">
            <w:pPr>
              <w:spacing w:line="560" w:lineRule="exact"/>
              <w:jc w:val="center"/>
              <w:rPr>
                <w:sz w:val="24"/>
              </w:rPr>
            </w:pPr>
          </w:p>
        </w:tc>
        <w:tc>
          <w:tcPr>
            <w:tcW w:w="915" w:type="pct"/>
            <w:shd w:val="clear" w:color="auto" w:fill="auto"/>
            <w:vAlign w:val="center"/>
          </w:tcPr>
          <w:p w:rsidR="00D660F8" w:rsidRPr="007B6A9E" w:rsidRDefault="00D660F8">
            <w:pPr>
              <w:spacing w:line="560" w:lineRule="exact"/>
              <w:jc w:val="center"/>
              <w:rPr>
                <w:sz w:val="24"/>
              </w:rPr>
            </w:pPr>
          </w:p>
        </w:tc>
        <w:tc>
          <w:tcPr>
            <w:tcW w:w="2525" w:type="pct"/>
            <w:shd w:val="clear" w:color="auto" w:fill="auto"/>
            <w:vAlign w:val="center"/>
          </w:tcPr>
          <w:p w:rsidR="00D660F8" w:rsidRPr="007B6A9E" w:rsidRDefault="00D660F8">
            <w:pPr>
              <w:spacing w:line="560" w:lineRule="exact"/>
              <w:jc w:val="center"/>
              <w:rPr>
                <w:sz w:val="24"/>
              </w:rPr>
            </w:pPr>
          </w:p>
        </w:tc>
      </w:tr>
      <w:tr w:rsidR="007B6A9E" w:rsidRPr="007B6A9E">
        <w:tc>
          <w:tcPr>
            <w:tcW w:w="564" w:type="pct"/>
            <w:shd w:val="clear" w:color="auto" w:fill="auto"/>
            <w:vAlign w:val="center"/>
          </w:tcPr>
          <w:p w:rsidR="00D660F8" w:rsidRPr="007B6A9E" w:rsidRDefault="00135950">
            <w:pPr>
              <w:spacing w:line="560" w:lineRule="exact"/>
              <w:jc w:val="center"/>
              <w:rPr>
                <w:sz w:val="24"/>
              </w:rPr>
            </w:pPr>
            <w:r w:rsidRPr="007B6A9E">
              <w:rPr>
                <w:sz w:val="24"/>
              </w:rPr>
              <w:t>3</w:t>
            </w:r>
          </w:p>
        </w:tc>
        <w:tc>
          <w:tcPr>
            <w:tcW w:w="996" w:type="pct"/>
            <w:shd w:val="clear" w:color="auto" w:fill="auto"/>
            <w:vAlign w:val="center"/>
          </w:tcPr>
          <w:p w:rsidR="00D660F8" w:rsidRPr="007B6A9E" w:rsidRDefault="00D660F8">
            <w:pPr>
              <w:spacing w:line="560" w:lineRule="exact"/>
              <w:jc w:val="center"/>
              <w:rPr>
                <w:sz w:val="24"/>
              </w:rPr>
            </w:pPr>
          </w:p>
        </w:tc>
        <w:tc>
          <w:tcPr>
            <w:tcW w:w="915" w:type="pct"/>
            <w:shd w:val="clear" w:color="auto" w:fill="auto"/>
            <w:vAlign w:val="center"/>
          </w:tcPr>
          <w:p w:rsidR="00D660F8" w:rsidRPr="007B6A9E" w:rsidRDefault="00D660F8">
            <w:pPr>
              <w:spacing w:line="560" w:lineRule="exact"/>
              <w:jc w:val="center"/>
              <w:rPr>
                <w:sz w:val="24"/>
              </w:rPr>
            </w:pPr>
          </w:p>
        </w:tc>
        <w:tc>
          <w:tcPr>
            <w:tcW w:w="2525" w:type="pct"/>
            <w:shd w:val="clear" w:color="auto" w:fill="auto"/>
            <w:vAlign w:val="center"/>
          </w:tcPr>
          <w:p w:rsidR="00D660F8" w:rsidRPr="007B6A9E" w:rsidRDefault="00D660F8">
            <w:pPr>
              <w:spacing w:line="560" w:lineRule="exact"/>
              <w:jc w:val="center"/>
              <w:rPr>
                <w:sz w:val="24"/>
              </w:rPr>
            </w:pPr>
          </w:p>
        </w:tc>
      </w:tr>
      <w:tr w:rsidR="00D660F8" w:rsidRPr="007B6A9E">
        <w:tc>
          <w:tcPr>
            <w:tcW w:w="564" w:type="pct"/>
            <w:shd w:val="clear" w:color="auto" w:fill="auto"/>
            <w:vAlign w:val="center"/>
          </w:tcPr>
          <w:p w:rsidR="00D660F8" w:rsidRPr="007B6A9E" w:rsidRDefault="00135950">
            <w:pPr>
              <w:spacing w:line="560" w:lineRule="exact"/>
              <w:jc w:val="center"/>
              <w:rPr>
                <w:sz w:val="24"/>
              </w:rPr>
            </w:pPr>
            <w:r w:rsidRPr="007B6A9E">
              <w:rPr>
                <w:sz w:val="24"/>
              </w:rPr>
              <w:t>…</w:t>
            </w:r>
          </w:p>
        </w:tc>
        <w:tc>
          <w:tcPr>
            <w:tcW w:w="996" w:type="pct"/>
            <w:shd w:val="clear" w:color="auto" w:fill="auto"/>
            <w:vAlign w:val="center"/>
          </w:tcPr>
          <w:p w:rsidR="00D660F8" w:rsidRPr="007B6A9E" w:rsidRDefault="00D660F8">
            <w:pPr>
              <w:spacing w:line="560" w:lineRule="exact"/>
              <w:jc w:val="center"/>
              <w:rPr>
                <w:sz w:val="24"/>
              </w:rPr>
            </w:pPr>
          </w:p>
        </w:tc>
        <w:tc>
          <w:tcPr>
            <w:tcW w:w="915" w:type="pct"/>
            <w:shd w:val="clear" w:color="auto" w:fill="auto"/>
            <w:vAlign w:val="center"/>
          </w:tcPr>
          <w:p w:rsidR="00D660F8" w:rsidRPr="007B6A9E" w:rsidRDefault="00D660F8">
            <w:pPr>
              <w:spacing w:line="560" w:lineRule="exact"/>
              <w:jc w:val="center"/>
              <w:rPr>
                <w:sz w:val="24"/>
              </w:rPr>
            </w:pPr>
          </w:p>
        </w:tc>
        <w:tc>
          <w:tcPr>
            <w:tcW w:w="2525" w:type="pct"/>
            <w:shd w:val="clear" w:color="auto" w:fill="auto"/>
            <w:vAlign w:val="center"/>
          </w:tcPr>
          <w:p w:rsidR="00D660F8" w:rsidRPr="007B6A9E" w:rsidRDefault="00D660F8">
            <w:pPr>
              <w:spacing w:line="560" w:lineRule="exact"/>
              <w:jc w:val="center"/>
              <w:rPr>
                <w:sz w:val="24"/>
              </w:rPr>
            </w:pPr>
          </w:p>
        </w:tc>
      </w:tr>
    </w:tbl>
    <w:p w:rsidR="00D660F8" w:rsidRPr="007B6A9E" w:rsidRDefault="00D660F8">
      <w:pPr>
        <w:spacing w:line="560" w:lineRule="exact"/>
        <w:jc w:val="left"/>
        <w:rPr>
          <w:sz w:val="24"/>
        </w:rPr>
      </w:pPr>
    </w:p>
    <w:p w:rsidR="00D660F8" w:rsidRPr="007B6A9E" w:rsidRDefault="00D660F8">
      <w:pPr>
        <w:spacing w:line="560" w:lineRule="exact"/>
        <w:jc w:val="left"/>
        <w:rPr>
          <w:sz w:val="24"/>
        </w:rPr>
      </w:pPr>
    </w:p>
    <w:p w:rsidR="00D660F8" w:rsidRPr="007B6A9E" w:rsidRDefault="00D660F8">
      <w:pPr>
        <w:spacing w:line="560" w:lineRule="exact"/>
        <w:jc w:val="left"/>
        <w:rPr>
          <w:sz w:val="24"/>
        </w:rPr>
      </w:pPr>
    </w:p>
    <w:p w:rsidR="00D660F8" w:rsidRPr="007B6A9E" w:rsidRDefault="00D660F8">
      <w:pPr>
        <w:spacing w:line="560" w:lineRule="exact"/>
        <w:jc w:val="left"/>
        <w:rPr>
          <w:sz w:val="24"/>
        </w:rPr>
      </w:pPr>
    </w:p>
    <w:p w:rsidR="00D660F8" w:rsidRPr="007B6A9E" w:rsidRDefault="00D660F8">
      <w:pPr>
        <w:spacing w:line="560" w:lineRule="exact"/>
        <w:jc w:val="left"/>
        <w:rPr>
          <w:sz w:val="24"/>
        </w:rPr>
      </w:pPr>
    </w:p>
    <w:p w:rsidR="00D660F8" w:rsidRPr="007B6A9E" w:rsidRDefault="00135950">
      <w:pPr>
        <w:spacing w:line="360" w:lineRule="auto"/>
        <w:ind w:firstLineChars="1700" w:firstLine="4080"/>
        <w:rPr>
          <w:sz w:val="24"/>
        </w:rPr>
      </w:pPr>
      <w:r w:rsidRPr="007B6A9E">
        <w:rPr>
          <w:sz w:val="24"/>
        </w:rPr>
        <w:t>投标人名称：</w:t>
      </w:r>
    </w:p>
    <w:p w:rsidR="00D660F8" w:rsidRPr="007B6A9E" w:rsidRDefault="00135950">
      <w:pPr>
        <w:spacing w:line="360" w:lineRule="auto"/>
        <w:ind w:firstLineChars="1700" w:firstLine="4080"/>
        <w:rPr>
          <w:sz w:val="24"/>
        </w:rPr>
      </w:pPr>
      <w:r w:rsidRPr="007B6A9E">
        <w:rPr>
          <w:sz w:val="24"/>
        </w:rPr>
        <w:t>日期：年月日</w:t>
      </w:r>
    </w:p>
    <w:p w:rsidR="00D660F8" w:rsidRPr="007B6A9E" w:rsidRDefault="00135950">
      <w:pPr>
        <w:tabs>
          <w:tab w:val="left" w:pos="210"/>
        </w:tabs>
        <w:autoSpaceDE w:val="0"/>
        <w:autoSpaceDN w:val="0"/>
        <w:adjustRightInd w:val="0"/>
        <w:spacing w:line="460" w:lineRule="exact"/>
        <w:ind w:firstLineChars="200" w:firstLine="480"/>
        <w:rPr>
          <w:sz w:val="24"/>
        </w:rPr>
      </w:pPr>
      <w:r w:rsidRPr="007B6A9E">
        <w:rPr>
          <w:sz w:val="24"/>
        </w:rPr>
        <w:br w:type="page"/>
      </w:r>
    </w:p>
    <w:p w:rsidR="00D660F8" w:rsidRPr="007B6A9E" w:rsidRDefault="00135950">
      <w:pPr>
        <w:tabs>
          <w:tab w:val="left" w:pos="360"/>
        </w:tabs>
        <w:spacing w:afterLines="100" w:after="240" w:line="360" w:lineRule="auto"/>
        <w:rPr>
          <w:b/>
          <w:sz w:val="24"/>
        </w:rPr>
      </w:pPr>
      <w:r w:rsidRPr="007B6A9E">
        <w:rPr>
          <w:b/>
          <w:sz w:val="24"/>
        </w:rPr>
        <w:lastRenderedPageBreak/>
        <w:t>附件</w:t>
      </w:r>
      <w:r w:rsidRPr="007B6A9E">
        <w:rPr>
          <w:rFonts w:hint="eastAsia"/>
          <w:b/>
          <w:sz w:val="24"/>
        </w:rPr>
        <w:t>13</w:t>
      </w:r>
    </w:p>
    <w:p w:rsidR="00D660F8" w:rsidRPr="007B6A9E" w:rsidRDefault="00135950">
      <w:pPr>
        <w:autoSpaceDE w:val="0"/>
        <w:autoSpaceDN w:val="0"/>
        <w:spacing w:line="480" w:lineRule="auto"/>
        <w:jc w:val="center"/>
        <w:rPr>
          <w:b/>
          <w:sz w:val="24"/>
          <w:szCs w:val="24"/>
        </w:rPr>
      </w:pPr>
      <w:r w:rsidRPr="007B6A9E">
        <w:rPr>
          <w:rFonts w:hint="eastAsia"/>
          <w:b/>
          <w:sz w:val="24"/>
          <w:szCs w:val="24"/>
        </w:rPr>
        <w:t>中小企业声明函（货物）</w:t>
      </w:r>
    </w:p>
    <w:p w:rsidR="00D660F8" w:rsidRPr="007B6A9E" w:rsidRDefault="00135950">
      <w:pPr>
        <w:widowControl/>
        <w:spacing w:line="500" w:lineRule="exact"/>
        <w:ind w:firstLineChars="200" w:firstLine="480"/>
        <w:jc w:val="left"/>
        <w:rPr>
          <w:sz w:val="24"/>
          <w:szCs w:val="24"/>
        </w:rPr>
      </w:pPr>
      <w:r w:rsidRPr="007B6A9E">
        <w:rPr>
          <w:rFonts w:hint="eastAsia"/>
          <w:sz w:val="24"/>
          <w:szCs w:val="24"/>
        </w:rPr>
        <w:t>本公司（联合体）郑重声明，针对本项目提供的货物</w:t>
      </w:r>
      <w:r w:rsidRPr="007B6A9E">
        <w:rPr>
          <w:rFonts w:hint="eastAsia"/>
          <w:sz w:val="24"/>
          <w:szCs w:val="24"/>
          <w:u w:val="single"/>
        </w:rPr>
        <w:t>（</w:t>
      </w:r>
      <w:r w:rsidRPr="007B6A9E">
        <w:rPr>
          <w:rFonts w:hint="eastAsia"/>
          <w:b/>
          <w:sz w:val="24"/>
          <w:szCs w:val="24"/>
        </w:rPr>
        <w:t>请填写有</w:t>
      </w:r>
      <w:r w:rsidRPr="007B6A9E">
        <w:rPr>
          <w:b/>
          <w:sz w:val="24"/>
          <w:szCs w:val="24"/>
        </w:rPr>
        <w:t>/</w:t>
      </w:r>
      <w:r w:rsidRPr="007B6A9E">
        <w:rPr>
          <w:rFonts w:hint="eastAsia"/>
          <w:b/>
          <w:sz w:val="24"/>
          <w:szCs w:val="24"/>
        </w:rPr>
        <w:t>无）</w:t>
      </w:r>
      <w:r w:rsidRPr="007B6A9E">
        <w:rPr>
          <w:rFonts w:hint="eastAsia"/>
          <w:sz w:val="24"/>
          <w:szCs w:val="24"/>
        </w:rPr>
        <w:t>大型企业制造的货物。</w:t>
      </w:r>
      <w:r w:rsidRPr="007B6A9E">
        <w:rPr>
          <w:rFonts w:hint="eastAsia"/>
          <w:b/>
          <w:sz w:val="24"/>
          <w:szCs w:val="24"/>
        </w:rPr>
        <w:t>（若有大型企业制造的货物，则无需填写以下内容；若无大型企业制造的货物，则继续填写以下内容）</w:t>
      </w:r>
    </w:p>
    <w:p w:rsidR="00D660F8" w:rsidRPr="007B6A9E" w:rsidRDefault="00135950">
      <w:pPr>
        <w:widowControl/>
        <w:spacing w:line="500" w:lineRule="exact"/>
        <w:ind w:firstLineChars="200" w:firstLine="480"/>
        <w:jc w:val="left"/>
        <w:rPr>
          <w:sz w:val="24"/>
          <w:szCs w:val="24"/>
        </w:rPr>
      </w:pPr>
      <w:r w:rsidRPr="007B6A9E">
        <w:rPr>
          <w:rFonts w:hint="eastAsia"/>
          <w:sz w:val="24"/>
          <w:szCs w:val="24"/>
        </w:rPr>
        <w:t>本公司（联合体）郑重声明，根据《政府采购促进中小企业发展管理办法》（财库﹝</w:t>
      </w:r>
      <w:r w:rsidRPr="007B6A9E">
        <w:rPr>
          <w:sz w:val="24"/>
          <w:szCs w:val="24"/>
        </w:rPr>
        <w:t>2020</w:t>
      </w:r>
      <w:r w:rsidRPr="007B6A9E">
        <w:rPr>
          <w:rFonts w:hint="eastAsia"/>
          <w:sz w:val="24"/>
          <w:szCs w:val="24"/>
        </w:rPr>
        <w:t>﹞</w:t>
      </w:r>
      <w:r w:rsidRPr="007B6A9E">
        <w:rPr>
          <w:sz w:val="24"/>
          <w:szCs w:val="24"/>
        </w:rPr>
        <w:t>46</w:t>
      </w:r>
      <w:r w:rsidRPr="007B6A9E">
        <w:rPr>
          <w:rFonts w:hint="eastAsia"/>
          <w:sz w:val="24"/>
          <w:szCs w:val="24"/>
        </w:rPr>
        <w:t>号）的规定，本公司（联合体）参加</w:t>
      </w:r>
      <w:r w:rsidRPr="007B6A9E">
        <w:rPr>
          <w:rFonts w:hint="eastAsia"/>
          <w:sz w:val="24"/>
          <w:szCs w:val="24"/>
          <w:u w:val="single"/>
        </w:rPr>
        <w:t>（</w:t>
      </w:r>
      <w:r w:rsidRPr="007B6A9E">
        <w:rPr>
          <w:rFonts w:hint="eastAsia"/>
          <w:b/>
          <w:sz w:val="24"/>
          <w:szCs w:val="24"/>
        </w:rPr>
        <w:t>请填写项目名称）</w:t>
      </w:r>
      <w:r w:rsidRPr="007B6A9E">
        <w:rPr>
          <w:rFonts w:hint="eastAsia"/>
          <w:sz w:val="24"/>
          <w:szCs w:val="24"/>
        </w:rPr>
        <w:t>采购活动，提供的货物全部由符合政策要求的中小企业制造。相关企业（含联合体中的中小企业、签订分包意向协议的中小企业）的具体情况如下：</w:t>
      </w:r>
    </w:p>
    <w:p w:rsidR="00D660F8" w:rsidRPr="007B6A9E" w:rsidRDefault="00135950">
      <w:pPr>
        <w:autoSpaceDE w:val="0"/>
        <w:autoSpaceDN w:val="0"/>
        <w:spacing w:line="500" w:lineRule="exact"/>
        <w:ind w:firstLineChars="200" w:firstLine="480"/>
        <w:jc w:val="left"/>
        <w:rPr>
          <w:sz w:val="24"/>
          <w:szCs w:val="24"/>
        </w:rPr>
      </w:pPr>
      <w:r w:rsidRPr="007B6A9E">
        <w:rPr>
          <w:sz w:val="24"/>
          <w:szCs w:val="24"/>
        </w:rPr>
        <w:t>1.</w:t>
      </w:r>
      <w:r w:rsidRPr="007B6A9E">
        <w:rPr>
          <w:rFonts w:hint="eastAsia"/>
          <w:sz w:val="24"/>
          <w:szCs w:val="24"/>
          <w:u w:val="single"/>
        </w:rPr>
        <w:t>（</w:t>
      </w:r>
      <w:r w:rsidRPr="007B6A9E">
        <w:rPr>
          <w:rFonts w:hint="eastAsia"/>
          <w:b/>
          <w:sz w:val="24"/>
          <w:szCs w:val="24"/>
        </w:rPr>
        <w:t>请填写标的名称</w:t>
      </w:r>
      <w:r w:rsidRPr="007B6A9E">
        <w:rPr>
          <w:rFonts w:hint="eastAsia"/>
          <w:sz w:val="24"/>
          <w:szCs w:val="24"/>
        </w:rPr>
        <w:t>），属于</w:t>
      </w:r>
      <w:r w:rsidRPr="007B6A9E">
        <w:rPr>
          <w:rFonts w:hint="eastAsia"/>
          <w:b/>
          <w:sz w:val="24"/>
          <w:szCs w:val="24"/>
        </w:rPr>
        <w:t>（请填写本项目采购文件中明确的所属行业）</w:t>
      </w:r>
      <w:r w:rsidRPr="007B6A9E">
        <w:rPr>
          <w:rFonts w:hint="eastAsia"/>
          <w:sz w:val="24"/>
          <w:szCs w:val="24"/>
        </w:rPr>
        <w:t>行业；制造商为</w:t>
      </w:r>
      <w:r w:rsidRPr="007B6A9E">
        <w:rPr>
          <w:rFonts w:hint="eastAsia"/>
          <w:sz w:val="24"/>
          <w:szCs w:val="24"/>
          <w:u w:val="single"/>
        </w:rPr>
        <w:t>（</w:t>
      </w:r>
      <w:r w:rsidRPr="007B6A9E">
        <w:rPr>
          <w:rFonts w:hint="eastAsia"/>
          <w:b/>
          <w:sz w:val="24"/>
          <w:szCs w:val="24"/>
        </w:rPr>
        <w:t>请填写该标的制造商的企业名称</w:t>
      </w:r>
      <w:r w:rsidRPr="007B6A9E">
        <w:rPr>
          <w:rFonts w:hint="eastAsia"/>
          <w:sz w:val="24"/>
          <w:szCs w:val="24"/>
        </w:rPr>
        <w:t>），从业人员人，营业收入为万元，资产总额为万元，属于</w:t>
      </w:r>
      <w:r w:rsidRPr="007B6A9E">
        <w:rPr>
          <w:rFonts w:hint="eastAsia"/>
          <w:sz w:val="24"/>
          <w:szCs w:val="24"/>
          <w:u w:val="single"/>
        </w:rPr>
        <w:t>（</w:t>
      </w:r>
      <w:r w:rsidRPr="007B6A9E">
        <w:rPr>
          <w:rFonts w:hint="eastAsia"/>
          <w:b/>
          <w:sz w:val="24"/>
          <w:szCs w:val="24"/>
        </w:rPr>
        <w:t>请根据中小企业划分标准填写中型企业</w:t>
      </w:r>
      <w:r w:rsidRPr="007B6A9E">
        <w:rPr>
          <w:b/>
          <w:sz w:val="24"/>
          <w:szCs w:val="24"/>
        </w:rPr>
        <w:t>/</w:t>
      </w:r>
      <w:r w:rsidRPr="007B6A9E">
        <w:rPr>
          <w:rFonts w:hint="eastAsia"/>
          <w:b/>
          <w:sz w:val="24"/>
          <w:szCs w:val="24"/>
        </w:rPr>
        <w:t>小型企业</w:t>
      </w:r>
      <w:r w:rsidRPr="007B6A9E">
        <w:rPr>
          <w:b/>
          <w:sz w:val="24"/>
          <w:szCs w:val="24"/>
        </w:rPr>
        <w:t>/</w:t>
      </w:r>
      <w:r w:rsidRPr="007B6A9E">
        <w:rPr>
          <w:rFonts w:hint="eastAsia"/>
          <w:b/>
          <w:sz w:val="24"/>
          <w:szCs w:val="24"/>
        </w:rPr>
        <w:t>微型企业</w:t>
      </w:r>
      <w:r w:rsidRPr="007B6A9E">
        <w:rPr>
          <w:rFonts w:hint="eastAsia"/>
          <w:sz w:val="24"/>
          <w:szCs w:val="24"/>
        </w:rPr>
        <w:t>）；</w:t>
      </w:r>
    </w:p>
    <w:p w:rsidR="00D660F8" w:rsidRPr="007B6A9E" w:rsidRDefault="00135950">
      <w:pPr>
        <w:autoSpaceDE w:val="0"/>
        <w:autoSpaceDN w:val="0"/>
        <w:spacing w:line="500" w:lineRule="exact"/>
        <w:ind w:firstLineChars="200" w:firstLine="480"/>
        <w:jc w:val="left"/>
        <w:rPr>
          <w:sz w:val="24"/>
          <w:szCs w:val="24"/>
        </w:rPr>
      </w:pPr>
      <w:r w:rsidRPr="007B6A9E">
        <w:rPr>
          <w:sz w:val="24"/>
          <w:szCs w:val="24"/>
        </w:rPr>
        <w:t>2.</w:t>
      </w:r>
      <w:r w:rsidRPr="007B6A9E">
        <w:rPr>
          <w:rFonts w:hint="eastAsia"/>
          <w:sz w:val="24"/>
          <w:szCs w:val="24"/>
          <w:u w:val="single"/>
        </w:rPr>
        <w:t>（</w:t>
      </w:r>
      <w:r w:rsidRPr="007B6A9E">
        <w:rPr>
          <w:rFonts w:hint="eastAsia"/>
          <w:b/>
          <w:sz w:val="24"/>
          <w:szCs w:val="24"/>
        </w:rPr>
        <w:t>请填写标的名称</w:t>
      </w:r>
      <w:r w:rsidRPr="007B6A9E">
        <w:rPr>
          <w:rFonts w:hint="eastAsia"/>
          <w:sz w:val="24"/>
          <w:szCs w:val="24"/>
        </w:rPr>
        <w:t>），属于</w:t>
      </w:r>
      <w:r w:rsidRPr="007B6A9E">
        <w:rPr>
          <w:rFonts w:hint="eastAsia"/>
          <w:b/>
          <w:sz w:val="24"/>
          <w:szCs w:val="24"/>
        </w:rPr>
        <w:t>（请填写本项目采购文件中明确的所属行业）</w:t>
      </w:r>
      <w:r w:rsidRPr="007B6A9E">
        <w:rPr>
          <w:rFonts w:hint="eastAsia"/>
          <w:sz w:val="24"/>
          <w:szCs w:val="24"/>
        </w:rPr>
        <w:t>行业；制造商为</w:t>
      </w:r>
      <w:r w:rsidRPr="007B6A9E">
        <w:rPr>
          <w:rFonts w:hint="eastAsia"/>
          <w:sz w:val="24"/>
          <w:szCs w:val="24"/>
          <w:u w:val="single"/>
        </w:rPr>
        <w:t>（</w:t>
      </w:r>
      <w:r w:rsidRPr="007B6A9E">
        <w:rPr>
          <w:rFonts w:hint="eastAsia"/>
          <w:b/>
          <w:sz w:val="24"/>
          <w:szCs w:val="24"/>
        </w:rPr>
        <w:t>请填写该标的制造商的企业名称</w:t>
      </w:r>
      <w:r w:rsidRPr="007B6A9E">
        <w:rPr>
          <w:rFonts w:hint="eastAsia"/>
          <w:sz w:val="24"/>
          <w:szCs w:val="24"/>
        </w:rPr>
        <w:t>），从业人员人，营业收入为万元，资产总额为万元，属于</w:t>
      </w:r>
      <w:r w:rsidRPr="007B6A9E">
        <w:rPr>
          <w:rFonts w:hint="eastAsia"/>
          <w:sz w:val="24"/>
          <w:szCs w:val="24"/>
          <w:u w:val="single"/>
        </w:rPr>
        <w:t>（</w:t>
      </w:r>
      <w:r w:rsidRPr="007B6A9E">
        <w:rPr>
          <w:rFonts w:hint="eastAsia"/>
          <w:b/>
          <w:sz w:val="24"/>
          <w:szCs w:val="24"/>
        </w:rPr>
        <w:t>请根据中小企业划分标准填写中型企业</w:t>
      </w:r>
      <w:r w:rsidRPr="007B6A9E">
        <w:rPr>
          <w:b/>
          <w:sz w:val="24"/>
          <w:szCs w:val="24"/>
        </w:rPr>
        <w:t>/</w:t>
      </w:r>
      <w:r w:rsidRPr="007B6A9E">
        <w:rPr>
          <w:rFonts w:hint="eastAsia"/>
          <w:b/>
          <w:sz w:val="24"/>
          <w:szCs w:val="24"/>
        </w:rPr>
        <w:t>小型企业</w:t>
      </w:r>
      <w:r w:rsidRPr="007B6A9E">
        <w:rPr>
          <w:b/>
          <w:sz w:val="24"/>
          <w:szCs w:val="24"/>
        </w:rPr>
        <w:t>/</w:t>
      </w:r>
      <w:r w:rsidRPr="007B6A9E">
        <w:rPr>
          <w:rFonts w:hint="eastAsia"/>
          <w:b/>
          <w:sz w:val="24"/>
          <w:szCs w:val="24"/>
        </w:rPr>
        <w:t>微型企业</w:t>
      </w:r>
      <w:r w:rsidRPr="007B6A9E">
        <w:rPr>
          <w:rFonts w:hint="eastAsia"/>
          <w:sz w:val="24"/>
          <w:szCs w:val="24"/>
        </w:rPr>
        <w:t>）；</w:t>
      </w:r>
    </w:p>
    <w:p w:rsidR="00D660F8" w:rsidRPr="007B6A9E" w:rsidRDefault="00135950">
      <w:pPr>
        <w:autoSpaceDE w:val="0"/>
        <w:autoSpaceDN w:val="0"/>
        <w:spacing w:line="500" w:lineRule="exact"/>
        <w:ind w:left="641"/>
        <w:jc w:val="left"/>
        <w:rPr>
          <w:sz w:val="24"/>
          <w:szCs w:val="24"/>
        </w:rPr>
      </w:pPr>
      <w:r w:rsidRPr="007B6A9E">
        <w:rPr>
          <w:sz w:val="24"/>
          <w:szCs w:val="24"/>
        </w:rPr>
        <w:t>……</w:t>
      </w:r>
    </w:p>
    <w:p w:rsidR="00D660F8" w:rsidRPr="007B6A9E" w:rsidRDefault="00135950">
      <w:pPr>
        <w:autoSpaceDE w:val="0"/>
        <w:autoSpaceDN w:val="0"/>
        <w:spacing w:line="500" w:lineRule="exact"/>
        <w:ind w:firstLineChars="200" w:firstLine="480"/>
        <w:jc w:val="left"/>
        <w:rPr>
          <w:sz w:val="24"/>
          <w:szCs w:val="24"/>
        </w:rPr>
      </w:pPr>
      <w:r w:rsidRPr="007B6A9E">
        <w:rPr>
          <w:rFonts w:hint="eastAsia"/>
          <w:sz w:val="24"/>
          <w:szCs w:val="24"/>
        </w:rPr>
        <w:t>以上企业，不属于大型企业的分支机构，不存在控股股东为大型企业的情形，也不存在与大型企业的负责人为同一人的情形。</w:t>
      </w:r>
    </w:p>
    <w:p w:rsidR="00D660F8" w:rsidRPr="007B6A9E" w:rsidRDefault="00135950">
      <w:pPr>
        <w:autoSpaceDE w:val="0"/>
        <w:autoSpaceDN w:val="0"/>
        <w:spacing w:line="500" w:lineRule="exact"/>
        <w:ind w:firstLineChars="200" w:firstLine="480"/>
        <w:jc w:val="left"/>
        <w:rPr>
          <w:sz w:val="24"/>
          <w:szCs w:val="24"/>
        </w:rPr>
      </w:pPr>
      <w:r w:rsidRPr="007B6A9E">
        <w:rPr>
          <w:rFonts w:hint="eastAsia"/>
          <w:sz w:val="24"/>
          <w:szCs w:val="24"/>
        </w:rPr>
        <w:t>本企业对上述声明内容的真实性负责。如有虚假，将依法承担相应责任。</w:t>
      </w:r>
    </w:p>
    <w:p w:rsidR="00D660F8" w:rsidRPr="007B6A9E" w:rsidRDefault="00135950">
      <w:pPr>
        <w:autoSpaceDE w:val="0"/>
        <w:autoSpaceDN w:val="0"/>
        <w:spacing w:line="500" w:lineRule="exact"/>
        <w:ind w:left="3840"/>
        <w:jc w:val="left"/>
        <w:rPr>
          <w:sz w:val="24"/>
          <w:szCs w:val="24"/>
        </w:rPr>
      </w:pPr>
      <w:r w:rsidRPr="007B6A9E">
        <w:rPr>
          <w:rFonts w:hint="eastAsia"/>
          <w:sz w:val="24"/>
          <w:szCs w:val="24"/>
        </w:rPr>
        <w:t>投标人名称：</w:t>
      </w:r>
    </w:p>
    <w:p w:rsidR="00D660F8" w:rsidRPr="007B6A9E" w:rsidRDefault="00135950">
      <w:pPr>
        <w:autoSpaceDE w:val="0"/>
        <w:autoSpaceDN w:val="0"/>
        <w:spacing w:line="500" w:lineRule="exact"/>
        <w:ind w:left="3840"/>
        <w:jc w:val="left"/>
        <w:rPr>
          <w:b/>
          <w:sz w:val="24"/>
          <w:szCs w:val="24"/>
        </w:rPr>
      </w:pPr>
      <w:r w:rsidRPr="007B6A9E">
        <w:rPr>
          <w:rFonts w:hint="eastAsia"/>
          <w:sz w:val="24"/>
          <w:szCs w:val="24"/>
        </w:rPr>
        <w:t>日期：</w:t>
      </w:r>
    </w:p>
    <w:p w:rsidR="00D660F8" w:rsidRPr="007B6A9E" w:rsidRDefault="00135950">
      <w:pPr>
        <w:spacing w:line="360" w:lineRule="auto"/>
        <w:ind w:right="84" w:firstLineChars="100" w:firstLine="241"/>
        <w:rPr>
          <w:b/>
          <w:sz w:val="24"/>
          <w:szCs w:val="24"/>
        </w:rPr>
      </w:pPr>
      <w:r w:rsidRPr="007B6A9E">
        <w:rPr>
          <w:rFonts w:hint="eastAsia"/>
          <w:b/>
          <w:sz w:val="24"/>
          <w:szCs w:val="24"/>
        </w:rPr>
        <w:t>注：</w:t>
      </w:r>
    </w:p>
    <w:p w:rsidR="00D660F8" w:rsidRPr="007B6A9E" w:rsidRDefault="00135950">
      <w:pPr>
        <w:spacing w:line="360" w:lineRule="auto"/>
        <w:ind w:right="84" w:firstLineChars="100" w:firstLine="241"/>
        <w:rPr>
          <w:b/>
          <w:sz w:val="24"/>
          <w:szCs w:val="24"/>
        </w:rPr>
      </w:pPr>
      <w:r w:rsidRPr="007B6A9E">
        <w:rPr>
          <w:b/>
          <w:sz w:val="24"/>
          <w:szCs w:val="24"/>
        </w:rPr>
        <w:t>1.</w:t>
      </w:r>
      <w:r w:rsidRPr="007B6A9E">
        <w:rPr>
          <w:rFonts w:hint="eastAsia"/>
          <w:b/>
          <w:sz w:val="24"/>
          <w:szCs w:val="24"/>
        </w:rPr>
        <w:t>标的名称须按照采购文件</w:t>
      </w:r>
      <w:r w:rsidRPr="007B6A9E">
        <w:rPr>
          <w:b/>
          <w:sz w:val="24"/>
          <w:szCs w:val="24"/>
        </w:rPr>
        <w:t>“</w:t>
      </w:r>
      <w:r w:rsidRPr="007B6A9E">
        <w:rPr>
          <w:rFonts w:hint="eastAsia"/>
          <w:b/>
          <w:sz w:val="24"/>
          <w:szCs w:val="24"/>
        </w:rPr>
        <w:t>项目需求书</w:t>
      </w:r>
      <w:r w:rsidRPr="007B6A9E">
        <w:rPr>
          <w:b/>
          <w:sz w:val="24"/>
          <w:szCs w:val="24"/>
        </w:rPr>
        <w:t>”</w:t>
      </w:r>
      <w:r w:rsidRPr="007B6A9E">
        <w:rPr>
          <w:rFonts w:hint="eastAsia"/>
          <w:b/>
          <w:sz w:val="24"/>
          <w:szCs w:val="24"/>
        </w:rPr>
        <w:t>中明确的标的名称进行填写；所属行业须按照采购文件中明确的所属行业进行填写，否则不享受中小企业扶持政策。</w:t>
      </w:r>
    </w:p>
    <w:p w:rsidR="00D660F8" w:rsidRPr="007B6A9E" w:rsidRDefault="00135950">
      <w:pPr>
        <w:spacing w:line="360" w:lineRule="auto"/>
        <w:ind w:right="84" w:firstLineChars="100" w:firstLine="241"/>
        <w:rPr>
          <w:b/>
          <w:sz w:val="24"/>
          <w:szCs w:val="24"/>
        </w:rPr>
      </w:pPr>
      <w:r w:rsidRPr="007B6A9E">
        <w:rPr>
          <w:b/>
          <w:sz w:val="24"/>
          <w:szCs w:val="24"/>
        </w:rPr>
        <w:lastRenderedPageBreak/>
        <w:t>2.</w:t>
      </w:r>
      <w:r w:rsidRPr="007B6A9E">
        <w:rPr>
          <w:rFonts w:hint="eastAsia"/>
          <w:b/>
          <w:sz w:val="24"/>
          <w:szCs w:val="24"/>
        </w:rPr>
        <w:t>从业人员、营业收入、资产总额填报上一年度数据，无上</w:t>
      </w:r>
      <w:proofErr w:type="gramStart"/>
      <w:r w:rsidRPr="007B6A9E">
        <w:rPr>
          <w:rFonts w:hint="eastAsia"/>
          <w:b/>
          <w:sz w:val="24"/>
          <w:szCs w:val="24"/>
        </w:rPr>
        <w:t>一</w:t>
      </w:r>
      <w:proofErr w:type="gramEnd"/>
      <w:r w:rsidRPr="007B6A9E">
        <w:rPr>
          <w:rFonts w:hint="eastAsia"/>
          <w:b/>
          <w:sz w:val="24"/>
          <w:szCs w:val="24"/>
        </w:rPr>
        <w:t>年度数据的新成立企业可不填报。除新成立企业外，上表填写不全的，不享受中小企业扶持政策。</w:t>
      </w:r>
    </w:p>
    <w:p w:rsidR="00D660F8" w:rsidRPr="007B6A9E" w:rsidRDefault="00135950">
      <w:pPr>
        <w:spacing w:line="360" w:lineRule="auto"/>
        <w:ind w:right="84" w:firstLineChars="100" w:firstLine="241"/>
        <w:rPr>
          <w:b/>
          <w:sz w:val="24"/>
          <w:szCs w:val="21"/>
        </w:rPr>
      </w:pPr>
      <w:r w:rsidRPr="007B6A9E">
        <w:rPr>
          <w:b/>
          <w:sz w:val="24"/>
          <w:szCs w:val="21"/>
        </w:rPr>
        <w:t>3.</w:t>
      </w:r>
      <w:r w:rsidRPr="007B6A9E">
        <w:rPr>
          <w:rFonts w:hint="eastAsia"/>
          <w:b/>
          <w:sz w:val="24"/>
          <w:szCs w:val="21"/>
        </w:rPr>
        <w:t>中标（成交）供应</w:t>
      </w:r>
      <w:proofErr w:type="gramStart"/>
      <w:r w:rsidRPr="007B6A9E">
        <w:rPr>
          <w:rFonts w:hint="eastAsia"/>
          <w:b/>
          <w:sz w:val="24"/>
          <w:szCs w:val="21"/>
        </w:rPr>
        <w:t>商享受</w:t>
      </w:r>
      <w:proofErr w:type="gramEnd"/>
      <w:r w:rsidRPr="007B6A9E">
        <w:rPr>
          <w:rFonts w:hint="eastAsia"/>
          <w:b/>
          <w:sz w:val="24"/>
          <w:szCs w:val="21"/>
        </w:rPr>
        <w:t>中小企业扶持政策的，将随中标（成交）结果同时公告其《中小企业声明函》，接受社会监督。</w:t>
      </w:r>
    </w:p>
    <w:p w:rsidR="00D660F8" w:rsidRPr="007B6A9E" w:rsidRDefault="00D660F8">
      <w:pPr>
        <w:snapToGrid w:val="0"/>
        <w:spacing w:line="360" w:lineRule="auto"/>
        <w:rPr>
          <w:sz w:val="24"/>
          <w:szCs w:val="21"/>
        </w:rPr>
      </w:pPr>
    </w:p>
    <w:p w:rsidR="00D660F8" w:rsidRPr="007B6A9E" w:rsidRDefault="00135950">
      <w:pPr>
        <w:widowControl/>
        <w:jc w:val="left"/>
        <w:rPr>
          <w:sz w:val="24"/>
          <w:szCs w:val="21"/>
        </w:rPr>
      </w:pPr>
      <w:r w:rsidRPr="007B6A9E">
        <w:rPr>
          <w:sz w:val="24"/>
          <w:szCs w:val="21"/>
        </w:rPr>
        <w:br w:type="page"/>
      </w:r>
    </w:p>
    <w:p w:rsidR="00D660F8" w:rsidRPr="007B6A9E" w:rsidRDefault="00135950">
      <w:pPr>
        <w:autoSpaceDN w:val="0"/>
        <w:spacing w:line="360" w:lineRule="auto"/>
        <w:rPr>
          <w:b/>
          <w:bCs/>
          <w:sz w:val="24"/>
        </w:rPr>
      </w:pPr>
      <w:bookmarkStart w:id="24" w:name="OLE_LINK14"/>
      <w:bookmarkStart w:id="25" w:name="OLE_LINK13"/>
      <w:r w:rsidRPr="007B6A9E">
        <w:rPr>
          <w:rFonts w:hint="eastAsia"/>
          <w:b/>
          <w:kern w:val="0"/>
          <w:sz w:val="24"/>
          <w:szCs w:val="21"/>
        </w:rPr>
        <w:lastRenderedPageBreak/>
        <w:t>若投标人不是残疾人福利性单位，投标文件中可不提供此声明函</w:t>
      </w:r>
    </w:p>
    <w:p w:rsidR="00D660F8" w:rsidRPr="007B6A9E" w:rsidRDefault="00D660F8">
      <w:pPr>
        <w:autoSpaceDN w:val="0"/>
        <w:spacing w:line="360" w:lineRule="auto"/>
        <w:jc w:val="center"/>
        <w:rPr>
          <w:b/>
          <w:bCs/>
          <w:sz w:val="24"/>
        </w:rPr>
      </w:pPr>
    </w:p>
    <w:p w:rsidR="00D660F8" w:rsidRPr="007B6A9E" w:rsidRDefault="00135950">
      <w:pPr>
        <w:autoSpaceDN w:val="0"/>
        <w:spacing w:line="360" w:lineRule="auto"/>
        <w:jc w:val="center"/>
        <w:rPr>
          <w:b/>
          <w:bCs/>
          <w:sz w:val="24"/>
        </w:rPr>
      </w:pPr>
      <w:r w:rsidRPr="007B6A9E">
        <w:rPr>
          <w:rFonts w:hint="eastAsia"/>
          <w:b/>
          <w:bCs/>
          <w:sz w:val="24"/>
        </w:rPr>
        <w:t>残疾人福利性单位声明函</w:t>
      </w:r>
    </w:p>
    <w:bookmarkEnd w:id="24"/>
    <w:bookmarkEnd w:id="25"/>
    <w:p w:rsidR="00D660F8" w:rsidRPr="007B6A9E" w:rsidRDefault="00D660F8">
      <w:pPr>
        <w:spacing w:line="588" w:lineRule="exact"/>
        <w:rPr>
          <w:b/>
          <w:spacing w:val="6"/>
          <w:sz w:val="30"/>
          <w:szCs w:val="30"/>
        </w:rPr>
      </w:pPr>
    </w:p>
    <w:p w:rsidR="00D660F8" w:rsidRPr="007B6A9E" w:rsidRDefault="00135950">
      <w:pPr>
        <w:snapToGrid w:val="0"/>
        <w:spacing w:line="360" w:lineRule="auto"/>
        <w:ind w:firstLineChars="200" w:firstLine="480"/>
        <w:rPr>
          <w:sz w:val="24"/>
          <w:szCs w:val="21"/>
        </w:rPr>
      </w:pPr>
      <w:r w:rsidRPr="007B6A9E">
        <w:rPr>
          <w:rFonts w:hint="eastAsia"/>
          <w:sz w:val="24"/>
          <w:szCs w:val="21"/>
        </w:rPr>
        <w:t>本单位郑重声明，根据《财政部民政部中国残疾人联合会关于促进残疾人就业政府采购政策的通知》（财库〔</w:t>
      </w:r>
      <w:r w:rsidRPr="007B6A9E">
        <w:rPr>
          <w:rFonts w:hint="eastAsia"/>
          <w:sz w:val="24"/>
          <w:szCs w:val="21"/>
        </w:rPr>
        <w:t>2017</w:t>
      </w:r>
      <w:r w:rsidRPr="007B6A9E">
        <w:rPr>
          <w:rFonts w:hint="eastAsia"/>
          <w:sz w:val="24"/>
          <w:szCs w:val="21"/>
        </w:rPr>
        <w:t>〕</w:t>
      </w:r>
      <w:r w:rsidRPr="007B6A9E">
        <w:rPr>
          <w:rFonts w:hint="eastAsia"/>
          <w:sz w:val="24"/>
          <w:szCs w:val="21"/>
        </w:rPr>
        <w:t>141</w:t>
      </w:r>
      <w:r w:rsidRPr="007B6A9E">
        <w:rPr>
          <w:rFonts w:hint="eastAsia"/>
          <w:sz w:val="24"/>
          <w:szCs w:val="21"/>
        </w:rPr>
        <w:t>号）的规定，本单位为符合条件的残疾人福利性单位，且本单位参加</w:t>
      </w:r>
      <w:r w:rsidRPr="007B6A9E">
        <w:rPr>
          <w:rFonts w:hint="eastAsia"/>
          <w:sz w:val="24"/>
          <w:szCs w:val="21"/>
        </w:rPr>
        <w:t>______</w:t>
      </w:r>
      <w:r w:rsidRPr="007B6A9E">
        <w:rPr>
          <w:rFonts w:hint="eastAsia"/>
          <w:sz w:val="24"/>
          <w:szCs w:val="21"/>
        </w:rPr>
        <w:t>单位的</w:t>
      </w:r>
      <w:r w:rsidRPr="007B6A9E">
        <w:rPr>
          <w:rFonts w:hint="eastAsia"/>
          <w:sz w:val="24"/>
          <w:szCs w:val="21"/>
        </w:rPr>
        <w:t>______</w:t>
      </w:r>
      <w:r w:rsidRPr="007B6A9E">
        <w:rPr>
          <w:rFonts w:hint="eastAsia"/>
          <w:sz w:val="24"/>
          <w:szCs w:val="21"/>
        </w:rPr>
        <w:t>项目采购活动提供本单位制造的货物（由本单位承担工程</w:t>
      </w:r>
      <w:r w:rsidRPr="007B6A9E">
        <w:rPr>
          <w:rFonts w:hint="eastAsia"/>
          <w:sz w:val="24"/>
          <w:szCs w:val="21"/>
        </w:rPr>
        <w:t>/</w:t>
      </w:r>
      <w:r w:rsidRPr="007B6A9E">
        <w:rPr>
          <w:rFonts w:hint="eastAsia"/>
          <w:sz w:val="24"/>
          <w:szCs w:val="21"/>
        </w:rPr>
        <w:t>提供服务），或者提供其他残疾人福利性单位制造的货物（不包括使用非残疾人福利性单位注册商标的货物）。</w:t>
      </w:r>
    </w:p>
    <w:p w:rsidR="00D660F8" w:rsidRPr="007B6A9E" w:rsidRDefault="00135950">
      <w:pPr>
        <w:snapToGrid w:val="0"/>
        <w:spacing w:line="360" w:lineRule="auto"/>
        <w:ind w:firstLineChars="200" w:firstLine="480"/>
        <w:rPr>
          <w:sz w:val="24"/>
          <w:szCs w:val="21"/>
        </w:rPr>
      </w:pPr>
      <w:r w:rsidRPr="007B6A9E">
        <w:rPr>
          <w:rFonts w:hint="eastAsia"/>
          <w:sz w:val="24"/>
          <w:szCs w:val="21"/>
        </w:rPr>
        <w:t>本单位对上述声明的真实性负责。如有虚假，将依法承担相应责任。</w:t>
      </w:r>
    </w:p>
    <w:p w:rsidR="00D660F8" w:rsidRPr="007B6A9E" w:rsidRDefault="00135950">
      <w:pPr>
        <w:snapToGrid w:val="0"/>
        <w:spacing w:line="360" w:lineRule="auto"/>
        <w:ind w:firstLineChars="200" w:firstLine="480"/>
        <w:rPr>
          <w:sz w:val="24"/>
          <w:szCs w:val="21"/>
        </w:rPr>
      </w:pPr>
      <w:r w:rsidRPr="007B6A9E">
        <w:rPr>
          <w:rFonts w:hint="eastAsia"/>
          <w:sz w:val="24"/>
          <w:szCs w:val="21"/>
        </w:rPr>
        <w:t>中标供应商为残疾人福利性单位的，将随中标结果同时公告其《残疾人福利性单位声明函》，接受社会监督。</w:t>
      </w:r>
    </w:p>
    <w:p w:rsidR="00D660F8" w:rsidRPr="007B6A9E" w:rsidRDefault="00D660F8">
      <w:pPr>
        <w:snapToGrid w:val="0"/>
        <w:spacing w:line="360" w:lineRule="auto"/>
        <w:ind w:firstLineChars="200" w:firstLine="480"/>
        <w:rPr>
          <w:sz w:val="24"/>
          <w:szCs w:val="21"/>
        </w:rPr>
      </w:pPr>
    </w:p>
    <w:p w:rsidR="00D660F8" w:rsidRPr="007B6A9E" w:rsidRDefault="00D660F8">
      <w:pPr>
        <w:snapToGrid w:val="0"/>
        <w:spacing w:line="360" w:lineRule="auto"/>
        <w:ind w:firstLineChars="200" w:firstLine="480"/>
        <w:rPr>
          <w:sz w:val="24"/>
          <w:szCs w:val="21"/>
        </w:rPr>
      </w:pPr>
    </w:p>
    <w:p w:rsidR="00D660F8" w:rsidRPr="007B6A9E" w:rsidRDefault="00D660F8">
      <w:pPr>
        <w:snapToGrid w:val="0"/>
        <w:spacing w:line="360" w:lineRule="auto"/>
        <w:ind w:firstLineChars="200" w:firstLine="480"/>
        <w:rPr>
          <w:sz w:val="24"/>
          <w:szCs w:val="21"/>
        </w:rPr>
      </w:pPr>
    </w:p>
    <w:p w:rsidR="00D660F8" w:rsidRPr="007B6A9E" w:rsidRDefault="00135950">
      <w:pPr>
        <w:snapToGrid w:val="0"/>
        <w:spacing w:line="360" w:lineRule="auto"/>
        <w:ind w:firstLineChars="2100" w:firstLine="5040"/>
        <w:rPr>
          <w:sz w:val="24"/>
          <w:szCs w:val="21"/>
        </w:rPr>
      </w:pPr>
      <w:r w:rsidRPr="007B6A9E">
        <w:rPr>
          <w:rFonts w:hint="eastAsia"/>
          <w:sz w:val="24"/>
          <w:szCs w:val="21"/>
        </w:rPr>
        <w:t>投标人名称：</w:t>
      </w:r>
    </w:p>
    <w:p w:rsidR="00D660F8" w:rsidRPr="007B6A9E" w:rsidRDefault="00D660F8">
      <w:pPr>
        <w:snapToGrid w:val="0"/>
        <w:spacing w:line="360" w:lineRule="auto"/>
        <w:ind w:firstLineChars="2100" w:firstLine="5040"/>
        <w:rPr>
          <w:sz w:val="24"/>
          <w:szCs w:val="21"/>
        </w:rPr>
      </w:pPr>
    </w:p>
    <w:p w:rsidR="00D660F8" w:rsidRPr="007B6A9E" w:rsidRDefault="00135950">
      <w:pPr>
        <w:snapToGrid w:val="0"/>
        <w:spacing w:line="360" w:lineRule="auto"/>
        <w:ind w:firstLineChars="2100" w:firstLine="5040"/>
        <w:rPr>
          <w:sz w:val="24"/>
          <w:szCs w:val="21"/>
        </w:rPr>
      </w:pPr>
      <w:r w:rsidRPr="007B6A9E">
        <w:rPr>
          <w:rFonts w:hint="eastAsia"/>
          <w:sz w:val="24"/>
          <w:szCs w:val="21"/>
        </w:rPr>
        <w:t>日期：</w:t>
      </w:r>
      <w:r w:rsidRPr="007B6A9E">
        <w:rPr>
          <w:rFonts w:hint="eastAsia"/>
          <w:sz w:val="24"/>
          <w:szCs w:val="21"/>
        </w:rPr>
        <w:t xml:space="preserve">20  </w:t>
      </w:r>
      <w:r w:rsidRPr="007B6A9E">
        <w:rPr>
          <w:rFonts w:hint="eastAsia"/>
          <w:sz w:val="24"/>
          <w:szCs w:val="21"/>
        </w:rPr>
        <w:t>年月日</w:t>
      </w:r>
    </w:p>
    <w:p w:rsidR="00D660F8" w:rsidRPr="007B6A9E" w:rsidRDefault="00135950">
      <w:pPr>
        <w:snapToGrid w:val="0"/>
        <w:spacing w:line="360" w:lineRule="auto"/>
        <w:ind w:firstLineChars="200" w:firstLine="480"/>
        <w:rPr>
          <w:sz w:val="24"/>
          <w:szCs w:val="21"/>
        </w:rPr>
      </w:pPr>
      <w:r w:rsidRPr="007B6A9E">
        <w:rPr>
          <w:rFonts w:hint="eastAsia"/>
          <w:sz w:val="24"/>
          <w:szCs w:val="21"/>
        </w:rPr>
        <w:t>注：</w:t>
      </w:r>
    </w:p>
    <w:p w:rsidR="00D660F8" w:rsidRPr="007B6A9E" w:rsidRDefault="00135950">
      <w:pPr>
        <w:snapToGrid w:val="0"/>
        <w:spacing w:line="360" w:lineRule="auto"/>
        <w:ind w:firstLineChars="200" w:firstLine="482"/>
        <w:rPr>
          <w:b/>
          <w:sz w:val="24"/>
          <w:szCs w:val="21"/>
        </w:rPr>
      </w:pPr>
      <w:r w:rsidRPr="007B6A9E">
        <w:rPr>
          <w:b/>
          <w:sz w:val="24"/>
          <w:szCs w:val="21"/>
        </w:rPr>
        <w:t>中标供应商为残疾人福利性单位的，将随中标结果同时公告其《残疾人福利性单位声明函》，接受社会监督。</w:t>
      </w:r>
    </w:p>
    <w:p w:rsidR="00D660F8" w:rsidRPr="007B6A9E" w:rsidRDefault="00135950">
      <w:pPr>
        <w:snapToGrid w:val="0"/>
        <w:spacing w:line="360" w:lineRule="auto"/>
        <w:ind w:firstLineChars="200" w:firstLine="482"/>
        <w:rPr>
          <w:b/>
          <w:sz w:val="24"/>
          <w:szCs w:val="21"/>
        </w:rPr>
      </w:pPr>
      <w:r w:rsidRPr="007B6A9E">
        <w:rPr>
          <w:b/>
          <w:kern w:val="0"/>
          <w:sz w:val="24"/>
          <w:szCs w:val="21"/>
        </w:rPr>
        <w:t>若不是残疾人福利性单位，投标文件中可不提供此声明函。</w:t>
      </w:r>
    </w:p>
    <w:p w:rsidR="00D660F8" w:rsidRPr="007B6A9E" w:rsidRDefault="00D660F8">
      <w:pPr>
        <w:autoSpaceDN w:val="0"/>
        <w:spacing w:line="360" w:lineRule="auto"/>
        <w:jc w:val="center"/>
        <w:rPr>
          <w:b/>
          <w:bCs/>
          <w:sz w:val="24"/>
        </w:rPr>
      </w:pPr>
    </w:p>
    <w:p w:rsidR="00D660F8" w:rsidRPr="007B6A9E" w:rsidRDefault="00D660F8">
      <w:pPr>
        <w:snapToGrid w:val="0"/>
        <w:spacing w:line="360" w:lineRule="auto"/>
        <w:ind w:firstLineChars="200" w:firstLine="480"/>
        <w:rPr>
          <w:sz w:val="24"/>
          <w:szCs w:val="21"/>
        </w:rPr>
      </w:pPr>
    </w:p>
    <w:p w:rsidR="00D660F8" w:rsidRPr="007B6A9E" w:rsidRDefault="00135950">
      <w:pPr>
        <w:widowControl/>
        <w:jc w:val="left"/>
        <w:rPr>
          <w:sz w:val="24"/>
          <w:szCs w:val="21"/>
        </w:rPr>
      </w:pPr>
      <w:r w:rsidRPr="007B6A9E">
        <w:rPr>
          <w:sz w:val="24"/>
          <w:szCs w:val="21"/>
        </w:rPr>
        <w:br w:type="page"/>
      </w:r>
    </w:p>
    <w:p w:rsidR="00D660F8" w:rsidRPr="007B6A9E" w:rsidRDefault="00135950">
      <w:pPr>
        <w:tabs>
          <w:tab w:val="left" w:pos="360"/>
        </w:tabs>
        <w:spacing w:line="360" w:lineRule="auto"/>
        <w:rPr>
          <w:b/>
          <w:sz w:val="24"/>
        </w:rPr>
      </w:pPr>
      <w:r w:rsidRPr="007B6A9E">
        <w:rPr>
          <w:b/>
          <w:sz w:val="24"/>
        </w:rPr>
        <w:lastRenderedPageBreak/>
        <w:t>附件</w:t>
      </w:r>
      <w:r w:rsidRPr="007B6A9E">
        <w:rPr>
          <w:b/>
          <w:sz w:val="24"/>
        </w:rPr>
        <w:t>1</w:t>
      </w:r>
      <w:r w:rsidRPr="007B6A9E">
        <w:rPr>
          <w:rFonts w:hint="eastAsia"/>
          <w:b/>
          <w:sz w:val="24"/>
        </w:rPr>
        <w:t>4</w:t>
      </w:r>
    </w:p>
    <w:p w:rsidR="00D660F8" w:rsidRPr="007B6A9E" w:rsidRDefault="00135950">
      <w:pPr>
        <w:autoSpaceDN w:val="0"/>
        <w:spacing w:line="360" w:lineRule="auto"/>
        <w:jc w:val="center"/>
        <w:rPr>
          <w:b/>
          <w:bCs/>
          <w:sz w:val="24"/>
        </w:rPr>
      </w:pPr>
      <w:r w:rsidRPr="007B6A9E">
        <w:rPr>
          <w:b/>
          <w:bCs/>
          <w:sz w:val="24"/>
        </w:rPr>
        <w:t>投标人认为需要提供的其他资料</w:t>
      </w:r>
    </w:p>
    <w:p w:rsidR="00D660F8" w:rsidRPr="007B6A9E" w:rsidRDefault="00135950">
      <w:pPr>
        <w:widowControl/>
        <w:jc w:val="left"/>
        <w:rPr>
          <w:b/>
          <w:bCs/>
          <w:sz w:val="24"/>
        </w:rPr>
      </w:pPr>
      <w:r w:rsidRPr="007B6A9E">
        <w:rPr>
          <w:b/>
          <w:bCs/>
          <w:sz w:val="24"/>
        </w:rPr>
        <w:br w:type="page"/>
      </w:r>
    </w:p>
    <w:p w:rsidR="00D660F8" w:rsidRPr="007B6A9E" w:rsidRDefault="00135950">
      <w:pPr>
        <w:tabs>
          <w:tab w:val="left" w:pos="360"/>
        </w:tabs>
        <w:spacing w:line="360" w:lineRule="auto"/>
        <w:rPr>
          <w:b/>
          <w:bCs/>
          <w:sz w:val="24"/>
        </w:rPr>
      </w:pPr>
      <w:r w:rsidRPr="007B6A9E">
        <w:rPr>
          <w:rFonts w:hint="eastAsia"/>
          <w:b/>
          <w:bCs/>
          <w:sz w:val="24"/>
        </w:rPr>
        <w:lastRenderedPageBreak/>
        <w:t>附件</w:t>
      </w:r>
      <w:r w:rsidRPr="007B6A9E">
        <w:rPr>
          <w:rFonts w:hint="eastAsia"/>
          <w:b/>
          <w:bCs/>
          <w:sz w:val="24"/>
        </w:rPr>
        <w:t>15</w:t>
      </w:r>
    </w:p>
    <w:p w:rsidR="00D660F8" w:rsidRPr="007B6A9E" w:rsidRDefault="00135950">
      <w:pPr>
        <w:snapToGrid w:val="0"/>
        <w:spacing w:line="360" w:lineRule="auto"/>
        <w:jc w:val="center"/>
        <w:rPr>
          <w:b/>
          <w:bCs/>
          <w:sz w:val="24"/>
        </w:rPr>
      </w:pPr>
      <w:r w:rsidRPr="007B6A9E">
        <w:rPr>
          <w:b/>
          <w:sz w:val="24"/>
        </w:rPr>
        <w:t>关于符合本国产品标准的声明函</w:t>
      </w:r>
    </w:p>
    <w:p w:rsidR="00D660F8" w:rsidRPr="007B6A9E" w:rsidRDefault="00D660F8">
      <w:pPr>
        <w:pStyle w:val="af"/>
        <w:shd w:val="clear" w:color="auto" w:fill="FFFFFF"/>
        <w:spacing w:before="30" w:after="30"/>
        <w:ind w:firstLine="480"/>
        <w:rPr>
          <w:rFonts w:ascii="Times New Roman" w:hAnsi="Times New Roman" w:cs="Times New Roman"/>
        </w:rPr>
      </w:pPr>
    </w:p>
    <w:p w:rsidR="00D660F8" w:rsidRPr="007B6A9E" w:rsidRDefault="00135950">
      <w:pPr>
        <w:pStyle w:val="af"/>
        <w:shd w:val="clear" w:color="auto" w:fill="FFFFFF"/>
        <w:spacing w:before="30" w:after="30" w:line="360" w:lineRule="auto"/>
        <w:ind w:firstLine="482"/>
        <w:rPr>
          <w:rFonts w:ascii="Times New Roman" w:hAnsi="Times New Roman" w:cs="Times New Roman"/>
        </w:rPr>
      </w:pPr>
      <w:r w:rsidRPr="007B6A9E">
        <w:rPr>
          <w:rFonts w:ascii="Times New Roman" w:hAnsi="Times New Roman" w:cs="Times New Roman"/>
        </w:rPr>
        <w:t>本公司（单位）郑重声明，根据《国务院办公厅关于在政府采购中实施本国产品标准及相关政策的通知》（国办发〔</w:t>
      </w:r>
      <w:r w:rsidRPr="007B6A9E">
        <w:rPr>
          <w:rFonts w:ascii="Times New Roman" w:hAnsi="Times New Roman" w:cs="Times New Roman"/>
        </w:rPr>
        <w:t>2025</w:t>
      </w:r>
      <w:r w:rsidRPr="007B6A9E">
        <w:rPr>
          <w:rFonts w:ascii="Times New Roman" w:hAnsi="Times New Roman" w:cs="Times New Roman"/>
        </w:rPr>
        <w:t>〕</w:t>
      </w:r>
      <w:r w:rsidRPr="007B6A9E">
        <w:rPr>
          <w:rFonts w:ascii="Times New Roman" w:hAnsi="Times New Roman" w:cs="Times New Roman"/>
        </w:rPr>
        <w:t>34</w:t>
      </w:r>
      <w:r w:rsidRPr="007B6A9E">
        <w:rPr>
          <w:rFonts w:ascii="Times New Roman" w:hAnsi="Times New Roman" w:cs="Times New Roman"/>
        </w:rPr>
        <w:t>号）的规定，本公司（单位）提供的以下产品属于本国产品。具体情况如下：</w:t>
      </w:r>
    </w:p>
    <w:p w:rsidR="00D660F8" w:rsidRPr="007B6A9E" w:rsidRDefault="00135950">
      <w:pPr>
        <w:pStyle w:val="af"/>
        <w:shd w:val="clear" w:color="auto" w:fill="FFFFFF"/>
        <w:spacing w:line="360" w:lineRule="auto"/>
        <w:ind w:firstLine="482"/>
        <w:rPr>
          <w:rFonts w:ascii="Times New Roman" w:hAnsi="Times New Roman" w:cs="Times New Roman"/>
        </w:rPr>
      </w:pPr>
      <w:r w:rsidRPr="007B6A9E">
        <w:rPr>
          <w:rFonts w:ascii="Times New Roman" w:hAnsi="Times New Roman" w:cs="Times New Roman"/>
        </w:rPr>
        <w:t>1.</w:t>
      </w:r>
      <w:r w:rsidRPr="007B6A9E">
        <w:rPr>
          <w:rStyle w:val="af4"/>
          <w:rFonts w:ascii="Times New Roman" w:hAnsi="Times New Roman" w:cs="Times New Roman"/>
          <w:u w:val="single"/>
        </w:rPr>
        <w:t>（产品名称</w:t>
      </w:r>
      <w:r w:rsidRPr="007B6A9E">
        <w:rPr>
          <w:rStyle w:val="af4"/>
          <w:rFonts w:ascii="Times New Roman" w:hAnsi="Times New Roman" w:cs="Times New Roman"/>
          <w:u w:val="single"/>
        </w:rPr>
        <w:t>1</w:t>
      </w:r>
      <w:r w:rsidRPr="007B6A9E">
        <w:rPr>
          <w:rStyle w:val="af4"/>
          <w:rFonts w:ascii="Times New Roman" w:hAnsi="Times New Roman" w:cs="Times New Roman"/>
          <w:u w:val="single"/>
        </w:rPr>
        <w:t>）</w:t>
      </w:r>
      <w:r w:rsidRPr="007B6A9E">
        <w:rPr>
          <w:rStyle w:val="af4"/>
          <w:rFonts w:ascii="Times New Roman" w:hAnsi="Times New Roman" w:cs="Times New Roman"/>
          <w:vertAlign w:val="superscript"/>
        </w:rPr>
        <w:t>1</w:t>
      </w:r>
      <w:r w:rsidRPr="007B6A9E">
        <w:rPr>
          <w:rFonts w:ascii="Times New Roman" w:hAnsi="Times New Roman" w:cs="Times New Roman"/>
        </w:rPr>
        <w:t>，生产厂为</w:t>
      </w:r>
      <w:r w:rsidRPr="007B6A9E">
        <w:rPr>
          <w:rStyle w:val="af4"/>
          <w:rFonts w:ascii="Times New Roman" w:hAnsi="Times New Roman" w:cs="Times New Roman"/>
          <w:u w:val="single"/>
        </w:rPr>
        <w:t>（厂名）</w:t>
      </w:r>
      <w:r w:rsidRPr="007B6A9E">
        <w:rPr>
          <w:rStyle w:val="af4"/>
          <w:rFonts w:ascii="Times New Roman" w:hAnsi="Times New Roman" w:cs="Times New Roman"/>
          <w:vertAlign w:val="superscript"/>
        </w:rPr>
        <w:t>2</w:t>
      </w:r>
      <w:r w:rsidRPr="007B6A9E">
        <w:rPr>
          <w:rFonts w:ascii="Times New Roman" w:hAnsi="Times New Roman" w:cs="Times New Roman"/>
        </w:rPr>
        <w:t>，厂址为</w:t>
      </w:r>
      <w:r w:rsidRPr="007B6A9E">
        <w:rPr>
          <w:rStyle w:val="af4"/>
          <w:rFonts w:ascii="Times New Roman" w:hAnsi="Times New Roman" w:cs="Times New Roman"/>
          <w:u w:val="single"/>
        </w:rPr>
        <w:t>（生产厂址）</w:t>
      </w:r>
      <w:r w:rsidRPr="007B6A9E">
        <w:rPr>
          <w:rFonts w:ascii="Times New Roman" w:hAnsi="Times New Roman" w:cs="Times New Roman"/>
        </w:rPr>
        <w:t>。</w:t>
      </w:r>
    </w:p>
    <w:p w:rsidR="00D660F8" w:rsidRPr="007B6A9E" w:rsidRDefault="00135950">
      <w:pPr>
        <w:pStyle w:val="af"/>
        <w:shd w:val="clear" w:color="auto" w:fill="FFFFFF"/>
        <w:spacing w:line="360" w:lineRule="auto"/>
        <w:ind w:firstLine="482"/>
        <w:rPr>
          <w:rFonts w:ascii="Times New Roman" w:hAnsi="Times New Roman" w:cs="Times New Roman"/>
        </w:rPr>
      </w:pPr>
      <w:r w:rsidRPr="007B6A9E">
        <w:rPr>
          <w:rFonts w:ascii="Times New Roman" w:hAnsi="Times New Roman" w:cs="Times New Roman"/>
        </w:rPr>
        <w:t>2.</w:t>
      </w:r>
      <w:r w:rsidRPr="007B6A9E">
        <w:rPr>
          <w:rStyle w:val="af4"/>
          <w:rFonts w:ascii="Times New Roman" w:hAnsi="Times New Roman" w:cs="Times New Roman"/>
          <w:u w:val="single"/>
        </w:rPr>
        <w:t>（产品名称</w:t>
      </w:r>
      <w:r w:rsidRPr="007B6A9E">
        <w:rPr>
          <w:rStyle w:val="af4"/>
          <w:rFonts w:ascii="Times New Roman" w:hAnsi="Times New Roman" w:cs="Times New Roman"/>
          <w:u w:val="single"/>
        </w:rPr>
        <w:t>2</w:t>
      </w:r>
      <w:r w:rsidRPr="007B6A9E">
        <w:rPr>
          <w:rStyle w:val="af4"/>
          <w:rFonts w:ascii="Times New Roman" w:hAnsi="Times New Roman" w:cs="Times New Roman"/>
          <w:u w:val="single"/>
        </w:rPr>
        <w:t>）</w:t>
      </w:r>
      <w:r w:rsidRPr="007B6A9E">
        <w:rPr>
          <w:rFonts w:ascii="Times New Roman" w:hAnsi="Times New Roman" w:cs="Times New Roman"/>
        </w:rPr>
        <w:t>，生产厂为</w:t>
      </w:r>
      <w:r w:rsidRPr="007B6A9E">
        <w:rPr>
          <w:rStyle w:val="af4"/>
          <w:rFonts w:ascii="Times New Roman" w:hAnsi="Times New Roman" w:cs="Times New Roman"/>
          <w:u w:val="single"/>
        </w:rPr>
        <w:t>（厂名）</w:t>
      </w:r>
      <w:r w:rsidRPr="007B6A9E">
        <w:rPr>
          <w:rFonts w:ascii="Times New Roman" w:hAnsi="Times New Roman" w:cs="Times New Roman"/>
        </w:rPr>
        <w:t>，厂址为</w:t>
      </w:r>
      <w:r w:rsidRPr="007B6A9E">
        <w:rPr>
          <w:rStyle w:val="af4"/>
          <w:rFonts w:ascii="Times New Roman" w:hAnsi="Times New Roman" w:cs="Times New Roman"/>
          <w:u w:val="single"/>
        </w:rPr>
        <w:t>（生产厂址）</w:t>
      </w:r>
      <w:r w:rsidRPr="007B6A9E">
        <w:rPr>
          <w:rFonts w:ascii="Times New Roman" w:hAnsi="Times New Roman" w:cs="Times New Roman"/>
        </w:rPr>
        <w:t>。</w:t>
      </w:r>
    </w:p>
    <w:p w:rsidR="00D660F8" w:rsidRPr="007B6A9E" w:rsidRDefault="00135950">
      <w:pPr>
        <w:pStyle w:val="af"/>
        <w:shd w:val="clear" w:color="auto" w:fill="FFFFFF"/>
        <w:spacing w:before="30" w:after="30" w:line="360" w:lineRule="auto"/>
        <w:ind w:firstLine="482"/>
        <w:rPr>
          <w:rFonts w:ascii="Times New Roman" w:hAnsi="Times New Roman" w:cs="Times New Roman"/>
        </w:rPr>
      </w:pPr>
      <w:r w:rsidRPr="007B6A9E">
        <w:rPr>
          <w:rFonts w:ascii="Times New Roman" w:hAnsi="Times New Roman" w:cs="Times New Roman"/>
        </w:rPr>
        <w:t>……</w:t>
      </w:r>
    </w:p>
    <w:p w:rsidR="00D660F8" w:rsidRPr="007B6A9E" w:rsidRDefault="00135950">
      <w:pPr>
        <w:pStyle w:val="af"/>
        <w:shd w:val="clear" w:color="auto" w:fill="FFFFFF"/>
        <w:spacing w:before="30" w:after="30" w:line="360" w:lineRule="auto"/>
        <w:ind w:firstLine="482"/>
        <w:rPr>
          <w:rFonts w:ascii="Times New Roman" w:hAnsi="Times New Roman" w:cs="Times New Roman"/>
        </w:rPr>
      </w:pPr>
      <w:r w:rsidRPr="007B6A9E">
        <w:rPr>
          <w:rFonts w:ascii="Times New Roman" w:hAnsi="Times New Roman" w:cs="Times New Roman"/>
        </w:rPr>
        <w:t>本公司（单位）对上述声明内容的真实性负责。如有虚假，愿承担相应法律责任。</w:t>
      </w:r>
    </w:p>
    <w:p w:rsidR="00D660F8" w:rsidRPr="007B6A9E" w:rsidRDefault="00D660F8">
      <w:pPr>
        <w:snapToGrid w:val="0"/>
        <w:spacing w:line="360" w:lineRule="auto"/>
        <w:ind w:firstLineChars="200" w:firstLine="480"/>
        <w:jc w:val="left"/>
        <w:rPr>
          <w:bCs/>
          <w:sz w:val="24"/>
        </w:rPr>
      </w:pPr>
    </w:p>
    <w:p w:rsidR="00D660F8" w:rsidRPr="007B6A9E" w:rsidRDefault="00135950">
      <w:pPr>
        <w:snapToGrid w:val="0"/>
        <w:spacing w:line="360" w:lineRule="auto"/>
        <w:ind w:firstLineChars="1600" w:firstLine="3840"/>
        <w:jc w:val="left"/>
        <w:rPr>
          <w:bCs/>
          <w:sz w:val="24"/>
        </w:rPr>
      </w:pPr>
      <w:r w:rsidRPr="007B6A9E">
        <w:rPr>
          <w:sz w:val="24"/>
          <w:szCs w:val="24"/>
        </w:rPr>
        <w:t>投标人名称：</w:t>
      </w:r>
    </w:p>
    <w:p w:rsidR="00D660F8" w:rsidRPr="007B6A9E" w:rsidRDefault="00D660F8">
      <w:pPr>
        <w:snapToGrid w:val="0"/>
        <w:spacing w:line="360" w:lineRule="auto"/>
        <w:ind w:firstLineChars="200" w:firstLine="480"/>
        <w:jc w:val="left"/>
        <w:rPr>
          <w:bCs/>
          <w:sz w:val="24"/>
        </w:rPr>
      </w:pPr>
    </w:p>
    <w:p w:rsidR="00D660F8" w:rsidRPr="007B6A9E" w:rsidRDefault="00135950">
      <w:pPr>
        <w:snapToGrid w:val="0"/>
        <w:spacing w:line="360" w:lineRule="auto"/>
        <w:ind w:firstLineChars="200" w:firstLine="480"/>
        <w:jc w:val="left"/>
        <w:rPr>
          <w:bCs/>
          <w:sz w:val="24"/>
        </w:rPr>
      </w:pPr>
      <w:r w:rsidRPr="007B6A9E">
        <w:rPr>
          <w:rFonts w:hint="eastAsia"/>
          <w:bCs/>
          <w:sz w:val="24"/>
        </w:rPr>
        <w:t>日期：</w:t>
      </w:r>
    </w:p>
    <w:p w:rsidR="00D660F8" w:rsidRPr="007B6A9E" w:rsidRDefault="00135950">
      <w:pPr>
        <w:pStyle w:val="af"/>
        <w:shd w:val="clear" w:color="auto" w:fill="FFFFFF"/>
        <w:spacing w:before="30" w:after="30"/>
        <w:rPr>
          <w:rFonts w:ascii="Times New Roman" w:hAnsi="Times New Roman" w:cs="Times New Roman"/>
        </w:rPr>
      </w:pPr>
      <w:r w:rsidRPr="007B6A9E">
        <w:rPr>
          <w:rFonts w:ascii="Times New Roman" w:hAnsi="Times New Roman" w:cs="Times New Roman"/>
        </w:rPr>
        <w:t>__________________</w:t>
      </w:r>
    </w:p>
    <w:p w:rsidR="00D660F8" w:rsidRPr="007B6A9E" w:rsidRDefault="00135950">
      <w:pPr>
        <w:pStyle w:val="af"/>
        <w:shd w:val="clear" w:color="auto" w:fill="FFFFFF"/>
        <w:spacing w:line="360" w:lineRule="auto"/>
        <w:ind w:firstLineChars="200" w:firstLine="420"/>
        <w:rPr>
          <w:rFonts w:ascii="Times New Roman" w:hAnsi="Times New Roman" w:cs="Times New Roman"/>
          <w:sz w:val="21"/>
          <w:szCs w:val="21"/>
        </w:rPr>
      </w:pPr>
      <w:r w:rsidRPr="007B6A9E">
        <w:rPr>
          <w:rFonts w:ascii="Times New Roman" w:hAnsi="Times New Roman" w:cs="Times New Roman"/>
          <w:sz w:val="21"/>
          <w:szCs w:val="21"/>
        </w:rPr>
        <w:t>1.</w:t>
      </w:r>
      <w:r w:rsidRPr="007B6A9E">
        <w:rPr>
          <w:rFonts w:ascii="Times New Roman" w:hAnsi="Times New Roman" w:cs="Times New Roman"/>
          <w:sz w:val="21"/>
          <w:szCs w:val="21"/>
        </w:rPr>
        <w:t>产品如有型号，请在</w:t>
      </w:r>
      <w:r w:rsidRPr="007B6A9E">
        <w:rPr>
          <w:rFonts w:ascii="Times New Roman" w:hAnsi="Times New Roman" w:cs="Times New Roman"/>
          <w:sz w:val="21"/>
          <w:szCs w:val="21"/>
        </w:rPr>
        <w:t>“</w:t>
      </w:r>
      <w:r w:rsidRPr="007B6A9E">
        <w:rPr>
          <w:rFonts w:ascii="Times New Roman" w:hAnsi="Times New Roman" w:cs="Times New Roman"/>
          <w:sz w:val="21"/>
          <w:szCs w:val="21"/>
        </w:rPr>
        <w:t>产品名称</w:t>
      </w:r>
      <w:r w:rsidRPr="007B6A9E">
        <w:rPr>
          <w:rFonts w:ascii="Times New Roman" w:hAnsi="Times New Roman" w:cs="Times New Roman"/>
          <w:sz w:val="21"/>
          <w:szCs w:val="21"/>
        </w:rPr>
        <w:t>”</w:t>
      </w:r>
      <w:r w:rsidRPr="007B6A9E">
        <w:rPr>
          <w:rFonts w:ascii="Times New Roman" w:hAnsi="Times New Roman" w:cs="Times New Roman"/>
          <w:sz w:val="21"/>
          <w:szCs w:val="21"/>
        </w:rPr>
        <w:t>栏一并填写。</w:t>
      </w:r>
    </w:p>
    <w:p w:rsidR="00D660F8" w:rsidRPr="007B6A9E" w:rsidRDefault="00135950">
      <w:pPr>
        <w:pStyle w:val="af"/>
        <w:shd w:val="clear" w:color="auto" w:fill="FFFFFF"/>
        <w:spacing w:line="360" w:lineRule="auto"/>
        <w:ind w:firstLineChars="200" w:firstLine="420"/>
        <w:rPr>
          <w:rFonts w:ascii="Times New Roman" w:hAnsi="Times New Roman" w:cs="Times New Roman"/>
          <w:sz w:val="21"/>
          <w:szCs w:val="21"/>
        </w:rPr>
      </w:pPr>
      <w:r w:rsidRPr="007B6A9E">
        <w:rPr>
          <w:rFonts w:ascii="Times New Roman" w:hAnsi="Times New Roman" w:cs="Times New Roman"/>
          <w:sz w:val="21"/>
          <w:szCs w:val="21"/>
        </w:rPr>
        <w:t>2.</w:t>
      </w:r>
      <w:r w:rsidRPr="007B6A9E">
        <w:rPr>
          <w:rFonts w:ascii="Times New Roman" w:hAnsi="Times New Roman" w:cs="Times New Roman"/>
          <w:sz w:val="21"/>
          <w:szCs w:val="21"/>
        </w:rPr>
        <w:t>生产厂名与厂址应与生产厂营业执照载明的相关信息保持一致。</w:t>
      </w:r>
    </w:p>
    <w:p w:rsidR="00D660F8" w:rsidRPr="007B6A9E" w:rsidRDefault="00135950">
      <w:pPr>
        <w:pStyle w:val="af"/>
        <w:shd w:val="clear" w:color="auto" w:fill="FFFFFF"/>
        <w:spacing w:line="360" w:lineRule="auto"/>
        <w:rPr>
          <w:rFonts w:ascii="Times New Roman" w:hAnsi="Times New Roman" w:cs="Times New Roman"/>
          <w:sz w:val="21"/>
          <w:szCs w:val="21"/>
        </w:rPr>
      </w:pPr>
      <w:r w:rsidRPr="007B6A9E">
        <w:rPr>
          <w:rFonts w:ascii="Times New Roman" w:hAnsi="Times New Roman" w:cs="Times New Roman"/>
          <w:sz w:val="21"/>
          <w:szCs w:val="21"/>
        </w:rPr>
        <w:t>———————————————————————————————————————</w:t>
      </w:r>
    </w:p>
    <w:p w:rsidR="00D660F8" w:rsidRPr="007B6A9E" w:rsidRDefault="00135950">
      <w:pPr>
        <w:snapToGrid w:val="0"/>
        <w:spacing w:line="360" w:lineRule="auto"/>
        <w:jc w:val="center"/>
        <w:rPr>
          <w:b/>
          <w:bCs/>
          <w:sz w:val="24"/>
        </w:rPr>
      </w:pPr>
      <w:r w:rsidRPr="007B6A9E">
        <w:rPr>
          <w:b/>
          <w:sz w:val="24"/>
        </w:rPr>
        <w:t>关于符合本国产品</w:t>
      </w:r>
      <w:r w:rsidRPr="007B6A9E">
        <w:rPr>
          <w:rFonts w:hint="eastAsia"/>
          <w:b/>
          <w:sz w:val="24"/>
        </w:rPr>
        <w:t>成本</w:t>
      </w:r>
      <w:r w:rsidRPr="007B6A9E">
        <w:rPr>
          <w:b/>
          <w:sz w:val="24"/>
        </w:rPr>
        <w:t>比例的声明函</w:t>
      </w:r>
    </w:p>
    <w:p w:rsidR="00D660F8" w:rsidRPr="007B6A9E" w:rsidRDefault="00D660F8">
      <w:pPr>
        <w:pStyle w:val="af"/>
        <w:shd w:val="clear" w:color="auto" w:fill="FFFFFF"/>
        <w:spacing w:line="360" w:lineRule="auto"/>
        <w:ind w:firstLineChars="200" w:firstLine="420"/>
        <w:rPr>
          <w:rFonts w:ascii="Times New Roman" w:hAnsi="Times New Roman" w:cs="Times New Roman"/>
          <w:sz w:val="21"/>
          <w:szCs w:val="21"/>
        </w:rPr>
      </w:pPr>
    </w:p>
    <w:p w:rsidR="00D660F8" w:rsidRPr="007B6A9E" w:rsidRDefault="00135950">
      <w:pPr>
        <w:pStyle w:val="af"/>
        <w:shd w:val="clear" w:color="auto" w:fill="FFFFFF"/>
        <w:spacing w:line="360" w:lineRule="auto"/>
        <w:ind w:firstLineChars="200" w:firstLine="480"/>
        <w:rPr>
          <w:rFonts w:ascii="Times New Roman" w:hAnsi="Times New Roman" w:cs="Times New Roman"/>
          <w:szCs w:val="21"/>
        </w:rPr>
      </w:pPr>
      <w:r w:rsidRPr="007B6A9E">
        <w:rPr>
          <w:rFonts w:ascii="Times New Roman" w:hAnsi="Times New Roman" w:cs="Times New Roman" w:hint="eastAsia"/>
          <w:szCs w:val="21"/>
        </w:rPr>
        <w:t>以上符合本国产品标准的产品成本之和占全部产品成本之和的比例为</w:t>
      </w:r>
      <w:r w:rsidRPr="007B6A9E">
        <w:rPr>
          <w:rFonts w:ascii="Times New Roman" w:hAnsi="Times New Roman" w:cs="Times New Roman" w:hint="eastAsia"/>
          <w:szCs w:val="21"/>
        </w:rPr>
        <w:t xml:space="preserve">    %</w:t>
      </w:r>
      <w:r w:rsidRPr="007B6A9E">
        <w:rPr>
          <w:rStyle w:val="af7"/>
          <w:rFonts w:ascii="Times New Roman" w:hAnsi="Times New Roman" w:cs="Times New Roman"/>
          <w:szCs w:val="21"/>
        </w:rPr>
        <w:footnoteReference w:id="1"/>
      </w:r>
      <w:r w:rsidRPr="007B6A9E">
        <w:rPr>
          <w:rFonts w:ascii="Times New Roman" w:hAnsi="Times New Roman" w:cs="Times New Roman" w:hint="eastAsia"/>
          <w:szCs w:val="21"/>
        </w:rPr>
        <w:t>。</w:t>
      </w:r>
    </w:p>
    <w:p w:rsidR="00D660F8" w:rsidRPr="007B6A9E" w:rsidRDefault="00D660F8">
      <w:pPr>
        <w:snapToGrid w:val="0"/>
        <w:spacing w:line="360" w:lineRule="auto"/>
        <w:ind w:firstLineChars="1600" w:firstLine="3840"/>
        <w:jc w:val="left"/>
        <w:rPr>
          <w:sz w:val="24"/>
          <w:szCs w:val="24"/>
        </w:rPr>
      </w:pPr>
    </w:p>
    <w:p w:rsidR="00D660F8" w:rsidRPr="007B6A9E" w:rsidRDefault="00135950">
      <w:pPr>
        <w:snapToGrid w:val="0"/>
        <w:spacing w:line="360" w:lineRule="auto"/>
        <w:ind w:firstLineChars="1600" w:firstLine="3840"/>
        <w:jc w:val="left"/>
        <w:rPr>
          <w:bCs/>
          <w:sz w:val="24"/>
        </w:rPr>
      </w:pPr>
      <w:r w:rsidRPr="007B6A9E">
        <w:rPr>
          <w:sz w:val="24"/>
          <w:szCs w:val="24"/>
        </w:rPr>
        <w:t>投标人名称：</w:t>
      </w:r>
    </w:p>
    <w:p w:rsidR="00D660F8" w:rsidRPr="007B6A9E" w:rsidRDefault="00135950">
      <w:pPr>
        <w:snapToGrid w:val="0"/>
        <w:spacing w:line="360" w:lineRule="auto"/>
        <w:ind w:firstLineChars="200" w:firstLine="480"/>
        <w:jc w:val="left"/>
        <w:rPr>
          <w:bCs/>
          <w:sz w:val="24"/>
        </w:rPr>
      </w:pPr>
      <w:r w:rsidRPr="007B6A9E">
        <w:rPr>
          <w:rFonts w:hint="eastAsia"/>
          <w:bCs/>
          <w:sz w:val="24"/>
        </w:rPr>
        <w:t>日期：</w:t>
      </w:r>
    </w:p>
    <w:sectPr w:rsidR="00D660F8" w:rsidRPr="007B6A9E">
      <w:pgSz w:w="11906" w:h="16838"/>
      <w:pgMar w:top="1440" w:right="1797" w:bottom="1440" w:left="1797" w:header="851" w:footer="992" w:gutter="0"/>
      <w:cols w:space="425"/>
      <w:docGrid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4C26" w:rsidRDefault="00A64C26">
      <w:r>
        <w:separator/>
      </w:r>
    </w:p>
  </w:endnote>
  <w:endnote w:type="continuationSeparator" w:id="0">
    <w:p w:rsidR="00A64C26" w:rsidRDefault="00A64C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Courier New">
    <w:panose1 w:val="02070309020205020404"/>
    <w:charset w:val="00"/>
    <w:family w:val="modern"/>
    <w:pitch w:val="fixed"/>
    <w:sig w:usb0="E0002AFF" w:usb1="C0007843" w:usb2="00000009" w:usb3="00000000" w:csb0="000001FF" w:csb1="00000000"/>
  </w:font>
  <w:font w:name=".......">
    <w:altName w:val="宋体"/>
    <w:charset w:val="86"/>
    <w:family w:val="roma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等线">
    <w:panose1 w:val="02010600030101010101"/>
    <w:charset w:val="86"/>
    <w:family w:val="auto"/>
    <w:pitch w:val="variable"/>
    <w:sig w:usb0="A00002BF" w:usb1="38CF7CFA" w:usb2="00000016" w:usb3="00000000" w:csb0="0004000F" w:csb1="00000000"/>
  </w:font>
  <w:font w:name="����">
    <w:altName w:val="微软雅黑"/>
    <w:charset w:val="00"/>
    <w:family w:val="auto"/>
    <w:pitch w:val="default"/>
    <w:sig w:usb0="00000000" w:usb1="00000000" w:usb2="00000000" w:usb3="00000000" w:csb0="00040001" w:csb1="00000000"/>
  </w:font>
  <w:font w:name="仿宋_GB2312">
    <w:panose1 w:val="02010609030101010101"/>
    <w:charset w:val="86"/>
    <w:family w:val="modern"/>
    <w:pitch w:val="fixed"/>
    <w:sig w:usb0="00000001" w:usb1="080E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60F8" w:rsidRDefault="00135950">
    <w:pPr>
      <w:pStyle w:val="ab"/>
      <w:jc w:val="center"/>
    </w:pPr>
    <w:r>
      <w:rPr>
        <w:b/>
      </w:rPr>
      <w:fldChar w:fldCharType="begin"/>
    </w:r>
    <w:r>
      <w:rPr>
        <w:b/>
      </w:rPr>
      <w:instrText>PAGE  \* Arabic  \* MERGEFORMAT</w:instrText>
    </w:r>
    <w:r>
      <w:rPr>
        <w:b/>
      </w:rPr>
      <w:fldChar w:fldCharType="separate"/>
    </w:r>
    <w:r w:rsidR="008501D2" w:rsidRPr="008501D2">
      <w:rPr>
        <w:b/>
        <w:noProof/>
        <w:lang w:val="zh-CN"/>
      </w:rPr>
      <w:t>105</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4C26" w:rsidRDefault="00A64C26">
      <w:r>
        <w:separator/>
      </w:r>
    </w:p>
  </w:footnote>
  <w:footnote w:type="continuationSeparator" w:id="0">
    <w:p w:rsidR="00A64C26" w:rsidRDefault="00A64C26">
      <w:r>
        <w:continuationSeparator/>
      </w:r>
    </w:p>
  </w:footnote>
  <w:footnote w:id="1">
    <w:p w:rsidR="00D660F8" w:rsidRDefault="00135950">
      <w:pPr>
        <w:pStyle w:val="ae"/>
        <w:rPr>
          <w:sz w:val="21"/>
        </w:rPr>
      </w:pPr>
      <w:r>
        <w:rPr>
          <w:rStyle w:val="af7"/>
          <w:sz w:val="21"/>
        </w:rPr>
        <w:footnoteRef/>
      </w:r>
      <w:r>
        <w:rPr>
          <w:sz w:val="21"/>
        </w:rPr>
        <w:t>当采购项目或者采购包中含有多种产品，供应商为该采购项目或者采购包提供的符合本国产品标准的产品成本之和占该供应商提供的全部产品成本之和的比例达到</w:t>
      </w:r>
      <w:r>
        <w:rPr>
          <w:sz w:val="21"/>
        </w:rPr>
        <w:t>80%</w:t>
      </w:r>
      <w:r>
        <w:rPr>
          <w:sz w:val="21"/>
        </w:rPr>
        <w:t>以上时，依法对该供应商提供的全部产品给予价格评审优惠，即对该供应商提供的全部产品的总报价给予</w:t>
      </w:r>
      <w:r>
        <w:rPr>
          <w:sz w:val="21"/>
        </w:rPr>
        <w:t>20%</w:t>
      </w:r>
      <w:r>
        <w:rPr>
          <w:sz w:val="21"/>
        </w:rPr>
        <w:t>的价格扣除，用扣除后的价格参与评审。</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BD00215"/>
    <w:multiLevelType w:val="singleLevel"/>
    <w:tmpl w:val="9BD00215"/>
    <w:lvl w:ilvl="0">
      <w:start w:val="1"/>
      <w:numFmt w:val="decimal"/>
      <w:suff w:val="nothing"/>
      <w:lvlText w:val="%1、"/>
      <w:lvlJc w:val="left"/>
    </w:lvl>
  </w:abstractNum>
  <w:abstractNum w:abstractNumId="1">
    <w:nsid w:val="BCF5A594"/>
    <w:multiLevelType w:val="singleLevel"/>
    <w:tmpl w:val="BCF5A594"/>
    <w:lvl w:ilvl="0">
      <w:start w:val="2"/>
      <w:numFmt w:val="decimal"/>
      <w:suff w:val="nothing"/>
      <w:lvlText w:val="%1、"/>
      <w:lvlJc w:val="left"/>
    </w:lvl>
  </w:abstractNum>
  <w:abstractNum w:abstractNumId="2">
    <w:nsid w:val="BF6BC116"/>
    <w:multiLevelType w:val="singleLevel"/>
    <w:tmpl w:val="BF6BC116"/>
    <w:lvl w:ilvl="0">
      <w:start w:val="16"/>
      <w:numFmt w:val="decimal"/>
      <w:suff w:val="space"/>
      <w:lvlText w:val="%1."/>
      <w:lvlJc w:val="left"/>
      <w:pPr>
        <w:ind w:left="0" w:firstLine="0"/>
      </w:pPr>
    </w:lvl>
  </w:abstractNum>
  <w:abstractNum w:abstractNumId="3">
    <w:nsid w:val="CFE7C3F8"/>
    <w:multiLevelType w:val="singleLevel"/>
    <w:tmpl w:val="CFE7C3F8"/>
    <w:lvl w:ilvl="0">
      <w:start w:val="1"/>
      <w:numFmt w:val="decimal"/>
      <w:suff w:val="nothing"/>
      <w:lvlText w:val="（%1）"/>
      <w:lvlJc w:val="left"/>
      <w:pPr>
        <w:ind w:left="0" w:firstLine="0"/>
      </w:pPr>
    </w:lvl>
  </w:abstractNum>
  <w:abstractNum w:abstractNumId="4">
    <w:nsid w:val="DB4A9401"/>
    <w:multiLevelType w:val="singleLevel"/>
    <w:tmpl w:val="DB4A9401"/>
    <w:lvl w:ilvl="0">
      <w:start w:val="1"/>
      <w:numFmt w:val="decimal"/>
      <w:suff w:val="nothing"/>
      <w:lvlText w:val="%1、"/>
      <w:lvlJc w:val="left"/>
    </w:lvl>
  </w:abstractNum>
  <w:abstractNum w:abstractNumId="5">
    <w:nsid w:val="DDECD3BC"/>
    <w:multiLevelType w:val="singleLevel"/>
    <w:tmpl w:val="DDECD3BC"/>
    <w:lvl w:ilvl="0">
      <w:start w:val="6"/>
      <w:numFmt w:val="decimal"/>
      <w:suff w:val="space"/>
      <w:lvlText w:val="%1."/>
      <w:lvlJc w:val="left"/>
      <w:pPr>
        <w:ind w:left="0" w:firstLine="0"/>
      </w:pPr>
    </w:lvl>
  </w:abstractNum>
  <w:abstractNum w:abstractNumId="6">
    <w:nsid w:val="DE759F4B"/>
    <w:multiLevelType w:val="singleLevel"/>
    <w:tmpl w:val="DE759F4B"/>
    <w:lvl w:ilvl="0">
      <w:start w:val="2"/>
      <w:numFmt w:val="decimal"/>
      <w:suff w:val="space"/>
      <w:lvlText w:val="%1."/>
      <w:lvlJc w:val="left"/>
      <w:pPr>
        <w:ind w:left="0" w:firstLine="0"/>
      </w:pPr>
    </w:lvl>
  </w:abstractNum>
  <w:abstractNum w:abstractNumId="7">
    <w:nsid w:val="DEABE1DB"/>
    <w:multiLevelType w:val="singleLevel"/>
    <w:tmpl w:val="DEABE1DB"/>
    <w:lvl w:ilvl="0">
      <w:start w:val="23"/>
      <w:numFmt w:val="decimal"/>
      <w:suff w:val="space"/>
      <w:lvlText w:val="%1."/>
      <w:lvlJc w:val="left"/>
      <w:pPr>
        <w:ind w:left="0" w:firstLine="0"/>
      </w:pPr>
    </w:lvl>
  </w:abstractNum>
  <w:abstractNum w:abstractNumId="8">
    <w:nsid w:val="DF1D2495"/>
    <w:multiLevelType w:val="singleLevel"/>
    <w:tmpl w:val="DF1D2495"/>
    <w:lvl w:ilvl="0">
      <w:start w:val="1"/>
      <w:numFmt w:val="decimal"/>
      <w:suff w:val="nothing"/>
      <w:lvlText w:val="%1、"/>
      <w:lvlJc w:val="left"/>
    </w:lvl>
  </w:abstractNum>
  <w:abstractNum w:abstractNumId="9">
    <w:nsid w:val="FD8BB9B7"/>
    <w:multiLevelType w:val="singleLevel"/>
    <w:tmpl w:val="FD8BB9B7"/>
    <w:lvl w:ilvl="0">
      <w:start w:val="1"/>
      <w:numFmt w:val="decimal"/>
      <w:pStyle w:val="1"/>
      <w:suff w:val="nothing"/>
      <w:lvlText w:val="%1．"/>
      <w:lvlJc w:val="left"/>
      <w:pPr>
        <w:ind w:left="0" w:firstLine="400"/>
      </w:pPr>
      <w:rPr>
        <w:rFonts w:hint="default"/>
      </w:rPr>
    </w:lvl>
  </w:abstractNum>
  <w:abstractNum w:abstractNumId="10">
    <w:nsid w:val="FFEFC674"/>
    <w:multiLevelType w:val="singleLevel"/>
    <w:tmpl w:val="FFEFC674"/>
    <w:lvl w:ilvl="0">
      <w:start w:val="1"/>
      <w:numFmt w:val="decimal"/>
      <w:suff w:val="nothing"/>
      <w:lvlText w:val="（%1）"/>
      <w:lvlJc w:val="left"/>
      <w:pPr>
        <w:ind w:left="0" w:firstLine="0"/>
      </w:pPr>
    </w:lvl>
  </w:abstractNum>
  <w:abstractNum w:abstractNumId="11">
    <w:nsid w:val="2E4CA392"/>
    <w:multiLevelType w:val="singleLevel"/>
    <w:tmpl w:val="2E4CA392"/>
    <w:lvl w:ilvl="0">
      <w:start w:val="1"/>
      <w:numFmt w:val="decimal"/>
      <w:suff w:val="nothing"/>
      <w:lvlText w:val="%1、"/>
      <w:lvlJc w:val="left"/>
    </w:lvl>
  </w:abstractNum>
  <w:abstractNum w:abstractNumId="12">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abstractNum w:abstractNumId="13">
    <w:nsid w:val="7A0F6431"/>
    <w:multiLevelType w:val="singleLevel"/>
    <w:tmpl w:val="7A0F6431"/>
    <w:lvl w:ilvl="0">
      <w:start w:val="1"/>
      <w:numFmt w:val="decimal"/>
      <w:suff w:val="space"/>
      <w:lvlText w:val="%1."/>
      <w:lvlJc w:val="left"/>
      <w:pPr>
        <w:ind w:left="0" w:firstLine="0"/>
      </w:pPr>
    </w:lvl>
  </w:abstractNum>
  <w:num w:numId="1">
    <w:abstractNumId w:val="12"/>
  </w:num>
  <w:num w:numId="2">
    <w:abstractNumId w:val="9"/>
  </w:num>
  <w:num w:numId="3">
    <w:abstractNumId w:val="0"/>
  </w:num>
  <w:num w:numId="4">
    <w:abstractNumId w:val="11"/>
  </w:num>
  <w:num w:numId="5">
    <w:abstractNumId w:val="4"/>
  </w:num>
  <w:num w:numId="6">
    <w:abstractNumId w:val="1"/>
  </w:num>
  <w:num w:numId="7">
    <w:abstractNumId w:val="8"/>
  </w:num>
  <w:num w:numId="8">
    <w:abstractNumId w:val="13"/>
    <w:lvlOverride w:ilvl="0">
      <w:startOverride w:val="1"/>
    </w:lvlOverride>
  </w:num>
  <w:num w:numId="9">
    <w:abstractNumId w:val="3"/>
    <w:lvlOverride w:ilvl="0">
      <w:startOverride w:val="1"/>
    </w:lvlOverride>
  </w:num>
  <w:num w:numId="10">
    <w:abstractNumId w:val="10"/>
    <w:lvlOverride w:ilvl="0">
      <w:startOverride w:val="1"/>
    </w:lvlOverride>
  </w:num>
  <w:num w:numId="11">
    <w:abstractNumId w:val="6"/>
    <w:lvlOverride w:ilvl="0">
      <w:startOverride w:val="2"/>
    </w:lvlOverride>
  </w:num>
  <w:num w:numId="12">
    <w:abstractNumId w:val="5"/>
    <w:lvlOverride w:ilvl="0">
      <w:startOverride w:val="6"/>
    </w:lvlOverride>
  </w:num>
  <w:num w:numId="13">
    <w:abstractNumId w:val="2"/>
    <w:lvlOverride w:ilvl="0">
      <w:startOverride w:val="16"/>
    </w:lvlOverride>
  </w:num>
  <w:num w:numId="14">
    <w:abstractNumId w:val="7"/>
    <w:lvlOverride w:ilvl="0">
      <w:startOverride w:val="2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mU4NTFjZDUyMjczN2VlYmNmMGM4NjZkOTA5ZTkwNGQifQ=="/>
  </w:docVars>
  <w:rsids>
    <w:rsidRoot w:val="00325832"/>
    <w:rsid w:val="00000D09"/>
    <w:rsid w:val="000018D8"/>
    <w:rsid w:val="00001FD1"/>
    <w:rsid w:val="00006EF1"/>
    <w:rsid w:val="0000795D"/>
    <w:rsid w:val="00010DCF"/>
    <w:rsid w:val="00011B73"/>
    <w:rsid w:val="00013068"/>
    <w:rsid w:val="00013701"/>
    <w:rsid w:val="00014723"/>
    <w:rsid w:val="000161FE"/>
    <w:rsid w:val="00017C2D"/>
    <w:rsid w:val="00020A5D"/>
    <w:rsid w:val="000227B2"/>
    <w:rsid w:val="00022CCE"/>
    <w:rsid w:val="00025E3C"/>
    <w:rsid w:val="000308AC"/>
    <w:rsid w:val="00030BD8"/>
    <w:rsid w:val="00032015"/>
    <w:rsid w:val="00033D1E"/>
    <w:rsid w:val="000356AE"/>
    <w:rsid w:val="000361B9"/>
    <w:rsid w:val="00036A32"/>
    <w:rsid w:val="000403B6"/>
    <w:rsid w:val="0004130F"/>
    <w:rsid w:val="00042FFE"/>
    <w:rsid w:val="00044850"/>
    <w:rsid w:val="00050365"/>
    <w:rsid w:val="0005525E"/>
    <w:rsid w:val="00055D19"/>
    <w:rsid w:val="00055F52"/>
    <w:rsid w:val="00056208"/>
    <w:rsid w:val="0005643C"/>
    <w:rsid w:val="00056983"/>
    <w:rsid w:val="00056EF3"/>
    <w:rsid w:val="000607D4"/>
    <w:rsid w:val="000611E4"/>
    <w:rsid w:val="0006262D"/>
    <w:rsid w:val="00063218"/>
    <w:rsid w:val="00065BDD"/>
    <w:rsid w:val="00066601"/>
    <w:rsid w:val="000671A1"/>
    <w:rsid w:val="000675EC"/>
    <w:rsid w:val="0007081F"/>
    <w:rsid w:val="00070E0E"/>
    <w:rsid w:val="000716AA"/>
    <w:rsid w:val="00071F3B"/>
    <w:rsid w:val="00072543"/>
    <w:rsid w:val="00074F44"/>
    <w:rsid w:val="00075096"/>
    <w:rsid w:val="000756A0"/>
    <w:rsid w:val="00075BCB"/>
    <w:rsid w:val="00075C85"/>
    <w:rsid w:val="00076BA5"/>
    <w:rsid w:val="000775F5"/>
    <w:rsid w:val="00081168"/>
    <w:rsid w:val="000822B1"/>
    <w:rsid w:val="0008252F"/>
    <w:rsid w:val="000826F9"/>
    <w:rsid w:val="0008553F"/>
    <w:rsid w:val="00086126"/>
    <w:rsid w:val="00086EBE"/>
    <w:rsid w:val="000871A1"/>
    <w:rsid w:val="00092400"/>
    <w:rsid w:val="00095252"/>
    <w:rsid w:val="000A0277"/>
    <w:rsid w:val="000A119B"/>
    <w:rsid w:val="000A14FA"/>
    <w:rsid w:val="000A3F59"/>
    <w:rsid w:val="000A5CEA"/>
    <w:rsid w:val="000B1531"/>
    <w:rsid w:val="000B2975"/>
    <w:rsid w:val="000C07A7"/>
    <w:rsid w:val="000C103D"/>
    <w:rsid w:val="000C1E22"/>
    <w:rsid w:val="000C30AE"/>
    <w:rsid w:val="000C337F"/>
    <w:rsid w:val="000C62C5"/>
    <w:rsid w:val="000C6CA8"/>
    <w:rsid w:val="000C7A3F"/>
    <w:rsid w:val="000D1BBD"/>
    <w:rsid w:val="000D26D7"/>
    <w:rsid w:val="000D2F5A"/>
    <w:rsid w:val="000D3152"/>
    <w:rsid w:val="000D514E"/>
    <w:rsid w:val="000D706C"/>
    <w:rsid w:val="000D7736"/>
    <w:rsid w:val="000E2ECE"/>
    <w:rsid w:val="000E50F9"/>
    <w:rsid w:val="000E6A76"/>
    <w:rsid w:val="000F0768"/>
    <w:rsid w:val="000F106F"/>
    <w:rsid w:val="000F1202"/>
    <w:rsid w:val="000F1454"/>
    <w:rsid w:val="000F48D9"/>
    <w:rsid w:val="000F4B95"/>
    <w:rsid w:val="000F53CB"/>
    <w:rsid w:val="000F5C82"/>
    <w:rsid w:val="000F6957"/>
    <w:rsid w:val="00100EA8"/>
    <w:rsid w:val="00104096"/>
    <w:rsid w:val="00104EFC"/>
    <w:rsid w:val="00105853"/>
    <w:rsid w:val="0010588B"/>
    <w:rsid w:val="0010775A"/>
    <w:rsid w:val="001106F6"/>
    <w:rsid w:val="001165C6"/>
    <w:rsid w:val="001171AB"/>
    <w:rsid w:val="001172CA"/>
    <w:rsid w:val="00121CDE"/>
    <w:rsid w:val="001256ED"/>
    <w:rsid w:val="00134C0A"/>
    <w:rsid w:val="001351F5"/>
    <w:rsid w:val="00135950"/>
    <w:rsid w:val="00136F51"/>
    <w:rsid w:val="001411F4"/>
    <w:rsid w:val="00141664"/>
    <w:rsid w:val="00141B0C"/>
    <w:rsid w:val="00141BC7"/>
    <w:rsid w:val="00143B4D"/>
    <w:rsid w:val="00145E32"/>
    <w:rsid w:val="0014634C"/>
    <w:rsid w:val="0015033F"/>
    <w:rsid w:val="00150E20"/>
    <w:rsid w:val="001515D5"/>
    <w:rsid w:val="001524A8"/>
    <w:rsid w:val="00154232"/>
    <w:rsid w:val="00155128"/>
    <w:rsid w:val="0015599A"/>
    <w:rsid w:val="00157876"/>
    <w:rsid w:val="00160B09"/>
    <w:rsid w:val="00163A02"/>
    <w:rsid w:val="001659F0"/>
    <w:rsid w:val="0016618B"/>
    <w:rsid w:val="00167D3B"/>
    <w:rsid w:val="001707F2"/>
    <w:rsid w:val="00171166"/>
    <w:rsid w:val="00172B5E"/>
    <w:rsid w:val="00173561"/>
    <w:rsid w:val="00175016"/>
    <w:rsid w:val="001756A1"/>
    <w:rsid w:val="001760DF"/>
    <w:rsid w:val="001816C4"/>
    <w:rsid w:val="00181ED5"/>
    <w:rsid w:val="001834DA"/>
    <w:rsid w:val="001855B2"/>
    <w:rsid w:val="00185762"/>
    <w:rsid w:val="00190B14"/>
    <w:rsid w:val="001935DE"/>
    <w:rsid w:val="00193BCD"/>
    <w:rsid w:val="0019431D"/>
    <w:rsid w:val="00194FBC"/>
    <w:rsid w:val="00196D6B"/>
    <w:rsid w:val="00196E07"/>
    <w:rsid w:val="001A1718"/>
    <w:rsid w:val="001A2919"/>
    <w:rsid w:val="001A2A8A"/>
    <w:rsid w:val="001A3DE3"/>
    <w:rsid w:val="001A46F9"/>
    <w:rsid w:val="001A575B"/>
    <w:rsid w:val="001B105C"/>
    <w:rsid w:val="001B2525"/>
    <w:rsid w:val="001B35FC"/>
    <w:rsid w:val="001B5BEA"/>
    <w:rsid w:val="001C0E64"/>
    <w:rsid w:val="001C1366"/>
    <w:rsid w:val="001C1981"/>
    <w:rsid w:val="001C50CC"/>
    <w:rsid w:val="001C5152"/>
    <w:rsid w:val="001C7255"/>
    <w:rsid w:val="001D1850"/>
    <w:rsid w:val="001D5213"/>
    <w:rsid w:val="001E3CB7"/>
    <w:rsid w:val="001F2B50"/>
    <w:rsid w:val="001F3072"/>
    <w:rsid w:val="001F345B"/>
    <w:rsid w:val="001F65EF"/>
    <w:rsid w:val="00200E3F"/>
    <w:rsid w:val="002027E3"/>
    <w:rsid w:val="00204D75"/>
    <w:rsid w:val="00207E33"/>
    <w:rsid w:val="00210D0A"/>
    <w:rsid w:val="002113A2"/>
    <w:rsid w:val="0021200D"/>
    <w:rsid w:val="00212E26"/>
    <w:rsid w:val="00212FB4"/>
    <w:rsid w:val="0021418F"/>
    <w:rsid w:val="002144D3"/>
    <w:rsid w:val="00214D65"/>
    <w:rsid w:val="00215D4A"/>
    <w:rsid w:val="0021638D"/>
    <w:rsid w:val="00217746"/>
    <w:rsid w:val="00224509"/>
    <w:rsid w:val="00225C2F"/>
    <w:rsid w:val="00226572"/>
    <w:rsid w:val="00230077"/>
    <w:rsid w:val="00230690"/>
    <w:rsid w:val="002314E2"/>
    <w:rsid w:val="00231752"/>
    <w:rsid w:val="00233239"/>
    <w:rsid w:val="0024355F"/>
    <w:rsid w:val="00243DC1"/>
    <w:rsid w:val="00244482"/>
    <w:rsid w:val="00246389"/>
    <w:rsid w:val="0024790F"/>
    <w:rsid w:val="00250BF3"/>
    <w:rsid w:val="00251ED7"/>
    <w:rsid w:val="0025218F"/>
    <w:rsid w:val="00254237"/>
    <w:rsid w:val="00261C83"/>
    <w:rsid w:val="002638F8"/>
    <w:rsid w:val="0026492F"/>
    <w:rsid w:val="00264E75"/>
    <w:rsid w:val="00264E8A"/>
    <w:rsid w:val="00265B2C"/>
    <w:rsid w:val="00266956"/>
    <w:rsid w:val="002729BD"/>
    <w:rsid w:val="00274CF5"/>
    <w:rsid w:val="00277427"/>
    <w:rsid w:val="002804EC"/>
    <w:rsid w:val="0029261B"/>
    <w:rsid w:val="00292BE5"/>
    <w:rsid w:val="00293728"/>
    <w:rsid w:val="0029386D"/>
    <w:rsid w:val="00293B4A"/>
    <w:rsid w:val="002948B5"/>
    <w:rsid w:val="00294986"/>
    <w:rsid w:val="00294EAF"/>
    <w:rsid w:val="0029610C"/>
    <w:rsid w:val="00296778"/>
    <w:rsid w:val="00297EAE"/>
    <w:rsid w:val="002A37C4"/>
    <w:rsid w:val="002A4B3C"/>
    <w:rsid w:val="002B3BB4"/>
    <w:rsid w:val="002B7CDA"/>
    <w:rsid w:val="002C098C"/>
    <w:rsid w:val="002C0B64"/>
    <w:rsid w:val="002C0F2A"/>
    <w:rsid w:val="002C1661"/>
    <w:rsid w:val="002C2F4B"/>
    <w:rsid w:val="002C4E11"/>
    <w:rsid w:val="002C696D"/>
    <w:rsid w:val="002C7FE4"/>
    <w:rsid w:val="002D09CD"/>
    <w:rsid w:val="002D17E4"/>
    <w:rsid w:val="002D57F1"/>
    <w:rsid w:val="002D5B4E"/>
    <w:rsid w:val="002E4011"/>
    <w:rsid w:val="002E65F8"/>
    <w:rsid w:val="002E732E"/>
    <w:rsid w:val="002F1119"/>
    <w:rsid w:val="002F16C0"/>
    <w:rsid w:val="002F245E"/>
    <w:rsid w:val="002F4792"/>
    <w:rsid w:val="0031086D"/>
    <w:rsid w:val="00320111"/>
    <w:rsid w:val="00320FD5"/>
    <w:rsid w:val="00321091"/>
    <w:rsid w:val="00321317"/>
    <w:rsid w:val="00321DA5"/>
    <w:rsid w:val="00322EA4"/>
    <w:rsid w:val="003231EA"/>
    <w:rsid w:val="00323692"/>
    <w:rsid w:val="0032567E"/>
    <w:rsid w:val="00325832"/>
    <w:rsid w:val="003260F8"/>
    <w:rsid w:val="003265E2"/>
    <w:rsid w:val="003337F2"/>
    <w:rsid w:val="00333A1D"/>
    <w:rsid w:val="00335A65"/>
    <w:rsid w:val="0034183E"/>
    <w:rsid w:val="00343849"/>
    <w:rsid w:val="00350146"/>
    <w:rsid w:val="003505E3"/>
    <w:rsid w:val="0035257E"/>
    <w:rsid w:val="00354775"/>
    <w:rsid w:val="0035599B"/>
    <w:rsid w:val="00355A20"/>
    <w:rsid w:val="00355EEA"/>
    <w:rsid w:val="003562E3"/>
    <w:rsid w:val="00361368"/>
    <w:rsid w:val="00363D42"/>
    <w:rsid w:val="00363F2E"/>
    <w:rsid w:val="0036413A"/>
    <w:rsid w:val="00364265"/>
    <w:rsid w:val="003663EE"/>
    <w:rsid w:val="00366C53"/>
    <w:rsid w:val="0036709D"/>
    <w:rsid w:val="003672D3"/>
    <w:rsid w:val="0037085F"/>
    <w:rsid w:val="00374D2C"/>
    <w:rsid w:val="003758AA"/>
    <w:rsid w:val="00377781"/>
    <w:rsid w:val="00377EF3"/>
    <w:rsid w:val="003803A7"/>
    <w:rsid w:val="00380538"/>
    <w:rsid w:val="00381CB7"/>
    <w:rsid w:val="0038382B"/>
    <w:rsid w:val="003839AE"/>
    <w:rsid w:val="00383A58"/>
    <w:rsid w:val="00383B18"/>
    <w:rsid w:val="003918BD"/>
    <w:rsid w:val="00391FD0"/>
    <w:rsid w:val="0039235B"/>
    <w:rsid w:val="00394B36"/>
    <w:rsid w:val="00395727"/>
    <w:rsid w:val="00396E00"/>
    <w:rsid w:val="003A0B76"/>
    <w:rsid w:val="003A3147"/>
    <w:rsid w:val="003A40F1"/>
    <w:rsid w:val="003A4B1D"/>
    <w:rsid w:val="003A58F8"/>
    <w:rsid w:val="003A6738"/>
    <w:rsid w:val="003A7FEB"/>
    <w:rsid w:val="003B4375"/>
    <w:rsid w:val="003B4FB4"/>
    <w:rsid w:val="003B5849"/>
    <w:rsid w:val="003B5C2C"/>
    <w:rsid w:val="003B6D2D"/>
    <w:rsid w:val="003B78E0"/>
    <w:rsid w:val="003C6110"/>
    <w:rsid w:val="003C707D"/>
    <w:rsid w:val="003C71A3"/>
    <w:rsid w:val="003D2EF8"/>
    <w:rsid w:val="003D301C"/>
    <w:rsid w:val="003D5E7D"/>
    <w:rsid w:val="003E1343"/>
    <w:rsid w:val="003E2404"/>
    <w:rsid w:val="003E2BBE"/>
    <w:rsid w:val="003E2F1E"/>
    <w:rsid w:val="003E4B1B"/>
    <w:rsid w:val="003E5355"/>
    <w:rsid w:val="003E5EA9"/>
    <w:rsid w:val="003E6127"/>
    <w:rsid w:val="003E6E8F"/>
    <w:rsid w:val="003E71CA"/>
    <w:rsid w:val="003F68DF"/>
    <w:rsid w:val="003F6B18"/>
    <w:rsid w:val="003F7598"/>
    <w:rsid w:val="003F7F16"/>
    <w:rsid w:val="0040134A"/>
    <w:rsid w:val="00401BB4"/>
    <w:rsid w:val="00402BE6"/>
    <w:rsid w:val="0040538D"/>
    <w:rsid w:val="0040553A"/>
    <w:rsid w:val="0040569C"/>
    <w:rsid w:val="00406872"/>
    <w:rsid w:val="00410A95"/>
    <w:rsid w:val="00411297"/>
    <w:rsid w:val="00411416"/>
    <w:rsid w:val="00412894"/>
    <w:rsid w:val="00414B88"/>
    <w:rsid w:val="004153D6"/>
    <w:rsid w:val="00415D1E"/>
    <w:rsid w:val="00415D39"/>
    <w:rsid w:val="00416AFE"/>
    <w:rsid w:val="0041737D"/>
    <w:rsid w:val="004176FC"/>
    <w:rsid w:val="00417F8F"/>
    <w:rsid w:val="00421497"/>
    <w:rsid w:val="00424D37"/>
    <w:rsid w:val="004267C9"/>
    <w:rsid w:val="00426E3D"/>
    <w:rsid w:val="00427873"/>
    <w:rsid w:val="00427F8D"/>
    <w:rsid w:val="00431536"/>
    <w:rsid w:val="00431821"/>
    <w:rsid w:val="00431C42"/>
    <w:rsid w:val="00432C99"/>
    <w:rsid w:val="00435851"/>
    <w:rsid w:val="00436E67"/>
    <w:rsid w:val="004377AC"/>
    <w:rsid w:val="00441E70"/>
    <w:rsid w:val="004424FE"/>
    <w:rsid w:val="00442682"/>
    <w:rsid w:val="00443C74"/>
    <w:rsid w:val="00445313"/>
    <w:rsid w:val="00445C1F"/>
    <w:rsid w:val="00446C94"/>
    <w:rsid w:val="004559D5"/>
    <w:rsid w:val="00457B84"/>
    <w:rsid w:val="00457D0B"/>
    <w:rsid w:val="00460809"/>
    <w:rsid w:val="00461A5D"/>
    <w:rsid w:val="00463F25"/>
    <w:rsid w:val="004715D1"/>
    <w:rsid w:val="00471879"/>
    <w:rsid w:val="004722B5"/>
    <w:rsid w:val="00472C82"/>
    <w:rsid w:val="00472F16"/>
    <w:rsid w:val="00474C27"/>
    <w:rsid w:val="004826E0"/>
    <w:rsid w:val="00483B4D"/>
    <w:rsid w:val="0048533D"/>
    <w:rsid w:val="00491AAD"/>
    <w:rsid w:val="00495B68"/>
    <w:rsid w:val="00495ECD"/>
    <w:rsid w:val="004A0E64"/>
    <w:rsid w:val="004A0F57"/>
    <w:rsid w:val="004A155E"/>
    <w:rsid w:val="004A16A6"/>
    <w:rsid w:val="004A2375"/>
    <w:rsid w:val="004A2BCE"/>
    <w:rsid w:val="004A313B"/>
    <w:rsid w:val="004A3709"/>
    <w:rsid w:val="004A3B65"/>
    <w:rsid w:val="004A4E98"/>
    <w:rsid w:val="004A6A8F"/>
    <w:rsid w:val="004A7516"/>
    <w:rsid w:val="004A7F72"/>
    <w:rsid w:val="004B0B69"/>
    <w:rsid w:val="004B2793"/>
    <w:rsid w:val="004B61FA"/>
    <w:rsid w:val="004B725D"/>
    <w:rsid w:val="004B786D"/>
    <w:rsid w:val="004C1EC2"/>
    <w:rsid w:val="004D302F"/>
    <w:rsid w:val="004D5AE3"/>
    <w:rsid w:val="004D6293"/>
    <w:rsid w:val="004D6546"/>
    <w:rsid w:val="004E0B40"/>
    <w:rsid w:val="004E5186"/>
    <w:rsid w:val="004E66AE"/>
    <w:rsid w:val="004F3B06"/>
    <w:rsid w:val="004F55DE"/>
    <w:rsid w:val="004F74AE"/>
    <w:rsid w:val="004F77FC"/>
    <w:rsid w:val="004F7B5C"/>
    <w:rsid w:val="00501095"/>
    <w:rsid w:val="00502349"/>
    <w:rsid w:val="00502DBD"/>
    <w:rsid w:val="00506CD1"/>
    <w:rsid w:val="00513A4E"/>
    <w:rsid w:val="005201BE"/>
    <w:rsid w:val="00524604"/>
    <w:rsid w:val="00525EE9"/>
    <w:rsid w:val="00526AE5"/>
    <w:rsid w:val="0053021A"/>
    <w:rsid w:val="00530E22"/>
    <w:rsid w:val="005333BF"/>
    <w:rsid w:val="005349D4"/>
    <w:rsid w:val="00535A85"/>
    <w:rsid w:val="00536B98"/>
    <w:rsid w:val="00537D63"/>
    <w:rsid w:val="005407BF"/>
    <w:rsid w:val="00542508"/>
    <w:rsid w:val="005449BE"/>
    <w:rsid w:val="00544E43"/>
    <w:rsid w:val="00547881"/>
    <w:rsid w:val="00547F40"/>
    <w:rsid w:val="00550B2F"/>
    <w:rsid w:val="00553774"/>
    <w:rsid w:val="00556BD2"/>
    <w:rsid w:val="0055739D"/>
    <w:rsid w:val="0056011E"/>
    <w:rsid w:val="0056402A"/>
    <w:rsid w:val="00566432"/>
    <w:rsid w:val="0057120E"/>
    <w:rsid w:val="00572118"/>
    <w:rsid w:val="00572E0A"/>
    <w:rsid w:val="005737C6"/>
    <w:rsid w:val="00580546"/>
    <w:rsid w:val="0058275D"/>
    <w:rsid w:val="00583E55"/>
    <w:rsid w:val="005842A0"/>
    <w:rsid w:val="0058472E"/>
    <w:rsid w:val="00584D37"/>
    <w:rsid w:val="00587609"/>
    <w:rsid w:val="00593B52"/>
    <w:rsid w:val="0059473B"/>
    <w:rsid w:val="005953CA"/>
    <w:rsid w:val="005960BA"/>
    <w:rsid w:val="005A55DB"/>
    <w:rsid w:val="005A6731"/>
    <w:rsid w:val="005B177F"/>
    <w:rsid w:val="005B2918"/>
    <w:rsid w:val="005B4918"/>
    <w:rsid w:val="005B631B"/>
    <w:rsid w:val="005B6420"/>
    <w:rsid w:val="005C176F"/>
    <w:rsid w:val="005C3FF2"/>
    <w:rsid w:val="005C43CF"/>
    <w:rsid w:val="005C441D"/>
    <w:rsid w:val="005C5EB1"/>
    <w:rsid w:val="005C5FE3"/>
    <w:rsid w:val="005C660D"/>
    <w:rsid w:val="005D1B17"/>
    <w:rsid w:val="005D2A6F"/>
    <w:rsid w:val="005D3074"/>
    <w:rsid w:val="005D3683"/>
    <w:rsid w:val="005D671B"/>
    <w:rsid w:val="005D792B"/>
    <w:rsid w:val="005E2406"/>
    <w:rsid w:val="005E2966"/>
    <w:rsid w:val="005E3ADD"/>
    <w:rsid w:val="005E452A"/>
    <w:rsid w:val="005E6149"/>
    <w:rsid w:val="005E7FF4"/>
    <w:rsid w:val="005F09CC"/>
    <w:rsid w:val="005F1B3C"/>
    <w:rsid w:val="005F1C6B"/>
    <w:rsid w:val="005F2890"/>
    <w:rsid w:val="005F297C"/>
    <w:rsid w:val="005F3EB2"/>
    <w:rsid w:val="006001B2"/>
    <w:rsid w:val="00601069"/>
    <w:rsid w:val="006014DA"/>
    <w:rsid w:val="006038D0"/>
    <w:rsid w:val="00604BF0"/>
    <w:rsid w:val="00611A86"/>
    <w:rsid w:val="00612BD3"/>
    <w:rsid w:val="0061456D"/>
    <w:rsid w:val="00615AB2"/>
    <w:rsid w:val="00616B13"/>
    <w:rsid w:val="00616BCF"/>
    <w:rsid w:val="006178BA"/>
    <w:rsid w:val="00620130"/>
    <w:rsid w:val="0062120F"/>
    <w:rsid w:val="006232FA"/>
    <w:rsid w:val="00625361"/>
    <w:rsid w:val="0062654F"/>
    <w:rsid w:val="00630B07"/>
    <w:rsid w:val="00632A6A"/>
    <w:rsid w:val="0063365F"/>
    <w:rsid w:val="00633921"/>
    <w:rsid w:val="00634901"/>
    <w:rsid w:val="00634D00"/>
    <w:rsid w:val="00635DAE"/>
    <w:rsid w:val="0063663A"/>
    <w:rsid w:val="00636A07"/>
    <w:rsid w:val="00636EEA"/>
    <w:rsid w:val="00636F18"/>
    <w:rsid w:val="00637E05"/>
    <w:rsid w:val="00641801"/>
    <w:rsid w:val="00642ED0"/>
    <w:rsid w:val="00644B3F"/>
    <w:rsid w:val="006478CA"/>
    <w:rsid w:val="0065048B"/>
    <w:rsid w:val="0066061F"/>
    <w:rsid w:val="006623FF"/>
    <w:rsid w:val="006632A6"/>
    <w:rsid w:val="00663FEC"/>
    <w:rsid w:val="00665F3D"/>
    <w:rsid w:val="0066632A"/>
    <w:rsid w:val="00670BE5"/>
    <w:rsid w:val="00673DD7"/>
    <w:rsid w:val="006741E5"/>
    <w:rsid w:val="00674887"/>
    <w:rsid w:val="00676812"/>
    <w:rsid w:val="006802EF"/>
    <w:rsid w:val="00681A10"/>
    <w:rsid w:val="00681C7D"/>
    <w:rsid w:val="00693947"/>
    <w:rsid w:val="006A1C8A"/>
    <w:rsid w:val="006A4BDB"/>
    <w:rsid w:val="006A6F51"/>
    <w:rsid w:val="006A75E7"/>
    <w:rsid w:val="006B0EC3"/>
    <w:rsid w:val="006B52A7"/>
    <w:rsid w:val="006B5C77"/>
    <w:rsid w:val="006B7B87"/>
    <w:rsid w:val="006B7D38"/>
    <w:rsid w:val="006C0421"/>
    <w:rsid w:val="006C0461"/>
    <w:rsid w:val="006C174C"/>
    <w:rsid w:val="006C1F06"/>
    <w:rsid w:val="006C2D30"/>
    <w:rsid w:val="006C3B98"/>
    <w:rsid w:val="006C4BBE"/>
    <w:rsid w:val="006C6689"/>
    <w:rsid w:val="006C7894"/>
    <w:rsid w:val="006D0374"/>
    <w:rsid w:val="006D0A8E"/>
    <w:rsid w:val="006D0ECF"/>
    <w:rsid w:val="006D2015"/>
    <w:rsid w:val="006E0310"/>
    <w:rsid w:val="006E0CD2"/>
    <w:rsid w:val="006E1997"/>
    <w:rsid w:val="006E1DC3"/>
    <w:rsid w:val="006E2EB7"/>
    <w:rsid w:val="006E52E2"/>
    <w:rsid w:val="006F030B"/>
    <w:rsid w:val="006F0645"/>
    <w:rsid w:val="006F1700"/>
    <w:rsid w:val="006F618A"/>
    <w:rsid w:val="0070040C"/>
    <w:rsid w:val="0070070A"/>
    <w:rsid w:val="00710BF7"/>
    <w:rsid w:val="0071599C"/>
    <w:rsid w:val="007173C0"/>
    <w:rsid w:val="007220DB"/>
    <w:rsid w:val="007236BA"/>
    <w:rsid w:val="007238DD"/>
    <w:rsid w:val="00723D02"/>
    <w:rsid w:val="00723D84"/>
    <w:rsid w:val="007242FE"/>
    <w:rsid w:val="0072447D"/>
    <w:rsid w:val="00724717"/>
    <w:rsid w:val="0072660C"/>
    <w:rsid w:val="007278FB"/>
    <w:rsid w:val="00730ECD"/>
    <w:rsid w:val="00731AB7"/>
    <w:rsid w:val="0074180F"/>
    <w:rsid w:val="0074297A"/>
    <w:rsid w:val="00746019"/>
    <w:rsid w:val="00746C56"/>
    <w:rsid w:val="007532A0"/>
    <w:rsid w:val="007558DB"/>
    <w:rsid w:val="00755AB9"/>
    <w:rsid w:val="00760746"/>
    <w:rsid w:val="007612A9"/>
    <w:rsid w:val="00763791"/>
    <w:rsid w:val="00764052"/>
    <w:rsid w:val="00766299"/>
    <w:rsid w:val="00766870"/>
    <w:rsid w:val="00767517"/>
    <w:rsid w:val="007714C6"/>
    <w:rsid w:val="00771DDB"/>
    <w:rsid w:val="00772FC8"/>
    <w:rsid w:val="007737A3"/>
    <w:rsid w:val="00773DC4"/>
    <w:rsid w:val="007753D0"/>
    <w:rsid w:val="0077606A"/>
    <w:rsid w:val="00780182"/>
    <w:rsid w:val="00780E86"/>
    <w:rsid w:val="0078146D"/>
    <w:rsid w:val="00781801"/>
    <w:rsid w:val="00784C33"/>
    <w:rsid w:val="007925BD"/>
    <w:rsid w:val="0079363C"/>
    <w:rsid w:val="00793B6E"/>
    <w:rsid w:val="00796CC4"/>
    <w:rsid w:val="007A0BCD"/>
    <w:rsid w:val="007A1EEC"/>
    <w:rsid w:val="007A4BB5"/>
    <w:rsid w:val="007A4FB6"/>
    <w:rsid w:val="007A5636"/>
    <w:rsid w:val="007A5AEB"/>
    <w:rsid w:val="007A6281"/>
    <w:rsid w:val="007A6EBE"/>
    <w:rsid w:val="007B0028"/>
    <w:rsid w:val="007B1550"/>
    <w:rsid w:val="007B1B3A"/>
    <w:rsid w:val="007B2FEC"/>
    <w:rsid w:val="007B4071"/>
    <w:rsid w:val="007B4E82"/>
    <w:rsid w:val="007B6A9E"/>
    <w:rsid w:val="007B7C1E"/>
    <w:rsid w:val="007C143A"/>
    <w:rsid w:val="007C1D1B"/>
    <w:rsid w:val="007C422C"/>
    <w:rsid w:val="007C5890"/>
    <w:rsid w:val="007D150D"/>
    <w:rsid w:val="007D5665"/>
    <w:rsid w:val="007D588E"/>
    <w:rsid w:val="007D680D"/>
    <w:rsid w:val="007D6EC1"/>
    <w:rsid w:val="007E0131"/>
    <w:rsid w:val="007E0EAB"/>
    <w:rsid w:val="007E24EB"/>
    <w:rsid w:val="007E4CD6"/>
    <w:rsid w:val="007E7E5F"/>
    <w:rsid w:val="007F1ACA"/>
    <w:rsid w:val="007F1F0C"/>
    <w:rsid w:val="007F5589"/>
    <w:rsid w:val="007F79A8"/>
    <w:rsid w:val="007F7B9E"/>
    <w:rsid w:val="008005A8"/>
    <w:rsid w:val="008022C3"/>
    <w:rsid w:val="00803DEE"/>
    <w:rsid w:val="008047E1"/>
    <w:rsid w:val="008069CB"/>
    <w:rsid w:val="0080752E"/>
    <w:rsid w:val="00810D69"/>
    <w:rsid w:val="008129E8"/>
    <w:rsid w:val="00814C9A"/>
    <w:rsid w:val="008150C7"/>
    <w:rsid w:val="00815E04"/>
    <w:rsid w:val="00817270"/>
    <w:rsid w:val="008204E3"/>
    <w:rsid w:val="008252B9"/>
    <w:rsid w:val="00834BD1"/>
    <w:rsid w:val="00837228"/>
    <w:rsid w:val="0084084A"/>
    <w:rsid w:val="00842C26"/>
    <w:rsid w:val="00844D3D"/>
    <w:rsid w:val="00845711"/>
    <w:rsid w:val="00846B20"/>
    <w:rsid w:val="008501D2"/>
    <w:rsid w:val="008506B2"/>
    <w:rsid w:val="00851179"/>
    <w:rsid w:val="00852EBB"/>
    <w:rsid w:val="008536E0"/>
    <w:rsid w:val="0085585F"/>
    <w:rsid w:val="00855A31"/>
    <w:rsid w:val="00855AF5"/>
    <w:rsid w:val="00855FFB"/>
    <w:rsid w:val="00857284"/>
    <w:rsid w:val="00860E59"/>
    <w:rsid w:val="00861690"/>
    <w:rsid w:val="0086454E"/>
    <w:rsid w:val="0086630A"/>
    <w:rsid w:val="008736D0"/>
    <w:rsid w:val="00874016"/>
    <w:rsid w:val="0087401C"/>
    <w:rsid w:val="008749C9"/>
    <w:rsid w:val="00877C12"/>
    <w:rsid w:val="00883479"/>
    <w:rsid w:val="00885937"/>
    <w:rsid w:val="00885DD4"/>
    <w:rsid w:val="00886809"/>
    <w:rsid w:val="0088750D"/>
    <w:rsid w:val="008876CD"/>
    <w:rsid w:val="008879C5"/>
    <w:rsid w:val="00890051"/>
    <w:rsid w:val="00892F7A"/>
    <w:rsid w:val="0089306D"/>
    <w:rsid w:val="008951B3"/>
    <w:rsid w:val="00895914"/>
    <w:rsid w:val="008A1E8A"/>
    <w:rsid w:val="008A3CB1"/>
    <w:rsid w:val="008B1F79"/>
    <w:rsid w:val="008B2D70"/>
    <w:rsid w:val="008B3001"/>
    <w:rsid w:val="008B5C22"/>
    <w:rsid w:val="008B5DBC"/>
    <w:rsid w:val="008B65EB"/>
    <w:rsid w:val="008C12BD"/>
    <w:rsid w:val="008C338A"/>
    <w:rsid w:val="008C3C92"/>
    <w:rsid w:val="008C4E8A"/>
    <w:rsid w:val="008D1F47"/>
    <w:rsid w:val="008D4422"/>
    <w:rsid w:val="008D640B"/>
    <w:rsid w:val="008E3C04"/>
    <w:rsid w:val="008E56E2"/>
    <w:rsid w:val="008E5938"/>
    <w:rsid w:val="008E59EA"/>
    <w:rsid w:val="008F040A"/>
    <w:rsid w:val="008F075B"/>
    <w:rsid w:val="008F35A8"/>
    <w:rsid w:val="008F3A5B"/>
    <w:rsid w:val="008F4858"/>
    <w:rsid w:val="00900A3D"/>
    <w:rsid w:val="00900FDD"/>
    <w:rsid w:val="009016E3"/>
    <w:rsid w:val="009046DE"/>
    <w:rsid w:val="00907861"/>
    <w:rsid w:val="00913750"/>
    <w:rsid w:val="00913F09"/>
    <w:rsid w:val="00917496"/>
    <w:rsid w:val="009206F7"/>
    <w:rsid w:val="00920CD4"/>
    <w:rsid w:val="0092105D"/>
    <w:rsid w:val="0092151E"/>
    <w:rsid w:val="00926BA6"/>
    <w:rsid w:val="00927B53"/>
    <w:rsid w:val="009345DB"/>
    <w:rsid w:val="0093630E"/>
    <w:rsid w:val="00936E99"/>
    <w:rsid w:val="00941302"/>
    <w:rsid w:val="009424DA"/>
    <w:rsid w:val="00947EC9"/>
    <w:rsid w:val="00951A8D"/>
    <w:rsid w:val="009533CE"/>
    <w:rsid w:val="00954AD1"/>
    <w:rsid w:val="00955B43"/>
    <w:rsid w:val="0095612C"/>
    <w:rsid w:val="00957265"/>
    <w:rsid w:val="00962A82"/>
    <w:rsid w:val="009662F0"/>
    <w:rsid w:val="00966DD6"/>
    <w:rsid w:val="009678FF"/>
    <w:rsid w:val="0097327D"/>
    <w:rsid w:val="00975AEF"/>
    <w:rsid w:val="00975D17"/>
    <w:rsid w:val="0097617B"/>
    <w:rsid w:val="00977FB6"/>
    <w:rsid w:val="009809F0"/>
    <w:rsid w:val="009829B0"/>
    <w:rsid w:val="00990618"/>
    <w:rsid w:val="00995B20"/>
    <w:rsid w:val="00995F93"/>
    <w:rsid w:val="0099688A"/>
    <w:rsid w:val="00996C19"/>
    <w:rsid w:val="009978CB"/>
    <w:rsid w:val="009A0B81"/>
    <w:rsid w:val="009A28F8"/>
    <w:rsid w:val="009A3182"/>
    <w:rsid w:val="009A4641"/>
    <w:rsid w:val="009A64B1"/>
    <w:rsid w:val="009A6BC9"/>
    <w:rsid w:val="009A70B1"/>
    <w:rsid w:val="009A7596"/>
    <w:rsid w:val="009B477B"/>
    <w:rsid w:val="009B533C"/>
    <w:rsid w:val="009B656D"/>
    <w:rsid w:val="009C019D"/>
    <w:rsid w:val="009C04EE"/>
    <w:rsid w:val="009C2551"/>
    <w:rsid w:val="009C513D"/>
    <w:rsid w:val="009C5544"/>
    <w:rsid w:val="009C69C7"/>
    <w:rsid w:val="009D09D3"/>
    <w:rsid w:val="009D10B3"/>
    <w:rsid w:val="009D187B"/>
    <w:rsid w:val="009D2385"/>
    <w:rsid w:val="009D3012"/>
    <w:rsid w:val="009D5ACD"/>
    <w:rsid w:val="009D5C8E"/>
    <w:rsid w:val="009E0499"/>
    <w:rsid w:val="009E0B0E"/>
    <w:rsid w:val="009E10C4"/>
    <w:rsid w:val="009E193C"/>
    <w:rsid w:val="009E2558"/>
    <w:rsid w:val="009E2BE8"/>
    <w:rsid w:val="009E3B6B"/>
    <w:rsid w:val="009E4458"/>
    <w:rsid w:val="009E44DC"/>
    <w:rsid w:val="009E5CB9"/>
    <w:rsid w:val="009E7D35"/>
    <w:rsid w:val="009F2269"/>
    <w:rsid w:val="009F598A"/>
    <w:rsid w:val="00A002FE"/>
    <w:rsid w:val="00A00DFB"/>
    <w:rsid w:val="00A010CA"/>
    <w:rsid w:val="00A02228"/>
    <w:rsid w:val="00A03C90"/>
    <w:rsid w:val="00A03EDD"/>
    <w:rsid w:val="00A07E61"/>
    <w:rsid w:val="00A10C43"/>
    <w:rsid w:val="00A10E86"/>
    <w:rsid w:val="00A1114F"/>
    <w:rsid w:val="00A11FFD"/>
    <w:rsid w:val="00A12C8D"/>
    <w:rsid w:val="00A140E2"/>
    <w:rsid w:val="00A143AB"/>
    <w:rsid w:val="00A15CFF"/>
    <w:rsid w:val="00A1787D"/>
    <w:rsid w:val="00A21611"/>
    <w:rsid w:val="00A216D7"/>
    <w:rsid w:val="00A218BC"/>
    <w:rsid w:val="00A252F0"/>
    <w:rsid w:val="00A264A9"/>
    <w:rsid w:val="00A26C90"/>
    <w:rsid w:val="00A3181B"/>
    <w:rsid w:val="00A31C58"/>
    <w:rsid w:val="00A33A1A"/>
    <w:rsid w:val="00A3561D"/>
    <w:rsid w:val="00A35BC5"/>
    <w:rsid w:val="00A440E2"/>
    <w:rsid w:val="00A45815"/>
    <w:rsid w:val="00A4678B"/>
    <w:rsid w:val="00A500C7"/>
    <w:rsid w:val="00A5016B"/>
    <w:rsid w:val="00A5132F"/>
    <w:rsid w:val="00A522B7"/>
    <w:rsid w:val="00A5241A"/>
    <w:rsid w:val="00A53678"/>
    <w:rsid w:val="00A53C66"/>
    <w:rsid w:val="00A55CB3"/>
    <w:rsid w:val="00A57696"/>
    <w:rsid w:val="00A60795"/>
    <w:rsid w:val="00A60AF2"/>
    <w:rsid w:val="00A62455"/>
    <w:rsid w:val="00A64A05"/>
    <w:rsid w:val="00A64C26"/>
    <w:rsid w:val="00A64F8F"/>
    <w:rsid w:val="00A6798B"/>
    <w:rsid w:val="00A711EB"/>
    <w:rsid w:val="00A71FDC"/>
    <w:rsid w:val="00A7203A"/>
    <w:rsid w:val="00A740D8"/>
    <w:rsid w:val="00A74C1E"/>
    <w:rsid w:val="00A753B0"/>
    <w:rsid w:val="00A8009D"/>
    <w:rsid w:val="00A80AAB"/>
    <w:rsid w:val="00A85563"/>
    <w:rsid w:val="00A86D32"/>
    <w:rsid w:val="00A86EF2"/>
    <w:rsid w:val="00A90811"/>
    <w:rsid w:val="00A90E13"/>
    <w:rsid w:val="00A92667"/>
    <w:rsid w:val="00A92A1A"/>
    <w:rsid w:val="00A936E7"/>
    <w:rsid w:val="00A947C9"/>
    <w:rsid w:val="00A94CFA"/>
    <w:rsid w:val="00A95C55"/>
    <w:rsid w:val="00A97408"/>
    <w:rsid w:val="00AA0FDA"/>
    <w:rsid w:val="00AA2CF3"/>
    <w:rsid w:val="00AA40D1"/>
    <w:rsid w:val="00AA6B88"/>
    <w:rsid w:val="00AA772B"/>
    <w:rsid w:val="00AB040F"/>
    <w:rsid w:val="00AB0F96"/>
    <w:rsid w:val="00AB13C6"/>
    <w:rsid w:val="00AB1AAB"/>
    <w:rsid w:val="00AB1AB2"/>
    <w:rsid w:val="00AB2AAC"/>
    <w:rsid w:val="00AB472B"/>
    <w:rsid w:val="00AC0B2F"/>
    <w:rsid w:val="00AC27FA"/>
    <w:rsid w:val="00AC29D7"/>
    <w:rsid w:val="00AC7CD8"/>
    <w:rsid w:val="00AC7ED6"/>
    <w:rsid w:val="00AD07A0"/>
    <w:rsid w:val="00AD0C70"/>
    <w:rsid w:val="00AD2C65"/>
    <w:rsid w:val="00AD2F15"/>
    <w:rsid w:val="00AE1773"/>
    <w:rsid w:val="00AE2ECF"/>
    <w:rsid w:val="00AE4EE8"/>
    <w:rsid w:val="00AE5C1F"/>
    <w:rsid w:val="00AE6074"/>
    <w:rsid w:val="00AE736E"/>
    <w:rsid w:val="00AF048E"/>
    <w:rsid w:val="00AF06D9"/>
    <w:rsid w:val="00AF5442"/>
    <w:rsid w:val="00AF6A68"/>
    <w:rsid w:val="00B00982"/>
    <w:rsid w:val="00B012DE"/>
    <w:rsid w:val="00B01473"/>
    <w:rsid w:val="00B05458"/>
    <w:rsid w:val="00B10D4C"/>
    <w:rsid w:val="00B113CA"/>
    <w:rsid w:val="00B1328E"/>
    <w:rsid w:val="00B133CB"/>
    <w:rsid w:val="00B13707"/>
    <w:rsid w:val="00B13CD0"/>
    <w:rsid w:val="00B14BC8"/>
    <w:rsid w:val="00B15135"/>
    <w:rsid w:val="00B22B03"/>
    <w:rsid w:val="00B243BE"/>
    <w:rsid w:val="00B25107"/>
    <w:rsid w:val="00B32A76"/>
    <w:rsid w:val="00B32C88"/>
    <w:rsid w:val="00B34317"/>
    <w:rsid w:val="00B369C3"/>
    <w:rsid w:val="00B4237D"/>
    <w:rsid w:val="00B42656"/>
    <w:rsid w:val="00B43332"/>
    <w:rsid w:val="00B443B4"/>
    <w:rsid w:val="00B44C24"/>
    <w:rsid w:val="00B452D5"/>
    <w:rsid w:val="00B45323"/>
    <w:rsid w:val="00B45888"/>
    <w:rsid w:val="00B45B15"/>
    <w:rsid w:val="00B51D96"/>
    <w:rsid w:val="00B53BD7"/>
    <w:rsid w:val="00B56096"/>
    <w:rsid w:val="00B5683D"/>
    <w:rsid w:val="00B658AD"/>
    <w:rsid w:val="00B6631A"/>
    <w:rsid w:val="00B6637D"/>
    <w:rsid w:val="00B666EF"/>
    <w:rsid w:val="00B671A0"/>
    <w:rsid w:val="00B672EC"/>
    <w:rsid w:val="00B70743"/>
    <w:rsid w:val="00B710B6"/>
    <w:rsid w:val="00B728F9"/>
    <w:rsid w:val="00B75ED8"/>
    <w:rsid w:val="00B76A11"/>
    <w:rsid w:val="00B812A5"/>
    <w:rsid w:val="00B8141F"/>
    <w:rsid w:val="00B817DB"/>
    <w:rsid w:val="00B84566"/>
    <w:rsid w:val="00B85B8D"/>
    <w:rsid w:val="00B85D52"/>
    <w:rsid w:val="00B86890"/>
    <w:rsid w:val="00B868B6"/>
    <w:rsid w:val="00B979DD"/>
    <w:rsid w:val="00BA33E7"/>
    <w:rsid w:val="00BA3CA9"/>
    <w:rsid w:val="00BA404F"/>
    <w:rsid w:val="00BA48C0"/>
    <w:rsid w:val="00BA4E83"/>
    <w:rsid w:val="00BA4ECD"/>
    <w:rsid w:val="00BB21E1"/>
    <w:rsid w:val="00BB50CD"/>
    <w:rsid w:val="00BC1713"/>
    <w:rsid w:val="00BC6742"/>
    <w:rsid w:val="00BC74D7"/>
    <w:rsid w:val="00BC7FD0"/>
    <w:rsid w:val="00BD0EA1"/>
    <w:rsid w:val="00BD11D6"/>
    <w:rsid w:val="00BD4154"/>
    <w:rsid w:val="00BD7329"/>
    <w:rsid w:val="00BD751A"/>
    <w:rsid w:val="00BE30EE"/>
    <w:rsid w:val="00BE4FFC"/>
    <w:rsid w:val="00BE63BC"/>
    <w:rsid w:val="00BF27F1"/>
    <w:rsid w:val="00BF3297"/>
    <w:rsid w:val="00BF3B42"/>
    <w:rsid w:val="00BF7162"/>
    <w:rsid w:val="00C006B3"/>
    <w:rsid w:val="00C030CD"/>
    <w:rsid w:val="00C03843"/>
    <w:rsid w:val="00C0504F"/>
    <w:rsid w:val="00C055C0"/>
    <w:rsid w:val="00C0691A"/>
    <w:rsid w:val="00C0765F"/>
    <w:rsid w:val="00C07C56"/>
    <w:rsid w:val="00C11E3D"/>
    <w:rsid w:val="00C137F2"/>
    <w:rsid w:val="00C14183"/>
    <w:rsid w:val="00C23595"/>
    <w:rsid w:val="00C23D41"/>
    <w:rsid w:val="00C24668"/>
    <w:rsid w:val="00C258AC"/>
    <w:rsid w:val="00C337B7"/>
    <w:rsid w:val="00C33D90"/>
    <w:rsid w:val="00C3694F"/>
    <w:rsid w:val="00C369C1"/>
    <w:rsid w:val="00C373B1"/>
    <w:rsid w:val="00C4022E"/>
    <w:rsid w:val="00C4294A"/>
    <w:rsid w:val="00C443E2"/>
    <w:rsid w:val="00C46949"/>
    <w:rsid w:val="00C47A30"/>
    <w:rsid w:val="00C5398E"/>
    <w:rsid w:val="00C53D13"/>
    <w:rsid w:val="00C55371"/>
    <w:rsid w:val="00C553EC"/>
    <w:rsid w:val="00C555A4"/>
    <w:rsid w:val="00C55658"/>
    <w:rsid w:val="00C627B1"/>
    <w:rsid w:val="00C65D79"/>
    <w:rsid w:val="00C66604"/>
    <w:rsid w:val="00C67013"/>
    <w:rsid w:val="00C677B6"/>
    <w:rsid w:val="00C720A2"/>
    <w:rsid w:val="00C7230E"/>
    <w:rsid w:val="00C74767"/>
    <w:rsid w:val="00C807DD"/>
    <w:rsid w:val="00C8474B"/>
    <w:rsid w:val="00C87033"/>
    <w:rsid w:val="00C934E9"/>
    <w:rsid w:val="00C960AB"/>
    <w:rsid w:val="00C9658C"/>
    <w:rsid w:val="00CA0D6C"/>
    <w:rsid w:val="00CA0D71"/>
    <w:rsid w:val="00CA262C"/>
    <w:rsid w:val="00CA793B"/>
    <w:rsid w:val="00CB1696"/>
    <w:rsid w:val="00CB40AA"/>
    <w:rsid w:val="00CB539D"/>
    <w:rsid w:val="00CB589F"/>
    <w:rsid w:val="00CB6183"/>
    <w:rsid w:val="00CC3889"/>
    <w:rsid w:val="00CC3D49"/>
    <w:rsid w:val="00CC53E2"/>
    <w:rsid w:val="00CC7008"/>
    <w:rsid w:val="00CC723A"/>
    <w:rsid w:val="00CD0467"/>
    <w:rsid w:val="00CD11B0"/>
    <w:rsid w:val="00CD214D"/>
    <w:rsid w:val="00CD4977"/>
    <w:rsid w:val="00CD7147"/>
    <w:rsid w:val="00CE143E"/>
    <w:rsid w:val="00CE2CE8"/>
    <w:rsid w:val="00CE48BF"/>
    <w:rsid w:val="00CE5B88"/>
    <w:rsid w:val="00CE6847"/>
    <w:rsid w:val="00CF143E"/>
    <w:rsid w:val="00CF31B8"/>
    <w:rsid w:val="00CF3D52"/>
    <w:rsid w:val="00CF4653"/>
    <w:rsid w:val="00CF692F"/>
    <w:rsid w:val="00CF6EAD"/>
    <w:rsid w:val="00D06931"/>
    <w:rsid w:val="00D1043B"/>
    <w:rsid w:val="00D12C83"/>
    <w:rsid w:val="00D12CAF"/>
    <w:rsid w:val="00D13280"/>
    <w:rsid w:val="00D15BBF"/>
    <w:rsid w:val="00D16799"/>
    <w:rsid w:val="00D214A0"/>
    <w:rsid w:val="00D23AEA"/>
    <w:rsid w:val="00D23CDE"/>
    <w:rsid w:val="00D25048"/>
    <w:rsid w:val="00D260FE"/>
    <w:rsid w:val="00D271B3"/>
    <w:rsid w:val="00D35751"/>
    <w:rsid w:val="00D367A8"/>
    <w:rsid w:val="00D43D4D"/>
    <w:rsid w:val="00D44078"/>
    <w:rsid w:val="00D529AD"/>
    <w:rsid w:val="00D52ECC"/>
    <w:rsid w:val="00D5488C"/>
    <w:rsid w:val="00D55D73"/>
    <w:rsid w:val="00D57E7B"/>
    <w:rsid w:val="00D601BA"/>
    <w:rsid w:val="00D6056E"/>
    <w:rsid w:val="00D616C1"/>
    <w:rsid w:val="00D61F06"/>
    <w:rsid w:val="00D63D99"/>
    <w:rsid w:val="00D63E4B"/>
    <w:rsid w:val="00D646D7"/>
    <w:rsid w:val="00D660F8"/>
    <w:rsid w:val="00D67D8B"/>
    <w:rsid w:val="00D718BE"/>
    <w:rsid w:val="00D73247"/>
    <w:rsid w:val="00D73E13"/>
    <w:rsid w:val="00D7519F"/>
    <w:rsid w:val="00D83D5B"/>
    <w:rsid w:val="00D8458A"/>
    <w:rsid w:val="00D85E94"/>
    <w:rsid w:val="00D86F65"/>
    <w:rsid w:val="00D872E5"/>
    <w:rsid w:val="00D873D6"/>
    <w:rsid w:val="00D94293"/>
    <w:rsid w:val="00D94BB5"/>
    <w:rsid w:val="00D94BC3"/>
    <w:rsid w:val="00DA043B"/>
    <w:rsid w:val="00DA0676"/>
    <w:rsid w:val="00DA1C99"/>
    <w:rsid w:val="00DA27F3"/>
    <w:rsid w:val="00DA30D4"/>
    <w:rsid w:val="00DA3B07"/>
    <w:rsid w:val="00DA44A4"/>
    <w:rsid w:val="00DA4AE5"/>
    <w:rsid w:val="00DA5924"/>
    <w:rsid w:val="00DA67A5"/>
    <w:rsid w:val="00DA6B37"/>
    <w:rsid w:val="00DB0913"/>
    <w:rsid w:val="00DB1E44"/>
    <w:rsid w:val="00DB2092"/>
    <w:rsid w:val="00DB3474"/>
    <w:rsid w:val="00DB3815"/>
    <w:rsid w:val="00DB5E02"/>
    <w:rsid w:val="00DB682A"/>
    <w:rsid w:val="00DC1E27"/>
    <w:rsid w:val="00DC53EC"/>
    <w:rsid w:val="00DC54A5"/>
    <w:rsid w:val="00DC65A2"/>
    <w:rsid w:val="00DC774F"/>
    <w:rsid w:val="00DC7796"/>
    <w:rsid w:val="00DD1FB1"/>
    <w:rsid w:val="00DD4A57"/>
    <w:rsid w:val="00DD4D01"/>
    <w:rsid w:val="00DD51AD"/>
    <w:rsid w:val="00DD51B9"/>
    <w:rsid w:val="00DD6F29"/>
    <w:rsid w:val="00DD708B"/>
    <w:rsid w:val="00DE4270"/>
    <w:rsid w:val="00DE5B26"/>
    <w:rsid w:val="00DE78D0"/>
    <w:rsid w:val="00DF0867"/>
    <w:rsid w:val="00DF12BE"/>
    <w:rsid w:val="00DF2A97"/>
    <w:rsid w:val="00DF49B1"/>
    <w:rsid w:val="00DF4F3E"/>
    <w:rsid w:val="00DF67A6"/>
    <w:rsid w:val="00DF76D1"/>
    <w:rsid w:val="00E00A67"/>
    <w:rsid w:val="00E03E6D"/>
    <w:rsid w:val="00E0438B"/>
    <w:rsid w:val="00E05724"/>
    <w:rsid w:val="00E07B01"/>
    <w:rsid w:val="00E11740"/>
    <w:rsid w:val="00E15D14"/>
    <w:rsid w:val="00E1622D"/>
    <w:rsid w:val="00E20F2B"/>
    <w:rsid w:val="00E21B4B"/>
    <w:rsid w:val="00E227FF"/>
    <w:rsid w:val="00E2462E"/>
    <w:rsid w:val="00E269BA"/>
    <w:rsid w:val="00E2787E"/>
    <w:rsid w:val="00E3350F"/>
    <w:rsid w:val="00E34A28"/>
    <w:rsid w:val="00E3578B"/>
    <w:rsid w:val="00E40D53"/>
    <w:rsid w:val="00E426C6"/>
    <w:rsid w:val="00E42F5F"/>
    <w:rsid w:val="00E435B2"/>
    <w:rsid w:val="00E43778"/>
    <w:rsid w:val="00E44056"/>
    <w:rsid w:val="00E55F3B"/>
    <w:rsid w:val="00E575B1"/>
    <w:rsid w:val="00E578C5"/>
    <w:rsid w:val="00E57BE8"/>
    <w:rsid w:val="00E60CAD"/>
    <w:rsid w:val="00E62427"/>
    <w:rsid w:val="00E63CC6"/>
    <w:rsid w:val="00E65348"/>
    <w:rsid w:val="00E67265"/>
    <w:rsid w:val="00E672B6"/>
    <w:rsid w:val="00E7080F"/>
    <w:rsid w:val="00E716E0"/>
    <w:rsid w:val="00E71BED"/>
    <w:rsid w:val="00E735AD"/>
    <w:rsid w:val="00E7453E"/>
    <w:rsid w:val="00E75195"/>
    <w:rsid w:val="00E753DF"/>
    <w:rsid w:val="00E7658F"/>
    <w:rsid w:val="00E77325"/>
    <w:rsid w:val="00E817F5"/>
    <w:rsid w:val="00E81B33"/>
    <w:rsid w:val="00E81D71"/>
    <w:rsid w:val="00E839EF"/>
    <w:rsid w:val="00E85200"/>
    <w:rsid w:val="00E8560E"/>
    <w:rsid w:val="00E861F9"/>
    <w:rsid w:val="00E902A9"/>
    <w:rsid w:val="00E917E0"/>
    <w:rsid w:val="00E92A1C"/>
    <w:rsid w:val="00E92BE5"/>
    <w:rsid w:val="00E92C60"/>
    <w:rsid w:val="00EA3BA2"/>
    <w:rsid w:val="00EA48B8"/>
    <w:rsid w:val="00EA6EC8"/>
    <w:rsid w:val="00EB01B6"/>
    <w:rsid w:val="00EB0392"/>
    <w:rsid w:val="00EB1F35"/>
    <w:rsid w:val="00EB1FBD"/>
    <w:rsid w:val="00EB260E"/>
    <w:rsid w:val="00EB289A"/>
    <w:rsid w:val="00EB39C5"/>
    <w:rsid w:val="00EB47D5"/>
    <w:rsid w:val="00EB6C44"/>
    <w:rsid w:val="00EC07CF"/>
    <w:rsid w:val="00EC2E03"/>
    <w:rsid w:val="00EC2FAA"/>
    <w:rsid w:val="00EC3329"/>
    <w:rsid w:val="00EC44C0"/>
    <w:rsid w:val="00EC6761"/>
    <w:rsid w:val="00ED0705"/>
    <w:rsid w:val="00ED080B"/>
    <w:rsid w:val="00ED0E03"/>
    <w:rsid w:val="00ED2BD6"/>
    <w:rsid w:val="00ED4B6D"/>
    <w:rsid w:val="00ED5B0C"/>
    <w:rsid w:val="00ED6893"/>
    <w:rsid w:val="00EE55C1"/>
    <w:rsid w:val="00EE5A06"/>
    <w:rsid w:val="00EE6C34"/>
    <w:rsid w:val="00EF0D03"/>
    <w:rsid w:val="00EF0E84"/>
    <w:rsid w:val="00EF18D1"/>
    <w:rsid w:val="00EF5154"/>
    <w:rsid w:val="00EF5351"/>
    <w:rsid w:val="00EF7338"/>
    <w:rsid w:val="00F0211C"/>
    <w:rsid w:val="00F03A5F"/>
    <w:rsid w:val="00F040D8"/>
    <w:rsid w:val="00F041C4"/>
    <w:rsid w:val="00F04FF1"/>
    <w:rsid w:val="00F0691A"/>
    <w:rsid w:val="00F06D90"/>
    <w:rsid w:val="00F070E8"/>
    <w:rsid w:val="00F10977"/>
    <w:rsid w:val="00F11609"/>
    <w:rsid w:val="00F14E51"/>
    <w:rsid w:val="00F16143"/>
    <w:rsid w:val="00F17102"/>
    <w:rsid w:val="00F172BC"/>
    <w:rsid w:val="00F238DF"/>
    <w:rsid w:val="00F2395C"/>
    <w:rsid w:val="00F24726"/>
    <w:rsid w:val="00F25935"/>
    <w:rsid w:val="00F306C7"/>
    <w:rsid w:val="00F32F05"/>
    <w:rsid w:val="00F33577"/>
    <w:rsid w:val="00F33DDF"/>
    <w:rsid w:val="00F350FE"/>
    <w:rsid w:val="00F40389"/>
    <w:rsid w:val="00F41B8B"/>
    <w:rsid w:val="00F427BF"/>
    <w:rsid w:val="00F435CE"/>
    <w:rsid w:val="00F436AA"/>
    <w:rsid w:val="00F43FF6"/>
    <w:rsid w:val="00F45987"/>
    <w:rsid w:val="00F47A6D"/>
    <w:rsid w:val="00F51AD2"/>
    <w:rsid w:val="00F53B41"/>
    <w:rsid w:val="00F53E60"/>
    <w:rsid w:val="00F57097"/>
    <w:rsid w:val="00F61900"/>
    <w:rsid w:val="00F61CAD"/>
    <w:rsid w:val="00F64D46"/>
    <w:rsid w:val="00F66DD2"/>
    <w:rsid w:val="00F67C9D"/>
    <w:rsid w:val="00F70820"/>
    <w:rsid w:val="00F7090E"/>
    <w:rsid w:val="00F71BEE"/>
    <w:rsid w:val="00F73CC1"/>
    <w:rsid w:val="00F740E6"/>
    <w:rsid w:val="00F77FB2"/>
    <w:rsid w:val="00F81F5E"/>
    <w:rsid w:val="00F84299"/>
    <w:rsid w:val="00F86DB5"/>
    <w:rsid w:val="00F86E3C"/>
    <w:rsid w:val="00F86E7B"/>
    <w:rsid w:val="00F9117A"/>
    <w:rsid w:val="00F92891"/>
    <w:rsid w:val="00F92DF9"/>
    <w:rsid w:val="00F9306C"/>
    <w:rsid w:val="00F93685"/>
    <w:rsid w:val="00F9689C"/>
    <w:rsid w:val="00F97162"/>
    <w:rsid w:val="00F97222"/>
    <w:rsid w:val="00FA11CC"/>
    <w:rsid w:val="00FA16EF"/>
    <w:rsid w:val="00FA1C74"/>
    <w:rsid w:val="00FA30E9"/>
    <w:rsid w:val="00FA4865"/>
    <w:rsid w:val="00FA54F1"/>
    <w:rsid w:val="00FA5E7F"/>
    <w:rsid w:val="00FB0A47"/>
    <w:rsid w:val="00FB3025"/>
    <w:rsid w:val="00FB56AE"/>
    <w:rsid w:val="00FB682A"/>
    <w:rsid w:val="00FC4548"/>
    <w:rsid w:val="00FC4DF5"/>
    <w:rsid w:val="00FC5B2A"/>
    <w:rsid w:val="00FC6823"/>
    <w:rsid w:val="00FC735B"/>
    <w:rsid w:val="00FC7BCC"/>
    <w:rsid w:val="00FC7E2D"/>
    <w:rsid w:val="00FC7FDF"/>
    <w:rsid w:val="00FD1F48"/>
    <w:rsid w:val="00FD2929"/>
    <w:rsid w:val="00FD3118"/>
    <w:rsid w:val="00FD38BC"/>
    <w:rsid w:val="00FD4590"/>
    <w:rsid w:val="00FE251C"/>
    <w:rsid w:val="00FE3329"/>
    <w:rsid w:val="00FF342A"/>
    <w:rsid w:val="00FF5906"/>
    <w:rsid w:val="00FF5AFA"/>
    <w:rsid w:val="00FF5B47"/>
    <w:rsid w:val="014A2B98"/>
    <w:rsid w:val="14255ACF"/>
    <w:rsid w:val="464254FB"/>
    <w:rsid w:val="6FB75665"/>
    <w:rsid w:val="7AFB392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footnote text" w:qFormat="1"/>
    <w:lsdException w:name="annotation text" w:semiHidden="0" w:uiPriority="0" w:unhideWhenUsed="0" w:qFormat="1"/>
    <w:lsdException w:name="header" w:semiHidden="0" w:uiPriority="0" w:qFormat="1"/>
    <w:lsdException w:name="footer" w:semiHidden="0" w:uiPriority="0" w:qFormat="1"/>
    <w:lsdException w:name="caption" w:uiPriority="35" w:qFormat="1"/>
    <w:lsdException w:name="footnote reference" w:qFormat="1"/>
    <w:lsdException w:name="annotation reference" w:semiHidden="0" w:uiPriority="0" w:unhideWhenUsed="0"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semiHidden="0" w:uiPriority="1"/>
    <w:lsdException w:name="Body Text" w:semiHidden="0" w:uiPriority="0"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FollowedHyperlink" w:qFormat="1"/>
    <w:lsdException w:name="Strong" w:semiHidden="0" w:uiPriority="0" w:unhideWhenUsed="0" w:qFormat="1"/>
    <w:lsdException w:name="Emphasis" w:semiHidden="0" w:uiPriority="0" w:unhideWhenUsed="0" w:qFormat="1"/>
    <w:lsdException w:name="Plain Text" w:semiHidden="0" w:uiPriority="0" w:unhideWhenUsed="0" w:qFormat="1"/>
    <w:lsdException w:name="Normal (Web)" w:semiHidden="0" w:qFormat="1"/>
    <w:lsdException w:name="Balloon Text" w:uiPriority="0"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imes New Roman" w:eastAsia="宋体" w:hAnsi="Times New Roman" w:cs="Times New Roman"/>
      <w:kern w:val="2"/>
      <w:sz w:val="21"/>
    </w:rPr>
  </w:style>
  <w:style w:type="paragraph" w:styleId="10">
    <w:name w:val="heading 1"/>
    <w:basedOn w:val="a0"/>
    <w:next w:val="a0"/>
    <w:link w:val="1Char"/>
    <w:qFormat/>
    <w:pPr>
      <w:keepNext/>
      <w:keepLines/>
      <w:spacing w:before="340" w:after="330" w:line="578" w:lineRule="atLeast"/>
      <w:outlineLvl w:val="0"/>
    </w:pPr>
    <w:rPr>
      <w:rFonts w:ascii="Calibri" w:hAnsi="Calibri"/>
      <w:b/>
      <w:kern w:val="44"/>
      <w:sz w:val="44"/>
      <w:szCs w:val="24"/>
    </w:rPr>
  </w:style>
  <w:style w:type="paragraph" w:styleId="20">
    <w:name w:val="heading 2"/>
    <w:basedOn w:val="a0"/>
    <w:next w:val="a0"/>
    <w:link w:val="2Char"/>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Normal Indent"/>
    <w:basedOn w:val="a0"/>
    <w:qFormat/>
    <w:pPr>
      <w:ind w:firstLine="420"/>
    </w:pPr>
  </w:style>
  <w:style w:type="paragraph" w:styleId="a5">
    <w:name w:val="annotation text"/>
    <w:basedOn w:val="a0"/>
    <w:next w:val="a6"/>
    <w:link w:val="Char"/>
    <w:qFormat/>
    <w:pPr>
      <w:adjustRightInd w:val="0"/>
      <w:spacing w:line="360" w:lineRule="atLeast"/>
      <w:jc w:val="left"/>
      <w:textAlignment w:val="baseline"/>
    </w:pPr>
    <w:rPr>
      <w:szCs w:val="22"/>
    </w:rPr>
  </w:style>
  <w:style w:type="paragraph" w:styleId="a6">
    <w:name w:val="Body Text Indent"/>
    <w:basedOn w:val="a0"/>
    <w:link w:val="Char0"/>
    <w:qFormat/>
    <w:pPr>
      <w:tabs>
        <w:tab w:val="left" w:pos="480"/>
      </w:tabs>
      <w:spacing w:line="560" w:lineRule="exact"/>
      <w:ind w:firstLine="480"/>
      <w:jc w:val="left"/>
    </w:pPr>
    <w:rPr>
      <w:rFonts w:ascii="宋体" w:hAnsi="宋体"/>
      <w:sz w:val="24"/>
    </w:rPr>
  </w:style>
  <w:style w:type="paragraph" w:styleId="a7">
    <w:name w:val="Body Text"/>
    <w:basedOn w:val="a0"/>
    <w:link w:val="Char1"/>
    <w:unhideWhenUsed/>
    <w:qFormat/>
    <w:pPr>
      <w:spacing w:after="120"/>
    </w:p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Plain Text"/>
    <w:basedOn w:val="a0"/>
    <w:link w:val="Char10"/>
    <w:qFormat/>
    <w:rPr>
      <w:rFonts w:ascii="宋体" w:hAnsi="Courier New"/>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9">
    <w:name w:val="Date"/>
    <w:basedOn w:val="a0"/>
    <w:next w:val="a0"/>
    <w:link w:val="Char2"/>
    <w:qFormat/>
    <w:pPr>
      <w:adjustRightInd w:val="0"/>
      <w:spacing w:line="360" w:lineRule="atLeast"/>
      <w:textAlignment w:val="baseline"/>
    </w:pPr>
    <w:rPr>
      <w:sz w:val="32"/>
    </w:rPr>
  </w:style>
  <w:style w:type="paragraph" w:styleId="21">
    <w:name w:val="Body Text Indent 2"/>
    <w:basedOn w:val="a0"/>
    <w:link w:val="2Char0"/>
    <w:uiPriority w:val="99"/>
    <w:semiHidden/>
    <w:unhideWhenUsed/>
    <w:qFormat/>
    <w:pPr>
      <w:spacing w:after="120" w:line="480" w:lineRule="auto"/>
      <w:ind w:leftChars="200" w:left="420"/>
    </w:pPr>
  </w:style>
  <w:style w:type="paragraph" w:styleId="aa">
    <w:name w:val="Balloon Text"/>
    <w:basedOn w:val="a0"/>
    <w:link w:val="Char3"/>
    <w:semiHidden/>
    <w:unhideWhenUsed/>
    <w:qFormat/>
    <w:rPr>
      <w:sz w:val="18"/>
      <w:szCs w:val="18"/>
    </w:rPr>
  </w:style>
  <w:style w:type="paragraph" w:styleId="ab">
    <w:name w:val="footer"/>
    <w:basedOn w:val="a0"/>
    <w:link w:val="Char4"/>
    <w:unhideWhenUsed/>
    <w:qFormat/>
    <w:pPr>
      <w:tabs>
        <w:tab w:val="center" w:pos="4153"/>
        <w:tab w:val="right" w:pos="8306"/>
      </w:tabs>
      <w:snapToGrid w:val="0"/>
      <w:jc w:val="left"/>
    </w:pPr>
    <w:rPr>
      <w:sz w:val="18"/>
      <w:szCs w:val="18"/>
    </w:rPr>
  </w:style>
  <w:style w:type="paragraph" w:styleId="ac">
    <w:name w:val="header"/>
    <w:basedOn w:val="a0"/>
    <w:link w:val="Char5"/>
    <w:unhideWhenUsed/>
    <w:qFormat/>
    <w:pPr>
      <w:pBdr>
        <w:bottom w:val="single" w:sz="6" w:space="1" w:color="auto"/>
      </w:pBdr>
      <w:tabs>
        <w:tab w:val="center" w:pos="4153"/>
        <w:tab w:val="right" w:pos="8306"/>
      </w:tabs>
      <w:snapToGrid w:val="0"/>
      <w:jc w:val="center"/>
    </w:pPr>
    <w:rPr>
      <w:sz w:val="18"/>
      <w:szCs w:val="18"/>
    </w:rPr>
  </w:style>
  <w:style w:type="paragraph" w:styleId="ad">
    <w:name w:val="Subtitle"/>
    <w:basedOn w:val="a0"/>
    <w:next w:val="a0"/>
    <w:link w:val="Char6"/>
    <w:uiPriority w:val="11"/>
    <w:qFormat/>
    <w:pPr>
      <w:spacing w:before="240" w:after="60" w:line="312" w:lineRule="auto"/>
      <w:jc w:val="center"/>
      <w:outlineLvl w:val="1"/>
    </w:pPr>
    <w:rPr>
      <w:rFonts w:ascii="Cambria" w:hAnsi="Cambria"/>
      <w:b/>
      <w:bCs/>
      <w:kern w:val="28"/>
      <w:sz w:val="32"/>
      <w:szCs w:val="32"/>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e">
    <w:name w:val="footnote text"/>
    <w:basedOn w:val="a0"/>
    <w:link w:val="Char7"/>
    <w:uiPriority w:val="99"/>
    <w:semiHidden/>
    <w:unhideWhenUsed/>
    <w:qFormat/>
    <w:pPr>
      <w:snapToGrid w:val="0"/>
      <w:jc w:val="left"/>
    </w:pPr>
    <w:rPr>
      <w:sz w:val="18"/>
      <w:szCs w:val="18"/>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2">
    <w:name w:val="Body Text 2"/>
    <w:basedOn w:val="a0"/>
    <w:link w:val="2Char1"/>
    <w:uiPriority w:val="99"/>
    <w:semiHidden/>
    <w:unhideWhenUsed/>
    <w:qFormat/>
    <w:pPr>
      <w:spacing w:after="120" w:line="480" w:lineRule="auto"/>
    </w:pPr>
  </w:style>
  <w:style w:type="paragraph" w:styleId="af">
    <w:name w:val="Normal (Web)"/>
    <w:basedOn w:val="a0"/>
    <w:uiPriority w:val="99"/>
    <w:unhideWhenUsed/>
    <w:qFormat/>
    <w:pPr>
      <w:widowControl/>
      <w:jc w:val="left"/>
    </w:pPr>
    <w:rPr>
      <w:rFonts w:ascii="宋体" w:hAnsi="宋体" w:cs="宋体"/>
      <w:kern w:val="0"/>
      <w:sz w:val="24"/>
      <w:szCs w:val="24"/>
    </w:rPr>
  </w:style>
  <w:style w:type="paragraph" w:styleId="af0">
    <w:name w:val="Title"/>
    <w:basedOn w:val="a0"/>
    <w:next w:val="a0"/>
    <w:link w:val="Char8"/>
    <w:uiPriority w:val="10"/>
    <w:qFormat/>
    <w:pPr>
      <w:spacing w:before="240" w:after="60"/>
      <w:jc w:val="center"/>
      <w:outlineLvl w:val="0"/>
    </w:pPr>
    <w:rPr>
      <w:rFonts w:ascii="Cambria" w:hAnsi="Cambria"/>
      <w:b/>
      <w:bCs/>
      <w:sz w:val="32"/>
      <w:szCs w:val="32"/>
    </w:rPr>
  </w:style>
  <w:style w:type="table" w:styleId="af1">
    <w:name w:val="Table Grid"/>
    <w:basedOn w:val="a2"/>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Strong"/>
    <w:basedOn w:val="a1"/>
    <w:qFormat/>
    <w:rPr>
      <w:b/>
      <w:bCs/>
    </w:rPr>
  </w:style>
  <w:style w:type="character" w:styleId="af3">
    <w:name w:val="FollowedHyperlink"/>
    <w:basedOn w:val="a1"/>
    <w:uiPriority w:val="99"/>
    <w:semiHidden/>
    <w:unhideWhenUsed/>
    <w:qFormat/>
    <w:rPr>
      <w:color w:val="800080" w:themeColor="followedHyperlink"/>
      <w:u w:val="single"/>
    </w:rPr>
  </w:style>
  <w:style w:type="character" w:styleId="af4">
    <w:name w:val="Emphasis"/>
    <w:basedOn w:val="a1"/>
    <w:qFormat/>
    <w:rPr>
      <w:i/>
      <w:iCs/>
    </w:rPr>
  </w:style>
  <w:style w:type="character" w:styleId="af5">
    <w:name w:val="Hyperlink"/>
    <w:basedOn w:val="a1"/>
    <w:uiPriority w:val="99"/>
    <w:unhideWhenUsed/>
    <w:qFormat/>
    <w:rPr>
      <w:color w:val="0000FF" w:themeColor="hyperlink"/>
      <w:u w:val="single"/>
    </w:rPr>
  </w:style>
  <w:style w:type="character" w:styleId="af6">
    <w:name w:val="annotation reference"/>
    <w:basedOn w:val="a1"/>
    <w:qFormat/>
    <w:rPr>
      <w:sz w:val="21"/>
      <w:szCs w:val="21"/>
    </w:rPr>
  </w:style>
  <w:style w:type="character" w:styleId="af7">
    <w:name w:val="footnote reference"/>
    <w:basedOn w:val="a1"/>
    <w:uiPriority w:val="99"/>
    <w:semiHidden/>
    <w:unhideWhenUsed/>
    <w:qFormat/>
    <w:rPr>
      <w:vertAlign w:val="superscript"/>
    </w:rPr>
  </w:style>
  <w:style w:type="character" w:customStyle="1" w:styleId="Char0">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d"/>
    <w:uiPriority w:val="11"/>
    <w:qFormat/>
    <w:rPr>
      <w:rFonts w:ascii="Cambria" w:eastAsia="宋体" w:hAnsi="Cambria" w:cs="Times New Roman"/>
      <w:b/>
      <w:bCs/>
      <w:kern w:val="28"/>
      <w:sz w:val="32"/>
      <w:szCs w:val="32"/>
    </w:rPr>
  </w:style>
  <w:style w:type="character" w:customStyle="1" w:styleId="Char5">
    <w:name w:val="页眉 Char"/>
    <w:basedOn w:val="a1"/>
    <w:link w:val="ac"/>
    <w:qFormat/>
    <w:rPr>
      <w:rFonts w:ascii="Times New Roman" w:eastAsia="宋体" w:hAnsi="Times New Roman" w:cs="Times New Roman"/>
      <w:sz w:val="18"/>
      <w:szCs w:val="18"/>
    </w:rPr>
  </w:style>
  <w:style w:type="character" w:customStyle="1" w:styleId="Char4">
    <w:name w:val="页脚 Char"/>
    <w:basedOn w:val="a1"/>
    <w:link w:val="ab"/>
    <w:qFormat/>
    <w:rPr>
      <w:rFonts w:ascii="Times New Roman" w:eastAsia="宋体" w:hAnsi="Times New Roman" w:cs="Times New Roman"/>
      <w:sz w:val="18"/>
      <w:szCs w:val="18"/>
    </w:rPr>
  </w:style>
  <w:style w:type="character" w:customStyle="1" w:styleId="Char2">
    <w:name w:val="日期 Char"/>
    <w:basedOn w:val="a1"/>
    <w:link w:val="a9"/>
    <w:qFormat/>
    <w:rPr>
      <w:rFonts w:ascii="Times New Roman" w:eastAsia="宋体" w:hAnsi="Times New Roman" w:cs="Times New Roman"/>
      <w:sz w:val="32"/>
      <w:szCs w:val="20"/>
    </w:rPr>
  </w:style>
  <w:style w:type="paragraph" w:styleId="af8">
    <w:name w:val="List Paragraph"/>
    <w:basedOn w:val="a0"/>
    <w:link w:val="Char9"/>
    <w:uiPriority w:val="34"/>
    <w:qFormat/>
    <w:pPr>
      <w:ind w:firstLineChars="200" w:firstLine="420"/>
    </w:pPr>
  </w:style>
  <w:style w:type="character" w:customStyle="1" w:styleId="2Char0">
    <w:name w:val="正文文本缩进 2 Char"/>
    <w:basedOn w:val="a1"/>
    <w:link w:val="21"/>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1">
    <w:name w:val="正文文本 2 Char"/>
    <w:basedOn w:val="a1"/>
    <w:link w:val="22"/>
    <w:uiPriority w:val="99"/>
    <w:semiHidden/>
    <w:qFormat/>
    <w:rPr>
      <w:rFonts w:ascii="Times New Roman" w:eastAsia="宋体" w:hAnsi="Times New Roman" w:cs="Times New Roman"/>
      <w:szCs w:val="20"/>
    </w:rPr>
  </w:style>
  <w:style w:type="paragraph" w:customStyle="1" w:styleId="Chara">
    <w:name w:val="Char"/>
    <w:basedOn w:val="a0"/>
    <w:autoRedefine/>
    <w:qFormat/>
    <w:pPr>
      <w:tabs>
        <w:tab w:val="left" w:pos="360"/>
      </w:tabs>
    </w:pPr>
    <w:rPr>
      <w:sz w:val="24"/>
      <w:szCs w:val="24"/>
    </w:rPr>
  </w:style>
  <w:style w:type="character" w:customStyle="1" w:styleId="Charb">
    <w:name w:val="纯文本 Char"/>
    <w:basedOn w:val="a1"/>
    <w:uiPriority w:val="99"/>
    <w:semiHidden/>
    <w:qFormat/>
    <w:rPr>
      <w:rFonts w:ascii="宋体" w:eastAsia="宋体" w:hAnsi="Courier New" w:cs="Courier New"/>
      <w:szCs w:val="21"/>
    </w:rPr>
  </w:style>
  <w:style w:type="character" w:customStyle="1" w:styleId="Char10">
    <w:name w:val="纯文本 Char1"/>
    <w:link w:val="a8"/>
    <w:qFormat/>
    <w:locked/>
    <w:rPr>
      <w:rFonts w:ascii="宋体" w:eastAsia="宋体" w:hAnsi="Courier New" w:cs="Times New Roman"/>
      <w:szCs w:val="20"/>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character" w:customStyle="1" w:styleId="Char3">
    <w:name w:val="批注框文本 Char"/>
    <w:basedOn w:val="a1"/>
    <w:link w:val="aa"/>
    <w:uiPriority w:val="99"/>
    <w:semiHidden/>
    <w:qFormat/>
    <w:rPr>
      <w:rFonts w:ascii="Times New Roman" w:eastAsia="宋体" w:hAnsi="Times New Roman" w:cs="Times New Roman"/>
      <w:sz w:val="18"/>
      <w:szCs w:val="18"/>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9">
    <w:name w:val="列出段落 Char"/>
    <w:link w:val="af8"/>
    <w:uiPriority w:val="34"/>
    <w:qFormat/>
    <w:rPr>
      <w:rFonts w:ascii="Times New Roman" w:eastAsia="宋体" w:hAnsi="Times New Roman" w:cs="Times New Roman"/>
      <w:szCs w:val="20"/>
    </w:rPr>
  </w:style>
  <w:style w:type="character" w:customStyle="1" w:styleId="Char7">
    <w:name w:val="脚注文本 Char"/>
    <w:basedOn w:val="a1"/>
    <w:link w:val="ae"/>
    <w:uiPriority w:val="99"/>
    <w:semiHidden/>
    <w:qFormat/>
    <w:rPr>
      <w:rFonts w:ascii="Times New Roman" w:eastAsia="宋体" w:hAnsi="Times New Roman" w:cs="Times New Roman"/>
      <w:kern w:val="2"/>
      <w:sz w:val="18"/>
      <w:szCs w:val="18"/>
    </w:rPr>
  </w:style>
  <w:style w:type="character" w:customStyle="1" w:styleId="2Char">
    <w:name w:val="标题 2 Char"/>
    <w:basedOn w:val="a1"/>
    <w:link w:val="20"/>
    <w:qFormat/>
    <w:rPr>
      <w:rFonts w:asciiTheme="majorHAnsi" w:eastAsiaTheme="majorEastAsia" w:hAnsiTheme="majorHAnsi" w:cstheme="majorBidi"/>
      <w:b/>
      <w:bCs/>
      <w:kern w:val="2"/>
      <w:sz w:val="32"/>
      <w:szCs w:val="32"/>
    </w:rPr>
  </w:style>
  <w:style w:type="character" w:customStyle="1" w:styleId="Char1">
    <w:name w:val="正文文本 Char"/>
    <w:basedOn w:val="a1"/>
    <w:link w:val="a7"/>
    <w:qFormat/>
    <w:rPr>
      <w:rFonts w:ascii="Times New Roman" w:eastAsia="宋体" w:hAnsi="Times New Roman" w:cs="Times New Roman"/>
      <w:kern w:val="2"/>
      <w:sz w:val="21"/>
    </w:rPr>
  </w:style>
  <w:style w:type="paragraph" w:customStyle="1" w:styleId="12">
    <w:name w:val="列出段落1"/>
    <w:basedOn w:val="a0"/>
    <w:qFormat/>
    <w:pPr>
      <w:ind w:firstLineChars="200" w:firstLine="420"/>
    </w:pPr>
    <w:rPr>
      <w:rFonts w:ascii="Calibri" w:hAnsi="Calibri" w:cs="黑体"/>
      <w:szCs w:val="22"/>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character" w:customStyle="1" w:styleId="1Char">
    <w:name w:val="标题 1 Char"/>
    <w:basedOn w:val="a1"/>
    <w:link w:val="10"/>
    <w:qFormat/>
    <w:rPr>
      <w:rFonts w:ascii="Calibri" w:eastAsia="宋体" w:hAnsi="Calibri" w:cs="Times New Roman"/>
      <w:b/>
      <w:kern w:val="44"/>
      <w:sz w:val="44"/>
      <w:szCs w:val="24"/>
    </w:rPr>
  </w:style>
  <w:style w:type="character" w:customStyle="1" w:styleId="Char">
    <w:name w:val="批注文字 Char"/>
    <w:basedOn w:val="a1"/>
    <w:link w:val="a5"/>
    <w:qFormat/>
    <w:rPr>
      <w:rFonts w:ascii="Times New Roman" w:eastAsia="宋体" w:hAnsi="Times New Roman" w:cs="Times New Roman"/>
      <w:kern w:val="2"/>
      <w:sz w:val="21"/>
      <w:szCs w:val="22"/>
    </w:rPr>
  </w:style>
  <w:style w:type="character" w:customStyle="1" w:styleId="Char8">
    <w:name w:val="标题 Char"/>
    <w:basedOn w:val="a1"/>
    <w:link w:val="af0"/>
    <w:uiPriority w:val="10"/>
    <w:qFormat/>
    <w:rPr>
      <w:rFonts w:ascii="Cambria" w:eastAsia="宋体" w:hAnsi="Cambria" w:cs="Times New Roman"/>
      <w:b/>
      <w:bCs/>
      <w:kern w:val="2"/>
      <w:sz w:val="32"/>
      <w:szCs w:val="32"/>
    </w:rPr>
  </w:style>
  <w:style w:type="paragraph" w:customStyle="1" w:styleId="CharChar1CharCharCharCharCharCharCharCharCharCharCharCharCharChar">
    <w:name w:val="Char Char1 Char Char Char Char Char Char Char Char Char Char Char Char Char Char"/>
    <w:basedOn w:val="a0"/>
    <w:qFormat/>
    <w:pPr>
      <w:widowControl/>
      <w:spacing w:after="160" w:line="240" w:lineRule="exact"/>
      <w:jc w:val="left"/>
    </w:pPr>
    <w:rPr>
      <w:rFonts w:ascii="Verdana" w:hAnsi="Verdana"/>
      <w:kern w:val="0"/>
      <w:sz w:val="20"/>
      <w:lang w:eastAsia="en-US"/>
    </w:rPr>
  </w:style>
  <w:style w:type="character" w:customStyle="1" w:styleId="font21">
    <w:name w:val="font21"/>
    <w:qFormat/>
    <w:rPr>
      <w:rFonts w:ascii="宋体" w:eastAsia="宋体" w:hAnsi="宋体" w:cs="宋体" w:hint="eastAsia"/>
      <w:color w:val="000000"/>
      <w:sz w:val="20"/>
      <w:szCs w:val="20"/>
      <w:u w:val="none"/>
    </w:rPr>
  </w:style>
  <w:style w:type="character" w:customStyle="1" w:styleId="font11">
    <w:name w:val="font11"/>
    <w:qFormat/>
    <w:rPr>
      <w:rFonts w:ascii="Times New Roman" w:hAnsi="Times New Roman" w:cs="Times New Roman" w:hint="default"/>
      <w:color w:val="000000"/>
      <w:sz w:val="20"/>
      <w:szCs w:val="20"/>
      <w:u w:val="none"/>
    </w:rPr>
  </w:style>
  <w:style w:type="paragraph" w:customStyle="1" w:styleId="1">
    <w:name w:val="1级编号"/>
    <w:basedOn w:val="10"/>
    <w:qFormat/>
    <w:pPr>
      <w:numPr>
        <w:numId w:val="2"/>
      </w:numPr>
      <w:spacing w:before="0" w:after="0" w:line="300" w:lineRule="auto"/>
      <w:ind w:rightChars="8" w:right="19"/>
    </w:pPr>
    <w:rPr>
      <w:b w:val="0"/>
      <w:kern w:val="0"/>
      <w:sz w:val="24"/>
    </w:rPr>
  </w:style>
  <w:style w:type="character" w:customStyle="1" w:styleId="font51">
    <w:name w:val="font51"/>
    <w:qFormat/>
    <w:rPr>
      <w:rFonts w:ascii="宋体" w:eastAsia="宋体" w:hAnsi="宋体" w:cs="宋体" w:hint="eastAsia"/>
      <w:b/>
      <w:bCs/>
      <w:color w:val="000000"/>
      <w:sz w:val="20"/>
      <w:szCs w:val="20"/>
      <w:u w:val="none"/>
    </w:rPr>
  </w:style>
  <w:style w:type="character" w:customStyle="1" w:styleId="font61">
    <w:name w:val="font61"/>
    <w:qFormat/>
    <w:rPr>
      <w:rFonts w:ascii="Times New Roman" w:hAnsi="Times New Roman" w:cs="Times New Roman" w:hint="default"/>
      <w:b/>
      <w:bCs/>
      <w:color w:val="000000"/>
      <w:sz w:val="20"/>
      <w:szCs w:val="20"/>
      <w:u w:val="none"/>
    </w:rPr>
  </w:style>
  <w:style w:type="character" w:customStyle="1" w:styleId="font41">
    <w:name w:val="font41"/>
    <w:qFormat/>
    <w:rPr>
      <w:rFonts w:ascii="宋体" w:eastAsia="宋体" w:hAnsi="宋体" w:cs="宋体" w:hint="eastAsia"/>
      <w:b/>
      <w:bCs/>
      <w:color w:val="000000"/>
      <w:sz w:val="20"/>
      <w:szCs w:val="20"/>
      <w:u w:val="none"/>
    </w:rPr>
  </w:style>
  <w:style w:type="character" w:customStyle="1" w:styleId="font101">
    <w:name w:val="font101"/>
    <w:qFormat/>
    <w:rPr>
      <w:rFonts w:ascii="Times New Roman" w:hAnsi="Times New Roman" w:cs="Times New Roman" w:hint="default"/>
      <w:b/>
      <w:bCs/>
      <w:color w:val="000000"/>
      <w:sz w:val="20"/>
      <w:szCs w:val="20"/>
      <w:u w:val="none"/>
    </w:rPr>
  </w:style>
  <w:style w:type="character" w:customStyle="1" w:styleId="font31">
    <w:name w:val="font31"/>
    <w:qFormat/>
    <w:rPr>
      <w:rFonts w:ascii="宋体" w:eastAsia="宋体" w:hAnsi="宋体" w:cs="宋体" w:hint="eastAsia"/>
      <w:b/>
      <w:bCs/>
      <w:color w:val="000000"/>
      <w:sz w:val="20"/>
      <w:szCs w:val="20"/>
      <w:u w:val="none"/>
    </w:rPr>
  </w:style>
  <w:style w:type="paragraph" w:customStyle="1" w:styleId="14">
    <w:name w:val="修订1"/>
    <w:hidden/>
    <w:uiPriority w:val="99"/>
    <w:unhideWhenUsed/>
    <w:qFormat/>
    <w:rPr>
      <w:rFonts w:ascii="Times New Roman" w:eastAsia="宋体" w:hAnsi="Times New Roman" w:cs="Times New Roman"/>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tjgpc.cz.tj.gov.cn/" TargetMode="External"/><Relationship Id="rId18" Type="http://schemas.openxmlformats.org/officeDocument/2006/relationships/hyperlink" Target="http://tjgpc.cz.tj.gov.cn/" TargetMode="External"/><Relationship Id="rId26" Type="http://schemas.openxmlformats.org/officeDocument/2006/relationships/hyperlink" Target="http://tjgp.cz.tj.gov.cn" TargetMode="External"/><Relationship Id="rId3" Type="http://schemas.openxmlformats.org/officeDocument/2006/relationships/numbering" Target="numbering.xml"/><Relationship Id="rId21" Type="http://schemas.openxmlformats.org/officeDocument/2006/relationships/image" Target="media/image1.png"/><Relationship Id="rId7" Type="http://schemas.openxmlformats.org/officeDocument/2006/relationships/webSettings" Target="webSettings.xml"/><Relationship Id="rId12" Type="http://schemas.openxmlformats.org/officeDocument/2006/relationships/hyperlink" Target="http://tjgpc.cz.tj.gov.cn/" TargetMode="External"/><Relationship Id="rId17" Type="http://schemas.openxmlformats.org/officeDocument/2006/relationships/hyperlink" Target="http://tjgpc.cz.tj.gov.cn/" TargetMode="External"/><Relationship Id="rId25" Type="http://schemas.openxmlformats.org/officeDocument/2006/relationships/hyperlink" Target="http://tjgpc.cz.tj.gov.cn/" TargetMode="External"/><Relationship Id="rId2" Type="http://schemas.openxmlformats.org/officeDocument/2006/relationships/customXml" Target="../customXml/item2.xml"/><Relationship Id="rId16" Type="http://schemas.openxmlformats.org/officeDocument/2006/relationships/hyperlink" Target="http://tjgpc.cz.tj.gov.cn/" TargetMode="External"/><Relationship Id="rId20" Type="http://schemas.openxmlformats.org/officeDocument/2006/relationships/footer" Target="footer1.xml"/><Relationship Id="rId29" Type="http://schemas.openxmlformats.org/officeDocument/2006/relationships/hyperlink" Target="http://tjgpc.cz.tj.gov.c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cgp.gov.cn/" TargetMode="External"/><Relationship Id="rId24" Type="http://schemas.openxmlformats.org/officeDocument/2006/relationships/hyperlink" Target="http://tjgp.cz.tj.gov.cn" TargetMode="External"/><Relationship Id="rId32"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yperlink" Target="http://tjgpc.cz.tj.gov.cn/" TargetMode="External"/><Relationship Id="rId23" Type="http://schemas.openxmlformats.org/officeDocument/2006/relationships/hyperlink" Target="https://www.stdmis.cn/Database/AllView.aspx?ID=59eed44bd0fa9f7ad631654fe16cd23f&amp;p_oldID=b01301abad2c9e94654b9303ca0ed5aa%3e" TargetMode="External"/><Relationship Id="rId28" Type="http://schemas.openxmlformats.org/officeDocument/2006/relationships/hyperlink" Target="http://tjgpc.cz.tj.gov.cn/" TargetMode="External"/><Relationship Id="rId10" Type="http://schemas.openxmlformats.org/officeDocument/2006/relationships/hyperlink" Target="http://www.creditchina.gov.cn/" TargetMode="External"/><Relationship Id="rId19" Type="http://schemas.openxmlformats.org/officeDocument/2006/relationships/hyperlink" Target="http://tjgpc.cz.tj.gov.cn/" TargetMode="Externa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tjgpc.cz.tj.gov.cn/" TargetMode="External"/><Relationship Id="rId22" Type="http://schemas.openxmlformats.org/officeDocument/2006/relationships/image" Target="media/image2.png"/><Relationship Id="rId27" Type="http://schemas.openxmlformats.org/officeDocument/2006/relationships/hyperlink" Target="http://tjgpc.cz.tj.gov.cn" TargetMode="External"/><Relationship Id="rId30" Type="http://schemas.openxmlformats.org/officeDocument/2006/relationships/hyperlink" Target="http://tjgpc.cz.tj.gov.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8520BC2-E5D0-4208-9D1C-C5A231841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459</TotalTime>
  <Pages>171</Pages>
  <Words>14937</Words>
  <Characters>85144</Characters>
  <Application>Microsoft Office Word</Application>
  <DocSecurity>0</DocSecurity>
  <Lines>709</Lines>
  <Paragraphs>199</Paragraphs>
  <ScaleCrop>false</ScaleCrop>
  <Company>MS</Company>
  <LinksUpToDate>false</LinksUpToDate>
  <CharactersWithSpaces>99882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250</cp:revision>
  <cp:lastPrinted>2017-09-13T07:55:00Z</cp:lastPrinted>
  <dcterms:created xsi:type="dcterms:W3CDTF">2017-09-13T09:35:00Z</dcterms:created>
  <dcterms:modified xsi:type="dcterms:W3CDTF">2026-09-30T00:21:00Z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AD66A8C68BC04A1E835076942F7237AA_12</vt:lpwstr>
  </property>
  <property fmtid="{D5CDD505-2E9C-101B-9397-08002B2CF9AE}" pid="4" name="KSOTemplateDocerSaveRecord">
    <vt:lpwstr>eyJoZGlkIjoiN2M1YjYyZDA3OWI2YjJkYjYwZTY1MjQ4NzcxOGE0MzYiLCJ1c2VySWQiOiIzMDg4MTk0NDgifQ==</vt:lpwstr>
  </property>
</Properties>
</file>