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C7EDCF"/>
  <w:body>
    <w:p w:rsidR="00EE03FA" w:rsidRDefault="00EE03FA">
      <w:pPr>
        <w:rPr>
          <w:rFonts w:eastAsia="仿宋_GB2312"/>
          <w:sz w:val="84"/>
        </w:rPr>
      </w:pPr>
      <w:bookmarkStart w:id="0" w:name="OLE_LINK11"/>
      <w:bookmarkStart w:id="1" w:name="OLE_LINK12"/>
    </w:p>
    <w:p w:rsidR="00193F00" w:rsidRDefault="0048479C" w:rsidP="00193F00">
      <w:pPr>
        <w:ind w:right="105"/>
        <w:jc w:val="right"/>
        <w:rPr>
          <w:rFonts w:eastAsia="黑体"/>
          <w:b/>
          <w:bCs/>
          <w:spacing w:val="40"/>
          <w:w w:val="66"/>
          <w:sz w:val="60"/>
          <w:szCs w:val="60"/>
        </w:rPr>
      </w:pPr>
      <w:bookmarkStart w:id="2" w:name="OLE_LINK3"/>
      <w:bookmarkStart w:id="3" w:name="OLE_LINK5"/>
      <w:r>
        <w:rPr>
          <w:rFonts w:eastAsia="黑体"/>
          <w:b/>
          <w:bCs/>
          <w:spacing w:val="40"/>
          <w:sz w:val="60"/>
          <w:szCs w:val="60"/>
        </w:rPr>
        <w:pict>
          <v:line id="_x0000_s1028" style="position:absolute;left:0;text-align:left;z-index:251657216;mso-width-relative:page;mso-height-relative:page" from="-2.15pt,18.75pt" to="9.85pt,1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w:r>
      <w:r w:rsidR="00193F00">
        <w:rPr>
          <w:rFonts w:eastAsia="黑体" w:hint="eastAsia"/>
          <w:b/>
          <w:bCs/>
          <w:spacing w:val="40"/>
          <w:w w:val="66"/>
          <w:sz w:val="60"/>
          <w:szCs w:val="60"/>
        </w:rPr>
        <w:t>天津市滨海新区人民政府杭州道街道办事处采购</w:t>
      </w:r>
      <w:r w:rsidR="00193F00">
        <w:rPr>
          <w:rFonts w:eastAsia="黑体" w:hint="eastAsia"/>
          <w:b/>
          <w:bCs/>
          <w:spacing w:val="40"/>
          <w:w w:val="66"/>
          <w:sz w:val="60"/>
          <w:szCs w:val="60"/>
        </w:rPr>
        <w:t>2026</w:t>
      </w:r>
      <w:r w:rsidR="00193F00">
        <w:rPr>
          <w:rFonts w:eastAsia="黑体" w:hint="eastAsia"/>
          <w:b/>
          <w:bCs/>
          <w:spacing w:val="40"/>
          <w:w w:val="66"/>
          <w:sz w:val="60"/>
          <w:szCs w:val="60"/>
        </w:rPr>
        <w:t>年度社会治理服务辅助</w:t>
      </w:r>
    </w:p>
    <w:p w:rsidR="00193F00" w:rsidRDefault="0048479C" w:rsidP="00193F00">
      <w:pPr>
        <w:ind w:right="105"/>
        <w:jc w:val="right"/>
        <w:rPr>
          <w:rFonts w:eastAsia="黑体"/>
          <w:b/>
          <w:spacing w:val="40"/>
          <w:w w:val="66"/>
          <w:sz w:val="60"/>
          <w:szCs w:val="60"/>
        </w:rPr>
      </w:pPr>
      <w:r>
        <w:rPr>
          <w:rFonts w:eastAsia="黑体"/>
          <w:b/>
          <w:spacing w:val="40"/>
          <w:sz w:val="60"/>
          <w:szCs w:val="60"/>
        </w:rPr>
        <w:pict>
          <v:line id="直接连接符 3" o:spid="_x0000_s1027" style="position:absolute;left:0;text-align:left;z-index:251658240;mso-width-relative:page;mso-height-relative:page" from="3.85pt,22.5pt" to="145.9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" strokecolor="#4b69b5" strokeweight="15pt"/>
        </w:pict>
      </w:r>
      <w:r w:rsidR="00193F00">
        <w:rPr>
          <w:rFonts w:eastAsia="黑体" w:hint="eastAsia"/>
          <w:b/>
          <w:bCs/>
          <w:spacing w:val="40"/>
          <w:w w:val="66"/>
          <w:sz w:val="60"/>
          <w:szCs w:val="60"/>
        </w:rPr>
        <w:t>工作项目</w:t>
      </w:r>
      <w:r w:rsidR="00193F00">
        <w:rPr>
          <w:rFonts w:eastAsia="黑体"/>
          <w:b/>
          <w:spacing w:val="40"/>
          <w:w w:val="66"/>
          <w:sz w:val="60"/>
          <w:szCs w:val="60"/>
        </w:rPr>
        <w:t>竞争性磋商文件</w:t>
      </w:r>
    </w:p>
    <w:bookmarkEnd w:id="2"/>
    <w:bookmarkEnd w:id="3"/>
    <w:p w:rsidR="00EE03FA" w:rsidRPr="00193F00" w:rsidRDefault="00EE03FA">
      <w:pPr>
        <w:ind w:right="1025"/>
        <w:jc w:val="center"/>
        <w:rPr>
          <w:rFonts w:eastAsia="黑体"/>
          <w:b/>
          <w:spacing w:val="40"/>
          <w:w w:val="66"/>
          <w:sz w:val="60"/>
          <w:szCs w:val="60"/>
        </w:rPr>
      </w:pPr>
    </w:p>
    <w:p w:rsidR="00EE03FA" w:rsidRDefault="00EE03FA">
      <w:pPr>
        <w:jc w:val="center"/>
        <w:rPr>
          <w:rFonts w:eastAsia="黑体"/>
          <w:b/>
          <w:spacing w:val="40"/>
          <w:w w:val="66"/>
          <w:sz w:val="15"/>
          <w:szCs w:val="15"/>
        </w:rPr>
      </w:pPr>
    </w:p>
    <w:p w:rsidR="00EE03FA" w:rsidRDefault="00946B5E">
      <w:pPr>
        <w:jc w:val="center"/>
        <w:rPr>
          <w:rFonts w:eastAsia="黑体"/>
          <w:spacing w:val="40"/>
          <w:w w:val="66"/>
          <w:sz w:val="32"/>
          <w:szCs w:val="32"/>
        </w:rPr>
      </w:pPr>
      <w:r>
        <w:rPr>
          <w:rFonts w:eastAsia="黑体"/>
          <w:spacing w:val="40"/>
          <w:w w:val="66"/>
          <w:sz w:val="32"/>
          <w:szCs w:val="32"/>
        </w:rPr>
        <w:t>（项目编号：</w:t>
      </w:r>
      <w:r w:rsidR="00193F00" w:rsidRPr="00193F00">
        <w:rPr>
          <w:rFonts w:eastAsia="黑体"/>
          <w:spacing w:val="40"/>
          <w:w w:val="66"/>
          <w:sz w:val="32"/>
          <w:szCs w:val="32"/>
        </w:rPr>
        <w:t>TJBH-2026-D-0037</w:t>
      </w:r>
      <w:r>
        <w:rPr>
          <w:rFonts w:eastAsia="黑体"/>
          <w:spacing w:val="40"/>
          <w:w w:val="66"/>
          <w:sz w:val="32"/>
          <w:szCs w:val="32"/>
        </w:rPr>
        <w:t>）</w:t>
      </w:r>
    </w:p>
    <w:p w:rsidR="00EE03FA" w:rsidRDefault="00EE03FA">
      <w:pPr>
        <w:rPr>
          <w:sz w:val="40"/>
        </w:rPr>
      </w:pPr>
    </w:p>
    <w:p w:rsidR="00EE03FA" w:rsidRDefault="00EE03FA">
      <w:pPr>
        <w:rPr>
          <w:sz w:val="36"/>
        </w:rPr>
      </w:pPr>
    </w:p>
    <w:p w:rsidR="00EE03FA" w:rsidRDefault="00EE03FA">
      <w:pPr>
        <w:rPr>
          <w:sz w:val="36"/>
        </w:rPr>
      </w:pPr>
    </w:p>
    <w:p w:rsidR="00EE03FA" w:rsidRDefault="00EE03FA">
      <w:pPr>
        <w:rPr>
          <w:sz w:val="36"/>
        </w:rPr>
      </w:pPr>
    </w:p>
    <w:p w:rsidR="00EE03FA" w:rsidRDefault="00EE03FA">
      <w:pPr>
        <w:rPr>
          <w:sz w:val="36"/>
        </w:rPr>
      </w:pPr>
    </w:p>
    <w:p w:rsidR="00EE03FA" w:rsidRDefault="00EE03FA">
      <w:pPr>
        <w:rPr>
          <w:sz w:val="36"/>
        </w:rPr>
      </w:pPr>
    </w:p>
    <w:p w:rsidR="00EE03FA" w:rsidRDefault="00EE03FA">
      <w:pPr>
        <w:rPr>
          <w:sz w:val="36"/>
        </w:rPr>
      </w:pPr>
    </w:p>
    <w:p w:rsidR="00EE03FA" w:rsidRDefault="00EE03FA">
      <w:pPr>
        <w:rPr>
          <w:sz w:val="36"/>
        </w:rPr>
      </w:pPr>
    </w:p>
    <w:p w:rsidR="00EE03FA" w:rsidRDefault="00EE03FA">
      <w:pPr>
        <w:rPr>
          <w:sz w:val="36"/>
        </w:rPr>
      </w:pPr>
    </w:p>
    <w:p w:rsidR="00EE03FA" w:rsidRDefault="00EE03FA">
      <w:pPr>
        <w:rPr>
          <w:sz w:val="36"/>
        </w:rPr>
      </w:pPr>
    </w:p>
    <w:p w:rsidR="00EE03FA" w:rsidRDefault="00946B5E">
      <w:pPr>
        <w:jc w:val="center"/>
        <w:rPr>
          <w:rFonts w:eastAsia="黑体"/>
          <w:spacing w:val="20"/>
          <w:w w:val="66"/>
          <w:sz w:val="44"/>
          <w:szCs w:val="44"/>
        </w:rPr>
      </w:pPr>
      <w:r>
        <w:rPr>
          <w:rFonts w:eastAsia="黑体"/>
          <w:spacing w:val="20"/>
          <w:w w:val="66"/>
          <w:sz w:val="44"/>
          <w:szCs w:val="44"/>
        </w:rPr>
        <w:t>天津市</w:t>
      </w:r>
      <w:r>
        <w:rPr>
          <w:rFonts w:eastAsia="黑体" w:hint="eastAsia"/>
          <w:spacing w:val="20"/>
          <w:w w:val="66"/>
          <w:sz w:val="44"/>
          <w:szCs w:val="44"/>
        </w:rPr>
        <w:t>滨海新区</w:t>
      </w:r>
      <w:r>
        <w:rPr>
          <w:rFonts w:eastAsia="黑体"/>
          <w:spacing w:val="20"/>
          <w:w w:val="66"/>
          <w:sz w:val="44"/>
          <w:szCs w:val="44"/>
        </w:rPr>
        <w:t>政府采购中心</w:t>
      </w:r>
    </w:p>
    <w:p w:rsidR="00EE03FA" w:rsidRDefault="008467ED">
      <w:pPr>
        <w:tabs>
          <w:tab w:val="left" w:pos="3281"/>
          <w:tab w:val="center" w:pos="4711"/>
        </w:tabs>
        <w:jc w:val="center"/>
        <w:rPr>
          <w:rFonts w:eastAsia="仿宋_GB2312"/>
          <w:b/>
          <w:bCs/>
          <w:spacing w:val="20"/>
          <w:w w:val="66"/>
          <w:sz w:val="44"/>
          <w:szCs w:val="44"/>
        </w:rPr>
      </w:pPr>
      <w:r>
        <w:rPr>
          <w:rFonts w:eastAsia="仿宋_GB2312" w:hint="eastAsia"/>
          <w:b/>
          <w:bCs/>
          <w:kern w:val="0"/>
          <w:sz w:val="44"/>
          <w:szCs w:val="44"/>
        </w:rPr>
        <w:t>2026</w:t>
      </w:r>
      <w:r w:rsidR="00946B5E">
        <w:rPr>
          <w:rFonts w:eastAsia="仿宋_GB2312"/>
          <w:b/>
          <w:bCs/>
          <w:kern w:val="0"/>
          <w:sz w:val="44"/>
          <w:szCs w:val="44"/>
        </w:rPr>
        <w:t>.</w:t>
      </w:r>
      <w:r w:rsidR="00193F00">
        <w:rPr>
          <w:rFonts w:eastAsia="仿宋_GB2312" w:hint="eastAsia"/>
          <w:b/>
          <w:bCs/>
          <w:kern w:val="0"/>
          <w:sz w:val="44"/>
          <w:szCs w:val="44"/>
        </w:rPr>
        <w:t>3</w:t>
      </w:r>
    </w:p>
    <w:p w:rsidR="00EE03FA" w:rsidRDefault="00EE03FA">
      <w:pPr>
        <w:tabs>
          <w:tab w:val="left" w:pos="3281"/>
          <w:tab w:val="center" w:pos="4711"/>
        </w:tabs>
        <w:jc w:val="center"/>
        <w:rPr>
          <w:rFonts w:eastAsia="仿宋_GB2312"/>
          <w:b/>
          <w:bCs/>
          <w:kern w:val="0"/>
          <w:sz w:val="44"/>
          <w:szCs w:val="44"/>
        </w:rPr>
      </w:pPr>
    </w:p>
    <w:p w:rsidR="00EE03FA" w:rsidRDefault="00EE03FA">
      <w:pPr>
        <w:tabs>
          <w:tab w:val="left" w:pos="3281"/>
          <w:tab w:val="center" w:pos="4711"/>
        </w:tabs>
        <w:jc w:val="center"/>
        <w:rPr>
          <w:rFonts w:eastAsia="仿宋_GB2312"/>
          <w:b/>
          <w:bCs/>
          <w:spacing w:val="20"/>
          <w:w w:val="66"/>
          <w:sz w:val="44"/>
          <w:szCs w:val="44"/>
        </w:rPr>
        <w:sectPr w:rsidR="00EE03FA">
          <w:pgSz w:w="11906" w:h="16838"/>
          <w:pgMar w:top="1440" w:right="1797" w:bottom="1440" w:left="1797" w:header="851" w:footer="992" w:gutter="0"/>
          <w:cols w:space="720"/>
          <w:docGrid w:type="linesAndChars" w:linePitch="285" w:charSpace="-3449"/>
        </w:sectPr>
      </w:pPr>
    </w:p>
    <w:p w:rsidR="00EE03FA" w:rsidRDefault="00946B5E">
      <w:pPr>
        <w:tabs>
          <w:tab w:val="left" w:pos="3281"/>
          <w:tab w:val="center" w:pos="4711"/>
        </w:tabs>
        <w:jc w:val="center"/>
        <w:rPr>
          <w:b/>
          <w:bCs/>
          <w:spacing w:val="20"/>
          <w:w w:val="66"/>
          <w:sz w:val="36"/>
          <w:szCs w:val="32"/>
        </w:rPr>
      </w:pPr>
      <w:r>
        <w:rPr>
          <w:b/>
          <w:bCs/>
          <w:spacing w:val="20"/>
          <w:w w:val="66"/>
          <w:sz w:val="36"/>
          <w:szCs w:val="32"/>
        </w:rPr>
        <w:lastRenderedPageBreak/>
        <w:t>目录</w:t>
      </w:r>
    </w:p>
    <w:p w:rsidR="00EE03FA" w:rsidRDefault="00EE03FA">
      <w:pPr>
        <w:tabs>
          <w:tab w:val="left" w:pos="3281"/>
          <w:tab w:val="center" w:pos="4711"/>
        </w:tabs>
        <w:spacing w:line="360" w:lineRule="auto"/>
        <w:jc w:val="center"/>
        <w:rPr>
          <w:rFonts w:eastAsia="仿宋_GB2312"/>
          <w:b/>
          <w:bCs/>
          <w:spacing w:val="20"/>
          <w:w w:val="66"/>
          <w:sz w:val="28"/>
          <w:szCs w:val="28"/>
        </w:rPr>
      </w:pPr>
    </w:p>
    <w:p w:rsidR="00EE03FA" w:rsidRDefault="00946B5E">
      <w:pPr>
        <w:pStyle w:val="1"/>
        <w:rPr>
          <w:sz w:val="28"/>
          <w:szCs w:val="28"/>
        </w:rPr>
      </w:pPr>
      <w:r>
        <w:rPr>
          <w:rFonts w:hint="eastAsia"/>
          <w:sz w:val="28"/>
          <w:szCs w:val="28"/>
        </w:rPr>
        <w:t>第一部分磋商邀请函</w:t>
      </w:r>
    </w:p>
    <w:p w:rsidR="00EE03FA" w:rsidRDefault="00EE03FA"/>
    <w:p w:rsidR="00EE03FA" w:rsidRDefault="00946B5E">
      <w:pPr>
        <w:pStyle w:val="1"/>
        <w:rPr>
          <w:sz w:val="28"/>
          <w:szCs w:val="28"/>
        </w:rPr>
      </w:pPr>
      <w:r>
        <w:rPr>
          <w:rFonts w:hint="eastAsia"/>
          <w:sz w:val="28"/>
          <w:szCs w:val="28"/>
        </w:rPr>
        <w:t>第二部分磋商项目要求</w:t>
      </w:r>
    </w:p>
    <w:p w:rsidR="00EE03FA" w:rsidRDefault="00EE03FA"/>
    <w:p w:rsidR="00EE03FA" w:rsidRDefault="00946B5E">
      <w:pPr>
        <w:pStyle w:val="1"/>
        <w:rPr>
          <w:sz w:val="28"/>
          <w:szCs w:val="28"/>
        </w:rPr>
      </w:pPr>
      <w:r>
        <w:rPr>
          <w:rFonts w:hint="eastAsia"/>
          <w:sz w:val="28"/>
          <w:szCs w:val="28"/>
        </w:rPr>
        <w:t>第三部分供应商须知</w:t>
      </w:r>
    </w:p>
    <w:p w:rsidR="00EE03FA" w:rsidRDefault="00EE03FA"/>
    <w:p w:rsidR="00EE03FA" w:rsidRDefault="00946B5E">
      <w:pPr>
        <w:pStyle w:val="1"/>
        <w:rPr>
          <w:sz w:val="28"/>
          <w:szCs w:val="28"/>
        </w:rPr>
      </w:pPr>
      <w:r>
        <w:rPr>
          <w:rFonts w:hint="eastAsia"/>
          <w:sz w:val="28"/>
          <w:szCs w:val="28"/>
        </w:rPr>
        <w:t>第四部分合同草案</w:t>
      </w:r>
    </w:p>
    <w:p w:rsidR="00EE03FA" w:rsidRDefault="00EE03FA"/>
    <w:p w:rsidR="00EE03FA" w:rsidRDefault="00946B5E">
      <w:pPr>
        <w:pStyle w:val="1"/>
        <w:rPr>
          <w:sz w:val="28"/>
          <w:szCs w:val="28"/>
        </w:rPr>
      </w:pPr>
      <w:r>
        <w:rPr>
          <w:rFonts w:hint="eastAsia"/>
          <w:sz w:val="28"/>
          <w:szCs w:val="28"/>
        </w:rPr>
        <w:t>第五部分响应文件格式</w:t>
      </w:r>
    </w:p>
    <w:p w:rsidR="00EE03FA" w:rsidRDefault="00EE03FA">
      <w:pPr>
        <w:tabs>
          <w:tab w:val="left" w:pos="3281"/>
          <w:tab w:val="center" w:pos="4711"/>
        </w:tabs>
        <w:spacing w:line="360" w:lineRule="auto"/>
        <w:jc w:val="center"/>
        <w:rPr>
          <w:rFonts w:eastAsia="仿宋_GB2312"/>
          <w:b/>
          <w:bCs/>
          <w:spacing w:val="20"/>
          <w:w w:val="66"/>
          <w:sz w:val="28"/>
          <w:szCs w:val="28"/>
        </w:rPr>
      </w:pPr>
    </w:p>
    <w:p w:rsidR="00EE03FA" w:rsidRDefault="00EE03FA">
      <w:pPr>
        <w:tabs>
          <w:tab w:val="left" w:pos="3281"/>
          <w:tab w:val="center" w:pos="4711"/>
        </w:tabs>
        <w:jc w:val="center"/>
        <w:rPr>
          <w:rFonts w:eastAsia="仿宋_GB2312"/>
          <w:b/>
          <w:bCs/>
          <w:spacing w:val="20"/>
          <w:w w:val="66"/>
          <w:sz w:val="44"/>
          <w:szCs w:val="44"/>
        </w:rPr>
      </w:pPr>
    </w:p>
    <w:p w:rsidR="00EE03FA" w:rsidRDefault="00EE03FA">
      <w:pPr>
        <w:tabs>
          <w:tab w:val="left" w:pos="3281"/>
          <w:tab w:val="center" w:pos="4711"/>
        </w:tabs>
        <w:jc w:val="center"/>
        <w:rPr>
          <w:rFonts w:eastAsia="仿宋_GB2312"/>
          <w:b/>
          <w:bCs/>
          <w:spacing w:val="20"/>
          <w:w w:val="66"/>
          <w:sz w:val="44"/>
          <w:szCs w:val="44"/>
        </w:rPr>
        <w:sectPr w:rsidR="00EE03FA">
          <w:pgSz w:w="11906" w:h="16838"/>
          <w:pgMar w:top="1440" w:right="1797" w:bottom="1440" w:left="1797" w:header="851" w:footer="992" w:gutter="0"/>
          <w:cols w:space="720"/>
          <w:docGrid w:type="linesAndChars" w:linePitch="285" w:charSpace="-3449"/>
        </w:sectPr>
      </w:pPr>
    </w:p>
    <w:p w:rsidR="00EE03FA" w:rsidRDefault="00946B5E">
      <w:pPr>
        <w:pStyle w:val="a9"/>
        <w:rPr>
          <w:rFonts w:ascii="Times New Roman" w:hAnsi="Times New Roman"/>
        </w:rPr>
      </w:pPr>
      <w:bookmarkStart w:id="4" w:name="_Toc411426748"/>
      <w:bookmarkStart w:id="5" w:name="_Toc411426750"/>
      <w:r>
        <w:rPr>
          <w:rFonts w:ascii="Times New Roman" w:hAnsi="Times New Roman"/>
        </w:rPr>
        <w:lastRenderedPageBreak/>
        <w:t>第一部分磋商邀请函</w:t>
      </w:r>
      <w:bookmarkEnd w:id="4"/>
    </w:p>
    <w:p w:rsidR="00193F00" w:rsidRDefault="00193F00" w:rsidP="00E0665D">
      <w:pPr>
        <w:pStyle w:val="Default"/>
        <w:spacing w:line="360" w:lineRule="auto"/>
        <w:ind w:firstLineChars="200" w:firstLine="480"/>
        <w:jc w:val="both"/>
        <w:rPr>
          <w:rFonts w:ascii="Times New Roman" w:eastAsia="宋体" w:hAnsi="Times New Roman" w:cs="Times New Roman"/>
          <w:color w:val="auto"/>
          <w:kern w:val="2"/>
        </w:rPr>
      </w:pPr>
      <w:bookmarkStart w:id="6" w:name="_Toc411426749"/>
      <w:bookmarkStart w:id="7" w:name="OLE_LINK8"/>
      <w:bookmarkStart w:id="8" w:name="OLE_LINK9"/>
      <w:r w:rsidRPr="00193F00">
        <w:rPr>
          <w:rFonts w:ascii="Times New Roman" w:eastAsia="宋体" w:hAnsi="Times New Roman" w:cs="Times New Roman" w:hint="eastAsia"/>
          <w:color w:val="auto"/>
          <w:kern w:val="2"/>
        </w:rPr>
        <w:t>受天津市滨海新区人民政府杭州道街道办事处机关委托，天津市滨海新区政府采购中心将以竞争性磋商方式，对天津市滨海新区人民政府杭州道街道办事处采购</w:t>
      </w:r>
      <w:r w:rsidRPr="00193F00">
        <w:rPr>
          <w:rFonts w:ascii="Times New Roman" w:eastAsia="宋体" w:hAnsi="Times New Roman" w:cs="Times New Roman" w:hint="eastAsia"/>
          <w:color w:val="auto"/>
          <w:kern w:val="2"/>
        </w:rPr>
        <w:t>2026</w:t>
      </w:r>
      <w:r w:rsidRPr="00193F00">
        <w:rPr>
          <w:rFonts w:ascii="Times New Roman" w:eastAsia="宋体" w:hAnsi="Times New Roman" w:cs="Times New Roman" w:hint="eastAsia"/>
          <w:color w:val="auto"/>
          <w:kern w:val="2"/>
        </w:rPr>
        <w:t>年度社会治理服务辅助工作项目实施政府采购。现欢迎合格的供应商参加磋商。</w:t>
      </w:r>
    </w:p>
    <w:p w:rsidR="00E0665D" w:rsidRDefault="00E0665D" w:rsidP="00E0665D">
      <w:pPr>
        <w:pStyle w:val="Default"/>
        <w:spacing w:line="360" w:lineRule="auto"/>
        <w:ind w:firstLineChars="200" w:firstLine="480"/>
        <w:jc w:val="both"/>
        <w:rPr>
          <w:rFonts w:ascii="Times New Roman" w:eastAsia="宋体" w:hAnsi="Times New Roman" w:cs="Times New Roman"/>
          <w:color w:val="auto"/>
          <w:szCs w:val="32"/>
        </w:rPr>
      </w:pPr>
      <w:r w:rsidRPr="00871484">
        <w:rPr>
          <w:rFonts w:ascii="Times New Roman" w:eastAsia="宋体" w:hAnsi="Times New Roman" w:cs="Times New Roman" w:hint="eastAsia"/>
          <w:color w:val="auto"/>
          <w:szCs w:val="32"/>
        </w:rPr>
        <w:t>本项目为远程磋商，一律不接受纸质响应文件，只接受加盖供应商电子签章的电子响应文件（以通过天津公共资源电子签章客户端正确读取签章信息为准）。供应商参加磋商前须办理</w:t>
      </w:r>
      <w:r w:rsidRPr="00871484">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sidRPr="004C57BD">
        <w:rPr>
          <w:rFonts w:ascii="Times New Roman" w:eastAsia="宋体" w:hAnsi="Times New Roman" w:cs="Times New Roman"/>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Pr>
          <w:rFonts w:ascii="Times New Roman" w:eastAsia="宋体" w:hAnsi="Times New Roman" w:cs="Times New Roman" w:hint="eastAsia"/>
          <w:color w:val="auto"/>
          <w:szCs w:val="32"/>
        </w:rPr>
        <w:t>供应商</w:t>
      </w:r>
      <w:r w:rsidRPr="00225C2F">
        <w:rPr>
          <w:rFonts w:ascii="Times New Roman" w:eastAsia="宋体" w:hAnsi="Times New Roman" w:cs="Times New Roman" w:hint="eastAsia"/>
          <w:color w:val="auto"/>
          <w:szCs w:val="32"/>
        </w:rPr>
        <w:t>须按</w:t>
      </w:r>
      <w:r>
        <w:rPr>
          <w:rFonts w:ascii="Times New Roman" w:eastAsia="宋体" w:hAnsi="Times New Roman" w:cs="Times New Roman" w:hint="eastAsia"/>
          <w:color w:val="auto"/>
          <w:szCs w:val="32"/>
        </w:rPr>
        <w:t>竞争性磋商文件</w:t>
      </w:r>
      <w:r w:rsidRPr="00225C2F">
        <w:rPr>
          <w:rFonts w:ascii="Times New Roman" w:eastAsia="宋体" w:hAnsi="Times New Roman" w:cs="Times New Roman" w:hint="eastAsia"/>
          <w:color w:val="auto"/>
          <w:szCs w:val="32"/>
        </w:rPr>
        <w:t>的规定在天津市政府采购中心招投标系统中提交网上应答并上传加盖</w:t>
      </w:r>
      <w:r>
        <w:rPr>
          <w:rFonts w:ascii="Times New Roman" w:eastAsia="宋体" w:hAnsi="Times New Roman" w:cs="Times New Roman" w:hint="eastAsia"/>
          <w:color w:val="auto"/>
          <w:szCs w:val="32"/>
        </w:rPr>
        <w:t>供应商</w:t>
      </w:r>
      <w:r w:rsidRPr="00225C2F">
        <w:rPr>
          <w:rFonts w:ascii="Times New Roman" w:eastAsia="宋体" w:hAnsi="Times New Roman" w:cs="Times New Roman" w:hint="eastAsia"/>
          <w:color w:val="auto"/>
          <w:szCs w:val="32"/>
        </w:rPr>
        <w:t>电子签章的电子</w:t>
      </w:r>
      <w:r>
        <w:rPr>
          <w:rFonts w:ascii="Times New Roman" w:eastAsia="宋体" w:hAnsi="Times New Roman" w:cs="Times New Roman" w:hint="eastAsia"/>
          <w:color w:val="auto"/>
          <w:szCs w:val="32"/>
        </w:rPr>
        <w:t>响应文件</w:t>
      </w:r>
      <w:r w:rsidRPr="00225C2F">
        <w:rPr>
          <w:rFonts w:ascii="Times New Roman" w:eastAsia="宋体" w:hAnsi="Times New Roman" w:cs="Times New Roman" w:hint="eastAsia"/>
          <w:color w:val="auto"/>
          <w:szCs w:val="32"/>
        </w:rPr>
        <w:t>（</w:t>
      </w:r>
      <w:r>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E03FA" w:rsidRDefault="00946B5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一、项目名称和编号</w:t>
      </w:r>
    </w:p>
    <w:p w:rsidR="00EE03FA" w:rsidRDefault="00946B5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（一）项目名称：</w:t>
      </w:r>
      <w:r w:rsidR="00193F00" w:rsidRPr="00193F00">
        <w:rPr>
          <w:rFonts w:ascii="Times New Roman" w:eastAsia="宋体" w:hAnsi="Times New Roman" w:cs="Times New Roman" w:hint="eastAsia"/>
          <w:color w:val="auto"/>
          <w:kern w:val="2"/>
        </w:rPr>
        <w:t>天津市滨海新区人民政府杭州道街道办事处采购</w:t>
      </w:r>
      <w:r w:rsidR="00193F00" w:rsidRPr="00193F00">
        <w:rPr>
          <w:rFonts w:ascii="Times New Roman" w:eastAsia="宋体" w:hAnsi="Times New Roman" w:cs="Times New Roman" w:hint="eastAsia"/>
          <w:color w:val="auto"/>
          <w:kern w:val="2"/>
        </w:rPr>
        <w:t>2026</w:t>
      </w:r>
      <w:r w:rsidR="00193F00" w:rsidRPr="00193F00">
        <w:rPr>
          <w:rFonts w:ascii="Times New Roman" w:eastAsia="宋体" w:hAnsi="Times New Roman" w:cs="Times New Roman" w:hint="eastAsia"/>
          <w:color w:val="auto"/>
          <w:kern w:val="2"/>
        </w:rPr>
        <w:t>年度社会治理服务辅助工作项目</w:t>
      </w:r>
    </w:p>
    <w:p w:rsidR="00EE03FA" w:rsidRDefault="00946B5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（二）项目编号：</w:t>
      </w:r>
      <w:r w:rsidR="00193F00" w:rsidRPr="00193F00">
        <w:rPr>
          <w:rFonts w:ascii="Times New Roman" w:eastAsia="宋体" w:hAnsi="Times New Roman" w:cs="Times New Roman"/>
          <w:color w:val="auto"/>
          <w:kern w:val="2"/>
        </w:rPr>
        <w:t>TJBH-2026-D-0037</w:t>
      </w:r>
    </w:p>
    <w:p w:rsidR="00EE03FA" w:rsidRDefault="00946B5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二、项目内容</w:t>
      </w:r>
    </w:p>
    <w:p w:rsidR="00EE03FA" w:rsidRPr="00871484" w:rsidRDefault="00946B5E">
      <w:pPr>
        <w:pStyle w:val="Default"/>
        <w:spacing w:line="360" w:lineRule="auto"/>
        <w:ind w:firstLineChars="200" w:firstLine="480"/>
        <w:jc w:val="both"/>
        <w:rPr>
          <w:rFonts w:ascii="Times New Roman" w:eastAsia="宋体" w:hAnsi="Times New Roman" w:cs="Times New Roman"/>
          <w:color w:val="auto"/>
          <w:kern w:val="2"/>
        </w:rPr>
      </w:pPr>
      <w:r w:rsidRPr="00871484">
        <w:rPr>
          <w:rFonts w:ascii="Times New Roman" w:eastAsia="宋体" w:hAnsi="Times New Roman" w:cs="Times New Roman" w:hint="eastAsia"/>
          <w:color w:val="auto"/>
          <w:kern w:val="2"/>
        </w:rPr>
        <w:t>第一包：保安服务</w:t>
      </w:r>
      <w:r w:rsidRPr="00871484">
        <w:rPr>
          <w:rFonts w:ascii="Times New Roman" w:eastAsia="宋体" w:hAnsi="Times New Roman" w:cs="Times New Roman" w:hint="eastAsia"/>
          <w:color w:val="auto"/>
          <w:kern w:val="2"/>
        </w:rPr>
        <w:t>1</w:t>
      </w:r>
      <w:r w:rsidRPr="00871484">
        <w:rPr>
          <w:rFonts w:ascii="Times New Roman" w:eastAsia="宋体" w:hAnsi="Times New Roman" w:cs="Times New Roman" w:hint="eastAsia"/>
          <w:color w:val="auto"/>
          <w:kern w:val="2"/>
        </w:rPr>
        <w:t>项，合同履行期限</w:t>
      </w:r>
      <w:r w:rsidR="00420091">
        <w:rPr>
          <w:rFonts w:ascii="Times New Roman" w:eastAsia="宋体" w:hAnsi="Times New Roman" w:cs="Times New Roman" w:hint="eastAsia"/>
          <w:color w:val="auto"/>
          <w:kern w:val="2"/>
        </w:rPr>
        <w:t>1</w:t>
      </w:r>
      <w:r w:rsidRPr="00871484">
        <w:rPr>
          <w:rFonts w:ascii="Times New Roman" w:eastAsia="宋体" w:hAnsi="Times New Roman" w:cs="Times New Roman" w:hint="eastAsia"/>
          <w:color w:val="auto"/>
          <w:kern w:val="2"/>
        </w:rPr>
        <w:t>年。</w:t>
      </w:r>
    </w:p>
    <w:p w:rsidR="00EE03FA" w:rsidRPr="00871484" w:rsidRDefault="00946B5E">
      <w:pPr>
        <w:pStyle w:val="Default"/>
        <w:spacing w:line="360" w:lineRule="auto"/>
        <w:ind w:firstLineChars="200" w:firstLine="480"/>
        <w:jc w:val="both"/>
        <w:rPr>
          <w:rFonts w:ascii="Times New Roman" w:eastAsia="宋体" w:hAnsi="Times New Roman" w:cs="Times New Roman"/>
          <w:color w:val="auto"/>
          <w:kern w:val="2"/>
        </w:rPr>
      </w:pPr>
      <w:r w:rsidRPr="00871484">
        <w:rPr>
          <w:rFonts w:ascii="Times New Roman" w:eastAsia="宋体" w:hAnsi="Times New Roman" w:cs="Times New Roman"/>
          <w:color w:val="auto"/>
          <w:kern w:val="2"/>
        </w:rPr>
        <w:t>三、项目预算</w:t>
      </w:r>
    </w:p>
    <w:p w:rsidR="00E0665D" w:rsidRPr="00871484" w:rsidRDefault="00E0665D" w:rsidP="00E0665D">
      <w:pPr>
        <w:pStyle w:val="Default"/>
        <w:spacing w:line="360" w:lineRule="auto"/>
        <w:ind w:firstLineChars="200" w:firstLine="480"/>
        <w:jc w:val="both"/>
        <w:rPr>
          <w:rFonts w:ascii="Times New Roman" w:eastAsia="宋体" w:hAnsi="Times New Roman" w:cs="Times New Roman"/>
          <w:color w:val="auto"/>
        </w:rPr>
      </w:pPr>
      <w:r w:rsidRPr="00871484">
        <w:rPr>
          <w:rFonts w:ascii="Times New Roman" w:eastAsia="宋体" w:hAnsiTheme="minorEastAsia" w:cs="Times New Roman" w:hint="eastAsia"/>
          <w:color w:val="auto"/>
        </w:rPr>
        <w:t>第一包：</w:t>
      </w:r>
      <w:r w:rsidR="00420091" w:rsidRPr="00420091">
        <w:rPr>
          <w:rFonts w:ascii="Times New Roman" w:eastAsia="宋体" w:hAnsiTheme="minorEastAsia" w:cs="Times New Roman" w:hint="eastAsia"/>
          <w:color w:val="auto"/>
        </w:rPr>
        <w:t>1000000</w:t>
      </w:r>
      <w:r w:rsidR="00420091" w:rsidRPr="00420091">
        <w:rPr>
          <w:rFonts w:ascii="Times New Roman" w:eastAsia="宋体" w:hAnsiTheme="minorEastAsia" w:cs="Times New Roman" w:hint="eastAsia"/>
          <w:color w:val="auto"/>
        </w:rPr>
        <w:t>元</w:t>
      </w:r>
    </w:p>
    <w:p w:rsidR="00EE03FA" w:rsidRPr="00871484" w:rsidRDefault="00946B5E">
      <w:pPr>
        <w:pStyle w:val="Default"/>
        <w:spacing w:line="360" w:lineRule="auto"/>
        <w:ind w:firstLineChars="200" w:firstLine="480"/>
        <w:rPr>
          <w:rFonts w:ascii="Times New Roman" w:eastAsia="宋体" w:hAnsi="Times New Roman" w:cs="Times New Roman"/>
          <w:color w:val="auto"/>
        </w:rPr>
      </w:pPr>
      <w:r w:rsidRPr="00871484">
        <w:rPr>
          <w:rFonts w:ascii="Times New Roman" w:eastAsia="宋体" w:hAnsi="Times New Roman" w:cs="Times New Roman" w:hint="eastAsia"/>
          <w:color w:val="auto"/>
        </w:rPr>
        <w:t>四</w:t>
      </w:r>
      <w:r w:rsidRPr="00871484">
        <w:rPr>
          <w:rFonts w:ascii="Times New Roman" w:eastAsia="宋体" w:hAnsi="Times New Roman" w:cs="Times New Roman"/>
          <w:color w:val="auto"/>
        </w:rPr>
        <w:t>、供应商资格要求（实质性要求）</w:t>
      </w:r>
    </w:p>
    <w:p w:rsidR="00EE03FA" w:rsidRDefault="00946B5E">
      <w:pPr>
        <w:pStyle w:val="Default"/>
        <w:spacing w:line="360" w:lineRule="auto"/>
        <w:ind w:firstLineChars="200" w:firstLine="480"/>
        <w:rPr>
          <w:rFonts w:ascii="Times New Roman" w:eastAsia="宋体" w:hAnsi="Times New Roman" w:cs="Times New Roman"/>
          <w:color w:val="auto"/>
        </w:rPr>
      </w:pPr>
      <w:r w:rsidRPr="00871484">
        <w:rPr>
          <w:rFonts w:ascii="Times New Roman" w:eastAsia="宋体" w:hAnsi="Times New Roman" w:cs="Times New Roman" w:hint="eastAsia"/>
          <w:color w:val="auto"/>
        </w:rPr>
        <w:t>（一）供应商须</w:t>
      </w:r>
      <w:r>
        <w:rPr>
          <w:rFonts w:ascii="Times New Roman" w:eastAsia="宋体" w:hAnsi="Times New Roman" w:cs="Times New Roman" w:hint="eastAsia"/>
          <w:color w:val="auto"/>
        </w:rPr>
        <w:t>具备公安部门颁发的《保安服务许可证</w:t>
      </w:r>
      <w:bookmarkStart w:id="9" w:name="_Hlk126326293"/>
      <w:r>
        <w:rPr>
          <w:rFonts w:ascii="Times New Roman" w:eastAsia="宋体" w:hAnsi="Times New Roman" w:cs="Times New Roman" w:hint="eastAsia"/>
          <w:color w:val="auto"/>
        </w:rPr>
        <w:t>》</w:t>
      </w:r>
      <w:r w:rsidR="00136952">
        <w:rPr>
          <w:rFonts w:ascii="Times New Roman" w:eastAsia="宋体" w:hAnsi="Times New Roman" w:cs="Times New Roman" w:hint="eastAsia"/>
          <w:color w:val="auto"/>
        </w:rPr>
        <w:t>，</w:t>
      </w:r>
      <w:r>
        <w:rPr>
          <w:rFonts w:ascii="Times New Roman" w:eastAsia="宋体" w:hAnsi="Times New Roman" w:cs="Times New Roman"/>
          <w:color w:val="auto"/>
        </w:rPr>
        <w:t>提供证书扫描件</w:t>
      </w:r>
      <w:bookmarkEnd w:id="9"/>
      <w:r>
        <w:rPr>
          <w:rFonts w:ascii="Times New Roman" w:eastAsia="宋体" w:hAnsi="Times New Roman" w:cs="Times New Roman" w:hint="eastAsia"/>
          <w:color w:val="auto"/>
        </w:rPr>
        <w:t>；非天津注册供应商一旦</w:t>
      </w:r>
      <w:r w:rsidR="00E16DC7">
        <w:rPr>
          <w:rFonts w:ascii="Times New Roman" w:eastAsia="宋体" w:hAnsi="Times New Roman" w:cs="Times New Roman" w:hint="eastAsia"/>
          <w:color w:val="auto"/>
        </w:rPr>
        <w:t>成交</w:t>
      </w:r>
      <w:r>
        <w:rPr>
          <w:rFonts w:ascii="Times New Roman" w:eastAsia="宋体" w:hAnsi="Times New Roman" w:cs="Times New Roman" w:hint="eastAsia"/>
          <w:color w:val="auto"/>
        </w:rPr>
        <w:t>，还须在合同规定时间内到天津市公安机关进行备案，</w:t>
      </w:r>
      <w:r w:rsidR="00E0665D">
        <w:rPr>
          <w:rFonts w:ascii="Times New Roman" w:eastAsia="宋体" w:hAnsi="Times New Roman" w:cs="Times New Roman" w:hint="eastAsia"/>
          <w:color w:val="auto"/>
        </w:rPr>
        <w:t>响应文件</w:t>
      </w:r>
      <w:r>
        <w:rPr>
          <w:rFonts w:ascii="Times New Roman" w:eastAsia="宋体" w:hAnsi="Times New Roman" w:cs="Times New Roman" w:hint="eastAsia"/>
          <w:color w:val="auto"/>
        </w:rPr>
        <w:t>中须提供备案承诺书。</w:t>
      </w:r>
    </w:p>
    <w:p w:rsidR="009C1EE6" w:rsidRDefault="009C1EE6" w:rsidP="009C1EE6">
      <w:pPr>
        <w:pStyle w:val="Default"/>
        <w:spacing w:line="360" w:lineRule="auto"/>
        <w:ind w:firstLineChars="200" w:firstLine="480"/>
        <w:rPr>
          <w:rFonts w:ascii="Times New Roman" w:hAnsi="Times New Roman"/>
        </w:rPr>
      </w:pPr>
      <w:bookmarkStart w:id="10" w:name="OLE_LINK7"/>
      <w:bookmarkStart w:id="11" w:name="OLE_LINK6"/>
      <w:r>
        <w:rPr>
          <w:rFonts w:ascii="Times New Roman" w:eastAsia="宋体" w:hAnsiTheme="minorEastAsia" w:cs="Times New Roman" w:hint="eastAsia"/>
          <w:color w:val="auto"/>
        </w:rPr>
        <w:t>（二）</w:t>
      </w:r>
      <w:r>
        <w:rPr>
          <w:rFonts w:ascii="Times New Roman" w:hAnsi="Times New Roman" w:hint="eastAsia"/>
        </w:rPr>
        <w:t>供应商应具备《中华人民共和国政府采购法》第二十二条第一款和《政府采购法实施条例》第十八条规定的条件，提供以下材料：</w:t>
      </w:r>
    </w:p>
    <w:p w:rsidR="009C1EE6" w:rsidRDefault="009C1EE6" w:rsidP="009C1EE6">
      <w:pPr>
        <w:autoSpaceDE w:val="0"/>
        <w:autoSpaceDN w:val="0"/>
        <w:adjustRightInd w:val="0"/>
        <w:spacing w:line="360" w:lineRule="auto"/>
        <w:ind w:firstLineChars="200" w:firstLine="480"/>
        <w:jc w:val="left"/>
        <w:rPr>
          <w:kern w:val="0"/>
          <w:sz w:val="24"/>
          <w:szCs w:val="24"/>
        </w:rPr>
      </w:pPr>
      <w:r>
        <w:rPr>
          <w:kern w:val="0"/>
          <w:sz w:val="24"/>
          <w:szCs w:val="24"/>
        </w:rPr>
        <w:t xml:space="preserve">1. </w:t>
      </w:r>
      <w:r>
        <w:rPr>
          <w:rFonts w:hint="eastAsia"/>
          <w:kern w:val="0"/>
          <w:sz w:val="24"/>
          <w:szCs w:val="24"/>
        </w:rPr>
        <w:t>营业执照副本或事业单位法人证书或民办非企业单位登记证书或社会团体法人登记证书或基金会法人登记证书扫描件或自然人的身份证明扫描件。</w:t>
      </w:r>
    </w:p>
    <w:p w:rsidR="009C1EE6" w:rsidRDefault="009C1EE6" w:rsidP="009C1EE6">
      <w:pPr>
        <w:autoSpaceDE w:val="0"/>
        <w:autoSpaceDN w:val="0"/>
        <w:adjustRightInd w:val="0"/>
        <w:spacing w:line="360" w:lineRule="auto"/>
        <w:ind w:firstLineChars="200" w:firstLine="480"/>
        <w:jc w:val="left"/>
        <w:rPr>
          <w:kern w:val="0"/>
          <w:sz w:val="24"/>
          <w:szCs w:val="24"/>
        </w:rPr>
      </w:pPr>
      <w:r>
        <w:rPr>
          <w:kern w:val="0"/>
          <w:sz w:val="24"/>
          <w:szCs w:val="24"/>
        </w:rPr>
        <w:t xml:space="preserve">2. </w:t>
      </w:r>
      <w:r>
        <w:rPr>
          <w:rFonts w:hint="eastAsia"/>
          <w:kern w:val="0"/>
          <w:sz w:val="24"/>
          <w:szCs w:val="24"/>
        </w:rPr>
        <w:t>提供《供应商资格声明函》（格式见附件</w:t>
      </w:r>
      <w:r>
        <w:rPr>
          <w:kern w:val="0"/>
          <w:sz w:val="24"/>
          <w:szCs w:val="24"/>
        </w:rPr>
        <w:t>2</w:t>
      </w:r>
      <w:r>
        <w:rPr>
          <w:rFonts w:hint="eastAsia"/>
          <w:kern w:val="0"/>
          <w:sz w:val="24"/>
          <w:szCs w:val="24"/>
        </w:rPr>
        <w:t>）。</w:t>
      </w:r>
    </w:p>
    <w:bookmarkEnd w:id="10"/>
    <w:bookmarkEnd w:id="11"/>
    <w:p w:rsidR="009C1EE6" w:rsidRDefault="009C1EE6" w:rsidP="009C1EE6">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cs="Times New Roman" w:hint="eastAsia"/>
          <w:color w:val="auto"/>
        </w:rPr>
        <w:t>（三）本项目不接受联合体投标。</w:t>
      </w:r>
    </w:p>
    <w:p w:rsidR="00EE03FA" w:rsidRPr="00211B0A" w:rsidRDefault="009C1EE6">
      <w:pPr>
        <w:pStyle w:val="Default"/>
        <w:spacing w:line="360" w:lineRule="auto"/>
        <w:ind w:firstLineChars="200" w:firstLine="480"/>
        <w:rPr>
          <w:rFonts w:ascii="Times New Roman" w:eastAsia="宋体" w:hAnsi="Times New Roman" w:cs="Times New Roman"/>
          <w:color w:val="auto"/>
        </w:rPr>
      </w:pPr>
      <w:r w:rsidRPr="00211B0A">
        <w:rPr>
          <w:rFonts w:ascii="Times New Roman" w:eastAsia="宋体" w:hAnsi="Times New Roman" w:cs="Times New Roman" w:hint="eastAsia"/>
          <w:color w:val="auto"/>
        </w:rPr>
        <w:lastRenderedPageBreak/>
        <w:t>（四</w:t>
      </w:r>
      <w:r w:rsidR="00946B5E" w:rsidRPr="00211B0A">
        <w:rPr>
          <w:rFonts w:ascii="Times New Roman" w:eastAsia="宋体" w:hAnsi="Times New Roman" w:cs="Times New Roman" w:hint="eastAsia"/>
          <w:color w:val="auto"/>
        </w:rPr>
        <w:t>）本项目不接受联合体参与磋商。</w:t>
      </w:r>
    </w:p>
    <w:p w:rsidR="00EE03FA" w:rsidRPr="00211B0A" w:rsidRDefault="009C1EE6">
      <w:pPr>
        <w:pStyle w:val="Default"/>
        <w:spacing w:line="360" w:lineRule="auto"/>
        <w:ind w:firstLineChars="200" w:firstLine="480"/>
        <w:rPr>
          <w:rFonts w:ascii="Times New Roman" w:eastAsia="宋体" w:hAnsi="Times New Roman" w:cs="Times New Roman"/>
          <w:color w:val="auto"/>
        </w:rPr>
      </w:pPr>
      <w:r w:rsidRPr="00211B0A">
        <w:rPr>
          <w:rFonts w:ascii="Times New Roman" w:eastAsia="宋体" w:hAnsi="Times New Roman" w:cs="Times New Roman" w:hint="eastAsia"/>
          <w:color w:val="auto"/>
        </w:rPr>
        <w:t>（五</w:t>
      </w:r>
      <w:r w:rsidR="00946B5E" w:rsidRPr="00211B0A">
        <w:rPr>
          <w:rFonts w:ascii="Times New Roman" w:eastAsia="宋体" w:hAnsi="Times New Roman" w:cs="Times New Roman" w:hint="eastAsia"/>
          <w:color w:val="auto"/>
        </w:rPr>
        <w:t>）本项目专门面向中小企业采购，提供《中小企业声明函》。</w:t>
      </w:r>
    </w:p>
    <w:p w:rsidR="00EE03FA" w:rsidRPr="00211B0A" w:rsidRDefault="00946B5E">
      <w:pPr>
        <w:pStyle w:val="Default"/>
        <w:spacing w:line="360" w:lineRule="auto"/>
        <w:ind w:firstLineChars="200" w:firstLine="480"/>
        <w:jc w:val="both"/>
        <w:rPr>
          <w:rFonts w:ascii="Times New Roman" w:eastAsia="宋体" w:hAnsi="Times New Roman" w:cs="Times New Roman"/>
          <w:color w:val="auto"/>
        </w:rPr>
      </w:pPr>
      <w:bookmarkStart w:id="12" w:name="OLE_LINK4"/>
      <w:r w:rsidRPr="00211B0A">
        <w:rPr>
          <w:rFonts w:ascii="Times New Roman" w:eastAsia="宋体" w:hAnsi="Times New Roman" w:cs="Times New Roman" w:hint="eastAsia"/>
          <w:color w:val="auto"/>
        </w:rPr>
        <w:t>五</w:t>
      </w:r>
      <w:r w:rsidRPr="00211B0A">
        <w:rPr>
          <w:rFonts w:ascii="Times New Roman" w:eastAsia="宋体" w:hAnsi="Times New Roman" w:cs="Times New Roman"/>
          <w:color w:val="auto"/>
        </w:rPr>
        <w:t>、项目需要落实的政府采购政策</w:t>
      </w:r>
    </w:p>
    <w:p w:rsidR="00EE03FA" w:rsidRPr="00211B0A" w:rsidRDefault="00946B5E">
      <w:pPr>
        <w:pStyle w:val="Default"/>
        <w:spacing w:line="360" w:lineRule="auto"/>
        <w:ind w:firstLineChars="200" w:firstLine="480"/>
        <w:rPr>
          <w:rFonts w:ascii="Times New Roman" w:eastAsia="宋体" w:hAnsi="Times New Roman"/>
          <w:color w:val="auto"/>
        </w:rPr>
      </w:pPr>
      <w:r w:rsidRPr="00211B0A">
        <w:rPr>
          <w:rFonts w:ascii="Times New Roman" w:eastAsia="宋体" w:hAnsi="Times New Roman" w:cs="Times New Roman"/>
          <w:color w:val="auto"/>
        </w:rPr>
        <w:t>（一）</w:t>
      </w:r>
      <w:r w:rsidRPr="00211B0A">
        <w:rPr>
          <w:rFonts w:ascii="Times New Roman" w:eastAsia="宋体" w:hAnsi="Times New Roman" w:cs="Times New Roman" w:hint="eastAsia"/>
          <w:color w:val="auto"/>
        </w:rPr>
        <w:t>本项目专门面向中小企业采购</w:t>
      </w:r>
      <w:r w:rsidRPr="00211B0A">
        <w:rPr>
          <w:rFonts w:ascii="Times New Roman" w:eastAsia="宋体" w:hAnsi="Times New Roman"/>
          <w:color w:val="auto"/>
        </w:rPr>
        <w:t>。</w:t>
      </w:r>
    </w:p>
    <w:p w:rsidR="00EE03FA" w:rsidRPr="00211B0A" w:rsidRDefault="00946B5E">
      <w:pPr>
        <w:pStyle w:val="Default"/>
        <w:spacing w:line="360" w:lineRule="auto"/>
        <w:ind w:firstLineChars="200" w:firstLine="480"/>
        <w:rPr>
          <w:rFonts w:ascii="Times New Roman" w:eastAsia="宋体" w:hAnsi="Times New Roman" w:cs="Times New Roman"/>
          <w:color w:val="auto"/>
        </w:rPr>
      </w:pPr>
      <w:r w:rsidRPr="00211B0A">
        <w:rPr>
          <w:rFonts w:ascii="Times New Roman" w:eastAsia="宋体" w:hAnsi="Times New Roman" w:cs="Times New Roman"/>
          <w:color w:val="auto"/>
        </w:rPr>
        <w:t>（二）根据财政部发布的《关于政府采购支持监狱企业发展有关问题的通知》规定，监狱企业视同小微企业。</w:t>
      </w:r>
    </w:p>
    <w:bookmarkEnd w:id="12"/>
    <w:p w:rsidR="00EE03FA" w:rsidRPr="00211B0A" w:rsidRDefault="00946B5E">
      <w:pPr>
        <w:pStyle w:val="Default"/>
        <w:spacing w:line="360" w:lineRule="auto"/>
        <w:ind w:firstLineChars="200" w:firstLine="480"/>
        <w:rPr>
          <w:rFonts w:ascii="Times New Roman" w:eastAsia="宋体" w:hAnsi="Times New Roman" w:cs="Times New Roman"/>
          <w:color w:val="auto"/>
        </w:rPr>
      </w:pPr>
      <w:r w:rsidRPr="00211B0A">
        <w:rPr>
          <w:rFonts w:ascii="Times New Roman" w:eastAsia="宋体" w:hAnsi="Times New Roman" w:cs="Times New Roman" w:hint="eastAsia"/>
          <w:color w:val="auto"/>
        </w:rPr>
        <w:t>（三）</w:t>
      </w:r>
      <w:r w:rsidRPr="00211B0A">
        <w:rPr>
          <w:rFonts w:ascii="Times New Roman" w:eastAsia="宋体" w:hAnsi="Times New Roman" w:cs="Times New Roman"/>
          <w:color w:val="auto"/>
        </w:rPr>
        <w:t>根据财政部、民政部、中国残疾人联合会发布的《关于促进残疾人就业政府采购政策的通知》规定，残疾人福利性单位视同小微企业。</w:t>
      </w:r>
    </w:p>
    <w:p w:rsidR="00EE03FA" w:rsidRDefault="00946B5E">
      <w:pPr>
        <w:pStyle w:val="Default"/>
        <w:spacing w:line="360" w:lineRule="auto"/>
        <w:ind w:firstLineChars="200" w:firstLine="480"/>
        <w:rPr>
          <w:rFonts w:ascii="Times New Roman" w:eastAsia="宋体" w:hAnsi="Times New Roman"/>
          <w:color w:val="auto"/>
        </w:rPr>
      </w:pPr>
      <w:r w:rsidRPr="00211B0A">
        <w:rPr>
          <w:rFonts w:ascii="Times New Roman" w:eastAsia="宋体" w:hAnsi="Times New Roman" w:hint="eastAsia"/>
          <w:color w:val="auto"/>
        </w:rPr>
        <w:t>注：中小</w:t>
      </w:r>
      <w:proofErr w:type="gramStart"/>
      <w:r w:rsidRPr="00211B0A">
        <w:rPr>
          <w:rFonts w:ascii="Times New Roman" w:eastAsia="宋体" w:hAnsi="Times New Roman" w:hint="eastAsia"/>
          <w:color w:val="auto"/>
        </w:rPr>
        <w:t>微企业</w:t>
      </w:r>
      <w:proofErr w:type="gramEnd"/>
      <w:r w:rsidRPr="00211B0A">
        <w:rPr>
          <w:rFonts w:ascii="Times New Roman" w:eastAsia="宋体" w:hAnsi="Times New Roman" w:hint="eastAsia"/>
          <w:color w:val="auto"/>
        </w:rPr>
        <w:t>以</w:t>
      </w:r>
      <w:r w:rsidR="005A3A3A" w:rsidRPr="00211B0A">
        <w:rPr>
          <w:rFonts w:ascii="Times New Roman" w:eastAsia="宋体" w:hAnsi="Times New Roman" w:hint="eastAsia"/>
          <w:color w:val="auto"/>
        </w:rPr>
        <w:t>供应商</w:t>
      </w:r>
      <w:r w:rsidRPr="00211B0A">
        <w:rPr>
          <w:rFonts w:ascii="Times New Roman" w:eastAsia="宋体" w:hAnsi="Times New Roman" w:hint="eastAsia"/>
          <w:color w:val="auto"/>
        </w:rPr>
        <w:t>填写的《中小企业声明函》为判</w:t>
      </w:r>
      <w:r>
        <w:rPr>
          <w:rFonts w:ascii="Times New Roman" w:eastAsia="宋体" w:hAnsi="Times New Roman" w:hint="eastAsia"/>
          <w:color w:val="auto"/>
        </w:rPr>
        <w:t>定标准，残疾人福利性单位以</w:t>
      </w:r>
      <w:r w:rsidR="005A3A3A">
        <w:rPr>
          <w:rFonts w:ascii="Times New Roman" w:eastAsia="宋体" w:hAnsi="Times New Roman" w:hint="eastAsia"/>
          <w:color w:val="auto"/>
        </w:rPr>
        <w:t>供应商</w:t>
      </w:r>
      <w:r>
        <w:rPr>
          <w:rFonts w:ascii="Times New Roman" w:eastAsia="宋体" w:hAnsi="Times New Roman" w:hint="eastAsia"/>
          <w:color w:val="auto"/>
        </w:rPr>
        <w:t>填写的《残疾人福利性单位声明函》为判定标准，监狱企业</w:t>
      </w:r>
      <w:proofErr w:type="gramStart"/>
      <w:r>
        <w:rPr>
          <w:rFonts w:ascii="Times New Roman" w:eastAsia="宋体" w:hAnsi="Times New Roman" w:hint="eastAsia"/>
          <w:color w:val="auto"/>
        </w:rPr>
        <w:t>须</w:t>
      </w:r>
      <w:r w:rsidR="005A3A3A">
        <w:rPr>
          <w:rFonts w:ascii="Times New Roman" w:eastAsia="宋体" w:hAnsi="Times New Roman" w:hint="eastAsia"/>
          <w:color w:val="auto"/>
        </w:rPr>
        <w:t>供应</w:t>
      </w:r>
      <w:proofErr w:type="gramEnd"/>
      <w:r w:rsidR="005A3A3A">
        <w:rPr>
          <w:rFonts w:ascii="Times New Roman" w:eastAsia="宋体" w:hAnsi="Times New Roman" w:hint="eastAsia"/>
          <w:color w:val="auto"/>
        </w:rPr>
        <w:t>商</w:t>
      </w:r>
      <w:r>
        <w:rPr>
          <w:rFonts w:ascii="Times New Roman" w:eastAsia="宋体" w:hAnsi="Times New Roman" w:hint="eastAsia"/>
          <w:color w:val="auto"/>
        </w:rPr>
        <w:t>提供由省级以上监狱管理局、戒毒管理局（含新疆生产建设兵团）出具的属于监狱企业的证明文件，否则不予认定。以上政策不重复享受。</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（四）涉及商品包装或快递包装的，按照《财政部办公厅、生态环境部办公厅、国家邮政局办公室关于印发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商品包装政府采购需求标准（试行）</w:t>
      </w:r>
      <w:r>
        <w:rPr>
          <w:rFonts w:ascii="Times New Roman" w:eastAsia="宋体" w:hAnsi="Times New Roman" w:cs="Times New Roman" w:hint="eastAsia"/>
          <w:color w:val="auto"/>
        </w:rPr>
        <w:t>&gt;</w:t>
      </w:r>
      <w:r>
        <w:rPr>
          <w:rFonts w:ascii="Times New Roman" w:eastAsia="宋体" w:hAnsi="Times New Roman" w:cs="Times New Roman" w:hint="eastAsia"/>
          <w:color w:val="auto"/>
        </w:rPr>
        <w:t>、</w:t>
      </w:r>
      <w:r>
        <w:rPr>
          <w:rFonts w:ascii="Times New Roman" w:eastAsia="宋体" w:hAnsi="Times New Roman" w:cs="Times New Roman" w:hint="eastAsia"/>
          <w:color w:val="auto"/>
        </w:rPr>
        <w:t>&lt;</w:t>
      </w:r>
      <w:r>
        <w:rPr>
          <w:rFonts w:ascii="Times New Roman" w:eastAsia="宋体" w:hAnsi="Times New Roman" w:cs="Times New Roman" w:hint="eastAsia"/>
          <w:color w:val="auto"/>
        </w:rPr>
        <w:t>快递包装政府采购需求标准（试行）</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的通知》（财办库〔</w:t>
      </w:r>
      <w:r>
        <w:rPr>
          <w:rFonts w:ascii="Times New Roman" w:eastAsia="宋体" w:hAnsi="Times New Roman" w:cs="Times New Roman" w:hint="eastAsia"/>
          <w:color w:val="auto"/>
        </w:rPr>
        <w:t>2020</w:t>
      </w:r>
      <w:r>
        <w:rPr>
          <w:rFonts w:ascii="Times New Roman" w:eastAsia="宋体" w:hAnsi="Times New Roman" w:cs="Times New Roman" w:hint="eastAsia"/>
          <w:color w:val="auto"/>
        </w:rPr>
        <w:t>〕</w:t>
      </w:r>
      <w:r>
        <w:rPr>
          <w:rFonts w:ascii="Times New Roman" w:eastAsia="宋体" w:hAnsi="Times New Roman" w:cs="Times New Roman" w:hint="eastAsia"/>
          <w:color w:val="auto"/>
        </w:rPr>
        <w:t>123</w:t>
      </w:r>
      <w:r>
        <w:rPr>
          <w:rFonts w:ascii="Times New Roman" w:eastAsia="宋体" w:hAnsi="Times New Roman" w:cs="Times New Roman" w:hint="eastAsia"/>
          <w:color w:val="auto"/>
        </w:rPr>
        <w:t>号）要求执行。</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注：金融机构相关信息请登录天津市政府采购</w:t>
      </w:r>
      <w:proofErr w:type="gramStart"/>
      <w:r>
        <w:rPr>
          <w:rFonts w:ascii="Times New Roman" w:eastAsia="宋体" w:hAnsi="Times New Roman" w:cs="Times New Roman" w:hint="eastAsia"/>
          <w:color w:val="auto"/>
        </w:rPr>
        <w:t>网政采贷</w:t>
      </w:r>
      <w:proofErr w:type="gramEnd"/>
      <w:r>
        <w:rPr>
          <w:rFonts w:ascii="Times New Roman" w:eastAsia="宋体" w:hAnsi="Times New Roman" w:cs="Times New Roman" w:hint="eastAsia"/>
          <w:color w:val="auto"/>
        </w:rPr>
        <w:t>板块（网址：</w:t>
      </w:r>
      <w:r>
        <w:rPr>
          <w:rFonts w:ascii="Times New Roman" w:eastAsia="宋体" w:hAnsi="Times New Roman" w:cs="Times New Roman" w:hint="eastAsia"/>
          <w:color w:val="auto"/>
        </w:rPr>
        <w:t>http://tjgp.cz.tj.gov.cn/zcd/zcdList.jsp</w:t>
      </w:r>
      <w:r>
        <w:rPr>
          <w:rFonts w:ascii="Times New Roman" w:eastAsia="宋体" w:hAnsi="Times New Roman" w:cs="Times New Roman" w:hint="eastAsia"/>
          <w:color w:val="auto"/>
        </w:rPr>
        <w:t>）了解。</w:t>
      </w:r>
    </w:p>
    <w:p w:rsidR="00FF68F8" w:rsidRPr="00FF68F8" w:rsidRDefault="00FF68F8" w:rsidP="00FF68F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（七）</w:t>
      </w:r>
      <w:r w:rsidRPr="00FF68F8">
        <w:rPr>
          <w:rFonts w:ascii="Times New Roman" w:eastAsia="宋体" w:hAnsi="Times New Roman" w:cs="Times New Roman" w:hint="eastAsia"/>
          <w:color w:val="auto"/>
        </w:rPr>
        <w:t>本项目付款事项如属于机关、事业单位采购货物、工程、服务支付中小企业款项，则应按照《保障中小企业款项支付条例》的相关规定执行：</w:t>
      </w:r>
    </w:p>
    <w:p w:rsidR="00FF68F8" w:rsidRPr="00FF68F8" w:rsidRDefault="00FF68F8" w:rsidP="00FF68F8">
      <w:pPr>
        <w:pStyle w:val="Default"/>
        <w:spacing w:line="360" w:lineRule="auto"/>
        <w:ind w:firstLineChars="200" w:firstLine="480"/>
        <w:rPr>
          <w:rFonts w:ascii="Times New Roman" w:eastAsia="宋体" w:hAnsi="Times New Roman" w:cs="Times New Roman"/>
          <w:color w:val="auto"/>
        </w:rPr>
      </w:pPr>
      <w:r w:rsidRPr="00FF68F8">
        <w:rPr>
          <w:rFonts w:ascii="Times New Roman" w:eastAsia="宋体" w:hAnsi="Times New Roman" w:cs="Times New Roman" w:hint="eastAsia"/>
          <w:color w:val="auto"/>
        </w:rPr>
        <w:t xml:space="preserve"> </w:t>
      </w:r>
      <w:r w:rsidRPr="00FF68F8">
        <w:rPr>
          <w:rFonts w:ascii="Times New Roman" w:eastAsia="宋体" w:hAnsi="Times New Roman" w:cs="Times New Roman" w:hint="eastAsia"/>
          <w:color w:val="auto"/>
        </w:rPr>
        <w:t>机关、事业单位从中小企业采购货物、工程、服务，应当自货物、工程、服务交付之日起</w:t>
      </w:r>
      <w:r w:rsidRPr="00FF68F8">
        <w:rPr>
          <w:rFonts w:ascii="Times New Roman" w:eastAsia="宋体" w:hAnsi="Times New Roman" w:cs="Times New Roman" w:hint="eastAsia"/>
          <w:color w:val="auto"/>
        </w:rPr>
        <w:t>30</w:t>
      </w:r>
      <w:r w:rsidRPr="00FF68F8">
        <w:rPr>
          <w:rFonts w:ascii="Times New Roman" w:eastAsia="宋体" w:hAnsi="Times New Roman" w:cs="Times New Roman" w:hint="eastAsia"/>
          <w:color w:val="auto"/>
        </w:rPr>
        <w:t>日内支付款项；合同另有约定的，从其约定，但付款期限最长</w:t>
      </w:r>
      <w:r w:rsidRPr="00FF68F8">
        <w:rPr>
          <w:rFonts w:ascii="Times New Roman" w:eastAsia="宋体" w:hAnsi="Times New Roman" w:cs="Times New Roman" w:hint="eastAsia"/>
          <w:color w:val="auto"/>
        </w:rPr>
        <w:lastRenderedPageBreak/>
        <w:t>不得超过</w:t>
      </w:r>
      <w:r w:rsidRPr="00FF68F8">
        <w:rPr>
          <w:rFonts w:ascii="Times New Roman" w:eastAsia="宋体" w:hAnsi="Times New Roman" w:cs="Times New Roman" w:hint="eastAsia"/>
          <w:color w:val="auto"/>
        </w:rPr>
        <w:t>60</w:t>
      </w:r>
      <w:r w:rsidRPr="00FF68F8">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FF68F8" w:rsidRDefault="00FF68F8" w:rsidP="00FF68F8">
      <w:pPr>
        <w:pStyle w:val="Default"/>
        <w:spacing w:line="360" w:lineRule="auto"/>
        <w:ind w:firstLineChars="200" w:firstLine="480"/>
        <w:rPr>
          <w:rFonts w:ascii="Times New Roman" w:eastAsia="宋体" w:hAnsi="Times New Roman" w:cs="Times New Roman"/>
          <w:color w:val="auto"/>
        </w:rPr>
      </w:pPr>
      <w:r w:rsidRPr="00FF68F8">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962734" w:rsidRPr="00021C56" w:rsidRDefault="00962734" w:rsidP="00962734">
      <w:pPr>
        <w:pStyle w:val="Default"/>
        <w:spacing w:line="360" w:lineRule="auto"/>
        <w:ind w:firstLineChars="200" w:firstLine="480"/>
        <w:rPr>
          <w:rFonts w:ascii="Times New Roman" w:eastAsia="宋体" w:hAnsi="Times New Roman" w:cs="Times New Roman"/>
          <w:color w:val="auto"/>
        </w:rPr>
      </w:pPr>
      <w:r w:rsidRPr="00021C56">
        <w:rPr>
          <w:rFonts w:ascii="Times New Roman" w:eastAsia="宋体" w:hAnsi="Times New Roman" w:cs="Times New Roman" w:hint="eastAsia"/>
          <w:color w:val="auto"/>
        </w:rPr>
        <w:t>（</w:t>
      </w:r>
      <w:r>
        <w:rPr>
          <w:rFonts w:ascii="Times New Roman" w:eastAsia="宋体" w:hAnsi="Times New Roman" w:cs="Times New Roman" w:hint="eastAsia"/>
          <w:color w:val="auto"/>
        </w:rPr>
        <w:t>八</w:t>
      </w:r>
      <w:r w:rsidRPr="00021C56">
        <w:rPr>
          <w:rFonts w:ascii="Times New Roman" w:eastAsia="宋体" w:hAnsi="Times New Roman" w:cs="Times New Roman" w:hint="eastAsia"/>
          <w:color w:val="auto"/>
        </w:rPr>
        <w:t>）根据《关于推动解决政府采购异常低价问题的通知》（财库〔</w:t>
      </w:r>
      <w:r w:rsidRPr="00021C56">
        <w:rPr>
          <w:rFonts w:ascii="Times New Roman" w:eastAsia="宋体" w:hAnsi="Times New Roman" w:cs="Times New Roman" w:hint="eastAsia"/>
          <w:color w:val="auto"/>
        </w:rPr>
        <w:t>2026</w:t>
      </w:r>
      <w:r w:rsidRPr="00021C56">
        <w:rPr>
          <w:rFonts w:ascii="Times New Roman" w:eastAsia="宋体" w:hAnsi="Times New Roman" w:cs="Times New Roman" w:hint="eastAsia"/>
          <w:color w:val="auto"/>
        </w:rPr>
        <w:t>〕</w:t>
      </w:r>
      <w:r w:rsidRPr="00021C56">
        <w:rPr>
          <w:rFonts w:ascii="Times New Roman" w:eastAsia="宋体" w:hAnsi="Times New Roman" w:cs="Times New Roman" w:hint="eastAsia"/>
          <w:color w:val="auto"/>
        </w:rPr>
        <w:t>2</w:t>
      </w:r>
      <w:r w:rsidRPr="00021C56">
        <w:rPr>
          <w:rFonts w:ascii="Times New Roman" w:eastAsia="宋体" w:hAnsi="Times New Roman" w:cs="Times New Roman" w:hint="eastAsia"/>
          <w:color w:val="auto"/>
        </w:rPr>
        <w:t>号）的要求，当</w:t>
      </w:r>
      <w:r>
        <w:rPr>
          <w:rFonts w:ascii="Times New Roman" w:eastAsia="宋体" w:hAnsi="Times New Roman" w:cs="Times New Roman" w:hint="eastAsia"/>
          <w:color w:val="auto"/>
        </w:rPr>
        <w:t>供应商</w:t>
      </w:r>
      <w:r w:rsidRPr="00021C56">
        <w:rPr>
          <w:rFonts w:ascii="Times New Roman" w:eastAsia="宋体" w:hAnsi="Times New Roman" w:cs="Times New Roman" w:hint="eastAsia"/>
          <w:color w:val="auto"/>
        </w:rPr>
        <w:t>报价出现以下情形之一时，评标委员会应当启动对该</w:t>
      </w:r>
      <w:r>
        <w:rPr>
          <w:rFonts w:ascii="Times New Roman" w:eastAsia="宋体" w:hAnsi="Times New Roman" w:cs="Times New Roman" w:hint="eastAsia"/>
          <w:color w:val="auto"/>
        </w:rPr>
        <w:t>供应商</w:t>
      </w:r>
      <w:r w:rsidRPr="00021C56">
        <w:rPr>
          <w:rFonts w:ascii="Times New Roman" w:eastAsia="宋体" w:hAnsi="Times New Roman" w:cs="Times New Roman" w:hint="eastAsia"/>
          <w:color w:val="auto"/>
        </w:rPr>
        <w:t>的异常低价审查程序：</w:t>
      </w:r>
    </w:p>
    <w:p w:rsidR="00962734" w:rsidRPr="00021C56" w:rsidRDefault="00962734" w:rsidP="00962734">
      <w:pPr>
        <w:pStyle w:val="Default"/>
        <w:spacing w:line="360" w:lineRule="auto"/>
        <w:ind w:firstLineChars="200" w:firstLine="480"/>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全部通过符合性审查</w:t>
      </w:r>
      <w:r>
        <w:rPr>
          <w:rFonts w:ascii="Times New Roman" w:eastAsia="宋体" w:hAnsi="Times New Roman" w:cs="Times New Roman" w:hint="eastAsia"/>
          <w:color w:val="auto"/>
        </w:rPr>
        <w:t>供应商</w:t>
      </w:r>
      <w:r w:rsidRPr="00021C56">
        <w:rPr>
          <w:rFonts w:ascii="Times New Roman" w:eastAsia="宋体" w:hAnsi="Times New Roman" w:cs="Times New Roman" w:hint="eastAsia"/>
          <w:color w:val="auto"/>
        </w:rPr>
        <w:t>报价平均值×</w:t>
      </w:r>
      <w:r w:rsidRPr="00021C56">
        <w:rPr>
          <w:rFonts w:ascii="Times New Roman" w:eastAsia="宋体" w:hAnsi="Times New Roman" w:cs="Times New Roman" w:hint="eastAsia"/>
          <w:color w:val="auto"/>
        </w:rPr>
        <w:t>50%</w:t>
      </w:r>
      <w:r w:rsidRPr="00021C56">
        <w:rPr>
          <w:rFonts w:ascii="Times New Roman" w:eastAsia="宋体" w:hAnsi="Times New Roman" w:cs="Times New Roman" w:hint="eastAsia"/>
          <w:color w:val="auto"/>
        </w:rPr>
        <w:t>；</w:t>
      </w:r>
    </w:p>
    <w:p w:rsidR="00962734" w:rsidRPr="00021C56" w:rsidRDefault="00962734" w:rsidP="00962734">
      <w:pPr>
        <w:pStyle w:val="Default"/>
        <w:spacing w:line="360" w:lineRule="auto"/>
        <w:ind w:firstLineChars="200" w:firstLine="480"/>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通过符合性审查的次</w:t>
      </w:r>
      <w:proofErr w:type="gramStart"/>
      <w:r w:rsidRPr="00021C56">
        <w:rPr>
          <w:rFonts w:ascii="Times New Roman" w:eastAsia="宋体" w:hAnsi="Times New Roman" w:cs="Times New Roman" w:hint="eastAsia"/>
          <w:color w:val="auto"/>
        </w:rPr>
        <w:t>低</w:t>
      </w:r>
      <w:r>
        <w:rPr>
          <w:rFonts w:ascii="Times New Roman" w:eastAsia="宋体" w:hAnsi="Times New Roman" w:cs="Times New Roman" w:hint="eastAsia"/>
          <w:color w:val="auto"/>
        </w:rPr>
        <w:t>供应</w:t>
      </w:r>
      <w:proofErr w:type="gramEnd"/>
      <w:r>
        <w:rPr>
          <w:rFonts w:ascii="Times New Roman" w:eastAsia="宋体" w:hAnsi="Times New Roman" w:cs="Times New Roman" w:hint="eastAsia"/>
          <w:color w:val="auto"/>
        </w:rPr>
        <w:t>商</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50%</w:t>
      </w:r>
      <w:r w:rsidRPr="00021C56">
        <w:rPr>
          <w:rFonts w:ascii="Times New Roman" w:eastAsia="宋体" w:hAnsi="Times New Roman" w:cs="Times New Roman" w:hint="eastAsia"/>
          <w:color w:val="auto"/>
        </w:rPr>
        <w:t>；</w:t>
      </w:r>
    </w:p>
    <w:p w:rsidR="00962734" w:rsidRPr="00021C56" w:rsidRDefault="00962734" w:rsidP="00962734">
      <w:pPr>
        <w:pStyle w:val="Default"/>
        <w:spacing w:line="360" w:lineRule="auto"/>
        <w:ind w:firstLineChars="200" w:firstLine="480"/>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供应商</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最高限价×</w:t>
      </w:r>
      <w:r w:rsidRPr="00021C56">
        <w:rPr>
          <w:rFonts w:ascii="Times New Roman" w:eastAsia="宋体" w:hAnsi="Times New Roman" w:cs="Times New Roman" w:hint="eastAsia"/>
          <w:color w:val="auto"/>
        </w:rPr>
        <w:t>45%</w:t>
      </w:r>
      <w:r w:rsidRPr="00021C56">
        <w:rPr>
          <w:rFonts w:ascii="Times New Roman" w:eastAsia="宋体" w:hAnsi="Times New Roman" w:cs="Times New Roman" w:hint="eastAsia"/>
          <w:color w:val="auto"/>
        </w:rPr>
        <w:t>；</w:t>
      </w:r>
    </w:p>
    <w:p w:rsidR="00962734" w:rsidRDefault="00962734" w:rsidP="00962734">
      <w:pPr>
        <w:pStyle w:val="Default"/>
        <w:spacing w:line="360" w:lineRule="auto"/>
        <w:ind w:firstLineChars="200" w:firstLine="480"/>
        <w:jc w:val="both"/>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4. </w:t>
      </w:r>
      <w:r w:rsidRPr="00021C56">
        <w:rPr>
          <w:rFonts w:ascii="Times New Roman" w:eastAsia="宋体" w:hAnsi="Times New Roman" w:cs="Times New Roman" w:hint="eastAsia"/>
          <w:color w:val="auto"/>
        </w:rPr>
        <w:t>评标委员会基于专业判断，</w:t>
      </w:r>
      <w:bookmarkStart w:id="13" w:name="_GoBack"/>
      <w:bookmarkEnd w:id="13"/>
      <w:r w:rsidRPr="00021C56">
        <w:rPr>
          <w:rFonts w:ascii="Times New Roman" w:eastAsia="宋体" w:hAnsi="Times New Roman" w:cs="Times New Roman" w:hint="eastAsia"/>
          <w:color w:val="auto"/>
        </w:rPr>
        <w:t>认为</w:t>
      </w:r>
      <w:r>
        <w:rPr>
          <w:rFonts w:ascii="Times New Roman" w:eastAsia="宋体" w:hAnsi="Times New Roman" w:cs="Times New Roman" w:hint="eastAsia"/>
          <w:color w:val="auto"/>
        </w:rPr>
        <w:t>供应商</w:t>
      </w:r>
      <w:r w:rsidRPr="00021C56">
        <w:rPr>
          <w:rFonts w:ascii="Times New Roman" w:eastAsia="宋体" w:hAnsi="Times New Roman" w:cs="Times New Roman" w:hint="eastAsia"/>
          <w:color w:val="auto"/>
        </w:rPr>
        <w:t>报价过低，有可能影响产品质量或者不能诚信履约的其他情形。</w:t>
      </w:r>
    </w:p>
    <w:p w:rsidR="00EE03FA" w:rsidRPr="0075002E"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w:t>
      </w:r>
      <w:r>
        <w:rPr>
          <w:rFonts w:ascii="Times New Roman" w:eastAsia="宋体" w:hAnsi="Times New Roman" w:cs="Times New Roman"/>
          <w:color w:val="auto"/>
        </w:rPr>
        <w:t>、获取竞争性磋商文件</w:t>
      </w:r>
      <w:r w:rsidRPr="0075002E">
        <w:rPr>
          <w:rFonts w:ascii="Times New Roman" w:eastAsia="宋体" w:hAnsi="Times New Roman" w:cs="Times New Roman"/>
          <w:color w:val="auto"/>
        </w:rPr>
        <w:t>时间、方式</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sidRPr="0075002E">
        <w:rPr>
          <w:rFonts w:ascii="Times New Roman" w:eastAsia="宋体" w:hAnsi="Times New Roman" w:cs="Times New Roman"/>
          <w:color w:val="auto"/>
        </w:rPr>
        <w:t>（一）获取竞争性磋商文件的时间：</w:t>
      </w:r>
      <w:r w:rsidR="008467ED" w:rsidRPr="0075002E">
        <w:rPr>
          <w:rFonts w:ascii="Times New Roman" w:eastAsia="宋体" w:hAnsi="Times New Roman"/>
          <w:color w:val="auto"/>
        </w:rPr>
        <w:t>2026</w:t>
      </w:r>
      <w:r w:rsidRPr="0075002E">
        <w:rPr>
          <w:rFonts w:ascii="Times New Roman" w:eastAsia="宋体" w:hint="eastAsia"/>
          <w:color w:val="auto"/>
        </w:rPr>
        <w:t>年</w:t>
      </w:r>
      <w:r w:rsidR="00DB2311" w:rsidRPr="0075002E">
        <w:rPr>
          <w:rFonts w:ascii="Times New Roman" w:eastAsia="宋体" w:hint="eastAsia"/>
          <w:color w:val="auto"/>
        </w:rPr>
        <w:t>3</w:t>
      </w:r>
      <w:r w:rsidRPr="0075002E">
        <w:rPr>
          <w:rFonts w:ascii="Times New Roman" w:eastAsia="宋体" w:hint="eastAsia"/>
          <w:color w:val="auto"/>
        </w:rPr>
        <w:t>月</w:t>
      </w:r>
      <w:r w:rsidR="00DB2311" w:rsidRPr="0075002E">
        <w:rPr>
          <w:rFonts w:ascii="Times New Roman" w:eastAsia="宋体" w:hAnsi="Times New Roman" w:hint="eastAsia"/>
          <w:color w:val="auto"/>
        </w:rPr>
        <w:t>11</w:t>
      </w:r>
      <w:r w:rsidRPr="0075002E">
        <w:rPr>
          <w:rFonts w:ascii="Times New Roman" w:eastAsia="宋体" w:hint="eastAsia"/>
          <w:color w:val="auto"/>
        </w:rPr>
        <w:t>日至</w:t>
      </w:r>
      <w:r w:rsidR="008467ED" w:rsidRPr="0075002E">
        <w:rPr>
          <w:rFonts w:ascii="Times New Roman" w:eastAsia="宋体" w:hAnsi="Times New Roman"/>
          <w:color w:val="auto"/>
        </w:rPr>
        <w:t>2026</w:t>
      </w:r>
      <w:r w:rsidRPr="0075002E">
        <w:rPr>
          <w:rFonts w:ascii="Times New Roman" w:eastAsia="宋体" w:hint="eastAsia"/>
          <w:color w:val="auto"/>
        </w:rPr>
        <w:t>年</w:t>
      </w:r>
      <w:r w:rsidR="00DB2311" w:rsidRPr="0075002E">
        <w:rPr>
          <w:rFonts w:ascii="Times New Roman" w:eastAsia="宋体" w:hint="eastAsia"/>
          <w:color w:val="auto"/>
        </w:rPr>
        <w:t>3</w:t>
      </w:r>
      <w:r w:rsidRPr="0075002E">
        <w:rPr>
          <w:rFonts w:ascii="Times New Roman" w:eastAsia="宋体" w:hint="eastAsia"/>
          <w:color w:val="auto"/>
        </w:rPr>
        <w:t>月</w:t>
      </w:r>
      <w:r w:rsidR="00DB2311" w:rsidRPr="0075002E">
        <w:rPr>
          <w:rFonts w:ascii="Times New Roman" w:eastAsia="宋体" w:hAnsi="Times New Roman" w:hint="eastAsia"/>
          <w:color w:val="auto"/>
        </w:rPr>
        <w:t>18</w:t>
      </w:r>
      <w:r w:rsidRPr="0075002E">
        <w:rPr>
          <w:rFonts w:ascii="Times New Roman" w:eastAsia="宋体" w:hint="eastAsia"/>
          <w:color w:val="auto"/>
        </w:rPr>
        <w:t>日，每日</w:t>
      </w:r>
      <w:r>
        <w:rPr>
          <w:rFonts w:ascii="Times New Roman" w:eastAsia="宋体" w:hAnsi="Times New Roman"/>
          <w:color w:val="auto"/>
        </w:rPr>
        <w:t>9:00</w:t>
      </w:r>
      <w:r>
        <w:rPr>
          <w:rFonts w:ascii="Times New Roman" w:eastAsia="宋体" w:hint="eastAsia"/>
          <w:color w:val="auto"/>
        </w:rPr>
        <w:t>至</w:t>
      </w:r>
      <w:r>
        <w:rPr>
          <w:rFonts w:ascii="Times New Roman" w:eastAsia="宋体" w:hAnsi="Times New Roman"/>
          <w:color w:val="auto"/>
        </w:rPr>
        <w:t>17:00</w:t>
      </w:r>
      <w:r>
        <w:rPr>
          <w:rFonts w:ascii="Times New Roman" w:eastAsia="宋体" w:hint="eastAsia"/>
          <w:color w:val="auto"/>
        </w:rPr>
        <w:t>（北京时间，法定节假日除外）。</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（二）获取竞争性磋商文件的方式：</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获取竞争性磋商文件网址：使用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Pr>
          <w:rFonts w:ascii="Times New Roman" w:eastAsia="宋体" w:hAnsi="Times New Roman" w:cs="Times New Roman"/>
          <w:color w:val="auto"/>
        </w:rPr>
        <w:t>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下载竞争性磋商文件。</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）首页点击“供应商注册”，填写相关内容。（</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w:t>
      </w:r>
      <w:r>
        <w:rPr>
          <w:rFonts w:ascii="Times New Roman" w:eastAsia="宋体" w:hAnsi="Times New Roman" w:cs="Times New Roman"/>
          <w:color w:val="auto"/>
        </w:rPr>
        <w:t>、网上应答时间</w:t>
      </w:r>
    </w:p>
    <w:p w:rsidR="00EE03FA" w:rsidRDefault="008467ED">
      <w:pPr>
        <w:pStyle w:val="Default"/>
        <w:spacing w:line="360" w:lineRule="auto"/>
        <w:ind w:firstLineChars="200" w:firstLine="480"/>
        <w:jc w:val="both"/>
        <w:rPr>
          <w:rFonts w:ascii="Times New Roman" w:eastAsia="宋体" w:hAnsi="Times New Roman" w:cs="Times New Roman"/>
          <w:color w:val="auto"/>
        </w:rPr>
      </w:pPr>
      <w:r w:rsidRPr="00FA3204">
        <w:rPr>
          <w:rFonts w:ascii="Times New Roman" w:eastAsia="宋体" w:hAnsi="Times New Roman" w:cs="Times New Roman" w:hint="eastAsia"/>
          <w:color w:val="auto"/>
        </w:rPr>
        <w:t>2026</w:t>
      </w:r>
      <w:r w:rsidR="00946B5E" w:rsidRPr="00FA3204">
        <w:rPr>
          <w:rFonts w:ascii="Times New Roman" w:eastAsia="宋体" w:hAnsi="Times New Roman" w:cs="Times New Roman" w:hint="eastAsia"/>
          <w:color w:val="auto"/>
        </w:rPr>
        <w:t>年</w:t>
      </w:r>
      <w:r w:rsidR="00DB2311" w:rsidRPr="00FA3204">
        <w:rPr>
          <w:rFonts w:ascii="Times New Roman" w:eastAsia="宋体" w:hAnsi="Times New Roman" w:cs="Times New Roman" w:hint="eastAsia"/>
          <w:color w:val="auto"/>
        </w:rPr>
        <w:t>3</w:t>
      </w:r>
      <w:r w:rsidR="00946B5E" w:rsidRPr="00FA3204">
        <w:rPr>
          <w:rFonts w:ascii="Times New Roman" w:eastAsia="宋体" w:hAnsi="Times New Roman" w:cs="Times New Roman" w:hint="eastAsia"/>
          <w:color w:val="auto"/>
        </w:rPr>
        <w:t>月</w:t>
      </w:r>
      <w:r w:rsidR="00DB2311" w:rsidRPr="00FA3204">
        <w:rPr>
          <w:rFonts w:ascii="Times New Roman" w:eastAsia="宋体" w:hAnsi="Times New Roman" w:cs="Times New Roman" w:hint="eastAsia"/>
          <w:color w:val="auto"/>
        </w:rPr>
        <w:t>11</w:t>
      </w:r>
      <w:r w:rsidR="00946B5E" w:rsidRPr="00FA3204">
        <w:rPr>
          <w:rFonts w:ascii="Times New Roman" w:eastAsia="宋体" w:hAnsi="Times New Roman" w:cs="Times New Roman" w:hint="eastAsia"/>
          <w:color w:val="auto"/>
        </w:rPr>
        <w:t>日</w:t>
      </w:r>
      <w:r w:rsidR="00946B5E" w:rsidRPr="00FA3204">
        <w:rPr>
          <w:rFonts w:ascii="Times New Roman" w:eastAsia="宋体" w:hAnsi="Times New Roman" w:cs="Times New Roman" w:hint="eastAsia"/>
          <w:color w:val="auto"/>
        </w:rPr>
        <w:t>9:00</w:t>
      </w:r>
      <w:r w:rsidR="00946B5E" w:rsidRPr="00FA3204">
        <w:rPr>
          <w:rFonts w:ascii="Times New Roman" w:eastAsia="宋体" w:hAnsi="Times New Roman" w:cs="Times New Roman" w:hint="eastAsia"/>
          <w:color w:val="auto"/>
        </w:rPr>
        <w:t>至</w:t>
      </w:r>
      <w:r w:rsidRPr="00FA3204">
        <w:rPr>
          <w:rFonts w:ascii="Times New Roman" w:eastAsia="宋体" w:hAnsi="Times New Roman" w:cs="Times New Roman" w:hint="eastAsia"/>
          <w:color w:val="auto"/>
        </w:rPr>
        <w:t>2026</w:t>
      </w:r>
      <w:r w:rsidR="00946B5E" w:rsidRPr="00FA3204">
        <w:rPr>
          <w:rFonts w:ascii="Times New Roman" w:eastAsia="宋体" w:hAnsi="Times New Roman" w:cs="Times New Roman" w:hint="eastAsia"/>
          <w:color w:val="auto"/>
        </w:rPr>
        <w:t>年</w:t>
      </w:r>
      <w:r w:rsidR="00DB2311" w:rsidRPr="00FA3204">
        <w:rPr>
          <w:rFonts w:ascii="Times New Roman" w:eastAsia="宋体" w:hAnsi="Times New Roman" w:cs="Times New Roman" w:hint="eastAsia"/>
          <w:color w:val="auto"/>
        </w:rPr>
        <w:t>3</w:t>
      </w:r>
      <w:r w:rsidR="00946B5E" w:rsidRPr="00FA3204">
        <w:rPr>
          <w:rFonts w:ascii="Times New Roman" w:eastAsia="宋体" w:hAnsi="Times New Roman" w:cs="Times New Roman" w:hint="eastAsia"/>
          <w:color w:val="auto"/>
        </w:rPr>
        <w:t>月</w:t>
      </w:r>
      <w:r w:rsidR="00DB2311" w:rsidRPr="00FA3204">
        <w:rPr>
          <w:rFonts w:ascii="Times New Roman" w:eastAsia="宋体" w:hAnsi="Times New Roman" w:cs="Times New Roman" w:hint="eastAsia"/>
          <w:color w:val="auto"/>
        </w:rPr>
        <w:t>23</w:t>
      </w:r>
      <w:r w:rsidR="00946B5E" w:rsidRPr="00FA3204">
        <w:rPr>
          <w:rFonts w:ascii="Times New Roman" w:eastAsia="宋体" w:hAnsi="Times New Roman" w:cs="Times New Roman" w:hint="eastAsia"/>
          <w:color w:val="auto"/>
        </w:rPr>
        <w:t>日</w:t>
      </w:r>
      <w:r w:rsidR="00946B5E" w:rsidRPr="00FA3204">
        <w:rPr>
          <w:rFonts w:ascii="Times New Roman" w:eastAsia="宋体" w:hAnsi="Times New Roman" w:cs="Times New Roman"/>
          <w:color w:val="auto"/>
        </w:rPr>
        <w:t>8:30</w:t>
      </w:r>
      <w:r w:rsidR="00946B5E" w:rsidRPr="00FA3204">
        <w:rPr>
          <w:rFonts w:ascii="Times New Roman" w:eastAsia="宋体" w:hAnsi="Times New Roman" w:cs="Times New Roman" w:hint="eastAsia"/>
          <w:color w:val="auto"/>
        </w:rPr>
        <w:t>，使用天津数字认证有限公司发出的</w:t>
      </w:r>
      <w:r w:rsidR="00946B5E" w:rsidRPr="00FA3204">
        <w:rPr>
          <w:rFonts w:ascii="Times New Roman" w:eastAsia="宋体" w:hAnsi="Times New Roman" w:cs="Times New Roman" w:hint="eastAsia"/>
          <w:color w:val="auto"/>
        </w:rPr>
        <w:t>CA</w:t>
      </w:r>
      <w:r w:rsidR="00946B5E" w:rsidRPr="00FA3204">
        <w:rPr>
          <w:rFonts w:ascii="Times New Roman" w:eastAsia="宋体" w:hAnsi="Times New Roman" w:cs="Times New Roman" w:hint="eastAsia"/>
          <w:color w:val="auto"/>
        </w:rPr>
        <w:t>数字证书（原天津市电子认证中心发出尚在</w:t>
      </w:r>
      <w:r w:rsidR="00946B5E">
        <w:rPr>
          <w:rFonts w:ascii="Times New Roman" w:eastAsia="宋体" w:hAnsi="Times New Roman" w:cs="Times New Roman" w:hint="eastAsia"/>
          <w:color w:val="auto"/>
        </w:rPr>
        <w:t>有效期内的</w:t>
      </w:r>
      <w:r w:rsidR="00946B5E">
        <w:rPr>
          <w:rFonts w:ascii="Times New Roman" w:eastAsia="宋体" w:hAnsi="Times New Roman" w:cs="Times New Roman" w:hint="eastAsia"/>
          <w:color w:val="auto"/>
        </w:rPr>
        <w:t>CA</w:t>
      </w:r>
      <w:r w:rsidR="00946B5E">
        <w:rPr>
          <w:rFonts w:ascii="Times New Roman" w:eastAsia="宋体" w:hAnsi="Times New Roman" w:cs="Times New Roman" w:hint="eastAsia"/>
          <w:color w:val="auto"/>
        </w:rPr>
        <w:t>数字证书仍可使用）登陆天津市政府采购中心网（网址：</w:t>
      </w:r>
      <w:r w:rsidR="00946B5E">
        <w:rPr>
          <w:rFonts w:ascii="Times New Roman" w:eastAsia="宋体" w:hAnsi="Times New Roman" w:cs="Times New Roman"/>
          <w:color w:val="auto"/>
        </w:rPr>
        <w:t>http://tjgpc.zwfwb.tj.gov.cn/</w:t>
      </w:r>
      <w:r w:rsidR="00946B5E">
        <w:rPr>
          <w:rFonts w:ascii="Times New Roman" w:eastAsia="宋体" w:hAnsi="Times New Roman" w:cs="Times New Roman" w:hint="eastAsia"/>
          <w:color w:val="auto"/>
        </w:rPr>
        <w:t>）</w:t>
      </w:r>
      <w:r w:rsidR="00946B5E">
        <w:rPr>
          <w:rFonts w:ascii="Times New Roman" w:eastAsia="宋体" w:hAnsi="Times New Roman" w:cs="Times New Roman" w:hint="eastAsia"/>
          <w:color w:val="auto"/>
        </w:rPr>
        <w:t>-</w:t>
      </w:r>
      <w:r w:rsidR="00946B5E">
        <w:rPr>
          <w:rFonts w:ascii="Times New Roman" w:eastAsia="宋体" w:hAnsi="Times New Roman" w:cs="Times New Roman" w:hint="eastAsia"/>
          <w:color w:val="auto"/>
        </w:rPr>
        <w:t>“网上招投标”</w:t>
      </w:r>
      <w:r w:rsidR="00946B5E">
        <w:rPr>
          <w:rFonts w:ascii="Times New Roman" w:eastAsia="宋体" w:hAnsi="Times New Roman" w:cs="Times New Roman" w:hint="eastAsia"/>
          <w:color w:val="auto"/>
        </w:rPr>
        <w:t>-</w:t>
      </w:r>
      <w:r w:rsidR="00946B5E">
        <w:rPr>
          <w:rFonts w:ascii="Times New Roman" w:eastAsia="宋体" w:hAnsi="Times New Roman" w:cs="Times New Roman" w:hint="eastAsia"/>
          <w:color w:val="auto"/>
        </w:rPr>
        <w:t>“供应商登录”</w:t>
      </w:r>
      <w:r w:rsidR="00946B5E">
        <w:rPr>
          <w:rFonts w:ascii="Times New Roman" w:eastAsia="宋体" w:hAnsi="Times New Roman" w:cs="Times New Roman" w:hint="eastAsia"/>
          <w:color w:val="auto"/>
        </w:rPr>
        <w:t>-</w:t>
      </w:r>
      <w:r w:rsidR="00946B5E">
        <w:rPr>
          <w:rFonts w:ascii="Times New Roman" w:eastAsia="宋体" w:hAnsi="Times New Roman" w:cs="Times New Roman" w:hint="eastAsia"/>
          <w:color w:val="auto"/>
        </w:rPr>
        <w:t>“区级集采机构入口”</w:t>
      </w:r>
      <w:r w:rsidR="00946B5E">
        <w:rPr>
          <w:rFonts w:ascii="Times New Roman" w:eastAsia="宋体" w:hAnsi="Times New Roman" w:cs="Times New Roman"/>
          <w:color w:val="auto"/>
        </w:rPr>
        <w:t>进行应答</w:t>
      </w:r>
      <w:r w:rsidR="00946B5E">
        <w:rPr>
          <w:rFonts w:ascii="Times New Roman" w:eastAsia="宋体" w:hAnsi="Times New Roman" w:cs="Times New Roman" w:hint="eastAsia"/>
          <w:color w:val="auto"/>
        </w:rPr>
        <w:t>并提交</w:t>
      </w:r>
      <w:r w:rsidR="00946B5E">
        <w:rPr>
          <w:rFonts w:ascii="Times New Roman" w:eastAsia="宋体" w:hAnsi="Times New Roman" w:cs="Times New Roman"/>
          <w:color w:val="auto"/>
        </w:rPr>
        <w:t>。</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EE03FA" w:rsidRPr="00FA3204"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八、提交电子响应文件截止时间</w:t>
      </w:r>
      <w:r w:rsidRPr="00FA3204">
        <w:rPr>
          <w:rFonts w:ascii="Times New Roman" w:eastAsia="宋体" w:hAnsi="Times New Roman" w:cs="Times New Roman" w:hint="eastAsia"/>
          <w:color w:val="auto"/>
        </w:rPr>
        <w:t>及方式</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sidRPr="00FA3204">
        <w:rPr>
          <w:rFonts w:ascii="Times New Roman" w:eastAsia="宋体" w:hAnsi="Times New Roman" w:cs="Times New Roman" w:hint="eastAsia"/>
          <w:color w:val="auto"/>
        </w:rPr>
        <w:t>（一）提交电子响应文件截止时间：</w:t>
      </w:r>
      <w:r w:rsidR="008467ED" w:rsidRPr="00FA3204">
        <w:rPr>
          <w:rFonts w:ascii="Times New Roman" w:eastAsia="宋体" w:hAnsi="Times New Roman" w:cs="Times New Roman" w:hint="eastAsia"/>
          <w:color w:val="auto"/>
        </w:rPr>
        <w:t>2026</w:t>
      </w:r>
      <w:r w:rsidRPr="00FA3204">
        <w:rPr>
          <w:rFonts w:ascii="Times New Roman" w:eastAsia="宋体" w:hAnsi="Times New Roman" w:cs="Times New Roman" w:hint="eastAsia"/>
          <w:color w:val="auto"/>
        </w:rPr>
        <w:t>年</w:t>
      </w:r>
      <w:r w:rsidR="00DB2311" w:rsidRPr="00FA3204">
        <w:rPr>
          <w:rFonts w:ascii="Times New Roman" w:eastAsia="宋体" w:hAnsi="Times New Roman" w:cs="Times New Roman" w:hint="eastAsia"/>
          <w:color w:val="auto"/>
        </w:rPr>
        <w:t>3</w:t>
      </w:r>
      <w:r w:rsidRPr="00FA3204">
        <w:rPr>
          <w:rFonts w:ascii="Times New Roman" w:eastAsia="宋体" w:hAnsi="Times New Roman" w:cs="Times New Roman" w:hint="eastAsia"/>
          <w:color w:val="auto"/>
        </w:rPr>
        <w:t>月</w:t>
      </w:r>
      <w:r w:rsidR="00DB2311" w:rsidRPr="00FA3204">
        <w:rPr>
          <w:rFonts w:ascii="Times New Roman" w:eastAsia="宋体" w:hAnsi="Times New Roman" w:cs="Times New Roman" w:hint="eastAsia"/>
          <w:color w:val="auto"/>
        </w:rPr>
        <w:t>23</w:t>
      </w:r>
      <w:r w:rsidRPr="00FA3204">
        <w:rPr>
          <w:rFonts w:ascii="Times New Roman" w:eastAsia="宋体" w:hAnsi="Times New Roman" w:cs="Times New Roman" w:hint="eastAsia"/>
          <w:color w:val="auto"/>
        </w:rPr>
        <w:t>日</w:t>
      </w:r>
      <w:r w:rsidRPr="00FA3204">
        <w:rPr>
          <w:rFonts w:ascii="Times New Roman" w:eastAsia="宋体" w:hAnsi="Times New Roman" w:cs="Times New Roman"/>
          <w:color w:val="auto"/>
        </w:rPr>
        <w:t>8:30</w:t>
      </w:r>
      <w:r w:rsidRPr="00FA3204">
        <w:rPr>
          <w:rFonts w:ascii="Times New Roman" w:eastAsia="宋体" w:hAnsi="Times New Roman" w:cs="Times New Roman" w:hint="eastAsia"/>
          <w:color w:val="auto"/>
        </w:rPr>
        <w:t>。提交电子响应文件截止时间前提交网上应答并分别上传加盖电子签章的第一、第二阶段电</w:t>
      </w:r>
      <w:r>
        <w:rPr>
          <w:rFonts w:ascii="Times New Roman" w:eastAsia="宋体" w:hAnsi="Times New Roman" w:cs="Times New Roman" w:hint="eastAsia"/>
          <w:color w:val="auto"/>
        </w:rPr>
        <w:t>子响应文件（以通过天津公共资源电子签章客户端正确读取签章信息为准）方为有效响应。</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（二）提交电子响应文件方式：本项目采用网上电子</w:t>
      </w:r>
      <w:r w:rsidR="00E0665D">
        <w:rPr>
          <w:rFonts w:ascii="Times New Roman" w:eastAsia="宋体" w:hAnsi="Times New Roman" w:cs="Times New Roman" w:hint="eastAsia"/>
          <w:color w:val="auto"/>
        </w:rPr>
        <w:t>磋商</w:t>
      </w:r>
      <w:r>
        <w:rPr>
          <w:rFonts w:ascii="Times New Roman" w:eastAsia="宋体" w:hAnsi="Times New Roman" w:cs="Times New Roman" w:hint="eastAsia"/>
          <w:color w:val="auto"/>
        </w:rPr>
        <w:t>方式，</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须于上述规定的时间使用天津数字认证有限公司发出的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Pr>
          <w:rFonts w:ascii="Times New Roman" w:eastAsia="宋体" w:hAnsi="Times New Roman" w:cs="Times New Roman"/>
          <w:color w:val="auto"/>
        </w:rPr>
        <w:t>登陆</w:t>
      </w:r>
      <w:r>
        <w:rPr>
          <w:rFonts w:ascii="Times New Roman" w:eastAsia="宋体" w:hAnsi="Times New Roman" w:cs="Times New Roman" w:hint="eastAsia"/>
          <w:color w:val="auto"/>
        </w:rPr>
        <w:t>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“区级集采机构入口”提交网上应答和分别上传加盖电子签章的第一、第二阶段电子响应文件（以通过天津公共资源电子签章客户端正确读取签章信息为准）。</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九、解密时间、方式</w:t>
      </w:r>
    </w:p>
    <w:p w:rsidR="00EE03FA" w:rsidRPr="00FA3204"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（一）第一阶段解密时间</w:t>
      </w:r>
      <w:r w:rsidRPr="00FA3204">
        <w:rPr>
          <w:rFonts w:ascii="Times New Roman" w:eastAsia="宋体" w:hAnsi="Times New Roman" w:cs="Times New Roman" w:hint="eastAsia"/>
          <w:color w:val="auto"/>
        </w:rPr>
        <w:t>：</w:t>
      </w:r>
      <w:r w:rsidR="008467ED" w:rsidRPr="00FA3204">
        <w:rPr>
          <w:rFonts w:ascii="Times New Roman" w:eastAsia="宋体" w:hAnsi="Times New Roman" w:cs="Times New Roman" w:hint="eastAsia"/>
          <w:color w:val="auto"/>
        </w:rPr>
        <w:t>2026</w:t>
      </w:r>
      <w:r w:rsidRPr="00FA3204">
        <w:rPr>
          <w:rFonts w:ascii="Times New Roman" w:eastAsia="宋体" w:hAnsi="Times New Roman" w:cs="Times New Roman" w:hint="eastAsia"/>
          <w:color w:val="auto"/>
        </w:rPr>
        <w:t>年</w:t>
      </w:r>
      <w:r w:rsidR="00DB2311" w:rsidRPr="00FA3204">
        <w:rPr>
          <w:rFonts w:ascii="Times New Roman" w:eastAsia="宋体" w:hAnsi="Times New Roman" w:cs="Times New Roman" w:hint="eastAsia"/>
          <w:color w:val="auto"/>
        </w:rPr>
        <w:t>3</w:t>
      </w:r>
      <w:r w:rsidRPr="00FA3204">
        <w:rPr>
          <w:rFonts w:ascii="Times New Roman" w:eastAsia="宋体" w:hAnsi="Times New Roman" w:cs="Times New Roman" w:hint="eastAsia"/>
          <w:color w:val="auto"/>
        </w:rPr>
        <w:t>月</w:t>
      </w:r>
      <w:r w:rsidR="00DB2311" w:rsidRPr="00FA3204">
        <w:rPr>
          <w:rFonts w:ascii="Times New Roman" w:eastAsia="宋体" w:hAnsi="Times New Roman" w:cs="Times New Roman" w:hint="eastAsia"/>
          <w:color w:val="auto"/>
        </w:rPr>
        <w:t>23</w:t>
      </w:r>
      <w:r w:rsidRPr="00FA3204">
        <w:rPr>
          <w:rFonts w:ascii="Times New Roman" w:eastAsia="宋体" w:hAnsi="Times New Roman" w:cs="Times New Roman" w:hint="eastAsia"/>
          <w:color w:val="auto"/>
        </w:rPr>
        <w:t>日</w:t>
      </w:r>
      <w:r w:rsidRPr="00FA3204">
        <w:rPr>
          <w:rFonts w:ascii="Times New Roman" w:eastAsia="宋体" w:hAnsi="Times New Roman" w:cs="Times New Roman"/>
          <w:color w:val="auto"/>
        </w:rPr>
        <w:t>8:30</w:t>
      </w:r>
      <w:r w:rsidRPr="00FA3204">
        <w:rPr>
          <w:rFonts w:ascii="Times New Roman" w:eastAsia="宋体" w:hAnsi="Times New Roman" w:cs="Times New Roman" w:hint="eastAsia"/>
          <w:color w:val="auto"/>
        </w:rPr>
        <w:t>至</w:t>
      </w:r>
      <w:r w:rsidRPr="00FA3204">
        <w:rPr>
          <w:rFonts w:ascii="Times New Roman" w:eastAsia="宋体" w:hAnsi="Times New Roman" w:cs="Times New Roman" w:hint="eastAsia"/>
          <w:color w:val="auto"/>
        </w:rPr>
        <w:t>9:30</w:t>
      </w:r>
      <w:r w:rsidRPr="00FA3204">
        <w:rPr>
          <w:rFonts w:ascii="Times New Roman" w:eastAsia="宋体" w:hAnsi="Times New Roman" w:cs="Times New Roman" w:hint="eastAsia"/>
          <w:color w:val="auto"/>
        </w:rPr>
        <w:t>完成第一阶段解密的方为有效响应。</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sidRPr="00FA3204">
        <w:rPr>
          <w:rFonts w:ascii="Times New Roman" w:eastAsia="宋体" w:hAnsi="Times New Roman" w:cs="Times New Roman" w:hint="eastAsia"/>
          <w:color w:val="auto"/>
        </w:rPr>
        <w:t>（二）第二阶段解密时间：通过第一阶段磋商的供应商在磋商小组要求的时</w:t>
      </w:r>
      <w:r>
        <w:rPr>
          <w:rFonts w:ascii="Times New Roman" w:eastAsia="宋体" w:hAnsi="Times New Roman" w:cs="Times New Roman" w:hint="eastAsia"/>
          <w:color w:val="auto"/>
        </w:rPr>
        <w:t>间内（一般是磋商当日）完成第二阶段解密，否则视为放弃磋商。</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（三）解密方式：供应商</w:t>
      </w:r>
      <w:r>
        <w:rPr>
          <w:rFonts w:ascii="Times New Roman" w:eastAsia="宋体" w:hAnsi="Times New Roman" w:cs="Times New Roman"/>
          <w:color w:val="auto"/>
        </w:rPr>
        <w:t>须于</w:t>
      </w:r>
      <w:r>
        <w:rPr>
          <w:rFonts w:ascii="Times New Roman" w:eastAsia="宋体" w:hAnsi="Times New Roman" w:cs="Times New Roman" w:hint="eastAsia"/>
          <w:color w:val="auto"/>
        </w:rPr>
        <w:t>上述规定时间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完成解密。</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（一）采购代理机构名称：天津市滨海新区政府采购中心</w:t>
      </w:r>
    </w:p>
    <w:p w:rsidR="00EE03FA" w:rsidRPr="00871484" w:rsidRDefault="00946B5E">
      <w:pPr>
        <w:pStyle w:val="Default"/>
        <w:spacing w:line="360" w:lineRule="auto"/>
        <w:ind w:firstLineChars="200" w:firstLine="480"/>
        <w:jc w:val="both"/>
        <w:rPr>
          <w:rFonts w:ascii="Times New Roman" w:eastAsia="宋体" w:hAnsi="Times New Roman" w:cs="Times New Roman"/>
          <w:color w:val="auto"/>
        </w:rPr>
      </w:pPr>
      <w:r w:rsidRPr="00871484">
        <w:rPr>
          <w:rFonts w:ascii="Times New Roman" w:eastAsia="宋体" w:hAnsi="Times New Roman" w:cs="Times New Roman" w:hint="eastAsia"/>
          <w:color w:val="auto"/>
        </w:rPr>
        <w:t>（二）采购代理机构地址：天津市滨海新区塘沽营口道</w:t>
      </w:r>
      <w:r w:rsidRPr="00871484">
        <w:rPr>
          <w:rFonts w:ascii="Times New Roman" w:eastAsia="宋体" w:hAnsi="Times New Roman" w:cs="Times New Roman" w:hint="eastAsia"/>
          <w:color w:val="auto"/>
        </w:rPr>
        <w:t>468</w:t>
      </w:r>
      <w:r w:rsidRPr="00871484">
        <w:rPr>
          <w:rFonts w:ascii="Times New Roman" w:eastAsia="宋体" w:hAnsi="Times New Roman" w:cs="Times New Roman" w:hint="eastAsia"/>
          <w:color w:val="auto"/>
        </w:rPr>
        <w:t>号</w:t>
      </w:r>
    </w:p>
    <w:p w:rsidR="00EE03FA" w:rsidRPr="00871484" w:rsidRDefault="00946B5E">
      <w:pPr>
        <w:pStyle w:val="Default"/>
        <w:spacing w:line="360" w:lineRule="auto"/>
        <w:ind w:firstLineChars="200" w:firstLine="480"/>
        <w:jc w:val="both"/>
        <w:rPr>
          <w:rFonts w:ascii="Times New Roman" w:eastAsia="宋体" w:hAnsi="Times New Roman" w:cs="Times New Roman"/>
          <w:color w:val="auto"/>
        </w:rPr>
      </w:pPr>
      <w:r w:rsidRPr="00871484">
        <w:rPr>
          <w:rFonts w:ascii="Times New Roman" w:eastAsia="宋体" w:hAnsi="Times New Roman" w:cs="Times New Roman"/>
          <w:color w:val="auto"/>
        </w:rPr>
        <w:t>（</w:t>
      </w:r>
      <w:r w:rsidRPr="00871484">
        <w:rPr>
          <w:rFonts w:ascii="Times New Roman" w:eastAsia="宋体" w:hAnsi="Times New Roman" w:cs="Times New Roman" w:hint="eastAsia"/>
          <w:color w:val="auto"/>
        </w:rPr>
        <w:t>三</w:t>
      </w:r>
      <w:r w:rsidRPr="00871484">
        <w:rPr>
          <w:rFonts w:ascii="Times New Roman" w:eastAsia="宋体" w:hAnsi="Times New Roman" w:cs="Times New Roman"/>
          <w:color w:val="auto"/>
        </w:rPr>
        <w:t>）联系人：</w:t>
      </w:r>
      <w:r w:rsidR="00871484" w:rsidRPr="00871484">
        <w:rPr>
          <w:rFonts w:ascii="Times New Roman" w:eastAsia="宋体" w:hAnsi="Times New Roman" w:cs="Times New Roman" w:hint="eastAsia"/>
          <w:color w:val="auto"/>
        </w:rPr>
        <w:t>夏冰</w:t>
      </w:r>
    </w:p>
    <w:p w:rsidR="00EE03FA" w:rsidRPr="00871484" w:rsidRDefault="00946B5E">
      <w:pPr>
        <w:pStyle w:val="Default"/>
        <w:spacing w:line="360" w:lineRule="auto"/>
        <w:ind w:firstLineChars="200" w:firstLine="480"/>
        <w:jc w:val="both"/>
        <w:rPr>
          <w:rFonts w:ascii="Times New Roman" w:eastAsia="宋体" w:hAnsi="Times New Roman" w:cs="Times New Roman"/>
          <w:color w:val="auto"/>
        </w:rPr>
      </w:pPr>
      <w:r w:rsidRPr="00871484">
        <w:rPr>
          <w:rFonts w:ascii="Times New Roman" w:eastAsia="宋体" w:hAnsi="Times New Roman" w:cs="Times New Roman" w:hint="eastAsia"/>
          <w:color w:val="auto"/>
        </w:rPr>
        <w:t>（四）网址：</w:t>
      </w:r>
      <w:hyperlink r:id="rId10" w:history="1">
        <w:r w:rsidRPr="00871484">
          <w:rPr>
            <w:rStyle w:val="ae"/>
            <w:rFonts w:ascii="Times New Roman" w:eastAsia="宋体" w:hAnsi="Times New Roman" w:cs="Times New Roman"/>
            <w:color w:val="auto"/>
          </w:rPr>
          <w:t>http://tjgpc.zwfwb.tj.gov.cn/</w:t>
        </w:r>
      </w:hyperlink>
    </w:p>
    <w:p w:rsidR="00EE03FA" w:rsidRPr="00871484" w:rsidRDefault="00946B5E">
      <w:pPr>
        <w:pStyle w:val="Default"/>
        <w:spacing w:line="360" w:lineRule="auto"/>
        <w:ind w:firstLineChars="200" w:firstLine="480"/>
        <w:jc w:val="both"/>
        <w:rPr>
          <w:rFonts w:ascii="Times New Roman" w:eastAsia="宋体" w:hAnsi="Times New Roman" w:cs="Times New Roman"/>
          <w:color w:val="auto"/>
        </w:rPr>
      </w:pPr>
      <w:r w:rsidRPr="00871484">
        <w:rPr>
          <w:rFonts w:ascii="Times New Roman" w:eastAsia="宋体" w:hAnsi="Times New Roman" w:cs="Times New Roman" w:hint="eastAsia"/>
          <w:color w:val="auto"/>
        </w:rPr>
        <w:t>（五）</w:t>
      </w:r>
      <w:r w:rsidRPr="00871484">
        <w:rPr>
          <w:rFonts w:ascii="Times New Roman" w:eastAsia="宋体" w:hAnsi="Times New Roman" w:cs="Times New Roman"/>
          <w:color w:val="auto"/>
        </w:rPr>
        <w:t>对外办公时间：</w:t>
      </w:r>
      <w:r w:rsidRPr="00871484">
        <w:rPr>
          <w:rFonts w:ascii="Times New Roman" w:eastAsia="宋体" w:hAnsi="Times New Roman" w:cs="Times New Roman" w:hint="eastAsia"/>
          <w:color w:val="auto"/>
        </w:rPr>
        <w:t>法定</w:t>
      </w:r>
      <w:r w:rsidRPr="00871484">
        <w:rPr>
          <w:rFonts w:ascii="Times New Roman" w:eastAsia="宋体" w:hAnsi="Times New Roman" w:cs="Times New Roman"/>
          <w:color w:val="auto"/>
        </w:rPr>
        <w:t>工作日</w:t>
      </w:r>
      <w:r w:rsidRPr="00871484">
        <w:rPr>
          <w:rFonts w:ascii="Times New Roman" w:eastAsia="宋体" w:hAnsi="Times New Roman" w:cs="Times New Roman"/>
          <w:color w:val="auto"/>
        </w:rPr>
        <w:t>9:00</w:t>
      </w:r>
      <w:r w:rsidRPr="00871484">
        <w:rPr>
          <w:rFonts w:ascii="Times New Roman" w:eastAsia="宋体" w:hAnsi="Times New Roman" w:cs="Times New Roman"/>
          <w:color w:val="auto"/>
        </w:rPr>
        <w:t>～</w:t>
      </w:r>
      <w:r w:rsidRPr="00871484">
        <w:rPr>
          <w:rFonts w:ascii="Times New Roman" w:eastAsia="宋体" w:hAnsi="Times New Roman" w:cs="Times New Roman"/>
          <w:color w:val="auto"/>
        </w:rPr>
        <w:t>12:00</w:t>
      </w:r>
      <w:r w:rsidRPr="00871484">
        <w:rPr>
          <w:rFonts w:ascii="Times New Roman" w:eastAsia="宋体" w:hAnsi="Times New Roman" w:cs="Times New Roman"/>
          <w:color w:val="auto"/>
        </w:rPr>
        <w:t>，</w:t>
      </w:r>
      <w:r w:rsidRPr="00871484">
        <w:rPr>
          <w:rFonts w:ascii="Times New Roman" w:eastAsia="宋体" w:hAnsi="Times New Roman" w:cs="Times New Roman"/>
          <w:color w:val="auto"/>
        </w:rPr>
        <w:t>14:00</w:t>
      </w:r>
      <w:r w:rsidRPr="00871484">
        <w:rPr>
          <w:rFonts w:ascii="Times New Roman" w:eastAsia="宋体" w:hAnsi="Times New Roman" w:cs="Times New Roman"/>
          <w:color w:val="auto"/>
        </w:rPr>
        <w:t>～</w:t>
      </w:r>
      <w:r w:rsidRPr="00871484">
        <w:rPr>
          <w:rFonts w:ascii="Times New Roman" w:eastAsia="宋体" w:hAnsi="Times New Roman" w:cs="Times New Roman"/>
          <w:color w:val="auto"/>
        </w:rPr>
        <w:t>1</w:t>
      </w:r>
      <w:r w:rsidRPr="00871484">
        <w:rPr>
          <w:rFonts w:ascii="Times New Roman" w:eastAsia="宋体" w:hAnsi="Times New Roman" w:cs="Times New Roman" w:hint="eastAsia"/>
          <w:color w:val="auto"/>
        </w:rPr>
        <w:t>7</w:t>
      </w:r>
      <w:r w:rsidRPr="00871484">
        <w:rPr>
          <w:rFonts w:ascii="Times New Roman" w:eastAsia="宋体" w:hAnsi="Times New Roman" w:cs="Times New Roman"/>
          <w:color w:val="auto"/>
        </w:rPr>
        <w:t>:00</w:t>
      </w:r>
    </w:p>
    <w:p w:rsidR="00EE03FA" w:rsidRPr="00871484" w:rsidRDefault="00946B5E">
      <w:pPr>
        <w:pStyle w:val="Default"/>
        <w:spacing w:line="360" w:lineRule="auto"/>
        <w:ind w:firstLineChars="200" w:firstLine="480"/>
        <w:jc w:val="both"/>
        <w:rPr>
          <w:rFonts w:ascii="Times New Roman" w:eastAsia="宋体" w:hAnsi="Times New Roman" w:cs="Times New Roman"/>
          <w:color w:val="auto"/>
        </w:rPr>
      </w:pPr>
      <w:r w:rsidRPr="00871484">
        <w:rPr>
          <w:rFonts w:ascii="Times New Roman" w:eastAsia="宋体" w:hAnsi="Times New Roman" w:cs="Times New Roman" w:hint="eastAsia"/>
          <w:color w:val="auto"/>
        </w:rPr>
        <w:t>（六）咨询服务电话</w:t>
      </w:r>
      <w:r w:rsidRPr="00871484">
        <w:rPr>
          <w:rFonts w:ascii="Times New Roman" w:eastAsia="宋体" w:hAnsi="Times New Roman" w:cs="Times New Roman"/>
          <w:color w:val="auto"/>
        </w:rPr>
        <w:t>：</w:t>
      </w:r>
    </w:p>
    <w:p w:rsidR="009962EC" w:rsidRPr="00871484" w:rsidRDefault="009962EC" w:rsidP="009962EC">
      <w:pPr>
        <w:pStyle w:val="Default"/>
        <w:spacing w:line="360" w:lineRule="auto"/>
        <w:ind w:firstLineChars="200" w:firstLine="480"/>
        <w:jc w:val="both"/>
        <w:rPr>
          <w:rFonts w:ascii="Times New Roman" w:eastAsia="宋体" w:hAnsi="Times New Roman" w:cs="Times New Roman"/>
          <w:color w:val="auto"/>
        </w:rPr>
      </w:pPr>
      <w:r w:rsidRPr="00871484">
        <w:rPr>
          <w:rFonts w:ascii="Times New Roman" w:eastAsia="宋体" w:hAnsi="Times New Roman" w:cs="Times New Roman" w:hint="eastAsia"/>
          <w:color w:val="auto"/>
        </w:rPr>
        <w:t xml:space="preserve">1. </w:t>
      </w:r>
      <w:r w:rsidRPr="00871484">
        <w:rPr>
          <w:rFonts w:ascii="Times New Roman" w:eastAsia="宋体" w:hAnsi="Times New Roman" w:cs="Times New Roman" w:hint="eastAsia"/>
          <w:color w:val="auto"/>
        </w:rPr>
        <w:t>供应</w:t>
      </w:r>
      <w:proofErr w:type="gramStart"/>
      <w:r w:rsidRPr="00871484">
        <w:rPr>
          <w:rFonts w:ascii="Times New Roman" w:eastAsia="宋体" w:hAnsi="Times New Roman" w:cs="Times New Roman" w:hint="eastAsia"/>
          <w:color w:val="auto"/>
        </w:rPr>
        <w:t>商注册</w:t>
      </w:r>
      <w:proofErr w:type="gramEnd"/>
      <w:r w:rsidRPr="00871484">
        <w:rPr>
          <w:rFonts w:ascii="Times New Roman" w:eastAsia="宋体" w:hAnsi="Times New Roman" w:cs="Times New Roman" w:hint="eastAsia"/>
          <w:color w:val="auto"/>
        </w:rPr>
        <w:t>咨询：</w:t>
      </w:r>
      <w:r w:rsidRPr="00871484">
        <w:rPr>
          <w:rFonts w:ascii="Times New Roman" w:eastAsia="宋体" w:hAnsi="Times New Roman" w:cs="Times New Roman" w:hint="eastAsia"/>
          <w:color w:val="auto"/>
        </w:rPr>
        <w:t>022-24538167</w:t>
      </w:r>
    </w:p>
    <w:p w:rsidR="009962EC" w:rsidRPr="00871484" w:rsidRDefault="009962EC" w:rsidP="009962EC">
      <w:pPr>
        <w:pStyle w:val="Default"/>
        <w:spacing w:line="360" w:lineRule="auto"/>
        <w:ind w:firstLineChars="200" w:firstLine="480"/>
        <w:jc w:val="both"/>
        <w:rPr>
          <w:rFonts w:ascii="Times New Roman" w:eastAsia="宋体" w:hAnsi="Times New Roman" w:cs="Times New Roman"/>
          <w:color w:val="auto"/>
        </w:rPr>
      </w:pPr>
      <w:r w:rsidRPr="00871484">
        <w:rPr>
          <w:rFonts w:ascii="Times New Roman" w:eastAsia="宋体" w:hAnsi="Times New Roman" w:cs="Times New Roman" w:hint="eastAsia"/>
          <w:color w:val="auto"/>
        </w:rPr>
        <w:t>2. CA</w:t>
      </w:r>
      <w:r w:rsidRPr="00871484">
        <w:rPr>
          <w:rFonts w:ascii="Times New Roman" w:eastAsia="宋体" w:hAnsi="Times New Roman" w:cs="Times New Roman" w:hint="eastAsia"/>
          <w:color w:val="auto"/>
        </w:rPr>
        <w:t>数字证书及电子签章办理咨询：</w:t>
      </w:r>
      <w:r w:rsidRPr="00871484">
        <w:rPr>
          <w:rFonts w:ascii="Times New Roman" w:eastAsia="宋体" w:hAnsi="Times New Roman" w:cs="Times New Roman" w:hint="eastAsia"/>
          <w:color w:val="auto"/>
        </w:rPr>
        <w:t>022-24538059</w:t>
      </w:r>
      <w:r w:rsidRPr="00871484">
        <w:rPr>
          <w:rFonts w:ascii="Times New Roman" w:eastAsia="宋体" w:hAnsi="Times New Roman" w:cs="Times New Roman" w:hint="eastAsia"/>
          <w:color w:val="auto"/>
        </w:rPr>
        <w:t>、</w:t>
      </w:r>
      <w:r w:rsidRPr="00871484">
        <w:rPr>
          <w:rFonts w:ascii="Times New Roman" w:eastAsia="宋体" w:hAnsi="Times New Roman" w:cs="Times New Roman" w:hint="eastAsia"/>
          <w:color w:val="auto"/>
        </w:rPr>
        <w:t>400-0566-110</w:t>
      </w:r>
    </w:p>
    <w:p w:rsidR="009962EC" w:rsidRPr="00871484" w:rsidRDefault="009962EC" w:rsidP="009962EC">
      <w:pPr>
        <w:pStyle w:val="Default"/>
        <w:spacing w:line="360" w:lineRule="auto"/>
        <w:ind w:firstLineChars="200" w:firstLine="480"/>
        <w:jc w:val="both"/>
        <w:rPr>
          <w:rFonts w:ascii="Times New Roman" w:eastAsia="宋体" w:hAnsi="Times New Roman" w:cs="Times New Roman"/>
          <w:color w:val="auto"/>
        </w:rPr>
      </w:pPr>
      <w:r w:rsidRPr="00871484">
        <w:rPr>
          <w:rFonts w:ascii="Times New Roman" w:eastAsia="宋体" w:hAnsi="Times New Roman" w:cs="Times New Roman" w:hint="eastAsia"/>
          <w:color w:val="auto"/>
        </w:rPr>
        <w:t xml:space="preserve">3. </w:t>
      </w:r>
      <w:r w:rsidRPr="00871484">
        <w:rPr>
          <w:rFonts w:ascii="Times New Roman" w:eastAsia="宋体" w:hAnsi="Times New Roman" w:cs="Times New Roman" w:hint="eastAsia"/>
          <w:color w:val="auto"/>
        </w:rPr>
        <w:t>采购文件咨询：</w:t>
      </w:r>
      <w:r w:rsidRPr="00871484">
        <w:rPr>
          <w:rFonts w:ascii="Times New Roman" w:eastAsia="宋体" w:hAnsi="Times New Roman" w:cs="Times New Roman"/>
          <w:color w:val="auto"/>
        </w:rPr>
        <w:t>022-</w:t>
      </w:r>
      <w:r w:rsidRPr="00871484">
        <w:rPr>
          <w:rFonts w:ascii="Times New Roman" w:eastAsia="宋体" w:hAnsi="Times New Roman" w:cs="Times New Roman" w:hint="eastAsia"/>
          <w:color w:val="auto"/>
        </w:rPr>
        <w:t>258661</w:t>
      </w:r>
      <w:r w:rsidR="00871484" w:rsidRPr="00871484">
        <w:rPr>
          <w:rFonts w:ascii="Times New Roman" w:eastAsia="宋体" w:hAnsi="Times New Roman" w:cs="Times New Roman" w:hint="eastAsia"/>
          <w:color w:val="auto"/>
        </w:rPr>
        <w:t>07</w:t>
      </w:r>
    </w:p>
    <w:p w:rsidR="009962EC" w:rsidRDefault="009962EC" w:rsidP="009962EC">
      <w:pPr>
        <w:pStyle w:val="Default"/>
        <w:spacing w:line="360" w:lineRule="auto"/>
        <w:ind w:firstLineChars="200" w:firstLine="480"/>
        <w:jc w:val="both"/>
        <w:rPr>
          <w:rFonts w:ascii="Times New Roman" w:eastAsia="宋体" w:hAnsi="Times New Roman" w:cs="Times New Roman"/>
          <w:color w:val="auto"/>
        </w:rPr>
      </w:pPr>
      <w:r w:rsidRPr="00871484">
        <w:rPr>
          <w:rFonts w:ascii="Times New Roman" w:eastAsia="宋体" w:hAnsi="Times New Roman" w:cs="Times New Roman" w:hint="eastAsia"/>
          <w:color w:val="auto"/>
        </w:rPr>
        <w:t>4</w:t>
      </w:r>
      <w:r w:rsidRPr="00871484">
        <w:rPr>
          <w:rFonts w:ascii="Times New Roman" w:eastAsia="宋体" w:hAnsi="Times New Roman" w:cs="Times New Roman"/>
          <w:color w:val="auto"/>
        </w:rPr>
        <w:t xml:space="preserve">. </w:t>
      </w:r>
      <w:r w:rsidRPr="00871484">
        <w:rPr>
          <w:rFonts w:ascii="Times New Roman" w:eastAsia="宋体" w:hAnsi="Times New Roman" w:cs="Times New Roman" w:hint="eastAsia"/>
          <w:color w:val="auto"/>
        </w:rPr>
        <w:t>网上应答及解密操作咨询：</w:t>
      </w:r>
      <w:r w:rsidRPr="00871484">
        <w:rPr>
          <w:rFonts w:ascii="Times New Roman" w:eastAsia="宋体" w:hAnsi="Times New Roman" w:cs="Times New Roman"/>
          <w:color w:val="auto"/>
        </w:rPr>
        <w:t>022-2453</w:t>
      </w:r>
      <w:r w:rsidRPr="007F7352">
        <w:rPr>
          <w:rFonts w:ascii="Times New Roman" w:eastAsia="宋体" w:hAnsi="Times New Roman" w:cs="Times New Roman"/>
          <w:color w:val="auto"/>
        </w:rPr>
        <w:t>8309</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2B5253" w:rsidRDefault="002B5253" w:rsidP="002B525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（一）采购人名称：天津市滨海新区人民政府杭州道街道办事处</w:t>
      </w:r>
    </w:p>
    <w:p w:rsidR="002B5253" w:rsidRDefault="002B5253" w:rsidP="002B525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（二）采购人地址：天津市滨海新区中心北路</w:t>
      </w:r>
      <w:r>
        <w:rPr>
          <w:rFonts w:ascii="Times New Roman" w:eastAsia="宋体" w:hAnsi="Times New Roman" w:cs="Times New Roman"/>
          <w:color w:val="auto"/>
        </w:rPr>
        <w:t>1709</w:t>
      </w:r>
      <w:r>
        <w:rPr>
          <w:rFonts w:ascii="Times New Roman" w:eastAsia="宋体" w:hAnsi="Times New Roman" w:cs="Times New Roman"/>
          <w:color w:val="auto"/>
        </w:rPr>
        <w:t>号</w:t>
      </w:r>
    </w:p>
    <w:p w:rsidR="002B5253" w:rsidRDefault="002B5253" w:rsidP="002B525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（三）采购人联系人：李新萍</w:t>
      </w:r>
    </w:p>
    <w:p w:rsidR="002B5253" w:rsidRDefault="002B5253" w:rsidP="002B525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022-66317366</w:t>
      </w:r>
    </w:p>
    <w:p w:rsidR="002B5253" w:rsidRDefault="002B5253" w:rsidP="002B525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2B5253" w:rsidRDefault="002B5253" w:rsidP="002B525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（一）供应商认为采购文件、采购过程和采购结果使自己的权益受到损害的，可以在知道或者应知其权益受到损害之日起七个工作日内，按照本项目采购文件第三部分《磋商须知》“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2B5253" w:rsidRDefault="002B5253" w:rsidP="002B525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2B5253" w:rsidRDefault="002B5253" w:rsidP="002B525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w:t>
      </w:r>
      <w:r>
        <w:rPr>
          <w:rFonts w:ascii="Times New Roman" w:eastAsia="宋体" w:hAnsi="Times New Roman" w:cs="Times New Roman" w:hint="eastAsia"/>
          <w:color w:val="auto"/>
        </w:rPr>
        <w:t>联系部门：</w:t>
      </w:r>
      <w:r>
        <w:rPr>
          <w:rFonts w:hint="eastAsia"/>
        </w:rPr>
        <w:t>天津市滨海新区人民政府杭州道街道办事处综合办公室</w:t>
      </w:r>
    </w:p>
    <w:p w:rsidR="002B5253" w:rsidRDefault="002B5253" w:rsidP="002B525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hint="eastAsia"/>
          <w:color w:val="auto"/>
        </w:rPr>
        <w:t>联系人：</w:t>
      </w:r>
      <w:r>
        <w:rPr>
          <w:rFonts w:ascii="Times New Roman" w:eastAsia="宋体" w:hAnsi="Times New Roman" w:cs="Times New Roman"/>
          <w:color w:val="auto"/>
        </w:rPr>
        <w:t>李新萍</w:t>
      </w:r>
    </w:p>
    <w:p w:rsidR="002B5253" w:rsidRDefault="002B5253" w:rsidP="002B525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hint="eastAsia"/>
          <w:color w:val="auto"/>
        </w:rPr>
        <w:t>联系方式：</w:t>
      </w:r>
      <w:r>
        <w:rPr>
          <w:rFonts w:ascii="Times New Roman" w:eastAsia="宋体" w:hAnsi="Times New Roman" w:cs="Times New Roman"/>
          <w:color w:val="auto"/>
        </w:rPr>
        <w:t>13022202910</w:t>
      </w:r>
    </w:p>
    <w:p w:rsidR="002B5253" w:rsidRDefault="002B5253" w:rsidP="002B525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hint="eastAsia"/>
          <w:color w:val="auto"/>
        </w:rPr>
        <w:t>联系地址：</w:t>
      </w:r>
      <w:r>
        <w:rPr>
          <w:rFonts w:ascii="Times New Roman" w:eastAsia="宋体" w:hAnsi="Times New Roman" w:cs="Times New Roman"/>
          <w:color w:val="auto"/>
        </w:rPr>
        <w:t>天津市滨海新区中心北路</w:t>
      </w:r>
      <w:r>
        <w:rPr>
          <w:rFonts w:ascii="Times New Roman" w:eastAsia="宋体" w:hAnsi="Times New Roman" w:cs="Times New Roman"/>
          <w:color w:val="auto"/>
        </w:rPr>
        <w:t>1709</w:t>
      </w:r>
      <w:r>
        <w:rPr>
          <w:rFonts w:ascii="Times New Roman" w:eastAsia="宋体" w:hAnsi="Times New Roman" w:cs="Times New Roman"/>
          <w:color w:val="auto"/>
        </w:rPr>
        <w:t>号</w:t>
      </w:r>
    </w:p>
    <w:p w:rsidR="00EE03FA" w:rsidRPr="002B5253"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w:t>
      </w:r>
      <w:r w:rsidRPr="002B5253">
        <w:rPr>
          <w:rFonts w:ascii="Times New Roman" w:eastAsia="宋体" w:hAnsi="Times New Roman" w:cs="Times New Roman" w:hint="eastAsia"/>
          <w:color w:val="auto"/>
        </w:rPr>
        <w:t>中心未在规定期限内</w:t>
      </w:r>
      <w:proofErr w:type="gramStart"/>
      <w:r w:rsidRPr="002B5253">
        <w:rPr>
          <w:rFonts w:ascii="Times New Roman" w:eastAsia="宋体" w:hAnsi="Times New Roman" w:cs="Times New Roman" w:hint="eastAsia"/>
          <w:color w:val="auto"/>
        </w:rPr>
        <w:t>作出</w:t>
      </w:r>
      <w:proofErr w:type="gramEnd"/>
      <w:r w:rsidRPr="002B5253">
        <w:rPr>
          <w:rFonts w:ascii="Times New Roman" w:eastAsia="宋体" w:hAnsi="Times New Roman" w:cs="Times New Roman" w:hint="eastAsia"/>
          <w:color w:val="auto"/>
        </w:rPr>
        <w:t>答复的，供应商可以在质疑答复期满后</w:t>
      </w:r>
      <w:r w:rsidRPr="002B5253">
        <w:rPr>
          <w:rFonts w:ascii="Times New Roman" w:eastAsia="宋体" w:hAnsi="Times New Roman" w:cs="Times New Roman" w:hint="eastAsia"/>
          <w:color w:val="auto"/>
        </w:rPr>
        <w:t>15</w:t>
      </w:r>
      <w:r w:rsidRPr="002B5253">
        <w:rPr>
          <w:rFonts w:ascii="Times New Roman" w:eastAsia="宋体" w:hAnsi="Times New Roman" w:cs="Times New Roman" w:hint="eastAsia"/>
          <w:color w:val="auto"/>
        </w:rPr>
        <w:t>个工作日内，向</w:t>
      </w:r>
      <w:r w:rsidR="0081509F" w:rsidRPr="002B5253">
        <w:rPr>
          <w:rFonts w:ascii="Times New Roman" w:eastAsia="宋体" w:hAnsi="Times New Roman" w:cs="Times New Roman"/>
          <w:color w:val="auto"/>
        </w:rPr>
        <w:t>天津市</w:t>
      </w:r>
      <w:r w:rsidR="0081509F" w:rsidRPr="002B5253">
        <w:rPr>
          <w:rFonts w:ascii="Times New Roman" w:eastAsia="宋体" w:hAnsi="Times New Roman" w:cs="Times New Roman" w:hint="eastAsia"/>
          <w:color w:val="auto"/>
        </w:rPr>
        <w:t>滨海新区</w:t>
      </w:r>
      <w:r w:rsidR="0081509F" w:rsidRPr="002B5253">
        <w:rPr>
          <w:rFonts w:ascii="Times New Roman" w:eastAsia="宋体" w:hAnsi="Times New Roman" w:cs="Times New Roman"/>
          <w:color w:val="auto"/>
        </w:rPr>
        <w:t>财政局</w:t>
      </w:r>
      <w:r w:rsidR="0081509F" w:rsidRPr="002B5253">
        <w:rPr>
          <w:rFonts w:ascii="Times New Roman" w:eastAsia="宋体" w:hAnsi="Times New Roman" w:cs="Times New Roman" w:hint="eastAsia"/>
          <w:color w:val="auto"/>
        </w:rPr>
        <w:t>政府采购办公室</w:t>
      </w:r>
      <w:r w:rsidRPr="002B5253">
        <w:rPr>
          <w:rFonts w:ascii="Times New Roman" w:eastAsia="宋体" w:hAnsi="Times New Roman" w:cs="Times New Roman" w:hint="eastAsia"/>
          <w:color w:val="auto"/>
        </w:rPr>
        <w:t>提出投诉，逾期不予受理。</w:t>
      </w:r>
    </w:p>
    <w:p w:rsidR="00EE03FA" w:rsidRPr="002B5253" w:rsidRDefault="00946B5E">
      <w:pPr>
        <w:pStyle w:val="Default"/>
        <w:spacing w:line="360" w:lineRule="auto"/>
        <w:ind w:firstLineChars="200" w:firstLine="480"/>
        <w:jc w:val="both"/>
        <w:rPr>
          <w:rFonts w:ascii="Times New Roman" w:eastAsia="宋体" w:hAnsi="Times New Roman" w:cs="Times New Roman"/>
          <w:color w:val="auto"/>
          <w:kern w:val="2"/>
        </w:rPr>
      </w:pPr>
      <w:r w:rsidRPr="002B5253">
        <w:rPr>
          <w:rFonts w:ascii="Times New Roman" w:eastAsia="宋体" w:hAnsi="Times New Roman" w:cs="Times New Roman" w:hint="eastAsia"/>
          <w:color w:val="auto"/>
          <w:kern w:val="2"/>
        </w:rPr>
        <w:t>十三、公告期限</w:t>
      </w:r>
    </w:p>
    <w:p w:rsidR="00EE03FA" w:rsidRDefault="00946B5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lastRenderedPageBreak/>
        <w:t>磋商公告的公告期限为</w:t>
      </w:r>
      <w:r>
        <w:rPr>
          <w:rFonts w:ascii="Times New Roman" w:eastAsia="宋体" w:hAnsi="Times New Roman" w:cs="Times New Roman" w:hint="eastAsia"/>
          <w:color w:val="auto"/>
          <w:kern w:val="2"/>
        </w:rPr>
        <w:t>3</w:t>
      </w:r>
      <w:r>
        <w:rPr>
          <w:rFonts w:ascii="Times New Roman" w:eastAsia="宋体" w:hAnsi="Times New Roman" w:cs="Times New Roman" w:hint="eastAsia"/>
          <w:color w:val="auto"/>
          <w:kern w:val="2"/>
        </w:rPr>
        <w:t>个工作日。</w:t>
      </w:r>
    </w:p>
    <w:p w:rsidR="00EE03FA" w:rsidRDefault="00EE03FA">
      <w:pPr>
        <w:pStyle w:val="Default"/>
        <w:spacing w:line="360" w:lineRule="auto"/>
        <w:ind w:firstLineChars="200" w:firstLine="480"/>
        <w:jc w:val="both"/>
        <w:rPr>
          <w:rFonts w:ascii="Times New Roman" w:eastAsia="宋体" w:hAnsi="Times New Roman" w:cs="Times New Roman"/>
          <w:color w:val="auto"/>
          <w:kern w:val="2"/>
        </w:rPr>
      </w:pPr>
    </w:p>
    <w:p w:rsidR="00EE03FA" w:rsidRPr="00FA3204" w:rsidRDefault="008467ED">
      <w:pPr>
        <w:pStyle w:val="Default"/>
        <w:spacing w:line="360" w:lineRule="auto"/>
        <w:ind w:firstLineChars="2700" w:firstLine="6480"/>
        <w:jc w:val="both"/>
        <w:rPr>
          <w:rFonts w:ascii="Times New Roman" w:eastAsia="宋体" w:hAnsi="Times New Roman" w:cs="Times New Roman"/>
          <w:color w:val="auto"/>
          <w:kern w:val="2"/>
        </w:rPr>
      </w:pPr>
      <w:r w:rsidRPr="00FA3204">
        <w:rPr>
          <w:rFonts w:ascii="Times New Roman" w:eastAsia="宋体" w:hAnsi="Times New Roman" w:cs="Times New Roman"/>
          <w:color w:val="auto"/>
          <w:kern w:val="2"/>
        </w:rPr>
        <w:t>2026</w:t>
      </w:r>
      <w:r w:rsidR="00946B5E" w:rsidRPr="00FA3204">
        <w:rPr>
          <w:rFonts w:ascii="Times New Roman" w:eastAsia="宋体" w:hAnsi="Times New Roman" w:cs="Times New Roman"/>
          <w:color w:val="auto"/>
          <w:kern w:val="2"/>
        </w:rPr>
        <w:t>年</w:t>
      </w:r>
      <w:r w:rsidR="00DB2311" w:rsidRPr="00FA3204">
        <w:rPr>
          <w:rFonts w:ascii="Times New Roman" w:eastAsia="宋体" w:hAnsi="Times New Roman" w:cs="Times New Roman" w:hint="eastAsia"/>
          <w:color w:val="auto"/>
          <w:kern w:val="2"/>
        </w:rPr>
        <w:t>3</w:t>
      </w:r>
      <w:r w:rsidR="00946B5E" w:rsidRPr="00FA3204">
        <w:rPr>
          <w:rFonts w:ascii="Times New Roman" w:eastAsia="宋体" w:hAnsi="Times New Roman" w:cs="Times New Roman"/>
          <w:color w:val="auto"/>
          <w:kern w:val="2"/>
        </w:rPr>
        <w:t>月</w:t>
      </w:r>
      <w:r w:rsidR="00DB2311" w:rsidRPr="00FA3204">
        <w:rPr>
          <w:rFonts w:ascii="Times New Roman" w:eastAsia="宋体" w:hAnsi="Times New Roman" w:cs="Times New Roman" w:hint="eastAsia"/>
          <w:color w:val="auto"/>
          <w:kern w:val="2"/>
        </w:rPr>
        <w:t>11</w:t>
      </w:r>
      <w:r w:rsidR="00946B5E" w:rsidRPr="00FA3204">
        <w:rPr>
          <w:rFonts w:ascii="Times New Roman" w:eastAsia="宋体" w:hAnsi="Times New Roman" w:cs="Times New Roman"/>
          <w:color w:val="auto"/>
          <w:kern w:val="2"/>
        </w:rPr>
        <w:t>日</w:t>
      </w:r>
      <w:bookmarkEnd w:id="7"/>
      <w:bookmarkEnd w:id="8"/>
    </w:p>
    <w:p w:rsidR="00EE03FA" w:rsidRPr="008467ED" w:rsidRDefault="00EE03FA">
      <w:pPr>
        <w:pStyle w:val="Default"/>
        <w:spacing w:line="360" w:lineRule="auto"/>
        <w:ind w:firstLineChars="2300" w:firstLine="5520"/>
        <w:jc w:val="center"/>
        <w:rPr>
          <w:rFonts w:ascii="Times New Roman" w:eastAsia="宋体" w:hAnsi="Times New Roman" w:cs="Times New Roman"/>
          <w:color w:val="FF0000"/>
          <w:kern w:val="2"/>
        </w:rPr>
        <w:sectPr w:rsidR="00EE03FA" w:rsidRPr="008467ED">
          <w:headerReference w:type="default" r:id="rId11"/>
          <w:footerReference w:type="default" r:id="rId12"/>
          <w:pgSz w:w="11907" w:h="16840"/>
          <w:pgMar w:top="1440" w:right="1797" w:bottom="1440" w:left="1797" w:header="720" w:footer="720" w:gutter="0"/>
          <w:pgNumType w:start="1"/>
          <w:cols w:space="720"/>
          <w:docGrid w:linePitch="312"/>
        </w:sectPr>
      </w:pPr>
    </w:p>
    <w:p w:rsidR="00EE03FA" w:rsidRDefault="00946B5E">
      <w:pPr>
        <w:pStyle w:val="a9"/>
        <w:rPr>
          <w:rFonts w:ascii="Times New Roman" w:hAnsi="Times New Roman"/>
        </w:rPr>
      </w:pPr>
      <w:r>
        <w:rPr>
          <w:rFonts w:ascii="Times New Roman" w:hAnsi="Times New Roman"/>
        </w:rPr>
        <w:lastRenderedPageBreak/>
        <w:t>第二部分磋商项目要求</w:t>
      </w:r>
      <w:bookmarkEnd w:id="6"/>
    </w:p>
    <w:p w:rsidR="00EE03FA" w:rsidRDefault="00946B5E">
      <w:pPr>
        <w:tabs>
          <w:tab w:val="left" w:pos="210"/>
        </w:tabs>
        <w:autoSpaceDE w:val="0"/>
        <w:autoSpaceDN w:val="0"/>
        <w:adjustRightInd w:val="0"/>
        <w:spacing w:line="360" w:lineRule="auto"/>
        <w:ind w:firstLineChars="200" w:firstLine="480"/>
        <w:outlineLvl w:val="0"/>
        <w:rPr>
          <w:color w:val="000000"/>
          <w:sz w:val="24"/>
          <w:szCs w:val="24"/>
        </w:rPr>
      </w:pPr>
      <w:r>
        <w:rPr>
          <w:color w:val="000000"/>
          <w:sz w:val="24"/>
          <w:szCs w:val="24"/>
        </w:rPr>
        <w:t>一、</w:t>
      </w:r>
      <w:r>
        <w:rPr>
          <w:rFonts w:hint="eastAsia"/>
          <w:sz w:val="24"/>
          <w:szCs w:val="24"/>
        </w:rPr>
        <w:t>商务要求</w:t>
      </w:r>
    </w:p>
    <w:p w:rsidR="00EE03FA" w:rsidRDefault="00946B5E">
      <w:pPr>
        <w:autoSpaceDE w:val="0"/>
        <w:autoSpaceDN w:val="0"/>
        <w:adjustRightInd w:val="0"/>
        <w:spacing w:line="360" w:lineRule="auto"/>
        <w:ind w:firstLineChars="200" w:firstLine="480"/>
        <w:rPr>
          <w:color w:val="000000"/>
          <w:sz w:val="24"/>
        </w:rPr>
      </w:pPr>
      <w:r>
        <w:rPr>
          <w:rFonts w:eastAsia="......." w:hint="eastAsia"/>
          <w:kern w:val="0"/>
          <w:sz w:val="24"/>
          <w:szCs w:val="24"/>
        </w:rPr>
        <w:t>（一）</w:t>
      </w:r>
      <w:r>
        <w:rPr>
          <w:rFonts w:hint="eastAsia"/>
          <w:color w:val="000000"/>
          <w:sz w:val="24"/>
        </w:rPr>
        <w:t>报价要求</w:t>
      </w:r>
    </w:p>
    <w:p w:rsidR="00EE03FA" w:rsidRPr="00031783" w:rsidRDefault="00946B5E">
      <w:pPr>
        <w:spacing w:line="360" w:lineRule="auto"/>
        <w:ind w:firstLineChars="200" w:firstLine="480"/>
        <w:rPr>
          <w:sz w:val="24"/>
        </w:rPr>
      </w:pPr>
      <w:r w:rsidRPr="00031783">
        <w:rPr>
          <w:sz w:val="24"/>
        </w:rPr>
        <w:t xml:space="preserve">1. </w:t>
      </w:r>
      <w:r w:rsidR="00E0665D" w:rsidRPr="00031783">
        <w:rPr>
          <w:sz w:val="24"/>
        </w:rPr>
        <w:t>磋商</w:t>
      </w:r>
      <w:r w:rsidRPr="00031783">
        <w:rPr>
          <w:sz w:val="24"/>
        </w:rPr>
        <w:t>报价以人民币填列。</w:t>
      </w:r>
    </w:p>
    <w:p w:rsidR="00031783" w:rsidRPr="00036179" w:rsidRDefault="00946B5E" w:rsidP="00031783">
      <w:pPr>
        <w:spacing w:line="360" w:lineRule="auto"/>
        <w:ind w:firstLineChars="200" w:firstLine="480"/>
        <w:rPr>
          <w:b/>
          <w:sz w:val="24"/>
        </w:rPr>
      </w:pPr>
      <w:r w:rsidRPr="00031783">
        <w:rPr>
          <w:sz w:val="24"/>
        </w:rPr>
        <w:t xml:space="preserve">2. </w:t>
      </w:r>
      <w:r w:rsidR="005A3A3A" w:rsidRPr="00031783">
        <w:rPr>
          <w:sz w:val="24"/>
        </w:rPr>
        <w:t>供应商</w:t>
      </w:r>
      <w:r w:rsidRPr="00031783">
        <w:rPr>
          <w:sz w:val="24"/>
        </w:rPr>
        <w:t>的报价应包括：</w:t>
      </w:r>
      <w:r w:rsidR="00031783" w:rsidRPr="00031783">
        <w:rPr>
          <w:sz w:val="24"/>
        </w:rPr>
        <w:t>人员工资</w:t>
      </w:r>
      <w:r w:rsidR="00031783">
        <w:rPr>
          <w:rFonts w:hint="eastAsia"/>
          <w:sz w:val="24"/>
        </w:rPr>
        <w:t>、社会保险</w:t>
      </w:r>
      <w:r w:rsidR="00031783">
        <w:rPr>
          <w:sz w:val="24"/>
        </w:rPr>
        <w:t>等人工费用、服装费、办公费、企业利润及税金等</w:t>
      </w:r>
      <w:r w:rsidR="00031783">
        <w:rPr>
          <w:rFonts w:hint="eastAsia"/>
          <w:sz w:val="24"/>
        </w:rPr>
        <w:t>为完成磋商文件规定的一切</w:t>
      </w:r>
      <w:r w:rsidR="00031783" w:rsidRPr="00036179">
        <w:rPr>
          <w:rFonts w:hint="eastAsia"/>
          <w:sz w:val="24"/>
        </w:rPr>
        <w:t>工作所需的全部费用，</w:t>
      </w:r>
      <w:r w:rsidR="00031783" w:rsidRPr="00036179">
        <w:rPr>
          <w:rFonts w:hint="eastAsia"/>
          <w:b/>
          <w:sz w:val="24"/>
        </w:rPr>
        <w:t>按小时单价填报工资，汇总后生成总价，每次活动据实结算</w:t>
      </w:r>
      <w:r w:rsidR="00031783" w:rsidRPr="00036179">
        <w:rPr>
          <w:b/>
          <w:sz w:val="24"/>
        </w:rPr>
        <w:t>。</w:t>
      </w:r>
    </w:p>
    <w:p w:rsidR="00716FF7" w:rsidRPr="00AC2231" w:rsidRDefault="00716FF7" w:rsidP="00716FF7">
      <w:pPr>
        <w:spacing w:line="360" w:lineRule="auto"/>
        <w:ind w:firstLineChars="200" w:firstLine="480"/>
        <w:rPr>
          <w:kern w:val="0"/>
          <w:sz w:val="24"/>
          <w:szCs w:val="24"/>
        </w:rPr>
      </w:pPr>
      <w:r w:rsidRPr="00454859">
        <w:rPr>
          <w:rFonts w:hint="eastAsia"/>
          <w:kern w:val="0"/>
          <w:sz w:val="24"/>
          <w:szCs w:val="24"/>
        </w:rPr>
        <w:t xml:space="preserve">3. </w:t>
      </w:r>
      <w:r>
        <w:rPr>
          <w:rFonts w:hint="eastAsia"/>
          <w:kern w:val="0"/>
          <w:sz w:val="24"/>
          <w:szCs w:val="24"/>
        </w:rPr>
        <w:t>磋商</w:t>
      </w:r>
      <w:r w:rsidRPr="00454859">
        <w:rPr>
          <w:rFonts w:hint="eastAsia"/>
          <w:kern w:val="0"/>
          <w:sz w:val="24"/>
          <w:szCs w:val="24"/>
        </w:rPr>
        <w:t>报价在不超采购预算的前提下，</w:t>
      </w:r>
      <w:r w:rsidRPr="000D413C">
        <w:rPr>
          <w:rFonts w:hint="eastAsia"/>
          <w:color w:val="000000" w:themeColor="text1"/>
          <w:kern w:val="0"/>
          <w:sz w:val="24"/>
          <w:szCs w:val="24"/>
        </w:rPr>
        <w:t>其合理性由</w:t>
      </w:r>
      <w:r>
        <w:rPr>
          <w:rFonts w:hint="eastAsia"/>
          <w:color w:val="000000" w:themeColor="text1"/>
          <w:kern w:val="0"/>
          <w:sz w:val="24"/>
          <w:szCs w:val="24"/>
        </w:rPr>
        <w:t>评审委员会</w:t>
      </w:r>
      <w:r w:rsidRPr="000D413C">
        <w:rPr>
          <w:rFonts w:hint="eastAsia"/>
          <w:color w:val="000000" w:themeColor="text1"/>
          <w:kern w:val="0"/>
          <w:sz w:val="24"/>
          <w:szCs w:val="24"/>
        </w:rPr>
        <w:t>在评分中予以考虑。</w:t>
      </w:r>
      <w:r w:rsidRPr="00AC2231">
        <w:rPr>
          <w:rFonts w:hint="eastAsia"/>
          <w:kern w:val="0"/>
          <w:sz w:val="24"/>
          <w:szCs w:val="24"/>
        </w:rPr>
        <w:t>若出现异常低价</w:t>
      </w:r>
      <w:r>
        <w:rPr>
          <w:rFonts w:hint="eastAsia"/>
          <w:kern w:val="0"/>
          <w:sz w:val="24"/>
          <w:szCs w:val="24"/>
        </w:rPr>
        <w:t>响应</w:t>
      </w:r>
      <w:r w:rsidRPr="00AC2231">
        <w:rPr>
          <w:rFonts w:hint="eastAsia"/>
          <w:kern w:val="0"/>
          <w:sz w:val="24"/>
          <w:szCs w:val="24"/>
        </w:rPr>
        <w:t>情况，评审委员会启动异常低价</w:t>
      </w:r>
      <w:r>
        <w:rPr>
          <w:rFonts w:hint="eastAsia"/>
          <w:kern w:val="0"/>
          <w:sz w:val="24"/>
          <w:szCs w:val="24"/>
        </w:rPr>
        <w:t>响应</w:t>
      </w:r>
      <w:r w:rsidRPr="00AC2231">
        <w:rPr>
          <w:rFonts w:hint="eastAsia"/>
          <w:kern w:val="0"/>
          <w:sz w:val="24"/>
          <w:szCs w:val="24"/>
        </w:rPr>
        <w:t>审查程序（详见本文件第三部分</w:t>
      </w:r>
      <w:r>
        <w:rPr>
          <w:rFonts w:hint="eastAsia"/>
          <w:kern w:val="0"/>
          <w:sz w:val="24"/>
          <w:szCs w:val="24"/>
        </w:rPr>
        <w:t>27.5</w:t>
      </w:r>
      <w:r w:rsidRPr="00AC2231">
        <w:rPr>
          <w:rFonts w:hint="eastAsia"/>
          <w:kern w:val="0"/>
          <w:sz w:val="24"/>
          <w:szCs w:val="24"/>
        </w:rPr>
        <w:t>）。</w:t>
      </w:r>
    </w:p>
    <w:p w:rsidR="00716FF7" w:rsidRPr="00454859" w:rsidRDefault="00716FF7" w:rsidP="00716FF7">
      <w:pPr>
        <w:spacing w:line="360" w:lineRule="auto"/>
        <w:ind w:firstLineChars="200" w:firstLine="480"/>
        <w:rPr>
          <w:kern w:val="0"/>
          <w:sz w:val="24"/>
          <w:szCs w:val="24"/>
        </w:rPr>
      </w:pPr>
      <w:r w:rsidRPr="00454859">
        <w:rPr>
          <w:rFonts w:hint="eastAsia"/>
          <w:kern w:val="0"/>
          <w:sz w:val="24"/>
          <w:szCs w:val="24"/>
        </w:rPr>
        <w:t xml:space="preserve">4. </w:t>
      </w:r>
      <w:r w:rsidRPr="00454859">
        <w:rPr>
          <w:sz w:val="24"/>
        </w:rPr>
        <w:t>验收相关费用由</w:t>
      </w:r>
      <w:r>
        <w:rPr>
          <w:sz w:val="24"/>
        </w:rPr>
        <w:t>供应商</w:t>
      </w:r>
      <w:r w:rsidRPr="00454859">
        <w:rPr>
          <w:sz w:val="24"/>
        </w:rPr>
        <w:t>负责。</w:t>
      </w:r>
    </w:p>
    <w:p w:rsidR="00EE03FA" w:rsidRDefault="00946B5E">
      <w:pPr>
        <w:pStyle w:val="Default"/>
        <w:spacing w:line="360" w:lineRule="auto"/>
        <w:ind w:firstLineChars="200" w:firstLine="480"/>
        <w:jc w:val="both"/>
        <w:rPr>
          <w:rFonts w:ascii="Times New Roman" w:eastAsia="宋体" w:hAnsi="Times New Roman" w:cs="Times New Roman"/>
          <w:kern w:val="2"/>
        </w:rPr>
      </w:pPr>
      <w:r>
        <w:rPr>
          <w:rFonts w:ascii="Times New Roman" w:eastAsia="宋体" w:hAnsi="Times New Roman" w:cs="Times New Roman"/>
          <w:kern w:val="2"/>
        </w:rPr>
        <w:t>（二）时间、地点要求：</w:t>
      </w:r>
    </w:p>
    <w:p w:rsidR="00031783" w:rsidRDefault="00946B5E" w:rsidP="00031783">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 xml:space="preserve">1. </w:t>
      </w:r>
      <w:r>
        <w:rPr>
          <w:rFonts w:ascii="Times New Roman" w:eastAsia="宋体" w:hAnsi="Times New Roman" w:cs="Times New Roman"/>
          <w:color w:val="auto"/>
          <w:kern w:val="2"/>
        </w:rPr>
        <w:t>服务期：</w:t>
      </w:r>
      <w:bookmarkStart w:id="14" w:name="OLE_LINK52"/>
      <w:bookmarkStart w:id="15" w:name="OLE_LINK53"/>
      <w:bookmarkStart w:id="16" w:name="OLE_LINK97"/>
      <w:r w:rsidR="00031783">
        <w:rPr>
          <w:rFonts w:ascii="Times New Roman" w:eastAsia="宋体" w:hAnsi="Times New Roman" w:cs="Times New Roman" w:hint="eastAsia"/>
          <w:color w:val="auto"/>
          <w:kern w:val="2"/>
        </w:rPr>
        <w:t>合同规定的服务起始之日起一年</w:t>
      </w:r>
      <w:r w:rsidR="00031783">
        <w:rPr>
          <w:rFonts w:ascii="Times New Roman" w:eastAsia="宋体" w:hAnsi="Times New Roman" w:cs="Times New Roman"/>
          <w:color w:val="auto"/>
          <w:kern w:val="2"/>
        </w:rPr>
        <w:t>的服务期（特殊情况以合同为准）。</w:t>
      </w:r>
    </w:p>
    <w:bookmarkEnd w:id="14"/>
    <w:bookmarkEnd w:id="15"/>
    <w:bookmarkEnd w:id="16"/>
    <w:p w:rsidR="00031783" w:rsidRDefault="00031783" w:rsidP="00031783">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2.</w:t>
      </w:r>
      <w:r>
        <w:rPr>
          <w:rFonts w:ascii="Times New Roman" w:eastAsia="宋体" w:hAnsi="Times New Roman" w:cs="Times New Roman" w:hint="eastAsia"/>
          <w:color w:val="auto"/>
          <w:kern w:val="2"/>
        </w:rPr>
        <w:t xml:space="preserve"> </w:t>
      </w:r>
      <w:bookmarkStart w:id="17" w:name="OLE_LINK60"/>
      <w:bookmarkStart w:id="18" w:name="OLE_LINK10"/>
      <w:r>
        <w:rPr>
          <w:rFonts w:ascii="Times New Roman" w:eastAsia="宋体" w:hAnsi="Times New Roman" w:cs="Times New Roman" w:hint="eastAsia"/>
          <w:color w:val="auto"/>
          <w:kern w:val="2"/>
        </w:rPr>
        <w:t>服务</w:t>
      </w:r>
      <w:r>
        <w:rPr>
          <w:rFonts w:ascii="Times New Roman" w:eastAsia="宋体" w:hAnsi="Times New Roman" w:cs="Times New Roman"/>
          <w:color w:val="auto"/>
          <w:kern w:val="2"/>
        </w:rPr>
        <w:t>地点：</w:t>
      </w:r>
      <w:r>
        <w:rPr>
          <w:rFonts w:ascii="Times New Roman" w:eastAsia="宋体" w:hAnsi="Times New Roman" w:cs="Times New Roman" w:hint="eastAsia"/>
          <w:color w:val="auto"/>
          <w:kern w:val="2"/>
        </w:rPr>
        <w:t>杭州道</w:t>
      </w:r>
      <w:proofErr w:type="gramStart"/>
      <w:r>
        <w:rPr>
          <w:rFonts w:ascii="Times New Roman" w:eastAsia="宋体" w:hAnsi="Times New Roman" w:cs="Times New Roman" w:hint="eastAsia"/>
          <w:color w:val="auto"/>
          <w:kern w:val="2"/>
        </w:rPr>
        <w:t>街区域</w:t>
      </w:r>
      <w:proofErr w:type="gramEnd"/>
      <w:r>
        <w:rPr>
          <w:rFonts w:ascii="Times New Roman" w:eastAsia="宋体" w:hAnsi="Times New Roman" w:cs="Times New Roman" w:hint="eastAsia"/>
          <w:color w:val="auto"/>
          <w:kern w:val="2"/>
        </w:rPr>
        <w:t>内</w:t>
      </w:r>
      <w:r>
        <w:rPr>
          <w:color w:val="auto"/>
          <w:szCs w:val="22"/>
        </w:rPr>
        <w:t>（特殊情况以合同为准）。</w:t>
      </w:r>
    </w:p>
    <w:bookmarkEnd w:id="17"/>
    <w:bookmarkEnd w:id="18"/>
    <w:p w:rsidR="00EE03FA" w:rsidRDefault="00946B5E" w:rsidP="00031783">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（三）供应商须整包进行磋商，不得拆包分项磋商。</w:t>
      </w:r>
    </w:p>
    <w:p w:rsidR="00EE03FA" w:rsidRDefault="00946B5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（四）磋商有效期：本项目磋商有效期为</w:t>
      </w:r>
      <w:r>
        <w:rPr>
          <w:rFonts w:ascii="Times New Roman" w:eastAsia="宋体" w:hAnsi="Times New Roman" w:cs="Times New Roman"/>
          <w:color w:val="auto"/>
          <w:kern w:val="2"/>
        </w:rPr>
        <w:t>60</w:t>
      </w:r>
      <w:r>
        <w:rPr>
          <w:rFonts w:ascii="Times New Roman" w:eastAsia="宋体" w:hAnsi="Times New Roman" w:cs="Times New Roman"/>
          <w:color w:val="auto"/>
          <w:kern w:val="2"/>
        </w:rPr>
        <w:t>天。</w:t>
      </w:r>
    </w:p>
    <w:p w:rsidR="00EE03FA" w:rsidRDefault="00946B5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（五）付款方式</w:t>
      </w:r>
    </w:p>
    <w:p w:rsidR="00FA3204" w:rsidRDefault="0090090F" w:rsidP="0090090F">
      <w:pPr>
        <w:autoSpaceDE w:val="0"/>
        <w:autoSpaceDN w:val="0"/>
        <w:adjustRightInd w:val="0"/>
        <w:spacing w:line="360" w:lineRule="auto"/>
        <w:ind w:firstLineChars="200" w:firstLine="480"/>
        <w:rPr>
          <w:rFonts w:hint="eastAsia"/>
          <w:sz w:val="24"/>
          <w:szCs w:val="24"/>
        </w:rPr>
      </w:pPr>
      <w:r w:rsidRPr="00FA3204">
        <w:rPr>
          <w:rFonts w:hint="eastAsia"/>
          <w:sz w:val="24"/>
          <w:szCs w:val="24"/>
        </w:rPr>
        <w:t>1</w:t>
      </w:r>
      <w:r w:rsidRPr="00FA3204">
        <w:rPr>
          <w:rFonts w:hint="eastAsia"/>
          <w:sz w:val="24"/>
          <w:szCs w:val="24"/>
        </w:rPr>
        <w:t>、合同履行完毕后一次性支付社会治理服务辅助工作费；</w:t>
      </w:r>
    </w:p>
    <w:p w:rsidR="0090090F" w:rsidRPr="00FA3204" w:rsidRDefault="0090090F" w:rsidP="0090090F">
      <w:pPr>
        <w:autoSpaceDE w:val="0"/>
        <w:autoSpaceDN w:val="0"/>
        <w:adjustRightInd w:val="0"/>
        <w:spacing w:line="360" w:lineRule="auto"/>
        <w:ind w:firstLineChars="200" w:firstLine="480"/>
        <w:rPr>
          <w:sz w:val="24"/>
          <w:szCs w:val="24"/>
        </w:rPr>
      </w:pPr>
      <w:r w:rsidRPr="00FA3204">
        <w:rPr>
          <w:rFonts w:hint="eastAsia"/>
          <w:sz w:val="24"/>
          <w:szCs w:val="24"/>
        </w:rPr>
        <w:t>2</w:t>
      </w:r>
      <w:r w:rsidRPr="00FA3204">
        <w:rPr>
          <w:rFonts w:hint="eastAsia"/>
          <w:sz w:val="24"/>
          <w:szCs w:val="24"/>
        </w:rPr>
        <w:t>、付款可采取支票、现金及银行转账进行结算，中标方应在采购方支付社会治理服务辅助</w:t>
      </w:r>
      <w:proofErr w:type="gramStart"/>
      <w:r w:rsidRPr="00FA3204">
        <w:rPr>
          <w:rFonts w:hint="eastAsia"/>
          <w:sz w:val="24"/>
          <w:szCs w:val="24"/>
        </w:rPr>
        <w:t>工作费前按照</w:t>
      </w:r>
      <w:proofErr w:type="gramEnd"/>
      <w:r w:rsidRPr="00FA3204">
        <w:rPr>
          <w:rFonts w:hint="eastAsia"/>
          <w:sz w:val="24"/>
          <w:szCs w:val="24"/>
        </w:rPr>
        <w:t>采购方要求为采购方开具</w:t>
      </w:r>
      <w:proofErr w:type="gramStart"/>
      <w:r w:rsidRPr="00FA3204">
        <w:rPr>
          <w:rFonts w:hint="eastAsia"/>
          <w:sz w:val="24"/>
          <w:szCs w:val="24"/>
        </w:rPr>
        <w:t>等额且</w:t>
      </w:r>
      <w:proofErr w:type="gramEnd"/>
      <w:r w:rsidRPr="00FA3204">
        <w:rPr>
          <w:rFonts w:hint="eastAsia"/>
          <w:sz w:val="24"/>
          <w:szCs w:val="24"/>
        </w:rPr>
        <w:t>合法、有效的增值税发票，否则采购方有权拒绝付款而不承担任何责任（特殊情况以合同为准）。</w:t>
      </w:r>
    </w:p>
    <w:p w:rsidR="00EE03FA" w:rsidRDefault="00946B5E">
      <w:pPr>
        <w:pStyle w:val="Default"/>
        <w:spacing w:line="360" w:lineRule="auto"/>
        <w:ind w:firstLineChars="200" w:firstLine="480"/>
        <w:jc w:val="both"/>
        <w:rPr>
          <w:rFonts w:ascii="Times New Roman" w:eastAsia="宋体" w:hAnsi="Times New Roman" w:cs="Times New Roman"/>
          <w:color w:val="auto"/>
          <w:kern w:val="2"/>
        </w:rPr>
      </w:pPr>
      <w:r w:rsidRPr="00FA3204">
        <w:rPr>
          <w:rFonts w:ascii="Times New Roman" w:eastAsia="宋体" w:hAnsi="Times New Roman" w:cs="Times New Roman"/>
          <w:color w:val="auto"/>
          <w:kern w:val="2"/>
        </w:rPr>
        <w:t>（六）磋商保证金及履约保证金：本项目不</w:t>
      </w:r>
      <w:proofErr w:type="gramStart"/>
      <w:r w:rsidRPr="00FA3204">
        <w:rPr>
          <w:rFonts w:ascii="Times New Roman" w:eastAsia="宋体" w:hAnsi="Times New Roman" w:cs="Times New Roman"/>
          <w:color w:val="auto"/>
          <w:kern w:val="2"/>
        </w:rPr>
        <w:t>收取磋商</w:t>
      </w:r>
      <w:proofErr w:type="gramEnd"/>
      <w:r w:rsidRPr="00FA3204">
        <w:rPr>
          <w:rFonts w:ascii="Times New Roman" w:eastAsia="宋体" w:hAnsi="Times New Roman" w:cs="Times New Roman"/>
          <w:color w:val="auto"/>
          <w:kern w:val="2"/>
        </w:rPr>
        <w:t>保证金及履</w:t>
      </w:r>
      <w:r>
        <w:rPr>
          <w:rFonts w:ascii="Times New Roman" w:eastAsia="宋体" w:hAnsi="Times New Roman" w:cs="Times New Roman"/>
          <w:color w:val="auto"/>
          <w:kern w:val="2"/>
        </w:rPr>
        <w:t>约保证金。</w:t>
      </w:r>
    </w:p>
    <w:p w:rsidR="00716FF7" w:rsidRDefault="00716FF7" w:rsidP="00716FF7">
      <w:pPr>
        <w:autoSpaceDE w:val="0"/>
        <w:autoSpaceDN w:val="0"/>
        <w:adjustRightInd w:val="0"/>
        <w:spacing w:line="360" w:lineRule="auto"/>
        <w:ind w:firstLineChars="200" w:firstLine="480"/>
        <w:rPr>
          <w:sz w:val="24"/>
        </w:rPr>
      </w:pPr>
      <w:r>
        <w:rPr>
          <w:rFonts w:hint="eastAsia"/>
          <w:sz w:val="24"/>
        </w:rPr>
        <w:t>（七）验收方法及标准</w:t>
      </w:r>
    </w:p>
    <w:p w:rsidR="00716FF7" w:rsidRDefault="00716FF7" w:rsidP="00716FF7">
      <w:pPr>
        <w:autoSpaceDE w:val="0"/>
        <w:autoSpaceDN w:val="0"/>
        <w:adjustRightInd w:val="0"/>
        <w:spacing w:line="360" w:lineRule="auto"/>
        <w:ind w:firstLineChars="200" w:firstLine="480"/>
        <w:rPr>
          <w:sz w:val="24"/>
        </w:rPr>
      </w:pPr>
      <w:r>
        <w:rPr>
          <w:rFonts w:hint="eastAsia"/>
          <w:sz w:val="24"/>
        </w:rPr>
        <w:t>按照采购合同的约定和现行国家标准、行业标准或企业标准对每一服务环节、安全标准的履约情况进行考核与验收。必要时，采购人有权邀请参加本项目的其他供应商或者第三方机构参与验收。参与验收的供应商或者第三方机构的意见作为</w:t>
      </w:r>
      <w:proofErr w:type="gramStart"/>
      <w:r>
        <w:rPr>
          <w:rFonts w:hint="eastAsia"/>
          <w:sz w:val="24"/>
        </w:rPr>
        <w:t>验收书</w:t>
      </w:r>
      <w:proofErr w:type="gramEnd"/>
      <w:r>
        <w:rPr>
          <w:rFonts w:hint="eastAsia"/>
          <w:sz w:val="24"/>
        </w:rPr>
        <w:t>的参考资料一并存档。验收结束后，应当出具验收书，列明各项服务的考核验收情况及项目总体评价，由验收双方共同签署。</w:t>
      </w:r>
    </w:p>
    <w:p w:rsidR="00716FF7" w:rsidRDefault="00716FF7" w:rsidP="00716FF7">
      <w:pPr>
        <w:autoSpaceDE w:val="0"/>
        <w:autoSpaceDN w:val="0"/>
        <w:adjustRightInd w:val="0"/>
        <w:spacing w:line="360" w:lineRule="auto"/>
        <w:ind w:firstLineChars="200" w:firstLine="480"/>
        <w:rPr>
          <w:sz w:val="24"/>
        </w:rPr>
      </w:pPr>
      <w:r>
        <w:rPr>
          <w:sz w:val="24"/>
        </w:rPr>
        <w:lastRenderedPageBreak/>
        <w:t>验收时，采购人通过查询发证机关官网、</w:t>
      </w:r>
      <w:r>
        <w:rPr>
          <w:rFonts w:hint="eastAsia"/>
          <w:sz w:val="24"/>
        </w:rPr>
        <w:t>核对原件、向相关第三方核实等方式对成交供应</w:t>
      </w:r>
      <w:proofErr w:type="gramStart"/>
      <w:r>
        <w:rPr>
          <w:rFonts w:hint="eastAsia"/>
          <w:sz w:val="24"/>
        </w:rPr>
        <w:t>商相关</w:t>
      </w:r>
      <w:proofErr w:type="gramEnd"/>
      <w:r>
        <w:rPr>
          <w:rFonts w:hint="eastAsia"/>
          <w:sz w:val="24"/>
        </w:rPr>
        <w:t>专业人员证书予以查验，若发现提供虚假材料的，采购人保留终止采购合同，并追求其违约责任的权利。</w:t>
      </w:r>
    </w:p>
    <w:p w:rsidR="00EE03FA" w:rsidRDefault="00946B5E">
      <w:pPr>
        <w:autoSpaceDE w:val="0"/>
        <w:autoSpaceDN w:val="0"/>
        <w:adjustRightInd w:val="0"/>
        <w:spacing w:line="360" w:lineRule="auto"/>
        <w:ind w:firstLineChars="200" w:firstLine="480"/>
        <w:rPr>
          <w:bCs/>
          <w:sz w:val="24"/>
        </w:rPr>
      </w:pPr>
      <w:r>
        <w:rPr>
          <w:rFonts w:hint="eastAsia"/>
          <w:bCs/>
          <w:sz w:val="24"/>
        </w:rPr>
        <w:t>二</w:t>
      </w:r>
      <w:r>
        <w:rPr>
          <w:bCs/>
          <w:sz w:val="24"/>
        </w:rPr>
        <w:t>、技术要求</w:t>
      </w:r>
    </w:p>
    <w:p w:rsidR="00EE03FA" w:rsidRDefault="00946B5E">
      <w:pPr>
        <w:autoSpaceDE w:val="0"/>
        <w:autoSpaceDN w:val="0"/>
        <w:adjustRightInd w:val="0"/>
        <w:spacing w:line="360" w:lineRule="auto"/>
        <w:ind w:firstLineChars="200" w:firstLine="480"/>
        <w:rPr>
          <w:color w:val="000000"/>
          <w:sz w:val="24"/>
        </w:rPr>
      </w:pPr>
      <w:r>
        <w:rPr>
          <w:color w:val="000000"/>
          <w:sz w:val="24"/>
        </w:rPr>
        <w:t>（一）具体需求详见本部分项目需求书。</w:t>
      </w:r>
    </w:p>
    <w:p w:rsidR="00EE03FA" w:rsidRDefault="00946B5E">
      <w:pPr>
        <w:spacing w:line="360" w:lineRule="auto"/>
        <w:ind w:firstLineChars="200" w:firstLine="480"/>
        <w:outlineLvl w:val="0"/>
        <w:rPr>
          <w:sz w:val="24"/>
        </w:rPr>
      </w:pPr>
      <w:r>
        <w:rPr>
          <w:rFonts w:hint="eastAsia"/>
          <w:sz w:val="24"/>
        </w:rPr>
        <w:t>★</w:t>
      </w:r>
      <w:r>
        <w:rPr>
          <w:sz w:val="24"/>
        </w:rPr>
        <w:t>（</w:t>
      </w:r>
      <w:r>
        <w:rPr>
          <w:rFonts w:hint="eastAsia"/>
          <w:sz w:val="24"/>
        </w:rPr>
        <w:t>二</w:t>
      </w:r>
      <w:r>
        <w:rPr>
          <w:sz w:val="24"/>
        </w:rPr>
        <w:t>）</w:t>
      </w:r>
      <w:r w:rsidR="005A3A3A">
        <w:rPr>
          <w:sz w:val="24"/>
        </w:rPr>
        <w:t>供应商</w:t>
      </w:r>
      <w:r>
        <w:rPr>
          <w:sz w:val="24"/>
        </w:rPr>
        <w:t>须承诺所提供的服务、人员</w:t>
      </w:r>
      <w:r>
        <w:rPr>
          <w:rFonts w:hint="eastAsia"/>
          <w:sz w:val="24"/>
        </w:rPr>
        <w:t>、</w:t>
      </w:r>
      <w:r>
        <w:rPr>
          <w:sz w:val="24"/>
        </w:rPr>
        <w:t>设备</w:t>
      </w:r>
      <w:r>
        <w:rPr>
          <w:rFonts w:hint="eastAsia"/>
          <w:sz w:val="24"/>
        </w:rPr>
        <w:t>等均</w:t>
      </w:r>
      <w:r>
        <w:rPr>
          <w:sz w:val="24"/>
        </w:rPr>
        <w:t>符合相关强制性规定。</w:t>
      </w:r>
    </w:p>
    <w:p w:rsidR="00EE03FA" w:rsidRDefault="00946B5E">
      <w:pPr>
        <w:autoSpaceDE w:val="0"/>
        <w:autoSpaceDN w:val="0"/>
        <w:adjustRightInd w:val="0"/>
        <w:spacing w:line="360" w:lineRule="auto"/>
        <w:ind w:firstLineChars="200" w:firstLine="480"/>
        <w:rPr>
          <w:bCs/>
          <w:sz w:val="24"/>
        </w:rPr>
      </w:pPr>
      <w:r>
        <w:rPr>
          <w:rFonts w:hint="eastAsia"/>
          <w:bCs/>
          <w:sz w:val="24"/>
        </w:rPr>
        <w:t>三、评审因素及评标标准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EE03FA">
        <w:trPr>
          <w:trHeight w:val="285"/>
          <w:jc w:val="center"/>
        </w:trPr>
        <w:tc>
          <w:tcPr>
            <w:tcW w:w="9393" w:type="dxa"/>
            <w:gridSpan w:val="3"/>
            <w:vAlign w:val="center"/>
          </w:tcPr>
          <w:p w:rsidR="00EE03FA" w:rsidRDefault="00946B5E">
            <w:pPr>
              <w:widowControl/>
              <w:adjustRightInd w:val="0"/>
              <w:snapToGrid w:val="0"/>
              <w:spacing w:line="360" w:lineRule="auto"/>
              <w:jc w:val="center"/>
              <w:rPr>
                <w:kern w:val="0"/>
                <w:sz w:val="24"/>
                <w:szCs w:val="24"/>
              </w:rPr>
            </w:pPr>
            <w:r>
              <w:rPr>
                <w:kern w:val="0"/>
                <w:sz w:val="24"/>
                <w:szCs w:val="24"/>
              </w:rPr>
              <w:t>第一部分价格（</w:t>
            </w:r>
            <w:r>
              <w:rPr>
                <w:kern w:val="0"/>
                <w:sz w:val="24"/>
                <w:szCs w:val="24"/>
              </w:rPr>
              <w:t>20</w:t>
            </w:r>
            <w:r>
              <w:rPr>
                <w:kern w:val="0"/>
                <w:sz w:val="24"/>
                <w:szCs w:val="24"/>
              </w:rPr>
              <w:t>分）</w:t>
            </w:r>
          </w:p>
        </w:tc>
        <w:tc>
          <w:tcPr>
            <w:tcW w:w="1143" w:type="dxa"/>
            <w:vAlign w:val="center"/>
          </w:tcPr>
          <w:p w:rsidR="00EE03FA" w:rsidRDefault="00946B5E">
            <w:pPr>
              <w:widowControl/>
              <w:adjustRightInd w:val="0"/>
              <w:snapToGrid w:val="0"/>
              <w:spacing w:line="360" w:lineRule="auto"/>
              <w:jc w:val="center"/>
              <w:rPr>
                <w:kern w:val="0"/>
                <w:sz w:val="24"/>
                <w:szCs w:val="24"/>
              </w:rPr>
            </w:pPr>
            <w:r>
              <w:rPr>
                <w:kern w:val="0"/>
                <w:sz w:val="24"/>
                <w:szCs w:val="24"/>
              </w:rPr>
              <w:t>分值</w:t>
            </w:r>
          </w:p>
        </w:tc>
      </w:tr>
      <w:tr w:rsidR="00716FF7">
        <w:trPr>
          <w:trHeight w:val="780"/>
          <w:jc w:val="center"/>
        </w:trPr>
        <w:tc>
          <w:tcPr>
            <w:tcW w:w="663" w:type="dxa"/>
            <w:noWrap/>
            <w:vAlign w:val="center"/>
          </w:tcPr>
          <w:p w:rsidR="00716FF7" w:rsidRDefault="00716FF7" w:rsidP="009C5329">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716FF7" w:rsidRDefault="00716FF7" w:rsidP="009C5329">
            <w:pPr>
              <w:widowControl/>
              <w:adjustRightInd w:val="0"/>
              <w:snapToGrid w:val="0"/>
              <w:spacing w:line="360" w:lineRule="auto"/>
              <w:jc w:val="center"/>
              <w:rPr>
                <w:kern w:val="0"/>
                <w:sz w:val="24"/>
                <w:szCs w:val="24"/>
              </w:rPr>
            </w:pPr>
            <w:r>
              <w:rPr>
                <w:kern w:val="0"/>
                <w:sz w:val="24"/>
                <w:szCs w:val="24"/>
              </w:rPr>
              <w:t>价格</w:t>
            </w:r>
          </w:p>
        </w:tc>
        <w:tc>
          <w:tcPr>
            <w:tcW w:w="7311" w:type="dxa"/>
            <w:vAlign w:val="center"/>
          </w:tcPr>
          <w:p w:rsidR="00716FF7" w:rsidRDefault="00716FF7" w:rsidP="009C5329">
            <w:pPr>
              <w:widowControl/>
              <w:adjustRightInd w:val="0"/>
              <w:snapToGrid w:val="0"/>
              <w:spacing w:line="360" w:lineRule="auto"/>
              <w:rPr>
                <w:kern w:val="0"/>
                <w:sz w:val="24"/>
                <w:szCs w:val="24"/>
              </w:rPr>
            </w:pPr>
            <w:r>
              <w:rPr>
                <w:kern w:val="0"/>
                <w:sz w:val="24"/>
                <w:szCs w:val="24"/>
              </w:rPr>
              <w:t>（</w:t>
            </w:r>
            <w:r>
              <w:rPr>
                <w:kern w:val="0"/>
                <w:sz w:val="24"/>
                <w:szCs w:val="24"/>
              </w:rPr>
              <w:t>1</w:t>
            </w:r>
            <w:r>
              <w:rPr>
                <w:kern w:val="0"/>
                <w:sz w:val="24"/>
                <w:szCs w:val="24"/>
              </w:rPr>
              <w:t>）磋商</w:t>
            </w:r>
            <w:r>
              <w:rPr>
                <w:rFonts w:hint="eastAsia"/>
                <w:kern w:val="0"/>
                <w:sz w:val="24"/>
                <w:szCs w:val="24"/>
              </w:rPr>
              <w:t>最终</w:t>
            </w:r>
            <w:r>
              <w:rPr>
                <w:kern w:val="0"/>
                <w:sz w:val="24"/>
                <w:szCs w:val="24"/>
              </w:rPr>
              <w:t>报价超过采购预算的，</w:t>
            </w:r>
            <w:r>
              <w:rPr>
                <w:rFonts w:hint="eastAsia"/>
                <w:kern w:val="0"/>
                <w:sz w:val="24"/>
                <w:szCs w:val="24"/>
              </w:rPr>
              <w:t>响应</w:t>
            </w:r>
            <w:r>
              <w:rPr>
                <w:kern w:val="0"/>
                <w:sz w:val="24"/>
                <w:szCs w:val="24"/>
              </w:rPr>
              <w:t>无效，未超过采购预算的</w:t>
            </w:r>
            <w:r>
              <w:rPr>
                <w:rFonts w:hint="eastAsia"/>
                <w:kern w:val="0"/>
                <w:sz w:val="24"/>
                <w:szCs w:val="24"/>
              </w:rPr>
              <w:t>磋商</w:t>
            </w:r>
            <w:r>
              <w:rPr>
                <w:kern w:val="0"/>
                <w:sz w:val="24"/>
                <w:szCs w:val="24"/>
              </w:rPr>
              <w:t>报价按以下公式进行计算。</w:t>
            </w:r>
          </w:p>
          <w:p w:rsidR="00716FF7" w:rsidRDefault="00716FF7" w:rsidP="009C5329">
            <w:pPr>
              <w:widowControl/>
              <w:adjustRightInd w:val="0"/>
              <w:snapToGrid w:val="0"/>
              <w:spacing w:line="360" w:lineRule="auto"/>
              <w:rPr>
                <w:kern w:val="0"/>
                <w:sz w:val="24"/>
                <w:szCs w:val="24"/>
              </w:rPr>
            </w:pPr>
            <w:r>
              <w:rPr>
                <w:kern w:val="0"/>
                <w:sz w:val="24"/>
                <w:szCs w:val="24"/>
              </w:rPr>
              <w:t>（</w:t>
            </w:r>
            <w:r>
              <w:rPr>
                <w:kern w:val="0"/>
                <w:sz w:val="24"/>
                <w:szCs w:val="24"/>
              </w:rPr>
              <w:t>2</w:t>
            </w:r>
            <w:r>
              <w:rPr>
                <w:kern w:val="0"/>
                <w:sz w:val="24"/>
                <w:szCs w:val="24"/>
              </w:rPr>
              <w:t>）</w:t>
            </w:r>
            <w:r>
              <w:rPr>
                <w:rFonts w:hint="eastAsia"/>
                <w:kern w:val="0"/>
                <w:sz w:val="24"/>
                <w:szCs w:val="24"/>
              </w:rPr>
              <w:t>磋商</w:t>
            </w:r>
            <w:r>
              <w:rPr>
                <w:kern w:val="0"/>
                <w:sz w:val="24"/>
                <w:szCs w:val="24"/>
              </w:rPr>
              <w:t>报价得分</w:t>
            </w:r>
            <w:r>
              <w:rPr>
                <w:kern w:val="0"/>
                <w:sz w:val="24"/>
                <w:szCs w:val="24"/>
              </w:rPr>
              <w:t>=</w:t>
            </w:r>
            <w:r>
              <w:rPr>
                <w:kern w:val="0"/>
                <w:sz w:val="24"/>
                <w:szCs w:val="24"/>
              </w:rPr>
              <w:t>（</w:t>
            </w:r>
            <w:r>
              <w:rPr>
                <w:rFonts w:hint="eastAsia"/>
                <w:kern w:val="0"/>
                <w:sz w:val="24"/>
                <w:szCs w:val="24"/>
              </w:rPr>
              <w:t>磋商</w:t>
            </w:r>
            <w:r>
              <w:rPr>
                <w:kern w:val="0"/>
                <w:sz w:val="24"/>
                <w:szCs w:val="24"/>
              </w:rPr>
              <w:t>基准价</w:t>
            </w:r>
            <w:r>
              <w:rPr>
                <w:kern w:val="0"/>
                <w:sz w:val="24"/>
                <w:szCs w:val="24"/>
              </w:rPr>
              <w:t>/</w:t>
            </w:r>
            <w:r>
              <w:rPr>
                <w:rFonts w:hint="eastAsia"/>
                <w:kern w:val="0"/>
                <w:sz w:val="24"/>
                <w:szCs w:val="24"/>
              </w:rPr>
              <w:t>最后磋商报价</w:t>
            </w:r>
            <w:r>
              <w:rPr>
                <w:kern w:val="0"/>
                <w:sz w:val="24"/>
                <w:szCs w:val="24"/>
              </w:rPr>
              <w:t>）</w:t>
            </w:r>
            <w:r>
              <w:rPr>
                <w:kern w:val="0"/>
                <w:sz w:val="24"/>
                <w:szCs w:val="24"/>
              </w:rPr>
              <w:t>×20</w:t>
            </w:r>
          </w:p>
          <w:p w:rsidR="00716FF7" w:rsidRDefault="00716FF7" w:rsidP="009C5329">
            <w:pPr>
              <w:widowControl/>
              <w:adjustRightInd w:val="0"/>
              <w:snapToGrid w:val="0"/>
              <w:spacing w:line="360" w:lineRule="auto"/>
              <w:rPr>
                <w:kern w:val="0"/>
                <w:sz w:val="24"/>
                <w:szCs w:val="24"/>
              </w:rPr>
            </w:pPr>
            <w:r>
              <w:rPr>
                <w:kern w:val="0"/>
                <w:sz w:val="24"/>
                <w:szCs w:val="24"/>
              </w:rPr>
              <w:t>注：满足磋商文件要求且</w:t>
            </w:r>
            <w:r>
              <w:rPr>
                <w:rFonts w:hint="eastAsia"/>
                <w:kern w:val="0"/>
                <w:sz w:val="24"/>
                <w:szCs w:val="24"/>
              </w:rPr>
              <w:t>最后报价</w:t>
            </w:r>
            <w:r>
              <w:rPr>
                <w:kern w:val="0"/>
                <w:sz w:val="24"/>
                <w:szCs w:val="24"/>
              </w:rPr>
              <w:t>最低的</w:t>
            </w:r>
            <w:r>
              <w:rPr>
                <w:rFonts w:hint="eastAsia"/>
                <w:kern w:val="0"/>
                <w:sz w:val="24"/>
                <w:szCs w:val="24"/>
              </w:rPr>
              <w:t>供应商的报价</w:t>
            </w:r>
            <w:r>
              <w:rPr>
                <w:kern w:val="0"/>
                <w:sz w:val="24"/>
                <w:szCs w:val="24"/>
              </w:rPr>
              <w:t>为</w:t>
            </w:r>
            <w:r>
              <w:rPr>
                <w:rFonts w:hint="eastAsia"/>
                <w:kern w:val="0"/>
                <w:sz w:val="24"/>
                <w:szCs w:val="24"/>
              </w:rPr>
              <w:t>磋商</w:t>
            </w:r>
            <w:r>
              <w:rPr>
                <w:kern w:val="0"/>
                <w:sz w:val="24"/>
                <w:szCs w:val="24"/>
              </w:rPr>
              <w:t>基准价。</w:t>
            </w:r>
          </w:p>
        </w:tc>
        <w:tc>
          <w:tcPr>
            <w:tcW w:w="1143" w:type="dxa"/>
            <w:vAlign w:val="center"/>
          </w:tcPr>
          <w:p w:rsidR="00716FF7" w:rsidRDefault="00716FF7" w:rsidP="009C5329">
            <w:pPr>
              <w:widowControl/>
              <w:adjustRightInd w:val="0"/>
              <w:snapToGrid w:val="0"/>
              <w:spacing w:line="360" w:lineRule="auto"/>
              <w:jc w:val="center"/>
              <w:rPr>
                <w:kern w:val="0"/>
                <w:sz w:val="24"/>
                <w:szCs w:val="24"/>
              </w:rPr>
            </w:pPr>
            <w:r>
              <w:rPr>
                <w:kern w:val="0"/>
                <w:sz w:val="24"/>
                <w:szCs w:val="24"/>
              </w:rPr>
              <w:t>20</w:t>
            </w:r>
          </w:p>
        </w:tc>
      </w:tr>
      <w:tr w:rsidR="00EE03FA">
        <w:trPr>
          <w:trHeight w:val="70"/>
          <w:jc w:val="center"/>
        </w:trPr>
        <w:tc>
          <w:tcPr>
            <w:tcW w:w="9393" w:type="dxa"/>
            <w:gridSpan w:val="3"/>
            <w:noWrap/>
            <w:vAlign w:val="center"/>
          </w:tcPr>
          <w:p w:rsidR="00EE03FA" w:rsidRDefault="00946B5E">
            <w:pPr>
              <w:widowControl/>
              <w:adjustRightInd w:val="0"/>
              <w:snapToGrid w:val="0"/>
              <w:spacing w:line="360" w:lineRule="auto"/>
              <w:jc w:val="center"/>
              <w:rPr>
                <w:kern w:val="0"/>
                <w:sz w:val="24"/>
                <w:szCs w:val="24"/>
              </w:rPr>
            </w:pPr>
            <w:r>
              <w:rPr>
                <w:kern w:val="0"/>
                <w:sz w:val="24"/>
                <w:szCs w:val="24"/>
              </w:rPr>
              <w:t>第二部分客观分（</w:t>
            </w:r>
            <w:r>
              <w:rPr>
                <w:rFonts w:hint="eastAsia"/>
                <w:kern w:val="0"/>
                <w:sz w:val="24"/>
                <w:szCs w:val="24"/>
              </w:rPr>
              <w:t>47</w:t>
            </w:r>
            <w:r>
              <w:rPr>
                <w:kern w:val="0"/>
                <w:sz w:val="24"/>
                <w:szCs w:val="24"/>
              </w:rPr>
              <w:t>分）</w:t>
            </w:r>
          </w:p>
        </w:tc>
        <w:tc>
          <w:tcPr>
            <w:tcW w:w="1143" w:type="dxa"/>
            <w:vAlign w:val="center"/>
          </w:tcPr>
          <w:p w:rsidR="00EE03FA" w:rsidRDefault="00946B5E">
            <w:pPr>
              <w:widowControl/>
              <w:adjustRightInd w:val="0"/>
              <w:snapToGrid w:val="0"/>
              <w:spacing w:line="360" w:lineRule="auto"/>
              <w:jc w:val="center"/>
              <w:rPr>
                <w:kern w:val="0"/>
                <w:sz w:val="24"/>
                <w:szCs w:val="24"/>
              </w:rPr>
            </w:pPr>
            <w:r>
              <w:rPr>
                <w:kern w:val="0"/>
                <w:sz w:val="24"/>
                <w:szCs w:val="24"/>
              </w:rPr>
              <w:t>分值</w:t>
            </w:r>
          </w:p>
        </w:tc>
      </w:tr>
      <w:tr w:rsidR="00EE03FA">
        <w:trPr>
          <w:trHeight w:val="1050"/>
          <w:jc w:val="center"/>
        </w:trPr>
        <w:tc>
          <w:tcPr>
            <w:tcW w:w="663" w:type="dxa"/>
            <w:noWrap/>
            <w:vAlign w:val="center"/>
          </w:tcPr>
          <w:p w:rsidR="00EE03FA" w:rsidRDefault="00946B5E">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EE03FA" w:rsidRDefault="005A3A3A">
            <w:pPr>
              <w:widowControl/>
              <w:adjustRightInd w:val="0"/>
              <w:snapToGrid w:val="0"/>
              <w:spacing w:line="360" w:lineRule="auto"/>
              <w:jc w:val="center"/>
              <w:rPr>
                <w:kern w:val="0"/>
                <w:sz w:val="24"/>
                <w:szCs w:val="24"/>
              </w:rPr>
            </w:pPr>
            <w:r>
              <w:rPr>
                <w:kern w:val="0"/>
                <w:sz w:val="24"/>
                <w:szCs w:val="24"/>
              </w:rPr>
              <w:t>供应商</w:t>
            </w:r>
            <w:r w:rsidR="00946B5E">
              <w:rPr>
                <w:kern w:val="0"/>
                <w:sz w:val="24"/>
                <w:szCs w:val="24"/>
              </w:rPr>
              <w:t>业绩</w:t>
            </w:r>
          </w:p>
        </w:tc>
        <w:tc>
          <w:tcPr>
            <w:tcW w:w="7311" w:type="dxa"/>
            <w:vAlign w:val="center"/>
          </w:tcPr>
          <w:p w:rsidR="00EE03FA" w:rsidRDefault="00946B5E">
            <w:pPr>
              <w:widowControl/>
              <w:adjustRightInd w:val="0"/>
              <w:snapToGrid w:val="0"/>
              <w:spacing w:line="360" w:lineRule="auto"/>
              <w:rPr>
                <w:kern w:val="0"/>
                <w:sz w:val="24"/>
                <w:szCs w:val="24"/>
              </w:rPr>
            </w:pPr>
            <w:r>
              <w:rPr>
                <w:rFonts w:hint="eastAsia"/>
                <w:kern w:val="0"/>
                <w:sz w:val="24"/>
                <w:szCs w:val="24"/>
              </w:rPr>
              <w:t>完全按照以下要求提供</w:t>
            </w:r>
            <w:r w:rsidR="005A3A3A">
              <w:rPr>
                <w:rFonts w:hint="eastAsia"/>
                <w:kern w:val="0"/>
                <w:sz w:val="24"/>
                <w:szCs w:val="24"/>
              </w:rPr>
              <w:t>供应商</w:t>
            </w:r>
            <w:r>
              <w:rPr>
                <w:rFonts w:hint="eastAsia"/>
                <w:kern w:val="0"/>
                <w:sz w:val="24"/>
                <w:szCs w:val="24"/>
              </w:rPr>
              <w:t>在获得《保安服务许可证》后实施的非住宅保安服务业绩，提供的证明材料均不得遮挡涂黑，否则不予认定加分。</w:t>
            </w:r>
          </w:p>
          <w:p w:rsidR="00EE03FA" w:rsidRDefault="00946B5E">
            <w:pPr>
              <w:widowControl/>
              <w:adjustRightInd w:val="0"/>
              <w:snapToGrid w:val="0"/>
              <w:spacing w:line="360" w:lineRule="auto"/>
              <w:rPr>
                <w:kern w:val="0"/>
                <w:sz w:val="24"/>
                <w:szCs w:val="24"/>
              </w:rPr>
            </w:pPr>
            <w:r>
              <w:rPr>
                <w:rFonts w:hint="eastAsia"/>
                <w:kern w:val="0"/>
                <w:sz w:val="24"/>
                <w:szCs w:val="24"/>
              </w:rPr>
              <w:t xml:space="preserve">A. </w:t>
            </w:r>
            <w:r>
              <w:rPr>
                <w:rFonts w:hint="eastAsia"/>
                <w:kern w:val="0"/>
                <w:sz w:val="24"/>
                <w:szCs w:val="24"/>
              </w:rPr>
              <w:t>合同原件扫描件。包括合同金额、买卖双方名称及盖章、服务期限（合同服务起始日期为</w:t>
            </w:r>
            <w:r>
              <w:rPr>
                <w:rFonts w:hint="eastAsia"/>
                <w:kern w:val="0"/>
                <w:sz w:val="24"/>
                <w:szCs w:val="24"/>
              </w:rPr>
              <w:t>2022</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6</w:t>
            </w:r>
            <w:r>
              <w:rPr>
                <w:rFonts w:hint="eastAsia"/>
                <w:kern w:val="0"/>
                <w:sz w:val="24"/>
                <w:szCs w:val="24"/>
              </w:rPr>
              <w:t>个月的时间）、保安服务内容。</w:t>
            </w:r>
          </w:p>
          <w:p w:rsidR="00EE03FA" w:rsidRDefault="00946B5E">
            <w:pPr>
              <w:widowControl/>
              <w:adjustRightInd w:val="0"/>
              <w:snapToGrid w:val="0"/>
              <w:spacing w:line="360" w:lineRule="auto"/>
              <w:rPr>
                <w:kern w:val="0"/>
                <w:sz w:val="24"/>
                <w:szCs w:val="24"/>
              </w:rPr>
            </w:pPr>
            <w:r>
              <w:rPr>
                <w:rFonts w:hint="eastAsia"/>
                <w:kern w:val="0"/>
                <w:sz w:val="24"/>
                <w:szCs w:val="24"/>
              </w:rPr>
              <w:t>B.</w:t>
            </w:r>
            <w:r>
              <w:rPr>
                <w:rFonts w:hint="eastAsia"/>
                <w:kern w:val="0"/>
                <w:sz w:val="24"/>
                <w:szCs w:val="24"/>
              </w:rPr>
              <w:t>上述合同履行良好的相关证明材料原件扫描件（加盖上述合同甲方单位公章或上述合同中的甲方印章）。</w:t>
            </w:r>
          </w:p>
          <w:p w:rsidR="00EE03FA" w:rsidRDefault="00946B5E">
            <w:pPr>
              <w:widowControl/>
              <w:adjustRightInd w:val="0"/>
              <w:snapToGrid w:val="0"/>
              <w:spacing w:line="360" w:lineRule="auto"/>
              <w:rPr>
                <w:kern w:val="0"/>
                <w:sz w:val="24"/>
                <w:szCs w:val="24"/>
              </w:rPr>
            </w:pPr>
            <w:r>
              <w:rPr>
                <w:rFonts w:hint="eastAsia"/>
                <w:kern w:val="0"/>
                <w:sz w:val="24"/>
                <w:szCs w:val="24"/>
              </w:rPr>
              <w:t>每个业绩</w:t>
            </w:r>
            <w:r>
              <w:rPr>
                <w:rFonts w:hint="eastAsia"/>
                <w:kern w:val="0"/>
                <w:sz w:val="24"/>
                <w:szCs w:val="24"/>
              </w:rPr>
              <w:t>2</w:t>
            </w:r>
            <w:r>
              <w:rPr>
                <w:rFonts w:hint="eastAsia"/>
                <w:kern w:val="0"/>
                <w:sz w:val="24"/>
                <w:szCs w:val="24"/>
              </w:rPr>
              <w:t>分，最多</w:t>
            </w:r>
            <w:r>
              <w:rPr>
                <w:rFonts w:hint="eastAsia"/>
                <w:kern w:val="0"/>
                <w:sz w:val="24"/>
                <w:szCs w:val="24"/>
              </w:rPr>
              <w:t>10</w:t>
            </w:r>
            <w:r>
              <w:rPr>
                <w:rFonts w:hint="eastAsia"/>
                <w:kern w:val="0"/>
                <w:sz w:val="24"/>
                <w:szCs w:val="24"/>
              </w:rPr>
              <w:t>分</w:t>
            </w:r>
          </w:p>
          <w:p w:rsidR="00EE03FA" w:rsidRDefault="00946B5E" w:rsidP="00E0665D">
            <w:pPr>
              <w:widowControl/>
              <w:adjustRightInd w:val="0"/>
              <w:snapToGrid w:val="0"/>
              <w:spacing w:line="360" w:lineRule="auto"/>
              <w:rPr>
                <w:kern w:val="0"/>
                <w:sz w:val="24"/>
                <w:szCs w:val="24"/>
              </w:rPr>
            </w:pPr>
            <w:r>
              <w:rPr>
                <w:rFonts w:hint="eastAsia"/>
                <w:kern w:val="0"/>
                <w:sz w:val="24"/>
                <w:szCs w:val="24"/>
              </w:rPr>
              <w:t>注：如</w:t>
            </w:r>
            <w:r w:rsidR="005A3A3A">
              <w:rPr>
                <w:rFonts w:hint="eastAsia"/>
                <w:kern w:val="0"/>
                <w:sz w:val="24"/>
                <w:szCs w:val="24"/>
              </w:rPr>
              <w:t>供应商</w:t>
            </w:r>
            <w:r>
              <w:rPr>
                <w:rFonts w:hint="eastAsia"/>
                <w:kern w:val="0"/>
                <w:sz w:val="24"/>
                <w:szCs w:val="24"/>
              </w:rPr>
              <w:t>提供的业绩为同一甲方单位的业绩，则不重复享受得分；为了确定</w:t>
            </w:r>
            <w:r w:rsidR="005A3A3A">
              <w:rPr>
                <w:rFonts w:hint="eastAsia"/>
                <w:kern w:val="0"/>
                <w:sz w:val="24"/>
                <w:szCs w:val="24"/>
              </w:rPr>
              <w:t>供应商</w:t>
            </w:r>
            <w:r>
              <w:rPr>
                <w:rFonts w:hint="eastAsia"/>
                <w:kern w:val="0"/>
                <w:sz w:val="24"/>
                <w:szCs w:val="24"/>
              </w:rPr>
              <w:t>提供的业绩是在获得《保安服务许可证》后实施的，</w:t>
            </w:r>
            <w:r w:rsidR="005A3A3A">
              <w:rPr>
                <w:rFonts w:hint="eastAsia"/>
                <w:kern w:val="0"/>
                <w:sz w:val="24"/>
                <w:szCs w:val="24"/>
              </w:rPr>
              <w:t>供应商</w:t>
            </w:r>
            <w:r>
              <w:rPr>
                <w:rFonts w:hint="eastAsia"/>
                <w:kern w:val="0"/>
                <w:sz w:val="24"/>
                <w:szCs w:val="24"/>
              </w:rPr>
              <w:t>如有先前获得的已经过期的《保安服务许可证》，请一并提供其扫描件，</w:t>
            </w:r>
            <w:r w:rsidR="00E0665D">
              <w:rPr>
                <w:rFonts w:hint="eastAsia"/>
                <w:kern w:val="0"/>
                <w:sz w:val="24"/>
                <w:szCs w:val="24"/>
              </w:rPr>
              <w:t>响应</w:t>
            </w:r>
            <w:r>
              <w:rPr>
                <w:rFonts w:hint="eastAsia"/>
                <w:kern w:val="0"/>
                <w:sz w:val="24"/>
                <w:szCs w:val="24"/>
              </w:rPr>
              <w:t>文件中提供的材料不能证明</w:t>
            </w:r>
            <w:proofErr w:type="gramStart"/>
            <w:r>
              <w:rPr>
                <w:rFonts w:hint="eastAsia"/>
                <w:kern w:val="0"/>
                <w:sz w:val="24"/>
                <w:szCs w:val="24"/>
              </w:rPr>
              <w:t>某业绩</w:t>
            </w:r>
            <w:proofErr w:type="gramEnd"/>
            <w:r>
              <w:rPr>
                <w:rFonts w:hint="eastAsia"/>
                <w:kern w:val="0"/>
                <w:sz w:val="24"/>
                <w:szCs w:val="24"/>
              </w:rPr>
              <w:t>为</w:t>
            </w:r>
            <w:r w:rsidR="005A3A3A">
              <w:rPr>
                <w:rFonts w:hint="eastAsia"/>
                <w:kern w:val="0"/>
                <w:sz w:val="24"/>
                <w:szCs w:val="24"/>
              </w:rPr>
              <w:t>供应商</w:t>
            </w:r>
            <w:r>
              <w:rPr>
                <w:rFonts w:hint="eastAsia"/>
                <w:kern w:val="0"/>
                <w:sz w:val="24"/>
                <w:szCs w:val="24"/>
              </w:rPr>
              <w:t>获得《保安服务许可证》后实施的，</w:t>
            </w:r>
            <w:proofErr w:type="gramStart"/>
            <w:r>
              <w:rPr>
                <w:rFonts w:hint="eastAsia"/>
                <w:kern w:val="0"/>
                <w:sz w:val="24"/>
                <w:szCs w:val="24"/>
              </w:rPr>
              <w:t>该业绩</w:t>
            </w:r>
            <w:proofErr w:type="gramEnd"/>
            <w:r>
              <w:rPr>
                <w:rFonts w:hint="eastAsia"/>
                <w:kern w:val="0"/>
                <w:sz w:val="24"/>
                <w:szCs w:val="24"/>
              </w:rPr>
              <w:t>不得分。</w:t>
            </w:r>
          </w:p>
        </w:tc>
        <w:tc>
          <w:tcPr>
            <w:tcW w:w="1143" w:type="dxa"/>
            <w:vAlign w:val="center"/>
          </w:tcPr>
          <w:p w:rsidR="00EE03FA" w:rsidRDefault="00946B5E">
            <w:pPr>
              <w:widowControl/>
              <w:adjustRightInd w:val="0"/>
              <w:snapToGrid w:val="0"/>
              <w:spacing w:line="360" w:lineRule="auto"/>
              <w:jc w:val="center"/>
              <w:rPr>
                <w:kern w:val="0"/>
                <w:sz w:val="24"/>
                <w:szCs w:val="24"/>
              </w:rPr>
            </w:pPr>
            <w:r>
              <w:rPr>
                <w:rFonts w:hint="eastAsia"/>
                <w:kern w:val="0"/>
                <w:sz w:val="24"/>
                <w:szCs w:val="24"/>
              </w:rPr>
              <w:t>10</w:t>
            </w:r>
          </w:p>
        </w:tc>
      </w:tr>
      <w:tr w:rsidR="00EE03FA">
        <w:trPr>
          <w:trHeight w:val="806"/>
          <w:jc w:val="center"/>
        </w:trPr>
        <w:tc>
          <w:tcPr>
            <w:tcW w:w="663" w:type="dxa"/>
            <w:noWrap/>
            <w:vAlign w:val="center"/>
          </w:tcPr>
          <w:p w:rsidR="00EE03FA" w:rsidRDefault="00946B5E">
            <w:pPr>
              <w:widowControl/>
              <w:adjustRightInd w:val="0"/>
              <w:snapToGrid w:val="0"/>
              <w:spacing w:line="360" w:lineRule="auto"/>
              <w:jc w:val="center"/>
              <w:rPr>
                <w:kern w:val="0"/>
                <w:sz w:val="24"/>
                <w:szCs w:val="24"/>
              </w:rPr>
            </w:pPr>
            <w:r>
              <w:rPr>
                <w:rFonts w:hint="eastAsia"/>
                <w:kern w:val="0"/>
                <w:sz w:val="24"/>
                <w:szCs w:val="24"/>
              </w:rPr>
              <w:t>2</w:t>
            </w:r>
          </w:p>
        </w:tc>
        <w:tc>
          <w:tcPr>
            <w:tcW w:w="1419" w:type="dxa"/>
            <w:vAlign w:val="center"/>
          </w:tcPr>
          <w:p w:rsidR="00EE03FA" w:rsidRDefault="005A3A3A">
            <w:pPr>
              <w:widowControl/>
              <w:adjustRightInd w:val="0"/>
              <w:snapToGrid w:val="0"/>
              <w:spacing w:line="360" w:lineRule="auto"/>
              <w:jc w:val="center"/>
              <w:rPr>
                <w:kern w:val="0"/>
                <w:sz w:val="24"/>
                <w:szCs w:val="24"/>
              </w:rPr>
            </w:pPr>
            <w:r>
              <w:rPr>
                <w:kern w:val="0"/>
                <w:sz w:val="24"/>
                <w:szCs w:val="24"/>
              </w:rPr>
              <w:t>供应</w:t>
            </w:r>
            <w:proofErr w:type="gramStart"/>
            <w:r>
              <w:rPr>
                <w:kern w:val="0"/>
                <w:sz w:val="24"/>
                <w:szCs w:val="24"/>
              </w:rPr>
              <w:t>商</w:t>
            </w:r>
            <w:r w:rsidR="00946B5E">
              <w:rPr>
                <w:kern w:val="0"/>
                <w:sz w:val="24"/>
                <w:szCs w:val="24"/>
              </w:rPr>
              <w:t>相关</w:t>
            </w:r>
            <w:proofErr w:type="gramEnd"/>
            <w:r w:rsidR="00946B5E">
              <w:rPr>
                <w:kern w:val="0"/>
                <w:sz w:val="24"/>
                <w:szCs w:val="24"/>
              </w:rPr>
              <w:lastRenderedPageBreak/>
              <w:t>证书评价</w:t>
            </w:r>
          </w:p>
        </w:tc>
        <w:tc>
          <w:tcPr>
            <w:tcW w:w="7311" w:type="dxa"/>
            <w:vAlign w:val="center"/>
          </w:tcPr>
          <w:p w:rsidR="00EE03FA" w:rsidRDefault="005A3A3A">
            <w:pPr>
              <w:widowControl/>
              <w:adjustRightInd w:val="0"/>
              <w:snapToGrid w:val="0"/>
              <w:spacing w:line="360" w:lineRule="auto"/>
              <w:rPr>
                <w:kern w:val="0"/>
                <w:sz w:val="24"/>
                <w:szCs w:val="24"/>
              </w:rPr>
            </w:pPr>
            <w:r>
              <w:rPr>
                <w:rFonts w:hint="eastAsia"/>
                <w:kern w:val="0"/>
                <w:sz w:val="24"/>
                <w:szCs w:val="24"/>
              </w:rPr>
              <w:lastRenderedPageBreak/>
              <w:t>供应商</w:t>
            </w:r>
            <w:r w:rsidR="00946B5E">
              <w:rPr>
                <w:rFonts w:hint="eastAsia"/>
                <w:kern w:val="0"/>
                <w:sz w:val="24"/>
                <w:szCs w:val="24"/>
              </w:rPr>
              <w:t>具备</w:t>
            </w:r>
            <w:r w:rsidR="00871484" w:rsidRPr="00871484">
              <w:rPr>
                <w:rFonts w:hint="eastAsia"/>
                <w:kern w:val="0"/>
                <w:sz w:val="24"/>
                <w:szCs w:val="24"/>
              </w:rPr>
              <w:t>相关行业的</w:t>
            </w:r>
            <w:r w:rsidR="00946B5E">
              <w:rPr>
                <w:rFonts w:hint="eastAsia"/>
                <w:kern w:val="0"/>
                <w:sz w:val="24"/>
                <w:szCs w:val="24"/>
              </w:rPr>
              <w:t>质量管理体系认证、环境管理体系认证、职业</w:t>
            </w:r>
            <w:r w:rsidR="00946B5E">
              <w:rPr>
                <w:rFonts w:hint="eastAsia"/>
                <w:kern w:val="0"/>
                <w:sz w:val="24"/>
                <w:szCs w:val="24"/>
              </w:rPr>
              <w:lastRenderedPageBreak/>
              <w:t>健康安全管理体系认证，提供证书扫描件。</w:t>
            </w:r>
          </w:p>
          <w:p w:rsidR="00EE03FA" w:rsidRDefault="00946B5E">
            <w:pPr>
              <w:widowControl/>
              <w:adjustRightInd w:val="0"/>
              <w:snapToGrid w:val="0"/>
              <w:spacing w:line="360" w:lineRule="auto"/>
              <w:rPr>
                <w:kern w:val="0"/>
                <w:sz w:val="24"/>
                <w:szCs w:val="24"/>
              </w:rPr>
            </w:pPr>
            <w:r>
              <w:rPr>
                <w:rFonts w:hint="eastAsia"/>
                <w:kern w:val="0"/>
                <w:sz w:val="24"/>
                <w:szCs w:val="24"/>
              </w:rPr>
              <w:t>具备</w:t>
            </w:r>
            <w:r>
              <w:rPr>
                <w:rFonts w:hint="eastAsia"/>
                <w:kern w:val="0"/>
                <w:sz w:val="24"/>
                <w:szCs w:val="24"/>
              </w:rPr>
              <w:t>1</w:t>
            </w:r>
            <w:r>
              <w:rPr>
                <w:rFonts w:hint="eastAsia"/>
                <w:kern w:val="0"/>
                <w:sz w:val="24"/>
                <w:szCs w:val="24"/>
              </w:rPr>
              <w:t>个证书得</w:t>
            </w:r>
            <w:r>
              <w:rPr>
                <w:rFonts w:hint="eastAsia"/>
                <w:kern w:val="0"/>
                <w:sz w:val="24"/>
                <w:szCs w:val="24"/>
              </w:rPr>
              <w:t>2</w:t>
            </w:r>
            <w:r>
              <w:rPr>
                <w:rFonts w:hint="eastAsia"/>
                <w:kern w:val="0"/>
                <w:sz w:val="24"/>
                <w:szCs w:val="24"/>
              </w:rPr>
              <w:t>分，最高</w:t>
            </w:r>
            <w:r>
              <w:rPr>
                <w:rFonts w:hint="eastAsia"/>
                <w:kern w:val="0"/>
                <w:sz w:val="24"/>
                <w:szCs w:val="24"/>
              </w:rPr>
              <w:t>6</w:t>
            </w:r>
            <w:r>
              <w:rPr>
                <w:rFonts w:hint="eastAsia"/>
                <w:kern w:val="0"/>
                <w:sz w:val="24"/>
                <w:szCs w:val="24"/>
              </w:rPr>
              <w:t>分</w:t>
            </w:r>
          </w:p>
        </w:tc>
        <w:tc>
          <w:tcPr>
            <w:tcW w:w="1143" w:type="dxa"/>
            <w:vAlign w:val="center"/>
          </w:tcPr>
          <w:p w:rsidR="00EE03FA" w:rsidRDefault="00946B5E">
            <w:pPr>
              <w:widowControl/>
              <w:adjustRightInd w:val="0"/>
              <w:snapToGrid w:val="0"/>
              <w:spacing w:line="360" w:lineRule="auto"/>
              <w:jc w:val="center"/>
              <w:rPr>
                <w:kern w:val="0"/>
                <w:sz w:val="24"/>
                <w:szCs w:val="24"/>
              </w:rPr>
            </w:pPr>
            <w:r>
              <w:rPr>
                <w:rFonts w:hint="eastAsia"/>
                <w:kern w:val="0"/>
                <w:sz w:val="24"/>
                <w:szCs w:val="24"/>
              </w:rPr>
              <w:lastRenderedPageBreak/>
              <w:t>6</w:t>
            </w:r>
          </w:p>
        </w:tc>
      </w:tr>
      <w:tr w:rsidR="00B8237E" w:rsidRPr="00503F44">
        <w:trPr>
          <w:trHeight w:val="1050"/>
          <w:jc w:val="center"/>
        </w:trPr>
        <w:tc>
          <w:tcPr>
            <w:tcW w:w="663" w:type="dxa"/>
            <w:noWrap/>
            <w:vAlign w:val="center"/>
          </w:tcPr>
          <w:p w:rsidR="00B8237E" w:rsidRPr="00440F35" w:rsidRDefault="00B8237E">
            <w:pPr>
              <w:widowControl/>
              <w:adjustRightInd w:val="0"/>
              <w:snapToGrid w:val="0"/>
              <w:spacing w:line="360" w:lineRule="auto"/>
              <w:jc w:val="center"/>
              <w:rPr>
                <w:kern w:val="0"/>
                <w:sz w:val="24"/>
                <w:szCs w:val="24"/>
              </w:rPr>
            </w:pPr>
            <w:r w:rsidRPr="00440F35">
              <w:rPr>
                <w:rFonts w:hint="eastAsia"/>
                <w:kern w:val="0"/>
                <w:sz w:val="24"/>
                <w:szCs w:val="24"/>
              </w:rPr>
              <w:lastRenderedPageBreak/>
              <w:t>3</w:t>
            </w:r>
          </w:p>
        </w:tc>
        <w:tc>
          <w:tcPr>
            <w:tcW w:w="1419" w:type="dxa"/>
            <w:vAlign w:val="center"/>
          </w:tcPr>
          <w:p w:rsidR="00B8237E" w:rsidRPr="00440F35" w:rsidRDefault="00B8237E">
            <w:pPr>
              <w:widowControl/>
              <w:adjustRightInd w:val="0"/>
              <w:snapToGrid w:val="0"/>
              <w:spacing w:line="360" w:lineRule="auto"/>
              <w:jc w:val="center"/>
              <w:rPr>
                <w:kern w:val="0"/>
                <w:sz w:val="24"/>
                <w:szCs w:val="24"/>
              </w:rPr>
            </w:pPr>
            <w:r w:rsidRPr="00440F35">
              <w:rPr>
                <w:rFonts w:hint="eastAsia"/>
                <w:kern w:val="0"/>
                <w:sz w:val="24"/>
                <w:szCs w:val="24"/>
              </w:rPr>
              <w:t>派驻服务人员评价</w:t>
            </w:r>
          </w:p>
        </w:tc>
        <w:tc>
          <w:tcPr>
            <w:tcW w:w="7311" w:type="dxa"/>
            <w:vAlign w:val="center"/>
          </w:tcPr>
          <w:p w:rsidR="00440F35" w:rsidRPr="00FA3204" w:rsidRDefault="00440F35" w:rsidP="00440F35">
            <w:pPr>
              <w:widowControl/>
              <w:adjustRightInd w:val="0"/>
              <w:snapToGrid w:val="0"/>
              <w:spacing w:line="360" w:lineRule="auto"/>
              <w:rPr>
                <w:kern w:val="0"/>
                <w:sz w:val="24"/>
                <w:szCs w:val="24"/>
              </w:rPr>
            </w:pPr>
            <w:bookmarkStart w:id="19" w:name="OLE_LINK83"/>
            <w:bookmarkStart w:id="20" w:name="OLE_LINK84"/>
            <w:r w:rsidRPr="00440F35">
              <w:rPr>
                <w:rFonts w:hint="eastAsia"/>
                <w:kern w:val="0"/>
                <w:sz w:val="24"/>
                <w:szCs w:val="24"/>
              </w:rPr>
              <w:t>（</w:t>
            </w:r>
            <w:r w:rsidRPr="00440F35">
              <w:rPr>
                <w:rFonts w:hint="eastAsia"/>
                <w:kern w:val="0"/>
                <w:sz w:val="24"/>
                <w:szCs w:val="24"/>
              </w:rPr>
              <w:t>1</w:t>
            </w:r>
            <w:r w:rsidRPr="00440F35">
              <w:rPr>
                <w:rFonts w:hint="eastAsia"/>
                <w:kern w:val="0"/>
                <w:sz w:val="24"/>
                <w:szCs w:val="24"/>
              </w:rPr>
              <w:t>）</w:t>
            </w:r>
            <w:r w:rsidRPr="00440F35">
              <w:rPr>
                <w:rFonts w:hint="eastAsia"/>
                <w:sz w:val="24"/>
                <w:szCs w:val="24"/>
              </w:rPr>
              <w:t>社会治理服务辅助人员</w:t>
            </w:r>
            <w:r w:rsidRPr="00440F35">
              <w:rPr>
                <w:rFonts w:hint="eastAsia"/>
                <w:kern w:val="0"/>
                <w:sz w:val="24"/>
                <w:szCs w:val="24"/>
              </w:rPr>
              <w:t>：提供</w:t>
            </w:r>
            <w:r w:rsidRPr="00440F35">
              <w:rPr>
                <w:kern w:val="0"/>
                <w:sz w:val="24"/>
                <w:szCs w:val="24"/>
              </w:rPr>
              <w:t>《职业资格证书（保安员）》</w:t>
            </w:r>
            <w:r w:rsidRPr="00440F35">
              <w:rPr>
                <w:rFonts w:hint="eastAsia"/>
                <w:kern w:val="0"/>
                <w:sz w:val="24"/>
                <w:szCs w:val="24"/>
              </w:rPr>
              <w:t>或公安机关盖章的保安员证书</w:t>
            </w:r>
            <w:proofErr w:type="gramStart"/>
            <w:r w:rsidRPr="00440F35">
              <w:rPr>
                <w:rFonts w:hint="eastAsia"/>
                <w:kern w:val="0"/>
                <w:sz w:val="24"/>
                <w:szCs w:val="24"/>
              </w:rPr>
              <w:t>扫描件且满足</w:t>
            </w:r>
            <w:proofErr w:type="gramEnd"/>
            <w:r w:rsidRPr="00440F35">
              <w:rPr>
                <w:rFonts w:hint="eastAsia"/>
                <w:kern w:val="0"/>
                <w:sz w:val="24"/>
                <w:szCs w:val="24"/>
              </w:rPr>
              <w:t>磋商文件要求，每个合格的人员得</w:t>
            </w:r>
            <w:r w:rsidRPr="00440F35">
              <w:rPr>
                <w:rFonts w:hint="eastAsia"/>
                <w:kern w:val="0"/>
                <w:sz w:val="24"/>
                <w:szCs w:val="24"/>
              </w:rPr>
              <w:t>1</w:t>
            </w:r>
            <w:r w:rsidRPr="00FA3204">
              <w:rPr>
                <w:rFonts w:hint="eastAsia"/>
                <w:kern w:val="0"/>
                <w:sz w:val="24"/>
                <w:szCs w:val="24"/>
              </w:rPr>
              <w:t>分，最多</w:t>
            </w:r>
            <w:r w:rsidR="00F12BCE" w:rsidRPr="00FA3204">
              <w:rPr>
                <w:rFonts w:hint="eastAsia"/>
                <w:kern w:val="0"/>
                <w:sz w:val="24"/>
                <w:szCs w:val="24"/>
              </w:rPr>
              <w:t>7</w:t>
            </w:r>
            <w:r w:rsidRPr="00FA3204">
              <w:rPr>
                <w:rFonts w:hint="eastAsia"/>
                <w:kern w:val="0"/>
                <w:sz w:val="24"/>
                <w:szCs w:val="24"/>
              </w:rPr>
              <w:t>分；</w:t>
            </w:r>
            <w:bookmarkEnd w:id="19"/>
            <w:bookmarkEnd w:id="20"/>
          </w:p>
          <w:p w:rsidR="00B8237E" w:rsidRPr="00440F35" w:rsidRDefault="00440F35" w:rsidP="00F12BCE">
            <w:pPr>
              <w:widowControl/>
              <w:adjustRightInd w:val="0"/>
              <w:snapToGrid w:val="0"/>
              <w:spacing w:line="360" w:lineRule="auto"/>
              <w:rPr>
                <w:kern w:val="0"/>
                <w:sz w:val="24"/>
                <w:szCs w:val="24"/>
              </w:rPr>
            </w:pPr>
            <w:bookmarkStart w:id="21" w:name="OLE_LINK85"/>
            <w:bookmarkStart w:id="22" w:name="OLE_LINK86"/>
            <w:r w:rsidRPr="00FA3204">
              <w:rPr>
                <w:rFonts w:hint="eastAsia"/>
                <w:kern w:val="0"/>
                <w:sz w:val="24"/>
                <w:szCs w:val="24"/>
              </w:rPr>
              <w:t>（</w:t>
            </w:r>
            <w:r w:rsidRPr="00FA3204">
              <w:rPr>
                <w:rFonts w:hint="eastAsia"/>
                <w:kern w:val="0"/>
                <w:sz w:val="24"/>
                <w:szCs w:val="24"/>
              </w:rPr>
              <w:t>2</w:t>
            </w:r>
            <w:r w:rsidRPr="00FA3204">
              <w:rPr>
                <w:rFonts w:hint="eastAsia"/>
                <w:kern w:val="0"/>
                <w:sz w:val="24"/>
                <w:szCs w:val="24"/>
              </w:rPr>
              <w:t>）社会治理服务辅助人员：提供上述</w:t>
            </w:r>
            <w:r w:rsidRPr="00FA3204">
              <w:rPr>
                <w:rFonts w:hint="eastAsia"/>
                <w:sz w:val="24"/>
                <w:szCs w:val="24"/>
              </w:rPr>
              <w:t>社会治理服务辅助人员</w:t>
            </w:r>
            <w:r w:rsidRPr="00FA3204">
              <w:rPr>
                <w:rFonts w:hint="eastAsia"/>
                <w:kern w:val="0"/>
                <w:sz w:val="24"/>
                <w:szCs w:val="24"/>
              </w:rPr>
              <w:t>（已提供（</w:t>
            </w:r>
            <w:r w:rsidRPr="00FA3204">
              <w:rPr>
                <w:rFonts w:hint="eastAsia"/>
                <w:kern w:val="0"/>
                <w:sz w:val="24"/>
                <w:szCs w:val="24"/>
              </w:rPr>
              <w:t>1</w:t>
            </w:r>
            <w:r w:rsidRPr="00FA3204">
              <w:rPr>
                <w:rFonts w:hint="eastAsia"/>
                <w:kern w:val="0"/>
                <w:sz w:val="24"/>
                <w:szCs w:val="24"/>
              </w:rPr>
              <w:t>）合格证书扫描件的）开标日当月或上一月的由磋商单位或其分公司缴纳社会保险证明扫描件，每个合格的人员</w:t>
            </w:r>
            <w:proofErr w:type="gramStart"/>
            <w:r w:rsidRPr="00FA3204">
              <w:rPr>
                <w:rFonts w:hint="eastAsia"/>
                <w:kern w:val="0"/>
                <w:sz w:val="24"/>
                <w:szCs w:val="24"/>
              </w:rPr>
              <w:t>社保证明</w:t>
            </w:r>
            <w:proofErr w:type="gramEnd"/>
            <w:r w:rsidRPr="00FA3204">
              <w:rPr>
                <w:rFonts w:hint="eastAsia"/>
                <w:kern w:val="0"/>
                <w:sz w:val="24"/>
                <w:szCs w:val="24"/>
              </w:rPr>
              <w:t>扫描件得</w:t>
            </w:r>
            <w:r w:rsidRPr="00FA3204">
              <w:rPr>
                <w:rFonts w:hint="eastAsia"/>
                <w:kern w:val="0"/>
                <w:sz w:val="24"/>
                <w:szCs w:val="24"/>
              </w:rPr>
              <w:t>1</w:t>
            </w:r>
            <w:r w:rsidRPr="00FA3204">
              <w:rPr>
                <w:rFonts w:hint="eastAsia"/>
                <w:kern w:val="0"/>
                <w:sz w:val="24"/>
                <w:szCs w:val="24"/>
              </w:rPr>
              <w:t>分，最多</w:t>
            </w:r>
            <w:r w:rsidR="00F12BCE" w:rsidRPr="00FA3204">
              <w:rPr>
                <w:rFonts w:hint="eastAsia"/>
                <w:kern w:val="0"/>
                <w:sz w:val="24"/>
                <w:szCs w:val="24"/>
              </w:rPr>
              <w:t>7</w:t>
            </w:r>
            <w:r w:rsidRPr="00FA3204">
              <w:rPr>
                <w:rFonts w:hint="eastAsia"/>
                <w:kern w:val="0"/>
                <w:sz w:val="24"/>
                <w:szCs w:val="24"/>
              </w:rPr>
              <w:t>分。</w:t>
            </w:r>
            <w:bookmarkEnd w:id="21"/>
            <w:bookmarkEnd w:id="22"/>
          </w:p>
        </w:tc>
        <w:tc>
          <w:tcPr>
            <w:tcW w:w="1143" w:type="dxa"/>
            <w:vAlign w:val="center"/>
          </w:tcPr>
          <w:p w:rsidR="00B8237E" w:rsidRPr="00440F35" w:rsidRDefault="00F12BCE" w:rsidP="00B8237E">
            <w:pPr>
              <w:widowControl/>
              <w:adjustRightInd w:val="0"/>
              <w:snapToGrid w:val="0"/>
              <w:spacing w:line="360" w:lineRule="auto"/>
              <w:jc w:val="center"/>
              <w:rPr>
                <w:kern w:val="0"/>
                <w:sz w:val="24"/>
                <w:szCs w:val="24"/>
              </w:rPr>
            </w:pPr>
            <w:r>
              <w:rPr>
                <w:rFonts w:hint="eastAsia"/>
                <w:kern w:val="0"/>
                <w:sz w:val="24"/>
                <w:szCs w:val="24"/>
              </w:rPr>
              <w:t>14</w:t>
            </w:r>
          </w:p>
        </w:tc>
      </w:tr>
      <w:tr w:rsidR="00B8237E">
        <w:trPr>
          <w:trHeight w:val="509"/>
          <w:jc w:val="center"/>
        </w:trPr>
        <w:tc>
          <w:tcPr>
            <w:tcW w:w="663" w:type="dxa"/>
            <w:noWrap/>
            <w:vAlign w:val="center"/>
          </w:tcPr>
          <w:p w:rsidR="00B8237E" w:rsidRDefault="00B8237E">
            <w:pPr>
              <w:widowControl/>
              <w:adjustRightInd w:val="0"/>
              <w:snapToGrid w:val="0"/>
              <w:spacing w:line="360" w:lineRule="auto"/>
              <w:jc w:val="center"/>
              <w:rPr>
                <w:kern w:val="0"/>
                <w:sz w:val="24"/>
                <w:szCs w:val="24"/>
              </w:rPr>
            </w:pPr>
            <w:r>
              <w:rPr>
                <w:rFonts w:hint="eastAsia"/>
                <w:kern w:val="0"/>
                <w:sz w:val="24"/>
                <w:szCs w:val="24"/>
              </w:rPr>
              <w:t>4</w:t>
            </w:r>
          </w:p>
        </w:tc>
        <w:tc>
          <w:tcPr>
            <w:tcW w:w="1419" w:type="dxa"/>
            <w:vAlign w:val="center"/>
          </w:tcPr>
          <w:p w:rsidR="00B8237E" w:rsidRDefault="00B8237E">
            <w:pPr>
              <w:widowControl/>
              <w:adjustRightInd w:val="0"/>
              <w:snapToGrid w:val="0"/>
              <w:spacing w:line="360" w:lineRule="auto"/>
              <w:jc w:val="center"/>
              <w:rPr>
                <w:kern w:val="0"/>
                <w:sz w:val="24"/>
                <w:szCs w:val="24"/>
              </w:rPr>
            </w:pPr>
            <w:r>
              <w:rPr>
                <w:sz w:val="24"/>
              </w:rPr>
              <w:t>人员培训方案</w:t>
            </w:r>
          </w:p>
        </w:tc>
        <w:tc>
          <w:tcPr>
            <w:tcW w:w="7311" w:type="dxa"/>
            <w:vAlign w:val="center"/>
          </w:tcPr>
          <w:p w:rsidR="00B8237E" w:rsidRDefault="00B8237E">
            <w:pPr>
              <w:widowControl/>
              <w:adjustRightInd w:val="0"/>
              <w:snapToGrid w:val="0"/>
              <w:spacing w:line="360" w:lineRule="auto"/>
              <w:rPr>
                <w:kern w:val="0"/>
                <w:sz w:val="24"/>
                <w:szCs w:val="24"/>
              </w:rPr>
            </w:pPr>
            <w:r>
              <w:rPr>
                <w:rFonts w:hint="eastAsia"/>
                <w:kern w:val="0"/>
                <w:sz w:val="24"/>
                <w:szCs w:val="24"/>
              </w:rPr>
              <w:t>人员培训方案应包含培训计划、培训方式、培训目标、言行规范、仪表仪容、公众形象等。</w:t>
            </w:r>
          </w:p>
          <w:p w:rsidR="00B8237E" w:rsidRDefault="00B8237E" w:rsidP="00F12BCE">
            <w:pPr>
              <w:widowControl/>
              <w:adjustRightInd w:val="0"/>
              <w:snapToGrid w:val="0"/>
              <w:spacing w:line="360" w:lineRule="auto"/>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sidR="00F12BCE">
              <w:rPr>
                <w:rFonts w:hint="eastAsia"/>
                <w:kern w:val="0"/>
                <w:sz w:val="24"/>
                <w:szCs w:val="24"/>
              </w:rPr>
              <w:t>1</w:t>
            </w:r>
            <w:r>
              <w:rPr>
                <w:rFonts w:hint="eastAsia"/>
                <w:kern w:val="0"/>
                <w:sz w:val="24"/>
                <w:szCs w:val="24"/>
              </w:rPr>
              <w:t>分，最多</w:t>
            </w:r>
            <w:r w:rsidR="00F12BCE">
              <w:rPr>
                <w:rFonts w:hint="eastAsia"/>
                <w:kern w:val="0"/>
                <w:sz w:val="24"/>
                <w:szCs w:val="24"/>
              </w:rPr>
              <w:t>6</w:t>
            </w:r>
            <w:r>
              <w:rPr>
                <w:rFonts w:hint="eastAsia"/>
                <w:kern w:val="0"/>
                <w:sz w:val="24"/>
                <w:szCs w:val="24"/>
              </w:rPr>
              <w:t>分。</w:t>
            </w:r>
          </w:p>
        </w:tc>
        <w:tc>
          <w:tcPr>
            <w:tcW w:w="1143" w:type="dxa"/>
            <w:vAlign w:val="center"/>
          </w:tcPr>
          <w:p w:rsidR="00B8237E" w:rsidRDefault="00F12BCE">
            <w:pPr>
              <w:widowControl/>
              <w:adjustRightInd w:val="0"/>
              <w:snapToGrid w:val="0"/>
              <w:spacing w:line="360" w:lineRule="auto"/>
              <w:jc w:val="center"/>
              <w:rPr>
                <w:kern w:val="0"/>
                <w:sz w:val="24"/>
                <w:szCs w:val="24"/>
              </w:rPr>
            </w:pPr>
            <w:r>
              <w:rPr>
                <w:rFonts w:hint="eastAsia"/>
                <w:kern w:val="0"/>
                <w:sz w:val="24"/>
                <w:szCs w:val="24"/>
              </w:rPr>
              <w:t>6</w:t>
            </w:r>
          </w:p>
        </w:tc>
      </w:tr>
      <w:tr w:rsidR="00B8237E">
        <w:trPr>
          <w:trHeight w:val="509"/>
          <w:jc w:val="center"/>
        </w:trPr>
        <w:tc>
          <w:tcPr>
            <w:tcW w:w="663" w:type="dxa"/>
            <w:noWrap/>
            <w:vAlign w:val="center"/>
          </w:tcPr>
          <w:p w:rsidR="00B8237E" w:rsidRDefault="00B8237E" w:rsidP="009C5329">
            <w:pPr>
              <w:spacing w:line="360" w:lineRule="auto"/>
              <w:jc w:val="center"/>
              <w:rPr>
                <w:rFonts w:ascii="宋体" w:hAnsi="宋体" w:cs="宋体"/>
                <w:kern w:val="0"/>
                <w:sz w:val="24"/>
                <w:szCs w:val="24"/>
              </w:rPr>
            </w:pPr>
            <w:r>
              <w:rPr>
                <w:rFonts w:ascii="宋体" w:hAnsi="宋体" w:cs="宋体" w:hint="eastAsia"/>
                <w:kern w:val="0"/>
                <w:sz w:val="24"/>
                <w:szCs w:val="24"/>
              </w:rPr>
              <w:t>5</w:t>
            </w:r>
          </w:p>
        </w:tc>
        <w:tc>
          <w:tcPr>
            <w:tcW w:w="1419" w:type="dxa"/>
            <w:vAlign w:val="center"/>
          </w:tcPr>
          <w:p w:rsidR="00B8237E" w:rsidRDefault="00B8237E" w:rsidP="009C5329">
            <w:pPr>
              <w:spacing w:line="360" w:lineRule="auto"/>
              <w:jc w:val="center"/>
              <w:rPr>
                <w:rFonts w:ascii="宋体" w:hAnsi="宋体" w:cs="宋体"/>
                <w:sz w:val="24"/>
                <w:szCs w:val="24"/>
              </w:rPr>
            </w:pPr>
            <w:r>
              <w:rPr>
                <w:rFonts w:ascii="宋体" w:hAnsi="宋体" w:cs="宋体" w:hint="eastAsia"/>
                <w:sz w:val="24"/>
                <w:szCs w:val="24"/>
              </w:rPr>
              <w:t>供应商承诺评价</w:t>
            </w:r>
          </w:p>
        </w:tc>
        <w:tc>
          <w:tcPr>
            <w:tcW w:w="7311" w:type="dxa"/>
            <w:vAlign w:val="center"/>
          </w:tcPr>
          <w:p w:rsidR="00B8237E" w:rsidRDefault="00B8237E" w:rsidP="00FA3204">
            <w:pPr>
              <w:spacing w:line="360" w:lineRule="auto"/>
              <w:rPr>
                <w:rFonts w:ascii="宋体" w:hAnsi="宋体" w:cs="宋体"/>
                <w:kern w:val="0"/>
                <w:sz w:val="24"/>
                <w:szCs w:val="24"/>
              </w:rPr>
            </w:pPr>
            <w:r>
              <w:rPr>
                <w:rFonts w:ascii="宋体" w:hAnsi="宋体" w:cs="宋体" w:hint="eastAsia"/>
                <w:kern w:val="0"/>
                <w:sz w:val="24"/>
                <w:szCs w:val="24"/>
              </w:rPr>
              <w:t>承诺完全满足竞争性磋商文件“报价要求”、“时间地点要求”、“付款方式要求”和“技术要求”的：</w:t>
            </w:r>
            <w:r w:rsidR="00FA3204">
              <w:rPr>
                <w:rFonts w:ascii="宋体" w:hAnsi="宋体" w:cs="宋体" w:hint="eastAsia"/>
                <w:kern w:val="0"/>
                <w:sz w:val="24"/>
                <w:szCs w:val="24"/>
              </w:rPr>
              <w:t>11</w:t>
            </w:r>
            <w:r>
              <w:rPr>
                <w:rFonts w:ascii="宋体" w:hAnsi="宋体" w:cs="宋体" w:hint="eastAsia"/>
                <w:kern w:val="0"/>
                <w:sz w:val="24"/>
                <w:szCs w:val="24"/>
              </w:rPr>
              <w:t>分，其他0分。</w:t>
            </w:r>
          </w:p>
        </w:tc>
        <w:tc>
          <w:tcPr>
            <w:tcW w:w="1143" w:type="dxa"/>
            <w:vAlign w:val="center"/>
          </w:tcPr>
          <w:p w:rsidR="00B8237E" w:rsidRDefault="00F12BCE" w:rsidP="009C5329">
            <w:pPr>
              <w:spacing w:line="360" w:lineRule="auto"/>
              <w:jc w:val="center"/>
              <w:rPr>
                <w:rFonts w:ascii="宋体" w:hAnsi="宋体" w:cs="宋体"/>
                <w:kern w:val="0"/>
                <w:sz w:val="24"/>
                <w:szCs w:val="24"/>
              </w:rPr>
            </w:pPr>
            <w:r>
              <w:rPr>
                <w:rFonts w:ascii="宋体" w:hAnsi="宋体" w:cs="宋体" w:hint="eastAsia"/>
                <w:kern w:val="0"/>
                <w:sz w:val="24"/>
                <w:szCs w:val="24"/>
              </w:rPr>
              <w:t>11</w:t>
            </w:r>
          </w:p>
        </w:tc>
      </w:tr>
      <w:tr w:rsidR="00B8237E">
        <w:trPr>
          <w:trHeight w:val="204"/>
          <w:jc w:val="center"/>
        </w:trPr>
        <w:tc>
          <w:tcPr>
            <w:tcW w:w="9393" w:type="dxa"/>
            <w:gridSpan w:val="3"/>
            <w:noWrap/>
            <w:vAlign w:val="center"/>
          </w:tcPr>
          <w:p w:rsidR="00B8237E" w:rsidRDefault="00B8237E">
            <w:pPr>
              <w:widowControl/>
              <w:adjustRightInd w:val="0"/>
              <w:snapToGrid w:val="0"/>
              <w:spacing w:line="360" w:lineRule="auto"/>
              <w:jc w:val="center"/>
              <w:rPr>
                <w:kern w:val="0"/>
                <w:sz w:val="24"/>
                <w:szCs w:val="24"/>
              </w:rPr>
            </w:pPr>
            <w:r>
              <w:rPr>
                <w:kern w:val="0"/>
                <w:sz w:val="24"/>
                <w:szCs w:val="24"/>
              </w:rPr>
              <w:t>第三部分主观分（</w:t>
            </w:r>
            <w:r>
              <w:rPr>
                <w:rFonts w:hint="eastAsia"/>
                <w:kern w:val="0"/>
                <w:sz w:val="24"/>
                <w:szCs w:val="24"/>
              </w:rPr>
              <w:t>33</w:t>
            </w:r>
            <w:r>
              <w:rPr>
                <w:kern w:val="0"/>
                <w:sz w:val="24"/>
                <w:szCs w:val="24"/>
              </w:rPr>
              <w:t>分）</w:t>
            </w:r>
          </w:p>
        </w:tc>
        <w:tc>
          <w:tcPr>
            <w:tcW w:w="1143" w:type="dxa"/>
            <w:vAlign w:val="center"/>
          </w:tcPr>
          <w:p w:rsidR="00B8237E" w:rsidRDefault="00B8237E">
            <w:pPr>
              <w:widowControl/>
              <w:adjustRightInd w:val="0"/>
              <w:snapToGrid w:val="0"/>
              <w:spacing w:line="360" w:lineRule="auto"/>
              <w:jc w:val="center"/>
              <w:rPr>
                <w:kern w:val="0"/>
                <w:sz w:val="24"/>
                <w:szCs w:val="24"/>
              </w:rPr>
            </w:pPr>
            <w:r>
              <w:rPr>
                <w:kern w:val="0"/>
                <w:sz w:val="24"/>
                <w:szCs w:val="24"/>
              </w:rPr>
              <w:t>分值</w:t>
            </w:r>
          </w:p>
        </w:tc>
      </w:tr>
      <w:tr w:rsidR="00B8237E">
        <w:trPr>
          <w:trHeight w:val="1050"/>
          <w:jc w:val="center"/>
        </w:trPr>
        <w:tc>
          <w:tcPr>
            <w:tcW w:w="663" w:type="dxa"/>
            <w:noWrap/>
            <w:vAlign w:val="center"/>
          </w:tcPr>
          <w:p w:rsidR="00B8237E" w:rsidRDefault="00B8237E">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B8237E" w:rsidRDefault="00B8237E">
            <w:pPr>
              <w:widowControl/>
              <w:adjustRightInd w:val="0"/>
              <w:snapToGrid w:val="0"/>
              <w:spacing w:line="360" w:lineRule="auto"/>
              <w:jc w:val="center"/>
              <w:rPr>
                <w:kern w:val="0"/>
                <w:sz w:val="24"/>
                <w:szCs w:val="24"/>
              </w:rPr>
            </w:pPr>
            <w:r>
              <w:rPr>
                <w:rFonts w:hint="eastAsia"/>
                <w:kern w:val="0"/>
                <w:sz w:val="24"/>
                <w:szCs w:val="24"/>
              </w:rPr>
              <w:t>针对本项目特点的人员、岗位配置方案评价</w:t>
            </w:r>
          </w:p>
        </w:tc>
        <w:tc>
          <w:tcPr>
            <w:tcW w:w="7311" w:type="dxa"/>
            <w:vAlign w:val="center"/>
          </w:tcPr>
          <w:p w:rsidR="00B8237E" w:rsidRDefault="00B8237E">
            <w:pPr>
              <w:widowControl/>
              <w:adjustRightInd w:val="0"/>
              <w:snapToGrid w:val="0"/>
              <w:spacing w:line="360" w:lineRule="auto"/>
              <w:rPr>
                <w:kern w:val="0"/>
                <w:sz w:val="24"/>
                <w:szCs w:val="24"/>
              </w:rPr>
            </w:pPr>
            <w:r>
              <w:rPr>
                <w:rFonts w:hint="eastAsia"/>
                <w:kern w:val="0"/>
                <w:sz w:val="24"/>
                <w:szCs w:val="24"/>
              </w:rPr>
              <w:t>人员配置方案满足磋商文件要求，内容无瑕疵：</w:t>
            </w:r>
            <w:r>
              <w:rPr>
                <w:rFonts w:hint="eastAsia"/>
                <w:kern w:val="0"/>
                <w:sz w:val="24"/>
                <w:szCs w:val="24"/>
              </w:rPr>
              <w:t>5</w:t>
            </w:r>
            <w:r>
              <w:rPr>
                <w:rFonts w:hint="eastAsia"/>
                <w:kern w:val="0"/>
                <w:sz w:val="24"/>
                <w:szCs w:val="24"/>
              </w:rPr>
              <w:t>分；</w:t>
            </w:r>
          </w:p>
          <w:p w:rsidR="00B8237E" w:rsidRDefault="00B8237E">
            <w:pPr>
              <w:widowControl/>
              <w:adjustRightInd w:val="0"/>
              <w:snapToGrid w:val="0"/>
              <w:spacing w:line="360" w:lineRule="auto"/>
              <w:rPr>
                <w:kern w:val="0"/>
                <w:sz w:val="24"/>
                <w:szCs w:val="24"/>
              </w:rPr>
            </w:pPr>
            <w:r>
              <w:rPr>
                <w:rFonts w:hint="eastAsia"/>
                <w:kern w:val="0"/>
                <w:sz w:val="24"/>
                <w:szCs w:val="24"/>
              </w:rPr>
              <w:t>人员配置方案满足磋商文件要求，但内容存在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B8237E" w:rsidRDefault="00B8237E">
            <w:pPr>
              <w:widowControl/>
              <w:adjustRightInd w:val="0"/>
              <w:snapToGrid w:val="0"/>
              <w:spacing w:line="360" w:lineRule="auto"/>
              <w:rPr>
                <w:kern w:val="0"/>
                <w:sz w:val="24"/>
                <w:szCs w:val="24"/>
              </w:rPr>
            </w:pPr>
            <w:r>
              <w:rPr>
                <w:rFonts w:hint="eastAsia"/>
                <w:kern w:val="0"/>
                <w:sz w:val="24"/>
                <w:szCs w:val="24"/>
              </w:rPr>
              <w:t>人员配置方案满足磋商文件要求，但内容存在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B8237E" w:rsidRDefault="00B8237E">
            <w:pPr>
              <w:widowControl/>
              <w:adjustRightInd w:val="0"/>
              <w:snapToGrid w:val="0"/>
              <w:spacing w:line="360" w:lineRule="auto"/>
              <w:rPr>
                <w:color w:val="FF0000"/>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B8237E" w:rsidRDefault="00B8237E">
            <w:pPr>
              <w:widowControl/>
              <w:adjustRightInd w:val="0"/>
              <w:snapToGrid w:val="0"/>
              <w:spacing w:line="360" w:lineRule="auto"/>
              <w:jc w:val="center"/>
              <w:rPr>
                <w:kern w:val="0"/>
                <w:sz w:val="24"/>
                <w:szCs w:val="24"/>
              </w:rPr>
            </w:pPr>
            <w:r>
              <w:rPr>
                <w:rFonts w:hint="eastAsia"/>
                <w:kern w:val="0"/>
                <w:sz w:val="24"/>
                <w:szCs w:val="24"/>
              </w:rPr>
              <w:t>5</w:t>
            </w:r>
          </w:p>
        </w:tc>
      </w:tr>
      <w:tr w:rsidR="00B8237E">
        <w:trPr>
          <w:trHeight w:val="1050"/>
          <w:jc w:val="center"/>
        </w:trPr>
        <w:tc>
          <w:tcPr>
            <w:tcW w:w="663" w:type="dxa"/>
            <w:noWrap/>
            <w:vAlign w:val="center"/>
          </w:tcPr>
          <w:p w:rsidR="00B8237E" w:rsidRDefault="00B8237E">
            <w:pPr>
              <w:widowControl/>
              <w:adjustRightInd w:val="0"/>
              <w:snapToGrid w:val="0"/>
              <w:spacing w:line="360" w:lineRule="auto"/>
              <w:jc w:val="center"/>
              <w:rPr>
                <w:kern w:val="0"/>
                <w:sz w:val="24"/>
                <w:szCs w:val="24"/>
              </w:rPr>
            </w:pPr>
            <w:r>
              <w:rPr>
                <w:kern w:val="0"/>
                <w:sz w:val="24"/>
                <w:szCs w:val="24"/>
              </w:rPr>
              <w:t>2</w:t>
            </w:r>
          </w:p>
        </w:tc>
        <w:tc>
          <w:tcPr>
            <w:tcW w:w="1419" w:type="dxa"/>
            <w:vAlign w:val="center"/>
          </w:tcPr>
          <w:p w:rsidR="00B8237E" w:rsidRDefault="00B8237E">
            <w:pPr>
              <w:widowControl/>
              <w:adjustRightInd w:val="0"/>
              <w:snapToGrid w:val="0"/>
              <w:spacing w:line="360" w:lineRule="auto"/>
              <w:jc w:val="center"/>
              <w:rPr>
                <w:kern w:val="0"/>
                <w:sz w:val="24"/>
                <w:szCs w:val="24"/>
              </w:rPr>
            </w:pPr>
            <w:r>
              <w:rPr>
                <w:rFonts w:hint="eastAsia"/>
                <w:color w:val="000000" w:themeColor="text1"/>
                <w:kern w:val="0"/>
                <w:sz w:val="24"/>
                <w:szCs w:val="24"/>
              </w:rPr>
              <w:t>针对本项目特点的专业化管理方案评价</w:t>
            </w:r>
          </w:p>
        </w:tc>
        <w:tc>
          <w:tcPr>
            <w:tcW w:w="7311" w:type="dxa"/>
            <w:vAlign w:val="center"/>
          </w:tcPr>
          <w:p w:rsidR="00B8237E" w:rsidRDefault="00B8237E">
            <w:pPr>
              <w:widowControl/>
              <w:adjustRightInd w:val="0"/>
              <w:snapToGrid w:val="0"/>
              <w:spacing w:line="360" w:lineRule="auto"/>
              <w:rPr>
                <w:kern w:val="0"/>
                <w:sz w:val="24"/>
                <w:szCs w:val="24"/>
              </w:rPr>
            </w:pPr>
            <w:r>
              <w:rPr>
                <w:rFonts w:hint="eastAsia"/>
                <w:kern w:val="0"/>
                <w:sz w:val="24"/>
                <w:szCs w:val="24"/>
              </w:rPr>
              <w:t>方案满足磋商文件要求，内容无瑕疵：</w:t>
            </w:r>
            <w:r>
              <w:rPr>
                <w:rFonts w:hint="eastAsia"/>
                <w:kern w:val="0"/>
                <w:sz w:val="24"/>
                <w:szCs w:val="24"/>
              </w:rPr>
              <w:t>5</w:t>
            </w:r>
            <w:r>
              <w:rPr>
                <w:rFonts w:hint="eastAsia"/>
                <w:kern w:val="0"/>
                <w:sz w:val="24"/>
                <w:szCs w:val="24"/>
              </w:rPr>
              <w:t>分；</w:t>
            </w:r>
          </w:p>
          <w:p w:rsidR="00B8237E" w:rsidRDefault="00B8237E">
            <w:pPr>
              <w:widowControl/>
              <w:adjustRightInd w:val="0"/>
              <w:snapToGrid w:val="0"/>
              <w:spacing w:line="360" w:lineRule="auto"/>
              <w:rPr>
                <w:kern w:val="0"/>
                <w:sz w:val="24"/>
                <w:szCs w:val="24"/>
              </w:rPr>
            </w:pPr>
            <w:r>
              <w:rPr>
                <w:rFonts w:hint="eastAsia"/>
                <w:kern w:val="0"/>
                <w:sz w:val="24"/>
                <w:szCs w:val="24"/>
              </w:rPr>
              <w:t>方案满足磋商文件要求，但内容存在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B8237E" w:rsidRDefault="00B8237E">
            <w:pPr>
              <w:widowControl/>
              <w:adjustRightInd w:val="0"/>
              <w:snapToGrid w:val="0"/>
              <w:spacing w:line="360" w:lineRule="auto"/>
              <w:rPr>
                <w:kern w:val="0"/>
                <w:sz w:val="24"/>
                <w:szCs w:val="24"/>
              </w:rPr>
            </w:pPr>
            <w:r>
              <w:rPr>
                <w:rFonts w:hint="eastAsia"/>
                <w:kern w:val="0"/>
                <w:sz w:val="24"/>
                <w:szCs w:val="24"/>
              </w:rPr>
              <w:t>方案满足磋商文件要求，但内容存在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B8237E" w:rsidRDefault="00B8237E">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B8237E" w:rsidRDefault="00B8237E">
            <w:pPr>
              <w:widowControl/>
              <w:adjustRightInd w:val="0"/>
              <w:snapToGrid w:val="0"/>
              <w:spacing w:line="360" w:lineRule="auto"/>
              <w:jc w:val="center"/>
              <w:rPr>
                <w:kern w:val="0"/>
                <w:sz w:val="24"/>
                <w:szCs w:val="24"/>
              </w:rPr>
            </w:pPr>
            <w:r>
              <w:rPr>
                <w:rFonts w:hint="eastAsia"/>
                <w:kern w:val="0"/>
                <w:sz w:val="24"/>
                <w:szCs w:val="24"/>
              </w:rPr>
              <w:t>5</w:t>
            </w:r>
          </w:p>
        </w:tc>
      </w:tr>
      <w:tr w:rsidR="00B8237E">
        <w:trPr>
          <w:trHeight w:val="416"/>
          <w:jc w:val="center"/>
        </w:trPr>
        <w:tc>
          <w:tcPr>
            <w:tcW w:w="663" w:type="dxa"/>
            <w:noWrap/>
            <w:vAlign w:val="center"/>
          </w:tcPr>
          <w:p w:rsidR="00B8237E" w:rsidRDefault="00B8237E">
            <w:pPr>
              <w:widowControl/>
              <w:adjustRightInd w:val="0"/>
              <w:snapToGrid w:val="0"/>
              <w:spacing w:line="360" w:lineRule="auto"/>
              <w:jc w:val="center"/>
              <w:rPr>
                <w:kern w:val="0"/>
                <w:sz w:val="24"/>
                <w:szCs w:val="24"/>
              </w:rPr>
            </w:pPr>
            <w:r>
              <w:rPr>
                <w:kern w:val="0"/>
                <w:sz w:val="24"/>
                <w:szCs w:val="24"/>
              </w:rPr>
              <w:t>3</w:t>
            </w:r>
          </w:p>
        </w:tc>
        <w:tc>
          <w:tcPr>
            <w:tcW w:w="1419" w:type="dxa"/>
            <w:vAlign w:val="center"/>
          </w:tcPr>
          <w:p w:rsidR="00B8237E" w:rsidRDefault="00B8237E">
            <w:pPr>
              <w:widowControl/>
              <w:adjustRightInd w:val="0"/>
              <w:snapToGrid w:val="0"/>
              <w:spacing w:line="360" w:lineRule="auto"/>
              <w:jc w:val="center"/>
              <w:rPr>
                <w:kern w:val="0"/>
                <w:sz w:val="24"/>
                <w:szCs w:val="24"/>
              </w:rPr>
            </w:pPr>
            <w:r>
              <w:rPr>
                <w:rFonts w:hint="eastAsia"/>
                <w:sz w:val="24"/>
              </w:rPr>
              <w:t>针对本项目特点的重点、难点的理解评价</w:t>
            </w:r>
          </w:p>
        </w:tc>
        <w:tc>
          <w:tcPr>
            <w:tcW w:w="7311" w:type="dxa"/>
            <w:vAlign w:val="center"/>
          </w:tcPr>
          <w:p w:rsidR="00B8237E" w:rsidRDefault="00B8237E">
            <w:pPr>
              <w:widowControl/>
              <w:adjustRightInd w:val="0"/>
              <w:snapToGrid w:val="0"/>
              <w:spacing w:line="360" w:lineRule="auto"/>
              <w:rPr>
                <w:kern w:val="0"/>
                <w:sz w:val="24"/>
                <w:szCs w:val="24"/>
              </w:rPr>
            </w:pPr>
            <w:r>
              <w:rPr>
                <w:rFonts w:hint="eastAsia"/>
                <w:kern w:val="0"/>
                <w:sz w:val="24"/>
                <w:szCs w:val="24"/>
              </w:rPr>
              <w:t>理解满足磋商文件要求，内容无瑕疵：</w:t>
            </w:r>
            <w:r>
              <w:rPr>
                <w:rFonts w:hint="eastAsia"/>
                <w:kern w:val="0"/>
                <w:sz w:val="24"/>
                <w:szCs w:val="24"/>
              </w:rPr>
              <w:t>5</w:t>
            </w:r>
            <w:r>
              <w:rPr>
                <w:rFonts w:hint="eastAsia"/>
                <w:kern w:val="0"/>
                <w:sz w:val="24"/>
                <w:szCs w:val="24"/>
              </w:rPr>
              <w:t>分；</w:t>
            </w:r>
          </w:p>
          <w:p w:rsidR="00B8237E" w:rsidRDefault="00B8237E">
            <w:pPr>
              <w:widowControl/>
              <w:adjustRightInd w:val="0"/>
              <w:snapToGrid w:val="0"/>
              <w:spacing w:line="360" w:lineRule="auto"/>
              <w:rPr>
                <w:kern w:val="0"/>
                <w:sz w:val="24"/>
                <w:szCs w:val="24"/>
              </w:rPr>
            </w:pPr>
            <w:r>
              <w:rPr>
                <w:rFonts w:hint="eastAsia"/>
                <w:kern w:val="0"/>
                <w:sz w:val="24"/>
                <w:szCs w:val="24"/>
              </w:rPr>
              <w:t>理解满足磋商文件要求，但内容存在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B8237E" w:rsidRDefault="00B8237E">
            <w:pPr>
              <w:widowControl/>
              <w:adjustRightInd w:val="0"/>
              <w:snapToGrid w:val="0"/>
              <w:spacing w:line="360" w:lineRule="auto"/>
              <w:rPr>
                <w:kern w:val="0"/>
                <w:sz w:val="24"/>
                <w:szCs w:val="24"/>
              </w:rPr>
            </w:pPr>
            <w:r>
              <w:rPr>
                <w:rFonts w:hint="eastAsia"/>
                <w:kern w:val="0"/>
                <w:sz w:val="24"/>
                <w:szCs w:val="24"/>
              </w:rPr>
              <w:t>理解满足磋商文件要求，但内容存在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B8237E" w:rsidRDefault="00B8237E">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B8237E" w:rsidRDefault="00B8237E">
            <w:pPr>
              <w:widowControl/>
              <w:adjustRightInd w:val="0"/>
              <w:snapToGrid w:val="0"/>
              <w:spacing w:line="360" w:lineRule="auto"/>
              <w:jc w:val="center"/>
              <w:rPr>
                <w:kern w:val="0"/>
                <w:sz w:val="24"/>
                <w:szCs w:val="24"/>
              </w:rPr>
            </w:pPr>
            <w:r>
              <w:rPr>
                <w:rFonts w:hint="eastAsia"/>
                <w:kern w:val="0"/>
                <w:sz w:val="24"/>
                <w:szCs w:val="24"/>
              </w:rPr>
              <w:t>5</w:t>
            </w:r>
          </w:p>
        </w:tc>
      </w:tr>
      <w:tr w:rsidR="00B8237E">
        <w:trPr>
          <w:trHeight w:val="1050"/>
          <w:jc w:val="center"/>
        </w:trPr>
        <w:tc>
          <w:tcPr>
            <w:tcW w:w="663" w:type="dxa"/>
            <w:noWrap/>
            <w:vAlign w:val="center"/>
          </w:tcPr>
          <w:p w:rsidR="00B8237E" w:rsidRDefault="00B8237E">
            <w:pPr>
              <w:widowControl/>
              <w:adjustRightInd w:val="0"/>
              <w:snapToGrid w:val="0"/>
              <w:spacing w:line="360" w:lineRule="auto"/>
              <w:jc w:val="center"/>
              <w:rPr>
                <w:kern w:val="0"/>
                <w:sz w:val="24"/>
                <w:szCs w:val="24"/>
              </w:rPr>
            </w:pPr>
            <w:r>
              <w:rPr>
                <w:rFonts w:hint="eastAsia"/>
                <w:kern w:val="0"/>
                <w:sz w:val="24"/>
                <w:szCs w:val="24"/>
              </w:rPr>
              <w:t>4</w:t>
            </w:r>
          </w:p>
        </w:tc>
        <w:tc>
          <w:tcPr>
            <w:tcW w:w="1419" w:type="dxa"/>
            <w:vAlign w:val="center"/>
          </w:tcPr>
          <w:p w:rsidR="00B8237E" w:rsidRDefault="00B8237E">
            <w:pPr>
              <w:widowControl/>
              <w:adjustRightInd w:val="0"/>
              <w:snapToGrid w:val="0"/>
              <w:spacing w:line="360" w:lineRule="auto"/>
              <w:jc w:val="center"/>
              <w:rPr>
                <w:kern w:val="0"/>
                <w:sz w:val="24"/>
                <w:szCs w:val="24"/>
              </w:rPr>
            </w:pPr>
            <w:r>
              <w:rPr>
                <w:rFonts w:hint="eastAsia"/>
                <w:kern w:val="0"/>
                <w:sz w:val="24"/>
                <w:szCs w:val="24"/>
              </w:rPr>
              <w:t>针对本项目特点的应急</w:t>
            </w:r>
            <w:r>
              <w:rPr>
                <w:rFonts w:hint="eastAsia"/>
                <w:kern w:val="0"/>
                <w:sz w:val="24"/>
                <w:szCs w:val="24"/>
              </w:rPr>
              <w:lastRenderedPageBreak/>
              <w:t>预案评价</w:t>
            </w:r>
          </w:p>
        </w:tc>
        <w:tc>
          <w:tcPr>
            <w:tcW w:w="7311" w:type="dxa"/>
            <w:vAlign w:val="center"/>
          </w:tcPr>
          <w:p w:rsidR="00B8237E" w:rsidRDefault="00B8237E">
            <w:pPr>
              <w:widowControl/>
              <w:adjustRightInd w:val="0"/>
              <w:snapToGrid w:val="0"/>
              <w:spacing w:line="360" w:lineRule="auto"/>
              <w:rPr>
                <w:kern w:val="0"/>
                <w:sz w:val="24"/>
                <w:szCs w:val="24"/>
              </w:rPr>
            </w:pPr>
            <w:r>
              <w:rPr>
                <w:rFonts w:hint="eastAsia"/>
                <w:kern w:val="0"/>
                <w:sz w:val="24"/>
                <w:szCs w:val="24"/>
              </w:rPr>
              <w:lastRenderedPageBreak/>
              <w:t>至少包含当出现不可预知紧急情况时（例如停水停电、极端天气、群体事件、自然灾害等，可根据项目具体情况列举），如何保证服务正</w:t>
            </w:r>
            <w:r>
              <w:rPr>
                <w:rFonts w:hint="eastAsia"/>
                <w:kern w:val="0"/>
                <w:sz w:val="24"/>
                <w:szCs w:val="24"/>
              </w:rPr>
              <w:lastRenderedPageBreak/>
              <w:t>常运转的措施，临时增配人员设备、现有人员岗位职责临时增加、与相关政府部门协调配合等措施。</w:t>
            </w:r>
          </w:p>
          <w:p w:rsidR="00B8237E" w:rsidRDefault="00B8237E">
            <w:pPr>
              <w:widowControl/>
              <w:adjustRightInd w:val="0"/>
              <w:snapToGrid w:val="0"/>
              <w:spacing w:line="360" w:lineRule="auto"/>
              <w:rPr>
                <w:kern w:val="0"/>
                <w:sz w:val="24"/>
                <w:szCs w:val="24"/>
              </w:rPr>
            </w:pPr>
            <w:r>
              <w:rPr>
                <w:rFonts w:hint="eastAsia"/>
                <w:kern w:val="0"/>
                <w:sz w:val="24"/>
                <w:szCs w:val="24"/>
              </w:rPr>
              <w:t>预案满足磋商文件要求，内容无瑕疵：</w:t>
            </w:r>
            <w:r>
              <w:rPr>
                <w:rFonts w:hint="eastAsia"/>
                <w:kern w:val="0"/>
                <w:sz w:val="24"/>
                <w:szCs w:val="24"/>
              </w:rPr>
              <w:t>5</w:t>
            </w:r>
            <w:r>
              <w:rPr>
                <w:rFonts w:hint="eastAsia"/>
                <w:kern w:val="0"/>
                <w:sz w:val="24"/>
                <w:szCs w:val="24"/>
              </w:rPr>
              <w:t>分；</w:t>
            </w:r>
          </w:p>
          <w:p w:rsidR="00B8237E" w:rsidRDefault="00B8237E">
            <w:pPr>
              <w:widowControl/>
              <w:adjustRightInd w:val="0"/>
              <w:snapToGrid w:val="0"/>
              <w:spacing w:line="360" w:lineRule="auto"/>
              <w:rPr>
                <w:kern w:val="0"/>
                <w:sz w:val="24"/>
                <w:szCs w:val="24"/>
              </w:rPr>
            </w:pPr>
            <w:r>
              <w:rPr>
                <w:rFonts w:hint="eastAsia"/>
                <w:kern w:val="0"/>
                <w:sz w:val="24"/>
                <w:szCs w:val="24"/>
              </w:rPr>
              <w:t>预案满足磋商文件要求，但内容存在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B8237E" w:rsidRDefault="00B8237E">
            <w:pPr>
              <w:widowControl/>
              <w:adjustRightInd w:val="0"/>
              <w:snapToGrid w:val="0"/>
              <w:spacing w:line="360" w:lineRule="auto"/>
              <w:rPr>
                <w:kern w:val="0"/>
                <w:sz w:val="24"/>
                <w:szCs w:val="24"/>
              </w:rPr>
            </w:pPr>
            <w:r>
              <w:rPr>
                <w:rFonts w:hint="eastAsia"/>
                <w:kern w:val="0"/>
                <w:sz w:val="24"/>
                <w:szCs w:val="24"/>
              </w:rPr>
              <w:t>预案满足磋商文件要求，但内容存在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B8237E" w:rsidRDefault="00B8237E">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B8237E" w:rsidRDefault="00B8237E">
            <w:pPr>
              <w:widowControl/>
              <w:adjustRightInd w:val="0"/>
              <w:snapToGrid w:val="0"/>
              <w:spacing w:line="360" w:lineRule="auto"/>
              <w:jc w:val="center"/>
              <w:rPr>
                <w:kern w:val="0"/>
                <w:sz w:val="24"/>
                <w:szCs w:val="24"/>
              </w:rPr>
            </w:pPr>
            <w:r>
              <w:rPr>
                <w:rFonts w:hint="eastAsia"/>
                <w:kern w:val="0"/>
                <w:sz w:val="24"/>
                <w:szCs w:val="24"/>
              </w:rPr>
              <w:lastRenderedPageBreak/>
              <w:t>5</w:t>
            </w:r>
          </w:p>
        </w:tc>
      </w:tr>
      <w:tr w:rsidR="00B8237E">
        <w:trPr>
          <w:trHeight w:val="1050"/>
          <w:jc w:val="center"/>
        </w:trPr>
        <w:tc>
          <w:tcPr>
            <w:tcW w:w="663" w:type="dxa"/>
            <w:noWrap/>
            <w:vAlign w:val="center"/>
          </w:tcPr>
          <w:p w:rsidR="00B8237E" w:rsidRDefault="00B8237E">
            <w:pPr>
              <w:widowControl/>
              <w:adjustRightInd w:val="0"/>
              <w:snapToGrid w:val="0"/>
              <w:spacing w:line="360" w:lineRule="auto"/>
              <w:jc w:val="center"/>
              <w:rPr>
                <w:kern w:val="0"/>
                <w:sz w:val="24"/>
                <w:szCs w:val="24"/>
              </w:rPr>
            </w:pPr>
            <w:r>
              <w:rPr>
                <w:rFonts w:hint="eastAsia"/>
                <w:kern w:val="0"/>
                <w:sz w:val="24"/>
                <w:szCs w:val="24"/>
              </w:rPr>
              <w:lastRenderedPageBreak/>
              <w:t>5</w:t>
            </w:r>
          </w:p>
        </w:tc>
        <w:tc>
          <w:tcPr>
            <w:tcW w:w="1419" w:type="dxa"/>
            <w:vAlign w:val="center"/>
          </w:tcPr>
          <w:p w:rsidR="00B8237E" w:rsidRDefault="00B8237E">
            <w:pPr>
              <w:widowControl/>
              <w:adjustRightInd w:val="0"/>
              <w:snapToGrid w:val="0"/>
              <w:spacing w:line="360" w:lineRule="auto"/>
              <w:jc w:val="center"/>
              <w:rPr>
                <w:kern w:val="0"/>
                <w:sz w:val="24"/>
                <w:szCs w:val="24"/>
              </w:rPr>
            </w:pPr>
            <w:r>
              <w:rPr>
                <w:rFonts w:hint="eastAsia"/>
                <w:sz w:val="24"/>
              </w:rPr>
              <w:t>针对本项目特点的人员保密管理方案评价</w:t>
            </w:r>
          </w:p>
        </w:tc>
        <w:tc>
          <w:tcPr>
            <w:tcW w:w="7311" w:type="dxa"/>
            <w:vAlign w:val="center"/>
          </w:tcPr>
          <w:p w:rsidR="00B8237E" w:rsidRDefault="00B8237E">
            <w:pPr>
              <w:widowControl/>
              <w:adjustRightInd w:val="0"/>
              <w:snapToGrid w:val="0"/>
              <w:spacing w:line="360" w:lineRule="auto"/>
              <w:rPr>
                <w:sz w:val="24"/>
              </w:rPr>
            </w:pPr>
            <w:r>
              <w:rPr>
                <w:rFonts w:hint="eastAsia"/>
                <w:sz w:val="24"/>
              </w:rPr>
              <w:t>方案满足磋商文件要求，内容无瑕疵：</w:t>
            </w:r>
            <w:r>
              <w:rPr>
                <w:rFonts w:hint="eastAsia"/>
                <w:sz w:val="24"/>
              </w:rPr>
              <w:t>5</w:t>
            </w:r>
            <w:r>
              <w:rPr>
                <w:rFonts w:hint="eastAsia"/>
                <w:sz w:val="24"/>
              </w:rPr>
              <w:t>分；</w:t>
            </w:r>
          </w:p>
          <w:p w:rsidR="00B8237E" w:rsidRDefault="00B8237E">
            <w:pPr>
              <w:widowControl/>
              <w:adjustRightInd w:val="0"/>
              <w:snapToGrid w:val="0"/>
              <w:spacing w:line="360" w:lineRule="auto"/>
              <w:rPr>
                <w:sz w:val="24"/>
              </w:rPr>
            </w:pPr>
            <w:r>
              <w:rPr>
                <w:rFonts w:hint="eastAsia"/>
                <w:sz w:val="24"/>
              </w:rPr>
              <w:t>方案满足磋商文件要求，但内容存在</w:t>
            </w:r>
            <w:r>
              <w:rPr>
                <w:rFonts w:hint="eastAsia"/>
                <w:sz w:val="24"/>
              </w:rPr>
              <w:t>1</w:t>
            </w:r>
            <w:r>
              <w:rPr>
                <w:rFonts w:hint="eastAsia"/>
                <w:sz w:val="24"/>
              </w:rPr>
              <w:t>处瑕疵：</w:t>
            </w:r>
            <w:r>
              <w:rPr>
                <w:rFonts w:hint="eastAsia"/>
                <w:sz w:val="24"/>
              </w:rPr>
              <w:t>4</w:t>
            </w:r>
            <w:r>
              <w:rPr>
                <w:rFonts w:hint="eastAsia"/>
                <w:sz w:val="24"/>
              </w:rPr>
              <w:t>分；</w:t>
            </w:r>
          </w:p>
          <w:p w:rsidR="00B8237E" w:rsidRDefault="00B8237E">
            <w:pPr>
              <w:widowControl/>
              <w:adjustRightInd w:val="0"/>
              <w:snapToGrid w:val="0"/>
              <w:spacing w:line="360" w:lineRule="auto"/>
              <w:rPr>
                <w:sz w:val="24"/>
              </w:rPr>
            </w:pPr>
            <w:r>
              <w:rPr>
                <w:rFonts w:hint="eastAsia"/>
                <w:sz w:val="24"/>
              </w:rPr>
              <w:t>方案满足磋商文件要求，但内容存在</w:t>
            </w:r>
            <w:r>
              <w:rPr>
                <w:rFonts w:hint="eastAsia"/>
                <w:sz w:val="24"/>
              </w:rPr>
              <w:t>2</w:t>
            </w:r>
            <w:r>
              <w:rPr>
                <w:rFonts w:hint="eastAsia"/>
                <w:sz w:val="24"/>
              </w:rPr>
              <w:t>处瑕疵：</w:t>
            </w:r>
            <w:r>
              <w:rPr>
                <w:rFonts w:hint="eastAsia"/>
                <w:sz w:val="24"/>
              </w:rPr>
              <w:t>3</w:t>
            </w:r>
            <w:r>
              <w:rPr>
                <w:rFonts w:hint="eastAsia"/>
                <w:sz w:val="24"/>
              </w:rPr>
              <w:t>分；</w:t>
            </w:r>
          </w:p>
          <w:p w:rsidR="00B8237E" w:rsidRDefault="00B8237E">
            <w:pPr>
              <w:widowControl/>
              <w:adjustRightInd w:val="0"/>
              <w:snapToGrid w:val="0"/>
              <w:spacing w:line="360" w:lineRule="auto"/>
              <w:rPr>
                <w:kern w:val="0"/>
                <w:sz w:val="24"/>
                <w:szCs w:val="24"/>
              </w:rPr>
            </w:pPr>
            <w:r>
              <w:rPr>
                <w:rFonts w:hint="eastAsia"/>
                <w:sz w:val="24"/>
              </w:rPr>
              <w:t>其他：</w:t>
            </w:r>
            <w:r>
              <w:rPr>
                <w:rFonts w:hint="eastAsia"/>
                <w:sz w:val="24"/>
              </w:rPr>
              <w:t>0</w:t>
            </w:r>
            <w:r>
              <w:rPr>
                <w:rFonts w:hint="eastAsia"/>
                <w:sz w:val="24"/>
              </w:rPr>
              <w:t>分；</w:t>
            </w:r>
          </w:p>
        </w:tc>
        <w:tc>
          <w:tcPr>
            <w:tcW w:w="1143" w:type="dxa"/>
            <w:vAlign w:val="center"/>
          </w:tcPr>
          <w:p w:rsidR="00B8237E" w:rsidRDefault="00B8237E">
            <w:pPr>
              <w:widowControl/>
              <w:adjustRightInd w:val="0"/>
              <w:snapToGrid w:val="0"/>
              <w:spacing w:line="360" w:lineRule="auto"/>
              <w:jc w:val="center"/>
              <w:rPr>
                <w:kern w:val="0"/>
                <w:sz w:val="24"/>
                <w:szCs w:val="24"/>
              </w:rPr>
            </w:pPr>
            <w:r>
              <w:rPr>
                <w:rFonts w:hint="eastAsia"/>
                <w:kern w:val="0"/>
                <w:sz w:val="24"/>
                <w:szCs w:val="24"/>
              </w:rPr>
              <w:t>5</w:t>
            </w:r>
          </w:p>
        </w:tc>
      </w:tr>
      <w:tr w:rsidR="00B8237E">
        <w:trPr>
          <w:trHeight w:val="699"/>
          <w:jc w:val="center"/>
        </w:trPr>
        <w:tc>
          <w:tcPr>
            <w:tcW w:w="663" w:type="dxa"/>
            <w:noWrap/>
            <w:vAlign w:val="center"/>
          </w:tcPr>
          <w:p w:rsidR="00B8237E" w:rsidRDefault="00B8237E">
            <w:pPr>
              <w:widowControl/>
              <w:adjustRightInd w:val="0"/>
              <w:snapToGrid w:val="0"/>
              <w:spacing w:line="360" w:lineRule="auto"/>
              <w:jc w:val="center"/>
              <w:rPr>
                <w:kern w:val="0"/>
                <w:sz w:val="24"/>
                <w:szCs w:val="24"/>
              </w:rPr>
            </w:pPr>
            <w:r>
              <w:rPr>
                <w:rFonts w:hint="eastAsia"/>
                <w:kern w:val="0"/>
                <w:sz w:val="24"/>
                <w:szCs w:val="24"/>
              </w:rPr>
              <w:t>6</w:t>
            </w:r>
          </w:p>
        </w:tc>
        <w:tc>
          <w:tcPr>
            <w:tcW w:w="1419" w:type="dxa"/>
            <w:vAlign w:val="center"/>
          </w:tcPr>
          <w:p w:rsidR="00B8237E" w:rsidRDefault="00B8237E">
            <w:pPr>
              <w:widowControl/>
              <w:adjustRightInd w:val="0"/>
              <w:snapToGrid w:val="0"/>
              <w:spacing w:line="360" w:lineRule="auto"/>
              <w:jc w:val="center"/>
              <w:rPr>
                <w:kern w:val="0"/>
                <w:sz w:val="24"/>
                <w:szCs w:val="24"/>
              </w:rPr>
            </w:pPr>
            <w:r>
              <w:rPr>
                <w:rFonts w:hint="eastAsia"/>
                <w:sz w:val="24"/>
              </w:rPr>
              <w:t>针对本项目特点的人员稳定性方案评价</w:t>
            </w:r>
          </w:p>
        </w:tc>
        <w:tc>
          <w:tcPr>
            <w:tcW w:w="7311" w:type="dxa"/>
            <w:vAlign w:val="center"/>
          </w:tcPr>
          <w:p w:rsidR="00B8237E" w:rsidRDefault="00B8237E">
            <w:pPr>
              <w:widowControl/>
              <w:adjustRightInd w:val="0"/>
              <w:snapToGrid w:val="0"/>
              <w:spacing w:line="360" w:lineRule="auto"/>
              <w:rPr>
                <w:sz w:val="24"/>
              </w:rPr>
            </w:pPr>
            <w:r>
              <w:rPr>
                <w:rFonts w:hint="eastAsia"/>
                <w:sz w:val="24"/>
              </w:rPr>
              <w:t>方案满足磋商文件要求，内容无瑕疵：</w:t>
            </w:r>
            <w:r>
              <w:rPr>
                <w:rFonts w:hint="eastAsia"/>
                <w:sz w:val="24"/>
              </w:rPr>
              <w:t>5</w:t>
            </w:r>
            <w:r>
              <w:rPr>
                <w:rFonts w:hint="eastAsia"/>
                <w:sz w:val="24"/>
              </w:rPr>
              <w:t>分；</w:t>
            </w:r>
          </w:p>
          <w:p w:rsidR="00B8237E" w:rsidRDefault="00B8237E">
            <w:pPr>
              <w:widowControl/>
              <w:adjustRightInd w:val="0"/>
              <w:snapToGrid w:val="0"/>
              <w:spacing w:line="360" w:lineRule="auto"/>
              <w:rPr>
                <w:sz w:val="24"/>
              </w:rPr>
            </w:pPr>
            <w:r>
              <w:rPr>
                <w:rFonts w:hint="eastAsia"/>
                <w:sz w:val="24"/>
              </w:rPr>
              <w:t>方案满足磋商文件要求，但内容存在</w:t>
            </w:r>
            <w:r>
              <w:rPr>
                <w:rFonts w:hint="eastAsia"/>
                <w:sz w:val="24"/>
              </w:rPr>
              <w:t>1</w:t>
            </w:r>
            <w:r>
              <w:rPr>
                <w:rFonts w:hint="eastAsia"/>
                <w:sz w:val="24"/>
              </w:rPr>
              <w:t>处瑕疵：</w:t>
            </w:r>
            <w:r>
              <w:rPr>
                <w:rFonts w:hint="eastAsia"/>
                <w:sz w:val="24"/>
              </w:rPr>
              <w:t>4</w:t>
            </w:r>
            <w:r>
              <w:rPr>
                <w:rFonts w:hint="eastAsia"/>
                <w:sz w:val="24"/>
              </w:rPr>
              <w:t>分；</w:t>
            </w:r>
          </w:p>
          <w:p w:rsidR="00B8237E" w:rsidRDefault="00B8237E">
            <w:pPr>
              <w:widowControl/>
              <w:adjustRightInd w:val="0"/>
              <w:snapToGrid w:val="0"/>
              <w:spacing w:line="360" w:lineRule="auto"/>
              <w:rPr>
                <w:sz w:val="24"/>
              </w:rPr>
            </w:pPr>
            <w:r>
              <w:rPr>
                <w:rFonts w:hint="eastAsia"/>
                <w:sz w:val="24"/>
              </w:rPr>
              <w:t>方案满足磋商文件要求，但内容存在</w:t>
            </w:r>
            <w:r>
              <w:rPr>
                <w:rFonts w:hint="eastAsia"/>
                <w:sz w:val="24"/>
              </w:rPr>
              <w:t>2</w:t>
            </w:r>
            <w:r>
              <w:rPr>
                <w:rFonts w:hint="eastAsia"/>
                <w:sz w:val="24"/>
              </w:rPr>
              <w:t>处瑕疵：</w:t>
            </w:r>
            <w:r>
              <w:rPr>
                <w:rFonts w:hint="eastAsia"/>
                <w:sz w:val="24"/>
              </w:rPr>
              <w:t>3</w:t>
            </w:r>
            <w:r>
              <w:rPr>
                <w:rFonts w:hint="eastAsia"/>
                <w:sz w:val="24"/>
              </w:rPr>
              <w:t>分；</w:t>
            </w:r>
          </w:p>
          <w:p w:rsidR="00B8237E" w:rsidRDefault="00B8237E">
            <w:pPr>
              <w:widowControl/>
              <w:adjustRightInd w:val="0"/>
              <w:snapToGrid w:val="0"/>
              <w:spacing w:line="360" w:lineRule="auto"/>
              <w:rPr>
                <w:kern w:val="0"/>
                <w:sz w:val="24"/>
                <w:szCs w:val="24"/>
              </w:rPr>
            </w:pPr>
            <w:r>
              <w:rPr>
                <w:rFonts w:hint="eastAsia"/>
                <w:sz w:val="24"/>
              </w:rPr>
              <w:t>其他：</w:t>
            </w:r>
            <w:r>
              <w:rPr>
                <w:rFonts w:hint="eastAsia"/>
                <w:sz w:val="24"/>
              </w:rPr>
              <w:t>0</w:t>
            </w:r>
            <w:r>
              <w:rPr>
                <w:rFonts w:hint="eastAsia"/>
                <w:sz w:val="24"/>
              </w:rPr>
              <w:t>分；</w:t>
            </w:r>
          </w:p>
        </w:tc>
        <w:tc>
          <w:tcPr>
            <w:tcW w:w="1143" w:type="dxa"/>
            <w:vAlign w:val="center"/>
          </w:tcPr>
          <w:p w:rsidR="00B8237E" w:rsidRDefault="00B8237E">
            <w:pPr>
              <w:widowControl/>
              <w:adjustRightInd w:val="0"/>
              <w:snapToGrid w:val="0"/>
              <w:spacing w:line="360" w:lineRule="auto"/>
              <w:jc w:val="center"/>
              <w:rPr>
                <w:kern w:val="0"/>
                <w:sz w:val="24"/>
                <w:szCs w:val="24"/>
              </w:rPr>
            </w:pPr>
            <w:r>
              <w:rPr>
                <w:rFonts w:hint="eastAsia"/>
                <w:kern w:val="0"/>
                <w:sz w:val="24"/>
                <w:szCs w:val="24"/>
              </w:rPr>
              <w:t>5</w:t>
            </w:r>
          </w:p>
        </w:tc>
      </w:tr>
      <w:tr w:rsidR="00B8237E">
        <w:trPr>
          <w:trHeight w:val="841"/>
          <w:jc w:val="center"/>
        </w:trPr>
        <w:tc>
          <w:tcPr>
            <w:tcW w:w="663" w:type="dxa"/>
            <w:noWrap/>
            <w:vAlign w:val="center"/>
          </w:tcPr>
          <w:p w:rsidR="00B8237E" w:rsidRDefault="00B8237E">
            <w:pPr>
              <w:widowControl/>
              <w:adjustRightInd w:val="0"/>
              <w:snapToGrid w:val="0"/>
              <w:spacing w:line="360" w:lineRule="auto"/>
              <w:jc w:val="center"/>
              <w:rPr>
                <w:kern w:val="0"/>
                <w:sz w:val="24"/>
                <w:szCs w:val="24"/>
              </w:rPr>
            </w:pPr>
            <w:r>
              <w:rPr>
                <w:rFonts w:hint="eastAsia"/>
                <w:kern w:val="0"/>
                <w:sz w:val="24"/>
                <w:szCs w:val="24"/>
              </w:rPr>
              <w:t>7</w:t>
            </w:r>
          </w:p>
        </w:tc>
        <w:tc>
          <w:tcPr>
            <w:tcW w:w="1419" w:type="dxa"/>
            <w:vAlign w:val="center"/>
          </w:tcPr>
          <w:p w:rsidR="00B8237E" w:rsidRDefault="00B8237E">
            <w:pPr>
              <w:widowControl/>
              <w:adjustRightInd w:val="0"/>
              <w:snapToGrid w:val="0"/>
              <w:spacing w:line="360" w:lineRule="auto"/>
              <w:jc w:val="center"/>
              <w:rPr>
                <w:sz w:val="24"/>
              </w:rPr>
            </w:pPr>
            <w:r>
              <w:rPr>
                <w:rFonts w:hint="eastAsia"/>
                <w:sz w:val="24"/>
              </w:rPr>
              <w:t>价格测算方案评价</w:t>
            </w:r>
          </w:p>
        </w:tc>
        <w:tc>
          <w:tcPr>
            <w:tcW w:w="7311" w:type="dxa"/>
            <w:vAlign w:val="center"/>
          </w:tcPr>
          <w:p w:rsidR="00B8237E" w:rsidRDefault="00B8237E">
            <w:pPr>
              <w:widowControl/>
              <w:adjustRightInd w:val="0"/>
              <w:snapToGrid w:val="0"/>
              <w:spacing w:line="360" w:lineRule="auto"/>
              <w:rPr>
                <w:sz w:val="24"/>
              </w:rPr>
            </w:pPr>
            <w:r>
              <w:rPr>
                <w:rFonts w:hint="eastAsia"/>
                <w:sz w:val="24"/>
              </w:rPr>
              <w:t>价格测算方案评价，根据响应文件报价情况综合评定，其中社会保险、住房公积金应在响应文件中对人员保险、公积金缴纳类别及测算标准另附说明，如有人员享有优惠政策，须将享有优惠政策的批准文件和政策文件一并提供，否则不予认定</w:t>
            </w:r>
          </w:p>
          <w:p w:rsidR="00B8237E" w:rsidRDefault="00B8237E">
            <w:pPr>
              <w:widowControl/>
              <w:adjustRightInd w:val="0"/>
              <w:snapToGrid w:val="0"/>
              <w:spacing w:line="360" w:lineRule="auto"/>
              <w:rPr>
                <w:sz w:val="24"/>
              </w:rPr>
            </w:pPr>
            <w:r>
              <w:rPr>
                <w:rFonts w:hint="eastAsia"/>
                <w:sz w:val="24"/>
              </w:rPr>
              <w:t>磋商报价在不超采购预算的前提下，其合理性由评标委员会在评分中予以考虑。</w:t>
            </w:r>
          </w:p>
          <w:p w:rsidR="00B8237E" w:rsidRDefault="00B8237E">
            <w:pPr>
              <w:widowControl/>
              <w:adjustRightInd w:val="0"/>
              <w:snapToGrid w:val="0"/>
              <w:spacing w:line="360" w:lineRule="auto"/>
              <w:rPr>
                <w:sz w:val="24"/>
              </w:rPr>
            </w:pPr>
            <w:r>
              <w:rPr>
                <w:rFonts w:hint="eastAsia"/>
                <w:sz w:val="24"/>
              </w:rPr>
              <w:t>价格测算方案科学合理：</w:t>
            </w:r>
            <w:r>
              <w:rPr>
                <w:rFonts w:hint="eastAsia"/>
                <w:sz w:val="24"/>
              </w:rPr>
              <w:t>3</w:t>
            </w:r>
            <w:r>
              <w:rPr>
                <w:rFonts w:hint="eastAsia"/>
                <w:sz w:val="24"/>
              </w:rPr>
              <w:t>分；</w:t>
            </w:r>
          </w:p>
          <w:p w:rsidR="00B8237E" w:rsidRDefault="00B8237E">
            <w:pPr>
              <w:widowControl/>
              <w:adjustRightInd w:val="0"/>
              <w:snapToGrid w:val="0"/>
              <w:spacing w:line="360" w:lineRule="auto"/>
              <w:rPr>
                <w:sz w:val="24"/>
              </w:rPr>
            </w:pPr>
            <w:r>
              <w:rPr>
                <w:rFonts w:hint="eastAsia"/>
                <w:sz w:val="24"/>
              </w:rPr>
              <w:t>价格测算方案合理性方面存在</w:t>
            </w:r>
            <w:r>
              <w:rPr>
                <w:rFonts w:hint="eastAsia"/>
                <w:sz w:val="24"/>
              </w:rPr>
              <w:t>1</w:t>
            </w:r>
            <w:r>
              <w:rPr>
                <w:rFonts w:hint="eastAsia"/>
                <w:sz w:val="24"/>
              </w:rPr>
              <w:t>处瑕疵：</w:t>
            </w:r>
            <w:r>
              <w:rPr>
                <w:rFonts w:hint="eastAsia"/>
                <w:sz w:val="24"/>
              </w:rPr>
              <w:t>2</w:t>
            </w:r>
            <w:r>
              <w:rPr>
                <w:rFonts w:hint="eastAsia"/>
                <w:sz w:val="24"/>
              </w:rPr>
              <w:t>分；</w:t>
            </w:r>
          </w:p>
          <w:p w:rsidR="00B8237E" w:rsidRDefault="00B8237E">
            <w:pPr>
              <w:widowControl/>
              <w:adjustRightInd w:val="0"/>
              <w:snapToGrid w:val="0"/>
              <w:spacing w:line="360" w:lineRule="auto"/>
              <w:rPr>
                <w:sz w:val="24"/>
              </w:rPr>
            </w:pPr>
            <w:r>
              <w:rPr>
                <w:rFonts w:hint="eastAsia"/>
                <w:sz w:val="24"/>
              </w:rPr>
              <w:t>价格测算方案合理性方面存在</w:t>
            </w:r>
            <w:r>
              <w:rPr>
                <w:rFonts w:hint="eastAsia"/>
                <w:sz w:val="24"/>
              </w:rPr>
              <w:t>2</w:t>
            </w:r>
            <w:r>
              <w:rPr>
                <w:rFonts w:hint="eastAsia"/>
                <w:sz w:val="24"/>
              </w:rPr>
              <w:t>处瑕疵：</w:t>
            </w:r>
            <w:r>
              <w:rPr>
                <w:rFonts w:hint="eastAsia"/>
                <w:sz w:val="24"/>
              </w:rPr>
              <w:t>1</w:t>
            </w:r>
            <w:r>
              <w:rPr>
                <w:rFonts w:hint="eastAsia"/>
                <w:sz w:val="24"/>
              </w:rPr>
              <w:t>分；</w:t>
            </w:r>
          </w:p>
          <w:p w:rsidR="00B8237E" w:rsidRDefault="00B8237E" w:rsidP="00545AEB">
            <w:pPr>
              <w:widowControl/>
              <w:adjustRightInd w:val="0"/>
              <w:snapToGrid w:val="0"/>
              <w:spacing w:line="360" w:lineRule="auto"/>
              <w:rPr>
                <w:sz w:val="24"/>
              </w:rPr>
            </w:pPr>
            <w:r>
              <w:rPr>
                <w:rFonts w:hint="eastAsia"/>
                <w:sz w:val="24"/>
              </w:rPr>
              <w:t>未提供测算方案或方案存在</w:t>
            </w:r>
            <w:r>
              <w:rPr>
                <w:rFonts w:hint="eastAsia"/>
                <w:sz w:val="24"/>
              </w:rPr>
              <w:t>3</w:t>
            </w:r>
            <w:r>
              <w:rPr>
                <w:rFonts w:hint="eastAsia"/>
                <w:sz w:val="24"/>
              </w:rPr>
              <w:t>处</w:t>
            </w:r>
            <w:r w:rsidRPr="00871484">
              <w:rPr>
                <w:rFonts w:hint="eastAsia"/>
                <w:sz w:val="24"/>
              </w:rPr>
              <w:t>及以上瑕疵的：</w:t>
            </w:r>
            <w:r w:rsidRPr="00871484">
              <w:rPr>
                <w:sz w:val="24"/>
              </w:rPr>
              <w:t>0</w:t>
            </w:r>
            <w:r w:rsidRPr="00871484">
              <w:rPr>
                <w:rFonts w:hint="eastAsia"/>
                <w:sz w:val="24"/>
              </w:rPr>
              <w:t>分</w:t>
            </w:r>
            <w:r>
              <w:rPr>
                <w:rFonts w:hint="eastAsia"/>
                <w:sz w:val="24"/>
              </w:rPr>
              <w:t>。</w:t>
            </w:r>
          </w:p>
        </w:tc>
        <w:tc>
          <w:tcPr>
            <w:tcW w:w="1143" w:type="dxa"/>
            <w:vAlign w:val="center"/>
          </w:tcPr>
          <w:p w:rsidR="00B8237E" w:rsidRDefault="00B8237E">
            <w:pPr>
              <w:widowControl/>
              <w:adjustRightInd w:val="0"/>
              <w:snapToGrid w:val="0"/>
              <w:spacing w:line="360" w:lineRule="auto"/>
              <w:jc w:val="center"/>
              <w:rPr>
                <w:kern w:val="0"/>
                <w:sz w:val="24"/>
                <w:szCs w:val="24"/>
              </w:rPr>
            </w:pPr>
            <w:r>
              <w:rPr>
                <w:rFonts w:hint="eastAsia"/>
                <w:kern w:val="0"/>
                <w:sz w:val="24"/>
                <w:szCs w:val="24"/>
              </w:rPr>
              <w:t>3</w:t>
            </w:r>
          </w:p>
        </w:tc>
      </w:tr>
      <w:tr w:rsidR="00B8237E">
        <w:trPr>
          <w:trHeight w:val="341"/>
          <w:jc w:val="center"/>
        </w:trPr>
        <w:tc>
          <w:tcPr>
            <w:tcW w:w="9393" w:type="dxa"/>
            <w:gridSpan w:val="3"/>
            <w:noWrap/>
            <w:vAlign w:val="center"/>
          </w:tcPr>
          <w:p w:rsidR="00B8237E" w:rsidRDefault="00B8237E">
            <w:pPr>
              <w:widowControl/>
              <w:adjustRightInd w:val="0"/>
              <w:snapToGrid w:val="0"/>
              <w:spacing w:line="360" w:lineRule="auto"/>
              <w:jc w:val="center"/>
              <w:rPr>
                <w:sz w:val="24"/>
              </w:rPr>
            </w:pPr>
            <w:r>
              <w:rPr>
                <w:sz w:val="24"/>
              </w:rPr>
              <w:t>合计</w:t>
            </w:r>
          </w:p>
        </w:tc>
        <w:tc>
          <w:tcPr>
            <w:tcW w:w="1143" w:type="dxa"/>
            <w:vAlign w:val="center"/>
          </w:tcPr>
          <w:p w:rsidR="00B8237E" w:rsidRDefault="00B8237E">
            <w:pPr>
              <w:widowControl/>
              <w:adjustRightInd w:val="0"/>
              <w:snapToGrid w:val="0"/>
              <w:spacing w:line="360" w:lineRule="auto"/>
              <w:jc w:val="center"/>
              <w:rPr>
                <w:kern w:val="0"/>
                <w:sz w:val="24"/>
                <w:szCs w:val="24"/>
              </w:rPr>
            </w:pPr>
            <w:r>
              <w:rPr>
                <w:kern w:val="0"/>
                <w:sz w:val="24"/>
                <w:szCs w:val="24"/>
              </w:rPr>
              <w:t>100</w:t>
            </w:r>
          </w:p>
        </w:tc>
      </w:tr>
      <w:tr w:rsidR="00B8237E">
        <w:trPr>
          <w:trHeight w:val="341"/>
          <w:jc w:val="center"/>
        </w:trPr>
        <w:tc>
          <w:tcPr>
            <w:tcW w:w="10536" w:type="dxa"/>
            <w:gridSpan w:val="4"/>
            <w:noWrap/>
            <w:vAlign w:val="center"/>
          </w:tcPr>
          <w:p w:rsidR="00B8237E" w:rsidRDefault="00B8237E">
            <w:pPr>
              <w:widowControl/>
              <w:adjustRightInd w:val="0"/>
              <w:snapToGrid w:val="0"/>
              <w:spacing w:line="360" w:lineRule="auto"/>
              <w:jc w:val="left"/>
              <w:rPr>
                <w:kern w:val="0"/>
                <w:sz w:val="24"/>
                <w:szCs w:val="24"/>
              </w:rPr>
            </w:pPr>
            <w:r>
              <w:rPr>
                <w:rFonts w:hint="eastAsia"/>
                <w:b/>
                <w:bCs/>
                <w:color w:val="000000"/>
                <w:kern w:val="0"/>
                <w:sz w:val="24"/>
                <w:szCs w:val="24"/>
              </w:rPr>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EE03FA" w:rsidRDefault="00946B5E">
      <w:pPr>
        <w:spacing w:line="360" w:lineRule="auto"/>
        <w:ind w:firstLineChars="200" w:firstLine="482"/>
        <w:jc w:val="left"/>
        <w:rPr>
          <w:b/>
          <w:sz w:val="24"/>
        </w:rPr>
      </w:pPr>
      <w:r>
        <w:rPr>
          <w:b/>
          <w:sz w:val="24"/>
        </w:rPr>
        <w:br w:type="page"/>
      </w:r>
    </w:p>
    <w:p w:rsidR="00EE03FA" w:rsidRDefault="00946B5E">
      <w:pPr>
        <w:spacing w:line="360" w:lineRule="auto"/>
        <w:jc w:val="center"/>
        <w:rPr>
          <w:b/>
          <w:sz w:val="24"/>
        </w:rPr>
      </w:pPr>
      <w:r>
        <w:rPr>
          <w:b/>
          <w:sz w:val="24"/>
        </w:rPr>
        <w:lastRenderedPageBreak/>
        <w:t>项目需求书</w:t>
      </w:r>
    </w:p>
    <w:p w:rsidR="004D3DDE" w:rsidRDefault="004D3DDE" w:rsidP="004D3DDE">
      <w:pPr>
        <w:spacing w:line="360" w:lineRule="auto"/>
        <w:rPr>
          <w:b/>
          <w:sz w:val="24"/>
          <w:szCs w:val="24"/>
        </w:rPr>
      </w:pPr>
      <w:r>
        <w:rPr>
          <w:b/>
          <w:sz w:val="24"/>
          <w:szCs w:val="24"/>
        </w:rPr>
        <w:t>一、项目背景</w:t>
      </w:r>
    </w:p>
    <w:p w:rsidR="004D3DDE" w:rsidRDefault="004D3DDE" w:rsidP="004D3DDE">
      <w:pPr>
        <w:spacing w:line="360" w:lineRule="auto"/>
        <w:ind w:firstLineChars="200" w:firstLine="480"/>
        <w:rPr>
          <w:sz w:val="24"/>
        </w:rPr>
      </w:pPr>
      <w:r>
        <w:rPr>
          <w:rFonts w:hint="eastAsia"/>
          <w:sz w:val="24"/>
        </w:rPr>
        <w:t>服务范围：杭州道</w:t>
      </w:r>
      <w:proofErr w:type="gramStart"/>
      <w:r>
        <w:rPr>
          <w:rFonts w:hint="eastAsia"/>
          <w:sz w:val="24"/>
        </w:rPr>
        <w:t>街区域</w:t>
      </w:r>
      <w:proofErr w:type="gramEnd"/>
      <w:r>
        <w:rPr>
          <w:rFonts w:hint="eastAsia"/>
          <w:sz w:val="24"/>
        </w:rPr>
        <w:t>内社会治理服务辅助工作</w:t>
      </w:r>
    </w:p>
    <w:p w:rsidR="004D3DDE" w:rsidRDefault="004D3DDE" w:rsidP="004D3DDE">
      <w:pPr>
        <w:spacing w:line="360" w:lineRule="auto"/>
        <w:ind w:firstLineChars="200" w:firstLine="480"/>
        <w:rPr>
          <w:sz w:val="24"/>
        </w:rPr>
      </w:pPr>
      <w:r>
        <w:rPr>
          <w:rFonts w:hint="eastAsia"/>
          <w:sz w:val="24"/>
        </w:rPr>
        <w:t>服务要求：甲、乙双方本着平等协商、互利互赢、共同发展的原则，根据《中华人民共和国民典法》、《保安服务管理条例》等有关法律法规，为明确双方的权利、义务，甲、乙双方在协商一致的基础上，签署“社会治理工作辅助服务合同”，以</w:t>
      </w:r>
      <w:proofErr w:type="gramStart"/>
      <w:r>
        <w:rPr>
          <w:rFonts w:hint="eastAsia"/>
          <w:sz w:val="24"/>
        </w:rPr>
        <w:t>兹双方</w:t>
      </w:r>
      <w:proofErr w:type="gramEnd"/>
      <w:r>
        <w:rPr>
          <w:rFonts w:hint="eastAsia"/>
          <w:sz w:val="24"/>
        </w:rPr>
        <w:t>共同恪守。因地制宜确定网格管理职责，纳入社区服务工作或群防群治管理，通过政府购买服务等方式，加强社会治安防控网建设。到</w:t>
      </w:r>
      <w:r>
        <w:rPr>
          <w:rFonts w:hint="eastAsia"/>
          <w:sz w:val="24"/>
        </w:rPr>
        <w:t>2020</w:t>
      </w:r>
      <w:r>
        <w:rPr>
          <w:rFonts w:hint="eastAsia"/>
          <w:sz w:val="24"/>
        </w:rPr>
        <w:t>年，实现全国各县</w:t>
      </w:r>
      <w:r>
        <w:rPr>
          <w:rFonts w:hint="eastAsia"/>
          <w:sz w:val="24"/>
        </w:rPr>
        <w:t>(</w:t>
      </w:r>
      <w:r>
        <w:rPr>
          <w:rFonts w:hint="eastAsia"/>
          <w:sz w:val="24"/>
        </w:rPr>
        <w:t>市、区、旗</w:t>
      </w:r>
      <w:r>
        <w:rPr>
          <w:rFonts w:hint="eastAsia"/>
          <w:sz w:val="24"/>
        </w:rPr>
        <w:t>)</w:t>
      </w:r>
      <w:r>
        <w:rPr>
          <w:rFonts w:hint="eastAsia"/>
          <w:sz w:val="24"/>
        </w:rPr>
        <w:t>的中心城区网格化管理全覆盖。本项社会治理服务辅助工作仅为在重大会议、重点时期因网格化管理人员不足提供社会治理服务辅助。</w:t>
      </w:r>
    </w:p>
    <w:p w:rsidR="004D3DDE" w:rsidRPr="00871D28" w:rsidRDefault="004D3DDE" w:rsidP="004D3DDE">
      <w:pPr>
        <w:spacing w:line="360" w:lineRule="auto"/>
        <w:ind w:firstLineChars="200" w:firstLine="480"/>
        <w:jc w:val="left"/>
        <w:rPr>
          <w:sz w:val="24"/>
        </w:rPr>
      </w:pPr>
      <w:r w:rsidRPr="00871D28">
        <w:rPr>
          <w:rFonts w:hint="eastAsia"/>
          <w:sz w:val="24"/>
        </w:rPr>
        <w:t>本项目所属行业：</w:t>
      </w:r>
      <w:r w:rsidRPr="00871D28">
        <w:rPr>
          <w:rFonts w:hint="eastAsia"/>
          <w:b/>
          <w:sz w:val="24"/>
        </w:rPr>
        <w:t>租赁和商务服务业</w:t>
      </w:r>
      <w:r w:rsidRPr="00871D28">
        <w:rPr>
          <w:rFonts w:hint="eastAsia"/>
          <w:sz w:val="24"/>
        </w:rPr>
        <w:t>。</w:t>
      </w:r>
    </w:p>
    <w:p w:rsidR="004D3DDE" w:rsidRDefault="004D3DDE" w:rsidP="004D3DDE">
      <w:pPr>
        <w:spacing w:line="360" w:lineRule="auto"/>
        <w:rPr>
          <w:b/>
          <w:kern w:val="0"/>
          <w:sz w:val="24"/>
          <w:szCs w:val="24"/>
        </w:rPr>
      </w:pPr>
      <w:r>
        <w:rPr>
          <w:rFonts w:hint="eastAsia"/>
          <w:b/>
          <w:kern w:val="0"/>
          <w:sz w:val="24"/>
          <w:szCs w:val="24"/>
        </w:rPr>
        <w:t>二</w:t>
      </w:r>
      <w:r>
        <w:rPr>
          <w:b/>
          <w:kern w:val="0"/>
          <w:sz w:val="24"/>
          <w:szCs w:val="24"/>
        </w:rPr>
        <w:t>、</w:t>
      </w:r>
      <w:r>
        <w:rPr>
          <w:rFonts w:hint="eastAsia"/>
          <w:b/>
          <w:sz w:val="24"/>
          <w:szCs w:val="24"/>
        </w:rPr>
        <w:t>社会治理服务辅助人员</w:t>
      </w:r>
      <w:r>
        <w:rPr>
          <w:b/>
          <w:kern w:val="0"/>
          <w:sz w:val="24"/>
          <w:szCs w:val="24"/>
        </w:rPr>
        <w:t>投入人员岗位及人数</w:t>
      </w:r>
    </w:p>
    <w:p w:rsidR="004D3DDE" w:rsidRPr="000A5285" w:rsidRDefault="004D3DDE" w:rsidP="004D3DDE">
      <w:pPr>
        <w:spacing w:line="360" w:lineRule="auto"/>
        <w:ind w:firstLineChars="200" w:firstLine="480"/>
        <w:rPr>
          <w:rFonts w:ascii="仿宋" w:eastAsia="仿宋" w:hAnsi="仿宋" w:cs="仿宋_GB2312"/>
          <w:sz w:val="28"/>
          <w:szCs w:val="28"/>
        </w:rPr>
      </w:pPr>
      <w:r>
        <w:rPr>
          <w:rFonts w:hint="eastAsia"/>
          <w:sz w:val="24"/>
          <w:szCs w:val="24"/>
        </w:rPr>
        <w:t>具体服务人数需求按甲方街道综治中心提前集中进行排查，根据政法委、区信访</w:t>
      </w:r>
      <w:proofErr w:type="gramStart"/>
      <w:r>
        <w:rPr>
          <w:rFonts w:hint="eastAsia"/>
          <w:sz w:val="24"/>
          <w:szCs w:val="24"/>
        </w:rPr>
        <w:t>办对于</w:t>
      </w:r>
      <w:proofErr w:type="gramEnd"/>
      <w:r>
        <w:rPr>
          <w:rFonts w:hint="eastAsia"/>
          <w:sz w:val="24"/>
          <w:szCs w:val="24"/>
        </w:rPr>
        <w:t>街道社会治理辅助工作的指示，街道协同派出所研究决定。</w:t>
      </w:r>
    </w:p>
    <w:tbl>
      <w:tblPr>
        <w:tblStyle w:val="ab"/>
        <w:tblW w:w="9969" w:type="dxa"/>
        <w:jc w:val="center"/>
        <w:tblInd w:w="-943" w:type="dxa"/>
        <w:tblLayout w:type="fixed"/>
        <w:tblLook w:val="04A0" w:firstRow="1" w:lastRow="0" w:firstColumn="1" w:lastColumn="0" w:noHBand="0" w:noVBand="1"/>
      </w:tblPr>
      <w:tblGrid>
        <w:gridCol w:w="601"/>
        <w:gridCol w:w="1418"/>
        <w:gridCol w:w="3827"/>
        <w:gridCol w:w="1185"/>
        <w:gridCol w:w="2938"/>
      </w:tblGrid>
      <w:tr w:rsidR="004D3DDE" w:rsidTr="0048479C">
        <w:trPr>
          <w:jc w:val="center"/>
        </w:trPr>
        <w:tc>
          <w:tcPr>
            <w:tcW w:w="601" w:type="dxa"/>
            <w:vAlign w:val="center"/>
          </w:tcPr>
          <w:p w:rsidR="004D3DDE" w:rsidRDefault="004D3DDE" w:rsidP="0048479C">
            <w:pPr>
              <w:spacing w:line="360" w:lineRule="auto"/>
              <w:jc w:val="center"/>
              <w:rPr>
                <w:b/>
                <w:szCs w:val="21"/>
              </w:rPr>
            </w:pPr>
            <w:r>
              <w:rPr>
                <w:b/>
                <w:szCs w:val="21"/>
              </w:rPr>
              <w:t>序号</w:t>
            </w:r>
          </w:p>
        </w:tc>
        <w:tc>
          <w:tcPr>
            <w:tcW w:w="1418" w:type="dxa"/>
            <w:vAlign w:val="center"/>
          </w:tcPr>
          <w:p w:rsidR="004D3DDE" w:rsidRDefault="004D3DDE" w:rsidP="0048479C">
            <w:pPr>
              <w:spacing w:line="360" w:lineRule="auto"/>
              <w:jc w:val="center"/>
              <w:rPr>
                <w:b/>
                <w:szCs w:val="21"/>
              </w:rPr>
            </w:pPr>
            <w:r>
              <w:rPr>
                <w:b/>
                <w:szCs w:val="21"/>
              </w:rPr>
              <w:t>岗位名称</w:t>
            </w:r>
          </w:p>
        </w:tc>
        <w:tc>
          <w:tcPr>
            <w:tcW w:w="3827" w:type="dxa"/>
            <w:vAlign w:val="center"/>
          </w:tcPr>
          <w:p w:rsidR="004D3DDE" w:rsidRDefault="004D3DDE" w:rsidP="0048479C">
            <w:pPr>
              <w:spacing w:line="360" w:lineRule="auto"/>
              <w:jc w:val="center"/>
              <w:rPr>
                <w:b/>
                <w:szCs w:val="21"/>
              </w:rPr>
            </w:pPr>
            <w:r>
              <w:rPr>
                <w:b/>
                <w:szCs w:val="21"/>
              </w:rPr>
              <w:t>要求</w:t>
            </w:r>
          </w:p>
        </w:tc>
        <w:tc>
          <w:tcPr>
            <w:tcW w:w="1185" w:type="dxa"/>
            <w:vAlign w:val="center"/>
          </w:tcPr>
          <w:p w:rsidR="004D3DDE" w:rsidRDefault="004D3DDE" w:rsidP="0048479C">
            <w:pPr>
              <w:spacing w:line="360" w:lineRule="auto"/>
              <w:jc w:val="center"/>
              <w:rPr>
                <w:b/>
                <w:szCs w:val="21"/>
              </w:rPr>
            </w:pPr>
            <w:bookmarkStart w:id="23" w:name="OLE_LINK1"/>
            <w:bookmarkStart w:id="24" w:name="OLE_LINK2"/>
            <w:r>
              <w:rPr>
                <w:b/>
                <w:szCs w:val="21"/>
              </w:rPr>
              <w:t>是否接受退休人员</w:t>
            </w:r>
            <w:bookmarkEnd w:id="23"/>
            <w:bookmarkEnd w:id="24"/>
          </w:p>
        </w:tc>
        <w:tc>
          <w:tcPr>
            <w:tcW w:w="2938" w:type="dxa"/>
            <w:vAlign w:val="center"/>
          </w:tcPr>
          <w:p w:rsidR="004D3DDE" w:rsidRDefault="004D3DDE" w:rsidP="0048479C">
            <w:pPr>
              <w:spacing w:line="360" w:lineRule="auto"/>
              <w:jc w:val="center"/>
              <w:rPr>
                <w:b/>
                <w:szCs w:val="21"/>
              </w:rPr>
            </w:pPr>
            <w:r>
              <w:rPr>
                <w:b/>
                <w:szCs w:val="21"/>
              </w:rPr>
              <w:t>工作时间</w:t>
            </w:r>
          </w:p>
        </w:tc>
      </w:tr>
      <w:tr w:rsidR="004D3DDE" w:rsidTr="0048479C">
        <w:trPr>
          <w:jc w:val="center"/>
        </w:trPr>
        <w:tc>
          <w:tcPr>
            <w:tcW w:w="601" w:type="dxa"/>
            <w:vAlign w:val="center"/>
          </w:tcPr>
          <w:p w:rsidR="004D3DDE" w:rsidRDefault="004D3DDE" w:rsidP="0048479C">
            <w:pPr>
              <w:spacing w:line="360" w:lineRule="auto"/>
              <w:jc w:val="center"/>
              <w:rPr>
                <w:szCs w:val="21"/>
              </w:rPr>
            </w:pPr>
            <w:r>
              <w:rPr>
                <w:szCs w:val="21"/>
              </w:rPr>
              <w:t>1</w:t>
            </w:r>
          </w:p>
        </w:tc>
        <w:tc>
          <w:tcPr>
            <w:tcW w:w="1418" w:type="dxa"/>
            <w:vAlign w:val="center"/>
          </w:tcPr>
          <w:p w:rsidR="004D3DDE" w:rsidRDefault="004D3DDE" w:rsidP="0048479C">
            <w:pPr>
              <w:spacing w:line="360" w:lineRule="auto"/>
              <w:jc w:val="center"/>
              <w:rPr>
                <w:szCs w:val="21"/>
              </w:rPr>
            </w:pPr>
            <w:r>
              <w:rPr>
                <w:rFonts w:hint="eastAsia"/>
                <w:szCs w:val="21"/>
              </w:rPr>
              <w:t>社会治理服务辅助人员</w:t>
            </w:r>
          </w:p>
        </w:tc>
        <w:tc>
          <w:tcPr>
            <w:tcW w:w="3827" w:type="dxa"/>
            <w:vAlign w:val="center"/>
          </w:tcPr>
          <w:p w:rsidR="004D3DDE" w:rsidRDefault="004D3DDE" w:rsidP="0048479C">
            <w:pPr>
              <w:spacing w:line="360" w:lineRule="auto"/>
              <w:jc w:val="center"/>
              <w:rPr>
                <w:szCs w:val="21"/>
              </w:rPr>
            </w:pPr>
            <w:r>
              <w:rPr>
                <w:rFonts w:hint="eastAsia"/>
                <w:szCs w:val="21"/>
              </w:rPr>
              <w:t>乙方根据甲方需要做好社会治理服务辅助工作，包括在服务区内巡逻、门卫、秩序维护、安全检查、守护及安全技术防范等服务，在甲方</w:t>
            </w:r>
            <w:proofErr w:type="gramStart"/>
            <w:r>
              <w:rPr>
                <w:rFonts w:hint="eastAsia"/>
                <w:szCs w:val="21"/>
              </w:rPr>
              <w:t>综</w:t>
            </w:r>
            <w:proofErr w:type="gramEnd"/>
            <w:r>
              <w:rPr>
                <w:rFonts w:hint="eastAsia"/>
                <w:szCs w:val="21"/>
              </w:rPr>
              <w:t>治安全部门与乙方共同领导下，做好社会治理服务辅助工作。</w:t>
            </w:r>
          </w:p>
        </w:tc>
        <w:tc>
          <w:tcPr>
            <w:tcW w:w="1185" w:type="dxa"/>
            <w:vAlign w:val="center"/>
          </w:tcPr>
          <w:p w:rsidR="004D3DDE" w:rsidRDefault="004D3DDE" w:rsidP="0048479C">
            <w:pPr>
              <w:spacing w:line="360" w:lineRule="auto"/>
              <w:jc w:val="center"/>
              <w:rPr>
                <w:szCs w:val="21"/>
              </w:rPr>
            </w:pPr>
            <w:r>
              <w:rPr>
                <w:rFonts w:hint="eastAsia"/>
                <w:szCs w:val="21"/>
              </w:rPr>
              <w:t>否</w:t>
            </w:r>
          </w:p>
        </w:tc>
        <w:tc>
          <w:tcPr>
            <w:tcW w:w="2938" w:type="dxa"/>
            <w:vAlign w:val="center"/>
          </w:tcPr>
          <w:p w:rsidR="004D3DDE" w:rsidRPr="00A51FF9" w:rsidRDefault="004D3DDE" w:rsidP="0048479C">
            <w:pPr>
              <w:spacing w:line="360" w:lineRule="auto"/>
              <w:jc w:val="center"/>
              <w:rPr>
                <w:szCs w:val="21"/>
              </w:rPr>
            </w:pPr>
            <w:r w:rsidRPr="00A51FF9">
              <w:rPr>
                <w:bCs/>
                <w:szCs w:val="21"/>
              </w:rPr>
              <w:t>日常期间无社会治理服务辅助人员需求，</w:t>
            </w:r>
            <w:r w:rsidRPr="002D3F9A">
              <w:rPr>
                <w:b/>
                <w:bCs/>
                <w:szCs w:val="21"/>
              </w:rPr>
              <w:t>无需坐班</w:t>
            </w:r>
            <w:r w:rsidRPr="00A51FF9">
              <w:rPr>
                <w:bCs/>
                <w:szCs w:val="21"/>
              </w:rPr>
              <w:t>。重大会议、重点时期期间，根据甲方实际需求提供服务，预计</w:t>
            </w:r>
            <w:r w:rsidRPr="00A51FF9">
              <w:rPr>
                <w:rFonts w:hint="eastAsia"/>
                <w:bCs/>
                <w:szCs w:val="21"/>
              </w:rPr>
              <w:t>每名重点人员的社会治理服务辅助人员比例为</w:t>
            </w:r>
            <w:r w:rsidRPr="00A51FF9">
              <w:rPr>
                <w:rFonts w:hint="eastAsia"/>
                <w:bCs/>
                <w:szCs w:val="21"/>
              </w:rPr>
              <w:t>1</w:t>
            </w:r>
            <w:r w:rsidRPr="00A51FF9">
              <w:rPr>
                <w:rFonts w:hint="eastAsia"/>
                <w:bCs/>
                <w:szCs w:val="21"/>
              </w:rPr>
              <w:t>：</w:t>
            </w:r>
            <w:r w:rsidRPr="00A51FF9">
              <w:rPr>
                <w:rFonts w:hint="eastAsia"/>
                <w:bCs/>
                <w:szCs w:val="21"/>
              </w:rPr>
              <w:t>7</w:t>
            </w:r>
            <w:r w:rsidRPr="00A51FF9">
              <w:rPr>
                <w:bCs/>
                <w:szCs w:val="21"/>
              </w:rPr>
              <w:t>。</w:t>
            </w:r>
            <w:r w:rsidRPr="002D3F9A">
              <w:rPr>
                <w:rFonts w:hint="eastAsia"/>
                <w:b/>
                <w:bCs/>
                <w:szCs w:val="21"/>
              </w:rPr>
              <w:t>全年</w:t>
            </w:r>
            <w:r w:rsidRPr="002D3F9A">
              <w:rPr>
                <w:b/>
                <w:bCs/>
                <w:szCs w:val="21"/>
              </w:rPr>
              <w:t>服务周期</w:t>
            </w:r>
            <w:r w:rsidRPr="002D3F9A">
              <w:rPr>
                <w:rFonts w:hint="eastAsia"/>
                <w:b/>
                <w:bCs/>
                <w:szCs w:val="21"/>
              </w:rPr>
              <w:t>内</w:t>
            </w:r>
            <w:r w:rsidRPr="002D3F9A">
              <w:rPr>
                <w:b/>
                <w:bCs/>
                <w:szCs w:val="21"/>
              </w:rPr>
              <w:t>预计共需</w:t>
            </w:r>
            <w:r w:rsidRPr="002D3F9A">
              <w:rPr>
                <w:b/>
                <w:bCs/>
                <w:szCs w:val="21"/>
              </w:rPr>
              <w:t>25000</w:t>
            </w:r>
            <w:r w:rsidRPr="002D3F9A">
              <w:rPr>
                <w:b/>
                <w:bCs/>
                <w:szCs w:val="21"/>
              </w:rPr>
              <w:t>小时</w:t>
            </w:r>
            <w:r w:rsidRPr="002D3F9A">
              <w:rPr>
                <w:rFonts w:hint="eastAsia"/>
                <w:b/>
                <w:bCs/>
                <w:szCs w:val="21"/>
              </w:rPr>
              <w:t>，</w:t>
            </w:r>
            <w:r w:rsidRPr="002D3F9A">
              <w:rPr>
                <w:b/>
                <w:bCs/>
                <w:szCs w:val="21"/>
              </w:rPr>
              <w:t>服务人员可重复。</w:t>
            </w:r>
          </w:p>
        </w:tc>
      </w:tr>
    </w:tbl>
    <w:p w:rsidR="004D3DDE" w:rsidRDefault="004D3DDE" w:rsidP="004D3DDE">
      <w:pPr>
        <w:spacing w:line="360" w:lineRule="auto"/>
        <w:rPr>
          <w:b/>
          <w:sz w:val="24"/>
          <w:szCs w:val="24"/>
        </w:rPr>
      </w:pPr>
      <w:r>
        <w:rPr>
          <w:rFonts w:hint="eastAsia"/>
          <w:b/>
          <w:sz w:val="24"/>
          <w:szCs w:val="24"/>
        </w:rPr>
        <w:t>三、</w:t>
      </w:r>
      <w:r>
        <w:rPr>
          <w:rFonts w:hint="eastAsia"/>
          <w:b/>
          <w:color w:val="000000"/>
          <w:sz w:val="24"/>
          <w:szCs w:val="24"/>
        </w:rPr>
        <w:t>各岗位人员具体工作内容、职责及服务标准</w:t>
      </w:r>
    </w:p>
    <w:p w:rsidR="004D3DDE" w:rsidRDefault="004D3DDE" w:rsidP="004D3DDE">
      <w:pPr>
        <w:spacing w:line="360" w:lineRule="auto"/>
        <w:ind w:firstLineChars="200" w:firstLine="480"/>
        <w:rPr>
          <w:sz w:val="24"/>
        </w:rPr>
      </w:pPr>
      <w:r>
        <w:rPr>
          <w:rFonts w:hint="eastAsia"/>
          <w:sz w:val="24"/>
        </w:rPr>
        <w:t>1</w:t>
      </w:r>
      <w:r>
        <w:rPr>
          <w:rFonts w:hint="eastAsia"/>
          <w:sz w:val="24"/>
        </w:rPr>
        <w:t>、在服务区域内进行巡逻、守护、安全检查、报警监控等社会治理服务工作；</w:t>
      </w:r>
      <w:r>
        <w:rPr>
          <w:rFonts w:hint="eastAsia"/>
          <w:sz w:val="24"/>
        </w:rPr>
        <w:t>2</w:t>
      </w:r>
      <w:r>
        <w:rPr>
          <w:rFonts w:hint="eastAsia"/>
          <w:sz w:val="24"/>
        </w:rPr>
        <w:t>、及时制止发生在服务区域内的违法犯罪行为，对制止无效的违法犯罪行为立即报警，同时采取措施保护现场。</w:t>
      </w:r>
    </w:p>
    <w:p w:rsidR="004D3DDE" w:rsidRDefault="004D3DDE" w:rsidP="004D3DDE">
      <w:pPr>
        <w:spacing w:line="360" w:lineRule="auto"/>
        <w:rPr>
          <w:b/>
          <w:sz w:val="24"/>
          <w:szCs w:val="24"/>
        </w:rPr>
      </w:pPr>
      <w:r>
        <w:rPr>
          <w:rFonts w:hint="eastAsia"/>
          <w:b/>
          <w:sz w:val="24"/>
          <w:szCs w:val="24"/>
        </w:rPr>
        <w:t>四、人员保密要求</w:t>
      </w:r>
    </w:p>
    <w:p w:rsidR="004D3DDE" w:rsidRDefault="004D3DDE" w:rsidP="004D3DDE">
      <w:pPr>
        <w:spacing w:line="360" w:lineRule="auto"/>
        <w:ind w:firstLineChars="200" w:firstLine="480"/>
        <w:rPr>
          <w:sz w:val="24"/>
        </w:rPr>
      </w:pPr>
      <w:r>
        <w:rPr>
          <w:rFonts w:hint="eastAsia"/>
          <w:sz w:val="24"/>
        </w:rPr>
        <w:lastRenderedPageBreak/>
        <w:t>双方的合作事宜均为商业秘密，必须严格保密，否则造成的一切经济损失，由违约方负责赔偿。保证社会治理服务辅助工作服务过程中有可能获取的保密信息不泄露的措施，包括但不限于制定保密制度、服务人员保密培训、泄密惩罚办法。</w:t>
      </w:r>
    </w:p>
    <w:p w:rsidR="004D3DDE" w:rsidRDefault="004D3DDE" w:rsidP="004D3DDE">
      <w:pPr>
        <w:spacing w:line="360" w:lineRule="auto"/>
        <w:rPr>
          <w:b/>
          <w:sz w:val="24"/>
          <w:szCs w:val="24"/>
        </w:rPr>
      </w:pPr>
      <w:r>
        <w:rPr>
          <w:rFonts w:hint="eastAsia"/>
          <w:b/>
          <w:sz w:val="24"/>
          <w:szCs w:val="24"/>
        </w:rPr>
        <w:t>五、进驻和接管要求</w:t>
      </w:r>
    </w:p>
    <w:p w:rsidR="004D3DDE" w:rsidRDefault="004D3DDE" w:rsidP="004D3DDE">
      <w:pPr>
        <w:spacing w:line="360" w:lineRule="auto"/>
        <w:ind w:firstLineChars="200" w:firstLine="480"/>
        <w:rPr>
          <w:sz w:val="24"/>
        </w:rPr>
      </w:pPr>
      <w:r>
        <w:rPr>
          <w:rFonts w:hint="eastAsia"/>
          <w:sz w:val="24"/>
        </w:rPr>
        <w:t>中标（成交）后，根据甲方在重大会议、重点时期的</w:t>
      </w:r>
      <w:r>
        <w:rPr>
          <w:rFonts w:hint="eastAsia"/>
          <w:sz w:val="24"/>
          <w:szCs w:val="24"/>
        </w:rPr>
        <w:t>实际</w:t>
      </w:r>
      <w:r>
        <w:rPr>
          <w:rFonts w:hint="eastAsia"/>
          <w:sz w:val="24"/>
        </w:rPr>
        <w:t>工作需求安排，在规定的时间内保证全体辅助人员按时进场服务。</w:t>
      </w:r>
    </w:p>
    <w:p w:rsidR="004D3DDE" w:rsidRDefault="004D3DDE" w:rsidP="004D3DDE">
      <w:pPr>
        <w:spacing w:line="360" w:lineRule="auto"/>
        <w:rPr>
          <w:b/>
          <w:sz w:val="24"/>
          <w:szCs w:val="24"/>
        </w:rPr>
      </w:pPr>
      <w:r>
        <w:rPr>
          <w:rFonts w:hint="eastAsia"/>
          <w:b/>
          <w:sz w:val="24"/>
          <w:szCs w:val="24"/>
        </w:rPr>
        <w:t>六、费用分割</w:t>
      </w:r>
    </w:p>
    <w:p w:rsidR="004D3DDE" w:rsidRDefault="004D3DDE" w:rsidP="004D3DDE">
      <w:pPr>
        <w:spacing w:line="360" w:lineRule="auto"/>
        <w:ind w:firstLineChars="200" w:firstLine="480"/>
        <w:rPr>
          <w:sz w:val="24"/>
          <w:szCs w:val="24"/>
        </w:rPr>
      </w:pPr>
      <w:r>
        <w:rPr>
          <w:rFonts w:hint="eastAsia"/>
          <w:sz w:val="24"/>
          <w:szCs w:val="24"/>
        </w:rPr>
        <w:t>本项目日常无需坐班。重大会议、重点时期期间，根据甲方实际需求提供服务，服务人员为临时用人。涉及到人员工资、福利、社会保险、人工费用、保安服装及器材费、交通工具费（包括车辆燃油、充电、养护、保险等）、办公费、企业利润及税金等其他应有费用，均由中标单位承担。</w:t>
      </w:r>
    </w:p>
    <w:p w:rsidR="004D3DDE" w:rsidRDefault="004D3DDE" w:rsidP="004D3DDE">
      <w:pPr>
        <w:spacing w:line="360" w:lineRule="auto"/>
        <w:ind w:firstLineChars="200" w:firstLine="480"/>
        <w:rPr>
          <w:sz w:val="24"/>
          <w:szCs w:val="24"/>
          <w:highlight w:val="yellow"/>
        </w:rPr>
      </w:pPr>
    </w:p>
    <w:p w:rsidR="004D3DDE" w:rsidRDefault="004D3DDE" w:rsidP="004D3DDE">
      <w:pPr>
        <w:spacing w:line="360" w:lineRule="auto"/>
        <w:ind w:firstLineChars="200" w:firstLine="480"/>
        <w:rPr>
          <w:sz w:val="24"/>
          <w:szCs w:val="24"/>
          <w:highlight w:val="yellow"/>
        </w:rPr>
      </w:pPr>
    </w:p>
    <w:p w:rsidR="00EE03FA" w:rsidRDefault="00EE03FA">
      <w:pPr>
        <w:pStyle w:val="a9"/>
        <w:rPr>
          <w:rFonts w:ascii="Times New Roman" w:hAnsi="Times New Roman"/>
        </w:rPr>
        <w:sectPr w:rsidR="00EE03FA">
          <w:headerReference w:type="default" r:id="rId13"/>
          <w:pgSz w:w="11906" w:h="16838"/>
          <w:pgMar w:top="1440" w:right="1800" w:bottom="1440" w:left="1800" w:header="851" w:footer="992" w:gutter="0"/>
          <w:cols w:space="720"/>
          <w:docGrid w:type="lines" w:linePitch="312"/>
        </w:sectPr>
      </w:pPr>
    </w:p>
    <w:p w:rsidR="00EE03FA" w:rsidRDefault="00946B5E">
      <w:pPr>
        <w:pStyle w:val="a9"/>
        <w:rPr>
          <w:rFonts w:ascii="Times New Roman" w:hAnsi="Times New Roman"/>
        </w:rPr>
      </w:pPr>
      <w:r>
        <w:rPr>
          <w:rFonts w:ascii="Times New Roman" w:hAnsi="Times New Roman"/>
        </w:rPr>
        <w:lastRenderedPageBreak/>
        <w:t>第三部分供应商须知</w:t>
      </w:r>
      <w:bookmarkEnd w:id="5"/>
    </w:p>
    <w:p w:rsidR="00EE03FA" w:rsidRDefault="00EE03FA">
      <w:pPr>
        <w:pStyle w:val="Default"/>
        <w:spacing w:line="360" w:lineRule="auto"/>
        <w:jc w:val="center"/>
        <w:rPr>
          <w:rFonts w:ascii="Times New Roman" w:eastAsia="宋体" w:hAnsi="Times New Roman" w:cs="Times New Roman"/>
          <w:color w:val="auto"/>
        </w:rPr>
      </w:pPr>
      <w:bookmarkStart w:id="25" w:name="_Toc411426751"/>
    </w:p>
    <w:p w:rsidR="00EE03FA" w:rsidRDefault="00946B5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本竞争性磋商文件仅适用于磋商邀请函中所叙述项目货物和服务的采购。</w:t>
      </w:r>
    </w:p>
    <w:p w:rsidR="00EE03FA" w:rsidRDefault="00946B5E">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EE03FA" w:rsidRDefault="00946B5E">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EE03FA" w:rsidRDefault="00946B5E">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“采购人”系指本次磋商活动的采购单位。“采购代理机构”系指组织本次磋商活动的机构，即“天津市滨海新区政府采购中心”。</w:t>
      </w:r>
    </w:p>
    <w:p w:rsidR="00EE03FA" w:rsidRDefault="00946B5E">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”系指向采购代理机构提交响应文件的供应商。</w:t>
      </w:r>
    </w:p>
    <w:p w:rsidR="00EE03FA" w:rsidRDefault="00946B5E">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color w:val="auto"/>
        </w:rPr>
        <w:t>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eastAsia="宋体" w:hAnsi="Times New Roman" w:cs="Times New Roman"/>
          <w:color w:val="auto"/>
        </w:rPr>
        <w:t>系指按本竞争性磋商文件规定供应商须承担的相关服务和竞争性磋商文件中规定供应商应承担的相关义务。</w:t>
      </w:r>
    </w:p>
    <w:p w:rsidR="00EE03FA" w:rsidRDefault="00946B5E">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本次磋商的最终解释权归为采购人、采购代理机构。</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w:t>
      </w:r>
      <w:r w:rsidR="005A3A3A">
        <w:rPr>
          <w:rFonts w:ascii="Times New Roman" w:eastAsia="宋体" w:hAnsi="Times New Roman" w:cs="Times New Roman" w:hint="eastAsia"/>
          <w:color w:val="auto"/>
        </w:rPr>
        <w:t>供应商</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Pr>
          <w:rFonts w:ascii="Times New Roman" w:eastAsia="宋体" w:hAnsi="Times New Roman" w:cs="Times New Roman" w:hint="eastAsia"/>
          <w:color w:val="auto"/>
        </w:rPr>
        <w:t>提供磋商</w:t>
      </w:r>
      <w:proofErr w:type="gramEnd"/>
      <w:r>
        <w:rPr>
          <w:rFonts w:ascii="Times New Roman" w:eastAsia="宋体" w:hAnsi="Times New Roman" w:cs="Times New Roman" w:hint="eastAsia"/>
          <w:color w:val="auto"/>
        </w:rPr>
        <w:t>采购货物及服务的供应商。</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符合《磋商邀请函》中关于供应商资格要求（实质性要求）的规定。</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关于联合体参与磋商</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《磋商邀请函》接受联合体参与磋商的：</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w:t>
      </w:r>
      <w:r>
        <w:rPr>
          <w:rFonts w:ascii="Times New Roman" w:eastAsia="宋体" w:hAnsi="Times New Roman" w:cs="Times New Roman" w:hint="eastAsia"/>
          <w:color w:val="auto"/>
        </w:rPr>
        <w:lastRenderedPageBreak/>
        <w:t>供应商的身份共同参加政府采购。</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特定条件的，联合体各方中至少应当有一方符合《磋商邀请函》规定的供应商资格条件（实质性要求）。</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w:t>
      </w:r>
      <w:r w:rsidR="00E0665D">
        <w:rPr>
          <w:rFonts w:ascii="Times New Roman" w:eastAsia="宋体" w:hAnsi="Times New Roman" w:cs="Times New Roman" w:hint="eastAsia"/>
          <w:color w:val="auto"/>
        </w:rPr>
        <w:t>磋商</w:t>
      </w:r>
      <w:r>
        <w:rPr>
          <w:rFonts w:ascii="Times New Roman" w:eastAsia="宋体" w:hAnsi="Times New Roman" w:cs="Times New Roman" w:hint="eastAsia"/>
          <w:color w:val="auto"/>
        </w:rPr>
        <w:t>协议并在响应文件内提交，明确约定联合体主体及联合体各方承担的工作和相应的责任。联合体各方签订共同</w:t>
      </w:r>
      <w:r w:rsidR="00E0665D">
        <w:rPr>
          <w:rFonts w:ascii="Times New Roman" w:eastAsia="宋体" w:hAnsi="Times New Roman" w:cs="Times New Roman" w:hint="eastAsia"/>
          <w:color w:val="auto"/>
        </w:rPr>
        <w:t>磋商</w:t>
      </w:r>
      <w:r>
        <w:rPr>
          <w:rFonts w:ascii="Times New Roman" w:eastAsia="宋体" w:hAnsi="Times New Roman" w:cs="Times New Roman" w:hint="eastAsia"/>
          <w:color w:val="auto"/>
        </w:rPr>
        <w:t>协议后，不得再以自己名义单独在同一合同项下</w:t>
      </w:r>
      <w:r w:rsidR="00E0665D">
        <w:rPr>
          <w:rFonts w:ascii="Times New Roman" w:eastAsia="宋体" w:hAnsi="Times New Roman" w:cs="Times New Roman" w:hint="eastAsia"/>
          <w:color w:val="auto"/>
        </w:rPr>
        <w:t>磋商</w:t>
      </w:r>
      <w:r>
        <w:rPr>
          <w:rFonts w:ascii="Times New Roman" w:eastAsia="宋体" w:hAnsi="Times New Roman" w:cs="Times New Roman" w:hint="eastAsia"/>
          <w:color w:val="auto"/>
        </w:rPr>
        <w:t>，也不得组成新的联合体参加同一合同项下的</w:t>
      </w:r>
      <w:r w:rsidR="00E0665D">
        <w:rPr>
          <w:rFonts w:ascii="Times New Roman" w:eastAsia="宋体" w:hAnsi="Times New Roman" w:cs="Times New Roman" w:hint="eastAsia"/>
          <w:color w:val="auto"/>
        </w:rPr>
        <w:t>磋商</w:t>
      </w:r>
      <w:r>
        <w:rPr>
          <w:rFonts w:ascii="Times New Roman" w:eastAsia="宋体" w:hAnsi="Times New Roman" w:cs="Times New Roman" w:hint="eastAsia"/>
          <w:color w:val="auto"/>
        </w:rPr>
        <w:t>。</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w:t>
      </w:r>
      <w:r>
        <w:rPr>
          <w:rFonts w:ascii="宋体" w:eastAsia="宋体" w:hAnsi="宋体" w:cs="Times New Roman" w:hint="eastAsia"/>
        </w:rPr>
        <w:t>下载竞争性磋商文件时，应以联合体协议中确定的主体方名义下载。</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）联合体参与磋商的，应以主体方名义</w:t>
      </w:r>
      <w:proofErr w:type="gramStart"/>
      <w:r>
        <w:rPr>
          <w:rFonts w:ascii="Times New Roman" w:eastAsia="宋体" w:hAnsi="Times New Roman" w:cs="Times New Roman" w:hint="eastAsia"/>
          <w:color w:val="auto"/>
        </w:rPr>
        <w:t>提交</w:t>
      </w:r>
      <w:r w:rsidR="00E0665D">
        <w:rPr>
          <w:rFonts w:ascii="Times New Roman" w:eastAsia="宋体" w:hAnsi="Times New Roman" w:cs="Times New Roman" w:hint="eastAsia"/>
          <w:color w:val="auto"/>
        </w:rPr>
        <w:t>磋商</w:t>
      </w:r>
      <w:proofErr w:type="gramEnd"/>
      <w:r>
        <w:rPr>
          <w:rFonts w:ascii="Times New Roman" w:eastAsia="宋体" w:hAnsi="Times New Roman" w:cs="Times New Roman" w:hint="eastAsia"/>
          <w:color w:val="auto"/>
        </w:rPr>
        <w:t>保证金（如有），对联合体各方均具有约束力。</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w:t>
      </w:r>
      <w:r w:rsidR="00E0665D">
        <w:rPr>
          <w:rFonts w:ascii="Times New Roman" w:eastAsia="宋体" w:hAnsi="Times New Roman" w:cs="Times New Roman" w:hint="eastAsia"/>
          <w:color w:val="auto"/>
        </w:rPr>
        <w:t>磋商</w:t>
      </w:r>
      <w:r>
        <w:rPr>
          <w:rFonts w:ascii="Times New Roman" w:eastAsia="宋体" w:hAnsi="Times New Roman" w:cs="Times New Roman" w:hint="eastAsia"/>
          <w:color w:val="auto"/>
        </w:rPr>
        <w:t>协议约定的各方承担的工作和相应责任，确定一方打分，不累加打分；评审标准无明确或难以明确</w:t>
      </w:r>
      <w:proofErr w:type="gramStart"/>
      <w:r>
        <w:rPr>
          <w:rFonts w:ascii="Times New Roman" w:eastAsia="宋体" w:hAnsi="Times New Roman" w:cs="Times New Roman" w:hint="eastAsia"/>
          <w:color w:val="auto"/>
        </w:rPr>
        <w:t>对应哪</w:t>
      </w:r>
      <w:proofErr w:type="gramEnd"/>
      <w:r>
        <w:rPr>
          <w:rFonts w:ascii="Times New Roman" w:eastAsia="宋体" w:hAnsi="Times New Roman" w:cs="Times New Roman" w:hint="eastAsia"/>
          <w:color w:val="auto"/>
        </w:rPr>
        <w:t>一方的打分内容按主体方打分。</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除联合体外，法定代表人或单位负责人为同一个人或者存在直接控股、管理关系的不同供应商，不得同时参加同一项目或同一子项目的</w:t>
      </w:r>
      <w:r w:rsidR="00E0665D">
        <w:rPr>
          <w:rFonts w:ascii="Times New Roman" w:eastAsia="宋体" w:hAnsi="Times New Roman" w:cs="Times New Roman" w:hint="eastAsia"/>
          <w:color w:val="auto"/>
        </w:rPr>
        <w:t>磋商</w:t>
      </w:r>
      <w:r>
        <w:rPr>
          <w:rFonts w:ascii="Times New Roman" w:eastAsia="宋体" w:hAnsi="Times New Roman" w:cs="Times New Roman" w:hint="eastAsia"/>
          <w:color w:val="auto"/>
        </w:rPr>
        <w:t>。如同时参加，则评审时将同时被拒绝。</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4.5</w:t>
      </w:r>
      <w:r>
        <w:rPr>
          <w:rFonts w:ascii="Times New Roman" w:eastAsia="宋体" w:hAnsi="Times New Roman" w:cs="Times New Roman" w:hint="eastAsia"/>
          <w:color w:val="auto"/>
        </w:rPr>
        <w:t>关于提供前期服务的供应商</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4.</w:t>
      </w:r>
      <w:r w:rsidR="00BF5006">
        <w:rPr>
          <w:rFonts w:ascii="Times New Roman" w:eastAsia="宋体" w:hAnsi="Times New Roman" w:cs="Times New Roman" w:hint="eastAsia"/>
          <w:color w:val="auto"/>
        </w:rPr>
        <w:t>6</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参与磋商</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参与磋商应提供《中小企业声明函》。</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号《财政部司法部关于政府采购支持监狱企业发展有关</w:t>
      </w:r>
      <w:r>
        <w:rPr>
          <w:rFonts w:ascii="Times New Roman" w:eastAsia="宋体" w:hAnsi="Times New Roman" w:cs="Times New Roman" w:hint="eastAsia"/>
          <w:color w:val="auto"/>
        </w:rPr>
        <w:lastRenderedPageBreak/>
        <w:t>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w:t>
      </w:r>
      <w:r w:rsidR="00E0665D">
        <w:rPr>
          <w:rFonts w:ascii="Times New Roman" w:eastAsia="宋体" w:hAnsi="Times New Roman" w:cs="Times New Roman" w:hint="eastAsia"/>
          <w:color w:val="auto"/>
        </w:rPr>
        <w:t>磋商</w:t>
      </w:r>
      <w:r>
        <w:rPr>
          <w:rFonts w:ascii="Times New Roman" w:eastAsia="宋体" w:hAnsi="Times New Roman" w:cs="Times New Roman" w:hint="eastAsia"/>
          <w:color w:val="auto"/>
        </w:rPr>
        <w:t>时，提供由省级以上监狱管理局、戒毒管理局（含新疆生产建设兵团）出具的属于监狱企业的证明文件，不再提供《中小企业声明函》。</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szCs w:val="21"/>
        </w:rPr>
        <w:t>根据《财政部民政部中国残疾人联合会关于促进残疾人就业政府采购政策的通知》（财库〔</w:t>
      </w:r>
      <w:r>
        <w:rPr>
          <w:rFonts w:ascii="Times New Roman" w:eastAsia="宋体" w:hAnsi="Times New Roman" w:cs="Times New Roman"/>
          <w:color w:val="auto"/>
          <w:szCs w:val="21"/>
        </w:rPr>
        <w:t>2017</w:t>
      </w:r>
      <w:r>
        <w:rPr>
          <w:rFonts w:ascii="Times New Roman" w:eastAsia="宋体" w:hAnsi="Times New Roman" w:cs="Times New Roman"/>
          <w:color w:val="auto"/>
          <w:szCs w:val="21"/>
        </w:rPr>
        <w:t>〕</w:t>
      </w:r>
      <w:r>
        <w:rPr>
          <w:rFonts w:ascii="Times New Roman" w:eastAsia="宋体" w:hAnsi="Times New Roman" w:cs="Times New Roman"/>
          <w:color w:val="auto"/>
          <w:szCs w:val="21"/>
        </w:rPr>
        <w:t>141</w:t>
      </w:r>
      <w:r>
        <w:rPr>
          <w:rFonts w:ascii="Times New Roman" w:eastAsia="宋体" w:hAnsi="Times New Roman" w:cs="Times New Roman"/>
          <w:color w:val="auto"/>
          <w:szCs w:val="21"/>
        </w:rPr>
        <w:t>号）的规定，残疾人福利性单位视同为小型、微型企业。</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对所提供的货物应当享有合法的所有权，没有侵犯任何第三方的知识产权、技术秘密等权利，而且不存在任何抵押、留置、查封等产权瑕疵。如有第三方向采购人提出侵犯其专利权、商标权或其它知识产权的主张，该责任应由</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承担。</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除《磋商项目需求》有特殊规定外，</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提供的货物应当是全新的、未使用过的，货物和相关服务应当符合竞争性磋商文件的要求，并且其质量完全符合国家标准、行业标准或地方标准。</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应当说明</w:t>
      </w:r>
      <w:r w:rsidR="00E0665D">
        <w:rPr>
          <w:rFonts w:ascii="Times New Roman" w:eastAsia="宋体" w:hAnsi="Times New Roman" w:cs="Times New Roman" w:hint="eastAsia"/>
          <w:color w:val="auto"/>
        </w:rPr>
        <w:t>磋商</w:t>
      </w:r>
      <w:r>
        <w:rPr>
          <w:rFonts w:ascii="Times New Roman" w:eastAsia="宋体" w:hAnsi="Times New Roman" w:cs="Times New Roman" w:hint="eastAsia"/>
          <w:color w:val="auto"/>
        </w:rPr>
        <w:t>货物的来源地，如</w:t>
      </w:r>
      <w:r w:rsidR="00E0665D">
        <w:rPr>
          <w:rFonts w:ascii="Times New Roman" w:eastAsia="宋体" w:hAnsi="Times New Roman" w:cs="Times New Roman" w:hint="eastAsia"/>
          <w:color w:val="auto"/>
        </w:rPr>
        <w:t>磋商</w:t>
      </w:r>
      <w:r>
        <w:rPr>
          <w:rFonts w:ascii="Times New Roman" w:eastAsia="宋体" w:hAnsi="Times New Roman" w:cs="Times New Roman" w:hint="eastAsia"/>
          <w:color w:val="auto"/>
        </w:rPr>
        <w:t>的货物</w:t>
      </w:r>
      <w:proofErr w:type="gramStart"/>
      <w:r>
        <w:rPr>
          <w:rFonts w:ascii="Times New Roman" w:eastAsia="宋体" w:hAnsi="Times New Roman" w:cs="Times New Roman" w:hint="eastAsia"/>
          <w:color w:val="auto"/>
        </w:rPr>
        <w:t>非</w:t>
      </w:r>
      <w:r w:rsidR="005A3A3A">
        <w:rPr>
          <w:rFonts w:ascii="Times New Roman" w:eastAsia="宋体" w:hAnsi="Times New Roman" w:cs="Times New Roman" w:hint="eastAsia"/>
          <w:color w:val="auto"/>
        </w:rPr>
        <w:t>供应</w:t>
      </w:r>
      <w:proofErr w:type="gramEnd"/>
      <w:r w:rsidR="005A3A3A">
        <w:rPr>
          <w:rFonts w:ascii="Times New Roman" w:eastAsia="宋体" w:hAnsi="Times New Roman" w:cs="Times New Roman" w:hint="eastAsia"/>
          <w:color w:val="auto"/>
        </w:rPr>
        <w:t>商</w:t>
      </w:r>
      <w:r>
        <w:rPr>
          <w:rFonts w:ascii="Times New Roman" w:eastAsia="宋体" w:hAnsi="Times New Roman" w:cs="Times New Roman" w:hint="eastAsia"/>
          <w:color w:val="auto"/>
        </w:rPr>
        <w:t>生产或制造的，则交货时有义务提供其从合法途径获得该货物的相关证明。</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承担所有责任及费用。</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sidR="00E0665D">
        <w:rPr>
          <w:rFonts w:ascii="Times New Roman" w:eastAsia="宋体" w:hAnsi="Times New Roman" w:cs="Times New Roman" w:hint="eastAsia"/>
          <w:color w:val="auto"/>
        </w:rPr>
        <w:t>磋商</w:t>
      </w:r>
      <w:r>
        <w:rPr>
          <w:rFonts w:ascii="Times New Roman" w:eastAsia="宋体" w:hAnsi="Times New Roman" w:cs="Times New Roman" w:hint="eastAsia"/>
          <w:color w:val="auto"/>
        </w:rPr>
        <w:t>费用</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6.1 </w:t>
      </w:r>
      <w:r>
        <w:rPr>
          <w:rFonts w:ascii="Times New Roman" w:eastAsia="宋体" w:hAnsi="Times New Roman" w:cs="Times New Roman" w:hint="eastAsia"/>
          <w:color w:val="auto"/>
        </w:rPr>
        <w:t>本项目不收取招标代理服务费。</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6.2 </w:t>
      </w:r>
      <w:r>
        <w:rPr>
          <w:rFonts w:ascii="Times New Roman" w:eastAsia="宋体" w:hAnsi="Times New Roman" w:cs="Times New Roman" w:hint="eastAsia"/>
          <w:color w:val="auto"/>
        </w:rPr>
        <w:t>无论</w:t>
      </w:r>
      <w:r w:rsidR="00E0665D">
        <w:rPr>
          <w:rFonts w:ascii="Times New Roman" w:eastAsia="宋体" w:hAnsi="Times New Roman" w:cs="Times New Roman" w:hint="eastAsia"/>
          <w:color w:val="auto"/>
        </w:rPr>
        <w:t>磋商</w:t>
      </w:r>
      <w:r>
        <w:rPr>
          <w:rFonts w:ascii="Times New Roman" w:eastAsia="宋体" w:hAnsi="Times New Roman" w:cs="Times New Roman" w:hint="eastAsia"/>
          <w:color w:val="auto"/>
        </w:rPr>
        <w:t>过程中的做法和结果如何，</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自行承担所有与参加磋商有关的费用。</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本项目需要公开的有关信息，包括采购信息公告、更正公告、成交结果公告、</w:t>
      </w:r>
      <w:r>
        <w:rPr>
          <w:rFonts w:ascii="Times New Roman" w:eastAsia="宋体" w:hAnsi="Times New Roman" w:cs="Times New Roman" w:hint="eastAsia"/>
          <w:color w:val="auto"/>
        </w:rPr>
        <w:lastRenderedPageBreak/>
        <w:t>终止公告等与磋商活动有关的通知，采购人、采购代理机构均将通过“</w:t>
      </w:r>
      <w:r>
        <w:rPr>
          <w:rFonts w:ascii="Times New Roman" w:eastAsia="宋体" w:hAnsi="Times New Roman" w:cs="Times New Roman"/>
          <w:color w:val="auto"/>
        </w:rPr>
        <w:t>天津政府采购网（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在参与本采购项目磋商活动期间，请及时关注上述媒体和天津市政府采购中心招投标系统“查看项目文件”的相关信息。因没有及时关注而未能如期获取相关信息，</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自行</w:t>
      </w:r>
      <w:r>
        <w:rPr>
          <w:rFonts w:ascii="Times New Roman" w:eastAsia="宋体" w:hAnsi="Times New Roman" w:cs="Times New Roman"/>
          <w:color w:val="auto"/>
        </w:rPr>
        <w:t>承担由此可能产生的风险。</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w:t>
      </w:r>
      <w:r>
        <w:rPr>
          <w:rFonts w:ascii="Times New Roman" w:eastAsia="宋体" w:hAnsi="Times New Roman" w:cs="Times New Roman" w:hint="eastAsia"/>
          <w:color w:val="auto"/>
        </w:rPr>
        <w:lastRenderedPageBreak/>
        <w:t>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解释说明。对捏造事实、滥用维权扰乱采购秩序的恶意质疑者，将上报天津市滨海新区财政局政府采购办公室依法处理。</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本《供应商须知》的条款如与《磋商邀请函》、《磋商项目需求》就同一内容的表述不一致的，以《磋商邀请函》、《磋商项目需求》中规定的内容为准。</w:t>
      </w:r>
    </w:p>
    <w:p w:rsidR="00EE03FA" w:rsidRDefault="00EE03FA">
      <w:pPr>
        <w:pStyle w:val="Default"/>
        <w:spacing w:line="360" w:lineRule="auto"/>
        <w:ind w:firstLineChars="200" w:firstLine="480"/>
        <w:jc w:val="both"/>
        <w:rPr>
          <w:rFonts w:ascii="Times New Roman" w:eastAsia="宋体" w:hAnsi="Times New Roman" w:cs="Times New Roman"/>
          <w:color w:val="auto"/>
        </w:rPr>
      </w:pPr>
    </w:p>
    <w:p w:rsidR="00EE03FA" w:rsidRDefault="00946B5E">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竞争性磋商文件的构成</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竞争性磋商文件由下述部分组成：</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）磋商项目要求；</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）供应商须知；</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）合同草案；</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）响应文件格式；</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）竞争性磋商文件的更正公告内容（如有）。</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除非有特殊要求，竞争性磋商文件不单独</w:t>
      </w:r>
      <w:proofErr w:type="gramStart"/>
      <w:r>
        <w:rPr>
          <w:rFonts w:ascii="Times New Roman" w:eastAsia="宋体" w:hAnsi="Times New Roman" w:cs="Times New Roman" w:hint="eastAsia"/>
          <w:color w:val="auto"/>
        </w:rPr>
        <w:t>提供磋商</w:t>
      </w:r>
      <w:proofErr w:type="gramEnd"/>
      <w:r>
        <w:rPr>
          <w:rFonts w:ascii="Times New Roman" w:eastAsia="宋体" w:hAnsi="Times New Roman" w:cs="Times New Roman" w:hint="eastAsia"/>
          <w:color w:val="auto"/>
        </w:rPr>
        <w:t>项目使用地的自然环境、气候条件、公用设施等情况，</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被视为熟悉上述与履行合同有关的一切情况。</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《磋商项目需求》加注“★”号条款为实质性技术条款，不得出现负偏离，发生负偏离即做无效标处理。</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竞争性磋商文件中涉及的参照品牌、型号仅</w:t>
      </w:r>
      <w:proofErr w:type="gramStart"/>
      <w:r>
        <w:rPr>
          <w:rFonts w:ascii="Times New Roman" w:eastAsia="宋体" w:hAnsi="Times New Roman" w:cs="Times New Roman" w:hint="eastAsia"/>
          <w:color w:val="auto"/>
        </w:rPr>
        <w:t>起说明</w:t>
      </w:r>
      <w:proofErr w:type="gramEnd"/>
      <w:r>
        <w:rPr>
          <w:rFonts w:ascii="Times New Roman" w:eastAsia="宋体" w:hAnsi="Times New Roman" w:cs="Times New Roman" w:hint="eastAsia"/>
          <w:color w:val="auto"/>
        </w:rPr>
        <w:t>作用，并没有任何限制性，</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在</w:t>
      </w:r>
      <w:r w:rsidR="00E0665D">
        <w:rPr>
          <w:rFonts w:ascii="Times New Roman" w:eastAsia="宋体" w:hAnsi="Times New Roman" w:cs="Times New Roman" w:hint="eastAsia"/>
          <w:color w:val="auto"/>
        </w:rPr>
        <w:t>磋商</w:t>
      </w:r>
      <w:r>
        <w:rPr>
          <w:rFonts w:ascii="Times New Roman" w:eastAsia="宋体" w:hAnsi="Times New Roman" w:cs="Times New Roman" w:hint="eastAsia"/>
          <w:color w:val="auto"/>
        </w:rPr>
        <w:t>中可以选用其他替代品牌或型号，但这些替代要实质上优于或相当于磋商要求。</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除竞争性磋商文件另有规定外，竞争性磋商文件中要求的每一项产品</w:t>
      </w:r>
      <w:r>
        <w:rPr>
          <w:rFonts w:ascii="Times New Roman" w:eastAsia="宋体" w:hAnsi="Times New Roman" w:cs="Times New Roman" w:hint="eastAsia"/>
          <w:color w:val="auto"/>
        </w:rPr>
        <w:lastRenderedPageBreak/>
        <w:t>只允许一种产品</w:t>
      </w:r>
      <w:r w:rsidR="00E0665D">
        <w:rPr>
          <w:rFonts w:ascii="Times New Roman" w:eastAsia="宋体" w:hAnsi="Times New Roman" w:cs="Times New Roman" w:hint="eastAsia"/>
          <w:color w:val="auto"/>
        </w:rPr>
        <w:t>磋商</w:t>
      </w:r>
      <w:r>
        <w:rPr>
          <w:rFonts w:ascii="Times New Roman" w:eastAsia="宋体" w:hAnsi="Times New Roman" w:cs="Times New Roman" w:hint="eastAsia"/>
          <w:color w:val="auto"/>
        </w:rPr>
        <w:t>，每一项产品的采购数量不允许变更。</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竞争性磋商文件的澄清和修改</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日前，以书面形式通知所有</w:t>
      </w:r>
      <w:proofErr w:type="gramStart"/>
      <w:r>
        <w:rPr>
          <w:rFonts w:ascii="Times New Roman" w:eastAsia="宋体" w:hAnsi="Times New Roman" w:cs="Times New Roman" w:hint="eastAsia"/>
          <w:color w:val="auto"/>
        </w:rPr>
        <w:t>获取磋商</w:t>
      </w:r>
      <w:proofErr w:type="gramEnd"/>
      <w:r>
        <w:rPr>
          <w:rFonts w:ascii="Times New Roman" w:eastAsia="宋体" w:hAnsi="Times New Roman" w:cs="Times New Roman" w:hint="eastAsia"/>
          <w:color w:val="auto"/>
        </w:rPr>
        <w:t>文件的供应商；不足</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日的，采购人、采购代理机构应当顺延提交首次响应文件截止时间。</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自行承担，采购人、采购代理机构不承担任何责任。</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11.5 </w:t>
      </w:r>
      <w:r>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w:t>
      </w:r>
      <w:r w:rsidR="00E0665D">
        <w:rPr>
          <w:rFonts w:ascii="Times New Roman" w:eastAsia="宋体" w:hAnsi="Times New Roman" w:cs="Times New Roman" w:hint="eastAsia"/>
          <w:color w:val="auto"/>
        </w:rPr>
        <w:t>磋商</w:t>
      </w:r>
      <w:r>
        <w:rPr>
          <w:rFonts w:ascii="Times New Roman" w:eastAsia="宋体" w:hAnsi="Times New Roman" w:cs="Times New Roman" w:hint="eastAsia"/>
          <w:color w:val="auto"/>
        </w:rPr>
        <w:t>的依据，由此导致的风险由</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自行承担，采购人、采购代理机构不承担任何责任。</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应按《磋商邀请函》规定的时间、地点参加答疑会。</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如不参加，其风险由</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自行承担，采购人、采购代理机构不承担任何责任。</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按《磋商邀请函》规定的时间、地点参加踏勘现场活动。</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如不参加，其风险由</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自行承担，采购人、采购代理机构不承担任何责任。</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12.3 </w:t>
      </w:r>
      <w:r>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采购人、采购代理机构在答疑会或踏勘现场中口头介绍的情况，除经“天津市政府采购网”、“天津市政府采购中心网”以更正公告的形式发布外，不构成对竞争性磋商文件的修改，不作为</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编制响应文件的依据。</w:t>
      </w:r>
    </w:p>
    <w:p w:rsidR="00EE03FA" w:rsidRDefault="00EE03FA">
      <w:pPr>
        <w:pStyle w:val="Default"/>
        <w:spacing w:line="360" w:lineRule="auto"/>
        <w:ind w:firstLineChars="200" w:firstLine="480"/>
        <w:jc w:val="both"/>
        <w:rPr>
          <w:rFonts w:ascii="Times New Roman" w:eastAsia="宋体" w:hAnsi="Times New Roman" w:cs="Times New Roman"/>
          <w:color w:val="auto"/>
        </w:rPr>
      </w:pPr>
    </w:p>
    <w:p w:rsidR="00EE03FA" w:rsidRDefault="00946B5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响应文件的编制</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应仔细阅读竞争性磋商文件的所有内容，按竞争性磋商文件要求编制响应文件，以使其</w:t>
      </w:r>
      <w:r w:rsidR="00E0665D">
        <w:rPr>
          <w:rFonts w:ascii="Times New Roman" w:eastAsia="宋体" w:hAnsi="Times New Roman" w:cs="Times New Roman" w:hint="eastAsia"/>
          <w:color w:val="auto"/>
        </w:rPr>
        <w:t>磋商</w:t>
      </w:r>
      <w:r>
        <w:rPr>
          <w:rFonts w:ascii="Times New Roman" w:eastAsia="宋体" w:hAnsi="Times New Roman" w:cs="Times New Roman" w:hint="eastAsia"/>
          <w:color w:val="auto"/>
        </w:rPr>
        <w:t>对竞争性磋商文件做出实质性响应。否则，其响应文件可能被拒绝，</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须自行承担由此引起的风险和责任。</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应根据磋商项目需求和响应文件格式编制响应文件，保证其真实有效，并承担相应的法律责任。</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应对响应文件所提供的全部资料的真实性承担法律责任，并无条件接受采购人、采购代理机构对其中任何资料进行核实（核对原件）的要求。采购人、采购代理机构核对发现有不一致或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hint="eastAsia"/>
          <w:color w:val="auto"/>
        </w:rPr>
        <w:t>供应商无正当</w:t>
      </w:r>
      <w:proofErr w:type="gramEnd"/>
      <w:r>
        <w:rPr>
          <w:rFonts w:ascii="Times New Roman" w:eastAsia="宋体" w:hAnsi="Times New Roman" w:cs="Times New Roman" w:hint="eastAsia"/>
          <w:color w:val="auto"/>
        </w:rPr>
        <w:t>理由不按时提供原件的，按有关规定执行。</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sidR="00E0665D">
        <w:rPr>
          <w:rFonts w:ascii="Times New Roman" w:eastAsia="宋体" w:hAnsi="Times New Roman" w:cs="Times New Roman" w:hint="eastAsia"/>
          <w:color w:val="auto"/>
        </w:rPr>
        <w:t>磋商</w:t>
      </w:r>
      <w:r>
        <w:rPr>
          <w:rFonts w:ascii="Times New Roman" w:eastAsia="宋体" w:hAnsi="Times New Roman" w:cs="Times New Roman" w:hint="eastAsia"/>
          <w:color w:val="auto"/>
        </w:rPr>
        <w:t>语言及计量单位</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和采购代理机构就</w:t>
      </w:r>
      <w:r w:rsidR="00E0665D">
        <w:rPr>
          <w:rFonts w:ascii="Times New Roman" w:eastAsia="宋体" w:hAnsi="Times New Roman" w:cs="Times New Roman" w:hint="eastAsia"/>
          <w:color w:val="auto"/>
        </w:rPr>
        <w:t>磋商</w:t>
      </w:r>
      <w:r>
        <w:rPr>
          <w:rFonts w:ascii="Times New Roman" w:eastAsia="宋体" w:hAnsi="Times New Roman" w:cs="Times New Roman" w:hint="eastAsia"/>
          <w:color w:val="auto"/>
        </w:rPr>
        <w:t>交换的文件和来往信件，应以中文书写，全部辅助材料及证明材料均应有中文文本，并以中文文本为准。外文资料必须提供中文译文，并保证与原文内容一致，否则</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将承担相应法律责任。除签名、盖章、专用名称等特殊情形外，以中文以外的文字表述的响应文件，磋商小组有权拒绝其</w:t>
      </w:r>
      <w:r w:rsidR="00E0665D">
        <w:rPr>
          <w:rFonts w:ascii="Times New Roman" w:eastAsia="宋体" w:hAnsi="Times New Roman" w:cs="Times New Roman" w:hint="eastAsia"/>
          <w:color w:val="auto"/>
        </w:rPr>
        <w:t>磋商</w:t>
      </w:r>
      <w:r>
        <w:rPr>
          <w:rFonts w:ascii="Times New Roman" w:eastAsia="宋体" w:hAnsi="Times New Roman" w:cs="Times New Roman" w:hint="eastAsia"/>
          <w:color w:val="auto"/>
        </w:rPr>
        <w:t>。</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除竞争性磋商文件中另有规定外，响应文件所使用的计量单位均应使用中华人民共和国法定计量单位。</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响应文件格式</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应按竞争性磋商文件第五部分提供的响应文件格式完整填写。因不按要求编制而引起系统无法检索、读取相关信息时，其后果由</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自行承担。</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可对本竞争性磋商文件“磋商项目要求”所列的所有货物进行</w:t>
      </w:r>
      <w:r w:rsidR="00E0665D">
        <w:rPr>
          <w:rFonts w:ascii="Times New Roman" w:eastAsia="宋体" w:hAnsi="Times New Roman" w:cs="Times New Roman" w:hint="eastAsia"/>
          <w:color w:val="auto"/>
        </w:rPr>
        <w:t>磋商</w:t>
      </w:r>
      <w:r>
        <w:rPr>
          <w:rFonts w:ascii="Times New Roman" w:eastAsia="宋体" w:hAnsi="Times New Roman" w:cs="Times New Roman" w:hint="eastAsia"/>
          <w:color w:val="auto"/>
        </w:rPr>
        <w:t>，也可只对其中一包或几包的货物</w:t>
      </w:r>
      <w:r w:rsidR="00E0665D">
        <w:rPr>
          <w:rFonts w:ascii="Times New Roman" w:eastAsia="宋体" w:hAnsi="Times New Roman" w:cs="Times New Roman" w:hint="eastAsia"/>
          <w:color w:val="auto"/>
        </w:rPr>
        <w:t>磋商</w:t>
      </w:r>
      <w:r>
        <w:rPr>
          <w:rFonts w:ascii="Times New Roman" w:eastAsia="宋体" w:hAnsi="Times New Roman" w:cs="Times New Roman" w:hint="eastAsia"/>
          <w:color w:val="auto"/>
        </w:rPr>
        <w:t>；若无特殊说明，每一包的内容不得</w:t>
      </w:r>
      <w:r>
        <w:rPr>
          <w:rFonts w:ascii="Times New Roman" w:eastAsia="宋体" w:hAnsi="Times New Roman" w:cs="Times New Roman" w:hint="eastAsia"/>
          <w:color w:val="auto"/>
        </w:rPr>
        <w:lastRenderedPageBreak/>
        <w:t>分项</w:t>
      </w:r>
      <w:r w:rsidR="00E0665D">
        <w:rPr>
          <w:rFonts w:ascii="Times New Roman" w:eastAsia="宋体" w:hAnsi="Times New Roman" w:cs="Times New Roman" w:hint="eastAsia"/>
          <w:color w:val="auto"/>
        </w:rPr>
        <w:t>磋商</w:t>
      </w:r>
      <w:r>
        <w:rPr>
          <w:rFonts w:ascii="Times New Roman" w:eastAsia="宋体" w:hAnsi="Times New Roman" w:cs="Times New Roman" w:hint="eastAsia"/>
          <w:color w:val="auto"/>
        </w:rPr>
        <w:t>，采购人原则上按照整包确定成交供应商。</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如</w:t>
      </w:r>
      <w:r w:rsidR="00E0665D">
        <w:rPr>
          <w:rFonts w:ascii="Times New Roman" w:eastAsia="宋体" w:hAnsi="Times New Roman" w:cs="Times New Roman" w:hint="eastAsia"/>
          <w:color w:val="auto"/>
        </w:rPr>
        <w:t>磋商</w:t>
      </w:r>
      <w:r>
        <w:rPr>
          <w:rFonts w:ascii="Times New Roman" w:eastAsia="宋体" w:hAnsi="Times New Roman" w:cs="Times New Roman" w:hint="eastAsia"/>
          <w:color w:val="auto"/>
        </w:rPr>
        <w:t>多个包的，要求</w:t>
      </w:r>
      <w:proofErr w:type="gramStart"/>
      <w:r>
        <w:rPr>
          <w:rFonts w:ascii="Times New Roman" w:eastAsia="宋体" w:hAnsi="Times New Roman" w:cs="Times New Roman" w:hint="eastAsia"/>
          <w:color w:val="auto"/>
        </w:rPr>
        <w:t>按包分别</w:t>
      </w:r>
      <w:proofErr w:type="gramEnd"/>
      <w:r>
        <w:rPr>
          <w:rFonts w:ascii="Times New Roman" w:eastAsia="宋体" w:hAnsi="Times New Roman" w:cs="Times New Roman" w:hint="eastAsia"/>
          <w:color w:val="auto"/>
        </w:rPr>
        <w:t>独立制作响应文件。</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按照《磋商邀请函》规定的时间分别上传加盖电子签章的两阶段电子响应文件。</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报价</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17.1 </w:t>
      </w:r>
      <w:r>
        <w:rPr>
          <w:rFonts w:ascii="Times New Roman" w:eastAsia="宋体" w:hAnsi="Times New Roman" w:cs="Times New Roman" w:hint="eastAsia"/>
          <w:color w:val="auto"/>
        </w:rPr>
        <w:t>报价书、报价分项一览表等各表中的报价，若无特殊说明应采用人民币填报。</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17.2 </w:t>
      </w:r>
      <w:r>
        <w:rPr>
          <w:rFonts w:ascii="Times New Roman" w:eastAsia="宋体" w:hAnsi="Times New Roman" w:cs="Times New Roman" w:hint="eastAsia"/>
          <w:color w:val="auto"/>
        </w:rPr>
        <w:t>报价是</w:t>
      </w:r>
      <w:r>
        <w:rPr>
          <w:rFonts w:ascii="Times New Roman" w:eastAsia="宋体" w:hAnsi="Times New Roman" w:hint="eastAsia"/>
          <w:color w:val="auto"/>
        </w:rPr>
        <w:t>为完成竞争性磋商文件规定的一切工作所需的全部费用的最终优惠价格。</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17.3 </w:t>
      </w:r>
      <w:r>
        <w:rPr>
          <w:rFonts w:ascii="Times New Roman" w:eastAsia="宋体" w:hAnsi="Times New Roman" w:cs="Times New Roman" w:hint="eastAsia"/>
          <w:color w:val="auto"/>
        </w:rPr>
        <w:t>除《磋商项目需求》中说明并允许外，</w:t>
      </w:r>
      <w:r w:rsidR="00E0665D">
        <w:rPr>
          <w:rFonts w:ascii="Times New Roman" w:eastAsia="宋体" w:hAnsi="Times New Roman" w:cs="Times New Roman" w:hint="eastAsia"/>
          <w:color w:val="auto"/>
        </w:rPr>
        <w:t>磋商</w:t>
      </w:r>
      <w:r>
        <w:rPr>
          <w:rFonts w:ascii="Times New Roman" w:eastAsia="宋体" w:hAnsi="Times New Roman" w:cs="Times New Roman" w:hint="eastAsia"/>
          <w:color w:val="auto"/>
        </w:rPr>
        <w:t>的每一个货物、服务的单项报价以及采购项目的</w:t>
      </w:r>
      <w:r w:rsidR="00E0665D">
        <w:rPr>
          <w:rFonts w:ascii="Times New Roman" w:eastAsia="宋体" w:hAnsi="Times New Roman" w:cs="Times New Roman" w:hint="eastAsia"/>
          <w:color w:val="auto"/>
        </w:rPr>
        <w:t>磋商</w:t>
      </w:r>
      <w:r>
        <w:rPr>
          <w:rFonts w:ascii="Times New Roman" w:eastAsia="宋体" w:hAnsi="Times New Roman" w:cs="Times New Roman" w:hint="eastAsia"/>
          <w:color w:val="auto"/>
        </w:rPr>
        <w:t>总价均只允许有一个报价，任何有选择的报价，采购人、采购代理机构均将予以拒绝。</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资格证明文件</w:t>
      </w:r>
    </w:p>
    <w:p w:rsidR="00EE03FA" w:rsidRDefault="005A3A3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供应商</w:t>
      </w:r>
      <w:r w:rsidR="00946B5E">
        <w:rPr>
          <w:rFonts w:ascii="Times New Roman" w:eastAsia="宋体" w:hAnsi="Times New Roman" w:cs="Times New Roman" w:hint="eastAsia"/>
          <w:color w:val="auto"/>
        </w:rPr>
        <w:t>必须提交证明其有资格进行</w:t>
      </w:r>
      <w:r w:rsidR="00E0665D">
        <w:rPr>
          <w:rFonts w:ascii="Times New Roman" w:eastAsia="宋体" w:hAnsi="Times New Roman" w:cs="Times New Roman" w:hint="eastAsia"/>
          <w:color w:val="auto"/>
        </w:rPr>
        <w:t>磋商</w:t>
      </w:r>
      <w:r w:rsidR="00946B5E">
        <w:rPr>
          <w:rFonts w:ascii="Times New Roman" w:eastAsia="宋体" w:hAnsi="Times New Roman" w:cs="Times New Roman" w:hint="eastAsia"/>
          <w:color w:val="auto"/>
        </w:rPr>
        <w:t>和有能力履行合同的文件，作为响应文件的一部分。</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）《磋商邀请函》中规定的供应商资格要求（实质性要求）证明文件；</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w:t>
      </w:r>
      <w:r w:rsidR="00E0665D">
        <w:rPr>
          <w:rFonts w:ascii="Times New Roman" w:eastAsia="宋体" w:hAnsi="Times New Roman" w:cs="Times New Roman" w:hint="eastAsia"/>
          <w:color w:val="auto"/>
        </w:rPr>
        <w:t>磋商</w:t>
      </w:r>
      <w:r>
        <w:rPr>
          <w:rFonts w:ascii="Times New Roman" w:eastAsia="宋体" w:hAnsi="Times New Roman" w:cs="Times New Roman" w:hint="eastAsia"/>
          <w:color w:val="auto"/>
        </w:rPr>
        <w:t>项目有特殊资格要求的，还须提供特殊资格证明文件；</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”相关要求的，按其要求执行。</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技术响应文件</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须提交证明其拟供货物符合竞争性磋商文件规定的技术响应文件，作为响应文件的一部分。</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上述文件可以是文字资料、图纸或数据，并须提供：</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）保证货物从采购人开始使用至竞争性磋商文件规定的保修期内正常和连续运转期间所需要的所有备件和专用工具的详细清单，包括其现行价格和供货</w:t>
      </w:r>
      <w:r>
        <w:rPr>
          <w:rFonts w:ascii="Times New Roman" w:eastAsia="宋体" w:hAnsi="Times New Roman" w:cs="Times New Roman" w:hint="eastAsia"/>
          <w:color w:val="auto"/>
        </w:rPr>
        <w:lastRenderedPageBreak/>
        <w:t>来源资料；</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w:t>
      </w:r>
      <w:r w:rsidR="00E0665D">
        <w:rPr>
          <w:rFonts w:ascii="Times New Roman" w:eastAsia="宋体" w:hAnsi="Times New Roman" w:cs="Times New Roman" w:hint="eastAsia"/>
          <w:color w:val="auto"/>
        </w:rPr>
        <w:t>磋商</w:t>
      </w:r>
      <w:r>
        <w:rPr>
          <w:rFonts w:ascii="Times New Roman" w:eastAsia="宋体" w:hAnsi="Times New Roman" w:cs="Times New Roman" w:hint="eastAsia"/>
          <w:color w:val="auto"/>
        </w:rPr>
        <w:t>的货物和相关服务内容与采购人、采购代理机构相应要求的偏离情况。</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19.3 </w:t>
      </w:r>
      <w:r>
        <w:rPr>
          <w:rFonts w:ascii="Times New Roman" w:eastAsia="宋体" w:hAnsi="Times New Roman" w:cs="Times New Roman" w:hint="eastAsia"/>
          <w:color w:val="auto"/>
        </w:rPr>
        <w:t>响应文件中设备的性能指标应达到或优于竞争性磋商文件中所列技术指标。</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应注意竞争性磋商文件中所列技术指标仅列出了最低限度。</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在《技术要求点对点应答表》“项目需求书要求”的</w:t>
      </w:r>
      <w:r w:rsidR="00E0665D">
        <w:rPr>
          <w:rFonts w:ascii="Times New Roman" w:eastAsia="宋体" w:hAnsi="Times New Roman" w:cs="Times New Roman" w:hint="eastAsia"/>
          <w:color w:val="auto"/>
        </w:rPr>
        <w:t>磋商</w:t>
      </w:r>
      <w:r>
        <w:rPr>
          <w:rFonts w:ascii="Times New Roman" w:eastAsia="宋体" w:hAnsi="Times New Roman" w:cs="Times New Roman" w:hint="eastAsia"/>
          <w:color w:val="auto"/>
        </w:rPr>
        <w:t>应答中必须列出具体数值或内容。如</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未应答或只注明“符合”、“满足”等类似无具体内容的表述，将被视为不符合竞争性磋商文件要求。</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自行承担由此造成的一切后果。</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sidR="00E0665D">
        <w:rPr>
          <w:rFonts w:ascii="Times New Roman" w:eastAsia="宋体" w:hAnsi="Times New Roman" w:cs="Times New Roman" w:hint="eastAsia"/>
          <w:color w:val="auto"/>
        </w:rPr>
        <w:t>磋商</w:t>
      </w:r>
      <w:r>
        <w:rPr>
          <w:rFonts w:ascii="Times New Roman" w:eastAsia="宋体" w:hAnsi="Times New Roman" w:cs="Times New Roman" w:hint="eastAsia"/>
          <w:color w:val="auto"/>
        </w:rPr>
        <w:t>保证金</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按照《磋商项目需求》要求执行。</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符合《政府采购法实施条例》和《政府采购竞争性磋商采购方式管理暂行办法》相关规定。</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磋商有效期</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磋商有效期为响应文件开启之日起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w:t>
      </w:r>
      <w:proofErr w:type="gramStart"/>
      <w:r>
        <w:rPr>
          <w:rFonts w:ascii="Times New Roman" w:eastAsia="宋体" w:hAnsi="Times New Roman" w:cs="Times New Roman" w:hint="eastAsia"/>
          <w:color w:val="auto"/>
        </w:rPr>
        <w:t>响应书</w:t>
      </w:r>
      <w:proofErr w:type="gramEnd"/>
      <w:r>
        <w:rPr>
          <w:rFonts w:ascii="Times New Roman" w:eastAsia="宋体" w:hAnsi="Times New Roman" w:cs="Times New Roman" w:hint="eastAsia"/>
          <w:color w:val="auto"/>
        </w:rPr>
        <w:t>中规定的有效期短于竞争性磋商文件规定的，其</w:t>
      </w:r>
      <w:r w:rsidR="00E0665D">
        <w:rPr>
          <w:rFonts w:ascii="Times New Roman" w:eastAsia="宋体" w:hAnsi="Times New Roman" w:cs="Times New Roman" w:hint="eastAsia"/>
          <w:color w:val="auto"/>
        </w:rPr>
        <w:t>磋商</w:t>
      </w:r>
      <w:r>
        <w:rPr>
          <w:rFonts w:ascii="Times New Roman" w:eastAsia="宋体" w:hAnsi="Times New Roman" w:cs="Times New Roman" w:hint="eastAsia"/>
          <w:color w:val="auto"/>
        </w:rPr>
        <w:t>将被拒绝。</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特殊情况下，采购人、采购代理机构可于磋商有效期满之前，向</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提出延长磋商有效期的要求。答复应以书面形式进行。</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可以拒绝上述要求，但不被没收</w:t>
      </w:r>
      <w:r w:rsidR="00E0665D">
        <w:rPr>
          <w:rFonts w:ascii="Times New Roman" w:eastAsia="宋体" w:hAnsi="Times New Roman" w:cs="Times New Roman" w:hint="eastAsia"/>
          <w:color w:val="auto"/>
        </w:rPr>
        <w:t>磋商</w:t>
      </w:r>
      <w:r>
        <w:rPr>
          <w:rFonts w:ascii="Times New Roman" w:eastAsia="宋体" w:hAnsi="Times New Roman" w:cs="Times New Roman" w:hint="eastAsia"/>
          <w:color w:val="auto"/>
        </w:rPr>
        <w:t>保证金。对于同意该要求的</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，既不要求也不允许其修改响应文件，但将要求其延长</w:t>
      </w:r>
      <w:r w:rsidR="00E0665D">
        <w:rPr>
          <w:rFonts w:ascii="Times New Roman" w:eastAsia="宋体" w:hAnsi="Times New Roman" w:cs="Times New Roman" w:hint="eastAsia"/>
          <w:color w:val="auto"/>
        </w:rPr>
        <w:t>磋商</w:t>
      </w:r>
      <w:r>
        <w:rPr>
          <w:rFonts w:ascii="Times New Roman" w:eastAsia="宋体" w:hAnsi="Times New Roman" w:cs="Times New Roman" w:hint="eastAsia"/>
          <w:color w:val="auto"/>
        </w:rPr>
        <w:t>保证金的有效期。</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响应文件的签署及规定</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22.1 </w:t>
      </w:r>
      <w:r>
        <w:rPr>
          <w:rFonts w:ascii="Times New Roman" w:eastAsia="宋体" w:hAnsi="Times New Roman" w:cs="Times New Roman" w:hint="eastAsia"/>
          <w:color w:val="auto"/>
        </w:rPr>
        <w:t>响应文件应按《磋商项目需求》和《响应文件格式》如实编写，未尽事宜可自行补充。响应文件内容不完整、格式不符合导致响应文件被误读、漏读或者查找不到相关内容的，</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自行承担由此产生的风险。</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22.2 </w:t>
      </w:r>
      <w:r w:rsidR="005A3A3A">
        <w:rPr>
          <w:rFonts w:ascii="Times New Roman" w:eastAsia="宋体" w:hAnsi="Times New Roman" w:cs="Times New Roman" w:hint="eastAsia"/>
          <w:color w:val="auto"/>
        </w:rPr>
        <w:t>供应</w:t>
      </w:r>
      <w:proofErr w:type="gramStart"/>
      <w:r w:rsidR="005A3A3A">
        <w:rPr>
          <w:rFonts w:ascii="Times New Roman" w:eastAsia="宋体" w:hAnsi="Times New Roman" w:cs="Times New Roman" w:hint="eastAsia"/>
          <w:color w:val="auto"/>
        </w:rPr>
        <w:t>商</w:t>
      </w:r>
      <w:r>
        <w:rPr>
          <w:rFonts w:ascii="Times New Roman" w:eastAsia="宋体" w:hAnsi="Times New Roman" w:cs="Times New Roman" w:hint="eastAsia"/>
          <w:color w:val="auto"/>
        </w:rPr>
        <w:t>按照</w:t>
      </w:r>
      <w:proofErr w:type="gramEnd"/>
      <w:r>
        <w:rPr>
          <w:rFonts w:ascii="Times New Roman" w:eastAsia="宋体" w:hAnsi="Times New Roman" w:cs="Times New Roman" w:hint="eastAsia"/>
          <w:color w:val="auto"/>
        </w:rPr>
        <w:t>《磋商邀请函》的要求提交网上应答并分别</w:t>
      </w:r>
      <w:r>
        <w:rPr>
          <w:rFonts w:ascii="Times New Roman" w:eastAsiaTheme="minorEastAsia" w:hAnsi="Times New Roman" w:cs="Times New Roman" w:hint="eastAsia"/>
          <w:color w:val="auto"/>
          <w:szCs w:val="32"/>
        </w:rPr>
        <w:t>上传加盖电子签章的第一、第二阶段电子响应文件（）</w:t>
      </w:r>
      <w:r>
        <w:rPr>
          <w:rFonts w:ascii="Times New Roman" w:eastAsia="宋体" w:hAnsi="Times New Roman" w:cs="Times New Roman" w:hint="eastAsia"/>
          <w:color w:val="auto"/>
        </w:rPr>
        <w:t>（以通过天津公共资源电子签章客户端正确读取签章信息为准）。</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响应文件因模糊不清或表达不清所引起的后果由</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自负。</w:t>
      </w:r>
    </w:p>
    <w:p w:rsidR="00EE03FA" w:rsidRDefault="00EE03FA">
      <w:pPr>
        <w:pStyle w:val="Default"/>
        <w:spacing w:line="360" w:lineRule="auto"/>
        <w:jc w:val="center"/>
        <w:rPr>
          <w:rFonts w:ascii="Times New Roman" w:eastAsia="宋体" w:hAnsi="Times New Roman" w:cs="Times New Roman"/>
          <w:color w:val="auto"/>
        </w:rPr>
      </w:pPr>
    </w:p>
    <w:p w:rsidR="00EE03FA" w:rsidRDefault="00946B5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D  </w:t>
      </w:r>
      <w:r>
        <w:rPr>
          <w:rFonts w:ascii="Times New Roman" w:eastAsia="宋体" w:hAnsi="Times New Roman" w:cs="Times New Roman" w:hint="eastAsia"/>
          <w:color w:val="auto"/>
        </w:rPr>
        <w:t>响应文件的网上应答和提交</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须于《磋商邀请函》规定的</w:t>
      </w:r>
      <w:r w:rsidR="00E0665D">
        <w:rPr>
          <w:rFonts w:ascii="Times New Roman" w:eastAsia="宋体" w:hAnsi="Times New Roman" w:cs="Times New Roman" w:hint="eastAsia"/>
          <w:color w:val="auto"/>
        </w:rPr>
        <w:t>磋商</w:t>
      </w:r>
      <w:r>
        <w:rPr>
          <w:rFonts w:ascii="Times New Roman" w:eastAsia="宋体" w:hAnsi="Times New Roman" w:cs="Times New Roman" w:hint="eastAsia"/>
          <w:color w:val="auto"/>
        </w:rPr>
        <w:t>截止时间前提交网上应答并上传加盖电子签章的电子响应文件（以通过天津公共资源电子签章客户端正确读取签章信息为准）。具体方式：</w:t>
      </w:r>
      <w:r>
        <w:rPr>
          <w:rFonts w:ascii="Times New Roman" w:eastAsia="宋体" w:hAnsi="Times New Roman" w:cs="Times New Roman"/>
          <w:color w:val="auto"/>
        </w:rPr>
        <w:t>登陆</w:t>
      </w:r>
      <w:r>
        <w:rPr>
          <w:rFonts w:ascii="Times New Roman" w:eastAsia="宋体" w:hAnsi="Times New Roman" w:cs="Times New Roman" w:hint="eastAsia"/>
          <w:color w:val="auto"/>
        </w:rPr>
        <w:t>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数字证书仍可使用）登录后按要求进行网上应答并分别上传加盖电子签章的第一、第二阶段电子响应文件（以通过天津公共资源电子签章客户端正确读取签章信息为准）。如有需要，</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可于工作时间且在竞争性磋商文件规定的截止时间前到天津市河东区红星路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8C71CE" w:rsidRDefault="008C71CE" w:rsidP="008C71C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制作和上传电子响应文件要求</w:t>
      </w:r>
    </w:p>
    <w:p w:rsidR="008C71CE" w:rsidRDefault="008C71CE" w:rsidP="008C71C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24.1 </w:t>
      </w:r>
      <w:r>
        <w:rPr>
          <w:rFonts w:ascii="Times New Roman" w:eastAsia="宋体" w:hAnsi="Times New Roman" w:cs="Times New Roman" w:hint="eastAsia"/>
          <w:color w:val="auto"/>
        </w:rPr>
        <w:t>供应商须下载天津市政府采购中心网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8C71CE" w:rsidRDefault="008C71CE" w:rsidP="008C71C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24.2 </w:t>
      </w:r>
      <w:r>
        <w:rPr>
          <w:rFonts w:ascii="Times New Roman" w:eastAsia="宋体" w:hAnsi="Times New Roman" w:cs="Times New Roman" w:hint="eastAsia"/>
          <w:color w:val="auto"/>
        </w:rPr>
        <w:t>供应商须按照竞争性磋商文件的规定制作电子响应文件，对所需提供的一切纸质材料进行扫描后加入电子响应文件，按照《天津公共资源电子签章客户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装包及使用说明》规定的要求制作加盖供应商电子签章的电子响应文件（以通过天津公共资源电子签章客户端正确读取签章信息为准），并于响应截止时间前上传至天津市政府采购中心招投标系统。</w:t>
      </w:r>
    </w:p>
    <w:p w:rsidR="008C71CE" w:rsidRDefault="008C71CE" w:rsidP="008C71C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8C71CE" w:rsidRDefault="008C71CE" w:rsidP="008C71C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供应商网络接入速率不可控等网络传输风险，建议供应商在网上应答上传加盖电子签章的电子响应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装包及使用说明》要求的文件检查方法进行检查，确保响应文件上传准确、有效。</w:t>
      </w:r>
    </w:p>
    <w:p w:rsidR="008C71CE" w:rsidRDefault="008C71CE" w:rsidP="008C71C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等其它软件进行签章工作，将会造成天津公共资源电子签章客户端无法读取签章信息，并导致响应无效。</w:t>
      </w:r>
    </w:p>
    <w:p w:rsidR="008C71CE" w:rsidRDefault="008C71CE" w:rsidP="008C71C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24.3 </w:t>
      </w:r>
      <w:r>
        <w:rPr>
          <w:rFonts w:ascii="Times New Roman" w:eastAsia="宋体" w:hAnsi="Times New Roman" w:cs="Times New Roman" w:hint="eastAsia"/>
          <w:color w:val="auto"/>
        </w:rPr>
        <w:t>供应商应保证电子响应文件清晰，便于识别，如因上传、扫描、格式等原因导致评审时受到影响，由供应商自行承担相应责任。</w:t>
      </w:r>
    </w:p>
    <w:p w:rsidR="008C71CE" w:rsidRDefault="008C71CE" w:rsidP="008C71C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24.4 </w:t>
      </w:r>
      <w:r>
        <w:rPr>
          <w:rFonts w:ascii="Times New Roman" w:eastAsia="宋体" w:hAnsi="Times New Roman" w:cs="Times New Roman" w:hint="eastAsia"/>
          <w:color w:val="auto"/>
        </w:rPr>
        <w:t>未按规定提交网上应答和上传加盖电子签章的电子响应文件的磋商将被拒绝。</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须承诺接受电子</w:t>
      </w:r>
      <w:r w:rsidR="00E0665D">
        <w:rPr>
          <w:rFonts w:ascii="Times New Roman" w:eastAsia="宋体" w:hAnsi="Times New Roman" w:cs="Times New Roman" w:hint="eastAsia"/>
          <w:color w:val="auto"/>
        </w:rPr>
        <w:t>磋商</w:t>
      </w:r>
      <w:r>
        <w:rPr>
          <w:rFonts w:ascii="Times New Roman" w:eastAsia="宋体" w:hAnsi="Times New Roman" w:cs="Times New Roman" w:hint="eastAsia"/>
          <w:color w:val="auto"/>
        </w:rPr>
        <w:t>的方式，并自行承担由此带来的废标、</w:t>
      </w:r>
      <w:proofErr w:type="gramStart"/>
      <w:r>
        <w:rPr>
          <w:rFonts w:ascii="Times New Roman" w:eastAsia="宋体" w:hAnsi="Times New Roman" w:cs="Times New Roman" w:hint="eastAsia"/>
          <w:color w:val="auto"/>
        </w:rPr>
        <w:t>无效</w:t>
      </w:r>
      <w:r w:rsidR="00E0665D">
        <w:rPr>
          <w:rFonts w:ascii="Times New Roman" w:eastAsia="宋体" w:hAnsi="Times New Roman" w:cs="Times New Roman" w:hint="eastAsia"/>
          <w:color w:val="auto"/>
        </w:rPr>
        <w:t>磋商</w:t>
      </w:r>
      <w:proofErr w:type="gramEnd"/>
      <w:r>
        <w:rPr>
          <w:rFonts w:ascii="Times New Roman" w:eastAsia="宋体" w:hAnsi="Times New Roman" w:cs="Times New Roman" w:hint="eastAsia"/>
          <w:color w:val="auto"/>
        </w:rPr>
        <w:t>的风险。</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未按竞争性磋商文件的规定提交网上应答和上传加盖</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电子签章的电子响应文件（以通过天津公共资源电子签章客户端正确读取签章信息为准）的</w:t>
      </w:r>
      <w:r w:rsidR="00E0665D">
        <w:rPr>
          <w:rFonts w:ascii="Times New Roman" w:eastAsia="宋体" w:hAnsi="Times New Roman" w:cs="Times New Roman" w:hint="eastAsia"/>
          <w:color w:val="auto"/>
        </w:rPr>
        <w:t>磋商</w:t>
      </w:r>
      <w:r>
        <w:rPr>
          <w:rFonts w:ascii="Times New Roman" w:eastAsia="宋体" w:hAnsi="Times New Roman" w:cs="Times New Roman" w:hint="eastAsia"/>
          <w:color w:val="auto"/>
        </w:rPr>
        <w:t>将被拒绝。</w:t>
      </w:r>
    </w:p>
    <w:p w:rsidR="00EE03FA" w:rsidRDefault="00EE03FA">
      <w:pPr>
        <w:pStyle w:val="Default"/>
        <w:spacing w:line="360" w:lineRule="auto"/>
        <w:ind w:firstLineChars="200" w:firstLine="480"/>
        <w:jc w:val="both"/>
        <w:rPr>
          <w:rFonts w:ascii="Times New Roman" w:eastAsia="宋体" w:hAnsi="Times New Roman" w:cs="Times New Roman"/>
          <w:color w:val="auto"/>
        </w:rPr>
      </w:pPr>
    </w:p>
    <w:p w:rsidR="00EE03FA" w:rsidRDefault="00946B5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磋商步骤</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EE03FA" w:rsidRDefault="00946B5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磋商小组要求供应商澄清、说明或者更正响应文件应当以书面形式做出。</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26.2 </w:t>
      </w:r>
      <w:r>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EE03FA" w:rsidRDefault="00946B5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供应商应当按照磋商文件的变动情况和磋商小组的要求重新提交响应文件，</w:t>
      </w:r>
      <w:r>
        <w:rPr>
          <w:rFonts w:ascii="Times New Roman" w:eastAsia="宋体" w:hAnsi="Times New Roman" w:cs="Times New Roman" w:hint="eastAsia"/>
          <w:color w:val="auto"/>
          <w:kern w:val="2"/>
        </w:rPr>
        <w:t>应为且</w:t>
      </w:r>
      <w:r>
        <w:rPr>
          <w:rFonts w:ascii="Times New Roman" w:eastAsia="宋体" w:hAnsi="Times New Roman" w:cs="Times New Roman"/>
          <w:color w:val="auto"/>
          <w:kern w:val="2"/>
        </w:rPr>
        <w:t>加盖</w:t>
      </w:r>
      <w:r>
        <w:rPr>
          <w:rFonts w:ascii="Times New Roman" w:eastAsia="宋体" w:hAnsi="Times New Roman" w:cs="Times New Roman" w:hint="eastAsia"/>
          <w:color w:val="auto"/>
          <w:kern w:val="2"/>
        </w:rPr>
        <w:t>电子签章</w:t>
      </w:r>
      <w:r>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未实质性响应磋商文件的响应文件按无效响应处理，磋商小组应当告知提交响应文件的供应商。</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imes New Roman" w:cs="Times New Roman" w:hint="eastAsia"/>
          <w:color w:val="auto"/>
        </w:rPr>
        <w:t>第三步：经磋商确定实质性响应的供应商后，磋商小组应当要求所有</w:t>
      </w:r>
      <w:r>
        <w:rPr>
          <w:rFonts w:ascii="Times New Roman" w:eastAsia="宋体" w:hAnsi="Times New Roman" w:cs="Times New Roman" w:hint="eastAsia"/>
          <w:color w:val="auto"/>
        </w:rPr>
        <w:lastRenderedPageBreak/>
        <w:t>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）因情况变化，不再符合规定的竞争性磋商采购方式适用情形的；</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）出现影响采购公正的违法、违规行为的；</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根据《财政部关于政府采购竞争性磋商采购方式管理暂行办法有关问题的补充通知》（财库〔</w:t>
      </w:r>
      <w:r>
        <w:rPr>
          <w:rFonts w:ascii="Times New Roman" w:eastAsia="宋体" w:hAnsi="Times New Roman" w:cs="Times New Roman" w:hint="eastAsia"/>
          <w:color w:val="auto"/>
        </w:rPr>
        <w:t>2015</w:t>
      </w:r>
      <w:r>
        <w:rPr>
          <w:rFonts w:ascii="Times New Roman" w:eastAsia="宋体" w:hAnsi="Times New Roman" w:cs="Times New Roman" w:hint="eastAsia"/>
          <w:color w:val="auto"/>
        </w:rPr>
        <w:t>〕</w:t>
      </w:r>
      <w:r>
        <w:rPr>
          <w:rFonts w:ascii="Times New Roman" w:eastAsia="宋体" w:hAnsi="Times New Roman" w:cs="Times New Roman" w:hint="eastAsia"/>
          <w:color w:val="auto"/>
        </w:rPr>
        <w:t>124</w:t>
      </w:r>
      <w:r>
        <w:rPr>
          <w:rFonts w:ascii="Times New Roman" w:eastAsia="宋体" w:hAnsi="Times New Roman" w:cs="Times New Roman" w:hint="eastAsia"/>
          <w:color w:val="auto"/>
        </w:rPr>
        <w:t>号）的规定，采用竞争性磋商采购方式采购的政府购买服务项目（含政府和社会资本合作项目），在采购过程中符合要求的供应商（社会资本）只有</w:t>
      </w:r>
      <w:r>
        <w:rPr>
          <w:rFonts w:ascii="Times New Roman" w:eastAsia="宋体" w:hAnsi="Times New Roman" w:cs="Times New Roman" w:hint="eastAsia"/>
          <w:color w:val="auto"/>
        </w:rPr>
        <w:t>2</w:t>
      </w:r>
      <w:r>
        <w:rPr>
          <w:rFonts w:ascii="Times New Roman" w:eastAsia="宋体" w:hAnsi="Times New Roman" w:cs="Times New Roman" w:hint="eastAsia"/>
          <w:color w:val="auto"/>
        </w:rPr>
        <w:t>家的，竞争性磋商采购活动可以继续进行。采购过程中符合要求的供应商（社会资本）只有</w:t>
      </w:r>
      <w:r>
        <w:rPr>
          <w:rFonts w:ascii="Times New Roman" w:eastAsia="宋体" w:hAnsi="Times New Roman" w:cs="Times New Roman" w:hint="eastAsia"/>
          <w:color w:val="auto"/>
        </w:rPr>
        <w:t>1</w:t>
      </w:r>
      <w:r>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27.</w:t>
      </w:r>
      <w:r>
        <w:rPr>
          <w:rFonts w:ascii="Times New Roman" w:eastAsia="宋体" w:hAnsi="Times New Roman" w:cs="Times New Roman" w:hint="eastAsia"/>
          <w:color w:val="auto"/>
        </w:rPr>
        <w:t>评审方法及标准</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磋商小组将根据竞争性磋商文件确定的评审原则和评审方法对确定为</w:t>
      </w:r>
      <w:r>
        <w:rPr>
          <w:rFonts w:ascii="Times New Roman" w:eastAsia="宋体" w:hAnsi="Times New Roman" w:cs="Times New Roman" w:hint="eastAsia"/>
          <w:color w:val="auto"/>
        </w:rPr>
        <w:lastRenderedPageBreak/>
        <w:t>实质上响应竞争性磋商文件要求的</w:t>
      </w:r>
      <w:r w:rsidR="00E0665D">
        <w:rPr>
          <w:rFonts w:ascii="Times New Roman" w:eastAsia="宋体" w:hAnsi="Times New Roman" w:cs="Times New Roman" w:hint="eastAsia"/>
          <w:color w:val="auto"/>
        </w:rPr>
        <w:t>磋商</w:t>
      </w:r>
      <w:r>
        <w:rPr>
          <w:rFonts w:ascii="Times New Roman" w:eastAsia="宋体" w:hAnsi="Times New Roman" w:cs="Times New Roman" w:hint="eastAsia"/>
          <w:color w:val="auto"/>
        </w:rPr>
        <w:t>进行评估和比较。</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对竞争性磋商文件中描述有歧义或前后不一致的地方，磋商小组有权进行评判，但对同一条款的评判应适用于每个</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w:t>
      </w:r>
    </w:p>
    <w:p w:rsidR="005F7F27" w:rsidRPr="005F7F27" w:rsidRDefault="005F7F27" w:rsidP="005F7F27">
      <w:pPr>
        <w:autoSpaceDE w:val="0"/>
        <w:autoSpaceDN w:val="0"/>
        <w:adjustRightInd w:val="0"/>
        <w:spacing w:line="360" w:lineRule="auto"/>
        <w:ind w:firstLineChars="200" w:firstLine="480"/>
        <w:jc w:val="left"/>
        <w:rPr>
          <w:rFonts w:hAnsiTheme="minorEastAsia"/>
          <w:color w:val="000000" w:themeColor="text1"/>
          <w:kern w:val="0"/>
          <w:sz w:val="24"/>
          <w:szCs w:val="24"/>
        </w:rPr>
      </w:pPr>
      <w:r w:rsidRPr="005F7F27">
        <w:rPr>
          <w:rFonts w:hint="eastAsia"/>
          <w:kern w:val="0"/>
          <w:sz w:val="24"/>
          <w:szCs w:val="24"/>
        </w:rPr>
        <w:t xml:space="preserve">27.5 </w:t>
      </w:r>
      <w:r w:rsidRPr="005F7F27">
        <w:rPr>
          <w:rFonts w:hint="eastAsia"/>
          <w:kern w:val="0"/>
          <w:sz w:val="24"/>
          <w:szCs w:val="24"/>
        </w:rPr>
        <w:t>政府采购评审中出现下列情形之一的，评审委员会应当启动异常低价响应审查程序：</w:t>
      </w:r>
      <w:r w:rsidRPr="005F7F27">
        <w:rPr>
          <w:rFonts w:hint="eastAsia"/>
          <w:kern w:val="0"/>
          <w:sz w:val="24"/>
          <w:szCs w:val="24"/>
        </w:rPr>
        <w:t xml:space="preserve">1. </w:t>
      </w:r>
      <w:r w:rsidRPr="005F7F27">
        <w:rPr>
          <w:rFonts w:hint="eastAsia"/>
          <w:kern w:val="0"/>
          <w:sz w:val="24"/>
          <w:szCs w:val="24"/>
        </w:rPr>
        <w:t>响应报价低于全部通过符合性审查供应商响应报价平均值</w:t>
      </w:r>
      <w:r w:rsidRPr="005F7F27">
        <w:rPr>
          <w:rFonts w:hint="eastAsia"/>
          <w:kern w:val="0"/>
          <w:sz w:val="24"/>
          <w:szCs w:val="24"/>
        </w:rPr>
        <w:t>50%</w:t>
      </w:r>
      <w:r w:rsidRPr="005F7F27">
        <w:rPr>
          <w:rFonts w:hint="eastAsia"/>
          <w:kern w:val="0"/>
          <w:sz w:val="24"/>
          <w:szCs w:val="24"/>
        </w:rPr>
        <w:t>的，即响应报价</w:t>
      </w:r>
      <w:r w:rsidRPr="005F7F27">
        <w:rPr>
          <w:rFonts w:hint="eastAsia"/>
          <w:kern w:val="0"/>
          <w:sz w:val="24"/>
          <w:szCs w:val="24"/>
        </w:rPr>
        <w:t>&lt;</w:t>
      </w:r>
      <w:r w:rsidRPr="005F7F27">
        <w:rPr>
          <w:rFonts w:hint="eastAsia"/>
          <w:kern w:val="0"/>
          <w:sz w:val="24"/>
          <w:szCs w:val="24"/>
        </w:rPr>
        <w:t>全部通过符合性审查供应商响应报价平均值×</w:t>
      </w:r>
      <w:r w:rsidRPr="005F7F27">
        <w:rPr>
          <w:rFonts w:hint="eastAsia"/>
          <w:kern w:val="0"/>
          <w:sz w:val="24"/>
          <w:szCs w:val="24"/>
        </w:rPr>
        <w:t>50%</w:t>
      </w:r>
      <w:r w:rsidRPr="005F7F27">
        <w:rPr>
          <w:rFonts w:hint="eastAsia"/>
          <w:kern w:val="0"/>
          <w:sz w:val="24"/>
          <w:szCs w:val="24"/>
        </w:rPr>
        <w:t>；</w:t>
      </w:r>
      <w:r w:rsidRPr="005F7F27">
        <w:rPr>
          <w:rFonts w:hint="eastAsia"/>
          <w:kern w:val="0"/>
          <w:sz w:val="24"/>
          <w:szCs w:val="24"/>
        </w:rPr>
        <w:t xml:space="preserve">2. </w:t>
      </w:r>
      <w:r w:rsidRPr="005F7F27">
        <w:rPr>
          <w:rFonts w:hint="eastAsia"/>
          <w:kern w:val="0"/>
          <w:sz w:val="24"/>
          <w:szCs w:val="24"/>
        </w:rPr>
        <w:t>响应报价低于通过符合性审查的次低报价供应商响应报价</w:t>
      </w:r>
      <w:r w:rsidRPr="005F7F27">
        <w:rPr>
          <w:rFonts w:hint="eastAsia"/>
          <w:kern w:val="0"/>
          <w:sz w:val="24"/>
          <w:szCs w:val="24"/>
        </w:rPr>
        <w:t>50%</w:t>
      </w:r>
      <w:r w:rsidRPr="005F7F27">
        <w:rPr>
          <w:rFonts w:hint="eastAsia"/>
          <w:kern w:val="0"/>
          <w:sz w:val="24"/>
          <w:szCs w:val="24"/>
        </w:rPr>
        <w:t>的，即响应报价</w:t>
      </w:r>
      <w:r w:rsidRPr="005F7F27">
        <w:rPr>
          <w:rFonts w:hint="eastAsia"/>
          <w:kern w:val="0"/>
          <w:sz w:val="24"/>
          <w:szCs w:val="24"/>
        </w:rPr>
        <w:t>&lt;</w:t>
      </w:r>
      <w:r w:rsidRPr="005F7F27">
        <w:rPr>
          <w:rFonts w:hint="eastAsia"/>
          <w:kern w:val="0"/>
          <w:sz w:val="24"/>
          <w:szCs w:val="24"/>
        </w:rPr>
        <w:t>通过符合性审查的次低报价供应商响应报价×</w:t>
      </w:r>
      <w:r w:rsidRPr="005F7F27">
        <w:rPr>
          <w:rFonts w:hint="eastAsia"/>
          <w:kern w:val="0"/>
          <w:sz w:val="24"/>
          <w:szCs w:val="24"/>
        </w:rPr>
        <w:t>50%</w:t>
      </w:r>
      <w:r w:rsidRPr="005F7F27">
        <w:rPr>
          <w:rFonts w:hint="eastAsia"/>
          <w:kern w:val="0"/>
          <w:sz w:val="24"/>
          <w:szCs w:val="24"/>
        </w:rPr>
        <w:t>；</w:t>
      </w:r>
      <w:r w:rsidRPr="005F7F27">
        <w:rPr>
          <w:rFonts w:hint="eastAsia"/>
          <w:kern w:val="0"/>
          <w:sz w:val="24"/>
          <w:szCs w:val="24"/>
        </w:rPr>
        <w:t xml:space="preserve">3. </w:t>
      </w:r>
      <w:r w:rsidRPr="005F7F27">
        <w:rPr>
          <w:rFonts w:hint="eastAsia"/>
          <w:kern w:val="0"/>
          <w:sz w:val="24"/>
          <w:szCs w:val="24"/>
        </w:rPr>
        <w:t>响应报价低于采购项目最高限价</w:t>
      </w:r>
      <w:r w:rsidRPr="005F7F27">
        <w:rPr>
          <w:rFonts w:hint="eastAsia"/>
          <w:kern w:val="0"/>
          <w:sz w:val="24"/>
          <w:szCs w:val="24"/>
        </w:rPr>
        <w:t>45%</w:t>
      </w:r>
      <w:r w:rsidRPr="005F7F27">
        <w:rPr>
          <w:rFonts w:hint="eastAsia"/>
          <w:kern w:val="0"/>
          <w:sz w:val="24"/>
          <w:szCs w:val="24"/>
        </w:rPr>
        <w:t>的，即响应报价</w:t>
      </w:r>
      <w:r w:rsidRPr="005F7F27">
        <w:rPr>
          <w:rFonts w:hint="eastAsia"/>
          <w:kern w:val="0"/>
          <w:sz w:val="24"/>
          <w:szCs w:val="24"/>
        </w:rPr>
        <w:t>&lt;</w:t>
      </w:r>
      <w:r w:rsidRPr="005F7F27">
        <w:rPr>
          <w:rFonts w:hint="eastAsia"/>
          <w:kern w:val="0"/>
          <w:sz w:val="24"/>
          <w:szCs w:val="24"/>
        </w:rPr>
        <w:t>采购项目最高限价×</w:t>
      </w:r>
      <w:r w:rsidRPr="005F7F27">
        <w:rPr>
          <w:rFonts w:hint="eastAsia"/>
          <w:kern w:val="0"/>
          <w:sz w:val="24"/>
          <w:szCs w:val="24"/>
        </w:rPr>
        <w:t>45%</w:t>
      </w:r>
      <w:r w:rsidRPr="005F7F27">
        <w:rPr>
          <w:rFonts w:hint="eastAsia"/>
          <w:kern w:val="0"/>
          <w:sz w:val="24"/>
          <w:szCs w:val="24"/>
        </w:rPr>
        <w:t>；</w:t>
      </w:r>
      <w:r w:rsidRPr="005F7F27">
        <w:rPr>
          <w:rFonts w:hint="eastAsia"/>
          <w:kern w:val="0"/>
          <w:sz w:val="24"/>
          <w:szCs w:val="24"/>
        </w:rPr>
        <w:t>4.</w:t>
      </w:r>
      <w:r w:rsidRPr="005F7F27">
        <w:rPr>
          <w:rFonts w:hint="eastAsia"/>
          <w:kern w:val="0"/>
          <w:sz w:val="24"/>
          <w:szCs w:val="24"/>
        </w:rPr>
        <w:t>评审委员会基于专业判断，认为供应商报价过低，有可能影响产品质量或者不能诚信履约的其他情形。采购人可以结合具体项目实际情况，提高上述第</w:t>
      </w:r>
      <w:r w:rsidRPr="005F7F27">
        <w:rPr>
          <w:rFonts w:hint="eastAsia"/>
          <w:kern w:val="0"/>
          <w:sz w:val="24"/>
          <w:szCs w:val="24"/>
        </w:rPr>
        <w:t>1</w:t>
      </w:r>
      <w:r w:rsidRPr="005F7F27">
        <w:rPr>
          <w:rFonts w:hint="eastAsia"/>
          <w:kern w:val="0"/>
          <w:sz w:val="24"/>
          <w:szCs w:val="24"/>
        </w:rPr>
        <w:t>项至第</w:t>
      </w:r>
      <w:r w:rsidRPr="005F7F27">
        <w:rPr>
          <w:rFonts w:hint="eastAsia"/>
          <w:kern w:val="0"/>
          <w:sz w:val="24"/>
          <w:szCs w:val="24"/>
        </w:rPr>
        <w:t>3</w:t>
      </w:r>
      <w:r w:rsidRPr="005F7F27">
        <w:rPr>
          <w:rFonts w:hint="eastAsia"/>
          <w:kern w:val="0"/>
          <w:sz w:val="24"/>
          <w:szCs w:val="24"/>
        </w:rPr>
        <w:t>项中启动异常低价响应审查的数值标准，但是最高不得超过</w:t>
      </w:r>
      <w:r w:rsidRPr="005F7F27">
        <w:rPr>
          <w:rFonts w:hint="eastAsia"/>
          <w:kern w:val="0"/>
          <w:sz w:val="24"/>
          <w:szCs w:val="24"/>
        </w:rPr>
        <w:t>65%</w:t>
      </w:r>
      <w:r w:rsidRPr="005F7F27">
        <w:rPr>
          <w:rFonts w:hint="eastAsia"/>
          <w:kern w:val="0"/>
          <w:sz w:val="24"/>
          <w:szCs w:val="24"/>
        </w:rPr>
        <w:t>。相关法律法规对供应商报价有规定的，从其规定。</w:t>
      </w:r>
    </w:p>
    <w:p w:rsidR="005F7F27" w:rsidRPr="005F7F27" w:rsidRDefault="005F7F27" w:rsidP="005F7F27">
      <w:pPr>
        <w:autoSpaceDE w:val="0"/>
        <w:autoSpaceDN w:val="0"/>
        <w:adjustRightInd w:val="0"/>
        <w:spacing w:line="360" w:lineRule="auto"/>
        <w:ind w:firstLineChars="200" w:firstLine="480"/>
        <w:jc w:val="left"/>
        <w:rPr>
          <w:kern w:val="0"/>
          <w:sz w:val="24"/>
          <w:szCs w:val="24"/>
        </w:rPr>
      </w:pPr>
      <w:r w:rsidRPr="005F7F27">
        <w:rPr>
          <w:rFonts w:hint="eastAsia"/>
          <w:kern w:val="0"/>
          <w:sz w:val="24"/>
          <w:szCs w:val="24"/>
        </w:rPr>
        <w:t>评审委员会启动异常低价响应审查后，属于前述第</w:t>
      </w:r>
      <w:r w:rsidRPr="005F7F27">
        <w:rPr>
          <w:rFonts w:hint="eastAsia"/>
          <w:kern w:val="0"/>
          <w:sz w:val="24"/>
          <w:szCs w:val="24"/>
        </w:rPr>
        <w:t>1</w:t>
      </w:r>
      <w:r w:rsidRPr="005F7F27">
        <w:rPr>
          <w:rFonts w:hint="eastAsia"/>
          <w:kern w:val="0"/>
          <w:sz w:val="24"/>
          <w:szCs w:val="24"/>
        </w:rPr>
        <w:t>项至第</w:t>
      </w:r>
      <w:r w:rsidRPr="005F7F27">
        <w:rPr>
          <w:rFonts w:hint="eastAsia"/>
          <w:kern w:val="0"/>
          <w:sz w:val="24"/>
          <w:szCs w:val="24"/>
        </w:rPr>
        <w:t>4</w:t>
      </w:r>
      <w:r w:rsidRPr="005F7F27">
        <w:rPr>
          <w:rFonts w:hint="eastAsia"/>
          <w:kern w:val="0"/>
          <w:sz w:val="24"/>
          <w:szCs w:val="24"/>
        </w:rPr>
        <w:t>项情形的，应当要求相关供应商在评审现场合理的时间内对响应价格</w:t>
      </w:r>
      <w:proofErr w:type="gramStart"/>
      <w:r w:rsidRPr="005F7F27">
        <w:rPr>
          <w:rFonts w:hint="eastAsia"/>
          <w:kern w:val="0"/>
          <w:sz w:val="24"/>
          <w:szCs w:val="24"/>
        </w:rPr>
        <w:t>作出</w:t>
      </w:r>
      <w:proofErr w:type="gramEnd"/>
      <w:r w:rsidRPr="005F7F27">
        <w:rPr>
          <w:rFonts w:hint="eastAsia"/>
          <w:kern w:val="0"/>
          <w:sz w:val="24"/>
          <w:szCs w:val="24"/>
        </w:rPr>
        <w:t>解释，提供项目具体成本测算等与报价合理性相关的书面说明及必要的证明材料，包括但不限于原材料成本、人工成本、制造费用等，给予相关供应商的合理时间一般不少于</w:t>
      </w:r>
      <w:r w:rsidRPr="005F7F27">
        <w:rPr>
          <w:rFonts w:hint="eastAsia"/>
          <w:kern w:val="0"/>
          <w:sz w:val="24"/>
          <w:szCs w:val="24"/>
        </w:rPr>
        <w:t>30</w:t>
      </w:r>
      <w:r w:rsidRPr="005F7F27">
        <w:rPr>
          <w:rFonts w:hint="eastAsia"/>
          <w:kern w:val="0"/>
          <w:sz w:val="24"/>
          <w:szCs w:val="24"/>
        </w:rPr>
        <w:t>分钟。其中，属于第</w:t>
      </w:r>
      <w:r w:rsidRPr="005F7F27">
        <w:rPr>
          <w:rFonts w:hint="eastAsia"/>
          <w:kern w:val="0"/>
          <w:sz w:val="24"/>
          <w:szCs w:val="24"/>
        </w:rPr>
        <w:t>3</w:t>
      </w:r>
      <w:r w:rsidRPr="005F7F27">
        <w:rPr>
          <w:rFonts w:hint="eastAsia"/>
          <w:kern w:val="0"/>
          <w:sz w:val="24"/>
          <w:szCs w:val="24"/>
        </w:rPr>
        <w:t>项情形，供应商已随响应文件一并提交相关书面说明及必要的证明材料的，在评审现场可不再重复提交。</w:t>
      </w:r>
    </w:p>
    <w:p w:rsidR="00503F44" w:rsidRPr="005A6E95" w:rsidRDefault="005F7F27" w:rsidP="005A6E95">
      <w:pPr>
        <w:pStyle w:val="Default"/>
        <w:spacing w:line="360" w:lineRule="auto"/>
        <w:ind w:firstLineChars="200" w:firstLine="480"/>
        <w:jc w:val="both"/>
        <w:rPr>
          <w:rFonts w:ascii="Times New Roman" w:eastAsia="宋体" w:hAnsi="Times New Roman" w:cs="Times New Roman"/>
          <w:color w:val="auto"/>
        </w:rPr>
      </w:pPr>
      <w:r w:rsidRPr="005A6E95">
        <w:rPr>
          <w:rFonts w:ascii="Times New Roman" w:eastAsia="宋体" w:hAnsi="Times New Roman" w:cs="Times New Roman" w:hint="eastAsia"/>
          <w:color w:val="auto"/>
          <w:kern w:val="2"/>
        </w:rPr>
        <w:t>评审委员会依据专业经验，参考同类项目成交价格、类似产品市场价格水平、行业人工费用标准、国家有关部门指导行业协会发布的行业平均成本等情况，对报价合理性进行判断。响应供应商不能提供书面说明、证明材料，或者提供的书面说明、证明材料不能证明其报价合理性的，评审委员会应当将其作为无效响应处理。</w:t>
      </w:r>
    </w:p>
    <w:p w:rsidR="00503F44" w:rsidRPr="00C627B1" w:rsidRDefault="00503F44" w:rsidP="00503F4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27.6 </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w:t>
      </w:r>
    </w:p>
    <w:p w:rsidR="00503F44" w:rsidRPr="00C627B1" w:rsidRDefault="00503F44" w:rsidP="00503F4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）采用“综合评分法”的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方法，具体评审因素详见《</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采用百分制，</w:t>
      </w:r>
      <w:r w:rsidRPr="00BB35D2">
        <w:rPr>
          <w:rFonts w:ascii="Times New Roman" w:eastAsia="宋体" w:hAnsi="Times New Roman" w:cs="Times New Roman" w:hint="eastAsia"/>
          <w:color w:val="auto"/>
        </w:rPr>
        <w:t>磋商小组各成员</w:t>
      </w:r>
      <w:r w:rsidRPr="00C627B1">
        <w:rPr>
          <w:rFonts w:ascii="Times New Roman" w:eastAsia="宋体" w:hAnsi="Times New Roman" w:cs="Times New Roman" w:hint="eastAsia"/>
          <w:color w:val="auto"/>
        </w:rPr>
        <w:t>独立分别对实质上响应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w:t>
      </w:r>
      <w:r>
        <w:rPr>
          <w:rFonts w:ascii="Times New Roman" w:eastAsia="宋体" w:hAnsi="Times New Roman" w:cs="Times New Roman" w:hint="eastAsia"/>
          <w:color w:val="auto"/>
        </w:rPr>
        <w:t>响应</w:t>
      </w:r>
      <w:r w:rsidRPr="00C627B1">
        <w:rPr>
          <w:rFonts w:ascii="Times New Roman" w:eastAsia="宋体" w:hAnsi="Times New Roman" w:cs="Times New Roman" w:hint="eastAsia"/>
          <w:color w:val="auto"/>
        </w:rPr>
        <w:t>进行逐项打分，对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各成员每一因素的打分汇总后取算术平均分，</w:t>
      </w:r>
      <w:proofErr w:type="gramStart"/>
      <w:r w:rsidRPr="00C627B1">
        <w:rPr>
          <w:rFonts w:ascii="Times New Roman" w:eastAsia="宋体" w:hAnsi="Times New Roman" w:cs="Times New Roman" w:hint="eastAsia"/>
          <w:color w:val="auto"/>
        </w:rPr>
        <w:t>该平均</w:t>
      </w:r>
      <w:proofErr w:type="gramEnd"/>
      <w:r w:rsidRPr="00C627B1">
        <w:rPr>
          <w:rFonts w:ascii="Times New Roman" w:eastAsia="宋体" w:hAnsi="Times New Roman" w:cs="Times New Roman" w:hint="eastAsia"/>
          <w:color w:val="auto"/>
        </w:rPr>
        <w:t>分为供应商的得分。</w:t>
      </w:r>
    </w:p>
    <w:p w:rsidR="00503F44" w:rsidRPr="00C627B1" w:rsidRDefault="00503F44" w:rsidP="00503F4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）根据《中华人民共和国政府采购法实施条例》和《关于进一步规范政府采购评审工作有关问题的通知》（财库〔</w:t>
      </w:r>
      <w:r w:rsidRPr="00C627B1">
        <w:rPr>
          <w:rFonts w:ascii="Times New Roman" w:eastAsia="宋体" w:hAnsi="Times New Roman" w:cs="Times New Roman" w:hint="eastAsia"/>
          <w:color w:val="auto"/>
        </w:rPr>
        <w:t>2012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69</w:t>
      </w:r>
      <w:r w:rsidRPr="00C627B1">
        <w:rPr>
          <w:rFonts w:ascii="Times New Roman" w:eastAsia="宋体" w:hAnsi="Times New Roman" w:cs="Times New Roman" w:hint="eastAsia"/>
          <w:color w:val="auto"/>
        </w:rPr>
        <w:t>号）的规定，</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成员要依法独立评审，并对评审意见承担个人责任。</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成员对需要共同认定的事项存在争议的，按照少数服从多数的原则做出结论。持不同意见的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成员应当在评审报告上签署不同意见并说明理由，否则视为同意。</w:t>
      </w:r>
    </w:p>
    <w:p w:rsidR="00503F44" w:rsidRPr="00FD2073" w:rsidRDefault="00503F44" w:rsidP="00503F44">
      <w:pPr>
        <w:pStyle w:val="Default"/>
        <w:spacing w:line="360" w:lineRule="auto"/>
        <w:ind w:firstLineChars="200" w:firstLine="480"/>
        <w:jc w:val="both"/>
        <w:rPr>
          <w:rFonts w:ascii="Times New Roman" w:eastAsia="宋体" w:hAnsi="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sidRPr="00FD2073">
        <w:rPr>
          <w:rFonts w:ascii="Times New Roman" w:eastAsia="宋体" w:hAnsi="Times New Roman"/>
          <w:color w:val="auto"/>
        </w:rPr>
        <w:t>政府采购节能、环境标志品目清单</w:t>
      </w:r>
      <w:r w:rsidRPr="00FD2073">
        <w:rPr>
          <w:rFonts w:ascii="Times New Roman" w:eastAsia="宋体" w:hAnsi="Times New Roman" w:hint="eastAsia"/>
          <w:color w:val="auto"/>
        </w:rPr>
        <w:t>内的产品实施</w:t>
      </w:r>
      <w:r>
        <w:rPr>
          <w:rFonts w:ascii="Times New Roman" w:eastAsia="宋体" w:hAnsi="Times New Roman" w:hint="eastAsia"/>
          <w:color w:val="auto"/>
        </w:rPr>
        <w:t>优先采购和强制采购的评标方法。</w:t>
      </w:r>
    </w:p>
    <w:p w:rsidR="00503F44" w:rsidRPr="00C627B1" w:rsidRDefault="00503F44" w:rsidP="00503F4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审查产品资质或检测报告等相关文件符合性时，应综合考虑行业特点、交易习惯、采购需求</w:t>
      </w:r>
      <w:proofErr w:type="gramStart"/>
      <w:r w:rsidRPr="00C627B1">
        <w:rPr>
          <w:rFonts w:ascii="Times New Roman" w:eastAsia="宋体" w:hAnsi="Times New Roman" w:cs="Times New Roman" w:hint="eastAsia"/>
          <w:color w:val="auto"/>
        </w:rPr>
        <w:t>最</w:t>
      </w:r>
      <w:proofErr w:type="gramEnd"/>
      <w:r w:rsidRPr="00C627B1">
        <w:rPr>
          <w:rFonts w:ascii="Times New Roman" w:eastAsia="宋体" w:hAnsi="Times New Roman" w:cs="Times New Roman" w:hint="eastAsia"/>
          <w:color w:val="auto"/>
        </w:rPr>
        <w:t>本质原义等情况，而不应以</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中产品名称与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产品名称是否一致作为审查的标准。</w:t>
      </w:r>
    </w:p>
    <w:p w:rsidR="00503F44" w:rsidRDefault="00503F44" w:rsidP="00503F4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）成交候选供应</w:t>
      </w:r>
      <w:proofErr w:type="gramStart"/>
      <w:r>
        <w:rPr>
          <w:rFonts w:ascii="Times New Roman" w:eastAsia="宋体" w:hAnsi="Times New Roman" w:cs="Times New Roman" w:hint="eastAsia"/>
          <w:color w:val="auto"/>
        </w:rPr>
        <w:t>商产生</w:t>
      </w:r>
      <w:proofErr w:type="gramEnd"/>
      <w:r>
        <w:rPr>
          <w:rFonts w:ascii="Times New Roman" w:eastAsia="宋体" w:hAnsi="Times New Roman" w:cs="Times New Roman" w:hint="eastAsia"/>
          <w:color w:val="auto"/>
        </w:rPr>
        <w:t>办法：按得分由高到低顺序确定成交候选供应商；得分相同的，按磋商报价由低到高顺序确定成交候选供应商；得分且磋商报价相同的，按技术指标优劣顺序确定成交候选供应商。</w:t>
      </w:r>
    </w:p>
    <w:p w:rsidR="00503F44" w:rsidRDefault="00503F44" w:rsidP="00503F4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）采购人按成交候选供应商顺序确定成交供应商。</w:t>
      </w:r>
    </w:p>
    <w:p w:rsidR="00503F44" w:rsidRPr="002C154D" w:rsidRDefault="00503F44" w:rsidP="00503F4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27.7 </w:t>
      </w:r>
      <w:r>
        <w:rPr>
          <w:rFonts w:ascii="Times New Roman" w:eastAsia="宋体" w:hAnsi="Times New Roman" w:cs="Times New Roman" w:hint="eastAsia"/>
          <w:color w:val="auto"/>
        </w:rPr>
        <w:t>出现以下任何情形</w:t>
      </w:r>
      <w:r w:rsidR="006C36F7">
        <w:rPr>
          <w:rFonts w:ascii="Times New Roman" w:eastAsia="宋体" w:hAnsi="Times New Roman" w:cs="Times New Roman" w:hint="eastAsia"/>
          <w:color w:val="auto"/>
        </w:rPr>
        <w:t>响应无效</w:t>
      </w:r>
    </w:p>
    <w:p w:rsidR="00503F44" w:rsidRDefault="00503F44" w:rsidP="00503F4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）响应文件未按竞争性磋商文件的要求加盖电子签章的；</w:t>
      </w:r>
    </w:p>
    <w:p w:rsidR="00503F44" w:rsidRDefault="00503F44" w:rsidP="00503F4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）磋商有效期短于竞争性磋商文件要求的；</w:t>
      </w:r>
    </w:p>
    <w:p w:rsidR="00503F44" w:rsidRDefault="00503F44" w:rsidP="00503F4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）响应文件中提供虚假或失实资料的；</w:t>
      </w:r>
    </w:p>
    <w:p w:rsidR="00C8453C" w:rsidRDefault="00C8453C" w:rsidP="00C845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）不能满足竞争性磋商文件中</w:t>
      </w:r>
      <w:r w:rsidRPr="0042760F">
        <w:rPr>
          <w:rFonts w:ascii="Times New Roman" w:eastAsia="宋体" w:hAnsiTheme="minorEastAsia" w:cs="Times New Roman" w:hint="eastAsia"/>
          <w:color w:val="auto"/>
        </w:rPr>
        <w:t>全部实质性要求</w:t>
      </w:r>
      <w:r>
        <w:rPr>
          <w:rFonts w:ascii="Times New Roman" w:eastAsia="宋体" w:hAnsiTheme="minorEastAsia" w:cs="Times New Roman" w:hint="eastAsia"/>
          <w:color w:val="auto"/>
        </w:rPr>
        <w:t>，</w:t>
      </w:r>
      <w:r>
        <w:rPr>
          <w:rFonts w:ascii="Times New Roman" w:eastAsia="宋体" w:hAnsi="Times New Roman" w:cs="Times New Roman" w:hint="eastAsia"/>
          <w:color w:val="auto"/>
        </w:rPr>
        <w:t>或加注“★”号条款出现负偏离，或经磋商小组认定未实质性响应竞争性磋商文件要求，或响应内容不符合相关强制性规定的；</w:t>
      </w:r>
    </w:p>
    <w:p w:rsidR="00503F44" w:rsidRDefault="00503F44" w:rsidP="00503F4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）未按时进行网上解密或电子响应文件损坏、无效的；</w:t>
      </w:r>
    </w:p>
    <w:p w:rsidR="00503F44" w:rsidRDefault="00503F44" w:rsidP="00503F4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）磋商报价超出采购预算的；</w:t>
      </w:r>
    </w:p>
    <w:p w:rsidR="00503F44" w:rsidRDefault="00503F44" w:rsidP="00503F4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503F44" w:rsidRDefault="00503F44" w:rsidP="00503F4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）单位负责人或法定代表人为同一人，或者存在控股、管理关系的不同供应商，参加同一包或者未划分包的同一项目的，相关响应均无效；</w:t>
      </w:r>
    </w:p>
    <w:p w:rsidR="00503F44" w:rsidRPr="00CD7122" w:rsidRDefault="00503F44" w:rsidP="00503F44">
      <w:pPr>
        <w:pStyle w:val="Default"/>
        <w:spacing w:line="360" w:lineRule="auto"/>
        <w:ind w:firstLineChars="200" w:firstLine="480"/>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9</w:t>
      </w:r>
      <w:r w:rsidRPr="00CD7122">
        <w:rPr>
          <w:rFonts w:ascii="Times New Roman" w:eastAsia="宋体" w:hAnsiTheme="minorEastAsia" w:cs="Times New Roman" w:hint="eastAsia"/>
          <w:color w:val="auto"/>
        </w:rPr>
        <w:t>）</w:t>
      </w:r>
      <w:r w:rsidR="005F7F27" w:rsidRPr="005F7F27">
        <w:rPr>
          <w:rFonts w:ascii="Times New Roman" w:eastAsia="宋体" w:hAnsiTheme="minorEastAsia" w:cs="Times New Roman" w:hint="eastAsia"/>
          <w:color w:val="auto"/>
        </w:rPr>
        <w:t>根据《关于推动解决政府采购异常低价问题的通知》（财库〔</w:t>
      </w:r>
      <w:r w:rsidR="005F7F27" w:rsidRPr="005F7F27">
        <w:rPr>
          <w:rFonts w:ascii="Times New Roman" w:eastAsia="宋体" w:hAnsiTheme="minorEastAsia" w:cs="Times New Roman" w:hint="eastAsia"/>
          <w:color w:val="auto"/>
        </w:rPr>
        <w:t>2026</w:t>
      </w:r>
      <w:r w:rsidR="005F7F27" w:rsidRPr="005F7F27">
        <w:rPr>
          <w:rFonts w:ascii="Times New Roman" w:eastAsia="宋体" w:hAnsiTheme="minorEastAsia" w:cs="Times New Roman" w:hint="eastAsia"/>
          <w:color w:val="auto"/>
        </w:rPr>
        <w:t>〕</w:t>
      </w:r>
      <w:r w:rsidR="005F7F27" w:rsidRPr="005F7F27">
        <w:rPr>
          <w:rFonts w:ascii="Times New Roman" w:eastAsia="宋体" w:hAnsiTheme="minorEastAsia" w:cs="Times New Roman" w:hint="eastAsia"/>
          <w:color w:val="auto"/>
        </w:rPr>
        <w:t>2</w:t>
      </w:r>
      <w:r w:rsidR="005F7F27" w:rsidRPr="005F7F27">
        <w:rPr>
          <w:rFonts w:ascii="Times New Roman" w:eastAsia="宋体" w:hAnsiTheme="minorEastAsia" w:cs="Times New Roman" w:hint="eastAsia"/>
          <w:color w:val="auto"/>
        </w:rPr>
        <w:t>号）的规定被判定为异常低价，供应商在合理的时间内又不能提供书面说明和必要的证明材料并对响应价格</w:t>
      </w:r>
      <w:proofErr w:type="gramStart"/>
      <w:r w:rsidR="005F7F27" w:rsidRPr="005F7F27">
        <w:rPr>
          <w:rFonts w:ascii="Times New Roman" w:eastAsia="宋体" w:hAnsiTheme="minorEastAsia" w:cs="Times New Roman" w:hint="eastAsia"/>
          <w:color w:val="auto"/>
        </w:rPr>
        <w:t>作出</w:t>
      </w:r>
      <w:proofErr w:type="gramEnd"/>
      <w:r w:rsidR="005F7F27" w:rsidRPr="005F7F27">
        <w:rPr>
          <w:rFonts w:ascii="Times New Roman" w:eastAsia="宋体" w:hAnsiTheme="minorEastAsia" w:cs="Times New Roman" w:hint="eastAsia"/>
          <w:color w:val="auto"/>
        </w:rPr>
        <w:t>解释的。</w:t>
      </w:r>
    </w:p>
    <w:p w:rsidR="00503F44" w:rsidRDefault="00503F44" w:rsidP="00503F44">
      <w:pPr>
        <w:pStyle w:val="Default"/>
        <w:spacing w:line="360" w:lineRule="auto"/>
        <w:ind w:firstLineChars="200" w:firstLine="480"/>
        <w:jc w:val="both"/>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10</w:t>
      </w:r>
      <w:r>
        <w:rPr>
          <w:rFonts w:ascii="Times New Roman" w:eastAsia="宋体" w:hAnsiTheme="minorEastAsia" w:cs="Times New Roman" w:hint="eastAsia"/>
          <w:color w:val="auto"/>
        </w:rPr>
        <w:t>）其他法定响应</w:t>
      </w:r>
      <w:r w:rsidRPr="00CD7122">
        <w:rPr>
          <w:rFonts w:ascii="Times New Roman" w:eastAsia="宋体" w:hAnsiTheme="minorEastAsia" w:cs="Times New Roman" w:hint="eastAsia"/>
          <w:color w:val="auto"/>
        </w:rPr>
        <w:t>无效的情形。</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其他注意事项</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在磋商期间，</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不得向磋商小组成员或采购代理机构询问评审情况、施加任何影响，不得进行旨在影响评审结果的活动。</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为保证定标的公正性，在评审过程中，磋商小组成员不得与</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私下交换意见。在评审期间及磋商工作结束后，凡与评审情况有接触的任何人不得透露审查、澄清、评价和比较等</w:t>
      </w:r>
      <w:r w:rsidR="00E0665D">
        <w:rPr>
          <w:rFonts w:ascii="Times New Roman" w:eastAsia="宋体" w:hAnsi="Times New Roman" w:cs="Times New Roman" w:hint="eastAsia"/>
          <w:color w:val="auto"/>
        </w:rPr>
        <w:t>磋商</w:t>
      </w:r>
      <w:r>
        <w:rPr>
          <w:rFonts w:ascii="Times New Roman" w:eastAsia="宋体" w:hAnsi="Times New Roman" w:cs="Times New Roman" w:hint="eastAsia"/>
          <w:color w:val="auto"/>
        </w:rPr>
        <w:t>的有关资料以及授标建议等评审情况。</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本项目不接受赠品、回扣或者与采购无关的其他商品、服务。</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如果几个</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所投整包产品为同一品牌时，在服务承诺符合竞争性磋商文件的情况下，报价最低的</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入围评审阶段。</w:t>
      </w:r>
    </w:p>
    <w:p w:rsidR="00EE03FA" w:rsidRDefault="00EE03FA">
      <w:pPr>
        <w:pStyle w:val="Default"/>
        <w:spacing w:line="360" w:lineRule="auto"/>
        <w:ind w:firstLineChars="200" w:firstLine="480"/>
        <w:jc w:val="both"/>
        <w:rPr>
          <w:rFonts w:ascii="Times New Roman" w:eastAsia="宋体" w:hAnsi="Times New Roman" w:cs="Times New Roman"/>
          <w:color w:val="auto"/>
        </w:rPr>
      </w:pPr>
    </w:p>
    <w:p w:rsidR="00EE03FA" w:rsidRDefault="00946B5E">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成交供应商的产生</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采购人可以事先</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小组直接确定成交供应商。</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成交通知</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30.1 </w:t>
      </w:r>
      <w:r>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“区级集采机构入口”，并从“供应商系统”的“查看项目文件”中获取）。《成交通知书》一经发出即发生法律效力。</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30.2 </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w:t>
      </w:r>
      <w:r>
        <w:rPr>
          <w:rFonts w:ascii="Times New Roman" w:eastAsia="宋体" w:hAnsi="Times New Roman" w:cs="Times New Roman" w:hint="eastAsia"/>
          <w:color w:val="auto"/>
        </w:rPr>
        <w:lastRenderedPageBreak/>
        <w:t>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“区级集采机构入口”，并从“供应商系统”的“项目资审情况”中获取未通过资格审查的原因或从“供应商系统”的“</w:t>
      </w:r>
      <w:r w:rsidR="00B27F40">
        <w:rPr>
          <w:rFonts w:ascii="Times New Roman" w:eastAsia="宋体" w:hAnsi="Times New Roman" w:cs="Times New Roman" w:hint="eastAsia"/>
          <w:color w:val="auto"/>
        </w:rPr>
        <w:t>综合得分及排名</w:t>
      </w:r>
      <w:r>
        <w:rPr>
          <w:rFonts w:ascii="Times New Roman" w:eastAsia="宋体" w:hAnsi="Times New Roman" w:cs="Times New Roman" w:hint="eastAsia"/>
          <w:color w:val="auto"/>
        </w:rPr>
        <w:t>”中获取未成交人本人的评审得分与排序。</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签订合同</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采购人与成交供应商应当在成交通知书发出之日起三十日内，按照竞争性磋商文件确定的事项签订政府采购合同。合同文本请使用天津数字认证有限公司发出的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“区级集采机构入口”，并从“供应商系统”的“合同”中获取。</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竞争性磋商文件、成交供应商的响应文件及其澄清文件等，均为签订合同的依据，且为合同的组成部分。</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履约保证金</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imes New Roman" w:cs="Times New Roman" w:hint="eastAsia"/>
          <w:color w:val="auto"/>
        </w:rPr>
        <w:t>若《磋商项目需求》规定须提交履约保证金的，合同签订前，成交供应商须按照规定要求提交履约保证金，履约保证金的</w:t>
      </w:r>
      <w:proofErr w:type="gramStart"/>
      <w:r>
        <w:rPr>
          <w:rFonts w:ascii="Times New Roman" w:eastAsia="宋体" w:hAnsi="Times New Roman" w:cs="Times New Roman" w:hint="eastAsia"/>
          <w:color w:val="auto"/>
        </w:rPr>
        <w:t>有效期至货到</w:t>
      </w:r>
      <w:proofErr w:type="gramEnd"/>
      <w:r>
        <w:rPr>
          <w:rFonts w:ascii="Times New Roman" w:eastAsia="宋体" w:hAnsi="Times New Roman" w:cs="Times New Roman" w:hint="eastAsia"/>
          <w:color w:val="auto"/>
        </w:rPr>
        <w:t>并最终验收合格之日。</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成交供应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按合同规定履行其义务，采购人有权没收履约保证金。</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成交供应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与采购人签订合同的，采购人可以按照评审报告推荐的成交候选人名单排序，确定下一候选人为成交供应商，也可以重新开展政府采购活动。</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合同分包</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未经采购人同意，成交供应商不得分包合同。</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34.2 </w:t>
      </w:r>
      <w:r>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EE03FA" w:rsidRDefault="00EE03FA">
      <w:pPr>
        <w:pStyle w:val="Default"/>
        <w:snapToGrid w:val="0"/>
        <w:spacing w:line="360" w:lineRule="auto"/>
        <w:ind w:firstLineChars="200" w:firstLine="480"/>
        <w:jc w:val="both"/>
        <w:rPr>
          <w:rFonts w:ascii="Times New Roman" w:eastAsia="宋体" w:hAnsi="Times New Roman" w:cs="Times New Roman"/>
          <w:color w:val="auto"/>
        </w:rPr>
      </w:pPr>
    </w:p>
    <w:p w:rsidR="00EE03FA" w:rsidRDefault="00946B5E">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G </w:t>
      </w:r>
      <w:r>
        <w:rPr>
          <w:rFonts w:ascii="Times New Roman" w:eastAsia="宋体" w:hAnsi="Times New Roman" w:cs="Times New Roman" w:hint="eastAsia"/>
          <w:color w:val="auto"/>
        </w:rPr>
        <w:t>政府采购“明白纸”</w:t>
      </w:r>
    </w:p>
    <w:p w:rsidR="00EE03FA" w:rsidRDefault="00946B5E">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 xml:space="preserve">35. </w:t>
      </w:r>
      <w:r>
        <w:rPr>
          <w:rFonts w:hAnsiTheme="minorEastAsia" w:hint="eastAsia"/>
          <w:kern w:val="0"/>
          <w:sz w:val="24"/>
          <w:szCs w:val="24"/>
        </w:rPr>
        <w:t>政府采购“明白纸”</w:t>
      </w:r>
    </w:p>
    <w:p w:rsidR="00EE03FA" w:rsidRDefault="00946B5E">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35.1</w:t>
      </w:r>
      <w:r>
        <w:rPr>
          <w:rFonts w:hAnsiTheme="minorEastAsia" w:hint="eastAsia"/>
          <w:kern w:val="0"/>
          <w:sz w:val="24"/>
          <w:szCs w:val="24"/>
        </w:rPr>
        <w:t>政府采购支持中小企业政策“明白纸”</w:t>
      </w:r>
    </w:p>
    <w:p w:rsidR="00EE03FA" w:rsidRDefault="00946B5E">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lastRenderedPageBreak/>
        <w:t>（</w:t>
      </w:r>
      <w:r>
        <w:rPr>
          <w:kern w:val="0"/>
          <w:sz w:val="24"/>
          <w:szCs w:val="24"/>
        </w:rPr>
        <w:t>1</w:t>
      </w:r>
      <w:r>
        <w:rPr>
          <w:rFonts w:hAnsiTheme="minorEastAsia"/>
          <w:kern w:val="0"/>
          <w:sz w:val="24"/>
          <w:szCs w:val="24"/>
        </w:rPr>
        <w:t>）《区财政局区发展改革委区住房建设委区交通运输局区水务局区政务服务办关于进一步贯彻落实政府采购支持中小企业政策的通知》（津</w:t>
      </w:r>
      <w:proofErr w:type="gramStart"/>
      <w:r>
        <w:rPr>
          <w:rFonts w:hAnsiTheme="minorEastAsia"/>
          <w:kern w:val="0"/>
          <w:sz w:val="24"/>
          <w:szCs w:val="24"/>
        </w:rPr>
        <w:t>滨财采</w:t>
      </w:r>
      <w:proofErr w:type="gramEnd"/>
      <w:r>
        <w:rPr>
          <w:rFonts w:hAnsiTheme="minorEastAsia"/>
          <w:kern w:val="0"/>
          <w:sz w:val="24"/>
          <w:szCs w:val="24"/>
        </w:rPr>
        <w:t>[2022]8</w:t>
      </w:r>
      <w:r>
        <w:rPr>
          <w:rFonts w:hAnsiTheme="minorEastAsia"/>
          <w:kern w:val="0"/>
          <w:sz w:val="24"/>
          <w:szCs w:val="24"/>
        </w:rPr>
        <w:t>号）（以下简称通知）提出了哪些进一步支持中小企业的措施？</w:t>
      </w:r>
    </w:p>
    <w:p w:rsidR="00EE03FA" w:rsidRDefault="00946B5E">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一是阶段性提高政府采购工程面向中小企业预留份额。</w:t>
      </w:r>
      <w:r>
        <w:rPr>
          <w:rFonts w:hAnsiTheme="minorEastAsia"/>
          <w:kern w:val="0"/>
          <w:sz w:val="24"/>
          <w:szCs w:val="24"/>
        </w:rPr>
        <w:t>400</w:t>
      </w:r>
      <w:r>
        <w:rPr>
          <w:rFonts w:hAnsiTheme="minorEastAsia"/>
          <w:kern w:val="0"/>
          <w:sz w:val="24"/>
          <w:szCs w:val="24"/>
        </w:rPr>
        <w:t>万元以下的工程采购项目适宜由中小企业提供的应专门面向中小企业采购。超过</w:t>
      </w:r>
      <w:r>
        <w:rPr>
          <w:rFonts w:hAnsiTheme="minorEastAsia"/>
          <w:kern w:val="0"/>
          <w:sz w:val="24"/>
          <w:szCs w:val="24"/>
        </w:rPr>
        <w:t>400</w:t>
      </w:r>
      <w:r>
        <w:rPr>
          <w:rFonts w:hAnsiTheme="minorEastAsia"/>
          <w:kern w:val="0"/>
          <w:sz w:val="24"/>
          <w:szCs w:val="24"/>
        </w:rPr>
        <w:t>万元的工程采购项目中适宜由中小企业提供的，</w:t>
      </w:r>
      <w:r>
        <w:rPr>
          <w:rFonts w:hAnsiTheme="minorEastAsia"/>
          <w:kern w:val="0"/>
          <w:sz w:val="24"/>
          <w:szCs w:val="24"/>
        </w:rPr>
        <w:t>2022</w:t>
      </w:r>
      <w:r>
        <w:rPr>
          <w:rFonts w:hAnsiTheme="minorEastAsia"/>
          <w:kern w:val="0"/>
          <w:sz w:val="24"/>
          <w:szCs w:val="24"/>
        </w:rPr>
        <w:t>年下半年面向中小企业的预留份额由</w:t>
      </w:r>
      <w:r>
        <w:rPr>
          <w:rFonts w:hAnsiTheme="minorEastAsia"/>
          <w:kern w:val="0"/>
          <w:sz w:val="24"/>
          <w:szCs w:val="24"/>
        </w:rPr>
        <w:t>30%</w:t>
      </w:r>
      <w:r>
        <w:rPr>
          <w:rFonts w:hAnsiTheme="minorEastAsia"/>
          <w:kern w:val="0"/>
          <w:sz w:val="24"/>
          <w:szCs w:val="24"/>
        </w:rPr>
        <w:t>以上阶段性提高至</w:t>
      </w:r>
      <w:r>
        <w:rPr>
          <w:rFonts w:hAnsiTheme="minorEastAsia"/>
          <w:kern w:val="0"/>
          <w:sz w:val="24"/>
          <w:szCs w:val="24"/>
        </w:rPr>
        <w:t>40%</w:t>
      </w:r>
      <w:r>
        <w:rPr>
          <w:rFonts w:hAnsiTheme="minorEastAsia"/>
          <w:kern w:val="0"/>
          <w:sz w:val="24"/>
          <w:szCs w:val="24"/>
        </w:rPr>
        <w:t>以上。</w:t>
      </w:r>
    </w:p>
    <w:p w:rsidR="00EE03FA" w:rsidRDefault="00946B5E">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二是调整对小</w:t>
      </w:r>
      <w:proofErr w:type="gramStart"/>
      <w:r>
        <w:rPr>
          <w:rFonts w:hAnsiTheme="minorEastAsia"/>
          <w:kern w:val="0"/>
          <w:sz w:val="24"/>
          <w:szCs w:val="24"/>
        </w:rPr>
        <w:t>微企业</w:t>
      </w:r>
      <w:proofErr w:type="gramEnd"/>
      <w:r>
        <w:rPr>
          <w:rFonts w:hAnsiTheme="minorEastAsia"/>
          <w:kern w:val="0"/>
          <w:sz w:val="24"/>
          <w:szCs w:val="24"/>
        </w:rPr>
        <w:t>的价格评审优惠幅度。货物服务采购项目给予小</w:t>
      </w:r>
      <w:proofErr w:type="gramStart"/>
      <w:r>
        <w:rPr>
          <w:rFonts w:hAnsiTheme="minorEastAsia"/>
          <w:kern w:val="0"/>
          <w:sz w:val="24"/>
          <w:szCs w:val="24"/>
        </w:rPr>
        <w:t>微企业</w:t>
      </w:r>
      <w:proofErr w:type="gramEnd"/>
      <w:r>
        <w:rPr>
          <w:rFonts w:hAnsiTheme="minorEastAsia"/>
          <w:kern w:val="0"/>
          <w:sz w:val="24"/>
          <w:szCs w:val="24"/>
        </w:rPr>
        <w:t>的价格扣除优惠，由</w:t>
      </w:r>
      <w:r>
        <w:rPr>
          <w:rFonts w:hAnsiTheme="minorEastAsia"/>
          <w:kern w:val="0"/>
          <w:sz w:val="24"/>
          <w:szCs w:val="24"/>
        </w:rPr>
        <w:t>6%-10%</w:t>
      </w:r>
      <w:r>
        <w:rPr>
          <w:rFonts w:hAnsiTheme="minorEastAsia"/>
          <w:kern w:val="0"/>
          <w:sz w:val="24"/>
          <w:szCs w:val="24"/>
        </w:rPr>
        <w:t>提高至</w:t>
      </w:r>
      <w:r>
        <w:rPr>
          <w:rFonts w:hAnsiTheme="minorEastAsia"/>
          <w:kern w:val="0"/>
          <w:sz w:val="24"/>
          <w:szCs w:val="24"/>
        </w:rPr>
        <w:t>10-%20%</w:t>
      </w:r>
      <w:r>
        <w:rPr>
          <w:rFonts w:hAnsiTheme="minorEastAsia"/>
          <w:kern w:val="0"/>
          <w:sz w:val="24"/>
          <w:szCs w:val="24"/>
        </w:rPr>
        <w:t>。大中型企业与小</w:t>
      </w:r>
      <w:proofErr w:type="gramStart"/>
      <w:r>
        <w:rPr>
          <w:rFonts w:hAnsiTheme="minorEastAsia"/>
          <w:kern w:val="0"/>
          <w:sz w:val="24"/>
          <w:szCs w:val="24"/>
        </w:rPr>
        <w:t>微企业</w:t>
      </w:r>
      <w:proofErr w:type="gramEnd"/>
      <w:r>
        <w:rPr>
          <w:rFonts w:hAnsiTheme="minorEastAsia"/>
          <w:kern w:val="0"/>
          <w:sz w:val="24"/>
          <w:szCs w:val="24"/>
        </w:rPr>
        <w:t>组成联合体或者大中型企业向小</w:t>
      </w:r>
      <w:proofErr w:type="gramStart"/>
      <w:r>
        <w:rPr>
          <w:rFonts w:hAnsiTheme="minorEastAsia"/>
          <w:kern w:val="0"/>
          <w:sz w:val="24"/>
          <w:szCs w:val="24"/>
        </w:rPr>
        <w:t>微企业</w:t>
      </w:r>
      <w:proofErr w:type="gramEnd"/>
      <w:r>
        <w:rPr>
          <w:rFonts w:hAnsiTheme="minorEastAsia"/>
          <w:kern w:val="0"/>
          <w:sz w:val="24"/>
          <w:szCs w:val="24"/>
        </w:rPr>
        <w:t>分包的，评审优惠幅度由</w:t>
      </w:r>
      <w:r>
        <w:rPr>
          <w:rFonts w:hAnsiTheme="minorEastAsia"/>
          <w:kern w:val="0"/>
          <w:sz w:val="24"/>
          <w:szCs w:val="24"/>
        </w:rPr>
        <w:t>2%-3%</w:t>
      </w:r>
      <w:r>
        <w:rPr>
          <w:rFonts w:hAnsiTheme="minorEastAsia"/>
          <w:kern w:val="0"/>
          <w:sz w:val="24"/>
          <w:szCs w:val="24"/>
        </w:rPr>
        <w:t>提高至</w:t>
      </w:r>
      <w:r>
        <w:rPr>
          <w:rFonts w:hAnsiTheme="minorEastAsia"/>
          <w:kern w:val="0"/>
          <w:sz w:val="24"/>
          <w:szCs w:val="24"/>
        </w:rPr>
        <w:t>4%-6%</w:t>
      </w:r>
      <w:r>
        <w:rPr>
          <w:rFonts w:hAnsiTheme="minorEastAsia"/>
          <w:kern w:val="0"/>
          <w:sz w:val="24"/>
          <w:szCs w:val="24"/>
        </w:rPr>
        <w:t>。货物、服务采购项目适宜由中小企业提供的，以及大中型企业与小</w:t>
      </w:r>
      <w:proofErr w:type="gramStart"/>
      <w:r>
        <w:rPr>
          <w:rFonts w:hAnsiTheme="minorEastAsia"/>
          <w:kern w:val="0"/>
          <w:sz w:val="24"/>
          <w:szCs w:val="24"/>
        </w:rPr>
        <w:t>微企业</w:t>
      </w:r>
      <w:proofErr w:type="gramEnd"/>
      <w:r>
        <w:rPr>
          <w:rFonts w:hAnsiTheme="minorEastAsia"/>
          <w:kern w:val="0"/>
          <w:sz w:val="24"/>
          <w:szCs w:val="24"/>
        </w:rPr>
        <w:t>组成联合体或者大中型企业向小</w:t>
      </w:r>
      <w:proofErr w:type="gramStart"/>
      <w:r>
        <w:rPr>
          <w:rFonts w:hAnsiTheme="minorEastAsia"/>
          <w:kern w:val="0"/>
          <w:sz w:val="24"/>
          <w:szCs w:val="24"/>
        </w:rPr>
        <w:t>微企业</w:t>
      </w:r>
      <w:proofErr w:type="gramEnd"/>
      <w:r>
        <w:rPr>
          <w:rFonts w:hAnsiTheme="minorEastAsia"/>
          <w:kern w:val="0"/>
          <w:sz w:val="24"/>
          <w:szCs w:val="24"/>
        </w:rPr>
        <w:t>分包的，对小</w:t>
      </w:r>
      <w:proofErr w:type="gramStart"/>
      <w:r>
        <w:rPr>
          <w:rFonts w:hAnsiTheme="minorEastAsia"/>
          <w:kern w:val="0"/>
          <w:sz w:val="24"/>
          <w:szCs w:val="24"/>
        </w:rPr>
        <w:t>微企业</w:t>
      </w:r>
      <w:proofErr w:type="gramEnd"/>
      <w:r>
        <w:rPr>
          <w:rFonts w:hAnsiTheme="minorEastAsia"/>
          <w:kern w:val="0"/>
          <w:sz w:val="24"/>
          <w:szCs w:val="24"/>
        </w:rPr>
        <w:t>给予价格扣除优惠时按照上述比例区间上限执行。</w:t>
      </w:r>
    </w:p>
    <w:p w:rsidR="00EE03FA" w:rsidRDefault="00946B5E">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w:t>
      </w:r>
      <w:r>
        <w:rPr>
          <w:rFonts w:hint="eastAsia"/>
          <w:kern w:val="0"/>
          <w:sz w:val="24"/>
          <w:szCs w:val="24"/>
        </w:rPr>
        <w:t>2</w:t>
      </w:r>
      <w:r>
        <w:rPr>
          <w:rFonts w:hAnsiTheme="minorEastAsia"/>
          <w:kern w:val="0"/>
          <w:sz w:val="24"/>
          <w:szCs w:val="24"/>
        </w:rPr>
        <w:t>）《通知》是如何降低中小企业参与政府采购成本的？</w:t>
      </w:r>
    </w:p>
    <w:p w:rsidR="00EE03FA" w:rsidRDefault="00946B5E">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《通知》在保证金收取、资金支付、合同融资等方面对支持中小企业也</w:t>
      </w:r>
      <w:proofErr w:type="gramStart"/>
      <w:r>
        <w:rPr>
          <w:rFonts w:hAnsiTheme="minorEastAsia"/>
          <w:kern w:val="0"/>
          <w:sz w:val="24"/>
          <w:szCs w:val="24"/>
        </w:rPr>
        <w:t>作出</w:t>
      </w:r>
      <w:proofErr w:type="gramEnd"/>
      <w:r>
        <w:rPr>
          <w:rFonts w:hAnsiTheme="minorEastAsia"/>
          <w:kern w:val="0"/>
          <w:sz w:val="24"/>
          <w:szCs w:val="24"/>
        </w:rPr>
        <w:t>了规定，多</w:t>
      </w:r>
      <w:proofErr w:type="gramStart"/>
      <w:r>
        <w:rPr>
          <w:rFonts w:hAnsiTheme="minorEastAsia"/>
          <w:kern w:val="0"/>
          <w:sz w:val="24"/>
          <w:szCs w:val="24"/>
        </w:rPr>
        <w:t>措</w:t>
      </w:r>
      <w:proofErr w:type="gramEnd"/>
      <w:r>
        <w:rPr>
          <w:rFonts w:hAnsiTheme="minorEastAsia"/>
          <w:kern w:val="0"/>
          <w:sz w:val="24"/>
          <w:szCs w:val="24"/>
        </w:rPr>
        <w:t>并举降低中小企业参与政府采购成本。</w:t>
      </w:r>
    </w:p>
    <w:p w:rsidR="00EE03FA" w:rsidRDefault="00946B5E">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EE03FA" w:rsidRDefault="00946B5E">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w:t>
      </w:r>
      <w:r>
        <w:rPr>
          <w:rFonts w:hint="eastAsia"/>
          <w:kern w:val="0"/>
          <w:sz w:val="24"/>
          <w:szCs w:val="24"/>
        </w:rPr>
        <w:t>3</w:t>
      </w:r>
      <w:r>
        <w:rPr>
          <w:rFonts w:hAnsiTheme="minorEastAsia"/>
          <w:kern w:val="0"/>
          <w:sz w:val="24"/>
          <w:szCs w:val="24"/>
        </w:rPr>
        <w:t>）怎样确保政策落实到位？</w:t>
      </w:r>
    </w:p>
    <w:p w:rsidR="00EE03FA" w:rsidRDefault="00946B5E">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一是强化政策宣传。政策印发后，新区财政局制定政府采购支持中小企业政策“明白纸”，细致解读政策内容，通过开展线上腾讯会议营商环境大讲堂对政策进行宣讲解读，提高中小企业政策知晓率。</w:t>
      </w:r>
    </w:p>
    <w:p w:rsidR="00EE03FA" w:rsidRDefault="00946B5E">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二是形成监督合力，新区财政、发展改革、住房城乡建设、交通运输、水务、政务服务等部门根据各自职责分工，积极调整</w:t>
      </w:r>
      <w:proofErr w:type="gramStart"/>
      <w:r>
        <w:rPr>
          <w:rFonts w:hAnsiTheme="minorEastAsia"/>
          <w:kern w:val="0"/>
          <w:sz w:val="24"/>
          <w:szCs w:val="24"/>
        </w:rPr>
        <w:t>完善执行</w:t>
      </w:r>
      <w:proofErr w:type="gramEnd"/>
      <w:r>
        <w:rPr>
          <w:rFonts w:hAnsiTheme="minorEastAsia"/>
          <w:kern w:val="0"/>
          <w:sz w:val="24"/>
          <w:szCs w:val="24"/>
        </w:rPr>
        <w:t>工程招投标领域有关标准</w:t>
      </w:r>
      <w:r>
        <w:rPr>
          <w:rFonts w:hAnsiTheme="minorEastAsia"/>
          <w:kern w:val="0"/>
          <w:sz w:val="24"/>
          <w:szCs w:val="24"/>
        </w:rPr>
        <w:lastRenderedPageBreak/>
        <w:t>文本、评标制度等规定和做法，广泛开展政策宣贯，确保预留份额、评审优惠等政策措施在全口径政府采购工程项目中得到有效贯彻执行，提高中小企业合同规模。</w:t>
      </w:r>
    </w:p>
    <w:p w:rsidR="00EE03FA" w:rsidRDefault="00946B5E">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w:t>
      </w:r>
      <w:r>
        <w:rPr>
          <w:rFonts w:hint="eastAsia"/>
          <w:kern w:val="0"/>
          <w:sz w:val="24"/>
          <w:szCs w:val="24"/>
        </w:rPr>
        <w:t>4</w:t>
      </w:r>
      <w:r>
        <w:rPr>
          <w:rFonts w:hAnsiTheme="minorEastAsia"/>
          <w:kern w:val="0"/>
          <w:sz w:val="24"/>
          <w:szCs w:val="24"/>
        </w:rPr>
        <w:t>）中小企业怎样知晓采购项目是否面向中小企业？</w:t>
      </w:r>
    </w:p>
    <w:p w:rsidR="00EE03FA" w:rsidRDefault="00946B5E">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《政府采购促进中小企业发展管理办法》明确采购项目涉及中小企业采购的，预留份额、价格扣除比例或价格加分比例等内容应当在采购文件中明确。因此，中小企业可在采购文件中获取相关信息。</w:t>
      </w:r>
    </w:p>
    <w:p w:rsidR="00EE03FA" w:rsidRDefault="00946B5E">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w:t>
      </w:r>
      <w:r>
        <w:rPr>
          <w:rFonts w:hint="eastAsia"/>
          <w:kern w:val="0"/>
          <w:sz w:val="24"/>
          <w:szCs w:val="24"/>
        </w:rPr>
        <w:t>5</w:t>
      </w:r>
      <w:r>
        <w:rPr>
          <w:rFonts w:hAnsiTheme="minorEastAsia"/>
          <w:kern w:val="0"/>
          <w:sz w:val="24"/>
          <w:szCs w:val="24"/>
        </w:rPr>
        <w:t>）中小企业享受扶持政策应提供什么</w:t>
      </w:r>
      <w:proofErr w:type="gramStart"/>
      <w:r>
        <w:rPr>
          <w:rFonts w:hAnsiTheme="minorEastAsia"/>
          <w:kern w:val="0"/>
          <w:sz w:val="24"/>
          <w:szCs w:val="24"/>
        </w:rPr>
        <w:t>份证明</w:t>
      </w:r>
      <w:proofErr w:type="gramEnd"/>
      <w:r>
        <w:rPr>
          <w:rFonts w:hAnsiTheme="minorEastAsia"/>
          <w:kern w:val="0"/>
          <w:sz w:val="24"/>
          <w:szCs w:val="24"/>
        </w:rPr>
        <w:t>材料？</w:t>
      </w:r>
    </w:p>
    <w:p w:rsidR="00EE03FA" w:rsidRDefault="00946B5E">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hAnsiTheme="minorEastAsia"/>
          <w:kern w:val="0"/>
          <w:sz w:val="24"/>
          <w:szCs w:val="24"/>
        </w:rPr>
        <w:t>函内容</w:t>
      </w:r>
      <w:proofErr w:type="gramEnd"/>
      <w:r>
        <w:rPr>
          <w:rFonts w:hAnsiTheme="minorEastAsia"/>
          <w:kern w:val="0"/>
          <w:sz w:val="24"/>
          <w:szCs w:val="24"/>
        </w:rPr>
        <w:t>不实的，属于提供虚假材料谋取中标、成交，依照《中华人民共和国政府采购法》等国家有关规定追究相应责任。</w:t>
      </w:r>
    </w:p>
    <w:p w:rsidR="00EE03FA" w:rsidRDefault="00946B5E">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w:t>
      </w:r>
      <w:r>
        <w:rPr>
          <w:rFonts w:hint="eastAsia"/>
          <w:kern w:val="0"/>
          <w:sz w:val="24"/>
          <w:szCs w:val="24"/>
        </w:rPr>
        <w:t>6</w:t>
      </w:r>
      <w:r>
        <w:rPr>
          <w:rFonts w:hAnsiTheme="minorEastAsia"/>
          <w:kern w:val="0"/>
          <w:sz w:val="24"/>
          <w:szCs w:val="24"/>
        </w:rPr>
        <w:t>）企业不清楚自身是否为中小企业，怎么办？</w:t>
      </w:r>
    </w:p>
    <w:p w:rsidR="00EE03FA" w:rsidRDefault="00946B5E">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关于企业标准的判定，参与政府采购的企业可根据《中小企业划型标准规定》（工信部联企业〔</w:t>
      </w:r>
      <w:r>
        <w:rPr>
          <w:rFonts w:hAnsiTheme="minorEastAsia"/>
          <w:kern w:val="0"/>
          <w:sz w:val="24"/>
          <w:szCs w:val="24"/>
        </w:rPr>
        <w:t>2011</w:t>
      </w:r>
      <w:r>
        <w:rPr>
          <w:rFonts w:hAnsiTheme="minorEastAsia"/>
          <w:kern w:val="0"/>
          <w:sz w:val="24"/>
          <w:szCs w:val="24"/>
        </w:rPr>
        <w:t>〕</w:t>
      </w:r>
      <w:r>
        <w:rPr>
          <w:rFonts w:hAnsiTheme="minorEastAsia"/>
          <w:kern w:val="0"/>
          <w:sz w:val="24"/>
          <w:szCs w:val="24"/>
        </w:rPr>
        <w:t>300</w:t>
      </w:r>
      <w:r>
        <w:rPr>
          <w:rFonts w:hAnsiTheme="minorEastAsia"/>
          <w:kern w:val="0"/>
          <w:sz w:val="24"/>
          <w:szCs w:val="24"/>
        </w:rPr>
        <w:t>号）要求判定是否为中小企业。此外，为方便广大中小企业、政府部门和社会公众识别企业规模类型，工业和信息化部组织开发了中小企业规模类型自测小程序，并于</w:t>
      </w:r>
      <w:r>
        <w:rPr>
          <w:rFonts w:hAnsiTheme="minorEastAsia"/>
          <w:kern w:val="0"/>
          <w:sz w:val="24"/>
          <w:szCs w:val="24"/>
        </w:rPr>
        <w:t>2020</w:t>
      </w:r>
      <w:r>
        <w:rPr>
          <w:rFonts w:hAnsiTheme="minorEastAsia"/>
          <w:kern w:val="0"/>
          <w:sz w:val="24"/>
          <w:szCs w:val="24"/>
        </w:rPr>
        <w:t>年</w:t>
      </w:r>
      <w:r>
        <w:rPr>
          <w:rFonts w:hAnsiTheme="minorEastAsia"/>
          <w:kern w:val="0"/>
          <w:sz w:val="24"/>
          <w:szCs w:val="24"/>
        </w:rPr>
        <w:t>2</w:t>
      </w:r>
      <w:r>
        <w:rPr>
          <w:rFonts w:hAnsiTheme="minorEastAsia"/>
          <w:kern w:val="0"/>
          <w:sz w:val="24"/>
          <w:szCs w:val="24"/>
        </w:rPr>
        <w:t>月</w:t>
      </w:r>
      <w:r>
        <w:rPr>
          <w:rFonts w:hAnsiTheme="minorEastAsia"/>
          <w:kern w:val="0"/>
          <w:sz w:val="24"/>
          <w:szCs w:val="24"/>
        </w:rPr>
        <w:t>27</w:t>
      </w:r>
      <w:r>
        <w:rPr>
          <w:rFonts w:hAnsiTheme="minorEastAsia"/>
          <w:kern w:val="0"/>
          <w:sz w:val="24"/>
          <w:szCs w:val="24"/>
        </w:rPr>
        <w:t>日上线运行，在国务院客户端和工业和信息化部网站上均有链接，广大中小企业和各类社会机构填写企业所属的行业和指标数据自动生成企业规模类型测试结果。</w:t>
      </w:r>
    </w:p>
    <w:p w:rsidR="00EE03FA" w:rsidRDefault="00946B5E">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 xml:space="preserve">35.2 </w:t>
      </w:r>
      <w:r>
        <w:rPr>
          <w:rFonts w:hAnsiTheme="minorEastAsia" w:hint="eastAsia"/>
          <w:kern w:val="0"/>
          <w:sz w:val="24"/>
          <w:szCs w:val="24"/>
        </w:rPr>
        <w:t>滨海新区财政局</w:t>
      </w:r>
      <w:r>
        <w:rPr>
          <w:rFonts w:hint="eastAsia"/>
          <w:kern w:val="0"/>
          <w:sz w:val="24"/>
          <w:szCs w:val="24"/>
        </w:rPr>
        <w:t>“政采贷”</w:t>
      </w:r>
      <w:r>
        <w:rPr>
          <w:rFonts w:hAnsiTheme="minorEastAsia" w:hint="eastAsia"/>
          <w:kern w:val="0"/>
          <w:sz w:val="24"/>
          <w:szCs w:val="24"/>
        </w:rPr>
        <w:t>明白纸</w:t>
      </w:r>
    </w:p>
    <w:p w:rsidR="00EE03FA" w:rsidRDefault="00946B5E">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EE03FA" w:rsidRDefault="00946B5E">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lastRenderedPageBreak/>
        <w:t>一、“政采贷”概念</w:t>
      </w:r>
    </w:p>
    <w:p w:rsidR="00EE03FA" w:rsidRDefault="00946B5E">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“政采贷”即政府采购合同融资的简称，是金融机构以中小企业的诚信</w:t>
      </w:r>
      <w:proofErr w:type="gramStart"/>
      <w:r>
        <w:rPr>
          <w:rFonts w:hAnsiTheme="minorEastAsia" w:hint="eastAsia"/>
          <w:kern w:val="0"/>
          <w:sz w:val="24"/>
          <w:szCs w:val="24"/>
        </w:rPr>
        <w:t>考量</w:t>
      </w:r>
      <w:proofErr w:type="gramEnd"/>
      <w:r>
        <w:rPr>
          <w:rFonts w:hAnsiTheme="minorEastAsia" w:hint="eastAsia"/>
          <w:kern w:val="0"/>
          <w:sz w:val="24"/>
          <w:szCs w:val="24"/>
        </w:rPr>
        <w:t>和信用审查为基础，基于其取得并提供的政府采购合同，按优惠贷款利率直接向中小企业发放贷款的一种融资方式。</w:t>
      </w:r>
      <w:proofErr w:type="gramStart"/>
      <w:r>
        <w:rPr>
          <w:rFonts w:hAnsiTheme="minorEastAsia" w:hint="eastAsia"/>
          <w:kern w:val="0"/>
          <w:sz w:val="24"/>
          <w:szCs w:val="24"/>
        </w:rPr>
        <w:t>政采贷能</w:t>
      </w:r>
      <w:proofErr w:type="gramEnd"/>
      <w:r>
        <w:rPr>
          <w:rFonts w:hAnsiTheme="minorEastAsia" w:hint="eastAsia"/>
          <w:kern w:val="0"/>
          <w:sz w:val="24"/>
          <w:szCs w:val="24"/>
        </w:rPr>
        <w:t>有效减轻企业融资成本和负担，助力解决民营企业、中小企业“融资难、融资贵、资金不足”的困难。</w:t>
      </w:r>
    </w:p>
    <w:p w:rsidR="00EE03FA" w:rsidRDefault="00946B5E">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二、“政采贷”基本流程介绍</w:t>
      </w:r>
    </w:p>
    <w:p w:rsidR="00EE03FA" w:rsidRDefault="00946B5E">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“企业申请”</w:t>
      </w:r>
      <w:r>
        <w:rPr>
          <w:rFonts w:hAnsiTheme="minorEastAsia" w:hint="eastAsia"/>
          <w:kern w:val="0"/>
          <w:sz w:val="24"/>
          <w:szCs w:val="24"/>
        </w:rPr>
        <w:t>-</w:t>
      </w:r>
      <w:r>
        <w:rPr>
          <w:rFonts w:hAnsiTheme="minorEastAsia" w:hint="eastAsia"/>
          <w:kern w:val="0"/>
          <w:sz w:val="24"/>
          <w:szCs w:val="24"/>
        </w:rPr>
        <w:t>“银行接受申请”</w:t>
      </w:r>
      <w:r>
        <w:rPr>
          <w:rFonts w:hAnsiTheme="minorEastAsia" w:hint="eastAsia"/>
          <w:kern w:val="0"/>
          <w:sz w:val="24"/>
          <w:szCs w:val="24"/>
        </w:rPr>
        <w:t>-</w:t>
      </w:r>
      <w:r>
        <w:rPr>
          <w:rFonts w:hAnsiTheme="minorEastAsia" w:hint="eastAsia"/>
          <w:kern w:val="0"/>
          <w:sz w:val="24"/>
          <w:szCs w:val="24"/>
        </w:rPr>
        <w:t>“获取政采业务数据、订单信息、合同信息等”</w:t>
      </w:r>
      <w:r>
        <w:rPr>
          <w:rFonts w:hAnsiTheme="minorEastAsia" w:hint="eastAsia"/>
          <w:kern w:val="0"/>
          <w:sz w:val="24"/>
          <w:szCs w:val="24"/>
        </w:rPr>
        <w:t>-</w:t>
      </w:r>
      <w:r>
        <w:rPr>
          <w:rFonts w:hAnsiTheme="minorEastAsia" w:hint="eastAsia"/>
          <w:kern w:val="0"/>
          <w:sz w:val="24"/>
          <w:szCs w:val="24"/>
        </w:rPr>
        <w:t>“线下尽调、审核资质”</w:t>
      </w:r>
      <w:r>
        <w:rPr>
          <w:rFonts w:hAnsiTheme="minorEastAsia" w:hint="eastAsia"/>
          <w:kern w:val="0"/>
          <w:sz w:val="24"/>
          <w:szCs w:val="24"/>
        </w:rPr>
        <w:t>-</w:t>
      </w:r>
      <w:r>
        <w:rPr>
          <w:rFonts w:hAnsiTheme="minorEastAsia" w:hint="eastAsia"/>
          <w:kern w:val="0"/>
          <w:sz w:val="24"/>
          <w:szCs w:val="24"/>
        </w:rPr>
        <w:t>“银行风控评估”</w:t>
      </w:r>
      <w:r>
        <w:rPr>
          <w:rFonts w:hAnsiTheme="minorEastAsia" w:hint="eastAsia"/>
          <w:kern w:val="0"/>
          <w:sz w:val="24"/>
          <w:szCs w:val="24"/>
        </w:rPr>
        <w:t>-</w:t>
      </w:r>
      <w:r>
        <w:rPr>
          <w:rFonts w:hAnsiTheme="minorEastAsia" w:hint="eastAsia"/>
          <w:kern w:val="0"/>
          <w:sz w:val="24"/>
          <w:szCs w:val="24"/>
        </w:rPr>
        <w:t>“预授信”</w:t>
      </w:r>
      <w:r>
        <w:rPr>
          <w:rFonts w:hAnsiTheme="minorEastAsia" w:hint="eastAsia"/>
          <w:kern w:val="0"/>
          <w:sz w:val="24"/>
          <w:szCs w:val="24"/>
        </w:rPr>
        <w:t>-</w:t>
      </w:r>
      <w:r>
        <w:rPr>
          <w:rFonts w:hAnsiTheme="minorEastAsia" w:hint="eastAsia"/>
          <w:kern w:val="0"/>
          <w:sz w:val="24"/>
          <w:szCs w:val="24"/>
        </w:rPr>
        <w:t>“放款、提款”</w:t>
      </w:r>
    </w:p>
    <w:p w:rsidR="00EE03FA" w:rsidRDefault="00946B5E">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三、我市主要金融机构开通“政采贷”情况</w:t>
      </w:r>
    </w:p>
    <w:p w:rsidR="00EE03FA" w:rsidRDefault="00946B5E">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目前“政采贷”业务已经逐步在各大商业金融机构上线，未来我市主要金融机构“政采贷”业务将实现全覆盖，中标供应商可以根据自身情况自行选择。其中部分金融机构及咨询电话见下表</w:t>
      </w:r>
      <w:r>
        <w:rPr>
          <w:rFonts w:hAnsiTheme="minorEastAsia" w:hint="eastAsia"/>
          <w:kern w:val="0"/>
          <w:sz w:val="24"/>
          <w:szCs w:val="24"/>
        </w:rPr>
        <w:t>(</w:t>
      </w:r>
      <w:r>
        <w:rPr>
          <w:rFonts w:hAnsiTheme="minorEastAsia" w:hint="eastAsia"/>
          <w:kern w:val="0"/>
          <w:sz w:val="24"/>
          <w:szCs w:val="24"/>
        </w:rPr>
        <w:t>后续将持续更新</w:t>
      </w:r>
      <w:r>
        <w:rPr>
          <w:rFonts w:hAnsiTheme="minorEastAsia" w:hint="eastAsia"/>
          <w:kern w:val="0"/>
          <w:sz w:val="24"/>
          <w:szCs w:val="24"/>
        </w:rPr>
        <w:t>)</w:t>
      </w:r>
      <w:r>
        <w:rPr>
          <w:rFonts w:hAnsiTheme="minorEastAsia" w:hint="eastAsia"/>
          <w:kern w:val="0"/>
          <w:sz w:val="24"/>
          <w:szCs w:val="24"/>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EE03F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EE03FA">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EE03FA" w:rsidRDefault="00946B5E">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E03FA" w:rsidRDefault="00946B5E">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EE03FA" w:rsidRDefault="00946B5E">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EE03FA" w:rsidRDefault="00946B5E">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EE03FA">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E03FA" w:rsidRDefault="00946B5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EE03FA" w:rsidRDefault="00946B5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EE03FA">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E03FA" w:rsidRDefault="00946B5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EE03FA" w:rsidRDefault="00946B5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w:t>
            </w:r>
            <w:r>
              <w:rPr>
                <w:rFonts w:ascii="宋体" w:hAnsi="宋体" w:cs="宋体" w:hint="eastAsia"/>
                <w:color w:val="000000"/>
                <w:kern w:val="0"/>
                <w:sz w:val="19"/>
                <w:szCs w:val="19"/>
              </w:rPr>
              <w:lastRenderedPageBreak/>
              <w:t>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lastRenderedPageBreak/>
              <w:t>18722110192</w:t>
            </w:r>
            <w:proofErr w:type="gramStart"/>
            <w:r>
              <w:rPr>
                <w:rFonts w:ascii="宋体" w:hAnsi="宋体" w:cs="宋体"/>
                <w:color w:val="000000"/>
                <w:kern w:val="0"/>
                <w:sz w:val="19"/>
                <w:szCs w:val="19"/>
              </w:rPr>
              <w:t>谢凝</w:t>
            </w:r>
            <w:proofErr w:type="gramEnd"/>
            <w:r>
              <w:rPr>
                <w:rFonts w:ascii="宋体" w:hAnsi="宋体" w:cs="宋体" w:hint="eastAsia"/>
                <w:color w:val="000000"/>
                <w:kern w:val="0"/>
                <w:sz w:val="19"/>
                <w:szCs w:val="19"/>
              </w:rPr>
              <w:t>18622858578</w:t>
            </w:r>
          </w:p>
          <w:p w:rsidR="00EE03FA" w:rsidRDefault="00946B5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EE03FA">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E03FA" w:rsidRDefault="00946B5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EE03FA" w:rsidRDefault="00946B5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EE03FA">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E03FA" w:rsidRDefault="00946B5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EE03FA" w:rsidRDefault="00946B5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EE03FA" w:rsidRDefault="00946B5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EE03FA" w:rsidRDefault="00946B5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EE03FA" w:rsidRDefault="00946B5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EE03FA" w:rsidRDefault="00946B5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EE03FA">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E03FA" w:rsidRDefault="00946B5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EE03FA" w:rsidRDefault="00946B5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EE03FA" w:rsidRDefault="00946B5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EE03FA">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E03FA" w:rsidRDefault="00946B5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EE03FA" w:rsidRDefault="00946B5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EE03FA" w:rsidRDefault="00946B5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EE03FA">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E03FA" w:rsidRDefault="00946B5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EE03FA">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E03FA" w:rsidRDefault="00946B5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EE03FA" w:rsidRDefault="00946B5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EE03FA" w:rsidRDefault="00946B5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EE03FA" w:rsidRDefault="00946B5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EE03FA" w:rsidRDefault="00946B5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EE03FA" w:rsidRDefault="00946B5E">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EE03FA">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E03FA" w:rsidRDefault="00946B5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E03FA" w:rsidRDefault="00946B5E">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EE03FA" w:rsidRDefault="00946B5E">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E03FA" w:rsidRDefault="00946B5E">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E03FA">
              <w:tc>
                <w:tcPr>
                  <w:tcW w:w="2632" w:type="dxa"/>
                  <w:shd w:val="clear" w:color="auto" w:fill="FFFFFF"/>
                  <w:tcMar>
                    <w:top w:w="150" w:type="dxa"/>
                    <w:left w:w="0" w:type="dxa"/>
                    <w:bottom w:w="150" w:type="dxa"/>
                    <w:right w:w="0" w:type="dxa"/>
                  </w:tcMar>
                </w:tcPr>
                <w:p w:rsidR="00EE03FA" w:rsidRDefault="00946B5E">
                  <w:pPr>
                    <w:widowControl/>
                    <w:numPr>
                      <w:ilvl w:val="0"/>
                      <w:numId w:val="1"/>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EE03FA" w:rsidRDefault="00946B5E">
                  <w:pPr>
                    <w:widowControl/>
                    <w:numPr>
                      <w:ilvl w:val="0"/>
                      <w:numId w:val="1"/>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EE03FA" w:rsidRDefault="00946B5E">
                  <w:pPr>
                    <w:widowControl/>
                    <w:numPr>
                      <w:ilvl w:val="0"/>
                      <w:numId w:val="1"/>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EE03FA" w:rsidRDefault="00946B5E">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EE03FA" w:rsidRDefault="00EE03FA">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E03FA" w:rsidRDefault="00946B5E">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EE03FA">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E03FA" w:rsidRDefault="00946B5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E03FA" w:rsidRDefault="00946B5E">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EE03FA" w:rsidRDefault="00946B5E">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E03FA">
              <w:tc>
                <w:tcPr>
                  <w:tcW w:w="2632" w:type="dxa"/>
                  <w:shd w:val="clear" w:color="auto" w:fill="FFFFFF"/>
                  <w:tcMar>
                    <w:top w:w="150" w:type="dxa"/>
                    <w:left w:w="0" w:type="dxa"/>
                    <w:bottom w:w="150" w:type="dxa"/>
                    <w:right w:w="0" w:type="dxa"/>
                  </w:tcMar>
                </w:tcPr>
                <w:p w:rsidR="00EE03FA" w:rsidRDefault="00946B5E">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EE03FA" w:rsidRDefault="00946B5E">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EE03FA" w:rsidRDefault="00946B5E">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EE03FA" w:rsidRDefault="00946B5E">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EE03FA" w:rsidRDefault="00EE03FA">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E03FA" w:rsidRDefault="00946B5E">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EE03FA" w:rsidRDefault="00946B5E">
            <w:pPr>
              <w:ind w:firstLineChars="100" w:firstLine="190"/>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EE03F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E03FA" w:rsidRDefault="00946B5E">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EE03FA" w:rsidRDefault="00946B5E">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E03FA">
              <w:tc>
                <w:tcPr>
                  <w:tcW w:w="2632" w:type="dxa"/>
                  <w:shd w:val="clear" w:color="auto" w:fill="FFFFFF"/>
                  <w:tcMar>
                    <w:top w:w="150" w:type="dxa"/>
                    <w:left w:w="0" w:type="dxa"/>
                    <w:bottom w:w="150" w:type="dxa"/>
                    <w:right w:w="0" w:type="dxa"/>
                  </w:tcMar>
                </w:tcPr>
                <w:p w:rsidR="00EE03FA" w:rsidRDefault="00946B5E">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BB0C0E">
                    <w:rPr>
                      <w:rFonts w:ascii="宋体" w:hAnsi="宋体" w:cs="宋体" w:hint="eastAsia"/>
                      <w:color w:val="000000"/>
                      <w:kern w:val="0"/>
                      <w:sz w:val="19"/>
                      <w:szCs w:val="19"/>
                    </w:rPr>
                    <w:t>民法典</w:t>
                  </w:r>
                  <w:r>
                    <w:rPr>
                      <w:rFonts w:ascii="宋体" w:hAnsi="宋体" w:cs="宋体" w:hint="eastAsia"/>
                      <w:color w:val="000000"/>
                      <w:kern w:val="0"/>
                      <w:sz w:val="19"/>
                      <w:szCs w:val="19"/>
                    </w:rPr>
                    <w:t>》规定的基本要素并符合商业惯例和行业规范，政府采购履约期限和付款期限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EE03FA" w:rsidRDefault="00946B5E">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EE03FA" w:rsidRDefault="00946B5E">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采购合同融资模式下，企业在政府</w:t>
                  </w:r>
                  <w:r>
                    <w:rPr>
                      <w:rFonts w:ascii="宋体" w:hAnsi="宋体" w:cs="宋体" w:hint="eastAsia"/>
                      <w:color w:val="000000"/>
                      <w:kern w:val="0"/>
                      <w:sz w:val="19"/>
                      <w:szCs w:val="19"/>
                    </w:rPr>
                    <w:lastRenderedPageBreak/>
                    <w:t xml:space="preserve">采购活动中与政府成功合作2年（含）以上，且近2年政府采购供应量、工程量或服务量均不低于100万元（含）。 </w:t>
                  </w:r>
                </w:p>
                <w:p w:rsidR="00EE03FA" w:rsidRDefault="00946B5E">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EE03FA" w:rsidRDefault="00EE03FA">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E03FA" w:rsidRDefault="00946B5E">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EE03FA" w:rsidRDefault="00946B5E">
            <w:pPr>
              <w:jc w:val="center"/>
              <w:rPr>
                <w:rFonts w:ascii="宋体" w:hAnsi="宋体" w:cs="宋体"/>
                <w:color w:val="000000"/>
                <w:kern w:val="0"/>
                <w:sz w:val="19"/>
                <w:szCs w:val="19"/>
              </w:rPr>
            </w:pPr>
            <w:proofErr w:type="gramStart"/>
            <w:r>
              <w:rPr>
                <w:rFonts w:ascii="宋体" w:hAnsi="宋体" w:cs="宋体" w:hint="eastAsia"/>
                <w:color w:val="000000"/>
                <w:kern w:val="0"/>
                <w:sz w:val="19"/>
                <w:szCs w:val="19"/>
              </w:rPr>
              <w:t>赵望宇</w:t>
            </w:r>
            <w:proofErr w:type="gramEnd"/>
          </w:p>
          <w:p w:rsidR="00EE03FA" w:rsidRDefault="00946B5E">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EE03FA" w:rsidRDefault="00946B5E">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EE03F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E03FA" w:rsidRDefault="00946B5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E03FA" w:rsidRDefault="00946B5E">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EE03FA" w:rsidRDefault="00946B5E">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E03FA">
              <w:tc>
                <w:tcPr>
                  <w:tcW w:w="3007" w:type="dxa"/>
                  <w:shd w:val="clear" w:color="auto" w:fill="FFFFFF"/>
                  <w:tcMar>
                    <w:top w:w="150" w:type="dxa"/>
                    <w:left w:w="0" w:type="dxa"/>
                    <w:bottom w:w="150" w:type="dxa"/>
                    <w:right w:w="0" w:type="dxa"/>
                  </w:tcMar>
                </w:tcPr>
                <w:p w:rsidR="00EE03FA" w:rsidRDefault="00946B5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EE03FA" w:rsidRDefault="00946B5E">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EE03FA" w:rsidRDefault="00946B5E">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EE03FA" w:rsidRDefault="00EE03FA">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E03FA" w:rsidRDefault="00946B5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EE03FA" w:rsidRDefault="00946B5E">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EE03F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E03FA" w:rsidRDefault="00946B5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E03FA" w:rsidRDefault="00946B5E">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E03FA">
              <w:tc>
                <w:tcPr>
                  <w:tcW w:w="3007" w:type="dxa"/>
                  <w:shd w:val="clear" w:color="auto" w:fill="FFFFFF"/>
                  <w:tcMar>
                    <w:top w:w="150" w:type="dxa"/>
                    <w:left w:w="0" w:type="dxa"/>
                    <w:bottom w:w="150" w:type="dxa"/>
                    <w:right w:w="0" w:type="dxa"/>
                  </w:tcMar>
                </w:tcPr>
                <w:p w:rsidR="00EE03FA" w:rsidRDefault="00946B5E">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EE03FA" w:rsidRDefault="00946B5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EE03FA" w:rsidRDefault="00946B5E">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EE03FA" w:rsidRDefault="00EE03FA">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E03FA" w:rsidRDefault="00946B5E">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EE03F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E03FA" w:rsidRDefault="00946B5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E03FA" w:rsidRDefault="00946B5E">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EE03FA" w:rsidRDefault="00946B5E">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E03FA">
              <w:tc>
                <w:tcPr>
                  <w:tcW w:w="3017" w:type="dxa"/>
                  <w:shd w:val="clear" w:color="auto" w:fill="FFFFFF"/>
                  <w:tcMar>
                    <w:top w:w="150" w:type="dxa"/>
                    <w:left w:w="0" w:type="dxa"/>
                    <w:bottom w:w="150" w:type="dxa"/>
                    <w:right w:w="0" w:type="dxa"/>
                  </w:tcMar>
                </w:tcPr>
                <w:p w:rsidR="00EE03FA" w:rsidRDefault="00946B5E">
                  <w:pPr>
                    <w:widowControl/>
                    <w:jc w:val="left"/>
                    <w:textAlignment w:val="top"/>
                    <w:rPr>
                      <w:rFonts w:ascii="����" w:eastAsia="����" w:hAnsi="����" w:cs="����"/>
                      <w:color w:val="333333"/>
                      <w:sz w:val="24"/>
                      <w:szCs w:val="24"/>
                    </w:rPr>
                  </w:pPr>
                  <w:r>
                    <w:rPr>
                      <w:rFonts w:ascii="����" w:eastAsia="����" w:hAnsi="����" w:cs="����"/>
                      <w:color w:val="333333"/>
                      <w:kern w:val="0"/>
                      <w:sz w:val="24"/>
                      <w:szCs w:val="24"/>
                    </w:rPr>
                    <w:br/>
                  </w: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r w:rsidR="00EE03FA">
              <w:tc>
                <w:tcPr>
                  <w:tcW w:w="3017" w:type="dxa"/>
                  <w:shd w:val="clear" w:color="auto" w:fill="FFFFFF"/>
                  <w:tcMar>
                    <w:top w:w="150" w:type="dxa"/>
                    <w:left w:w="0" w:type="dxa"/>
                    <w:bottom w:w="150" w:type="dxa"/>
                    <w:right w:w="0" w:type="dxa"/>
                  </w:tcMar>
                </w:tcPr>
                <w:p w:rsidR="00EE03FA" w:rsidRDefault="00EE03FA">
                  <w:pPr>
                    <w:widowControl/>
                    <w:jc w:val="left"/>
                    <w:textAlignment w:val="top"/>
                    <w:rPr>
                      <w:rFonts w:ascii="����" w:eastAsia="����" w:hAnsi="����" w:cs="����"/>
                      <w:color w:val="333333"/>
                      <w:kern w:val="0"/>
                      <w:sz w:val="24"/>
                      <w:szCs w:val="24"/>
                    </w:rPr>
                  </w:pPr>
                </w:p>
              </w:tc>
            </w:tr>
          </w:tbl>
          <w:p w:rsidR="00EE03FA" w:rsidRDefault="00EE03FA">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E03FA" w:rsidRDefault="00946B5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EE03FA" w:rsidRDefault="00946B5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EE03F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E03FA" w:rsidRDefault="00946B5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E03FA" w:rsidRDefault="00946B5E">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E03FA">
              <w:trPr>
                <w:trHeight w:val="3660"/>
              </w:trPr>
              <w:tc>
                <w:tcPr>
                  <w:tcW w:w="3017" w:type="dxa"/>
                  <w:shd w:val="clear" w:color="auto" w:fill="FFFFFF"/>
                  <w:tcMar>
                    <w:top w:w="150" w:type="dxa"/>
                    <w:left w:w="0" w:type="dxa"/>
                    <w:bottom w:w="150" w:type="dxa"/>
                    <w:right w:w="0" w:type="dxa"/>
                  </w:tcMar>
                </w:tcPr>
                <w:p w:rsidR="00EE03FA" w:rsidRDefault="00946B5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EE03FA" w:rsidRDefault="00946B5E">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EE03FA" w:rsidRDefault="00946B5E">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w:t>
                  </w:r>
                  <w:r>
                    <w:rPr>
                      <w:rFonts w:ascii="宋体" w:hAnsi="宋体" w:cs="宋体" w:hint="eastAsia"/>
                      <w:color w:val="000000"/>
                      <w:kern w:val="0"/>
                      <w:sz w:val="19"/>
                      <w:szCs w:val="19"/>
                    </w:rPr>
                    <w:lastRenderedPageBreak/>
                    <w:t>以上的社保缴交记录（满足其一即可）</w:t>
                  </w:r>
                </w:p>
              </w:tc>
            </w:tr>
            <w:tr w:rsidR="00EE03FA">
              <w:trPr>
                <w:trHeight w:val="90"/>
              </w:trPr>
              <w:tc>
                <w:tcPr>
                  <w:tcW w:w="3017" w:type="dxa"/>
                  <w:shd w:val="clear" w:color="auto" w:fill="FFFFFF"/>
                  <w:tcMar>
                    <w:top w:w="150" w:type="dxa"/>
                    <w:left w:w="0" w:type="dxa"/>
                    <w:bottom w:w="150" w:type="dxa"/>
                    <w:right w:w="0" w:type="dxa"/>
                  </w:tcMar>
                </w:tcPr>
                <w:p w:rsidR="00EE03FA" w:rsidRDefault="00EE03FA">
                  <w:pPr>
                    <w:widowControl/>
                    <w:jc w:val="left"/>
                    <w:textAlignment w:val="top"/>
                    <w:rPr>
                      <w:rFonts w:ascii="宋体" w:hAnsi="宋体" w:cs="宋体"/>
                      <w:color w:val="000000"/>
                      <w:kern w:val="0"/>
                      <w:sz w:val="19"/>
                      <w:szCs w:val="19"/>
                    </w:rPr>
                  </w:pPr>
                </w:p>
              </w:tc>
            </w:tr>
            <w:tr w:rsidR="00EE03FA">
              <w:tc>
                <w:tcPr>
                  <w:tcW w:w="3017" w:type="dxa"/>
                  <w:shd w:val="clear" w:color="auto" w:fill="FFFFFF"/>
                  <w:tcMar>
                    <w:top w:w="150" w:type="dxa"/>
                    <w:left w:w="0" w:type="dxa"/>
                    <w:bottom w:w="150" w:type="dxa"/>
                    <w:right w:w="0" w:type="dxa"/>
                  </w:tcMar>
                </w:tcPr>
                <w:p w:rsidR="00EE03FA" w:rsidRDefault="00EE03FA">
                  <w:pPr>
                    <w:widowControl/>
                    <w:jc w:val="left"/>
                    <w:textAlignment w:val="top"/>
                    <w:rPr>
                      <w:rFonts w:ascii="宋体" w:hAnsi="宋体" w:cs="宋体"/>
                      <w:color w:val="000000"/>
                      <w:kern w:val="0"/>
                      <w:sz w:val="19"/>
                      <w:szCs w:val="19"/>
                    </w:rPr>
                  </w:pPr>
                </w:p>
              </w:tc>
            </w:tr>
          </w:tbl>
          <w:p w:rsidR="00EE03FA" w:rsidRDefault="00EE03FA">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E03FA" w:rsidRDefault="00946B5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13820640544</w:t>
            </w:r>
          </w:p>
          <w:p w:rsidR="00EE03FA" w:rsidRDefault="00946B5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EE03F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EE03FA" w:rsidRDefault="00946B5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E03FA" w:rsidRDefault="00946B5E">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E03FA">
              <w:tc>
                <w:tcPr>
                  <w:tcW w:w="3007" w:type="dxa"/>
                  <w:shd w:val="clear" w:color="auto" w:fill="FFFFFF"/>
                  <w:tcMar>
                    <w:top w:w="150" w:type="dxa"/>
                    <w:left w:w="0" w:type="dxa"/>
                    <w:bottom w:w="150" w:type="dxa"/>
                    <w:right w:w="0" w:type="dxa"/>
                  </w:tcMar>
                </w:tcPr>
                <w:p w:rsidR="00EE03FA" w:rsidRDefault="00946B5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EE03FA" w:rsidRDefault="00946B5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EE03FA" w:rsidRDefault="00946B5E">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EE03FA" w:rsidRDefault="00EE03FA">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E03FA" w:rsidRDefault="00946B5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EE03FA" w:rsidRDefault="00946B5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EE03F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E03FA" w:rsidRDefault="00946B5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E03FA" w:rsidRDefault="00946B5E">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EE03FA" w:rsidRDefault="00946B5E">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EE03FA" w:rsidRDefault="00946B5E">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EE03FA" w:rsidRDefault="00946B5E">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E03FA" w:rsidRDefault="00946B5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EE03FA" w:rsidRDefault="00946B5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EE03F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EE03FA" w:rsidRDefault="00EE03FA">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EE03FA" w:rsidRDefault="00EE03FA">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EE03FA" w:rsidRDefault="00EE03FA">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E03FA" w:rsidRDefault="00EE03FA">
            <w:pPr>
              <w:widowControl/>
              <w:jc w:val="center"/>
              <w:textAlignment w:val="top"/>
              <w:rPr>
                <w:rFonts w:ascii="宋体" w:hAnsi="宋体" w:cs="宋体"/>
                <w:color w:val="000000"/>
                <w:kern w:val="0"/>
                <w:sz w:val="19"/>
                <w:szCs w:val="19"/>
              </w:rPr>
            </w:pPr>
          </w:p>
        </w:tc>
      </w:tr>
    </w:tbl>
    <w:p w:rsidR="00EE03FA" w:rsidRDefault="00EE03FA">
      <w:pPr>
        <w:autoSpaceDE w:val="0"/>
        <w:autoSpaceDN w:val="0"/>
        <w:adjustRightInd w:val="0"/>
        <w:spacing w:line="360" w:lineRule="auto"/>
        <w:ind w:firstLineChars="200" w:firstLine="480"/>
        <w:rPr>
          <w:rFonts w:hAnsiTheme="minorEastAsia"/>
          <w:kern w:val="0"/>
          <w:sz w:val="24"/>
          <w:szCs w:val="24"/>
        </w:rPr>
      </w:pPr>
    </w:p>
    <w:p w:rsidR="00EE03FA" w:rsidRDefault="00946B5E">
      <w:pPr>
        <w:pStyle w:val="Default"/>
        <w:snapToGrid w:val="0"/>
        <w:spacing w:line="360" w:lineRule="auto"/>
        <w:ind w:firstLineChars="200" w:firstLine="420"/>
        <w:jc w:val="both"/>
        <w:rPr>
          <w:rFonts w:ascii="Times New Roman" w:eastAsia="宋体" w:hAnsi="Times New Roman" w:cs="Times New Roman"/>
          <w:color w:val="auto"/>
        </w:rPr>
      </w:pPr>
      <w:r>
        <w:rPr>
          <w:rFonts w:ascii="Times New Roman" w:eastAsia="宋体" w:hAnsiTheme="minorEastAsia" w:cs="Times New Roman" w:hint="eastAsia"/>
          <w:color w:val="auto"/>
          <w:kern w:val="2"/>
          <w:sz w:val="21"/>
          <w:szCs w:val="20"/>
        </w:rPr>
        <w:t>以上内容均为当前政策内容，未来不排除各大金融机构针对</w:t>
      </w:r>
      <w:proofErr w:type="gramStart"/>
      <w:r>
        <w:rPr>
          <w:rFonts w:ascii="Times New Roman" w:eastAsia="宋体" w:hAnsiTheme="minorEastAsia" w:cs="Times New Roman" w:hint="eastAsia"/>
          <w:color w:val="auto"/>
          <w:kern w:val="2"/>
          <w:sz w:val="21"/>
          <w:szCs w:val="20"/>
        </w:rPr>
        <w:t>政采贷</w:t>
      </w:r>
      <w:proofErr w:type="gramEnd"/>
      <w:r>
        <w:rPr>
          <w:rFonts w:ascii="Times New Roman" w:eastAsia="宋体" w:hAnsiTheme="minorEastAsia" w:cs="Times New Roman" w:hint="eastAsia"/>
          <w:color w:val="auto"/>
          <w:kern w:val="2"/>
          <w:sz w:val="21"/>
          <w:szCs w:val="20"/>
        </w:rPr>
        <w:t>业务的相关政策会有修改和变动，本“政采贷”明白纸仅供参考，详情请自行致电咨询。</w:t>
      </w:r>
    </w:p>
    <w:p w:rsidR="00EE03FA" w:rsidRDefault="00EE03FA">
      <w:pPr>
        <w:pStyle w:val="Default"/>
        <w:snapToGrid w:val="0"/>
        <w:spacing w:line="360" w:lineRule="auto"/>
        <w:ind w:firstLineChars="200" w:firstLine="480"/>
        <w:jc w:val="both"/>
        <w:rPr>
          <w:rFonts w:ascii="Times New Roman" w:eastAsia="宋体" w:hAnsi="Times New Roman" w:cs="Times New Roman"/>
          <w:color w:val="auto"/>
        </w:rPr>
      </w:pPr>
    </w:p>
    <w:p w:rsidR="00EE03FA" w:rsidRDefault="00EE03FA">
      <w:pPr>
        <w:pStyle w:val="Default"/>
        <w:snapToGrid w:val="0"/>
        <w:spacing w:line="360" w:lineRule="auto"/>
        <w:ind w:firstLineChars="200" w:firstLine="480"/>
        <w:jc w:val="both"/>
        <w:rPr>
          <w:rFonts w:ascii="Times New Roman" w:eastAsia="宋体" w:hAnsi="Times New Roman" w:cs="Times New Roman"/>
          <w:color w:val="auto"/>
        </w:rPr>
        <w:sectPr w:rsidR="00EE03FA">
          <w:headerReference w:type="default" r:id="rId14"/>
          <w:pgSz w:w="11906" w:h="16838"/>
          <w:pgMar w:top="1440" w:right="1800" w:bottom="1440" w:left="1800" w:header="851" w:footer="992" w:gutter="0"/>
          <w:cols w:space="720"/>
          <w:docGrid w:type="lines" w:linePitch="312"/>
        </w:sectPr>
      </w:pPr>
    </w:p>
    <w:bookmarkEnd w:id="25"/>
    <w:p w:rsidR="00EE03FA" w:rsidRDefault="00946B5E">
      <w:pPr>
        <w:pStyle w:val="a9"/>
        <w:rPr>
          <w:rFonts w:ascii="Times New Roman" w:hAnsi="Times New Roman"/>
        </w:rPr>
      </w:pPr>
      <w:r>
        <w:rPr>
          <w:rFonts w:ascii="Times New Roman" w:hAnsi="Times New Roman"/>
        </w:rPr>
        <w:lastRenderedPageBreak/>
        <w:t>第四部分合同草案</w:t>
      </w:r>
    </w:p>
    <w:p w:rsidR="00EE03FA" w:rsidRDefault="00946B5E">
      <w:pPr>
        <w:tabs>
          <w:tab w:val="left" w:pos="412"/>
          <w:tab w:val="left" w:pos="618"/>
        </w:tabs>
        <w:spacing w:line="520" w:lineRule="exact"/>
        <w:jc w:val="center"/>
        <w:rPr>
          <w:b/>
          <w:bCs/>
          <w:sz w:val="24"/>
          <w:szCs w:val="24"/>
        </w:rPr>
      </w:pPr>
      <w:r>
        <w:rPr>
          <w:b/>
          <w:bCs/>
          <w:sz w:val="24"/>
          <w:szCs w:val="24"/>
        </w:rPr>
        <w:t>合同一般条款</w:t>
      </w:r>
    </w:p>
    <w:p w:rsidR="00EE03FA" w:rsidRDefault="00EE03FA">
      <w:pPr>
        <w:snapToGrid w:val="0"/>
        <w:spacing w:line="360" w:lineRule="auto"/>
        <w:ind w:firstLineChars="200" w:firstLine="482"/>
        <w:rPr>
          <w:b/>
          <w:bCs/>
          <w:sz w:val="24"/>
          <w:szCs w:val="24"/>
        </w:rPr>
      </w:pPr>
    </w:p>
    <w:p w:rsidR="00EE03FA" w:rsidRDefault="00946B5E">
      <w:pPr>
        <w:spacing w:line="480" w:lineRule="exact"/>
        <w:ind w:firstLineChars="200" w:firstLine="480"/>
        <w:rPr>
          <w:sz w:val="24"/>
          <w:szCs w:val="24"/>
        </w:rPr>
      </w:pPr>
      <w:r>
        <w:rPr>
          <w:sz w:val="24"/>
          <w:szCs w:val="24"/>
        </w:rPr>
        <w:t>甲方（采购人）：</w:t>
      </w:r>
    </w:p>
    <w:p w:rsidR="00EE03FA" w:rsidRDefault="00946B5E">
      <w:pPr>
        <w:spacing w:line="480" w:lineRule="exact"/>
        <w:ind w:firstLineChars="200" w:firstLine="480"/>
        <w:rPr>
          <w:sz w:val="24"/>
          <w:szCs w:val="24"/>
        </w:rPr>
      </w:pPr>
      <w:r>
        <w:rPr>
          <w:sz w:val="24"/>
          <w:szCs w:val="24"/>
        </w:rPr>
        <w:t>乙方（中标供应商）：</w:t>
      </w:r>
    </w:p>
    <w:p w:rsidR="00EE03FA" w:rsidRDefault="00946B5E">
      <w:pPr>
        <w:spacing w:line="480" w:lineRule="exact"/>
        <w:ind w:firstLineChars="200" w:firstLine="480"/>
        <w:rPr>
          <w:sz w:val="24"/>
          <w:szCs w:val="24"/>
        </w:rPr>
      </w:pPr>
      <w:r>
        <w:rPr>
          <w:sz w:val="24"/>
          <w:szCs w:val="24"/>
        </w:rPr>
        <w:t>根据《中华人民共和国</w:t>
      </w:r>
      <w:r w:rsidR="008C71CE">
        <w:rPr>
          <w:rFonts w:hint="eastAsia"/>
          <w:sz w:val="24"/>
          <w:szCs w:val="24"/>
        </w:rPr>
        <w:t>民法典</w:t>
      </w:r>
      <w:r>
        <w:rPr>
          <w:sz w:val="24"/>
          <w:szCs w:val="24"/>
        </w:rPr>
        <w:t>》、《中华人民共和国政府采购法》及天津市政府采购中心</w:t>
      </w:r>
      <w:r>
        <w:rPr>
          <w:sz w:val="24"/>
          <w:szCs w:val="24"/>
        </w:rPr>
        <w:t>“&lt;#</w:t>
      </w:r>
      <w:r>
        <w:rPr>
          <w:sz w:val="24"/>
          <w:szCs w:val="24"/>
        </w:rPr>
        <w:t>项目名称</w:t>
      </w:r>
      <w:r>
        <w:rPr>
          <w:sz w:val="24"/>
          <w:szCs w:val="24"/>
        </w:rPr>
        <w:t>#&gt;”</w:t>
      </w:r>
      <w:r>
        <w:rPr>
          <w:sz w:val="24"/>
          <w:szCs w:val="24"/>
        </w:rPr>
        <w:t>（项目编号：</w:t>
      </w:r>
      <w:r>
        <w:rPr>
          <w:sz w:val="24"/>
          <w:szCs w:val="24"/>
        </w:rPr>
        <w:t>&lt;#</w:t>
      </w:r>
      <w:r>
        <w:rPr>
          <w:sz w:val="24"/>
          <w:szCs w:val="24"/>
        </w:rPr>
        <w:t>项目编号</w:t>
      </w:r>
      <w:r>
        <w:rPr>
          <w:sz w:val="24"/>
          <w:szCs w:val="24"/>
        </w:rPr>
        <w:t>#&gt;</w:t>
      </w:r>
      <w:r>
        <w:rPr>
          <w:sz w:val="24"/>
          <w:szCs w:val="24"/>
        </w:rPr>
        <w:t>）竞争性磋商文件的要求和成交结果，经甲乙双方协商一致，签订本合同。双方共同遵守如下条款（其他有关合同项目的特定信息由合同附件予以说明，合同附件及本项目的竞争性磋商文件、响应文件、中标通知书、在实施过程中双方共同签署的补充文件等均为本合同不可分割之一部分）。</w:t>
      </w:r>
    </w:p>
    <w:p w:rsidR="00EE03FA" w:rsidRDefault="00946B5E">
      <w:pPr>
        <w:pStyle w:val="af"/>
        <w:numPr>
          <w:ilvl w:val="0"/>
          <w:numId w:val="6"/>
        </w:numPr>
        <w:spacing w:line="480" w:lineRule="exact"/>
        <w:ind w:firstLineChars="0"/>
        <w:rPr>
          <w:sz w:val="24"/>
        </w:rPr>
      </w:pPr>
      <w:r>
        <w:rPr>
          <w:rFonts w:hint="eastAsia"/>
          <w:sz w:val="24"/>
        </w:rPr>
        <w:t>本合同为中小企业预留合同</w:t>
      </w:r>
    </w:p>
    <w:p w:rsidR="00EE03FA" w:rsidRDefault="00946B5E">
      <w:pPr>
        <w:pStyle w:val="af"/>
        <w:numPr>
          <w:ilvl w:val="0"/>
          <w:numId w:val="6"/>
        </w:numPr>
        <w:spacing w:line="480" w:lineRule="exact"/>
        <w:ind w:firstLineChars="0"/>
        <w:rPr>
          <w:sz w:val="24"/>
        </w:rPr>
      </w:pPr>
      <w:r>
        <w:rPr>
          <w:rFonts w:hint="eastAsia"/>
          <w:sz w:val="24"/>
        </w:rPr>
        <w:t>本合同非中小企业预留合同</w:t>
      </w:r>
    </w:p>
    <w:p w:rsidR="00EE03FA" w:rsidRDefault="00946B5E">
      <w:pPr>
        <w:spacing w:line="480" w:lineRule="exact"/>
        <w:ind w:firstLineChars="200" w:firstLine="480"/>
        <w:rPr>
          <w:sz w:val="24"/>
          <w:szCs w:val="24"/>
        </w:rPr>
      </w:pPr>
      <w:r>
        <w:rPr>
          <w:sz w:val="24"/>
          <w:szCs w:val="24"/>
        </w:rPr>
        <w:t>第一条乙方提供服务的受益人为甲方，甲乙双方均应对履行本合同承担相应的责任。</w:t>
      </w:r>
    </w:p>
    <w:p w:rsidR="00EE03FA" w:rsidRDefault="00946B5E">
      <w:pPr>
        <w:spacing w:line="480" w:lineRule="exact"/>
        <w:ind w:firstLineChars="200" w:firstLine="480"/>
        <w:rPr>
          <w:sz w:val="24"/>
          <w:szCs w:val="24"/>
        </w:rPr>
      </w:pPr>
      <w:r>
        <w:rPr>
          <w:sz w:val="24"/>
          <w:szCs w:val="24"/>
        </w:rPr>
        <w:t>第二条具体委托管理事项见本项目竞争性磋商文件</w:t>
      </w:r>
      <w:r>
        <w:rPr>
          <w:sz w:val="24"/>
          <w:szCs w:val="24"/>
        </w:rPr>
        <w:t>“</w:t>
      </w:r>
      <w:r>
        <w:rPr>
          <w:sz w:val="24"/>
          <w:szCs w:val="24"/>
        </w:rPr>
        <w:t>项目需求书</w:t>
      </w:r>
      <w:r>
        <w:rPr>
          <w:sz w:val="24"/>
          <w:szCs w:val="24"/>
        </w:rPr>
        <w:t>”</w:t>
      </w:r>
      <w:r>
        <w:rPr>
          <w:sz w:val="24"/>
          <w:szCs w:val="24"/>
        </w:rPr>
        <w:t>。</w:t>
      </w:r>
    </w:p>
    <w:p w:rsidR="00EE03FA" w:rsidRDefault="00946B5E">
      <w:pPr>
        <w:spacing w:line="480" w:lineRule="exact"/>
        <w:ind w:firstLineChars="200" w:firstLine="480"/>
        <w:rPr>
          <w:sz w:val="24"/>
          <w:szCs w:val="24"/>
        </w:rPr>
      </w:pPr>
      <w:r>
        <w:rPr>
          <w:sz w:val="24"/>
          <w:szCs w:val="24"/>
        </w:rPr>
        <w:t>第三条服务期限：</w:t>
      </w:r>
      <w:r>
        <w:rPr>
          <w:sz w:val="24"/>
          <w:szCs w:val="24"/>
        </w:rPr>
        <w:t xml:space="preserve">20   </w:t>
      </w:r>
      <w:r>
        <w:rPr>
          <w:sz w:val="24"/>
          <w:szCs w:val="24"/>
        </w:rPr>
        <w:t>年月日～</w:t>
      </w:r>
      <w:r>
        <w:rPr>
          <w:sz w:val="24"/>
          <w:szCs w:val="24"/>
        </w:rPr>
        <w:t xml:space="preserve">20   </w:t>
      </w:r>
      <w:r>
        <w:rPr>
          <w:sz w:val="24"/>
          <w:szCs w:val="24"/>
        </w:rPr>
        <w:t>年月日。</w:t>
      </w:r>
    </w:p>
    <w:p w:rsidR="00EE03FA" w:rsidRDefault="00946B5E">
      <w:pPr>
        <w:spacing w:line="480" w:lineRule="exact"/>
        <w:ind w:firstLineChars="200" w:firstLine="480"/>
        <w:rPr>
          <w:sz w:val="24"/>
          <w:szCs w:val="24"/>
        </w:rPr>
      </w:pPr>
      <w:r>
        <w:rPr>
          <w:sz w:val="24"/>
          <w:szCs w:val="24"/>
        </w:rPr>
        <w:t>第四条甲方权利义务</w:t>
      </w:r>
    </w:p>
    <w:p w:rsidR="00EE03FA" w:rsidRDefault="00946B5E">
      <w:pPr>
        <w:spacing w:line="480" w:lineRule="exact"/>
        <w:ind w:firstLineChars="200" w:firstLine="480"/>
        <w:rPr>
          <w:sz w:val="24"/>
          <w:szCs w:val="24"/>
        </w:rPr>
      </w:pPr>
      <w:r>
        <w:rPr>
          <w:sz w:val="24"/>
          <w:szCs w:val="24"/>
        </w:rPr>
        <w:t>（一）</w:t>
      </w:r>
      <w:r>
        <w:rPr>
          <w:sz w:val="24"/>
          <w:szCs w:val="24"/>
        </w:rPr>
        <w:tab/>
      </w:r>
      <w:r>
        <w:rPr>
          <w:sz w:val="24"/>
          <w:szCs w:val="24"/>
        </w:rPr>
        <w:t>审定乙方拟定的保安管理制度及实施方案。</w:t>
      </w:r>
    </w:p>
    <w:p w:rsidR="00EE03FA" w:rsidRDefault="00946B5E">
      <w:pPr>
        <w:spacing w:line="480" w:lineRule="exact"/>
        <w:ind w:firstLineChars="200" w:firstLine="480"/>
        <w:rPr>
          <w:sz w:val="24"/>
          <w:szCs w:val="24"/>
        </w:rPr>
      </w:pPr>
      <w:r>
        <w:rPr>
          <w:sz w:val="24"/>
          <w:szCs w:val="24"/>
        </w:rPr>
        <w:t>（二）</w:t>
      </w:r>
      <w:r>
        <w:rPr>
          <w:sz w:val="24"/>
          <w:szCs w:val="24"/>
        </w:rPr>
        <w:tab/>
      </w:r>
      <w:r>
        <w:rPr>
          <w:sz w:val="24"/>
          <w:szCs w:val="24"/>
        </w:rPr>
        <w:t>检查监督乙方管理工作的实施及制度的执行情况。</w:t>
      </w:r>
    </w:p>
    <w:p w:rsidR="00EE03FA" w:rsidRDefault="00946B5E">
      <w:pPr>
        <w:spacing w:line="480" w:lineRule="exact"/>
        <w:ind w:firstLineChars="200" w:firstLine="480"/>
        <w:rPr>
          <w:sz w:val="24"/>
          <w:szCs w:val="24"/>
        </w:rPr>
      </w:pPr>
      <w:r>
        <w:rPr>
          <w:sz w:val="24"/>
          <w:szCs w:val="24"/>
        </w:rPr>
        <w:t>（三）</w:t>
      </w:r>
      <w:r>
        <w:rPr>
          <w:sz w:val="24"/>
          <w:szCs w:val="24"/>
        </w:rPr>
        <w:tab/>
      </w:r>
      <w:r>
        <w:rPr>
          <w:sz w:val="24"/>
          <w:szCs w:val="24"/>
        </w:rPr>
        <w:t>有权审核乙方提出的保安管理制度、财务预算及决算。</w:t>
      </w:r>
    </w:p>
    <w:p w:rsidR="00EE03FA" w:rsidRDefault="00946B5E">
      <w:pPr>
        <w:spacing w:line="480" w:lineRule="exact"/>
        <w:ind w:firstLineChars="200" w:firstLine="480"/>
        <w:rPr>
          <w:sz w:val="24"/>
          <w:szCs w:val="24"/>
        </w:rPr>
      </w:pPr>
      <w:r>
        <w:rPr>
          <w:sz w:val="24"/>
          <w:szCs w:val="24"/>
        </w:rPr>
        <w:t>（四）</w:t>
      </w:r>
      <w:r>
        <w:rPr>
          <w:sz w:val="24"/>
          <w:szCs w:val="24"/>
        </w:rPr>
        <w:tab/>
      </w:r>
      <w:r>
        <w:rPr>
          <w:sz w:val="24"/>
          <w:szCs w:val="24"/>
        </w:rPr>
        <w:t>由甲方按实际需要，要求乙方提供具有特殊专长的保安员。</w:t>
      </w:r>
    </w:p>
    <w:p w:rsidR="00EE03FA" w:rsidRDefault="00946B5E">
      <w:pPr>
        <w:spacing w:line="480" w:lineRule="exact"/>
        <w:ind w:firstLineChars="200" w:firstLine="480"/>
        <w:rPr>
          <w:sz w:val="24"/>
          <w:szCs w:val="24"/>
        </w:rPr>
      </w:pPr>
      <w:r>
        <w:rPr>
          <w:sz w:val="24"/>
          <w:szCs w:val="24"/>
        </w:rPr>
        <w:t>（五）</w:t>
      </w:r>
      <w:r>
        <w:rPr>
          <w:sz w:val="24"/>
          <w:szCs w:val="24"/>
        </w:rPr>
        <w:tab/>
      </w:r>
      <w:r>
        <w:rPr>
          <w:sz w:val="24"/>
          <w:szCs w:val="24"/>
        </w:rPr>
        <w:t>如因保安员的休请假、撤换造成保安人数的空缺，乙方须在保证保安岗位正常执勤的前提下</w:t>
      </w:r>
      <w:r>
        <w:rPr>
          <w:sz w:val="24"/>
          <w:szCs w:val="24"/>
        </w:rPr>
        <w:t>____</w:t>
      </w:r>
      <w:r>
        <w:rPr>
          <w:sz w:val="24"/>
          <w:szCs w:val="24"/>
        </w:rPr>
        <w:t>日内予以补充。</w:t>
      </w:r>
    </w:p>
    <w:p w:rsidR="00EE03FA" w:rsidRDefault="00946B5E">
      <w:pPr>
        <w:spacing w:line="480" w:lineRule="exact"/>
        <w:ind w:firstLineChars="200" w:firstLine="480"/>
        <w:rPr>
          <w:sz w:val="24"/>
          <w:szCs w:val="24"/>
        </w:rPr>
      </w:pPr>
      <w:r>
        <w:rPr>
          <w:sz w:val="24"/>
          <w:szCs w:val="24"/>
        </w:rPr>
        <w:t>（六）</w:t>
      </w:r>
      <w:r>
        <w:rPr>
          <w:sz w:val="24"/>
          <w:szCs w:val="24"/>
        </w:rPr>
        <w:tab/>
      </w:r>
      <w:r>
        <w:rPr>
          <w:sz w:val="24"/>
          <w:szCs w:val="24"/>
        </w:rPr>
        <w:t>有权监督乙方发放的工资是否符合法定最低标准，有否按时支付国家规定</w:t>
      </w:r>
      <w:r>
        <w:rPr>
          <w:rFonts w:hint="eastAsia"/>
          <w:sz w:val="24"/>
          <w:szCs w:val="24"/>
        </w:rPr>
        <w:t>社会</w:t>
      </w:r>
      <w:r>
        <w:rPr>
          <w:sz w:val="24"/>
          <w:szCs w:val="24"/>
        </w:rPr>
        <w:t>保险费用（养老、失业、医疗、生育、工伤）</w:t>
      </w:r>
      <w:r>
        <w:rPr>
          <w:rFonts w:hint="eastAsia"/>
          <w:sz w:val="24"/>
          <w:szCs w:val="24"/>
        </w:rPr>
        <w:t>与住房公积金费用</w:t>
      </w:r>
      <w:r>
        <w:rPr>
          <w:sz w:val="24"/>
          <w:szCs w:val="24"/>
        </w:rPr>
        <w:t>，同时有权要求乙方出示相关的文件与证明。</w:t>
      </w:r>
    </w:p>
    <w:p w:rsidR="00EE03FA" w:rsidRDefault="00946B5E">
      <w:pPr>
        <w:spacing w:line="480" w:lineRule="exact"/>
        <w:ind w:firstLineChars="200" w:firstLine="480"/>
        <w:rPr>
          <w:sz w:val="24"/>
          <w:szCs w:val="24"/>
        </w:rPr>
      </w:pPr>
      <w:r>
        <w:rPr>
          <w:sz w:val="24"/>
          <w:szCs w:val="24"/>
        </w:rPr>
        <w:t>（七）</w:t>
      </w:r>
      <w:r>
        <w:rPr>
          <w:sz w:val="24"/>
          <w:szCs w:val="24"/>
        </w:rPr>
        <w:tab/>
      </w:r>
      <w:r>
        <w:rPr>
          <w:sz w:val="24"/>
          <w:szCs w:val="24"/>
        </w:rPr>
        <w:t>竞争性磋商文件、响应文件及合同附件中约定的甲方其它权利义务。</w:t>
      </w:r>
    </w:p>
    <w:p w:rsidR="00EE03FA" w:rsidRDefault="00946B5E">
      <w:pPr>
        <w:spacing w:line="480" w:lineRule="exact"/>
        <w:ind w:firstLineChars="200" w:firstLine="480"/>
        <w:rPr>
          <w:sz w:val="24"/>
          <w:szCs w:val="24"/>
        </w:rPr>
      </w:pPr>
      <w:r>
        <w:rPr>
          <w:sz w:val="24"/>
          <w:szCs w:val="24"/>
        </w:rPr>
        <w:lastRenderedPageBreak/>
        <w:t>第五条乙方权利义务</w:t>
      </w:r>
    </w:p>
    <w:p w:rsidR="00EE03FA" w:rsidRDefault="00946B5E">
      <w:pPr>
        <w:spacing w:line="480" w:lineRule="exact"/>
        <w:ind w:firstLineChars="200" w:firstLine="480"/>
        <w:rPr>
          <w:sz w:val="24"/>
          <w:szCs w:val="24"/>
        </w:rPr>
      </w:pPr>
      <w:r>
        <w:rPr>
          <w:sz w:val="24"/>
          <w:szCs w:val="24"/>
        </w:rPr>
        <w:t>（一）</w:t>
      </w:r>
      <w:r>
        <w:rPr>
          <w:sz w:val="24"/>
          <w:szCs w:val="24"/>
        </w:rPr>
        <w:tab/>
      </w:r>
      <w:r>
        <w:rPr>
          <w:sz w:val="24"/>
          <w:szCs w:val="24"/>
        </w:rPr>
        <w:t>根据有关法律法规及本合同的约定，制订管理制度，编制管理年度计划，并经甲方审定后实施。</w:t>
      </w:r>
    </w:p>
    <w:p w:rsidR="00EE03FA" w:rsidRDefault="00946B5E">
      <w:pPr>
        <w:spacing w:line="480" w:lineRule="exact"/>
        <w:ind w:firstLineChars="200" w:firstLine="480"/>
        <w:rPr>
          <w:sz w:val="24"/>
          <w:szCs w:val="24"/>
        </w:rPr>
      </w:pPr>
      <w:r>
        <w:rPr>
          <w:sz w:val="24"/>
          <w:szCs w:val="24"/>
        </w:rPr>
        <w:t>（二）</w:t>
      </w:r>
      <w:r>
        <w:rPr>
          <w:sz w:val="24"/>
          <w:szCs w:val="24"/>
        </w:rPr>
        <w:tab/>
      </w:r>
      <w:r>
        <w:rPr>
          <w:sz w:val="24"/>
          <w:szCs w:val="24"/>
        </w:rPr>
        <w:t>乙方不得转包或分包项目内容，乙方转包或分包项目内容的，甲方有权解除合同，不予退还履约保证金。</w:t>
      </w:r>
    </w:p>
    <w:p w:rsidR="00EE03FA" w:rsidRDefault="00946B5E">
      <w:pPr>
        <w:spacing w:line="480" w:lineRule="exact"/>
        <w:ind w:firstLineChars="200" w:firstLine="480"/>
        <w:rPr>
          <w:sz w:val="24"/>
          <w:szCs w:val="24"/>
        </w:rPr>
      </w:pPr>
      <w:r>
        <w:rPr>
          <w:sz w:val="24"/>
          <w:szCs w:val="24"/>
        </w:rPr>
        <w:t>（三）</w:t>
      </w:r>
      <w:r>
        <w:rPr>
          <w:sz w:val="24"/>
          <w:szCs w:val="24"/>
        </w:rPr>
        <w:tab/>
      </w:r>
      <w:r>
        <w:rPr>
          <w:sz w:val="24"/>
          <w:szCs w:val="24"/>
        </w:rPr>
        <w:t>负责编制管理年度计划。</w:t>
      </w:r>
    </w:p>
    <w:p w:rsidR="00EE03FA" w:rsidRDefault="00946B5E">
      <w:pPr>
        <w:spacing w:line="480" w:lineRule="exact"/>
        <w:ind w:firstLineChars="200" w:firstLine="480"/>
        <w:rPr>
          <w:sz w:val="24"/>
          <w:szCs w:val="24"/>
        </w:rPr>
      </w:pPr>
      <w:r>
        <w:rPr>
          <w:sz w:val="24"/>
          <w:szCs w:val="24"/>
        </w:rPr>
        <w:t>（四）</w:t>
      </w:r>
      <w:r>
        <w:rPr>
          <w:sz w:val="24"/>
          <w:szCs w:val="24"/>
        </w:rPr>
        <w:tab/>
      </w:r>
      <w:r>
        <w:rPr>
          <w:sz w:val="24"/>
          <w:szCs w:val="24"/>
        </w:rPr>
        <w:t>对甲方提供使用的办公用房、设施，乙方不得擅自改建或改变使用功能。</w:t>
      </w:r>
    </w:p>
    <w:p w:rsidR="00EE03FA" w:rsidRDefault="00946B5E">
      <w:pPr>
        <w:spacing w:line="480" w:lineRule="exact"/>
        <w:ind w:firstLineChars="200" w:firstLine="480"/>
        <w:rPr>
          <w:sz w:val="24"/>
          <w:szCs w:val="24"/>
        </w:rPr>
      </w:pPr>
      <w:r>
        <w:rPr>
          <w:sz w:val="24"/>
          <w:szCs w:val="24"/>
        </w:rPr>
        <w:t>（五）</w:t>
      </w:r>
      <w:r>
        <w:rPr>
          <w:sz w:val="24"/>
          <w:szCs w:val="24"/>
        </w:rPr>
        <w:tab/>
      </w:r>
      <w:r>
        <w:rPr>
          <w:sz w:val="24"/>
          <w:szCs w:val="24"/>
        </w:rPr>
        <w:t>在日常管理过程中发生的事故应及时告知采购人。</w:t>
      </w:r>
    </w:p>
    <w:p w:rsidR="00EE03FA" w:rsidRDefault="00946B5E">
      <w:pPr>
        <w:spacing w:line="480" w:lineRule="exact"/>
        <w:ind w:firstLineChars="200" w:firstLine="480"/>
        <w:rPr>
          <w:sz w:val="24"/>
          <w:szCs w:val="24"/>
        </w:rPr>
      </w:pPr>
      <w:r>
        <w:rPr>
          <w:sz w:val="24"/>
          <w:szCs w:val="24"/>
        </w:rPr>
        <w:t>（六）</w:t>
      </w:r>
      <w:r>
        <w:rPr>
          <w:sz w:val="24"/>
          <w:szCs w:val="24"/>
        </w:rPr>
        <w:tab/>
      </w:r>
      <w:r>
        <w:rPr>
          <w:sz w:val="24"/>
          <w:szCs w:val="24"/>
        </w:rPr>
        <w:t>在服务期内，乙方必须做好工作人员所需要的安全教育及安全措施，保证工作人员的安全，乙方工作人员在甲方工作范围内发生事故的一切责任由乙方负责。</w:t>
      </w:r>
    </w:p>
    <w:p w:rsidR="00EE03FA" w:rsidRDefault="00946B5E">
      <w:pPr>
        <w:spacing w:line="480" w:lineRule="exact"/>
        <w:ind w:firstLineChars="200" w:firstLine="480"/>
        <w:rPr>
          <w:sz w:val="24"/>
          <w:szCs w:val="24"/>
        </w:rPr>
      </w:pPr>
      <w:r>
        <w:rPr>
          <w:sz w:val="24"/>
          <w:szCs w:val="24"/>
        </w:rPr>
        <w:t>（七）</w:t>
      </w:r>
      <w:r>
        <w:rPr>
          <w:sz w:val="24"/>
          <w:szCs w:val="24"/>
        </w:rPr>
        <w:tab/>
      </w:r>
      <w:r>
        <w:rPr>
          <w:sz w:val="24"/>
          <w:szCs w:val="24"/>
        </w:rPr>
        <w:t>乙方的服务人员要有符合国家规定的上岗证，乙方的服务人员须听从甲方调动指挥。</w:t>
      </w:r>
    </w:p>
    <w:p w:rsidR="00EE03FA" w:rsidRDefault="00946B5E">
      <w:pPr>
        <w:spacing w:line="480" w:lineRule="exact"/>
        <w:ind w:firstLineChars="200" w:firstLine="480"/>
        <w:rPr>
          <w:sz w:val="24"/>
          <w:szCs w:val="24"/>
        </w:rPr>
      </w:pPr>
      <w:r>
        <w:rPr>
          <w:sz w:val="24"/>
          <w:szCs w:val="24"/>
        </w:rPr>
        <w:t>（八）</w:t>
      </w:r>
      <w:r>
        <w:rPr>
          <w:sz w:val="24"/>
          <w:szCs w:val="24"/>
        </w:rPr>
        <w:tab/>
      </w:r>
      <w:r>
        <w:rPr>
          <w:sz w:val="24"/>
          <w:szCs w:val="24"/>
        </w:rPr>
        <w:t>乙方服务人员的工资、社会保险等福利，必须符合国家有关规定。</w:t>
      </w:r>
    </w:p>
    <w:p w:rsidR="00EE03FA" w:rsidRDefault="00946B5E">
      <w:pPr>
        <w:spacing w:line="480" w:lineRule="exact"/>
        <w:ind w:firstLineChars="200" w:firstLine="480"/>
        <w:rPr>
          <w:sz w:val="24"/>
          <w:szCs w:val="24"/>
        </w:rPr>
      </w:pPr>
      <w:r>
        <w:rPr>
          <w:sz w:val="24"/>
          <w:szCs w:val="24"/>
        </w:rPr>
        <w:t>（九）</w:t>
      </w:r>
      <w:r>
        <w:rPr>
          <w:sz w:val="24"/>
          <w:szCs w:val="24"/>
        </w:rPr>
        <w:tab/>
      </w:r>
      <w:r>
        <w:rPr>
          <w:sz w:val="24"/>
          <w:szCs w:val="24"/>
        </w:rPr>
        <w:t>本合同终止时，乙方须向甲方移交有关档案资料。</w:t>
      </w:r>
    </w:p>
    <w:p w:rsidR="00EE03FA" w:rsidRDefault="00946B5E">
      <w:pPr>
        <w:spacing w:line="480" w:lineRule="exact"/>
        <w:ind w:firstLineChars="200" w:firstLine="480"/>
        <w:rPr>
          <w:sz w:val="24"/>
          <w:szCs w:val="24"/>
        </w:rPr>
      </w:pPr>
      <w:r>
        <w:rPr>
          <w:sz w:val="24"/>
          <w:szCs w:val="24"/>
        </w:rPr>
        <w:t>（十）</w:t>
      </w:r>
      <w:r>
        <w:rPr>
          <w:sz w:val="24"/>
          <w:szCs w:val="24"/>
        </w:rPr>
        <w:tab/>
      </w:r>
      <w:r>
        <w:rPr>
          <w:sz w:val="24"/>
          <w:szCs w:val="24"/>
        </w:rPr>
        <w:t>竞争性磋商文件及合同附件中约定的乙方其它权利义务。</w:t>
      </w:r>
    </w:p>
    <w:p w:rsidR="00EE03FA" w:rsidRDefault="00946B5E">
      <w:pPr>
        <w:spacing w:line="480" w:lineRule="exact"/>
        <w:ind w:firstLineChars="200" w:firstLine="480"/>
        <w:rPr>
          <w:sz w:val="24"/>
          <w:szCs w:val="24"/>
        </w:rPr>
      </w:pPr>
      <w:r>
        <w:rPr>
          <w:sz w:val="24"/>
          <w:szCs w:val="24"/>
        </w:rPr>
        <w:t>第六条具体质量要求详见项目需求书。</w:t>
      </w:r>
    </w:p>
    <w:p w:rsidR="00EE03FA" w:rsidRDefault="00946B5E">
      <w:pPr>
        <w:spacing w:line="480" w:lineRule="exact"/>
        <w:ind w:firstLineChars="200" w:firstLine="480"/>
        <w:rPr>
          <w:sz w:val="24"/>
          <w:szCs w:val="24"/>
        </w:rPr>
      </w:pPr>
      <w:r>
        <w:rPr>
          <w:sz w:val="24"/>
          <w:szCs w:val="24"/>
        </w:rPr>
        <w:t>第七条合同金额</w:t>
      </w:r>
    </w:p>
    <w:p w:rsidR="00EE03FA" w:rsidRDefault="00946B5E">
      <w:pPr>
        <w:spacing w:line="480" w:lineRule="exact"/>
        <w:ind w:firstLineChars="200" w:firstLine="480"/>
        <w:rPr>
          <w:sz w:val="24"/>
          <w:szCs w:val="24"/>
        </w:rPr>
      </w:pPr>
      <w:r>
        <w:rPr>
          <w:sz w:val="24"/>
          <w:szCs w:val="24"/>
        </w:rPr>
        <w:t>在服务期内，甲方支付给乙方的保安服务费总金额为人民币元（￥）。此费用甲方分次支付，每次支付金额为元。</w:t>
      </w:r>
    </w:p>
    <w:p w:rsidR="00EE03FA" w:rsidRDefault="00946B5E">
      <w:pPr>
        <w:spacing w:line="480" w:lineRule="exact"/>
        <w:ind w:firstLineChars="200" w:firstLine="480"/>
        <w:rPr>
          <w:sz w:val="24"/>
          <w:szCs w:val="24"/>
        </w:rPr>
      </w:pPr>
      <w:r>
        <w:rPr>
          <w:sz w:val="24"/>
          <w:szCs w:val="24"/>
        </w:rPr>
        <w:t>第八条付款方式</w:t>
      </w:r>
    </w:p>
    <w:p w:rsidR="00EE03FA" w:rsidRDefault="00946B5E">
      <w:pPr>
        <w:spacing w:line="480" w:lineRule="exact"/>
        <w:ind w:firstLineChars="200" w:firstLine="480"/>
        <w:rPr>
          <w:sz w:val="24"/>
          <w:szCs w:val="24"/>
        </w:rPr>
      </w:pPr>
      <w:r>
        <w:rPr>
          <w:sz w:val="24"/>
          <w:szCs w:val="24"/>
        </w:rPr>
        <w:t>按采购文件第二部分的规定。</w:t>
      </w:r>
    </w:p>
    <w:p w:rsidR="00EE03FA" w:rsidRDefault="00946B5E">
      <w:pPr>
        <w:spacing w:line="480" w:lineRule="exact"/>
        <w:ind w:firstLineChars="200" w:firstLine="480"/>
        <w:rPr>
          <w:sz w:val="24"/>
          <w:szCs w:val="24"/>
        </w:rPr>
      </w:pPr>
      <w:r>
        <w:rPr>
          <w:sz w:val="24"/>
          <w:szCs w:val="24"/>
        </w:rPr>
        <w:t>第九条服务费用</w:t>
      </w:r>
    </w:p>
    <w:p w:rsidR="00EE03FA" w:rsidRDefault="00946B5E">
      <w:pPr>
        <w:spacing w:line="480" w:lineRule="exact"/>
        <w:ind w:firstLineChars="200" w:firstLine="480"/>
        <w:rPr>
          <w:sz w:val="24"/>
          <w:szCs w:val="24"/>
        </w:rPr>
      </w:pPr>
      <w:r>
        <w:rPr>
          <w:sz w:val="24"/>
          <w:szCs w:val="24"/>
        </w:rPr>
        <w:t>合同履行期间国家或地区政策调整（如最低工资标准调整），则服务费于次月作相应调整。（可选，与需求相对应）</w:t>
      </w:r>
    </w:p>
    <w:p w:rsidR="00EE03FA" w:rsidRDefault="00946B5E">
      <w:pPr>
        <w:spacing w:line="480" w:lineRule="exact"/>
        <w:ind w:firstLineChars="200" w:firstLine="480"/>
        <w:rPr>
          <w:sz w:val="24"/>
          <w:szCs w:val="24"/>
        </w:rPr>
      </w:pPr>
      <w:r>
        <w:rPr>
          <w:sz w:val="24"/>
          <w:szCs w:val="24"/>
        </w:rPr>
        <w:t>第十条税费</w:t>
      </w:r>
    </w:p>
    <w:p w:rsidR="00EE03FA" w:rsidRDefault="00946B5E">
      <w:pPr>
        <w:spacing w:line="480" w:lineRule="exact"/>
        <w:ind w:firstLineChars="200" w:firstLine="480"/>
        <w:rPr>
          <w:sz w:val="24"/>
          <w:szCs w:val="24"/>
        </w:rPr>
      </w:pPr>
      <w:r>
        <w:rPr>
          <w:sz w:val="24"/>
          <w:szCs w:val="24"/>
        </w:rPr>
        <w:t>按照中国现行税法规定的税费均应由甲、乙方分别自行负担。</w:t>
      </w:r>
    </w:p>
    <w:p w:rsidR="00EE03FA" w:rsidRDefault="00946B5E">
      <w:pPr>
        <w:spacing w:line="480" w:lineRule="exact"/>
        <w:ind w:firstLineChars="200" w:firstLine="480"/>
        <w:rPr>
          <w:sz w:val="24"/>
          <w:szCs w:val="24"/>
        </w:rPr>
      </w:pPr>
      <w:r>
        <w:rPr>
          <w:sz w:val="24"/>
          <w:szCs w:val="24"/>
        </w:rPr>
        <w:t>第十一条乙方应在合同签订后</w:t>
      </w:r>
      <w:proofErr w:type="gramStart"/>
      <w:r>
        <w:rPr>
          <w:sz w:val="24"/>
          <w:szCs w:val="24"/>
        </w:rPr>
        <w:t>个</w:t>
      </w:r>
      <w:proofErr w:type="gramEnd"/>
      <w:r>
        <w:rPr>
          <w:sz w:val="24"/>
          <w:szCs w:val="24"/>
        </w:rPr>
        <w:t>工作日内，向甲方提交履约保证金，履约保</w:t>
      </w:r>
      <w:r>
        <w:rPr>
          <w:sz w:val="24"/>
          <w:szCs w:val="24"/>
        </w:rPr>
        <w:lastRenderedPageBreak/>
        <w:t>证金额为人民币元（￥）。若乙方没有违约行为，履约保证金在合同有效期满后</w:t>
      </w:r>
      <w:proofErr w:type="gramStart"/>
      <w:r>
        <w:rPr>
          <w:sz w:val="24"/>
          <w:szCs w:val="24"/>
        </w:rPr>
        <w:t>个</w:t>
      </w:r>
      <w:proofErr w:type="gramEnd"/>
      <w:r>
        <w:rPr>
          <w:sz w:val="24"/>
          <w:szCs w:val="24"/>
        </w:rPr>
        <w:t>工作日内由甲方无息退还。</w:t>
      </w:r>
    </w:p>
    <w:p w:rsidR="00EE03FA" w:rsidRDefault="00946B5E">
      <w:pPr>
        <w:spacing w:line="480" w:lineRule="exact"/>
        <w:ind w:firstLineChars="200" w:firstLine="480"/>
        <w:rPr>
          <w:sz w:val="24"/>
          <w:szCs w:val="24"/>
        </w:rPr>
      </w:pPr>
      <w:r>
        <w:rPr>
          <w:sz w:val="24"/>
          <w:szCs w:val="24"/>
        </w:rPr>
        <w:t>第十二条乙方提供发票后，甲方应按期付清服务费，每逾期一天，支付欠款总额</w:t>
      </w:r>
      <w:r>
        <w:rPr>
          <w:sz w:val="24"/>
          <w:szCs w:val="24"/>
        </w:rPr>
        <w:t>3‰</w:t>
      </w:r>
      <w:r>
        <w:rPr>
          <w:sz w:val="24"/>
          <w:szCs w:val="24"/>
        </w:rPr>
        <w:t>的违约金；累计违约金不超过服务费总额的</w:t>
      </w:r>
      <w:r>
        <w:rPr>
          <w:sz w:val="24"/>
          <w:szCs w:val="24"/>
        </w:rPr>
        <w:t>5%</w:t>
      </w:r>
      <w:r>
        <w:rPr>
          <w:sz w:val="24"/>
          <w:szCs w:val="24"/>
        </w:rPr>
        <w:t>。乙方应按其响应项目提供服务，凡未提供或未达到标准的限期整改，逾期未改的，每逾期一天，由甲方扣除当月服务费的</w:t>
      </w:r>
      <w:r>
        <w:rPr>
          <w:sz w:val="24"/>
          <w:szCs w:val="24"/>
        </w:rPr>
        <w:t>3‰</w:t>
      </w:r>
      <w:r>
        <w:rPr>
          <w:sz w:val="24"/>
          <w:szCs w:val="24"/>
        </w:rPr>
        <w:t>作为违约金，累积违约金不超过服务费总额的</w:t>
      </w:r>
      <w:r>
        <w:rPr>
          <w:sz w:val="24"/>
          <w:szCs w:val="24"/>
        </w:rPr>
        <w:t>5%</w:t>
      </w:r>
      <w:r>
        <w:rPr>
          <w:sz w:val="24"/>
          <w:szCs w:val="24"/>
        </w:rPr>
        <w:t>。</w:t>
      </w:r>
    </w:p>
    <w:p w:rsidR="00EE03FA" w:rsidRDefault="00946B5E">
      <w:pPr>
        <w:spacing w:line="480" w:lineRule="exact"/>
        <w:ind w:firstLineChars="200" w:firstLine="480"/>
        <w:rPr>
          <w:sz w:val="24"/>
          <w:szCs w:val="24"/>
        </w:rPr>
      </w:pPr>
      <w:r>
        <w:rPr>
          <w:sz w:val="24"/>
          <w:szCs w:val="24"/>
        </w:rPr>
        <w:t>第十三条乙方违反本合同规定，所提供的服务未达到合同要求，甲方书面提出整改通知，累计提出达三次，乙方未按要求及时整改的，甲方有权终止合同，没收履约保证金，由此造成甲方经济损失的，乙方应给予赔偿。</w:t>
      </w:r>
    </w:p>
    <w:p w:rsidR="00EE03FA" w:rsidRDefault="00946B5E">
      <w:pPr>
        <w:spacing w:line="480" w:lineRule="exact"/>
        <w:ind w:firstLineChars="200" w:firstLine="480"/>
        <w:rPr>
          <w:sz w:val="24"/>
          <w:szCs w:val="24"/>
        </w:rPr>
      </w:pPr>
      <w:r>
        <w:rPr>
          <w:sz w:val="24"/>
          <w:szCs w:val="24"/>
        </w:rPr>
        <w:t>第十四条由于不可预见、不可避免、不可克服等不可抗力的原因，一方不能履行合同义务的，应当在不可抗力发生之日起天内以书面形式通知对方，证明不可抗力事件的存在。</w:t>
      </w:r>
    </w:p>
    <w:p w:rsidR="00EE03FA" w:rsidRDefault="00946B5E">
      <w:pPr>
        <w:spacing w:line="480" w:lineRule="exact"/>
        <w:ind w:firstLineChars="200" w:firstLine="480"/>
        <w:rPr>
          <w:sz w:val="24"/>
          <w:szCs w:val="24"/>
        </w:rPr>
      </w:pPr>
      <w:r>
        <w:rPr>
          <w:sz w:val="24"/>
          <w:szCs w:val="24"/>
        </w:rPr>
        <w:t>第十五条不可抗力事件发生后，甲方和乙方应当积极寻求以合理的方式履行本合同。如不可抗力无法消除，致使合同目的无法实现的，双方均有权解除合同，且均不互相索赔。</w:t>
      </w:r>
    </w:p>
    <w:p w:rsidR="00EE03FA" w:rsidRDefault="00946B5E">
      <w:pPr>
        <w:spacing w:line="480" w:lineRule="exact"/>
        <w:ind w:firstLineChars="200" w:firstLine="480"/>
        <w:rPr>
          <w:sz w:val="24"/>
          <w:szCs w:val="24"/>
        </w:rPr>
      </w:pPr>
      <w:r>
        <w:rPr>
          <w:sz w:val="24"/>
          <w:szCs w:val="24"/>
        </w:rPr>
        <w:t>第十六条扣罚标准：</w:t>
      </w:r>
    </w:p>
    <w:p w:rsidR="00EE03FA" w:rsidRDefault="00946B5E">
      <w:pPr>
        <w:spacing w:line="480" w:lineRule="exact"/>
        <w:ind w:firstLineChars="200" w:firstLine="480"/>
        <w:rPr>
          <w:sz w:val="24"/>
          <w:szCs w:val="24"/>
        </w:rPr>
      </w:pPr>
      <w:r>
        <w:rPr>
          <w:sz w:val="24"/>
          <w:szCs w:val="24"/>
        </w:rPr>
        <w:t>第十七条服务费</w:t>
      </w:r>
      <w:proofErr w:type="gramStart"/>
      <w:r>
        <w:rPr>
          <w:sz w:val="24"/>
          <w:szCs w:val="24"/>
        </w:rPr>
        <w:t>用涉及</w:t>
      </w:r>
      <w:proofErr w:type="gramEnd"/>
      <w:r>
        <w:rPr>
          <w:sz w:val="24"/>
          <w:szCs w:val="24"/>
        </w:rPr>
        <w:t>的投诉类型、过错大小、事故性质、有效性的确定由甲、乙双方另行协商予以明确，个别投诉事项可以具体个案具体明确，有分歧异议的，以甲方的意见为准。</w:t>
      </w:r>
    </w:p>
    <w:p w:rsidR="00EE03FA" w:rsidRDefault="00946B5E">
      <w:pPr>
        <w:spacing w:line="480" w:lineRule="exact"/>
        <w:ind w:firstLineChars="200" w:firstLine="480"/>
        <w:rPr>
          <w:sz w:val="24"/>
          <w:szCs w:val="24"/>
        </w:rPr>
      </w:pPr>
      <w:r>
        <w:rPr>
          <w:sz w:val="24"/>
          <w:szCs w:val="24"/>
        </w:rPr>
        <w:t>第十八条罚金原则上用于甲方奖励乙方派驻人员中的服务表现优秀员工，具体奖励事项、奖励金额由甲方确定。</w:t>
      </w:r>
    </w:p>
    <w:p w:rsidR="00EE03FA" w:rsidRDefault="00946B5E">
      <w:pPr>
        <w:spacing w:line="480" w:lineRule="exact"/>
        <w:ind w:firstLineChars="200" w:firstLine="480"/>
        <w:rPr>
          <w:sz w:val="24"/>
          <w:szCs w:val="24"/>
        </w:rPr>
      </w:pPr>
      <w:r>
        <w:rPr>
          <w:sz w:val="24"/>
          <w:szCs w:val="24"/>
        </w:rPr>
        <w:t>第十九条非天津注册</w:t>
      </w:r>
      <w:r w:rsidR="005A3A3A">
        <w:rPr>
          <w:sz w:val="24"/>
          <w:szCs w:val="24"/>
        </w:rPr>
        <w:t>供应商</w:t>
      </w:r>
      <w:r>
        <w:rPr>
          <w:sz w:val="24"/>
          <w:szCs w:val="24"/>
        </w:rPr>
        <w:t>一旦成交，须在</w:t>
      </w:r>
      <w:r>
        <w:rPr>
          <w:sz w:val="24"/>
          <w:szCs w:val="24"/>
        </w:rPr>
        <w:t>_________</w:t>
      </w:r>
      <w:r>
        <w:rPr>
          <w:sz w:val="24"/>
          <w:szCs w:val="24"/>
        </w:rPr>
        <w:t>内到天津市公安机关进行备案。</w:t>
      </w:r>
    </w:p>
    <w:p w:rsidR="00EE03FA" w:rsidRDefault="00946B5E">
      <w:pPr>
        <w:spacing w:line="480" w:lineRule="exact"/>
        <w:ind w:firstLineChars="200" w:firstLine="480"/>
        <w:rPr>
          <w:sz w:val="24"/>
          <w:szCs w:val="24"/>
        </w:rPr>
      </w:pPr>
      <w:r>
        <w:rPr>
          <w:sz w:val="24"/>
          <w:szCs w:val="24"/>
        </w:rPr>
        <w:t>第二十条本合同发生争议，由双方协商，协商不成时向甲方所在地人民法院提起诉讼。</w:t>
      </w:r>
    </w:p>
    <w:p w:rsidR="00EE03FA" w:rsidRDefault="00946B5E">
      <w:pPr>
        <w:spacing w:line="480" w:lineRule="exact"/>
        <w:ind w:firstLineChars="200" w:firstLine="480"/>
        <w:rPr>
          <w:sz w:val="24"/>
          <w:szCs w:val="24"/>
        </w:rPr>
      </w:pPr>
      <w:r>
        <w:rPr>
          <w:sz w:val="24"/>
          <w:szCs w:val="24"/>
        </w:rPr>
        <w:t>第二十一条本合同一式份，具有同等效力，甲、乙双方各执份。合同自双方签字盖章之日起生效。</w:t>
      </w:r>
    </w:p>
    <w:p w:rsidR="00EE03FA" w:rsidRDefault="00946B5E">
      <w:pPr>
        <w:spacing w:line="480" w:lineRule="exact"/>
        <w:ind w:firstLineChars="200" w:firstLine="480"/>
        <w:rPr>
          <w:sz w:val="24"/>
          <w:szCs w:val="24"/>
        </w:rPr>
      </w:pPr>
      <w:r>
        <w:rPr>
          <w:sz w:val="24"/>
          <w:szCs w:val="24"/>
        </w:rPr>
        <w:t>第二十二条本合同未尽事宜，由双方协商处理。</w:t>
      </w:r>
    </w:p>
    <w:p w:rsidR="00EE03FA" w:rsidRDefault="00EE03FA">
      <w:pPr>
        <w:spacing w:line="480" w:lineRule="exact"/>
        <w:ind w:firstLineChars="200" w:firstLine="480"/>
        <w:rPr>
          <w:sz w:val="24"/>
          <w:szCs w:val="24"/>
        </w:rPr>
      </w:pPr>
    </w:p>
    <w:p w:rsidR="00EE03FA" w:rsidRDefault="00946B5E">
      <w:pPr>
        <w:spacing w:line="480" w:lineRule="exact"/>
        <w:ind w:firstLineChars="200" w:firstLine="480"/>
        <w:rPr>
          <w:sz w:val="24"/>
          <w:szCs w:val="24"/>
        </w:rPr>
      </w:pPr>
      <w:r>
        <w:rPr>
          <w:sz w:val="24"/>
          <w:szCs w:val="24"/>
        </w:rPr>
        <w:lastRenderedPageBreak/>
        <w:t>甲方：</w:t>
      </w:r>
      <w:r>
        <w:rPr>
          <w:sz w:val="24"/>
          <w:szCs w:val="24"/>
        </w:rPr>
        <w:tab/>
      </w:r>
      <w:r>
        <w:rPr>
          <w:sz w:val="24"/>
          <w:szCs w:val="24"/>
        </w:rPr>
        <w:t>（盖章）</w:t>
      </w:r>
      <w:r>
        <w:rPr>
          <w:sz w:val="24"/>
          <w:szCs w:val="24"/>
        </w:rPr>
        <w:tab/>
      </w:r>
      <w:r>
        <w:rPr>
          <w:sz w:val="24"/>
          <w:szCs w:val="24"/>
        </w:rPr>
        <w:t>乙方：</w:t>
      </w:r>
      <w:r>
        <w:rPr>
          <w:sz w:val="24"/>
          <w:szCs w:val="24"/>
        </w:rPr>
        <w:tab/>
      </w:r>
      <w:r>
        <w:rPr>
          <w:sz w:val="24"/>
          <w:szCs w:val="24"/>
        </w:rPr>
        <w:t>（盖章）</w:t>
      </w:r>
    </w:p>
    <w:p w:rsidR="00EE03FA" w:rsidRDefault="00946B5E">
      <w:pPr>
        <w:spacing w:line="480" w:lineRule="exact"/>
        <w:ind w:firstLineChars="200" w:firstLine="480"/>
        <w:rPr>
          <w:sz w:val="24"/>
          <w:szCs w:val="24"/>
        </w:rPr>
      </w:pPr>
      <w:r>
        <w:rPr>
          <w:sz w:val="24"/>
          <w:szCs w:val="24"/>
        </w:rPr>
        <w:t>签约代表：</w:t>
      </w:r>
      <w:r>
        <w:rPr>
          <w:sz w:val="24"/>
          <w:szCs w:val="24"/>
        </w:rPr>
        <w:tab/>
      </w:r>
      <w:r>
        <w:rPr>
          <w:sz w:val="24"/>
          <w:szCs w:val="24"/>
        </w:rPr>
        <w:tab/>
      </w:r>
      <w:r>
        <w:rPr>
          <w:sz w:val="24"/>
          <w:szCs w:val="24"/>
        </w:rPr>
        <w:t>签约代表：</w:t>
      </w:r>
      <w:r>
        <w:rPr>
          <w:sz w:val="24"/>
          <w:szCs w:val="24"/>
        </w:rPr>
        <w:tab/>
      </w:r>
    </w:p>
    <w:p w:rsidR="00EE03FA" w:rsidRDefault="00946B5E">
      <w:pPr>
        <w:spacing w:line="480" w:lineRule="exact"/>
        <w:ind w:firstLineChars="200" w:firstLine="480"/>
        <w:rPr>
          <w:sz w:val="24"/>
          <w:szCs w:val="24"/>
        </w:rPr>
      </w:pPr>
      <w:r>
        <w:rPr>
          <w:sz w:val="24"/>
          <w:szCs w:val="24"/>
        </w:rPr>
        <w:t>地址：</w:t>
      </w:r>
      <w:r>
        <w:rPr>
          <w:sz w:val="24"/>
          <w:szCs w:val="24"/>
        </w:rPr>
        <w:tab/>
      </w:r>
      <w:r>
        <w:rPr>
          <w:sz w:val="24"/>
          <w:szCs w:val="24"/>
        </w:rPr>
        <w:tab/>
      </w:r>
      <w:r>
        <w:rPr>
          <w:sz w:val="24"/>
          <w:szCs w:val="24"/>
        </w:rPr>
        <w:t>地址：</w:t>
      </w:r>
      <w:r>
        <w:rPr>
          <w:sz w:val="24"/>
          <w:szCs w:val="24"/>
        </w:rPr>
        <w:tab/>
      </w:r>
    </w:p>
    <w:p w:rsidR="00EE03FA" w:rsidRDefault="00946B5E">
      <w:pPr>
        <w:spacing w:line="480" w:lineRule="exact"/>
        <w:ind w:firstLineChars="200" w:firstLine="480"/>
        <w:rPr>
          <w:sz w:val="24"/>
          <w:szCs w:val="24"/>
        </w:rPr>
      </w:pPr>
      <w:r>
        <w:rPr>
          <w:sz w:val="24"/>
          <w:szCs w:val="24"/>
        </w:rPr>
        <w:t>电话：</w:t>
      </w:r>
      <w:r>
        <w:rPr>
          <w:sz w:val="24"/>
          <w:szCs w:val="24"/>
        </w:rPr>
        <w:tab/>
      </w:r>
      <w:r>
        <w:rPr>
          <w:sz w:val="24"/>
          <w:szCs w:val="24"/>
        </w:rPr>
        <w:tab/>
      </w:r>
      <w:r>
        <w:rPr>
          <w:sz w:val="24"/>
          <w:szCs w:val="24"/>
        </w:rPr>
        <w:t>电话：</w:t>
      </w:r>
      <w:r>
        <w:rPr>
          <w:sz w:val="24"/>
          <w:szCs w:val="24"/>
        </w:rPr>
        <w:tab/>
      </w:r>
    </w:p>
    <w:p w:rsidR="00EE03FA" w:rsidRDefault="00946B5E">
      <w:pPr>
        <w:spacing w:line="480" w:lineRule="exact"/>
        <w:ind w:firstLineChars="200" w:firstLine="480"/>
        <w:rPr>
          <w:sz w:val="24"/>
          <w:szCs w:val="24"/>
        </w:rPr>
      </w:pPr>
      <w:r>
        <w:rPr>
          <w:sz w:val="24"/>
          <w:szCs w:val="24"/>
        </w:rPr>
        <w:t>签约日期：</w:t>
      </w:r>
      <w:r>
        <w:rPr>
          <w:sz w:val="24"/>
          <w:szCs w:val="24"/>
        </w:rPr>
        <w:tab/>
      </w:r>
      <w:r>
        <w:rPr>
          <w:sz w:val="24"/>
          <w:szCs w:val="24"/>
        </w:rPr>
        <w:t>年月日</w:t>
      </w:r>
      <w:r>
        <w:rPr>
          <w:sz w:val="24"/>
          <w:szCs w:val="24"/>
        </w:rPr>
        <w:tab/>
      </w:r>
      <w:r>
        <w:rPr>
          <w:sz w:val="24"/>
          <w:szCs w:val="24"/>
        </w:rPr>
        <w:t>签约日期：</w:t>
      </w:r>
      <w:r>
        <w:rPr>
          <w:sz w:val="24"/>
          <w:szCs w:val="24"/>
        </w:rPr>
        <w:tab/>
      </w:r>
      <w:r>
        <w:rPr>
          <w:sz w:val="24"/>
          <w:szCs w:val="24"/>
        </w:rPr>
        <w:t>年月日</w:t>
      </w:r>
    </w:p>
    <w:p w:rsidR="00EE03FA" w:rsidRDefault="00EE03FA">
      <w:pPr>
        <w:tabs>
          <w:tab w:val="left" w:pos="360"/>
        </w:tabs>
        <w:spacing w:line="520" w:lineRule="exact"/>
        <w:ind w:firstLineChars="171" w:firstLine="410"/>
        <w:rPr>
          <w:sz w:val="24"/>
          <w:szCs w:val="24"/>
        </w:rPr>
        <w:sectPr w:rsidR="00EE03FA">
          <w:headerReference w:type="default" r:id="rId15"/>
          <w:pgSz w:w="11906" w:h="16838"/>
          <w:pgMar w:top="1440" w:right="1800" w:bottom="1440" w:left="1800" w:header="851" w:footer="992" w:gutter="0"/>
          <w:cols w:space="720"/>
          <w:docGrid w:type="lines" w:linePitch="312"/>
        </w:sectPr>
      </w:pPr>
    </w:p>
    <w:p w:rsidR="00EE03FA" w:rsidRDefault="00946B5E">
      <w:pPr>
        <w:pStyle w:val="3"/>
        <w:jc w:val="center"/>
      </w:pPr>
      <w:bookmarkStart w:id="26" w:name="_Toc411426753"/>
      <w:r>
        <w:lastRenderedPageBreak/>
        <w:t>第五部分响应文件格式</w:t>
      </w:r>
      <w:bookmarkEnd w:id="26"/>
    </w:p>
    <w:p w:rsidR="00EE03FA" w:rsidRDefault="00EE03FA">
      <w:pPr>
        <w:autoSpaceDE w:val="0"/>
        <w:autoSpaceDN w:val="0"/>
        <w:adjustRightInd w:val="0"/>
        <w:spacing w:line="520" w:lineRule="exact"/>
        <w:rPr>
          <w:b/>
          <w:kern w:val="0"/>
          <w:sz w:val="24"/>
        </w:rPr>
      </w:pPr>
    </w:p>
    <w:p w:rsidR="00EE03FA" w:rsidRDefault="00EE03FA">
      <w:pPr>
        <w:autoSpaceDE w:val="0"/>
        <w:autoSpaceDN w:val="0"/>
        <w:adjustRightInd w:val="0"/>
        <w:spacing w:line="520" w:lineRule="exact"/>
        <w:rPr>
          <w:b/>
          <w:kern w:val="0"/>
          <w:sz w:val="24"/>
        </w:rPr>
      </w:pPr>
    </w:p>
    <w:p w:rsidR="00EE03FA" w:rsidRDefault="00946B5E">
      <w:pPr>
        <w:autoSpaceDE w:val="0"/>
        <w:autoSpaceDN w:val="0"/>
        <w:adjustRightInd w:val="0"/>
        <w:jc w:val="center"/>
        <w:rPr>
          <w:rFonts w:eastAsia="华文行楷"/>
          <w:kern w:val="0"/>
          <w:sz w:val="144"/>
          <w:szCs w:val="144"/>
        </w:rPr>
      </w:pPr>
      <w:r>
        <w:rPr>
          <w:rFonts w:eastAsia="方正行楷简体"/>
          <w:sz w:val="160"/>
          <w:szCs w:val="84"/>
        </w:rPr>
        <w:t>响应文件</w:t>
      </w:r>
    </w:p>
    <w:p w:rsidR="00EE03FA" w:rsidRDefault="00946B5E">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hint="eastAsia"/>
          <w:b/>
          <w:color w:val="FF0000"/>
          <w:kern w:val="0"/>
          <w:sz w:val="36"/>
          <w:szCs w:val="36"/>
        </w:rPr>
        <w:t>加盖电子签章</w:t>
      </w:r>
      <w:r>
        <w:rPr>
          <w:rFonts w:eastAsia="楷体_GB2312"/>
          <w:b/>
          <w:color w:val="FF0000"/>
          <w:kern w:val="0"/>
          <w:sz w:val="36"/>
          <w:szCs w:val="36"/>
        </w:rPr>
        <w:t>）</w:t>
      </w:r>
    </w:p>
    <w:p w:rsidR="00EE03FA" w:rsidRDefault="00EE03FA">
      <w:pPr>
        <w:autoSpaceDE w:val="0"/>
        <w:autoSpaceDN w:val="0"/>
        <w:adjustRightInd w:val="0"/>
        <w:spacing w:line="520" w:lineRule="exact"/>
        <w:rPr>
          <w:b/>
          <w:kern w:val="0"/>
          <w:sz w:val="24"/>
        </w:rPr>
      </w:pPr>
    </w:p>
    <w:p w:rsidR="00EE03FA" w:rsidRDefault="00946B5E">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rsidR="00EE03FA" w:rsidRDefault="00EE03FA">
      <w:pPr>
        <w:autoSpaceDE w:val="0"/>
        <w:autoSpaceDN w:val="0"/>
        <w:adjustRightInd w:val="0"/>
        <w:spacing w:line="520" w:lineRule="exact"/>
        <w:rPr>
          <w:b/>
          <w:kern w:val="0"/>
          <w:sz w:val="24"/>
        </w:rPr>
      </w:pPr>
    </w:p>
    <w:p w:rsidR="00EE03FA" w:rsidRDefault="00946B5E" w:rsidP="006C36F7">
      <w:pPr>
        <w:spacing w:beforeLines="30" w:before="93" w:afterLines="70" w:after="218" w:line="540" w:lineRule="exact"/>
        <w:ind w:leftChars="300" w:left="630"/>
        <w:rPr>
          <w:rFonts w:eastAsia="方正楷体简体"/>
          <w:b/>
          <w:sz w:val="34"/>
          <w:szCs w:val="34"/>
        </w:rPr>
      </w:pPr>
      <w:r>
        <w:rPr>
          <w:rFonts w:eastAsia="方正楷体简体"/>
          <w:b/>
          <w:sz w:val="34"/>
          <w:szCs w:val="34"/>
        </w:rPr>
        <w:t>项目编号：</w:t>
      </w:r>
    </w:p>
    <w:p w:rsidR="00EE03FA" w:rsidRDefault="00946B5E" w:rsidP="006C36F7">
      <w:pPr>
        <w:spacing w:beforeLines="30" w:before="93" w:afterLines="70" w:after="218" w:line="540" w:lineRule="exact"/>
        <w:ind w:leftChars="300" w:left="630"/>
        <w:rPr>
          <w:rFonts w:eastAsia="方正楷体简体"/>
          <w:b/>
          <w:sz w:val="34"/>
          <w:szCs w:val="34"/>
        </w:rPr>
      </w:pPr>
      <w:r>
        <w:rPr>
          <w:rFonts w:eastAsia="方正楷体简体"/>
          <w:b/>
          <w:sz w:val="34"/>
          <w:szCs w:val="34"/>
        </w:rPr>
        <w:t>项目名称：</w:t>
      </w:r>
    </w:p>
    <w:p w:rsidR="00EE03FA" w:rsidRDefault="00946B5E" w:rsidP="006C36F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所投包号：</w:t>
      </w:r>
    </w:p>
    <w:p w:rsidR="00EE03FA" w:rsidRDefault="00946B5E" w:rsidP="006C36F7">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EE03FA" w:rsidRDefault="00946B5E" w:rsidP="006C36F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EE03FA" w:rsidRDefault="00946B5E" w:rsidP="006C36F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EE03FA" w:rsidRDefault="00EE03FA" w:rsidP="006C36F7">
      <w:pPr>
        <w:spacing w:beforeLines="30" w:before="93" w:afterLines="70" w:after="218" w:line="540" w:lineRule="exact"/>
        <w:ind w:leftChars="300" w:left="630"/>
        <w:rPr>
          <w:rFonts w:eastAsia="方正楷体简体"/>
          <w:b/>
          <w:sz w:val="34"/>
          <w:szCs w:val="34"/>
        </w:rPr>
      </w:pPr>
    </w:p>
    <w:p w:rsidR="00EE03FA" w:rsidRDefault="00EE03FA" w:rsidP="006C36F7">
      <w:pPr>
        <w:spacing w:beforeLines="30" w:before="93" w:afterLines="70" w:after="218" w:line="540" w:lineRule="exact"/>
        <w:ind w:leftChars="300" w:left="630"/>
        <w:rPr>
          <w:rFonts w:eastAsia="方正楷体简体"/>
          <w:b/>
          <w:sz w:val="34"/>
          <w:szCs w:val="34"/>
        </w:rPr>
      </w:pPr>
    </w:p>
    <w:p w:rsidR="00EE03FA" w:rsidRDefault="00946B5E" w:rsidP="006C36F7">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EE03FA" w:rsidRDefault="00946B5E">
      <w:pPr>
        <w:autoSpaceDN w:val="0"/>
        <w:spacing w:line="360" w:lineRule="auto"/>
        <w:jc w:val="center"/>
        <w:rPr>
          <w:b/>
          <w:bCs/>
          <w:sz w:val="24"/>
        </w:rPr>
      </w:pPr>
      <w:r>
        <w:rPr>
          <w:b/>
          <w:sz w:val="24"/>
        </w:rPr>
        <w:br w:type="page"/>
      </w:r>
      <w:r>
        <w:rPr>
          <w:rFonts w:hint="eastAsia"/>
          <w:b/>
          <w:sz w:val="24"/>
        </w:rPr>
        <w:lastRenderedPageBreak/>
        <w:t>第一阶段</w:t>
      </w:r>
      <w:r>
        <w:rPr>
          <w:rFonts w:hint="eastAsia"/>
          <w:b/>
          <w:bCs/>
          <w:sz w:val="24"/>
        </w:rPr>
        <w:t>响应文件总目录</w:t>
      </w:r>
    </w:p>
    <w:p w:rsidR="00EE03FA" w:rsidRDefault="00EE03FA">
      <w:pPr>
        <w:autoSpaceDN w:val="0"/>
        <w:spacing w:line="360" w:lineRule="auto"/>
        <w:jc w:val="center"/>
        <w:rPr>
          <w:b/>
          <w:bCs/>
          <w:sz w:val="24"/>
        </w:rPr>
      </w:pPr>
    </w:p>
    <w:p w:rsidR="00EE03FA" w:rsidRDefault="00946B5E">
      <w:pPr>
        <w:autoSpaceDN w:val="0"/>
        <w:spacing w:line="360" w:lineRule="auto"/>
        <w:jc w:val="center"/>
        <w:rPr>
          <w:b/>
          <w:bCs/>
          <w:sz w:val="24"/>
        </w:rPr>
      </w:pPr>
      <w:r>
        <w:rPr>
          <w:rFonts w:hint="eastAsia"/>
          <w:b/>
          <w:bCs/>
          <w:sz w:val="24"/>
        </w:rPr>
        <w:t>（</w:t>
      </w:r>
      <w:r w:rsidR="005A3A3A">
        <w:rPr>
          <w:rFonts w:hint="eastAsia"/>
          <w:b/>
          <w:bCs/>
          <w:sz w:val="24"/>
        </w:rPr>
        <w:t>供应商</w:t>
      </w:r>
      <w:r>
        <w:rPr>
          <w:rFonts w:hint="eastAsia"/>
          <w:b/>
          <w:bCs/>
          <w:sz w:val="24"/>
        </w:rPr>
        <w:t>自行编制）</w:t>
      </w:r>
    </w:p>
    <w:p w:rsidR="00EE03FA" w:rsidRDefault="00946B5E">
      <w:pPr>
        <w:widowControl/>
        <w:spacing w:line="360" w:lineRule="auto"/>
        <w:jc w:val="center"/>
        <w:rPr>
          <w:b/>
          <w:sz w:val="24"/>
        </w:rPr>
      </w:pPr>
      <w:r>
        <w:rPr>
          <w:b/>
          <w:sz w:val="24"/>
        </w:rPr>
        <w:br w:type="page"/>
      </w:r>
      <w:r>
        <w:rPr>
          <w:rFonts w:hint="eastAsia"/>
          <w:b/>
          <w:sz w:val="24"/>
        </w:rPr>
        <w:lastRenderedPageBreak/>
        <w:t>评分因素及评标标准页码检索</w:t>
      </w:r>
    </w:p>
    <w:p w:rsidR="00EE03FA" w:rsidRDefault="00EE03FA">
      <w:pPr>
        <w:widowControl/>
        <w:spacing w:line="360" w:lineRule="auto"/>
        <w:jc w:val="center"/>
        <w:rPr>
          <w:b/>
          <w:sz w:val="24"/>
        </w:rPr>
      </w:pPr>
    </w:p>
    <w:p w:rsidR="00EE03FA" w:rsidRDefault="00946B5E">
      <w:pPr>
        <w:widowControl/>
        <w:spacing w:line="360" w:lineRule="auto"/>
        <w:jc w:val="center"/>
        <w:rPr>
          <w:b/>
          <w:bCs/>
          <w:sz w:val="24"/>
        </w:rPr>
      </w:pPr>
      <w:r>
        <w:rPr>
          <w:rFonts w:hint="eastAsia"/>
          <w:b/>
          <w:bCs/>
          <w:sz w:val="24"/>
        </w:rPr>
        <w:t>（</w:t>
      </w:r>
      <w:r w:rsidR="005A3A3A">
        <w:rPr>
          <w:rFonts w:hint="eastAsia"/>
          <w:b/>
          <w:bCs/>
          <w:sz w:val="24"/>
        </w:rPr>
        <w:t>供应商</w:t>
      </w:r>
      <w:r>
        <w:rPr>
          <w:rFonts w:hint="eastAsia"/>
          <w:b/>
          <w:bCs/>
          <w:sz w:val="24"/>
        </w:rPr>
        <w:t>按磋商文件“评分因素及评标标准”中除涉及价格的评分项外的每个评分项逐项列明页码）</w:t>
      </w:r>
    </w:p>
    <w:p w:rsidR="00EE03FA" w:rsidRDefault="00946B5E">
      <w:pPr>
        <w:spacing w:line="460" w:lineRule="exact"/>
        <w:ind w:left="192"/>
        <w:jc w:val="left"/>
        <w:rPr>
          <w:b/>
          <w:sz w:val="24"/>
        </w:rPr>
      </w:pPr>
      <w:r>
        <w:rPr>
          <w:b/>
          <w:sz w:val="24"/>
        </w:rPr>
        <w:br w:type="page"/>
      </w:r>
      <w:r>
        <w:rPr>
          <w:b/>
          <w:sz w:val="24"/>
        </w:rPr>
        <w:lastRenderedPageBreak/>
        <w:t>附件</w:t>
      </w:r>
      <w:r>
        <w:rPr>
          <w:b/>
          <w:sz w:val="24"/>
        </w:rPr>
        <w:t>1</w:t>
      </w:r>
    </w:p>
    <w:p w:rsidR="00EE03FA" w:rsidRDefault="00946B5E">
      <w:pPr>
        <w:tabs>
          <w:tab w:val="left" w:pos="360"/>
        </w:tabs>
        <w:spacing w:line="560" w:lineRule="exact"/>
        <w:jc w:val="center"/>
        <w:rPr>
          <w:b/>
          <w:sz w:val="24"/>
        </w:rPr>
      </w:pPr>
      <w:r>
        <w:rPr>
          <w:b/>
          <w:sz w:val="24"/>
        </w:rPr>
        <w:t>响应书</w:t>
      </w:r>
    </w:p>
    <w:p w:rsidR="00EE03FA" w:rsidRDefault="00EE03FA">
      <w:pPr>
        <w:tabs>
          <w:tab w:val="left" w:pos="360"/>
        </w:tabs>
        <w:spacing w:line="560" w:lineRule="exact"/>
        <w:jc w:val="center"/>
        <w:rPr>
          <w:b/>
          <w:sz w:val="24"/>
        </w:rPr>
      </w:pPr>
    </w:p>
    <w:p w:rsidR="00EE03FA" w:rsidRDefault="00946B5E">
      <w:pPr>
        <w:autoSpaceDE w:val="0"/>
        <w:autoSpaceDN w:val="0"/>
        <w:adjustRightInd w:val="0"/>
        <w:spacing w:line="520" w:lineRule="exact"/>
        <w:jc w:val="left"/>
        <w:rPr>
          <w:kern w:val="0"/>
          <w:sz w:val="24"/>
        </w:rPr>
      </w:pPr>
      <w:r>
        <w:rPr>
          <w:kern w:val="0"/>
          <w:sz w:val="24"/>
        </w:rPr>
        <w:t>致：天津市滨海新区政府采购中心</w:t>
      </w:r>
    </w:p>
    <w:p w:rsidR="00EE03FA" w:rsidRDefault="00946B5E">
      <w:pPr>
        <w:autoSpaceDE w:val="0"/>
        <w:autoSpaceDN w:val="0"/>
        <w:adjustRightInd w:val="0"/>
        <w:spacing w:line="360" w:lineRule="auto"/>
        <w:ind w:firstLine="480"/>
        <w:jc w:val="left"/>
        <w:rPr>
          <w:sz w:val="24"/>
        </w:rPr>
      </w:pPr>
      <w:r>
        <w:rPr>
          <w:sz w:val="24"/>
        </w:rPr>
        <w:t>根据贵方为项目（项目编号：）的</w:t>
      </w:r>
      <w:r>
        <w:rPr>
          <w:rFonts w:hint="eastAsia"/>
          <w:sz w:val="24"/>
        </w:rPr>
        <w:t>磋商</w:t>
      </w:r>
      <w:r>
        <w:rPr>
          <w:sz w:val="24"/>
        </w:rPr>
        <w:t>邀请，签字代表（姓名</w:t>
      </w:r>
      <w:r>
        <w:rPr>
          <w:sz w:val="24"/>
          <w:lang w:val="en-GB"/>
        </w:rPr>
        <w:t>/</w:t>
      </w:r>
      <w:r>
        <w:rPr>
          <w:sz w:val="24"/>
        </w:rPr>
        <w:t>职务）经正式授权并代表</w:t>
      </w:r>
      <w:r>
        <w:rPr>
          <w:rFonts w:hint="eastAsia"/>
          <w:sz w:val="24"/>
        </w:rPr>
        <w:t>我公司</w:t>
      </w:r>
      <w:r>
        <w:rPr>
          <w:sz w:val="24"/>
        </w:rPr>
        <w:t>（</w:t>
      </w:r>
      <w:r w:rsidR="00E0665D">
        <w:rPr>
          <w:rFonts w:hint="eastAsia"/>
          <w:sz w:val="24"/>
        </w:rPr>
        <w:t>磋商</w:t>
      </w:r>
      <w:r>
        <w:rPr>
          <w:rFonts w:hint="eastAsia"/>
          <w:sz w:val="24"/>
        </w:rPr>
        <w:t>单位</w:t>
      </w:r>
      <w:r>
        <w:rPr>
          <w:sz w:val="24"/>
        </w:rPr>
        <w:t>名称、地址）提交</w:t>
      </w:r>
      <w:r>
        <w:rPr>
          <w:rFonts w:hint="eastAsia"/>
          <w:sz w:val="24"/>
        </w:rPr>
        <w:t>网上应答及上传加盖电子签章的响应文件</w:t>
      </w:r>
      <w:r>
        <w:rPr>
          <w:sz w:val="24"/>
        </w:rPr>
        <w:t>。</w:t>
      </w:r>
    </w:p>
    <w:p w:rsidR="00EE03FA" w:rsidRDefault="00946B5E">
      <w:pPr>
        <w:autoSpaceDE w:val="0"/>
        <w:autoSpaceDN w:val="0"/>
        <w:adjustRightInd w:val="0"/>
        <w:spacing w:line="360" w:lineRule="auto"/>
        <w:ind w:firstLine="480"/>
        <w:jc w:val="left"/>
        <w:rPr>
          <w:kern w:val="0"/>
          <w:sz w:val="24"/>
        </w:rPr>
      </w:pPr>
      <w:r>
        <w:rPr>
          <w:kern w:val="0"/>
          <w:sz w:val="24"/>
        </w:rPr>
        <w:t>据此函，签字代表宣布同意如下：</w:t>
      </w:r>
    </w:p>
    <w:p w:rsidR="00EE03FA" w:rsidRDefault="00946B5E">
      <w:pPr>
        <w:spacing w:line="360" w:lineRule="auto"/>
        <w:ind w:firstLineChars="200" w:firstLine="480"/>
        <w:rPr>
          <w:sz w:val="24"/>
        </w:rPr>
      </w:pPr>
      <w:r>
        <w:rPr>
          <w:rFonts w:hint="eastAsia"/>
          <w:sz w:val="24"/>
        </w:rPr>
        <w:t>1</w:t>
      </w:r>
      <w:r>
        <w:rPr>
          <w:sz w:val="24"/>
        </w:rPr>
        <w:t>.</w:t>
      </w:r>
      <w:r>
        <w:rPr>
          <w:rFonts w:hint="eastAsia"/>
          <w:sz w:val="24"/>
        </w:rPr>
        <w:t>我公司</w:t>
      </w:r>
      <w:r>
        <w:rPr>
          <w:sz w:val="24"/>
        </w:rPr>
        <w:t>将按磋商文件的规定履行合同责任和义务。</w:t>
      </w:r>
    </w:p>
    <w:p w:rsidR="00EE03FA" w:rsidRDefault="00946B5E">
      <w:pPr>
        <w:spacing w:line="360" w:lineRule="auto"/>
        <w:ind w:firstLineChars="200" w:firstLine="480"/>
        <w:rPr>
          <w:sz w:val="24"/>
        </w:rPr>
      </w:pPr>
      <w:r>
        <w:rPr>
          <w:rFonts w:hint="eastAsia"/>
          <w:sz w:val="24"/>
        </w:rPr>
        <w:t>2</w:t>
      </w:r>
      <w:r>
        <w:rPr>
          <w:sz w:val="24"/>
        </w:rPr>
        <w:t>.</w:t>
      </w:r>
      <w:r>
        <w:rPr>
          <w:rFonts w:hint="eastAsia"/>
          <w:sz w:val="24"/>
        </w:rPr>
        <w:t>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rsidR="00EE03FA" w:rsidRDefault="00946B5E">
      <w:pPr>
        <w:spacing w:line="360" w:lineRule="auto"/>
        <w:ind w:firstLineChars="200" w:firstLine="480"/>
        <w:rPr>
          <w:sz w:val="24"/>
        </w:rPr>
      </w:pPr>
      <w:r>
        <w:rPr>
          <w:rFonts w:hint="eastAsia"/>
          <w:sz w:val="24"/>
        </w:rPr>
        <w:t>3</w:t>
      </w:r>
      <w:r>
        <w:rPr>
          <w:sz w:val="24"/>
        </w:rPr>
        <w:t>.</w:t>
      </w:r>
      <w:r>
        <w:rPr>
          <w:rFonts w:hint="eastAsia"/>
          <w:sz w:val="24"/>
        </w:rPr>
        <w:t>我公司的磋商有效期为响应文件开启之日起</w:t>
      </w:r>
      <w:r>
        <w:rPr>
          <w:rFonts w:hint="eastAsia"/>
          <w:sz w:val="24"/>
        </w:rPr>
        <w:t>60</w:t>
      </w:r>
      <w:r>
        <w:rPr>
          <w:rFonts w:hint="eastAsia"/>
          <w:sz w:val="24"/>
        </w:rPr>
        <w:t>天。</w:t>
      </w:r>
    </w:p>
    <w:p w:rsidR="00EE03FA" w:rsidRDefault="00946B5E">
      <w:pPr>
        <w:spacing w:line="360" w:lineRule="auto"/>
        <w:ind w:firstLineChars="200" w:firstLine="480"/>
        <w:rPr>
          <w:sz w:val="24"/>
        </w:rPr>
      </w:pPr>
      <w:r>
        <w:rPr>
          <w:rFonts w:hint="eastAsia"/>
          <w:sz w:val="24"/>
        </w:rPr>
        <w:t>4</w:t>
      </w:r>
      <w:r>
        <w:rPr>
          <w:sz w:val="24"/>
        </w:rPr>
        <w:t>.</w:t>
      </w:r>
      <w:r>
        <w:rPr>
          <w:rFonts w:hint="eastAsia"/>
          <w:sz w:val="24"/>
        </w:rPr>
        <w:t>我公司同意按照招标采购单位要求</w:t>
      </w:r>
      <w:r>
        <w:rPr>
          <w:sz w:val="24"/>
        </w:rPr>
        <w:t>提供的与</w:t>
      </w:r>
      <w:r w:rsidR="00E0665D">
        <w:rPr>
          <w:sz w:val="24"/>
        </w:rPr>
        <w:t>磋商</w:t>
      </w:r>
      <w:r>
        <w:rPr>
          <w:sz w:val="24"/>
        </w:rPr>
        <w:t>有关的一切数据或资料</w:t>
      </w:r>
      <w:r>
        <w:rPr>
          <w:rFonts w:hint="eastAsia"/>
          <w:sz w:val="24"/>
        </w:rPr>
        <w:t>，并声明响应文件及所提供的一切资料</w:t>
      </w:r>
      <w:proofErr w:type="gramStart"/>
      <w:r>
        <w:rPr>
          <w:rFonts w:hint="eastAsia"/>
          <w:sz w:val="24"/>
        </w:rPr>
        <w:t>均真实</w:t>
      </w:r>
      <w:proofErr w:type="gramEnd"/>
      <w:r>
        <w:rPr>
          <w:rFonts w:hint="eastAsia"/>
          <w:sz w:val="24"/>
        </w:rPr>
        <w:t>有效。由于我公司提供资料不实而造成的责任和后果由我公司自行承担。</w:t>
      </w:r>
    </w:p>
    <w:p w:rsidR="00EE03FA" w:rsidRDefault="00946B5E">
      <w:pPr>
        <w:spacing w:line="360" w:lineRule="auto"/>
        <w:ind w:firstLineChars="200" w:firstLine="480"/>
        <w:rPr>
          <w:sz w:val="24"/>
        </w:rPr>
      </w:pPr>
      <w:r>
        <w:rPr>
          <w:rFonts w:hint="eastAsia"/>
          <w:sz w:val="24"/>
        </w:rPr>
        <w:t xml:space="preserve">5. </w:t>
      </w:r>
      <w:r>
        <w:rPr>
          <w:rFonts w:hint="eastAsia"/>
          <w:sz w:val="24"/>
        </w:rPr>
        <w:t>我公司保证所投产品来自合法的供货渠道，若成交，则有义务向采购人提供其需要的有效书面证明材料。如果提供非法渠道的商品，视为欺诈，并承担相关责任。</w:t>
      </w:r>
    </w:p>
    <w:p w:rsidR="00EE03FA" w:rsidRDefault="00946B5E">
      <w:pPr>
        <w:spacing w:line="360" w:lineRule="auto"/>
        <w:ind w:firstLineChars="200" w:firstLine="480"/>
        <w:rPr>
          <w:sz w:val="24"/>
        </w:rPr>
      </w:pPr>
      <w:r>
        <w:rPr>
          <w:rFonts w:hint="eastAsia"/>
          <w:sz w:val="24"/>
        </w:rPr>
        <w:t xml:space="preserve">6. </w:t>
      </w:r>
      <w:r w:rsidR="00E0665D">
        <w:rPr>
          <w:rFonts w:hint="eastAsia"/>
          <w:sz w:val="24"/>
        </w:rPr>
        <w:t>我公司已熟知贵中心关于本项目电子磋商的要求和规定。我公司</w:t>
      </w:r>
      <w:proofErr w:type="gramStart"/>
      <w:r w:rsidR="00E0665D">
        <w:rPr>
          <w:rFonts w:hint="eastAsia"/>
          <w:sz w:val="24"/>
        </w:rPr>
        <w:t>完全响应</w:t>
      </w:r>
      <w:proofErr w:type="gramEnd"/>
      <w:r w:rsidR="00E0665D">
        <w:rPr>
          <w:rFonts w:hint="eastAsia"/>
          <w:sz w:val="24"/>
        </w:rPr>
        <w:t>本次磋商</w:t>
      </w:r>
      <w:r>
        <w:rPr>
          <w:rFonts w:hint="eastAsia"/>
          <w:sz w:val="24"/>
        </w:rPr>
        <w:t>通过网上进行的方式，我方承诺</w:t>
      </w:r>
      <w:r w:rsidR="00E0665D">
        <w:rPr>
          <w:rFonts w:hint="eastAsia"/>
          <w:sz w:val="24"/>
        </w:rPr>
        <w:t>磋商</w:t>
      </w:r>
      <w:r>
        <w:rPr>
          <w:rFonts w:hint="eastAsia"/>
          <w:sz w:val="24"/>
        </w:rPr>
        <w:t>数据以应答截止时间贵中心网络服务器数据库的记录为准，一切因网络通信或我方操作失误造成的应答数据错误或</w:t>
      </w:r>
      <w:proofErr w:type="gramStart"/>
      <w:r>
        <w:rPr>
          <w:rFonts w:hint="eastAsia"/>
          <w:sz w:val="24"/>
        </w:rPr>
        <w:t>缺失均</w:t>
      </w:r>
      <w:proofErr w:type="gramEnd"/>
      <w:r>
        <w:rPr>
          <w:rFonts w:hint="eastAsia"/>
          <w:sz w:val="24"/>
        </w:rPr>
        <w:t>与贵中心无关，我方愿承担因此出现的任何风险和责任。</w:t>
      </w:r>
    </w:p>
    <w:p w:rsidR="00EE03FA" w:rsidRDefault="00946B5E">
      <w:pPr>
        <w:spacing w:line="360" w:lineRule="auto"/>
        <w:ind w:firstLineChars="200" w:firstLine="480"/>
        <w:rPr>
          <w:sz w:val="24"/>
        </w:rPr>
      </w:pPr>
      <w:r>
        <w:rPr>
          <w:rFonts w:hint="eastAsia"/>
          <w:sz w:val="24"/>
        </w:rPr>
        <w:t xml:space="preserve">7. </w:t>
      </w:r>
      <w:r>
        <w:rPr>
          <w:rFonts w:hint="eastAsia"/>
          <w:sz w:val="24"/>
        </w:rPr>
        <w:t>我公司承诺完全符合《政府采购法》、《政府采购法实施条例》等法律法规规定，并随时接受招标采购单位的检查验证。</w:t>
      </w:r>
      <w:r>
        <w:rPr>
          <w:sz w:val="24"/>
        </w:rPr>
        <w:t>在整个</w:t>
      </w:r>
      <w:r>
        <w:rPr>
          <w:rFonts w:hint="eastAsia"/>
          <w:sz w:val="24"/>
        </w:rPr>
        <w:t>磋商</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磋商文件</w:t>
      </w:r>
      <w:r>
        <w:rPr>
          <w:rFonts w:hint="eastAsia"/>
          <w:sz w:val="24"/>
        </w:rPr>
        <w:t>的</w:t>
      </w:r>
      <w:r>
        <w:rPr>
          <w:sz w:val="24"/>
        </w:rPr>
        <w:t>规定给予</w:t>
      </w:r>
      <w:r>
        <w:rPr>
          <w:rFonts w:hint="eastAsia"/>
          <w:sz w:val="24"/>
        </w:rPr>
        <w:t>处罚</w:t>
      </w:r>
      <w:r>
        <w:rPr>
          <w:sz w:val="24"/>
        </w:rPr>
        <w:t>。</w:t>
      </w:r>
    </w:p>
    <w:p w:rsidR="00EE03FA" w:rsidRDefault="00946B5E">
      <w:pPr>
        <w:spacing w:line="360" w:lineRule="auto"/>
        <w:ind w:firstLineChars="200" w:firstLine="480"/>
        <w:rPr>
          <w:sz w:val="24"/>
        </w:rPr>
      </w:pPr>
      <w:r>
        <w:rPr>
          <w:rFonts w:hint="eastAsia"/>
          <w:sz w:val="24"/>
        </w:rPr>
        <w:t xml:space="preserve">8.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lastRenderedPageBreak/>
        <w:t>（</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sidR="00E0665D">
        <w:rPr>
          <w:rFonts w:hint="eastAsia"/>
          <w:sz w:val="24"/>
          <w:szCs w:val="24"/>
        </w:rPr>
        <w:t>磋商</w:t>
      </w:r>
      <w:r>
        <w:rPr>
          <w:rFonts w:hint="eastAsia"/>
          <w:sz w:val="24"/>
          <w:szCs w:val="24"/>
        </w:rPr>
        <w:t>截止日前</w:t>
      </w:r>
      <w:r>
        <w:rPr>
          <w:rFonts w:hint="eastAsia"/>
          <w:sz w:val="24"/>
          <w:szCs w:val="24"/>
        </w:rPr>
        <w:t>3</w:t>
      </w:r>
      <w:r>
        <w:rPr>
          <w:rFonts w:hint="eastAsia"/>
          <w:sz w:val="24"/>
          <w:szCs w:val="24"/>
        </w:rPr>
        <w:t>年在经营活动中没有重大违法记录。</w:t>
      </w:r>
    </w:p>
    <w:p w:rsidR="00EE03FA" w:rsidRDefault="00946B5E">
      <w:pPr>
        <w:spacing w:line="360" w:lineRule="auto"/>
        <w:ind w:firstLineChars="200" w:firstLine="480"/>
        <w:rPr>
          <w:sz w:val="24"/>
        </w:rPr>
      </w:pPr>
      <w:r>
        <w:rPr>
          <w:rFonts w:hint="eastAsia"/>
          <w:sz w:val="24"/>
        </w:rPr>
        <w:t>9</w:t>
      </w:r>
      <w:r>
        <w:rPr>
          <w:sz w:val="24"/>
        </w:rPr>
        <w:t>.</w:t>
      </w:r>
      <w:r>
        <w:rPr>
          <w:sz w:val="24"/>
        </w:rPr>
        <w:t>我公司若</w:t>
      </w:r>
      <w:r>
        <w:rPr>
          <w:rFonts w:hint="eastAsia"/>
          <w:sz w:val="24"/>
        </w:rPr>
        <w:t>成交</w:t>
      </w:r>
      <w:r>
        <w:rPr>
          <w:sz w:val="24"/>
        </w:rPr>
        <w:t>，</w:t>
      </w:r>
      <w:proofErr w:type="gramStart"/>
      <w:r>
        <w:rPr>
          <w:sz w:val="24"/>
        </w:rPr>
        <w:t>本承诺</w:t>
      </w:r>
      <w:proofErr w:type="gramEnd"/>
      <w:r>
        <w:rPr>
          <w:sz w:val="24"/>
        </w:rPr>
        <w:t>将成为合同不可分割的一部分，与合同具有同等的法律效力。</w:t>
      </w:r>
    </w:p>
    <w:p w:rsidR="00EE03FA" w:rsidRDefault="00946B5E">
      <w:pPr>
        <w:spacing w:line="360" w:lineRule="auto"/>
        <w:ind w:firstLineChars="200" w:firstLine="480"/>
        <w:rPr>
          <w:sz w:val="24"/>
        </w:rPr>
      </w:pPr>
      <w:r>
        <w:rPr>
          <w:rFonts w:hint="eastAsia"/>
          <w:sz w:val="24"/>
        </w:rPr>
        <w:t xml:space="preserve">10. </w:t>
      </w:r>
      <w:r>
        <w:rPr>
          <w:rFonts w:hint="eastAsia"/>
          <w:sz w:val="24"/>
        </w:rPr>
        <w:t>如违反上述承诺，我公司</w:t>
      </w:r>
      <w:r w:rsidR="00E0665D">
        <w:rPr>
          <w:rFonts w:hint="eastAsia"/>
          <w:sz w:val="24"/>
        </w:rPr>
        <w:t>磋商</w:t>
      </w:r>
      <w:r>
        <w:rPr>
          <w:rFonts w:hint="eastAsia"/>
          <w:sz w:val="24"/>
        </w:rPr>
        <w:t>无效且接受相关部门依法</w:t>
      </w:r>
      <w:proofErr w:type="gramStart"/>
      <w:r>
        <w:rPr>
          <w:rFonts w:hint="eastAsia"/>
          <w:sz w:val="24"/>
        </w:rPr>
        <w:t>作出</w:t>
      </w:r>
      <w:proofErr w:type="gramEnd"/>
      <w:r>
        <w:rPr>
          <w:rFonts w:hint="eastAsia"/>
          <w:sz w:val="24"/>
        </w:rPr>
        <w:t>的处罚，并承担通过“天津市政府采购网”等相关媒体予以公布的任何风险和责任。</w:t>
      </w:r>
    </w:p>
    <w:p w:rsidR="00EE03FA" w:rsidRDefault="00946B5E">
      <w:pPr>
        <w:spacing w:line="360" w:lineRule="auto"/>
        <w:ind w:firstLineChars="200" w:firstLine="480"/>
        <w:rPr>
          <w:sz w:val="24"/>
        </w:rPr>
      </w:pPr>
      <w:r>
        <w:rPr>
          <w:rFonts w:hint="eastAsia"/>
          <w:sz w:val="24"/>
        </w:rPr>
        <w:t>11</w:t>
      </w:r>
      <w:r>
        <w:rPr>
          <w:sz w:val="24"/>
        </w:rPr>
        <w:t>.</w:t>
      </w:r>
      <w:r>
        <w:rPr>
          <w:sz w:val="24"/>
        </w:rPr>
        <w:t>与本</w:t>
      </w:r>
      <w:r w:rsidR="00E0665D">
        <w:rPr>
          <w:sz w:val="24"/>
        </w:rPr>
        <w:t>磋商</w:t>
      </w:r>
      <w:r>
        <w:rPr>
          <w:sz w:val="24"/>
        </w:rPr>
        <w:t>有关的一切正式往来通讯请寄：</w:t>
      </w:r>
    </w:p>
    <w:p w:rsidR="00EE03FA" w:rsidRDefault="00EE03FA">
      <w:pPr>
        <w:spacing w:line="360" w:lineRule="auto"/>
        <w:ind w:firstLineChars="200" w:firstLine="480"/>
        <w:rPr>
          <w:sz w:val="24"/>
        </w:rPr>
      </w:pPr>
    </w:p>
    <w:p w:rsidR="00EE03FA" w:rsidRDefault="00946B5E">
      <w:pPr>
        <w:spacing w:line="360" w:lineRule="auto"/>
        <w:ind w:firstLineChars="200" w:firstLine="480"/>
        <w:rPr>
          <w:sz w:val="24"/>
        </w:rPr>
      </w:pPr>
      <w:r>
        <w:rPr>
          <w:sz w:val="24"/>
        </w:rPr>
        <w:t>地址：</w:t>
      </w:r>
    </w:p>
    <w:p w:rsidR="00EE03FA" w:rsidRDefault="00946B5E">
      <w:pPr>
        <w:spacing w:line="360" w:lineRule="auto"/>
        <w:ind w:firstLineChars="200" w:firstLine="480"/>
        <w:rPr>
          <w:sz w:val="24"/>
        </w:rPr>
      </w:pPr>
      <w:r>
        <w:rPr>
          <w:sz w:val="24"/>
        </w:rPr>
        <w:t>邮政编码：</w:t>
      </w:r>
    </w:p>
    <w:p w:rsidR="00EE03FA" w:rsidRDefault="00946B5E">
      <w:pPr>
        <w:spacing w:line="360" w:lineRule="auto"/>
        <w:ind w:firstLineChars="200" w:firstLine="480"/>
        <w:rPr>
          <w:sz w:val="24"/>
        </w:rPr>
      </w:pPr>
      <w:r>
        <w:rPr>
          <w:sz w:val="24"/>
        </w:rPr>
        <w:t>电话：</w:t>
      </w:r>
    </w:p>
    <w:p w:rsidR="00EE03FA" w:rsidRDefault="00946B5E">
      <w:pPr>
        <w:spacing w:line="360" w:lineRule="auto"/>
        <w:ind w:firstLineChars="200" w:firstLine="480"/>
        <w:rPr>
          <w:sz w:val="24"/>
        </w:rPr>
      </w:pPr>
      <w:r>
        <w:rPr>
          <w:sz w:val="24"/>
        </w:rPr>
        <w:t>传真：</w:t>
      </w:r>
    </w:p>
    <w:p w:rsidR="00EE03FA" w:rsidRDefault="005A3A3A">
      <w:pPr>
        <w:spacing w:line="360" w:lineRule="auto"/>
        <w:ind w:firstLineChars="1700" w:firstLine="4080"/>
        <w:rPr>
          <w:sz w:val="24"/>
        </w:rPr>
      </w:pPr>
      <w:r>
        <w:rPr>
          <w:sz w:val="24"/>
        </w:rPr>
        <w:t>供应商</w:t>
      </w:r>
      <w:r w:rsidR="00946B5E">
        <w:rPr>
          <w:sz w:val="24"/>
        </w:rPr>
        <w:t>名称：</w:t>
      </w:r>
    </w:p>
    <w:p w:rsidR="00EE03FA" w:rsidRDefault="00946B5E">
      <w:pPr>
        <w:spacing w:line="360" w:lineRule="auto"/>
        <w:ind w:firstLineChars="1700" w:firstLine="4080"/>
        <w:rPr>
          <w:sz w:val="24"/>
        </w:rPr>
      </w:pPr>
      <w:r>
        <w:rPr>
          <w:sz w:val="24"/>
        </w:rPr>
        <w:t>日期：年月日</w:t>
      </w:r>
    </w:p>
    <w:p w:rsidR="009C1EE6" w:rsidRDefault="00946B5E">
      <w:pPr>
        <w:spacing w:line="460" w:lineRule="exact"/>
        <w:ind w:left="192"/>
        <w:jc w:val="left"/>
        <w:rPr>
          <w:b/>
          <w:sz w:val="24"/>
        </w:rPr>
      </w:pPr>
      <w:r>
        <w:rPr>
          <w:b/>
          <w:sz w:val="24"/>
        </w:rPr>
        <w:br w:type="page"/>
      </w:r>
    </w:p>
    <w:p w:rsidR="009C1EE6" w:rsidRPr="00AB2AAC" w:rsidRDefault="009C1EE6" w:rsidP="009C1EE6">
      <w:pPr>
        <w:tabs>
          <w:tab w:val="left" w:pos="360"/>
        </w:tabs>
        <w:spacing w:afterLines="100" w:after="312" w:line="360" w:lineRule="auto"/>
        <w:rPr>
          <w:b/>
          <w:sz w:val="24"/>
        </w:rPr>
      </w:pPr>
      <w:r w:rsidRPr="00AB2AAC">
        <w:rPr>
          <w:rFonts w:hAnsiTheme="minorEastAsia"/>
          <w:b/>
          <w:sz w:val="24"/>
        </w:rPr>
        <w:lastRenderedPageBreak/>
        <w:t>附件</w:t>
      </w:r>
      <w:r w:rsidRPr="00AB2AAC">
        <w:rPr>
          <w:rFonts w:hint="eastAsia"/>
          <w:b/>
          <w:sz w:val="24"/>
        </w:rPr>
        <w:t>2</w:t>
      </w:r>
    </w:p>
    <w:p w:rsidR="009C1EE6" w:rsidRPr="00AA586D" w:rsidRDefault="009C1EE6" w:rsidP="009C1EE6">
      <w:pPr>
        <w:ind w:right="84"/>
        <w:jc w:val="center"/>
        <w:rPr>
          <w:b/>
          <w:sz w:val="24"/>
        </w:rPr>
      </w:pPr>
      <w:r w:rsidRPr="00AA586D">
        <w:rPr>
          <w:rFonts w:hint="eastAsia"/>
          <w:b/>
          <w:sz w:val="24"/>
        </w:rPr>
        <w:t>供应商资格声明函</w:t>
      </w:r>
    </w:p>
    <w:p w:rsidR="009C1EE6" w:rsidRPr="00AA586D" w:rsidRDefault="009C1EE6" w:rsidP="009C1EE6">
      <w:pPr>
        <w:spacing w:line="360" w:lineRule="auto"/>
        <w:ind w:firstLine="420"/>
        <w:jc w:val="center"/>
        <w:rPr>
          <w:b/>
          <w:sz w:val="24"/>
        </w:rPr>
      </w:pPr>
    </w:p>
    <w:p w:rsidR="009C1EE6" w:rsidRPr="00AA586D" w:rsidRDefault="009C1EE6" w:rsidP="009C1EE6">
      <w:pPr>
        <w:spacing w:line="360" w:lineRule="auto"/>
        <w:rPr>
          <w:sz w:val="24"/>
        </w:rPr>
      </w:pPr>
      <w:r>
        <w:rPr>
          <w:sz w:val="24"/>
          <w:szCs w:val="21"/>
        </w:rPr>
        <w:t>天津</w:t>
      </w:r>
      <w:r>
        <w:rPr>
          <w:rFonts w:hint="eastAsia"/>
          <w:sz w:val="24"/>
          <w:szCs w:val="21"/>
        </w:rPr>
        <w:t>市滨海新区</w:t>
      </w:r>
      <w:r w:rsidRPr="000B7480">
        <w:rPr>
          <w:sz w:val="24"/>
          <w:szCs w:val="21"/>
        </w:rPr>
        <w:t>政府采购中心</w:t>
      </w:r>
      <w:r w:rsidRPr="00AA586D">
        <w:rPr>
          <w:rFonts w:hint="eastAsia"/>
          <w:sz w:val="24"/>
        </w:rPr>
        <w:t>：</w:t>
      </w:r>
    </w:p>
    <w:p w:rsidR="009C1EE6" w:rsidRPr="00AA586D" w:rsidRDefault="009C1EE6" w:rsidP="009C1EE6">
      <w:pPr>
        <w:spacing w:line="360" w:lineRule="auto"/>
        <w:ind w:firstLineChars="200" w:firstLine="480"/>
        <w:rPr>
          <w:sz w:val="24"/>
        </w:rPr>
      </w:pPr>
      <w:r w:rsidRPr="00AA586D">
        <w:rPr>
          <w:rFonts w:hint="eastAsia"/>
          <w:sz w:val="24"/>
        </w:rPr>
        <w:t>我单位自愿参与本项目的政府采购活动，郑重承诺如下：</w:t>
      </w:r>
    </w:p>
    <w:p w:rsidR="009C1EE6" w:rsidRPr="00AA586D" w:rsidRDefault="009C1EE6" w:rsidP="009C1EE6">
      <w:pPr>
        <w:spacing w:line="360" w:lineRule="auto"/>
        <w:ind w:firstLineChars="200" w:firstLine="480"/>
        <w:rPr>
          <w:sz w:val="24"/>
        </w:rPr>
      </w:pPr>
      <w:r w:rsidRPr="00AA586D">
        <w:rPr>
          <w:rFonts w:hint="eastAsia"/>
          <w:sz w:val="24"/>
        </w:rPr>
        <w:t>（一）我单位具有良好的商业信誉和健全的财务会计制度；</w:t>
      </w:r>
    </w:p>
    <w:p w:rsidR="009C1EE6" w:rsidRPr="00AA586D" w:rsidRDefault="009C1EE6" w:rsidP="009C1EE6">
      <w:pPr>
        <w:spacing w:line="360" w:lineRule="auto"/>
        <w:ind w:firstLineChars="200" w:firstLine="480"/>
        <w:rPr>
          <w:sz w:val="24"/>
        </w:rPr>
      </w:pPr>
      <w:r w:rsidRPr="00AA586D">
        <w:rPr>
          <w:rFonts w:hint="eastAsia"/>
          <w:sz w:val="24"/>
        </w:rPr>
        <w:t>（二）我单位依法缴纳税收和社会保障资金；</w:t>
      </w:r>
    </w:p>
    <w:p w:rsidR="009C1EE6" w:rsidRPr="00AA586D" w:rsidRDefault="009C1EE6" w:rsidP="009C1EE6">
      <w:pPr>
        <w:spacing w:line="360" w:lineRule="auto"/>
        <w:ind w:firstLineChars="200" w:firstLine="480"/>
        <w:rPr>
          <w:sz w:val="24"/>
        </w:rPr>
      </w:pPr>
      <w:r w:rsidRPr="00AA586D">
        <w:rPr>
          <w:rFonts w:hint="eastAsia"/>
          <w:sz w:val="24"/>
        </w:rPr>
        <w:t>（三）我单位具备履行合同所必需的设备和专业技术能力；</w:t>
      </w:r>
    </w:p>
    <w:p w:rsidR="009C1EE6" w:rsidRPr="00AA586D" w:rsidRDefault="009C1EE6" w:rsidP="009C1EE6">
      <w:pPr>
        <w:spacing w:line="360" w:lineRule="auto"/>
        <w:ind w:firstLineChars="200" w:firstLine="480"/>
        <w:rPr>
          <w:sz w:val="24"/>
        </w:rPr>
      </w:pPr>
      <w:r w:rsidRPr="00AA586D">
        <w:rPr>
          <w:rFonts w:hint="eastAsia"/>
          <w:sz w:val="24"/>
        </w:rPr>
        <w:t>（四）参加政府采购活动前</w:t>
      </w:r>
      <w:r w:rsidRPr="00AA586D">
        <w:rPr>
          <w:rFonts w:hint="eastAsia"/>
          <w:sz w:val="24"/>
        </w:rPr>
        <w:t>3</w:t>
      </w:r>
      <w:r w:rsidRPr="00AA586D">
        <w:rPr>
          <w:rFonts w:hint="eastAsia"/>
          <w:sz w:val="24"/>
        </w:rPr>
        <w:t>年我单位在经营活动中没有重大违法记录</w:t>
      </w:r>
      <w:r w:rsidR="0084115E" w:rsidRPr="0084115E">
        <w:rPr>
          <w:rFonts w:hint="eastAsia"/>
          <w:sz w:val="24"/>
        </w:rPr>
        <w:t>（截至提交响应文件截止日成立不足</w:t>
      </w:r>
      <w:r w:rsidR="0084115E" w:rsidRPr="0084115E">
        <w:rPr>
          <w:rFonts w:hint="eastAsia"/>
          <w:sz w:val="24"/>
        </w:rPr>
        <w:t>3</w:t>
      </w:r>
      <w:r w:rsidR="0084115E" w:rsidRPr="0084115E">
        <w:rPr>
          <w:rFonts w:hint="eastAsia"/>
          <w:sz w:val="24"/>
        </w:rPr>
        <w:t>年的供应商为自成立以来无重大违法记录）</w:t>
      </w:r>
      <w:r w:rsidRPr="00AA586D">
        <w:rPr>
          <w:rFonts w:hint="eastAsia"/>
          <w:sz w:val="24"/>
        </w:rPr>
        <w:t>；</w:t>
      </w:r>
    </w:p>
    <w:p w:rsidR="009C1EE6" w:rsidRPr="00AA586D" w:rsidRDefault="009C1EE6" w:rsidP="009C1EE6">
      <w:pPr>
        <w:spacing w:line="360" w:lineRule="auto"/>
        <w:ind w:firstLineChars="200" w:firstLine="480"/>
        <w:rPr>
          <w:sz w:val="24"/>
        </w:rPr>
      </w:pPr>
      <w:r w:rsidRPr="00AA586D">
        <w:rPr>
          <w:rFonts w:hint="eastAsia"/>
          <w:sz w:val="24"/>
        </w:rPr>
        <w:t>（五）我单位不存在为采购项目提供整体设计、规范编制或者项目管理、监理、检测等服务后，再参加该采购项目的其他采购活动的情形。</w:t>
      </w:r>
    </w:p>
    <w:p w:rsidR="009C1EE6" w:rsidRPr="00AA586D" w:rsidRDefault="009C1EE6" w:rsidP="009C1EE6">
      <w:pPr>
        <w:spacing w:line="360" w:lineRule="auto"/>
        <w:ind w:firstLineChars="200" w:firstLine="480"/>
        <w:rPr>
          <w:sz w:val="24"/>
        </w:rPr>
      </w:pPr>
      <w:r w:rsidRPr="00AA586D">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8"/>
        <w:gridCol w:w="3874"/>
        <w:gridCol w:w="2840"/>
      </w:tblGrid>
      <w:tr w:rsidR="009C1EE6" w:rsidRPr="00AA586D" w:rsidTr="0048479C">
        <w:tc>
          <w:tcPr>
            <w:tcW w:w="1061" w:type="pct"/>
            <w:vAlign w:val="center"/>
          </w:tcPr>
          <w:p w:rsidR="009C1EE6" w:rsidRPr="00AA586D" w:rsidRDefault="009C1EE6" w:rsidP="0048479C">
            <w:pPr>
              <w:jc w:val="center"/>
              <w:rPr>
                <w:szCs w:val="21"/>
              </w:rPr>
            </w:pPr>
            <w:r w:rsidRPr="00AA586D">
              <w:rPr>
                <w:rFonts w:hint="eastAsia"/>
                <w:szCs w:val="21"/>
              </w:rPr>
              <w:t>序号</w:t>
            </w:r>
          </w:p>
        </w:tc>
        <w:tc>
          <w:tcPr>
            <w:tcW w:w="2273" w:type="pct"/>
            <w:vAlign w:val="center"/>
          </w:tcPr>
          <w:p w:rsidR="009C1EE6" w:rsidRPr="00AA586D" w:rsidRDefault="009C1EE6" w:rsidP="0048479C">
            <w:pPr>
              <w:jc w:val="center"/>
              <w:rPr>
                <w:szCs w:val="21"/>
              </w:rPr>
            </w:pPr>
            <w:r w:rsidRPr="00AA586D">
              <w:rPr>
                <w:rFonts w:hint="eastAsia"/>
                <w:szCs w:val="21"/>
              </w:rPr>
              <w:t>单位名称</w:t>
            </w:r>
          </w:p>
        </w:tc>
        <w:tc>
          <w:tcPr>
            <w:tcW w:w="1667" w:type="pct"/>
            <w:vAlign w:val="center"/>
          </w:tcPr>
          <w:p w:rsidR="009C1EE6" w:rsidRPr="00AA586D" w:rsidRDefault="009C1EE6" w:rsidP="0048479C">
            <w:pPr>
              <w:jc w:val="center"/>
              <w:rPr>
                <w:szCs w:val="21"/>
              </w:rPr>
            </w:pPr>
            <w:r w:rsidRPr="00AA586D">
              <w:rPr>
                <w:rFonts w:hint="eastAsia"/>
                <w:szCs w:val="21"/>
              </w:rPr>
              <w:t>相互关系类型</w:t>
            </w:r>
          </w:p>
        </w:tc>
      </w:tr>
      <w:tr w:rsidR="009C1EE6" w:rsidRPr="00AA586D" w:rsidTr="0048479C">
        <w:tc>
          <w:tcPr>
            <w:tcW w:w="1061" w:type="pct"/>
            <w:vAlign w:val="center"/>
          </w:tcPr>
          <w:p w:rsidR="009C1EE6" w:rsidRPr="00AA586D" w:rsidRDefault="009C1EE6" w:rsidP="0048479C">
            <w:pPr>
              <w:jc w:val="center"/>
              <w:rPr>
                <w:szCs w:val="21"/>
              </w:rPr>
            </w:pPr>
            <w:r w:rsidRPr="00AA586D">
              <w:rPr>
                <w:rFonts w:hint="eastAsia"/>
                <w:szCs w:val="21"/>
              </w:rPr>
              <w:t>1</w:t>
            </w:r>
          </w:p>
        </w:tc>
        <w:tc>
          <w:tcPr>
            <w:tcW w:w="2273" w:type="pct"/>
            <w:vAlign w:val="center"/>
          </w:tcPr>
          <w:p w:rsidR="009C1EE6" w:rsidRPr="00AA586D" w:rsidRDefault="009C1EE6" w:rsidP="0048479C">
            <w:pPr>
              <w:jc w:val="center"/>
              <w:rPr>
                <w:szCs w:val="21"/>
              </w:rPr>
            </w:pPr>
          </w:p>
        </w:tc>
        <w:tc>
          <w:tcPr>
            <w:tcW w:w="1667" w:type="pct"/>
            <w:vAlign w:val="center"/>
          </w:tcPr>
          <w:p w:rsidR="009C1EE6" w:rsidRPr="00AA586D" w:rsidRDefault="009C1EE6" w:rsidP="0048479C">
            <w:pPr>
              <w:jc w:val="center"/>
              <w:rPr>
                <w:szCs w:val="21"/>
              </w:rPr>
            </w:pPr>
          </w:p>
        </w:tc>
      </w:tr>
      <w:tr w:rsidR="009C1EE6" w:rsidRPr="00AA586D" w:rsidTr="0048479C">
        <w:tc>
          <w:tcPr>
            <w:tcW w:w="1061" w:type="pct"/>
            <w:vAlign w:val="center"/>
          </w:tcPr>
          <w:p w:rsidR="009C1EE6" w:rsidRPr="00AA586D" w:rsidRDefault="009C1EE6" w:rsidP="0048479C">
            <w:pPr>
              <w:jc w:val="center"/>
              <w:rPr>
                <w:szCs w:val="21"/>
              </w:rPr>
            </w:pPr>
            <w:r w:rsidRPr="00AA586D">
              <w:rPr>
                <w:rFonts w:hint="eastAsia"/>
                <w:szCs w:val="21"/>
              </w:rPr>
              <w:t>2</w:t>
            </w:r>
          </w:p>
        </w:tc>
        <w:tc>
          <w:tcPr>
            <w:tcW w:w="2273" w:type="pct"/>
            <w:vAlign w:val="center"/>
          </w:tcPr>
          <w:p w:rsidR="009C1EE6" w:rsidRPr="00AA586D" w:rsidRDefault="009C1EE6" w:rsidP="0048479C">
            <w:pPr>
              <w:jc w:val="center"/>
              <w:rPr>
                <w:szCs w:val="21"/>
              </w:rPr>
            </w:pPr>
          </w:p>
        </w:tc>
        <w:tc>
          <w:tcPr>
            <w:tcW w:w="1667" w:type="pct"/>
            <w:vAlign w:val="center"/>
          </w:tcPr>
          <w:p w:rsidR="009C1EE6" w:rsidRPr="00AA586D" w:rsidRDefault="009C1EE6" w:rsidP="0048479C">
            <w:pPr>
              <w:jc w:val="center"/>
              <w:rPr>
                <w:szCs w:val="21"/>
              </w:rPr>
            </w:pPr>
          </w:p>
        </w:tc>
      </w:tr>
      <w:tr w:rsidR="009C1EE6" w:rsidRPr="00AA586D" w:rsidTr="0048479C">
        <w:tc>
          <w:tcPr>
            <w:tcW w:w="1061" w:type="pct"/>
            <w:vAlign w:val="center"/>
          </w:tcPr>
          <w:p w:rsidR="009C1EE6" w:rsidRPr="00AA586D" w:rsidRDefault="009C1EE6" w:rsidP="0048479C">
            <w:pPr>
              <w:jc w:val="center"/>
              <w:rPr>
                <w:szCs w:val="21"/>
              </w:rPr>
            </w:pPr>
            <w:r w:rsidRPr="00AA586D">
              <w:rPr>
                <w:rFonts w:hint="eastAsia"/>
                <w:szCs w:val="21"/>
              </w:rPr>
              <w:t>3</w:t>
            </w:r>
          </w:p>
        </w:tc>
        <w:tc>
          <w:tcPr>
            <w:tcW w:w="2273" w:type="pct"/>
            <w:vAlign w:val="center"/>
          </w:tcPr>
          <w:p w:rsidR="009C1EE6" w:rsidRPr="00AA586D" w:rsidRDefault="009C1EE6" w:rsidP="0048479C">
            <w:pPr>
              <w:jc w:val="center"/>
              <w:rPr>
                <w:szCs w:val="21"/>
              </w:rPr>
            </w:pPr>
          </w:p>
        </w:tc>
        <w:tc>
          <w:tcPr>
            <w:tcW w:w="1667" w:type="pct"/>
            <w:vAlign w:val="center"/>
          </w:tcPr>
          <w:p w:rsidR="009C1EE6" w:rsidRPr="00AA586D" w:rsidRDefault="009C1EE6" w:rsidP="0048479C">
            <w:pPr>
              <w:jc w:val="center"/>
              <w:rPr>
                <w:szCs w:val="21"/>
              </w:rPr>
            </w:pPr>
          </w:p>
        </w:tc>
      </w:tr>
    </w:tbl>
    <w:p w:rsidR="009C1EE6" w:rsidRPr="00AA586D" w:rsidRDefault="009C1EE6" w:rsidP="009C1EE6">
      <w:pPr>
        <w:spacing w:line="360" w:lineRule="auto"/>
        <w:ind w:firstLineChars="200" w:firstLine="480"/>
        <w:rPr>
          <w:sz w:val="24"/>
        </w:rPr>
      </w:pPr>
      <w:r w:rsidRPr="00AA586D">
        <w:rPr>
          <w:rFonts w:hint="eastAsia"/>
          <w:sz w:val="24"/>
        </w:rPr>
        <w:t>上表未填写的，视为不存在第（六）条所列情形</w:t>
      </w:r>
    </w:p>
    <w:p w:rsidR="009C1EE6" w:rsidRPr="00AA586D" w:rsidRDefault="009C1EE6" w:rsidP="009C1EE6">
      <w:pPr>
        <w:spacing w:line="360" w:lineRule="auto"/>
        <w:ind w:firstLineChars="200" w:firstLine="480"/>
        <w:rPr>
          <w:sz w:val="24"/>
        </w:rPr>
      </w:pPr>
    </w:p>
    <w:p w:rsidR="009C1EE6" w:rsidRPr="00AA586D" w:rsidRDefault="009C1EE6" w:rsidP="009C1EE6">
      <w:pPr>
        <w:spacing w:line="360" w:lineRule="auto"/>
        <w:ind w:firstLineChars="200" w:firstLine="480"/>
        <w:rPr>
          <w:sz w:val="24"/>
        </w:rPr>
      </w:pPr>
      <w:r w:rsidRPr="00AA586D">
        <w:rPr>
          <w:rFonts w:hint="eastAsia"/>
          <w:sz w:val="24"/>
        </w:rPr>
        <w:t>上述声明真实有效，否则我单位承担全部责任和不利后果。</w:t>
      </w:r>
    </w:p>
    <w:p w:rsidR="009C1EE6" w:rsidRPr="00AA586D" w:rsidRDefault="009C1EE6" w:rsidP="009C1EE6">
      <w:pPr>
        <w:spacing w:line="360" w:lineRule="auto"/>
        <w:ind w:firstLineChars="200" w:firstLine="480"/>
        <w:rPr>
          <w:sz w:val="24"/>
        </w:rPr>
      </w:pPr>
    </w:p>
    <w:p w:rsidR="009C1EE6" w:rsidRPr="00AA586D" w:rsidRDefault="009C1EE6" w:rsidP="009C1EE6">
      <w:pPr>
        <w:spacing w:line="360" w:lineRule="auto"/>
        <w:ind w:firstLineChars="100" w:firstLine="240"/>
        <w:rPr>
          <w:sz w:val="24"/>
        </w:rPr>
      </w:pPr>
      <w:r w:rsidRPr="00AA586D">
        <w:rPr>
          <w:sz w:val="24"/>
        </w:rPr>
        <w:t>投标人名称：</w:t>
      </w:r>
    </w:p>
    <w:p w:rsidR="009C1EE6" w:rsidRPr="00AA586D" w:rsidRDefault="009C1EE6" w:rsidP="009C1EE6">
      <w:pPr>
        <w:spacing w:line="360" w:lineRule="auto"/>
        <w:ind w:firstLineChars="100" w:firstLine="240"/>
        <w:rPr>
          <w:sz w:val="24"/>
        </w:rPr>
      </w:pPr>
    </w:p>
    <w:p w:rsidR="009C1EE6" w:rsidRPr="00AA586D" w:rsidRDefault="009C1EE6" w:rsidP="009C1EE6">
      <w:pPr>
        <w:spacing w:line="360" w:lineRule="auto"/>
        <w:ind w:firstLineChars="100" w:firstLine="240"/>
        <w:rPr>
          <w:sz w:val="24"/>
        </w:rPr>
      </w:pPr>
      <w:r w:rsidRPr="00AA586D">
        <w:rPr>
          <w:sz w:val="24"/>
        </w:rPr>
        <w:t>日期：</w:t>
      </w:r>
    </w:p>
    <w:p w:rsidR="009C1EE6" w:rsidRDefault="009C1EE6">
      <w:pPr>
        <w:spacing w:line="460" w:lineRule="exact"/>
        <w:ind w:left="192"/>
        <w:jc w:val="left"/>
        <w:rPr>
          <w:b/>
          <w:sz w:val="24"/>
        </w:rPr>
      </w:pPr>
    </w:p>
    <w:p w:rsidR="009C1EE6" w:rsidRDefault="009C1EE6">
      <w:pPr>
        <w:spacing w:line="460" w:lineRule="exact"/>
        <w:ind w:left="192"/>
        <w:jc w:val="left"/>
        <w:rPr>
          <w:b/>
          <w:sz w:val="24"/>
        </w:rPr>
      </w:pPr>
    </w:p>
    <w:p w:rsidR="009C1EE6" w:rsidRDefault="009C1EE6">
      <w:pPr>
        <w:spacing w:line="460" w:lineRule="exact"/>
        <w:ind w:left="192"/>
        <w:jc w:val="left"/>
        <w:rPr>
          <w:b/>
          <w:sz w:val="24"/>
        </w:rPr>
      </w:pPr>
    </w:p>
    <w:p w:rsidR="009C1EE6" w:rsidRDefault="009C1EE6">
      <w:pPr>
        <w:spacing w:line="460" w:lineRule="exact"/>
        <w:ind w:left="192"/>
        <w:jc w:val="left"/>
        <w:rPr>
          <w:b/>
          <w:sz w:val="24"/>
        </w:rPr>
      </w:pPr>
    </w:p>
    <w:p w:rsidR="009C1EE6" w:rsidRDefault="009C1EE6">
      <w:pPr>
        <w:spacing w:line="460" w:lineRule="exact"/>
        <w:ind w:left="192"/>
        <w:jc w:val="left"/>
        <w:rPr>
          <w:b/>
          <w:sz w:val="24"/>
        </w:rPr>
      </w:pPr>
    </w:p>
    <w:p w:rsidR="009C1EE6" w:rsidRDefault="009C1EE6">
      <w:pPr>
        <w:spacing w:line="460" w:lineRule="exact"/>
        <w:ind w:left="192"/>
        <w:jc w:val="left"/>
        <w:rPr>
          <w:b/>
          <w:sz w:val="24"/>
        </w:rPr>
      </w:pPr>
    </w:p>
    <w:p w:rsidR="00EE03FA" w:rsidRDefault="00946B5E">
      <w:pPr>
        <w:spacing w:line="460" w:lineRule="exact"/>
        <w:ind w:left="192"/>
        <w:jc w:val="left"/>
        <w:rPr>
          <w:b/>
          <w:sz w:val="24"/>
        </w:rPr>
      </w:pPr>
      <w:r>
        <w:rPr>
          <w:b/>
          <w:sz w:val="24"/>
        </w:rPr>
        <w:t>附件</w:t>
      </w:r>
      <w:r w:rsidR="009C1EE6">
        <w:rPr>
          <w:rFonts w:hint="eastAsia"/>
          <w:b/>
          <w:sz w:val="24"/>
        </w:rPr>
        <w:t>3</w:t>
      </w:r>
    </w:p>
    <w:p w:rsidR="00EE03FA" w:rsidRDefault="00946B5E">
      <w:pPr>
        <w:tabs>
          <w:tab w:val="left" w:pos="360"/>
        </w:tabs>
        <w:spacing w:line="560" w:lineRule="exact"/>
        <w:jc w:val="center"/>
        <w:rPr>
          <w:b/>
          <w:sz w:val="24"/>
        </w:rPr>
      </w:pPr>
      <w:r>
        <w:rPr>
          <w:rFonts w:hint="eastAsia"/>
          <w:b/>
          <w:sz w:val="24"/>
        </w:rPr>
        <w:t>供应商资格要求证明文件</w:t>
      </w:r>
    </w:p>
    <w:p w:rsidR="00EE03FA" w:rsidRDefault="00EE03FA">
      <w:pPr>
        <w:spacing w:line="460" w:lineRule="exact"/>
        <w:ind w:left="192"/>
        <w:rPr>
          <w:b/>
          <w:bCs/>
          <w:sz w:val="24"/>
        </w:rPr>
      </w:pPr>
    </w:p>
    <w:p w:rsidR="00EE03FA" w:rsidRDefault="00EE03FA">
      <w:pPr>
        <w:spacing w:line="460" w:lineRule="exact"/>
        <w:ind w:left="192"/>
        <w:rPr>
          <w:b/>
          <w:bCs/>
          <w:sz w:val="24"/>
        </w:rPr>
      </w:pPr>
    </w:p>
    <w:p w:rsidR="00EE03FA" w:rsidRDefault="00EE03FA">
      <w:pPr>
        <w:spacing w:line="460" w:lineRule="exact"/>
        <w:ind w:left="192"/>
        <w:rPr>
          <w:b/>
          <w:bCs/>
          <w:sz w:val="24"/>
        </w:rPr>
      </w:pPr>
    </w:p>
    <w:p w:rsidR="00EE03FA" w:rsidRDefault="00EE03FA">
      <w:pPr>
        <w:spacing w:line="460" w:lineRule="exact"/>
        <w:ind w:left="192"/>
        <w:rPr>
          <w:b/>
          <w:bCs/>
          <w:sz w:val="24"/>
        </w:rPr>
      </w:pPr>
    </w:p>
    <w:p w:rsidR="00EE03FA" w:rsidRDefault="00EE03FA">
      <w:pPr>
        <w:spacing w:line="460" w:lineRule="exact"/>
        <w:ind w:left="192"/>
        <w:rPr>
          <w:b/>
          <w:bCs/>
          <w:sz w:val="24"/>
        </w:rPr>
      </w:pPr>
    </w:p>
    <w:p w:rsidR="00EE03FA" w:rsidRDefault="00EE03FA">
      <w:pPr>
        <w:spacing w:line="460" w:lineRule="exact"/>
        <w:ind w:left="192"/>
        <w:rPr>
          <w:b/>
          <w:bCs/>
          <w:sz w:val="24"/>
        </w:rPr>
      </w:pPr>
    </w:p>
    <w:p w:rsidR="00EE03FA" w:rsidRDefault="00EE03FA">
      <w:pPr>
        <w:spacing w:line="460" w:lineRule="exact"/>
        <w:ind w:left="192"/>
        <w:rPr>
          <w:b/>
          <w:bCs/>
          <w:sz w:val="24"/>
        </w:rPr>
      </w:pPr>
    </w:p>
    <w:p w:rsidR="00EE03FA" w:rsidRDefault="00EE03FA">
      <w:pPr>
        <w:spacing w:line="460" w:lineRule="exact"/>
        <w:ind w:left="192"/>
        <w:rPr>
          <w:b/>
          <w:bCs/>
          <w:sz w:val="24"/>
        </w:rPr>
      </w:pPr>
    </w:p>
    <w:p w:rsidR="00EE03FA" w:rsidRDefault="00EE03FA">
      <w:pPr>
        <w:spacing w:line="460" w:lineRule="exact"/>
        <w:ind w:left="192"/>
        <w:rPr>
          <w:b/>
          <w:bCs/>
          <w:sz w:val="24"/>
        </w:rPr>
      </w:pPr>
    </w:p>
    <w:p w:rsidR="00EE03FA" w:rsidRDefault="00EE03FA">
      <w:pPr>
        <w:spacing w:line="460" w:lineRule="exact"/>
        <w:ind w:left="192"/>
        <w:rPr>
          <w:b/>
          <w:bCs/>
          <w:sz w:val="24"/>
        </w:rPr>
      </w:pPr>
    </w:p>
    <w:p w:rsidR="00EE03FA" w:rsidRDefault="00EE03FA">
      <w:pPr>
        <w:spacing w:line="460" w:lineRule="exact"/>
        <w:ind w:left="192"/>
        <w:rPr>
          <w:b/>
          <w:bCs/>
          <w:sz w:val="24"/>
        </w:rPr>
      </w:pPr>
    </w:p>
    <w:p w:rsidR="00EE03FA" w:rsidRDefault="00EE03FA">
      <w:pPr>
        <w:spacing w:line="460" w:lineRule="exact"/>
        <w:ind w:left="192"/>
        <w:rPr>
          <w:b/>
          <w:bCs/>
          <w:sz w:val="24"/>
        </w:rPr>
      </w:pPr>
    </w:p>
    <w:p w:rsidR="00EE03FA" w:rsidRDefault="00EE03FA">
      <w:pPr>
        <w:spacing w:line="460" w:lineRule="exact"/>
        <w:ind w:left="192"/>
        <w:rPr>
          <w:b/>
          <w:bCs/>
          <w:sz w:val="24"/>
        </w:rPr>
      </w:pPr>
    </w:p>
    <w:p w:rsidR="00EE03FA" w:rsidRDefault="00946B5E">
      <w:pPr>
        <w:spacing w:line="460" w:lineRule="exact"/>
        <w:ind w:left="192"/>
        <w:rPr>
          <w:b/>
          <w:bCs/>
          <w:sz w:val="24"/>
        </w:rPr>
      </w:pPr>
      <w:r>
        <w:rPr>
          <w:sz w:val="24"/>
        </w:rPr>
        <w:t>注：相关证明材料应</w:t>
      </w:r>
      <w:proofErr w:type="gramStart"/>
      <w:r>
        <w:rPr>
          <w:sz w:val="24"/>
        </w:rPr>
        <w:t>附在此</w:t>
      </w:r>
      <w:proofErr w:type="gramEnd"/>
      <w:r>
        <w:rPr>
          <w:sz w:val="24"/>
        </w:rPr>
        <w:t>页后面。</w:t>
      </w:r>
    </w:p>
    <w:p w:rsidR="00EE03FA" w:rsidRDefault="00EE03FA">
      <w:pPr>
        <w:spacing w:line="460" w:lineRule="exact"/>
        <w:ind w:left="192"/>
        <w:rPr>
          <w:b/>
          <w:bCs/>
          <w:sz w:val="24"/>
        </w:rPr>
      </w:pPr>
    </w:p>
    <w:p w:rsidR="00EE03FA" w:rsidRDefault="00EE03FA">
      <w:pPr>
        <w:spacing w:line="460" w:lineRule="exact"/>
        <w:ind w:left="192"/>
        <w:rPr>
          <w:b/>
          <w:bCs/>
          <w:sz w:val="24"/>
        </w:rPr>
      </w:pPr>
    </w:p>
    <w:p w:rsidR="00EE03FA" w:rsidRDefault="00946B5E">
      <w:pPr>
        <w:spacing w:line="460" w:lineRule="exact"/>
        <w:ind w:left="192"/>
        <w:jc w:val="left"/>
        <w:rPr>
          <w:b/>
          <w:sz w:val="24"/>
        </w:rPr>
      </w:pPr>
      <w:r>
        <w:rPr>
          <w:b/>
          <w:sz w:val="24"/>
        </w:rPr>
        <w:br w:type="page"/>
      </w:r>
      <w:r>
        <w:rPr>
          <w:b/>
          <w:sz w:val="24"/>
        </w:rPr>
        <w:lastRenderedPageBreak/>
        <w:t>附件</w:t>
      </w:r>
      <w:r w:rsidR="009C1EE6">
        <w:rPr>
          <w:rFonts w:hint="eastAsia"/>
          <w:b/>
          <w:sz w:val="24"/>
        </w:rPr>
        <w:t>4</w:t>
      </w:r>
    </w:p>
    <w:p w:rsidR="00EE03FA" w:rsidRDefault="00EE03FA">
      <w:pPr>
        <w:autoSpaceDN w:val="0"/>
        <w:spacing w:line="360" w:lineRule="auto"/>
        <w:jc w:val="center"/>
        <w:rPr>
          <w:b/>
          <w:bCs/>
          <w:sz w:val="24"/>
        </w:rPr>
      </w:pPr>
    </w:p>
    <w:p w:rsidR="00EE03FA" w:rsidRDefault="00946B5E">
      <w:pPr>
        <w:autoSpaceDN w:val="0"/>
        <w:spacing w:line="360" w:lineRule="auto"/>
        <w:jc w:val="center"/>
        <w:rPr>
          <w:b/>
          <w:bCs/>
          <w:sz w:val="24"/>
        </w:rPr>
      </w:pPr>
      <w:r>
        <w:rPr>
          <w:rFonts w:hint="eastAsia"/>
          <w:b/>
          <w:bCs/>
          <w:sz w:val="24"/>
        </w:rPr>
        <w:t>磋商</w:t>
      </w:r>
      <w:r>
        <w:rPr>
          <w:b/>
          <w:bCs/>
          <w:sz w:val="24"/>
        </w:rPr>
        <w:t>代表人授权书</w:t>
      </w:r>
    </w:p>
    <w:p w:rsidR="00EE03FA" w:rsidRDefault="00EE03FA">
      <w:pPr>
        <w:spacing w:line="360" w:lineRule="auto"/>
        <w:rPr>
          <w:sz w:val="24"/>
          <w:szCs w:val="21"/>
        </w:rPr>
      </w:pPr>
    </w:p>
    <w:p w:rsidR="00EE03FA" w:rsidRDefault="00946B5E">
      <w:pPr>
        <w:spacing w:line="360" w:lineRule="auto"/>
        <w:rPr>
          <w:sz w:val="24"/>
          <w:szCs w:val="21"/>
        </w:rPr>
      </w:pPr>
      <w:r>
        <w:rPr>
          <w:sz w:val="24"/>
          <w:szCs w:val="21"/>
        </w:rPr>
        <w:t>致：天津市</w:t>
      </w:r>
      <w:r>
        <w:rPr>
          <w:rFonts w:hint="eastAsia"/>
          <w:sz w:val="24"/>
          <w:szCs w:val="21"/>
        </w:rPr>
        <w:t>滨海新区</w:t>
      </w:r>
      <w:r>
        <w:rPr>
          <w:sz w:val="24"/>
          <w:szCs w:val="21"/>
        </w:rPr>
        <w:t>政府采购中心</w:t>
      </w:r>
    </w:p>
    <w:p w:rsidR="00EE03FA" w:rsidRDefault="00946B5E">
      <w:pPr>
        <w:spacing w:line="360" w:lineRule="auto"/>
        <w:ind w:firstLineChars="200" w:firstLine="480"/>
        <w:rPr>
          <w:sz w:val="24"/>
          <w:szCs w:val="21"/>
        </w:rPr>
      </w:pPr>
      <w:r>
        <w:rPr>
          <w:rFonts w:hint="eastAsia"/>
          <w:sz w:val="24"/>
          <w:szCs w:val="21"/>
        </w:rPr>
        <w:t>我单位</w:t>
      </w:r>
      <w:r>
        <w:rPr>
          <w:sz w:val="24"/>
          <w:szCs w:val="21"/>
        </w:rPr>
        <w:t>授权委托在职职工</w:t>
      </w:r>
      <w:r>
        <w:rPr>
          <w:sz w:val="24"/>
          <w:szCs w:val="21"/>
        </w:rPr>
        <w:t>_______________</w:t>
      </w:r>
      <w:r>
        <w:rPr>
          <w:sz w:val="24"/>
          <w:szCs w:val="21"/>
        </w:rPr>
        <w:t>（姓名，职务）（身份证号码：</w:t>
      </w:r>
      <w:r>
        <w:rPr>
          <w:sz w:val="24"/>
          <w:szCs w:val="21"/>
        </w:rPr>
        <w:t>____________________</w:t>
      </w:r>
      <w:r>
        <w:rPr>
          <w:sz w:val="24"/>
          <w:szCs w:val="21"/>
        </w:rPr>
        <w:t>、联系电话：</w:t>
      </w:r>
      <w:r>
        <w:rPr>
          <w:sz w:val="24"/>
          <w:szCs w:val="21"/>
        </w:rPr>
        <w:t>_______________</w:t>
      </w:r>
      <w:r>
        <w:rPr>
          <w:sz w:val="24"/>
          <w:szCs w:val="21"/>
        </w:rPr>
        <w:t>）作为</w:t>
      </w:r>
      <w:r>
        <w:rPr>
          <w:rFonts w:hint="eastAsia"/>
          <w:sz w:val="24"/>
          <w:szCs w:val="21"/>
        </w:rPr>
        <w:t>磋商</w:t>
      </w:r>
      <w:r>
        <w:rPr>
          <w:sz w:val="24"/>
          <w:szCs w:val="21"/>
        </w:rPr>
        <w:t>代表人以我方的名义参加贵中心</w:t>
      </w:r>
      <w:r>
        <w:rPr>
          <w:sz w:val="24"/>
          <w:szCs w:val="21"/>
        </w:rPr>
        <w:t>______________________</w:t>
      </w:r>
      <w:r>
        <w:rPr>
          <w:sz w:val="24"/>
          <w:szCs w:val="21"/>
        </w:rPr>
        <w:t>项目（项目编号：</w:t>
      </w:r>
      <w:r>
        <w:rPr>
          <w:sz w:val="24"/>
          <w:szCs w:val="21"/>
        </w:rPr>
        <w:t>_______________</w:t>
      </w:r>
      <w:r>
        <w:rPr>
          <w:sz w:val="24"/>
          <w:szCs w:val="21"/>
        </w:rPr>
        <w:t>）的</w:t>
      </w:r>
      <w:r w:rsidR="00E0665D">
        <w:rPr>
          <w:sz w:val="24"/>
          <w:szCs w:val="21"/>
        </w:rPr>
        <w:t>磋商</w:t>
      </w:r>
      <w:r>
        <w:rPr>
          <w:sz w:val="24"/>
          <w:szCs w:val="21"/>
        </w:rPr>
        <w:t>活动，并代表我方全权办理针对上述项目的</w:t>
      </w:r>
      <w:r>
        <w:rPr>
          <w:rFonts w:hint="eastAsia"/>
          <w:sz w:val="24"/>
          <w:szCs w:val="21"/>
        </w:rPr>
        <w:t>递交响应文件</w:t>
      </w:r>
      <w:r>
        <w:rPr>
          <w:sz w:val="24"/>
          <w:szCs w:val="21"/>
        </w:rPr>
        <w:t>、</w:t>
      </w:r>
      <w:r>
        <w:rPr>
          <w:rFonts w:hint="eastAsia"/>
          <w:sz w:val="24"/>
          <w:szCs w:val="21"/>
        </w:rPr>
        <w:t>磋商</w:t>
      </w:r>
      <w:r>
        <w:rPr>
          <w:sz w:val="24"/>
          <w:szCs w:val="21"/>
        </w:rPr>
        <w:t>、</w:t>
      </w:r>
      <w:r>
        <w:rPr>
          <w:rFonts w:hint="eastAsia"/>
          <w:sz w:val="24"/>
          <w:szCs w:val="21"/>
        </w:rPr>
        <w:t>响应</w:t>
      </w:r>
      <w:r>
        <w:rPr>
          <w:sz w:val="24"/>
          <w:szCs w:val="21"/>
        </w:rPr>
        <w:t>文件澄清、签约等一切具体事务和签署相关文件。</w:t>
      </w:r>
    </w:p>
    <w:p w:rsidR="00EE03FA" w:rsidRDefault="00946B5E">
      <w:pPr>
        <w:spacing w:line="360" w:lineRule="auto"/>
        <w:ind w:firstLineChars="200" w:firstLine="480"/>
        <w:rPr>
          <w:sz w:val="24"/>
          <w:szCs w:val="21"/>
        </w:rPr>
      </w:pPr>
      <w:r>
        <w:rPr>
          <w:sz w:val="24"/>
          <w:szCs w:val="21"/>
        </w:rPr>
        <w:t>我方对</w:t>
      </w:r>
      <w:r>
        <w:rPr>
          <w:rFonts w:hint="eastAsia"/>
          <w:sz w:val="24"/>
          <w:szCs w:val="21"/>
        </w:rPr>
        <w:t>磋商代表人</w:t>
      </w:r>
      <w:r>
        <w:rPr>
          <w:sz w:val="24"/>
          <w:szCs w:val="21"/>
        </w:rPr>
        <w:t>的签名事项负全部责任。</w:t>
      </w:r>
    </w:p>
    <w:p w:rsidR="00EE03FA" w:rsidRDefault="00946B5E">
      <w:pPr>
        <w:spacing w:line="360" w:lineRule="auto"/>
        <w:ind w:firstLineChars="200" w:firstLine="480"/>
        <w:rPr>
          <w:sz w:val="24"/>
          <w:szCs w:val="21"/>
        </w:rPr>
      </w:pPr>
      <w:r>
        <w:rPr>
          <w:sz w:val="24"/>
          <w:szCs w:val="21"/>
        </w:rPr>
        <w:t>本授权书至</w:t>
      </w:r>
      <w:r>
        <w:rPr>
          <w:rFonts w:hint="eastAsia"/>
          <w:sz w:val="24"/>
          <w:szCs w:val="21"/>
        </w:rPr>
        <w:t>磋商</w:t>
      </w:r>
      <w:r>
        <w:rPr>
          <w:sz w:val="24"/>
          <w:szCs w:val="21"/>
        </w:rPr>
        <w:t>有效期结束前始终有效。</w:t>
      </w:r>
    </w:p>
    <w:p w:rsidR="00EE03FA" w:rsidRDefault="00946B5E">
      <w:pPr>
        <w:spacing w:line="360" w:lineRule="auto"/>
        <w:ind w:firstLineChars="200" w:firstLine="480"/>
        <w:rPr>
          <w:sz w:val="24"/>
          <w:szCs w:val="21"/>
        </w:rPr>
      </w:pPr>
      <w:r>
        <w:rPr>
          <w:rFonts w:hint="eastAsia"/>
          <w:sz w:val="24"/>
          <w:szCs w:val="21"/>
        </w:rPr>
        <w:t>磋商</w:t>
      </w:r>
      <w:r>
        <w:rPr>
          <w:sz w:val="24"/>
          <w:szCs w:val="21"/>
        </w:rPr>
        <w:t>代表人无转委托权，特此委托。</w:t>
      </w:r>
    </w:p>
    <w:p w:rsidR="00EE03FA" w:rsidRDefault="00EE03FA">
      <w:pPr>
        <w:spacing w:line="360" w:lineRule="auto"/>
        <w:ind w:firstLineChars="200" w:firstLine="480"/>
        <w:rPr>
          <w:sz w:val="24"/>
        </w:rPr>
      </w:pPr>
    </w:p>
    <w:p w:rsidR="00EE03FA" w:rsidRDefault="00EE03FA">
      <w:pPr>
        <w:spacing w:line="360" w:lineRule="auto"/>
        <w:ind w:firstLineChars="200" w:firstLine="480"/>
        <w:rPr>
          <w:sz w:val="24"/>
        </w:rPr>
      </w:pPr>
    </w:p>
    <w:p w:rsidR="00EE03FA" w:rsidRDefault="00EE03FA">
      <w:pPr>
        <w:spacing w:line="360" w:lineRule="auto"/>
        <w:ind w:firstLineChars="200" w:firstLine="480"/>
        <w:rPr>
          <w:sz w:val="24"/>
        </w:rPr>
      </w:pPr>
    </w:p>
    <w:p w:rsidR="00EE03FA" w:rsidRDefault="00946B5E">
      <w:pPr>
        <w:spacing w:line="360" w:lineRule="auto"/>
        <w:ind w:firstLineChars="2100" w:firstLine="5040"/>
        <w:rPr>
          <w:sz w:val="24"/>
        </w:rPr>
      </w:pPr>
      <w:r>
        <w:rPr>
          <w:sz w:val="24"/>
        </w:rPr>
        <w:t>年月日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EE03FA">
        <w:tc>
          <w:tcPr>
            <w:tcW w:w="4264" w:type="dxa"/>
            <w:shd w:val="clear" w:color="auto" w:fill="auto"/>
          </w:tcPr>
          <w:p w:rsidR="00EE03FA" w:rsidRDefault="00946B5E">
            <w:pPr>
              <w:spacing w:line="360" w:lineRule="auto"/>
              <w:jc w:val="left"/>
              <w:rPr>
                <w:sz w:val="24"/>
              </w:rPr>
            </w:pPr>
            <w:r>
              <w:rPr>
                <w:sz w:val="24"/>
              </w:rPr>
              <w:t>磋商代表人身份证正面</w:t>
            </w:r>
          </w:p>
          <w:p w:rsidR="00EE03FA" w:rsidRDefault="00EE03FA">
            <w:pPr>
              <w:spacing w:line="360" w:lineRule="auto"/>
              <w:jc w:val="left"/>
              <w:rPr>
                <w:sz w:val="24"/>
              </w:rPr>
            </w:pPr>
          </w:p>
          <w:p w:rsidR="00EE03FA" w:rsidRDefault="00EE03FA">
            <w:pPr>
              <w:spacing w:line="360" w:lineRule="auto"/>
              <w:jc w:val="left"/>
              <w:rPr>
                <w:sz w:val="24"/>
              </w:rPr>
            </w:pPr>
          </w:p>
          <w:p w:rsidR="00EE03FA" w:rsidRDefault="00EE03FA">
            <w:pPr>
              <w:spacing w:line="360" w:lineRule="auto"/>
              <w:jc w:val="left"/>
              <w:rPr>
                <w:sz w:val="24"/>
              </w:rPr>
            </w:pPr>
          </w:p>
          <w:p w:rsidR="00EE03FA" w:rsidRDefault="00EE03FA">
            <w:pPr>
              <w:spacing w:line="360" w:lineRule="auto"/>
              <w:jc w:val="left"/>
              <w:rPr>
                <w:sz w:val="24"/>
              </w:rPr>
            </w:pPr>
          </w:p>
          <w:p w:rsidR="00EE03FA" w:rsidRDefault="00EE03FA">
            <w:pPr>
              <w:spacing w:line="360" w:lineRule="auto"/>
              <w:jc w:val="left"/>
              <w:rPr>
                <w:sz w:val="24"/>
              </w:rPr>
            </w:pPr>
          </w:p>
        </w:tc>
        <w:tc>
          <w:tcPr>
            <w:tcW w:w="4264" w:type="dxa"/>
            <w:shd w:val="clear" w:color="auto" w:fill="auto"/>
          </w:tcPr>
          <w:p w:rsidR="00EE03FA" w:rsidRDefault="00946B5E">
            <w:pPr>
              <w:spacing w:line="360" w:lineRule="auto"/>
              <w:jc w:val="left"/>
              <w:rPr>
                <w:sz w:val="24"/>
              </w:rPr>
            </w:pPr>
            <w:r>
              <w:rPr>
                <w:sz w:val="24"/>
              </w:rPr>
              <w:t>磋商代表人身份证背面</w:t>
            </w:r>
          </w:p>
        </w:tc>
      </w:tr>
    </w:tbl>
    <w:p w:rsidR="00EE03FA" w:rsidRDefault="00946B5E">
      <w:pPr>
        <w:spacing w:line="460" w:lineRule="exact"/>
        <w:ind w:left="181"/>
        <w:jc w:val="left"/>
        <w:rPr>
          <w:b/>
          <w:sz w:val="24"/>
        </w:rPr>
      </w:pPr>
      <w:r>
        <w:rPr>
          <w:b/>
          <w:sz w:val="24"/>
        </w:rPr>
        <w:br w:type="page"/>
      </w:r>
      <w:r>
        <w:rPr>
          <w:b/>
          <w:sz w:val="24"/>
        </w:rPr>
        <w:lastRenderedPageBreak/>
        <w:t>附件</w:t>
      </w:r>
      <w:r w:rsidR="009C1EE6">
        <w:rPr>
          <w:rFonts w:hint="eastAsia"/>
          <w:b/>
          <w:sz w:val="24"/>
        </w:rPr>
        <w:t>5</w:t>
      </w:r>
      <w:r>
        <w:rPr>
          <w:b/>
          <w:sz w:val="24"/>
        </w:rPr>
        <w:t>-1</w:t>
      </w:r>
    </w:p>
    <w:p w:rsidR="00EE03FA" w:rsidRDefault="00EE03FA">
      <w:pPr>
        <w:spacing w:line="460" w:lineRule="exact"/>
        <w:ind w:left="181"/>
        <w:jc w:val="center"/>
        <w:rPr>
          <w:b/>
          <w:sz w:val="24"/>
        </w:rPr>
      </w:pPr>
    </w:p>
    <w:p w:rsidR="00EE03FA" w:rsidRDefault="00946B5E">
      <w:pPr>
        <w:autoSpaceDN w:val="0"/>
        <w:spacing w:line="360" w:lineRule="auto"/>
        <w:jc w:val="center"/>
        <w:rPr>
          <w:b/>
          <w:bCs/>
          <w:sz w:val="24"/>
        </w:rPr>
      </w:pPr>
      <w:r>
        <w:rPr>
          <w:b/>
          <w:bCs/>
          <w:sz w:val="24"/>
        </w:rPr>
        <w:t>商务要求点对点应答表</w:t>
      </w:r>
    </w:p>
    <w:p w:rsidR="00EE03FA" w:rsidRDefault="00EE03FA">
      <w:pPr>
        <w:spacing w:line="460" w:lineRule="exact"/>
        <w:rPr>
          <w:sz w:val="24"/>
        </w:rPr>
      </w:pPr>
    </w:p>
    <w:p w:rsidR="00EE03FA" w:rsidRDefault="00946B5E">
      <w:pPr>
        <w:spacing w:line="460" w:lineRule="exact"/>
        <w:rPr>
          <w:sz w:val="24"/>
        </w:rPr>
      </w:pPr>
      <w:r>
        <w:rPr>
          <w:sz w:val="24"/>
        </w:rPr>
        <w:t>项目名称：</w:t>
      </w:r>
    </w:p>
    <w:p w:rsidR="00EE03FA" w:rsidRDefault="00946B5E">
      <w:pPr>
        <w:spacing w:line="460" w:lineRule="exact"/>
        <w:rPr>
          <w:sz w:val="24"/>
        </w:rPr>
      </w:pPr>
      <w:r>
        <w:rPr>
          <w:sz w:val="24"/>
        </w:rPr>
        <w:t>项目编号：</w:t>
      </w:r>
    </w:p>
    <w:p w:rsidR="00EE03FA" w:rsidRDefault="00946B5E">
      <w:pPr>
        <w:spacing w:line="460" w:lineRule="exact"/>
        <w:rPr>
          <w:sz w:val="24"/>
          <w:u w:val="single"/>
        </w:rPr>
      </w:pPr>
      <w:r>
        <w:rPr>
          <w:sz w:val="24"/>
        </w:rPr>
        <w:t>包号：</w:t>
      </w:r>
    </w:p>
    <w:p w:rsidR="00EE03FA" w:rsidRDefault="00EE03FA">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EE03FA">
        <w:trPr>
          <w:trHeight w:val="373"/>
        </w:trPr>
        <w:tc>
          <w:tcPr>
            <w:tcW w:w="974" w:type="pct"/>
            <w:tcBorders>
              <w:top w:val="single" w:sz="8" w:space="0" w:color="auto"/>
              <w:left w:val="single" w:sz="8" w:space="0" w:color="auto"/>
              <w:bottom w:val="single" w:sz="8" w:space="0" w:color="auto"/>
              <w:right w:val="single" w:sz="8" w:space="0" w:color="auto"/>
            </w:tcBorders>
            <w:vAlign w:val="center"/>
          </w:tcPr>
          <w:p w:rsidR="00EE03FA" w:rsidRDefault="00946B5E">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vAlign w:val="center"/>
          </w:tcPr>
          <w:p w:rsidR="00EE03FA" w:rsidRDefault="00946B5E">
            <w:pPr>
              <w:widowControl/>
              <w:jc w:val="center"/>
              <w:rPr>
                <w:color w:val="000000"/>
                <w:kern w:val="0"/>
                <w:szCs w:val="21"/>
              </w:rPr>
            </w:pPr>
            <w:r>
              <w:rPr>
                <w:color w:val="000000"/>
                <w:kern w:val="0"/>
                <w:szCs w:val="21"/>
              </w:rPr>
              <w:t>招标要求</w:t>
            </w:r>
          </w:p>
        </w:tc>
        <w:tc>
          <w:tcPr>
            <w:tcW w:w="1457" w:type="pct"/>
            <w:tcBorders>
              <w:top w:val="single" w:sz="8" w:space="0" w:color="auto"/>
              <w:left w:val="nil"/>
              <w:bottom w:val="single" w:sz="8" w:space="0" w:color="auto"/>
              <w:right w:val="single" w:sz="8" w:space="0" w:color="auto"/>
            </w:tcBorders>
            <w:vAlign w:val="center"/>
          </w:tcPr>
          <w:p w:rsidR="00EE03FA" w:rsidRDefault="00E0665D">
            <w:pPr>
              <w:widowControl/>
              <w:jc w:val="center"/>
              <w:rPr>
                <w:color w:val="000000"/>
                <w:kern w:val="0"/>
                <w:szCs w:val="21"/>
              </w:rPr>
            </w:pPr>
            <w:r>
              <w:rPr>
                <w:color w:val="000000"/>
                <w:kern w:val="0"/>
                <w:szCs w:val="21"/>
              </w:rPr>
              <w:t>磋商</w:t>
            </w:r>
            <w:r w:rsidR="00946B5E">
              <w:rPr>
                <w:color w:val="000000"/>
                <w:kern w:val="0"/>
                <w:szCs w:val="21"/>
              </w:rPr>
              <w:t>应答</w:t>
            </w:r>
          </w:p>
        </w:tc>
        <w:tc>
          <w:tcPr>
            <w:tcW w:w="648" w:type="pct"/>
            <w:tcBorders>
              <w:top w:val="single" w:sz="8" w:space="0" w:color="auto"/>
              <w:left w:val="nil"/>
              <w:bottom w:val="single" w:sz="8" w:space="0" w:color="auto"/>
              <w:right w:val="single" w:sz="8" w:space="0" w:color="auto"/>
            </w:tcBorders>
            <w:vAlign w:val="center"/>
          </w:tcPr>
          <w:p w:rsidR="00EE03FA" w:rsidRDefault="00946B5E">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vAlign w:val="center"/>
          </w:tcPr>
          <w:p w:rsidR="00EE03FA" w:rsidRDefault="00946B5E">
            <w:pPr>
              <w:widowControl/>
              <w:jc w:val="center"/>
              <w:rPr>
                <w:color w:val="000000"/>
                <w:kern w:val="0"/>
                <w:szCs w:val="21"/>
              </w:rPr>
            </w:pPr>
            <w:r>
              <w:rPr>
                <w:color w:val="000000"/>
                <w:kern w:val="0"/>
                <w:szCs w:val="21"/>
              </w:rPr>
              <w:t>备注</w:t>
            </w:r>
          </w:p>
        </w:tc>
      </w:tr>
      <w:tr w:rsidR="00EE03FA">
        <w:tc>
          <w:tcPr>
            <w:tcW w:w="5000" w:type="pct"/>
            <w:gridSpan w:val="5"/>
            <w:tcBorders>
              <w:top w:val="single" w:sz="8" w:space="0" w:color="auto"/>
              <w:left w:val="single" w:sz="8" w:space="0" w:color="auto"/>
              <w:bottom w:val="single" w:sz="8" w:space="0" w:color="auto"/>
              <w:right w:val="single" w:sz="8" w:space="0" w:color="000000"/>
            </w:tcBorders>
            <w:vAlign w:val="center"/>
          </w:tcPr>
          <w:p w:rsidR="00EE03FA" w:rsidRDefault="00946B5E">
            <w:pPr>
              <w:widowControl/>
              <w:jc w:val="left"/>
              <w:rPr>
                <w:color w:val="000000"/>
                <w:kern w:val="0"/>
                <w:szCs w:val="21"/>
              </w:rPr>
            </w:pPr>
            <w:r>
              <w:rPr>
                <w:color w:val="000000"/>
                <w:kern w:val="0"/>
                <w:szCs w:val="21"/>
              </w:rPr>
              <w:t>（一）报价要求</w:t>
            </w:r>
          </w:p>
        </w:tc>
      </w:tr>
      <w:tr w:rsidR="00EE03FA">
        <w:trPr>
          <w:trHeight w:val="46"/>
        </w:trPr>
        <w:tc>
          <w:tcPr>
            <w:tcW w:w="974" w:type="pct"/>
            <w:tcBorders>
              <w:top w:val="nil"/>
              <w:left w:val="single" w:sz="8" w:space="0" w:color="auto"/>
              <w:bottom w:val="single" w:sz="8" w:space="0" w:color="auto"/>
              <w:right w:val="single" w:sz="8" w:space="0" w:color="auto"/>
            </w:tcBorders>
            <w:vAlign w:val="center"/>
          </w:tcPr>
          <w:p w:rsidR="00EE03FA" w:rsidRDefault="00946B5E">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vAlign w:val="center"/>
          </w:tcPr>
          <w:p w:rsidR="00EE03FA" w:rsidRDefault="00946B5E">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vAlign w:val="center"/>
          </w:tcPr>
          <w:p w:rsidR="00EE03FA" w:rsidRDefault="00946B5E">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vAlign w:val="center"/>
          </w:tcPr>
          <w:p w:rsidR="00EE03FA" w:rsidRDefault="00946B5E">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vAlign w:val="center"/>
          </w:tcPr>
          <w:p w:rsidR="00EE03FA" w:rsidRDefault="00946B5E">
            <w:pPr>
              <w:widowControl/>
              <w:jc w:val="left"/>
              <w:rPr>
                <w:color w:val="000000"/>
                <w:kern w:val="0"/>
                <w:szCs w:val="21"/>
              </w:rPr>
            </w:pPr>
            <w:r>
              <w:rPr>
                <w:color w:val="000000"/>
                <w:kern w:val="0"/>
                <w:szCs w:val="21"/>
              </w:rPr>
              <w:t xml:space="preserve">　</w:t>
            </w:r>
          </w:p>
        </w:tc>
      </w:tr>
      <w:tr w:rsidR="00EE03FA">
        <w:tc>
          <w:tcPr>
            <w:tcW w:w="5000" w:type="pct"/>
            <w:gridSpan w:val="5"/>
            <w:tcBorders>
              <w:top w:val="single" w:sz="8" w:space="0" w:color="auto"/>
              <w:left w:val="single" w:sz="8" w:space="0" w:color="auto"/>
              <w:bottom w:val="single" w:sz="8" w:space="0" w:color="auto"/>
              <w:right w:val="single" w:sz="8" w:space="0" w:color="000000"/>
            </w:tcBorders>
            <w:vAlign w:val="center"/>
          </w:tcPr>
          <w:p w:rsidR="00EE03FA" w:rsidRDefault="00946B5E">
            <w:pPr>
              <w:widowControl/>
              <w:jc w:val="left"/>
              <w:rPr>
                <w:color w:val="000000"/>
                <w:kern w:val="0"/>
                <w:szCs w:val="21"/>
              </w:rPr>
            </w:pPr>
            <w:r>
              <w:rPr>
                <w:color w:val="000000"/>
                <w:kern w:val="0"/>
                <w:szCs w:val="21"/>
              </w:rPr>
              <w:t>（二）时间、地点要求</w:t>
            </w:r>
          </w:p>
        </w:tc>
      </w:tr>
      <w:tr w:rsidR="00EE03FA">
        <w:tc>
          <w:tcPr>
            <w:tcW w:w="974" w:type="pct"/>
            <w:tcBorders>
              <w:top w:val="nil"/>
              <w:left w:val="single" w:sz="8" w:space="0" w:color="auto"/>
              <w:bottom w:val="single" w:sz="8" w:space="0" w:color="auto"/>
              <w:right w:val="single" w:sz="8" w:space="0" w:color="auto"/>
            </w:tcBorders>
            <w:vAlign w:val="center"/>
          </w:tcPr>
          <w:p w:rsidR="00EE03FA" w:rsidRDefault="00946B5E">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vAlign w:val="center"/>
          </w:tcPr>
          <w:p w:rsidR="00EE03FA" w:rsidRDefault="00946B5E">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vAlign w:val="center"/>
          </w:tcPr>
          <w:p w:rsidR="00EE03FA" w:rsidRDefault="00946B5E">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vAlign w:val="center"/>
          </w:tcPr>
          <w:p w:rsidR="00EE03FA" w:rsidRDefault="00946B5E">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vAlign w:val="center"/>
          </w:tcPr>
          <w:p w:rsidR="00EE03FA" w:rsidRDefault="00946B5E">
            <w:pPr>
              <w:widowControl/>
              <w:jc w:val="left"/>
              <w:rPr>
                <w:color w:val="000000"/>
                <w:kern w:val="0"/>
                <w:szCs w:val="21"/>
              </w:rPr>
            </w:pPr>
            <w:r>
              <w:rPr>
                <w:color w:val="000000"/>
                <w:kern w:val="0"/>
                <w:szCs w:val="21"/>
              </w:rPr>
              <w:t xml:space="preserve">　</w:t>
            </w:r>
          </w:p>
        </w:tc>
      </w:tr>
      <w:tr w:rsidR="00EE03FA">
        <w:tc>
          <w:tcPr>
            <w:tcW w:w="5000" w:type="pct"/>
            <w:gridSpan w:val="5"/>
            <w:tcBorders>
              <w:top w:val="single" w:sz="8" w:space="0" w:color="auto"/>
              <w:left w:val="single" w:sz="8" w:space="0" w:color="auto"/>
              <w:bottom w:val="single" w:sz="8" w:space="0" w:color="auto"/>
              <w:right w:val="single" w:sz="8" w:space="0" w:color="000000"/>
            </w:tcBorders>
            <w:vAlign w:val="center"/>
          </w:tcPr>
          <w:p w:rsidR="00EE03FA" w:rsidRDefault="00946B5E">
            <w:pPr>
              <w:widowControl/>
              <w:jc w:val="left"/>
              <w:rPr>
                <w:color w:val="000000"/>
                <w:kern w:val="0"/>
                <w:szCs w:val="21"/>
              </w:rPr>
            </w:pPr>
            <w:r>
              <w:rPr>
                <w:color w:val="000000"/>
                <w:kern w:val="0"/>
                <w:szCs w:val="21"/>
              </w:rPr>
              <w:t>（三）付款方式</w:t>
            </w:r>
          </w:p>
        </w:tc>
      </w:tr>
      <w:tr w:rsidR="00EE03FA">
        <w:tc>
          <w:tcPr>
            <w:tcW w:w="974" w:type="pct"/>
            <w:tcBorders>
              <w:top w:val="nil"/>
              <w:left w:val="single" w:sz="8" w:space="0" w:color="auto"/>
              <w:bottom w:val="single" w:sz="8" w:space="0" w:color="auto"/>
              <w:right w:val="single" w:sz="8" w:space="0" w:color="auto"/>
            </w:tcBorders>
            <w:vAlign w:val="center"/>
          </w:tcPr>
          <w:p w:rsidR="00EE03FA" w:rsidRDefault="00946B5E">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vAlign w:val="center"/>
          </w:tcPr>
          <w:p w:rsidR="00EE03FA" w:rsidRDefault="00946B5E">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vAlign w:val="center"/>
          </w:tcPr>
          <w:p w:rsidR="00EE03FA" w:rsidRDefault="00946B5E">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vAlign w:val="center"/>
          </w:tcPr>
          <w:p w:rsidR="00EE03FA" w:rsidRDefault="00946B5E">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vAlign w:val="center"/>
          </w:tcPr>
          <w:p w:rsidR="00EE03FA" w:rsidRDefault="00946B5E">
            <w:pPr>
              <w:widowControl/>
              <w:jc w:val="left"/>
              <w:rPr>
                <w:color w:val="000000"/>
                <w:kern w:val="0"/>
                <w:szCs w:val="21"/>
              </w:rPr>
            </w:pPr>
            <w:r>
              <w:rPr>
                <w:color w:val="000000"/>
                <w:kern w:val="0"/>
                <w:szCs w:val="21"/>
              </w:rPr>
              <w:t xml:space="preserve">　</w:t>
            </w:r>
          </w:p>
        </w:tc>
      </w:tr>
      <w:tr w:rsidR="00EE03FA">
        <w:tc>
          <w:tcPr>
            <w:tcW w:w="5000" w:type="pct"/>
            <w:gridSpan w:val="5"/>
            <w:tcBorders>
              <w:top w:val="single" w:sz="8" w:space="0" w:color="auto"/>
              <w:left w:val="single" w:sz="8" w:space="0" w:color="auto"/>
              <w:bottom w:val="single" w:sz="8" w:space="0" w:color="auto"/>
              <w:right w:val="single" w:sz="8" w:space="0" w:color="000000"/>
            </w:tcBorders>
            <w:vAlign w:val="center"/>
          </w:tcPr>
          <w:p w:rsidR="00EE03FA" w:rsidRDefault="00946B5E">
            <w:pPr>
              <w:widowControl/>
              <w:jc w:val="left"/>
              <w:rPr>
                <w:color w:val="000000"/>
                <w:kern w:val="0"/>
                <w:szCs w:val="21"/>
              </w:rPr>
            </w:pPr>
            <w:r>
              <w:rPr>
                <w:color w:val="000000"/>
                <w:kern w:val="0"/>
                <w:szCs w:val="21"/>
              </w:rPr>
              <w:t>（四）</w:t>
            </w:r>
            <w:r w:rsidR="00E0665D">
              <w:rPr>
                <w:color w:val="000000"/>
                <w:kern w:val="0"/>
                <w:szCs w:val="21"/>
              </w:rPr>
              <w:t>磋商</w:t>
            </w:r>
            <w:r>
              <w:rPr>
                <w:color w:val="000000"/>
                <w:kern w:val="0"/>
                <w:szCs w:val="21"/>
              </w:rPr>
              <w:t>保证金和履约保证金</w:t>
            </w:r>
          </w:p>
        </w:tc>
      </w:tr>
      <w:tr w:rsidR="00EE03FA">
        <w:tc>
          <w:tcPr>
            <w:tcW w:w="974" w:type="pct"/>
            <w:tcBorders>
              <w:top w:val="nil"/>
              <w:left w:val="single" w:sz="8" w:space="0" w:color="auto"/>
              <w:bottom w:val="single" w:sz="8" w:space="0" w:color="auto"/>
              <w:right w:val="single" w:sz="8" w:space="0" w:color="auto"/>
            </w:tcBorders>
            <w:vAlign w:val="center"/>
          </w:tcPr>
          <w:p w:rsidR="00EE03FA" w:rsidRDefault="00946B5E">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vAlign w:val="center"/>
          </w:tcPr>
          <w:p w:rsidR="00EE03FA" w:rsidRDefault="00946B5E">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vAlign w:val="center"/>
          </w:tcPr>
          <w:p w:rsidR="00EE03FA" w:rsidRDefault="00946B5E">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vAlign w:val="center"/>
          </w:tcPr>
          <w:p w:rsidR="00EE03FA" w:rsidRDefault="00946B5E">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vAlign w:val="center"/>
          </w:tcPr>
          <w:p w:rsidR="00EE03FA" w:rsidRDefault="00946B5E">
            <w:pPr>
              <w:widowControl/>
              <w:jc w:val="left"/>
              <w:rPr>
                <w:color w:val="000000"/>
                <w:kern w:val="0"/>
                <w:szCs w:val="21"/>
              </w:rPr>
            </w:pPr>
            <w:r>
              <w:rPr>
                <w:color w:val="000000"/>
                <w:kern w:val="0"/>
                <w:szCs w:val="21"/>
              </w:rPr>
              <w:t xml:space="preserve">　</w:t>
            </w:r>
          </w:p>
        </w:tc>
      </w:tr>
    </w:tbl>
    <w:p w:rsidR="00EE03FA" w:rsidRDefault="00946B5E">
      <w:pPr>
        <w:spacing w:line="620" w:lineRule="exact"/>
        <w:rPr>
          <w:sz w:val="24"/>
        </w:rPr>
      </w:pPr>
      <w:r>
        <w:rPr>
          <w:sz w:val="24"/>
        </w:rPr>
        <w:t>注：</w:t>
      </w:r>
    </w:p>
    <w:p w:rsidR="00EE03FA" w:rsidRDefault="00946B5E">
      <w:pPr>
        <w:spacing w:line="360" w:lineRule="auto"/>
        <w:rPr>
          <w:sz w:val="24"/>
        </w:rPr>
      </w:pPr>
      <w:r>
        <w:rPr>
          <w:sz w:val="24"/>
        </w:rPr>
        <w:t xml:space="preserve">1. </w:t>
      </w:r>
      <w:proofErr w:type="gramStart"/>
      <w:r>
        <w:rPr>
          <w:sz w:val="24"/>
        </w:rPr>
        <w:t>不</w:t>
      </w:r>
      <w:proofErr w:type="gramEnd"/>
      <w:r>
        <w:rPr>
          <w:sz w:val="24"/>
        </w:rPr>
        <w:t>如实填写偏离情况的响应文件将视为虚假材料。</w:t>
      </w:r>
    </w:p>
    <w:p w:rsidR="00EE03FA" w:rsidRDefault="00946B5E">
      <w:pPr>
        <w:spacing w:line="360" w:lineRule="auto"/>
        <w:rPr>
          <w:sz w:val="24"/>
        </w:rPr>
      </w:pPr>
      <w:r>
        <w:rPr>
          <w:sz w:val="24"/>
        </w:rPr>
        <w:t xml:space="preserve">2. </w:t>
      </w:r>
      <w:r>
        <w:rPr>
          <w:sz w:val="24"/>
        </w:rPr>
        <w:t>招标要求指磋商文件中规定的具体要求，</w:t>
      </w:r>
      <w:r w:rsidR="00E0665D">
        <w:rPr>
          <w:sz w:val="24"/>
        </w:rPr>
        <w:t>磋商</w:t>
      </w:r>
      <w:proofErr w:type="gramStart"/>
      <w:r>
        <w:rPr>
          <w:sz w:val="24"/>
        </w:rPr>
        <w:t>应答指</w:t>
      </w:r>
      <w:proofErr w:type="gramEnd"/>
      <w:r>
        <w:rPr>
          <w:sz w:val="24"/>
        </w:rPr>
        <w:t>响应文件的具体内容。</w:t>
      </w:r>
    </w:p>
    <w:p w:rsidR="00EE03FA" w:rsidRDefault="00946B5E">
      <w:pPr>
        <w:spacing w:line="360" w:lineRule="auto"/>
        <w:rPr>
          <w:sz w:val="24"/>
        </w:rPr>
      </w:pPr>
      <w:r>
        <w:rPr>
          <w:rFonts w:hint="eastAsia"/>
          <w:sz w:val="24"/>
        </w:rPr>
        <w:t>3</w:t>
      </w:r>
      <w:r>
        <w:rPr>
          <w:sz w:val="24"/>
        </w:rPr>
        <w:t xml:space="preserve">. </w:t>
      </w:r>
      <w:r>
        <w:rPr>
          <w:sz w:val="24"/>
        </w:rPr>
        <w:t>偏离说明指招标要求与</w:t>
      </w:r>
      <w:r w:rsidR="00E0665D">
        <w:rPr>
          <w:sz w:val="24"/>
        </w:rPr>
        <w:t>磋商</w:t>
      </w:r>
      <w:r>
        <w:rPr>
          <w:sz w:val="24"/>
        </w:rPr>
        <w:t>应答之间的不同之处。</w:t>
      </w:r>
    </w:p>
    <w:p w:rsidR="00EE03FA" w:rsidRDefault="00EE03FA">
      <w:pPr>
        <w:spacing w:line="360" w:lineRule="auto"/>
        <w:rPr>
          <w:sz w:val="24"/>
        </w:rPr>
      </w:pPr>
    </w:p>
    <w:p w:rsidR="00EE03FA" w:rsidRDefault="00EE03FA">
      <w:pPr>
        <w:spacing w:line="360" w:lineRule="auto"/>
        <w:rPr>
          <w:sz w:val="24"/>
        </w:rPr>
      </w:pPr>
    </w:p>
    <w:p w:rsidR="00EE03FA" w:rsidRDefault="00EE03FA">
      <w:pPr>
        <w:spacing w:line="360" w:lineRule="auto"/>
        <w:rPr>
          <w:sz w:val="24"/>
        </w:rPr>
      </w:pPr>
    </w:p>
    <w:p w:rsidR="00EE03FA" w:rsidRDefault="005A3A3A">
      <w:pPr>
        <w:spacing w:line="360" w:lineRule="auto"/>
        <w:ind w:firstLineChars="1700" w:firstLine="4080"/>
        <w:rPr>
          <w:sz w:val="24"/>
        </w:rPr>
      </w:pPr>
      <w:r>
        <w:rPr>
          <w:sz w:val="24"/>
        </w:rPr>
        <w:t>供应商</w:t>
      </w:r>
      <w:r w:rsidR="00946B5E">
        <w:rPr>
          <w:sz w:val="24"/>
        </w:rPr>
        <w:t>名称：</w:t>
      </w:r>
    </w:p>
    <w:p w:rsidR="00EE03FA" w:rsidRDefault="00946B5E">
      <w:pPr>
        <w:spacing w:line="360" w:lineRule="auto"/>
        <w:ind w:firstLineChars="1700" w:firstLine="4080"/>
        <w:rPr>
          <w:sz w:val="24"/>
        </w:rPr>
      </w:pPr>
      <w:r>
        <w:rPr>
          <w:sz w:val="24"/>
        </w:rPr>
        <w:t>日期：年月日</w:t>
      </w:r>
    </w:p>
    <w:p w:rsidR="00EE03FA" w:rsidRDefault="00EE03FA">
      <w:pPr>
        <w:spacing w:line="360" w:lineRule="auto"/>
        <w:rPr>
          <w:sz w:val="24"/>
        </w:rPr>
      </w:pPr>
    </w:p>
    <w:p w:rsidR="00EE03FA" w:rsidRDefault="00946B5E" w:rsidP="006C36F7">
      <w:pPr>
        <w:tabs>
          <w:tab w:val="left" w:pos="360"/>
        </w:tabs>
        <w:spacing w:afterLines="100" w:after="312" w:line="360" w:lineRule="auto"/>
        <w:rPr>
          <w:b/>
          <w:sz w:val="24"/>
        </w:rPr>
      </w:pPr>
      <w:r>
        <w:rPr>
          <w:sz w:val="24"/>
        </w:rPr>
        <w:br w:type="page"/>
      </w:r>
      <w:r>
        <w:rPr>
          <w:b/>
          <w:sz w:val="24"/>
        </w:rPr>
        <w:lastRenderedPageBreak/>
        <w:t>附件</w:t>
      </w:r>
      <w:r w:rsidR="009C1EE6">
        <w:rPr>
          <w:rFonts w:hint="eastAsia"/>
          <w:b/>
          <w:sz w:val="24"/>
        </w:rPr>
        <w:t>5</w:t>
      </w:r>
      <w:r>
        <w:rPr>
          <w:b/>
          <w:sz w:val="24"/>
        </w:rPr>
        <w:t>-2</w:t>
      </w:r>
    </w:p>
    <w:p w:rsidR="00EE03FA" w:rsidRDefault="00946B5E">
      <w:pPr>
        <w:autoSpaceDN w:val="0"/>
        <w:spacing w:line="360" w:lineRule="auto"/>
        <w:jc w:val="center"/>
        <w:rPr>
          <w:b/>
          <w:bCs/>
          <w:sz w:val="24"/>
        </w:rPr>
      </w:pPr>
      <w:r>
        <w:rPr>
          <w:b/>
          <w:bCs/>
          <w:sz w:val="24"/>
        </w:rPr>
        <w:t>技术要求点对点应答表</w:t>
      </w:r>
    </w:p>
    <w:p w:rsidR="00EE03FA" w:rsidRDefault="00946B5E">
      <w:pPr>
        <w:spacing w:line="460" w:lineRule="exact"/>
        <w:rPr>
          <w:sz w:val="24"/>
        </w:rPr>
      </w:pPr>
      <w:r>
        <w:rPr>
          <w:sz w:val="24"/>
        </w:rPr>
        <w:t>项目名称：</w:t>
      </w:r>
    </w:p>
    <w:p w:rsidR="00EE03FA" w:rsidRDefault="00946B5E">
      <w:pPr>
        <w:spacing w:line="460" w:lineRule="exact"/>
        <w:rPr>
          <w:sz w:val="24"/>
        </w:rPr>
      </w:pPr>
      <w:r>
        <w:rPr>
          <w:sz w:val="24"/>
        </w:rPr>
        <w:t>项目编号：</w:t>
      </w:r>
    </w:p>
    <w:p w:rsidR="00EE03FA" w:rsidRDefault="00946B5E">
      <w:pPr>
        <w:spacing w:line="460" w:lineRule="exact"/>
        <w:rPr>
          <w:sz w:val="24"/>
          <w:u w:val="single"/>
        </w:rPr>
      </w:pPr>
      <w:r>
        <w:rPr>
          <w:sz w:val="24"/>
        </w:rPr>
        <w:t>包号：</w:t>
      </w:r>
    </w:p>
    <w:p w:rsidR="00EE03FA" w:rsidRDefault="00EE03FA">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394"/>
        <w:gridCol w:w="2438"/>
        <w:gridCol w:w="1289"/>
        <w:gridCol w:w="843"/>
      </w:tblGrid>
      <w:tr w:rsidR="00EE03FA">
        <w:trPr>
          <w:tblHeader/>
          <w:jc w:val="center"/>
        </w:trPr>
        <w:tc>
          <w:tcPr>
            <w:tcW w:w="843" w:type="dxa"/>
            <w:vAlign w:val="center"/>
          </w:tcPr>
          <w:p w:rsidR="00EE03FA" w:rsidRDefault="00946B5E">
            <w:pPr>
              <w:widowControl/>
              <w:snapToGrid w:val="0"/>
              <w:jc w:val="center"/>
              <w:rPr>
                <w:kern w:val="0"/>
                <w:sz w:val="24"/>
                <w:szCs w:val="21"/>
              </w:rPr>
            </w:pPr>
            <w:r>
              <w:rPr>
                <w:kern w:val="0"/>
                <w:sz w:val="24"/>
                <w:szCs w:val="21"/>
              </w:rPr>
              <w:t>序号</w:t>
            </w:r>
          </w:p>
        </w:tc>
        <w:tc>
          <w:tcPr>
            <w:tcW w:w="4394" w:type="dxa"/>
            <w:vAlign w:val="center"/>
          </w:tcPr>
          <w:p w:rsidR="00EE03FA" w:rsidRDefault="00946B5E">
            <w:pPr>
              <w:widowControl/>
              <w:snapToGrid w:val="0"/>
              <w:jc w:val="center"/>
              <w:rPr>
                <w:kern w:val="0"/>
                <w:sz w:val="24"/>
                <w:szCs w:val="21"/>
              </w:rPr>
            </w:pPr>
            <w:r>
              <w:rPr>
                <w:kern w:val="0"/>
                <w:sz w:val="24"/>
                <w:szCs w:val="21"/>
              </w:rPr>
              <w:t>磋商要求</w:t>
            </w:r>
          </w:p>
        </w:tc>
        <w:tc>
          <w:tcPr>
            <w:tcW w:w="2438" w:type="dxa"/>
            <w:vAlign w:val="center"/>
          </w:tcPr>
          <w:p w:rsidR="00EE03FA" w:rsidRDefault="00E0665D">
            <w:pPr>
              <w:widowControl/>
              <w:snapToGrid w:val="0"/>
              <w:jc w:val="center"/>
              <w:rPr>
                <w:kern w:val="0"/>
                <w:sz w:val="24"/>
                <w:szCs w:val="21"/>
              </w:rPr>
            </w:pPr>
            <w:r>
              <w:rPr>
                <w:kern w:val="0"/>
                <w:sz w:val="24"/>
                <w:szCs w:val="21"/>
              </w:rPr>
              <w:t>磋商</w:t>
            </w:r>
            <w:r w:rsidR="00946B5E">
              <w:rPr>
                <w:kern w:val="0"/>
                <w:sz w:val="24"/>
                <w:szCs w:val="21"/>
              </w:rPr>
              <w:t>应答</w:t>
            </w:r>
          </w:p>
        </w:tc>
        <w:tc>
          <w:tcPr>
            <w:tcW w:w="1289" w:type="dxa"/>
            <w:vAlign w:val="center"/>
          </w:tcPr>
          <w:p w:rsidR="00EE03FA" w:rsidRDefault="00946B5E">
            <w:pPr>
              <w:widowControl/>
              <w:snapToGrid w:val="0"/>
              <w:jc w:val="center"/>
              <w:rPr>
                <w:kern w:val="0"/>
                <w:sz w:val="24"/>
                <w:szCs w:val="21"/>
              </w:rPr>
            </w:pPr>
            <w:r>
              <w:rPr>
                <w:kern w:val="0"/>
                <w:sz w:val="24"/>
                <w:szCs w:val="21"/>
              </w:rPr>
              <w:t>偏离说明</w:t>
            </w:r>
          </w:p>
        </w:tc>
        <w:tc>
          <w:tcPr>
            <w:tcW w:w="843" w:type="dxa"/>
            <w:vAlign w:val="center"/>
          </w:tcPr>
          <w:p w:rsidR="00EE03FA" w:rsidRDefault="00946B5E">
            <w:pPr>
              <w:widowControl/>
              <w:snapToGrid w:val="0"/>
              <w:jc w:val="center"/>
              <w:rPr>
                <w:kern w:val="0"/>
                <w:sz w:val="24"/>
                <w:szCs w:val="21"/>
              </w:rPr>
            </w:pPr>
            <w:r>
              <w:rPr>
                <w:kern w:val="0"/>
                <w:sz w:val="24"/>
                <w:szCs w:val="21"/>
              </w:rPr>
              <w:t>备注</w:t>
            </w:r>
          </w:p>
        </w:tc>
      </w:tr>
      <w:tr w:rsidR="00EE03FA">
        <w:trPr>
          <w:jc w:val="center"/>
        </w:trPr>
        <w:tc>
          <w:tcPr>
            <w:tcW w:w="843" w:type="dxa"/>
            <w:vAlign w:val="center"/>
          </w:tcPr>
          <w:p w:rsidR="00EE03FA" w:rsidRDefault="00946B5E">
            <w:pPr>
              <w:widowControl/>
              <w:snapToGrid w:val="0"/>
              <w:jc w:val="center"/>
              <w:rPr>
                <w:kern w:val="0"/>
                <w:sz w:val="24"/>
                <w:szCs w:val="21"/>
              </w:rPr>
            </w:pPr>
            <w:r>
              <w:rPr>
                <w:kern w:val="0"/>
                <w:sz w:val="24"/>
                <w:szCs w:val="21"/>
              </w:rPr>
              <w:t>1</w:t>
            </w:r>
          </w:p>
        </w:tc>
        <w:tc>
          <w:tcPr>
            <w:tcW w:w="4394" w:type="dxa"/>
            <w:vAlign w:val="center"/>
          </w:tcPr>
          <w:p w:rsidR="00EE03FA" w:rsidRDefault="005A3A3A">
            <w:pPr>
              <w:widowControl/>
              <w:snapToGrid w:val="0"/>
              <w:jc w:val="left"/>
              <w:rPr>
                <w:kern w:val="0"/>
                <w:sz w:val="24"/>
                <w:szCs w:val="21"/>
              </w:rPr>
            </w:pPr>
            <w:r>
              <w:rPr>
                <w:sz w:val="24"/>
              </w:rPr>
              <w:t>供应商</w:t>
            </w:r>
            <w:r w:rsidR="00946B5E">
              <w:rPr>
                <w:sz w:val="24"/>
              </w:rPr>
              <w:t>须承诺所提供的服务、人员</w:t>
            </w:r>
            <w:r w:rsidR="00946B5E">
              <w:rPr>
                <w:rFonts w:hint="eastAsia"/>
                <w:sz w:val="24"/>
              </w:rPr>
              <w:t>、</w:t>
            </w:r>
            <w:r w:rsidR="00946B5E">
              <w:rPr>
                <w:sz w:val="24"/>
              </w:rPr>
              <w:t>设备</w:t>
            </w:r>
            <w:r w:rsidR="00946B5E">
              <w:rPr>
                <w:rFonts w:hint="eastAsia"/>
                <w:sz w:val="24"/>
              </w:rPr>
              <w:t>等均</w:t>
            </w:r>
            <w:r w:rsidR="00946B5E">
              <w:rPr>
                <w:sz w:val="24"/>
              </w:rPr>
              <w:t>符合相关强制性规定。</w:t>
            </w:r>
          </w:p>
        </w:tc>
        <w:tc>
          <w:tcPr>
            <w:tcW w:w="2438" w:type="dxa"/>
            <w:vAlign w:val="center"/>
          </w:tcPr>
          <w:p w:rsidR="00EE03FA" w:rsidRDefault="00EE03FA">
            <w:pPr>
              <w:widowControl/>
              <w:snapToGrid w:val="0"/>
              <w:jc w:val="center"/>
              <w:rPr>
                <w:kern w:val="0"/>
                <w:sz w:val="24"/>
                <w:szCs w:val="21"/>
              </w:rPr>
            </w:pPr>
          </w:p>
        </w:tc>
        <w:tc>
          <w:tcPr>
            <w:tcW w:w="1289" w:type="dxa"/>
            <w:vAlign w:val="center"/>
          </w:tcPr>
          <w:p w:rsidR="00EE03FA" w:rsidRDefault="00EE03FA">
            <w:pPr>
              <w:widowControl/>
              <w:snapToGrid w:val="0"/>
              <w:jc w:val="center"/>
              <w:rPr>
                <w:kern w:val="0"/>
                <w:sz w:val="24"/>
                <w:szCs w:val="21"/>
              </w:rPr>
            </w:pPr>
          </w:p>
        </w:tc>
        <w:tc>
          <w:tcPr>
            <w:tcW w:w="843" w:type="dxa"/>
            <w:vAlign w:val="center"/>
          </w:tcPr>
          <w:p w:rsidR="00EE03FA" w:rsidRDefault="00EE03FA">
            <w:pPr>
              <w:widowControl/>
              <w:snapToGrid w:val="0"/>
              <w:jc w:val="center"/>
              <w:rPr>
                <w:kern w:val="0"/>
                <w:sz w:val="24"/>
                <w:szCs w:val="21"/>
              </w:rPr>
            </w:pPr>
          </w:p>
        </w:tc>
      </w:tr>
      <w:tr w:rsidR="00EE03FA">
        <w:trPr>
          <w:jc w:val="center"/>
        </w:trPr>
        <w:tc>
          <w:tcPr>
            <w:tcW w:w="9807" w:type="dxa"/>
            <w:gridSpan w:val="5"/>
            <w:vAlign w:val="center"/>
          </w:tcPr>
          <w:p w:rsidR="00EE03FA" w:rsidRDefault="00753115">
            <w:pPr>
              <w:widowControl/>
              <w:snapToGrid w:val="0"/>
              <w:ind w:firstLineChars="100" w:firstLine="240"/>
              <w:rPr>
                <w:kern w:val="0"/>
                <w:sz w:val="24"/>
                <w:szCs w:val="21"/>
              </w:rPr>
            </w:pPr>
            <w:r>
              <w:rPr>
                <w:rFonts w:hint="eastAsia"/>
                <w:kern w:val="0"/>
                <w:sz w:val="24"/>
                <w:szCs w:val="21"/>
              </w:rPr>
              <w:t>2</w:t>
            </w:r>
            <w:r w:rsidR="00946B5E">
              <w:rPr>
                <w:kern w:val="0"/>
                <w:sz w:val="24"/>
                <w:szCs w:val="21"/>
              </w:rPr>
              <w:t xml:space="preserve">. </w:t>
            </w:r>
            <w:r w:rsidR="00946B5E">
              <w:rPr>
                <w:kern w:val="0"/>
                <w:sz w:val="24"/>
                <w:szCs w:val="21"/>
              </w:rPr>
              <w:t>项目需求书要求</w:t>
            </w:r>
          </w:p>
        </w:tc>
      </w:tr>
      <w:tr w:rsidR="00EE03FA">
        <w:trPr>
          <w:jc w:val="center"/>
        </w:trPr>
        <w:tc>
          <w:tcPr>
            <w:tcW w:w="843" w:type="dxa"/>
            <w:vAlign w:val="center"/>
          </w:tcPr>
          <w:p w:rsidR="00EE03FA" w:rsidRDefault="00946B5E">
            <w:pPr>
              <w:widowControl/>
              <w:snapToGrid w:val="0"/>
              <w:jc w:val="center"/>
              <w:rPr>
                <w:kern w:val="0"/>
                <w:sz w:val="24"/>
                <w:szCs w:val="21"/>
              </w:rPr>
            </w:pPr>
            <w:r>
              <w:rPr>
                <w:kern w:val="0"/>
                <w:sz w:val="24"/>
                <w:szCs w:val="21"/>
              </w:rPr>
              <w:t>序号</w:t>
            </w:r>
          </w:p>
        </w:tc>
        <w:tc>
          <w:tcPr>
            <w:tcW w:w="4394" w:type="dxa"/>
            <w:vAlign w:val="center"/>
          </w:tcPr>
          <w:p w:rsidR="00EE03FA" w:rsidRDefault="00946B5E">
            <w:pPr>
              <w:widowControl/>
              <w:snapToGrid w:val="0"/>
              <w:jc w:val="center"/>
              <w:rPr>
                <w:kern w:val="0"/>
                <w:sz w:val="24"/>
                <w:szCs w:val="21"/>
              </w:rPr>
            </w:pPr>
            <w:r>
              <w:rPr>
                <w:kern w:val="0"/>
                <w:sz w:val="24"/>
                <w:szCs w:val="21"/>
              </w:rPr>
              <w:t>磋商要求</w:t>
            </w:r>
          </w:p>
        </w:tc>
        <w:tc>
          <w:tcPr>
            <w:tcW w:w="2438" w:type="dxa"/>
            <w:vAlign w:val="center"/>
          </w:tcPr>
          <w:p w:rsidR="00EE03FA" w:rsidRDefault="00E0665D">
            <w:pPr>
              <w:widowControl/>
              <w:snapToGrid w:val="0"/>
              <w:jc w:val="center"/>
              <w:rPr>
                <w:kern w:val="0"/>
                <w:sz w:val="24"/>
                <w:szCs w:val="21"/>
              </w:rPr>
            </w:pPr>
            <w:r>
              <w:rPr>
                <w:kern w:val="0"/>
                <w:sz w:val="24"/>
                <w:szCs w:val="21"/>
              </w:rPr>
              <w:t>磋商</w:t>
            </w:r>
            <w:r w:rsidR="00946B5E">
              <w:rPr>
                <w:kern w:val="0"/>
                <w:sz w:val="24"/>
                <w:szCs w:val="21"/>
              </w:rPr>
              <w:t>应答</w:t>
            </w:r>
          </w:p>
        </w:tc>
        <w:tc>
          <w:tcPr>
            <w:tcW w:w="1289" w:type="dxa"/>
            <w:vAlign w:val="center"/>
          </w:tcPr>
          <w:p w:rsidR="00EE03FA" w:rsidRDefault="00946B5E">
            <w:pPr>
              <w:widowControl/>
              <w:snapToGrid w:val="0"/>
              <w:jc w:val="center"/>
              <w:rPr>
                <w:kern w:val="0"/>
                <w:sz w:val="24"/>
                <w:szCs w:val="21"/>
              </w:rPr>
            </w:pPr>
            <w:r>
              <w:rPr>
                <w:kern w:val="0"/>
                <w:sz w:val="24"/>
                <w:szCs w:val="21"/>
              </w:rPr>
              <w:t>偏离说明</w:t>
            </w:r>
          </w:p>
        </w:tc>
        <w:tc>
          <w:tcPr>
            <w:tcW w:w="843" w:type="dxa"/>
            <w:vAlign w:val="center"/>
          </w:tcPr>
          <w:p w:rsidR="00EE03FA" w:rsidRDefault="00946B5E">
            <w:pPr>
              <w:widowControl/>
              <w:snapToGrid w:val="0"/>
              <w:jc w:val="center"/>
              <w:rPr>
                <w:kern w:val="0"/>
                <w:sz w:val="24"/>
                <w:szCs w:val="21"/>
              </w:rPr>
            </w:pPr>
            <w:r>
              <w:rPr>
                <w:kern w:val="0"/>
                <w:sz w:val="24"/>
                <w:szCs w:val="21"/>
              </w:rPr>
              <w:t>备注</w:t>
            </w:r>
          </w:p>
        </w:tc>
      </w:tr>
      <w:tr w:rsidR="00EE03FA">
        <w:trPr>
          <w:jc w:val="center"/>
        </w:trPr>
        <w:tc>
          <w:tcPr>
            <w:tcW w:w="843" w:type="dxa"/>
            <w:vAlign w:val="center"/>
          </w:tcPr>
          <w:p w:rsidR="00EE03FA" w:rsidRDefault="00EE03FA">
            <w:pPr>
              <w:widowControl/>
              <w:snapToGrid w:val="0"/>
              <w:jc w:val="center"/>
              <w:rPr>
                <w:kern w:val="0"/>
                <w:sz w:val="24"/>
                <w:szCs w:val="21"/>
              </w:rPr>
            </w:pPr>
          </w:p>
        </w:tc>
        <w:tc>
          <w:tcPr>
            <w:tcW w:w="4394" w:type="dxa"/>
            <w:vAlign w:val="center"/>
          </w:tcPr>
          <w:p w:rsidR="00EE03FA" w:rsidRDefault="00EE03FA">
            <w:pPr>
              <w:widowControl/>
              <w:snapToGrid w:val="0"/>
              <w:jc w:val="center"/>
              <w:rPr>
                <w:kern w:val="0"/>
                <w:sz w:val="24"/>
                <w:szCs w:val="21"/>
              </w:rPr>
            </w:pPr>
          </w:p>
        </w:tc>
        <w:tc>
          <w:tcPr>
            <w:tcW w:w="2438" w:type="dxa"/>
            <w:vAlign w:val="center"/>
          </w:tcPr>
          <w:p w:rsidR="00EE03FA" w:rsidRDefault="00EE03FA">
            <w:pPr>
              <w:widowControl/>
              <w:snapToGrid w:val="0"/>
              <w:jc w:val="center"/>
              <w:rPr>
                <w:kern w:val="0"/>
                <w:sz w:val="24"/>
                <w:szCs w:val="21"/>
              </w:rPr>
            </w:pPr>
          </w:p>
        </w:tc>
        <w:tc>
          <w:tcPr>
            <w:tcW w:w="1289" w:type="dxa"/>
            <w:vAlign w:val="center"/>
          </w:tcPr>
          <w:p w:rsidR="00EE03FA" w:rsidRDefault="00EE03FA">
            <w:pPr>
              <w:widowControl/>
              <w:snapToGrid w:val="0"/>
              <w:jc w:val="center"/>
              <w:rPr>
                <w:kern w:val="0"/>
                <w:sz w:val="24"/>
                <w:szCs w:val="21"/>
              </w:rPr>
            </w:pPr>
          </w:p>
        </w:tc>
        <w:tc>
          <w:tcPr>
            <w:tcW w:w="843" w:type="dxa"/>
            <w:vAlign w:val="center"/>
          </w:tcPr>
          <w:p w:rsidR="00EE03FA" w:rsidRDefault="00EE03FA">
            <w:pPr>
              <w:widowControl/>
              <w:snapToGrid w:val="0"/>
              <w:jc w:val="center"/>
              <w:rPr>
                <w:kern w:val="0"/>
                <w:sz w:val="24"/>
                <w:szCs w:val="21"/>
              </w:rPr>
            </w:pPr>
          </w:p>
        </w:tc>
      </w:tr>
      <w:tr w:rsidR="00EE03FA">
        <w:trPr>
          <w:jc w:val="center"/>
        </w:trPr>
        <w:tc>
          <w:tcPr>
            <w:tcW w:w="843" w:type="dxa"/>
            <w:vAlign w:val="center"/>
          </w:tcPr>
          <w:p w:rsidR="00EE03FA" w:rsidRDefault="00EE03FA">
            <w:pPr>
              <w:widowControl/>
              <w:snapToGrid w:val="0"/>
              <w:jc w:val="center"/>
              <w:rPr>
                <w:kern w:val="0"/>
                <w:sz w:val="24"/>
                <w:szCs w:val="21"/>
              </w:rPr>
            </w:pPr>
          </w:p>
        </w:tc>
        <w:tc>
          <w:tcPr>
            <w:tcW w:w="4394" w:type="dxa"/>
            <w:vAlign w:val="center"/>
          </w:tcPr>
          <w:p w:rsidR="00EE03FA" w:rsidRDefault="00EE03FA">
            <w:pPr>
              <w:widowControl/>
              <w:snapToGrid w:val="0"/>
              <w:jc w:val="center"/>
              <w:rPr>
                <w:kern w:val="0"/>
                <w:sz w:val="24"/>
                <w:szCs w:val="21"/>
              </w:rPr>
            </w:pPr>
          </w:p>
        </w:tc>
        <w:tc>
          <w:tcPr>
            <w:tcW w:w="2438" w:type="dxa"/>
            <w:vAlign w:val="center"/>
          </w:tcPr>
          <w:p w:rsidR="00EE03FA" w:rsidRDefault="00EE03FA">
            <w:pPr>
              <w:widowControl/>
              <w:snapToGrid w:val="0"/>
              <w:jc w:val="center"/>
              <w:rPr>
                <w:kern w:val="0"/>
                <w:sz w:val="24"/>
                <w:szCs w:val="21"/>
              </w:rPr>
            </w:pPr>
          </w:p>
        </w:tc>
        <w:tc>
          <w:tcPr>
            <w:tcW w:w="1289" w:type="dxa"/>
            <w:vAlign w:val="center"/>
          </w:tcPr>
          <w:p w:rsidR="00EE03FA" w:rsidRDefault="00EE03FA">
            <w:pPr>
              <w:widowControl/>
              <w:snapToGrid w:val="0"/>
              <w:jc w:val="center"/>
              <w:rPr>
                <w:kern w:val="0"/>
                <w:sz w:val="24"/>
                <w:szCs w:val="21"/>
              </w:rPr>
            </w:pPr>
          </w:p>
        </w:tc>
        <w:tc>
          <w:tcPr>
            <w:tcW w:w="843" w:type="dxa"/>
            <w:vAlign w:val="center"/>
          </w:tcPr>
          <w:p w:rsidR="00EE03FA" w:rsidRDefault="00EE03FA">
            <w:pPr>
              <w:widowControl/>
              <w:snapToGrid w:val="0"/>
              <w:jc w:val="center"/>
              <w:rPr>
                <w:kern w:val="0"/>
                <w:sz w:val="24"/>
                <w:szCs w:val="21"/>
              </w:rPr>
            </w:pPr>
          </w:p>
        </w:tc>
      </w:tr>
      <w:tr w:rsidR="00EE03FA">
        <w:trPr>
          <w:jc w:val="center"/>
        </w:trPr>
        <w:tc>
          <w:tcPr>
            <w:tcW w:w="843" w:type="dxa"/>
            <w:vAlign w:val="center"/>
          </w:tcPr>
          <w:p w:rsidR="00EE03FA" w:rsidRDefault="00EE03FA">
            <w:pPr>
              <w:widowControl/>
              <w:snapToGrid w:val="0"/>
              <w:jc w:val="center"/>
              <w:rPr>
                <w:kern w:val="0"/>
                <w:sz w:val="24"/>
                <w:szCs w:val="21"/>
              </w:rPr>
            </w:pPr>
          </w:p>
        </w:tc>
        <w:tc>
          <w:tcPr>
            <w:tcW w:w="4394" w:type="dxa"/>
            <w:vAlign w:val="center"/>
          </w:tcPr>
          <w:p w:rsidR="00EE03FA" w:rsidRDefault="00EE03FA">
            <w:pPr>
              <w:widowControl/>
              <w:snapToGrid w:val="0"/>
              <w:jc w:val="center"/>
              <w:rPr>
                <w:kern w:val="0"/>
                <w:sz w:val="24"/>
                <w:szCs w:val="21"/>
              </w:rPr>
            </w:pPr>
          </w:p>
        </w:tc>
        <w:tc>
          <w:tcPr>
            <w:tcW w:w="2438" w:type="dxa"/>
            <w:vAlign w:val="center"/>
          </w:tcPr>
          <w:p w:rsidR="00EE03FA" w:rsidRDefault="00EE03FA">
            <w:pPr>
              <w:widowControl/>
              <w:snapToGrid w:val="0"/>
              <w:jc w:val="center"/>
              <w:rPr>
                <w:kern w:val="0"/>
                <w:sz w:val="24"/>
                <w:szCs w:val="21"/>
              </w:rPr>
            </w:pPr>
          </w:p>
        </w:tc>
        <w:tc>
          <w:tcPr>
            <w:tcW w:w="1289" w:type="dxa"/>
            <w:vAlign w:val="center"/>
          </w:tcPr>
          <w:p w:rsidR="00EE03FA" w:rsidRDefault="00EE03FA">
            <w:pPr>
              <w:widowControl/>
              <w:snapToGrid w:val="0"/>
              <w:jc w:val="center"/>
              <w:rPr>
                <w:kern w:val="0"/>
                <w:sz w:val="24"/>
                <w:szCs w:val="21"/>
              </w:rPr>
            </w:pPr>
          </w:p>
        </w:tc>
        <w:tc>
          <w:tcPr>
            <w:tcW w:w="843" w:type="dxa"/>
            <w:vAlign w:val="center"/>
          </w:tcPr>
          <w:p w:rsidR="00EE03FA" w:rsidRDefault="00EE03FA">
            <w:pPr>
              <w:widowControl/>
              <w:snapToGrid w:val="0"/>
              <w:jc w:val="center"/>
              <w:rPr>
                <w:kern w:val="0"/>
                <w:sz w:val="24"/>
                <w:szCs w:val="21"/>
              </w:rPr>
            </w:pPr>
          </w:p>
        </w:tc>
      </w:tr>
      <w:tr w:rsidR="00EE03FA">
        <w:trPr>
          <w:jc w:val="center"/>
        </w:trPr>
        <w:tc>
          <w:tcPr>
            <w:tcW w:w="843" w:type="dxa"/>
            <w:vAlign w:val="center"/>
          </w:tcPr>
          <w:p w:rsidR="00EE03FA" w:rsidRDefault="00EE03FA">
            <w:pPr>
              <w:widowControl/>
              <w:snapToGrid w:val="0"/>
              <w:jc w:val="center"/>
              <w:rPr>
                <w:kern w:val="0"/>
                <w:sz w:val="24"/>
                <w:szCs w:val="21"/>
              </w:rPr>
            </w:pPr>
          </w:p>
        </w:tc>
        <w:tc>
          <w:tcPr>
            <w:tcW w:w="4394" w:type="dxa"/>
            <w:vAlign w:val="center"/>
          </w:tcPr>
          <w:p w:rsidR="00EE03FA" w:rsidRDefault="00EE03FA">
            <w:pPr>
              <w:widowControl/>
              <w:snapToGrid w:val="0"/>
              <w:jc w:val="center"/>
              <w:rPr>
                <w:kern w:val="0"/>
                <w:sz w:val="24"/>
                <w:szCs w:val="21"/>
              </w:rPr>
            </w:pPr>
          </w:p>
        </w:tc>
        <w:tc>
          <w:tcPr>
            <w:tcW w:w="2438" w:type="dxa"/>
            <w:vAlign w:val="center"/>
          </w:tcPr>
          <w:p w:rsidR="00EE03FA" w:rsidRDefault="00EE03FA">
            <w:pPr>
              <w:widowControl/>
              <w:snapToGrid w:val="0"/>
              <w:jc w:val="center"/>
              <w:rPr>
                <w:kern w:val="0"/>
                <w:sz w:val="24"/>
                <w:szCs w:val="21"/>
              </w:rPr>
            </w:pPr>
          </w:p>
        </w:tc>
        <w:tc>
          <w:tcPr>
            <w:tcW w:w="1289" w:type="dxa"/>
            <w:vAlign w:val="center"/>
          </w:tcPr>
          <w:p w:rsidR="00EE03FA" w:rsidRDefault="00EE03FA">
            <w:pPr>
              <w:widowControl/>
              <w:snapToGrid w:val="0"/>
              <w:jc w:val="center"/>
              <w:rPr>
                <w:kern w:val="0"/>
                <w:sz w:val="24"/>
                <w:szCs w:val="21"/>
              </w:rPr>
            </w:pPr>
          </w:p>
        </w:tc>
        <w:tc>
          <w:tcPr>
            <w:tcW w:w="843" w:type="dxa"/>
            <w:vAlign w:val="center"/>
          </w:tcPr>
          <w:p w:rsidR="00EE03FA" w:rsidRDefault="00EE03FA">
            <w:pPr>
              <w:widowControl/>
              <w:snapToGrid w:val="0"/>
              <w:jc w:val="center"/>
              <w:rPr>
                <w:kern w:val="0"/>
                <w:sz w:val="24"/>
                <w:szCs w:val="21"/>
              </w:rPr>
            </w:pPr>
          </w:p>
        </w:tc>
      </w:tr>
      <w:tr w:rsidR="00EE03FA">
        <w:trPr>
          <w:jc w:val="center"/>
        </w:trPr>
        <w:tc>
          <w:tcPr>
            <w:tcW w:w="843" w:type="dxa"/>
            <w:vAlign w:val="center"/>
          </w:tcPr>
          <w:p w:rsidR="00EE03FA" w:rsidRDefault="00EE03FA">
            <w:pPr>
              <w:widowControl/>
              <w:snapToGrid w:val="0"/>
              <w:jc w:val="center"/>
              <w:rPr>
                <w:kern w:val="0"/>
                <w:sz w:val="24"/>
                <w:szCs w:val="21"/>
              </w:rPr>
            </w:pPr>
          </w:p>
        </w:tc>
        <w:tc>
          <w:tcPr>
            <w:tcW w:w="4394" w:type="dxa"/>
            <w:vAlign w:val="center"/>
          </w:tcPr>
          <w:p w:rsidR="00EE03FA" w:rsidRDefault="00EE03FA">
            <w:pPr>
              <w:widowControl/>
              <w:snapToGrid w:val="0"/>
              <w:jc w:val="center"/>
              <w:rPr>
                <w:kern w:val="0"/>
                <w:sz w:val="24"/>
                <w:szCs w:val="21"/>
              </w:rPr>
            </w:pPr>
          </w:p>
        </w:tc>
        <w:tc>
          <w:tcPr>
            <w:tcW w:w="2438" w:type="dxa"/>
            <w:vAlign w:val="center"/>
          </w:tcPr>
          <w:p w:rsidR="00EE03FA" w:rsidRDefault="00EE03FA">
            <w:pPr>
              <w:widowControl/>
              <w:snapToGrid w:val="0"/>
              <w:jc w:val="center"/>
              <w:rPr>
                <w:kern w:val="0"/>
                <w:sz w:val="24"/>
                <w:szCs w:val="21"/>
              </w:rPr>
            </w:pPr>
          </w:p>
        </w:tc>
        <w:tc>
          <w:tcPr>
            <w:tcW w:w="1289" w:type="dxa"/>
            <w:vAlign w:val="center"/>
          </w:tcPr>
          <w:p w:rsidR="00EE03FA" w:rsidRDefault="00EE03FA">
            <w:pPr>
              <w:widowControl/>
              <w:snapToGrid w:val="0"/>
              <w:jc w:val="center"/>
              <w:rPr>
                <w:kern w:val="0"/>
                <w:sz w:val="24"/>
                <w:szCs w:val="21"/>
              </w:rPr>
            </w:pPr>
          </w:p>
        </w:tc>
        <w:tc>
          <w:tcPr>
            <w:tcW w:w="843" w:type="dxa"/>
            <w:vAlign w:val="center"/>
          </w:tcPr>
          <w:p w:rsidR="00EE03FA" w:rsidRDefault="00EE03FA">
            <w:pPr>
              <w:widowControl/>
              <w:snapToGrid w:val="0"/>
              <w:jc w:val="center"/>
              <w:rPr>
                <w:kern w:val="0"/>
                <w:sz w:val="24"/>
                <w:szCs w:val="21"/>
              </w:rPr>
            </w:pPr>
          </w:p>
        </w:tc>
      </w:tr>
    </w:tbl>
    <w:p w:rsidR="00EE03FA" w:rsidRDefault="00946B5E">
      <w:pPr>
        <w:spacing w:line="620" w:lineRule="exact"/>
        <w:rPr>
          <w:sz w:val="24"/>
        </w:rPr>
      </w:pPr>
      <w:r>
        <w:rPr>
          <w:sz w:val="24"/>
        </w:rPr>
        <w:t>注：</w:t>
      </w:r>
    </w:p>
    <w:p w:rsidR="00EE03FA" w:rsidRDefault="00946B5E">
      <w:pPr>
        <w:spacing w:line="360" w:lineRule="auto"/>
        <w:rPr>
          <w:sz w:val="24"/>
        </w:rPr>
      </w:pPr>
      <w:r>
        <w:rPr>
          <w:sz w:val="24"/>
        </w:rPr>
        <w:t xml:space="preserve">1. </w:t>
      </w:r>
      <w:proofErr w:type="gramStart"/>
      <w:r>
        <w:rPr>
          <w:sz w:val="24"/>
        </w:rPr>
        <w:t>不</w:t>
      </w:r>
      <w:proofErr w:type="gramEnd"/>
      <w:r>
        <w:rPr>
          <w:sz w:val="24"/>
        </w:rPr>
        <w:t>如实填写偏离情况的响应文件将视为虚假材料。</w:t>
      </w:r>
    </w:p>
    <w:p w:rsidR="00EE03FA" w:rsidRDefault="00946B5E">
      <w:pPr>
        <w:spacing w:line="360" w:lineRule="auto"/>
        <w:rPr>
          <w:sz w:val="24"/>
        </w:rPr>
      </w:pPr>
      <w:r>
        <w:rPr>
          <w:sz w:val="24"/>
        </w:rPr>
        <w:t xml:space="preserve">2. </w:t>
      </w:r>
      <w:r>
        <w:rPr>
          <w:sz w:val="24"/>
        </w:rPr>
        <w:t>招标要求指磋商文件中规定的具体要求，</w:t>
      </w:r>
      <w:r w:rsidR="00E0665D">
        <w:rPr>
          <w:sz w:val="24"/>
        </w:rPr>
        <w:t>磋商</w:t>
      </w:r>
      <w:proofErr w:type="gramStart"/>
      <w:r>
        <w:rPr>
          <w:sz w:val="24"/>
        </w:rPr>
        <w:t>应答指</w:t>
      </w:r>
      <w:proofErr w:type="gramEnd"/>
      <w:r>
        <w:rPr>
          <w:sz w:val="24"/>
        </w:rPr>
        <w:t>响应文件的具体内容。</w:t>
      </w:r>
    </w:p>
    <w:p w:rsidR="00EE03FA" w:rsidRDefault="00946B5E">
      <w:pPr>
        <w:spacing w:line="360" w:lineRule="auto"/>
        <w:rPr>
          <w:sz w:val="24"/>
        </w:rPr>
      </w:pPr>
      <w:r>
        <w:rPr>
          <w:sz w:val="24"/>
        </w:rPr>
        <w:t xml:space="preserve">3. </w:t>
      </w:r>
      <w:r>
        <w:rPr>
          <w:sz w:val="24"/>
        </w:rPr>
        <w:t>偏离说明指招标要求与</w:t>
      </w:r>
      <w:r w:rsidR="00E0665D">
        <w:rPr>
          <w:sz w:val="24"/>
        </w:rPr>
        <w:t>磋商</w:t>
      </w:r>
      <w:r>
        <w:rPr>
          <w:sz w:val="24"/>
        </w:rPr>
        <w:t>应答之间的不同之处。</w:t>
      </w:r>
    </w:p>
    <w:p w:rsidR="00EE03FA" w:rsidRDefault="00946B5E">
      <w:pPr>
        <w:spacing w:line="360" w:lineRule="auto"/>
        <w:rPr>
          <w:sz w:val="24"/>
        </w:rPr>
      </w:pPr>
      <w:r>
        <w:rPr>
          <w:sz w:val="24"/>
        </w:rPr>
        <w:t xml:space="preserve">4. </w:t>
      </w:r>
      <w:r w:rsidR="005A3A3A">
        <w:rPr>
          <w:sz w:val="24"/>
        </w:rPr>
        <w:t>供应商</w:t>
      </w:r>
      <w:r>
        <w:rPr>
          <w:sz w:val="24"/>
        </w:rPr>
        <w:t>在上表</w:t>
      </w:r>
      <w:r>
        <w:rPr>
          <w:sz w:val="24"/>
        </w:rPr>
        <w:t>“</w:t>
      </w:r>
      <w:r>
        <w:rPr>
          <w:sz w:val="24"/>
        </w:rPr>
        <w:t>项目需求书要求</w:t>
      </w:r>
      <w:r>
        <w:rPr>
          <w:sz w:val="24"/>
        </w:rPr>
        <w:t>”</w:t>
      </w:r>
      <w:r>
        <w:rPr>
          <w:sz w:val="24"/>
        </w:rPr>
        <w:t>的</w:t>
      </w:r>
      <w:r w:rsidR="00E0665D">
        <w:rPr>
          <w:sz w:val="24"/>
        </w:rPr>
        <w:t>磋商</w:t>
      </w:r>
      <w:r>
        <w:rPr>
          <w:sz w:val="24"/>
        </w:rPr>
        <w:t>应答中必须列出具体数值或内容。如</w:t>
      </w:r>
      <w:r w:rsidR="005A3A3A">
        <w:rPr>
          <w:sz w:val="24"/>
        </w:rPr>
        <w:t>供应商</w:t>
      </w:r>
      <w:r>
        <w:rPr>
          <w:sz w:val="24"/>
        </w:rPr>
        <w:t>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w:t>
      </w:r>
      <w:proofErr w:type="gramStart"/>
      <w:r>
        <w:rPr>
          <w:sz w:val="24"/>
        </w:rPr>
        <w:t>符合磋商</w:t>
      </w:r>
      <w:proofErr w:type="gramEnd"/>
      <w:r>
        <w:rPr>
          <w:sz w:val="24"/>
        </w:rPr>
        <w:t>文件要求。</w:t>
      </w:r>
      <w:r w:rsidR="005A3A3A">
        <w:rPr>
          <w:sz w:val="24"/>
        </w:rPr>
        <w:t>供应商</w:t>
      </w:r>
      <w:r>
        <w:rPr>
          <w:sz w:val="24"/>
        </w:rPr>
        <w:t>自行承担由此造成的一切后果。</w:t>
      </w:r>
    </w:p>
    <w:p w:rsidR="00EE03FA" w:rsidRDefault="005A3A3A">
      <w:pPr>
        <w:spacing w:line="360" w:lineRule="auto"/>
        <w:ind w:firstLineChars="1700" w:firstLine="4080"/>
        <w:rPr>
          <w:sz w:val="24"/>
        </w:rPr>
      </w:pPr>
      <w:r>
        <w:rPr>
          <w:sz w:val="24"/>
        </w:rPr>
        <w:t>供应商</w:t>
      </w:r>
      <w:r w:rsidR="00946B5E">
        <w:rPr>
          <w:sz w:val="24"/>
        </w:rPr>
        <w:t>名称：</w:t>
      </w:r>
    </w:p>
    <w:p w:rsidR="00EE03FA" w:rsidRDefault="00946B5E">
      <w:pPr>
        <w:spacing w:line="360" w:lineRule="auto"/>
        <w:ind w:firstLineChars="1700" w:firstLine="4080"/>
        <w:rPr>
          <w:b/>
          <w:sz w:val="24"/>
        </w:rPr>
      </w:pPr>
      <w:r>
        <w:rPr>
          <w:sz w:val="24"/>
        </w:rPr>
        <w:t>日期：年月日</w:t>
      </w:r>
      <w:r>
        <w:rPr>
          <w:b/>
          <w:sz w:val="24"/>
        </w:rPr>
        <w:br w:type="page"/>
      </w:r>
    </w:p>
    <w:p w:rsidR="00EE03FA" w:rsidRDefault="00946B5E">
      <w:pPr>
        <w:spacing w:line="460" w:lineRule="exact"/>
        <w:ind w:left="192"/>
        <w:rPr>
          <w:b/>
          <w:sz w:val="24"/>
        </w:rPr>
      </w:pPr>
      <w:r>
        <w:rPr>
          <w:rFonts w:hint="eastAsia"/>
          <w:b/>
          <w:sz w:val="24"/>
        </w:rPr>
        <w:lastRenderedPageBreak/>
        <w:t>附件</w:t>
      </w:r>
      <w:r w:rsidR="009C1EE6">
        <w:rPr>
          <w:rFonts w:hint="eastAsia"/>
          <w:b/>
          <w:sz w:val="24"/>
        </w:rPr>
        <w:t>5</w:t>
      </w:r>
      <w:r>
        <w:rPr>
          <w:rFonts w:hint="eastAsia"/>
          <w:b/>
          <w:sz w:val="24"/>
        </w:rPr>
        <w:t>-3</w:t>
      </w:r>
    </w:p>
    <w:p w:rsidR="00EE03FA" w:rsidRDefault="00EE03FA">
      <w:pPr>
        <w:spacing w:line="460" w:lineRule="exact"/>
        <w:ind w:left="192"/>
        <w:rPr>
          <w:b/>
          <w:sz w:val="24"/>
        </w:rPr>
      </w:pPr>
    </w:p>
    <w:p w:rsidR="00EE03FA" w:rsidRDefault="00946B5E">
      <w:pPr>
        <w:widowControl/>
        <w:jc w:val="center"/>
        <w:rPr>
          <w:b/>
          <w:sz w:val="24"/>
        </w:rPr>
      </w:pPr>
      <w:r>
        <w:rPr>
          <w:rFonts w:hint="eastAsia"/>
          <w:b/>
          <w:sz w:val="24"/>
        </w:rPr>
        <w:t>项目人员及岗位安排</w:t>
      </w:r>
    </w:p>
    <w:p w:rsidR="00EE03FA" w:rsidRDefault="00EE03FA">
      <w:pPr>
        <w:widowControl/>
        <w:jc w:val="left"/>
        <w:rPr>
          <w:sz w:val="24"/>
        </w:rPr>
      </w:pPr>
    </w:p>
    <w:p w:rsidR="00EE03FA" w:rsidRDefault="00946B5E">
      <w:pPr>
        <w:spacing w:line="460" w:lineRule="exact"/>
        <w:rPr>
          <w:sz w:val="24"/>
        </w:rPr>
      </w:pPr>
      <w:r>
        <w:rPr>
          <w:sz w:val="24"/>
        </w:rPr>
        <w:t>项目名称：</w:t>
      </w:r>
    </w:p>
    <w:p w:rsidR="00EE03FA" w:rsidRDefault="00946B5E">
      <w:pPr>
        <w:spacing w:line="460" w:lineRule="exact"/>
        <w:rPr>
          <w:sz w:val="24"/>
        </w:rPr>
      </w:pPr>
      <w:r>
        <w:rPr>
          <w:sz w:val="24"/>
        </w:rPr>
        <w:t>项目编号：</w:t>
      </w:r>
    </w:p>
    <w:p w:rsidR="00EE03FA" w:rsidRDefault="00946B5E">
      <w:pPr>
        <w:spacing w:line="460" w:lineRule="exact"/>
        <w:rPr>
          <w:sz w:val="24"/>
          <w:u w:val="single"/>
        </w:rPr>
      </w:pPr>
      <w:r>
        <w:rPr>
          <w:sz w:val="24"/>
        </w:rPr>
        <w:t>包号：</w:t>
      </w:r>
    </w:p>
    <w:p w:rsidR="00EE03FA" w:rsidRDefault="00EE03FA">
      <w:pPr>
        <w:widowControl/>
        <w:jc w:val="left"/>
        <w:rPr>
          <w:sz w:val="24"/>
        </w:rPr>
      </w:pPr>
    </w:p>
    <w:p w:rsidR="00EE03FA" w:rsidRDefault="00EE03FA">
      <w:pPr>
        <w:widowControl/>
        <w:jc w:val="left"/>
        <w:rPr>
          <w:sz w:val="24"/>
        </w:rPr>
      </w:pPr>
    </w:p>
    <w:tbl>
      <w:tblPr>
        <w:tblW w:w="527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0"/>
        <w:gridCol w:w="1223"/>
        <w:gridCol w:w="1221"/>
        <w:gridCol w:w="1991"/>
        <w:gridCol w:w="1207"/>
        <w:gridCol w:w="1293"/>
        <w:gridCol w:w="1297"/>
      </w:tblGrid>
      <w:tr w:rsidR="00EE03FA">
        <w:trPr>
          <w:jc w:val="center"/>
        </w:trPr>
        <w:tc>
          <w:tcPr>
            <w:tcW w:w="423" w:type="pct"/>
            <w:vAlign w:val="center"/>
          </w:tcPr>
          <w:p w:rsidR="00EE03FA" w:rsidRDefault="00946B5E">
            <w:pPr>
              <w:spacing w:line="360" w:lineRule="auto"/>
              <w:jc w:val="center"/>
              <w:rPr>
                <w:b/>
                <w:szCs w:val="21"/>
              </w:rPr>
            </w:pPr>
            <w:r>
              <w:rPr>
                <w:b/>
                <w:szCs w:val="21"/>
              </w:rPr>
              <w:t>序号</w:t>
            </w:r>
          </w:p>
        </w:tc>
        <w:tc>
          <w:tcPr>
            <w:tcW w:w="680" w:type="pct"/>
            <w:vAlign w:val="center"/>
          </w:tcPr>
          <w:p w:rsidR="00EE03FA" w:rsidRDefault="00946B5E">
            <w:pPr>
              <w:spacing w:line="360" w:lineRule="auto"/>
              <w:jc w:val="center"/>
              <w:rPr>
                <w:b/>
                <w:szCs w:val="21"/>
              </w:rPr>
            </w:pPr>
            <w:r>
              <w:rPr>
                <w:b/>
                <w:szCs w:val="21"/>
              </w:rPr>
              <w:t>岗位名称</w:t>
            </w:r>
          </w:p>
        </w:tc>
        <w:tc>
          <w:tcPr>
            <w:tcW w:w="679" w:type="pct"/>
            <w:vAlign w:val="center"/>
          </w:tcPr>
          <w:p w:rsidR="00EE03FA" w:rsidRDefault="00946B5E">
            <w:pPr>
              <w:spacing w:line="360" w:lineRule="auto"/>
              <w:jc w:val="center"/>
              <w:rPr>
                <w:b/>
                <w:szCs w:val="21"/>
              </w:rPr>
            </w:pPr>
            <w:r>
              <w:rPr>
                <w:rFonts w:hint="eastAsia"/>
                <w:b/>
                <w:szCs w:val="21"/>
              </w:rPr>
              <w:t>投入</w:t>
            </w:r>
            <w:r>
              <w:rPr>
                <w:b/>
                <w:szCs w:val="21"/>
              </w:rPr>
              <w:t>人数</w:t>
            </w:r>
          </w:p>
        </w:tc>
        <w:tc>
          <w:tcPr>
            <w:tcW w:w="1107" w:type="pct"/>
            <w:vAlign w:val="center"/>
          </w:tcPr>
          <w:p w:rsidR="00EE03FA" w:rsidRDefault="00946B5E">
            <w:pPr>
              <w:spacing w:line="360" w:lineRule="auto"/>
              <w:jc w:val="center"/>
              <w:rPr>
                <w:b/>
                <w:szCs w:val="21"/>
              </w:rPr>
            </w:pPr>
            <w:r>
              <w:rPr>
                <w:rFonts w:hint="eastAsia"/>
                <w:b/>
                <w:szCs w:val="21"/>
              </w:rPr>
              <w:t>人员情况简介</w:t>
            </w:r>
          </w:p>
        </w:tc>
        <w:tc>
          <w:tcPr>
            <w:tcW w:w="671" w:type="pct"/>
            <w:vAlign w:val="center"/>
          </w:tcPr>
          <w:p w:rsidR="00EE03FA" w:rsidRDefault="00946B5E">
            <w:pPr>
              <w:spacing w:line="360" w:lineRule="auto"/>
              <w:jc w:val="center"/>
              <w:rPr>
                <w:b/>
                <w:szCs w:val="21"/>
              </w:rPr>
            </w:pPr>
            <w:r>
              <w:rPr>
                <w:rFonts w:hint="eastAsia"/>
                <w:b/>
                <w:szCs w:val="21"/>
              </w:rPr>
              <w:t>是否退休</w:t>
            </w:r>
          </w:p>
        </w:tc>
        <w:tc>
          <w:tcPr>
            <w:tcW w:w="719" w:type="pct"/>
            <w:vAlign w:val="center"/>
          </w:tcPr>
          <w:p w:rsidR="00EE03FA" w:rsidRDefault="00946B5E">
            <w:pPr>
              <w:spacing w:line="360" w:lineRule="auto"/>
              <w:jc w:val="center"/>
              <w:rPr>
                <w:b/>
                <w:szCs w:val="21"/>
              </w:rPr>
            </w:pPr>
            <w:r>
              <w:rPr>
                <w:b/>
                <w:szCs w:val="21"/>
              </w:rPr>
              <w:t>工作时间</w:t>
            </w:r>
          </w:p>
        </w:tc>
        <w:tc>
          <w:tcPr>
            <w:tcW w:w="721" w:type="pct"/>
          </w:tcPr>
          <w:p w:rsidR="00EE03FA" w:rsidRDefault="00946B5E">
            <w:pPr>
              <w:spacing w:line="360" w:lineRule="auto"/>
              <w:jc w:val="center"/>
              <w:rPr>
                <w:b/>
                <w:szCs w:val="21"/>
              </w:rPr>
            </w:pPr>
            <w:r>
              <w:rPr>
                <w:rFonts w:hint="eastAsia"/>
                <w:b/>
                <w:szCs w:val="21"/>
              </w:rPr>
              <w:t>备注</w:t>
            </w:r>
          </w:p>
        </w:tc>
      </w:tr>
      <w:tr w:rsidR="00EE03FA">
        <w:trPr>
          <w:jc w:val="center"/>
        </w:trPr>
        <w:tc>
          <w:tcPr>
            <w:tcW w:w="423" w:type="pct"/>
            <w:vAlign w:val="center"/>
          </w:tcPr>
          <w:p w:rsidR="00EE03FA" w:rsidRDefault="00EE03FA">
            <w:pPr>
              <w:spacing w:line="360" w:lineRule="auto"/>
              <w:jc w:val="center"/>
              <w:rPr>
                <w:szCs w:val="21"/>
              </w:rPr>
            </w:pPr>
          </w:p>
        </w:tc>
        <w:tc>
          <w:tcPr>
            <w:tcW w:w="680" w:type="pct"/>
            <w:vAlign w:val="center"/>
          </w:tcPr>
          <w:p w:rsidR="00EE03FA" w:rsidRDefault="00EE03FA">
            <w:pPr>
              <w:spacing w:line="360" w:lineRule="auto"/>
              <w:jc w:val="center"/>
              <w:rPr>
                <w:szCs w:val="21"/>
              </w:rPr>
            </w:pPr>
          </w:p>
        </w:tc>
        <w:tc>
          <w:tcPr>
            <w:tcW w:w="679" w:type="pct"/>
            <w:vAlign w:val="center"/>
          </w:tcPr>
          <w:p w:rsidR="00EE03FA" w:rsidRDefault="00EE03FA">
            <w:pPr>
              <w:spacing w:line="360" w:lineRule="auto"/>
              <w:jc w:val="center"/>
              <w:rPr>
                <w:szCs w:val="21"/>
              </w:rPr>
            </w:pPr>
          </w:p>
        </w:tc>
        <w:tc>
          <w:tcPr>
            <w:tcW w:w="1107" w:type="pct"/>
            <w:vAlign w:val="center"/>
          </w:tcPr>
          <w:p w:rsidR="00EE03FA" w:rsidRDefault="00EE03FA">
            <w:pPr>
              <w:spacing w:line="360" w:lineRule="auto"/>
              <w:jc w:val="center"/>
              <w:rPr>
                <w:szCs w:val="21"/>
              </w:rPr>
            </w:pPr>
          </w:p>
        </w:tc>
        <w:tc>
          <w:tcPr>
            <w:tcW w:w="671" w:type="pct"/>
            <w:vAlign w:val="center"/>
          </w:tcPr>
          <w:p w:rsidR="00EE03FA" w:rsidRDefault="00EE03FA">
            <w:pPr>
              <w:spacing w:line="360" w:lineRule="auto"/>
              <w:jc w:val="center"/>
              <w:rPr>
                <w:szCs w:val="21"/>
              </w:rPr>
            </w:pPr>
          </w:p>
        </w:tc>
        <w:tc>
          <w:tcPr>
            <w:tcW w:w="719" w:type="pct"/>
            <w:vAlign w:val="center"/>
          </w:tcPr>
          <w:p w:rsidR="00EE03FA" w:rsidRDefault="00EE03FA">
            <w:pPr>
              <w:spacing w:line="360" w:lineRule="auto"/>
              <w:jc w:val="center"/>
              <w:rPr>
                <w:szCs w:val="21"/>
              </w:rPr>
            </w:pPr>
          </w:p>
        </w:tc>
        <w:tc>
          <w:tcPr>
            <w:tcW w:w="721" w:type="pct"/>
          </w:tcPr>
          <w:p w:rsidR="00EE03FA" w:rsidRDefault="00EE03FA">
            <w:pPr>
              <w:spacing w:line="360" w:lineRule="auto"/>
              <w:jc w:val="center"/>
              <w:rPr>
                <w:szCs w:val="21"/>
              </w:rPr>
            </w:pPr>
          </w:p>
        </w:tc>
      </w:tr>
      <w:tr w:rsidR="00EE03FA">
        <w:trPr>
          <w:jc w:val="center"/>
        </w:trPr>
        <w:tc>
          <w:tcPr>
            <w:tcW w:w="423" w:type="pct"/>
            <w:vAlign w:val="center"/>
          </w:tcPr>
          <w:p w:rsidR="00EE03FA" w:rsidRDefault="00EE03FA">
            <w:pPr>
              <w:spacing w:line="360" w:lineRule="auto"/>
              <w:jc w:val="center"/>
              <w:rPr>
                <w:szCs w:val="21"/>
              </w:rPr>
            </w:pPr>
          </w:p>
        </w:tc>
        <w:tc>
          <w:tcPr>
            <w:tcW w:w="680" w:type="pct"/>
            <w:vAlign w:val="center"/>
          </w:tcPr>
          <w:p w:rsidR="00EE03FA" w:rsidRDefault="00EE03FA">
            <w:pPr>
              <w:spacing w:line="360" w:lineRule="auto"/>
              <w:jc w:val="center"/>
              <w:rPr>
                <w:szCs w:val="21"/>
              </w:rPr>
            </w:pPr>
          </w:p>
        </w:tc>
        <w:tc>
          <w:tcPr>
            <w:tcW w:w="679" w:type="pct"/>
            <w:vAlign w:val="center"/>
          </w:tcPr>
          <w:p w:rsidR="00EE03FA" w:rsidRDefault="00EE03FA">
            <w:pPr>
              <w:spacing w:line="360" w:lineRule="auto"/>
              <w:jc w:val="center"/>
              <w:rPr>
                <w:szCs w:val="21"/>
              </w:rPr>
            </w:pPr>
          </w:p>
        </w:tc>
        <w:tc>
          <w:tcPr>
            <w:tcW w:w="1107" w:type="pct"/>
            <w:vAlign w:val="center"/>
          </w:tcPr>
          <w:p w:rsidR="00EE03FA" w:rsidRDefault="00EE03FA">
            <w:pPr>
              <w:spacing w:line="360" w:lineRule="auto"/>
              <w:jc w:val="center"/>
              <w:rPr>
                <w:szCs w:val="21"/>
              </w:rPr>
            </w:pPr>
          </w:p>
        </w:tc>
        <w:tc>
          <w:tcPr>
            <w:tcW w:w="671" w:type="pct"/>
            <w:vAlign w:val="center"/>
          </w:tcPr>
          <w:p w:rsidR="00EE03FA" w:rsidRDefault="00EE03FA">
            <w:pPr>
              <w:spacing w:line="360" w:lineRule="auto"/>
              <w:jc w:val="center"/>
              <w:rPr>
                <w:szCs w:val="21"/>
              </w:rPr>
            </w:pPr>
          </w:p>
        </w:tc>
        <w:tc>
          <w:tcPr>
            <w:tcW w:w="719" w:type="pct"/>
            <w:vAlign w:val="center"/>
          </w:tcPr>
          <w:p w:rsidR="00EE03FA" w:rsidRDefault="00EE03FA">
            <w:pPr>
              <w:spacing w:line="360" w:lineRule="auto"/>
              <w:jc w:val="center"/>
              <w:rPr>
                <w:szCs w:val="21"/>
              </w:rPr>
            </w:pPr>
          </w:p>
        </w:tc>
        <w:tc>
          <w:tcPr>
            <w:tcW w:w="721" w:type="pct"/>
          </w:tcPr>
          <w:p w:rsidR="00EE03FA" w:rsidRDefault="00EE03FA">
            <w:pPr>
              <w:spacing w:line="360" w:lineRule="auto"/>
              <w:jc w:val="center"/>
              <w:rPr>
                <w:szCs w:val="21"/>
              </w:rPr>
            </w:pPr>
          </w:p>
        </w:tc>
      </w:tr>
      <w:tr w:rsidR="00EE03FA">
        <w:trPr>
          <w:jc w:val="center"/>
        </w:trPr>
        <w:tc>
          <w:tcPr>
            <w:tcW w:w="423" w:type="pct"/>
            <w:vAlign w:val="center"/>
          </w:tcPr>
          <w:p w:rsidR="00EE03FA" w:rsidRDefault="00EE03FA">
            <w:pPr>
              <w:spacing w:line="360" w:lineRule="auto"/>
              <w:jc w:val="center"/>
              <w:rPr>
                <w:szCs w:val="21"/>
              </w:rPr>
            </w:pPr>
          </w:p>
        </w:tc>
        <w:tc>
          <w:tcPr>
            <w:tcW w:w="680" w:type="pct"/>
            <w:vAlign w:val="center"/>
          </w:tcPr>
          <w:p w:rsidR="00EE03FA" w:rsidRDefault="00EE03FA">
            <w:pPr>
              <w:spacing w:line="360" w:lineRule="auto"/>
              <w:jc w:val="center"/>
              <w:rPr>
                <w:szCs w:val="21"/>
              </w:rPr>
            </w:pPr>
          </w:p>
        </w:tc>
        <w:tc>
          <w:tcPr>
            <w:tcW w:w="679" w:type="pct"/>
            <w:vAlign w:val="center"/>
          </w:tcPr>
          <w:p w:rsidR="00EE03FA" w:rsidRDefault="00EE03FA">
            <w:pPr>
              <w:spacing w:line="360" w:lineRule="auto"/>
              <w:jc w:val="center"/>
              <w:rPr>
                <w:szCs w:val="21"/>
              </w:rPr>
            </w:pPr>
          </w:p>
        </w:tc>
        <w:tc>
          <w:tcPr>
            <w:tcW w:w="1107" w:type="pct"/>
            <w:vAlign w:val="center"/>
          </w:tcPr>
          <w:p w:rsidR="00EE03FA" w:rsidRDefault="00EE03FA">
            <w:pPr>
              <w:spacing w:line="360" w:lineRule="auto"/>
              <w:jc w:val="center"/>
              <w:rPr>
                <w:szCs w:val="21"/>
              </w:rPr>
            </w:pPr>
          </w:p>
        </w:tc>
        <w:tc>
          <w:tcPr>
            <w:tcW w:w="671" w:type="pct"/>
            <w:vAlign w:val="center"/>
          </w:tcPr>
          <w:p w:rsidR="00EE03FA" w:rsidRDefault="00EE03FA">
            <w:pPr>
              <w:spacing w:line="360" w:lineRule="auto"/>
              <w:jc w:val="center"/>
              <w:rPr>
                <w:szCs w:val="21"/>
              </w:rPr>
            </w:pPr>
          </w:p>
        </w:tc>
        <w:tc>
          <w:tcPr>
            <w:tcW w:w="719" w:type="pct"/>
            <w:vAlign w:val="center"/>
          </w:tcPr>
          <w:p w:rsidR="00EE03FA" w:rsidRDefault="00EE03FA">
            <w:pPr>
              <w:spacing w:line="360" w:lineRule="auto"/>
              <w:jc w:val="center"/>
              <w:rPr>
                <w:szCs w:val="21"/>
              </w:rPr>
            </w:pPr>
          </w:p>
        </w:tc>
        <w:tc>
          <w:tcPr>
            <w:tcW w:w="721" w:type="pct"/>
          </w:tcPr>
          <w:p w:rsidR="00EE03FA" w:rsidRDefault="00EE03FA">
            <w:pPr>
              <w:spacing w:line="360" w:lineRule="auto"/>
              <w:jc w:val="center"/>
              <w:rPr>
                <w:szCs w:val="21"/>
              </w:rPr>
            </w:pPr>
          </w:p>
        </w:tc>
      </w:tr>
      <w:tr w:rsidR="00EE03FA">
        <w:trPr>
          <w:jc w:val="center"/>
        </w:trPr>
        <w:tc>
          <w:tcPr>
            <w:tcW w:w="423" w:type="pct"/>
            <w:vAlign w:val="center"/>
          </w:tcPr>
          <w:p w:rsidR="00EE03FA" w:rsidRDefault="00EE03FA">
            <w:pPr>
              <w:spacing w:line="360" w:lineRule="auto"/>
              <w:jc w:val="center"/>
              <w:rPr>
                <w:szCs w:val="21"/>
              </w:rPr>
            </w:pPr>
          </w:p>
        </w:tc>
        <w:tc>
          <w:tcPr>
            <w:tcW w:w="680" w:type="pct"/>
            <w:vAlign w:val="center"/>
          </w:tcPr>
          <w:p w:rsidR="00EE03FA" w:rsidRDefault="00EE03FA">
            <w:pPr>
              <w:spacing w:line="360" w:lineRule="auto"/>
              <w:jc w:val="center"/>
              <w:rPr>
                <w:szCs w:val="21"/>
              </w:rPr>
            </w:pPr>
          </w:p>
        </w:tc>
        <w:tc>
          <w:tcPr>
            <w:tcW w:w="679" w:type="pct"/>
            <w:vAlign w:val="center"/>
          </w:tcPr>
          <w:p w:rsidR="00EE03FA" w:rsidRDefault="00EE03FA">
            <w:pPr>
              <w:spacing w:line="360" w:lineRule="auto"/>
              <w:jc w:val="center"/>
              <w:rPr>
                <w:szCs w:val="21"/>
              </w:rPr>
            </w:pPr>
          </w:p>
        </w:tc>
        <w:tc>
          <w:tcPr>
            <w:tcW w:w="1107" w:type="pct"/>
            <w:vAlign w:val="center"/>
          </w:tcPr>
          <w:p w:rsidR="00EE03FA" w:rsidRDefault="00EE03FA">
            <w:pPr>
              <w:spacing w:line="360" w:lineRule="auto"/>
              <w:jc w:val="center"/>
              <w:rPr>
                <w:szCs w:val="21"/>
              </w:rPr>
            </w:pPr>
          </w:p>
        </w:tc>
        <w:tc>
          <w:tcPr>
            <w:tcW w:w="671" w:type="pct"/>
            <w:vAlign w:val="center"/>
          </w:tcPr>
          <w:p w:rsidR="00EE03FA" w:rsidRDefault="00EE03FA">
            <w:pPr>
              <w:spacing w:line="360" w:lineRule="auto"/>
              <w:jc w:val="center"/>
              <w:rPr>
                <w:szCs w:val="21"/>
              </w:rPr>
            </w:pPr>
          </w:p>
        </w:tc>
        <w:tc>
          <w:tcPr>
            <w:tcW w:w="719" w:type="pct"/>
            <w:vAlign w:val="center"/>
          </w:tcPr>
          <w:p w:rsidR="00EE03FA" w:rsidRDefault="00EE03FA">
            <w:pPr>
              <w:spacing w:line="360" w:lineRule="auto"/>
              <w:jc w:val="center"/>
              <w:rPr>
                <w:szCs w:val="21"/>
              </w:rPr>
            </w:pPr>
          </w:p>
        </w:tc>
        <w:tc>
          <w:tcPr>
            <w:tcW w:w="721" w:type="pct"/>
          </w:tcPr>
          <w:p w:rsidR="00EE03FA" w:rsidRDefault="00EE03FA">
            <w:pPr>
              <w:spacing w:line="360" w:lineRule="auto"/>
              <w:jc w:val="center"/>
              <w:rPr>
                <w:szCs w:val="21"/>
              </w:rPr>
            </w:pPr>
          </w:p>
        </w:tc>
      </w:tr>
      <w:tr w:rsidR="00EE03FA">
        <w:trPr>
          <w:jc w:val="center"/>
        </w:trPr>
        <w:tc>
          <w:tcPr>
            <w:tcW w:w="423" w:type="pct"/>
            <w:vAlign w:val="center"/>
          </w:tcPr>
          <w:p w:rsidR="00EE03FA" w:rsidRDefault="00EE03FA">
            <w:pPr>
              <w:spacing w:line="360" w:lineRule="auto"/>
              <w:jc w:val="center"/>
              <w:rPr>
                <w:szCs w:val="21"/>
              </w:rPr>
            </w:pPr>
          </w:p>
        </w:tc>
        <w:tc>
          <w:tcPr>
            <w:tcW w:w="680" w:type="pct"/>
            <w:vAlign w:val="center"/>
          </w:tcPr>
          <w:p w:rsidR="00EE03FA" w:rsidRDefault="00EE03FA">
            <w:pPr>
              <w:spacing w:line="360" w:lineRule="auto"/>
              <w:jc w:val="center"/>
              <w:rPr>
                <w:szCs w:val="21"/>
              </w:rPr>
            </w:pPr>
          </w:p>
        </w:tc>
        <w:tc>
          <w:tcPr>
            <w:tcW w:w="679" w:type="pct"/>
            <w:vAlign w:val="center"/>
          </w:tcPr>
          <w:p w:rsidR="00EE03FA" w:rsidRDefault="00EE03FA">
            <w:pPr>
              <w:spacing w:line="360" w:lineRule="auto"/>
              <w:jc w:val="center"/>
              <w:rPr>
                <w:szCs w:val="21"/>
              </w:rPr>
            </w:pPr>
          </w:p>
        </w:tc>
        <w:tc>
          <w:tcPr>
            <w:tcW w:w="1107" w:type="pct"/>
            <w:vAlign w:val="center"/>
          </w:tcPr>
          <w:p w:rsidR="00EE03FA" w:rsidRDefault="00EE03FA">
            <w:pPr>
              <w:spacing w:line="360" w:lineRule="auto"/>
              <w:jc w:val="center"/>
              <w:rPr>
                <w:szCs w:val="21"/>
              </w:rPr>
            </w:pPr>
          </w:p>
        </w:tc>
        <w:tc>
          <w:tcPr>
            <w:tcW w:w="671" w:type="pct"/>
            <w:vAlign w:val="center"/>
          </w:tcPr>
          <w:p w:rsidR="00EE03FA" w:rsidRDefault="00EE03FA">
            <w:pPr>
              <w:spacing w:line="360" w:lineRule="auto"/>
              <w:jc w:val="center"/>
              <w:rPr>
                <w:szCs w:val="21"/>
              </w:rPr>
            </w:pPr>
          </w:p>
        </w:tc>
        <w:tc>
          <w:tcPr>
            <w:tcW w:w="719" w:type="pct"/>
            <w:vAlign w:val="center"/>
          </w:tcPr>
          <w:p w:rsidR="00EE03FA" w:rsidRDefault="00EE03FA">
            <w:pPr>
              <w:spacing w:line="360" w:lineRule="auto"/>
              <w:jc w:val="center"/>
              <w:rPr>
                <w:szCs w:val="21"/>
              </w:rPr>
            </w:pPr>
          </w:p>
        </w:tc>
        <w:tc>
          <w:tcPr>
            <w:tcW w:w="721" w:type="pct"/>
          </w:tcPr>
          <w:p w:rsidR="00EE03FA" w:rsidRDefault="00EE03FA">
            <w:pPr>
              <w:spacing w:line="360" w:lineRule="auto"/>
              <w:jc w:val="center"/>
              <w:rPr>
                <w:szCs w:val="21"/>
              </w:rPr>
            </w:pPr>
          </w:p>
        </w:tc>
      </w:tr>
      <w:tr w:rsidR="00EE03FA">
        <w:trPr>
          <w:jc w:val="center"/>
        </w:trPr>
        <w:tc>
          <w:tcPr>
            <w:tcW w:w="423" w:type="pct"/>
            <w:vAlign w:val="center"/>
          </w:tcPr>
          <w:p w:rsidR="00EE03FA" w:rsidRDefault="00EE03FA">
            <w:pPr>
              <w:spacing w:line="360" w:lineRule="auto"/>
              <w:jc w:val="center"/>
              <w:rPr>
                <w:szCs w:val="21"/>
              </w:rPr>
            </w:pPr>
          </w:p>
        </w:tc>
        <w:tc>
          <w:tcPr>
            <w:tcW w:w="680" w:type="pct"/>
            <w:vAlign w:val="center"/>
          </w:tcPr>
          <w:p w:rsidR="00EE03FA" w:rsidRDefault="00EE03FA">
            <w:pPr>
              <w:spacing w:line="360" w:lineRule="auto"/>
              <w:jc w:val="center"/>
              <w:rPr>
                <w:szCs w:val="21"/>
              </w:rPr>
            </w:pPr>
          </w:p>
        </w:tc>
        <w:tc>
          <w:tcPr>
            <w:tcW w:w="679" w:type="pct"/>
            <w:vAlign w:val="center"/>
          </w:tcPr>
          <w:p w:rsidR="00EE03FA" w:rsidRDefault="00EE03FA">
            <w:pPr>
              <w:spacing w:line="360" w:lineRule="auto"/>
              <w:jc w:val="center"/>
              <w:rPr>
                <w:szCs w:val="21"/>
              </w:rPr>
            </w:pPr>
          </w:p>
        </w:tc>
        <w:tc>
          <w:tcPr>
            <w:tcW w:w="1107" w:type="pct"/>
            <w:vAlign w:val="center"/>
          </w:tcPr>
          <w:p w:rsidR="00EE03FA" w:rsidRDefault="00EE03FA">
            <w:pPr>
              <w:spacing w:line="360" w:lineRule="auto"/>
              <w:jc w:val="center"/>
              <w:rPr>
                <w:szCs w:val="21"/>
              </w:rPr>
            </w:pPr>
          </w:p>
        </w:tc>
        <w:tc>
          <w:tcPr>
            <w:tcW w:w="671" w:type="pct"/>
            <w:vAlign w:val="center"/>
          </w:tcPr>
          <w:p w:rsidR="00EE03FA" w:rsidRDefault="00EE03FA">
            <w:pPr>
              <w:spacing w:line="360" w:lineRule="auto"/>
              <w:jc w:val="center"/>
              <w:rPr>
                <w:szCs w:val="21"/>
              </w:rPr>
            </w:pPr>
          </w:p>
        </w:tc>
        <w:tc>
          <w:tcPr>
            <w:tcW w:w="719" w:type="pct"/>
            <w:vAlign w:val="center"/>
          </w:tcPr>
          <w:p w:rsidR="00EE03FA" w:rsidRDefault="00EE03FA">
            <w:pPr>
              <w:spacing w:line="360" w:lineRule="auto"/>
              <w:jc w:val="center"/>
              <w:rPr>
                <w:szCs w:val="21"/>
              </w:rPr>
            </w:pPr>
          </w:p>
        </w:tc>
        <w:tc>
          <w:tcPr>
            <w:tcW w:w="721" w:type="pct"/>
          </w:tcPr>
          <w:p w:rsidR="00EE03FA" w:rsidRDefault="00EE03FA">
            <w:pPr>
              <w:spacing w:line="360" w:lineRule="auto"/>
              <w:jc w:val="center"/>
              <w:rPr>
                <w:szCs w:val="21"/>
              </w:rPr>
            </w:pPr>
          </w:p>
        </w:tc>
      </w:tr>
      <w:tr w:rsidR="00EE03FA">
        <w:trPr>
          <w:jc w:val="center"/>
        </w:trPr>
        <w:tc>
          <w:tcPr>
            <w:tcW w:w="1103" w:type="pct"/>
            <w:gridSpan w:val="2"/>
            <w:vAlign w:val="center"/>
          </w:tcPr>
          <w:p w:rsidR="00EE03FA" w:rsidRDefault="00946B5E">
            <w:pPr>
              <w:spacing w:line="360" w:lineRule="auto"/>
              <w:jc w:val="center"/>
              <w:rPr>
                <w:szCs w:val="21"/>
              </w:rPr>
            </w:pPr>
            <w:r>
              <w:rPr>
                <w:rFonts w:hint="eastAsia"/>
                <w:szCs w:val="21"/>
              </w:rPr>
              <w:t>合计人数</w:t>
            </w:r>
          </w:p>
        </w:tc>
        <w:tc>
          <w:tcPr>
            <w:tcW w:w="3897" w:type="pct"/>
            <w:gridSpan w:val="5"/>
            <w:vAlign w:val="center"/>
          </w:tcPr>
          <w:p w:rsidR="00EE03FA" w:rsidRDefault="00EE03FA">
            <w:pPr>
              <w:spacing w:line="360" w:lineRule="auto"/>
              <w:jc w:val="center"/>
              <w:rPr>
                <w:szCs w:val="21"/>
              </w:rPr>
            </w:pPr>
          </w:p>
        </w:tc>
      </w:tr>
    </w:tbl>
    <w:p w:rsidR="00EE03FA" w:rsidRDefault="00946B5E">
      <w:pPr>
        <w:widowControl/>
        <w:spacing w:line="360" w:lineRule="auto"/>
        <w:ind w:firstLineChars="200" w:firstLine="480"/>
        <w:jc w:val="left"/>
        <w:rPr>
          <w:sz w:val="24"/>
        </w:rPr>
      </w:pPr>
      <w:r>
        <w:rPr>
          <w:rFonts w:hint="eastAsia"/>
          <w:sz w:val="24"/>
        </w:rPr>
        <w:t>我公司承诺上述人员身体健康，一旦我公司获得成交，承诺上述人员投入本项目服务，非经采购人同意，不随意更换人员。</w:t>
      </w:r>
    </w:p>
    <w:p w:rsidR="00EE03FA" w:rsidRDefault="00946B5E">
      <w:pPr>
        <w:widowControl/>
        <w:spacing w:line="360" w:lineRule="auto"/>
        <w:ind w:firstLineChars="200" w:firstLine="480"/>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小时。采购人需安排加班的，我公司积极配合并向劳动者支付加班费。</w:t>
      </w:r>
    </w:p>
    <w:p w:rsidR="00EE03FA" w:rsidRDefault="00EE03FA">
      <w:pPr>
        <w:widowControl/>
        <w:jc w:val="left"/>
        <w:rPr>
          <w:sz w:val="24"/>
        </w:rPr>
      </w:pPr>
    </w:p>
    <w:p w:rsidR="00EE03FA" w:rsidRDefault="00EE03FA">
      <w:pPr>
        <w:widowControl/>
        <w:jc w:val="left"/>
        <w:rPr>
          <w:sz w:val="24"/>
        </w:rPr>
      </w:pPr>
    </w:p>
    <w:p w:rsidR="00EE03FA" w:rsidRDefault="00EE03FA">
      <w:pPr>
        <w:widowControl/>
        <w:jc w:val="left"/>
        <w:rPr>
          <w:sz w:val="24"/>
        </w:rPr>
      </w:pPr>
    </w:p>
    <w:p w:rsidR="00EE03FA" w:rsidRDefault="005A3A3A">
      <w:pPr>
        <w:spacing w:line="360" w:lineRule="auto"/>
        <w:ind w:right="84" w:firstLineChars="100" w:firstLine="240"/>
        <w:rPr>
          <w:sz w:val="24"/>
        </w:rPr>
      </w:pPr>
      <w:r>
        <w:rPr>
          <w:sz w:val="24"/>
        </w:rPr>
        <w:t>供应商</w:t>
      </w:r>
      <w:r w:rsidR="00946B5E">
        <w:rPr>
          <w:sz w:val="24"/>
        </w:rPr>
        <w:t>名称：</w:t>
      </w:r>
    </w:p>
    <w:p w:rsidR="00EE03FA" w:rsidRDefault="00EE03FA">
      <w:pPr>
        <w:spacing w:line="360" w:lineRule="auto"/>
        <w:ind w:right="84" w:firstLineChars="100" w:firstLine="240"/>
        <w:rPr>
          <w:sz w:val="24"/>
        </w:rPr>
      </w:pPr>
    </w:p>
    <w:p w:rsidR="00EE03FA" w:rsidRDefault="00946B5E">
      <w:pPr>
        <w:spacing w:line="360" w:lineRule="auto"/>
        <w:ind w:right="84" w:firstLineChars="100" w:firstLine="240"/>
        <w:rPr>
          <w:sz w:val="24"/>
        </w:rPr>
      </w:pPr>
      <w:r>
        <w:rPr>
          <w:sz w:val="24"/>
        </w:rPr>
        <w:t>日期</w:t>
      </w:r>
    </w:p>
    <w:p w:rsidR="00EE03FA" w:rsidRDefault="00946B5E">
      <w:pPr>
        <w:widowControl/>
        <w:jc w:val="left"/>
        <w:rPr>
          <w:b/>
          <w:sz w:val="24"/>
        </w:rPr>
      </w:pPr>
      <w:r>
        <w:rPr>
          <w:b/>
          <w:sz w:val="24"/>
        </w:rPr>
        <w:br w:type="page"/>
      </w:r>
      <w:r>
        <w:rPr>
          <w:b/>
          <w:sz w:val="24"/>
        </w:rPr>
        <w:lastRenderedPageBreak/>
        <w:t>附件</w:t>
      </w:r>
      <w:r w:rsidR="009C1EE6">
        <w:rPr>
          <w:rFonts w:hint="eastAsia"/>
          <w:b/>
          <w:sz w:val="24"/>
        </w:rPr>
        <w:t>6</w:t>
      </w:r>
      <w:r>
        <w:rPr>
          <w:b/>
          <w:sz w:val="24"/>
        </w:rPr>
        <w:t>：评分因素中要求的各项方案、证明材料等</w:t>
      </w:r>
    </w:p>
    <w:p w:rsidR="00EE03FA" w:rsidRDefault="00EE03FA">
      <w:pPr>
        <w:spacing w:line="360" w:lineRule="auto"/>
        <w:ind w:firstLineChars="200" w:firstLine="480"/>
        <w:rPr>
          <w:bCs/>
          <w:color w:val="000000"/>
          <w:sz w:val="24"/>
        </w:rPr>
      </w:pPr>
    </w:p>
    <w:p w:rsidR="00EE03FA" w:rsidRDefault="00946B5E">
      <w:pPr>
        <w:spacing w:line="360" w:lineRule="auto"/>
        <w:ind w:firstLineChars="200" w:firstLine="480"/>
        <w:rPr>
          <w:color w:val="000000"/>
          <w:sz w:val="24"/>
        </w:rPr>
      </w:pPr>
      <w:r>
        <w:rPr>
          <w:bCs/>
          <w:color w:val="000000"/>
          <w:sz w:val="24"/>
        </w:rPr>
        <w:t>请</w:t>
      </w:r>
      <w:r w:rsidR="005A3A3A">
        <w:rPr>
          <w:bCs/>
          <w:color w:val="000000"/>
          <w:sz w:val="24"/>
        </w:rPr>
        <w:t>供应商</w:t>
      </w:r>
      <w:r>
        <w:rPr>
          <w:bCs/>
          <w:color w:val="000000"/>
          <w:sz w:val="24"/>
        </w:rPr>
        <w:t>根据磋商文件</w:t>
      </w:r>
      <w:r>
        <w:rPr>
          <w:bCs/>
          <w:color w:val="000000"/>
          <w:sz w:val="24"/>
        </w:rPr>
        <w:t>“</w:t>
      </w:r>
      <w:r>
        <w:rPr>
          <w:bCs/>
          <w:color w:val="000000"/>
          <w:sz w:val="24"/>
        </w:rPr>
        <w:t>评分因素及评审标准</w:t>
      </w:r>
      <w:r>
        <w:rPr>
          <w:bCs/>
          <w:color w:val="000000"/>
          <w:sz w:val="24"/>
        </w:rPr>
        <w:t>”</w:t>
      </w:r>
      <w:r>
        <w:rPr>
          <w:bCs/>
          <w:color w:val="000000"/>
          <w:sz w:val="24"/>
        </w:rPr>
        <w:t>中的</w:t>
      </w:r>
      <w:r>
        <w:rPr>
          <w:color w:val="000000"/>
          <w:sz w:val="24"/>
        </w:rPr>
        <w:t>要求，按顺序提供详细的方案、证明材料等。</w:t>
      </w:r>
    </w:p>
    <w:p w:rsidR="00EE03FA" w:rsidRDefault="005A3A3A">
      <w:pPr>
        <w:spacing w:line="360" w:lineRule="auto"/>
        <w:ind w:firstLineChars="200" w:firstLine="480"/>
        <w:rPr>
          <w:color w:val="000000"/>
          <w:sz w:val="24"/>
        </w:rPr>
      </w:pPr>
      <w:r>
        <w:rPr>
          <w:color w:val="000000"/>
          <w:sz w:val="24"/>
        </w:rPr>
        <w:t>供应商</w:t>
      </w:r>
      <w:r w:rsidR="00946B5E">
        <w:rPr>
          <w:color w:val="000000"/>
          <w:sz w:val="24"/>
        </w:rPr>
        <w:t>将专项服务委托专业公司承担的，应当进行说明。</w:t>
      </w:r>
    </w:p>
    <w:p w:rsidR="00EE03FA" w:rsidRDefault="005A3A3A">
      <w:pPr>
        <w:spacing w:line="360" w:lineRule="auto"/>
        <w:ind w:firstLineChars="200" w:firstLine="480"/>
        <w:rPr>
          <w:color w:val="000000"/>
          <w:sz w:val="24"/>
        </w:rPr>
      </w:pPr>
      <w:r>
        <w:rPr>
          <w:color w:val="000000"/>
          <w:sz w:val="24"/>
        </w:rPr>
        <w:t>供应商</w:t>
      </w:r>
      <w:r w:rsidR="00946B5E">
        <w:rPr>
          <w:color w:val="000000"/>
          <w:sz w:val="24"/>
        </w:rPr>
        <w:t>认为必需的其他内容。</w:t>
      </w:r>
    </w:p>
    <w:p w:rsidR="00EE03FA" w:rsidRDefault="00EE03FA">
      <w:pPr>
        <w:spacing w:line="460" w:lineRule="exact"/>
        <w:ind w:left="192"/>
        <w:jc w:val="left"/>
        <w:rPr>
          <w:sz w:val="24"/>
        </w:rPr>
      </w:pPr>
    </w:p>
    <w:p w:rsidR="00EE03FA" w:rsidRDefault="00946B5E">
      <w:pPr>
        <w:spacing w:line="480" w:lineRule="auto"/>
      </w:pPr>
      <w:r>
        <w:rPr>
          <w:b/>
          <w:sz w:val="24"/>
        </w:rPr>
        <w:br w:type="page"/>
      </w:r>
      <w:r>
        <w:rPr>
          <w:b/>
          <w:sz w:val="24"/>
        </w:rPr>
        <w:lastRenderedPageBreak/>
        <w:t>附件</w:t>
      </w:r>
      <w:r w:rsidR="009C1EE6">
        <w:rPr>
          <w:rFonts w:hint="eastAsia"/>
          <w:b/>
          <w:sz w:val="24"/>
        </w:rPr>
        <w:t>7</w:t>
      </w:r>
    </w:p>
    <w:p w:rsidR="00EE03FA" w:rsidRDefault="005A3A3A">
      <w:pPr>
        <w:spacing w:line="560" w:lineRule="exact"/>
        <w:jc w:val="center"/>
        <w:rPr>
          <w:b/>
          <w:sz w:val="24"/>
        </w:rPr>
      </w:pPr>
      <w:r>
        <w:rPr>
          <w:b/>
          <w:sz w:val="24"/>
        </w:rPr>
        <w:t>供应商</w:t>
      </w:r>
      <w:r w:rsidR="00946B5E">
        <w:rPr>
          <w:rFonts w:hint="eastAsia"/>
          <w:b/>
          <w:sz w:val="24"/>
        </w:rPr>
        <w:t>业绩</w:t>
      </w:r>
    </w:p>
    <w:p w:rsidR="00EE03FA" w:rsidRDefault="00946B5E">
      <w:pPr>
        <w:spacing w:line="460" w:lineRule="exact"/>
        <w:ind w:left="192"/>
        <w:rPr>
          <w:sz w:val="24"/>
        </w:rPr>
      </w:pPr>
      <w:r>
        <w:rPr>
          <w:sz w:val="24"/>
        </w:rPr>
        <w:t>项目名称：</w:t>
      </w:r>
    </w:p>
    <w:p w:rsidR="00EE03FA" w:rsidRDefault="00946B5E">
      <w:pPr>
        <w:spacing w:line="460" w:lineRule="exact"/>
        <w:ind w:left="192"/>
        <w:rPr>
          <w:sz w:val="24"/>
        </w:rPr>
      </w:pPr>
      <w:r>
        <w:rPr>
          <w:sz w:val="24"/>
        </w:rPr>
        <w:t>项目编号：</w:t>
      </w:r>
    </w:p>
    <w:p w:rsidR="00EE03FA" w:rsidRDefault="00EE03FA">
      <w:pPr>
        <w:spacing w:line="460" w:lineRule="exact"/>
        <w:ind w:left="192"/>
        <w:rPr>
          <w:sz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5"/>
        <w:gridCol w:w="1314"/>
        <w:gridCol w:w="1028"/>
        <w:gridCol w:w="1314"/>
        <w:gridCol w:w="1597"/>
        <w:gridCol w:w="1168"/>
        <w:gridCol w:w="1026"/>
      </w:tblGrid>
      <w:tr w:rsidR="00EE03FA">
        <w:tc>
          <w:tcPr>
            <w:tcW w:w="631" w:type="pct"/>
            <w:tcBorders>
              <w:top w:val="single" w:sz="4" w:space="0" w:color="auto"/>
              <w:left w:val="single" w:sz="4" w:space="0" w:color="auto"/>
              <w:bottom w:val="single" w:sz="4" w:space="0" w:color="auto"/>
              <w:right w:val="single" w:sz="4" w:space="0" w:color="auto"/>
            </w:tcBorders>
            <w:vAlign w:val="center"/>
          </w:tcPr>
          <w:p w:rsidR="00EE03FA" w:rsidRDefault="00946B5E">
            <w:pPr>
              <w:jc w:val="center"/>
              <w:rPr>
                <w:sz w:val="24"/>
              </w:rPr>
            </w:pPr>
            <w:r>
              <w:rPr>
                <w:sz w:val="24"/>
              </w:rPr>
              <w:t>序号</w:t>
            </w:r>
          </w:p>
        </w:tc>
        <w:tc>
          <w:tcPr>
            <w:tcW w:w="771" w:type="pct"/>
            <w:tcBorders>
              <w:top w:val="single" w:sz="4" w:space="0" w:color="auto"/>
              <w:left w:val="single" w:sz="4" w:space="0" w:color="auto"/>
              <w:bottom w:val="single" w:sz="4" w:space="0" w:color="auto"/>
              <w:right w:val="single" w:sz="4" w:space="0" w:color="auto"/>
            </w:tcBorders>
            <w:vAlign w:val="center"/>
          </w:tcPr>
          <w:p w:rsidR="00EE03FA" w:rsidRDefault="00946B5E">
            <w:pPr>
              <w:jc w:val="center"/>
              <w:rPr>
                <w:sz w:val="24"/>
              </w:rPr>
            </w:pPr>
            <w:r>
              <w:rPr>
                <w:sz w:val="24"/>
              </w:rPr>
              <w:t>用户单位名称</w:t>
            </w:r>
          </w:p>
        </w:tc>
        <w:tc>
          <w:tcPr>
            <w:tcW w:w="603" w:type="pct"/>
            <w:tcBorders>
              <w:top w:val="single" w:sz="4" w:space="0" w:color="auto"/>
              <w:left w:val="single" w:sz="4" w:space="0" w:color="auto"/>
              <w:bottom w:val="single" w:sz="4" w:space="0" w:color="auto"/>
              <w:right w:val="single" w:sz="4" w:space="0" w:color="auto"/>
            </w:tcBorders>
            <w:vAlign w:val="center"/>
          </w:tcPr>
          <w:p w:rsidR="00EE03FA" w:rsidRDefault="00946B5E">
            <w:pPr>
              <w:jc w:val="center"/>
              <w:rPr>
                <w:sz w:val="24"/>
              </w:rPr>
            </w:pPr>
            <w:r>
              <w:rPr>
                <w:sz w:val="24"/>
              </w:rPr>
              <w:t>项目内容</w:t>
            </w:r>
          </w:p>
        </w:tc>
        <w:tc>
          <w:tcPr>
            <w:tcW w:w="771" w:type="pct"/>
            <w:tcBorders>
              <w:top w:val="single" w:sz="4" w:space="0" w:color="auto"/>
              <w:left w:val="single" w:sz="4" w:space="0" w:color="auto"/>
              <w:bottom w:val="single" w:sz="4" w:space="0" w:color="auto"/>
              <w:right w:val="single" w:sz="4" w:space="0" w:color="auto"/>
            </w:tcBorders>
            <w:vAlign w:val="center"/>
          </w:tcPr>
          <w:p w:rsidR="00EE03FA" w:rsidRDefault="00946B5E">
            <w:pPr>
              <w:jc w:val="center"/>
              <w:rPr>
                <w:sz w:val="24"/>
              </w:rPr>
            </w:pPr>
            <w:r>
              <w:rPr>
                <w:sz w:val="24"/>
              </w:rPr>
              <w:t>实施地点</w:t>
            </w:r>
          </w:p>
        </w:tc>
        <w:tc>
          <w:tcPr>
            <w:tcW w:w="937" w:type="pct"/>
            <w:tcBorders>
              <w:top w:val="single" w:sz="4" w:space="0" w:color="auto"/>
              <w:left w:val="single" w:sz="4" w:space="0" w:color="auto"/>
              <w:bottom w:val="single" w:sz="4" w:space="0" w:color="auto"/>
              <w:right w:val="single" w:sz="4" w:space="0" w:color="auto"/>
            </w:tcBorders>
            <w:vAlign w:val="center"/>
          </w:tcPr>
          <w:p w:rsidR="00EE03FA" w:rsidRDefault="00946B5E">
            <w:pPr>
              <w:jc w:val="center"/>
              <w:rPr>
                <w:sz w:val="24"/>
              </w:rPr>
            </w:pPr>
            <w:r>
              <w:rPr>
                <w:sz w:val="24"/>
              </w:rPr>
              <w:t>联系人及联系方式</w:t>
            </w:r>
          </w:p>
        </w:tc>
        <w:tc>
          <w:tcPr>
            <w:tcW w:w="685" w:type="pct"/>
            <w:tcBorders>
              <w:top w:val="single" w:sz="4" w:space="0" w:color="auto"/>
              <w:left w:val="single" w:sz="4" w:space="0" w:color="auto"/>
              <w:bottom w:val="single" w:sz="4" w:space="0" w:color="auto"/>
              <w:right w:val="single" w:sz="4" w:space="0" w:color="auto"/>
            </w:tcBorders>
            <w:vAlign w:val="center"/>
          </w:tcPr>
          <w:p w:rsidR="00EE03FA" w:rsidRDefault="00946B5E">
            <w:pPr>
              <w:jc w:val="center"/>
              <w:rPr>
                <w:sz w:val="24"/>
              </w:rPr>
            </w:pPr>
            <w:r>
              <w:rPr>
                <w:sz w:val="24"/>
              </w:rPr>
              <w:t>项目起止时间</w:t>
            </w:r>
          </w:p>
        </w:tc>
        <w:tc>
          <w:tcPr>
            <w:tcW w:w="602" w:type="pct"/>
            <w:tcBorders>
              <w:top w:val="single" w:sz="4" w:space="0" w:color="auto"/>
              <w:left w:val="single" w:sz="4" w:space="0" w:color="auto"/>
              <w:bottom w:val="single" w:sz="4" w:space="0" w:color="auto"/>
              <w:right w:val="single" w:sz="4" w:space="0" w:color="auto"/>
            </w:tcBorders>
            <w:vAlign w:val="center"/>
          </w:tcPr>
          <w:p w:rsidR="00EE03FA" w:rsidRDefault="00946B5E">
            <w:pPr>
              <w:jc w:val="center"/>
              <w:rPr>
                <w:sz w:val="24"/>
              </w:rPr>
            </w:pPr>
            <w:r>
              <w:rPr>
                <w:sz w:val="24"/>
              </w:rPr>
              <w:t>合同金额</w:t>
            </w:r>
          </w:p>
        </w:tc>
      </w:tr>
      <w:tr w:rsidR="00EE03FA">
        <w:tc>
          <w:tcPr>
            <w:tcW w:w="631" w:type="pct"/>
            <w:tcBorders>
              <w:top w:val="single" w:sz="4" w:space="0" w:color="auto"/>
              <w:left w:val="single" w:sz="4" w:space="0" w:color="auto"/>
              <w:bottom w:val="single" w:sz="4" w:space="0" w:color="auto"/>
              <w:right w:val="single" w:sz="4" w:space="0" w:color="auto"/>
            </w:tcBorders>
            <w:vAlign w:val="center"/>
          </w:tcPr>
          <w:p w:rsidR="00EE03FA" w:rsidRDefault="00EE03F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r>
      <w:tr w:rsidR="00EE03FA">
        <w:tc>
          <w:tcPr>
            <w:tcW w:w="631" w:type="pct"/>
            <w:tcBorders>
              <w:top w:val="single" w:sz="4" w:space="0" w:color="auto"/>
              <w:left w:val="single" w:sz="4" w:space="0" w:color="auto"/>
              <w:bottom w:val="single" w:sz="4" w:space="0" w:color="auto"/>
              <w:right w:val="single" w:sz="4" w:space="0" w:color="auto"/>
            </w:tcBorders>
            <w:vAlign w:val="center"/>
          </w:tcPr>
          <w:p w:rsidR="00EE03FA" w:rsidRDefault="00EE03F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r>
      <w:tr w:rsidR="00EE03FA">
        <w:tc>
          <w:tcPr>
            <w:tcW w:w="631" w:type="pct"/>
            <w:tcBorders>
              <w:top w:val="single" w:sz="4" w:space="0" w:color="auto"/>
              <w:left w:val="single" w:sz="4" w:space="0" w:color="auto"/>
              <w:bottom w:val="single" w:sz="4" w:space="0" w:color="auto"/>
              <w:right w:val="single" w:sz="4" w:space="0" w:color="auto"/>
            </w:tcBorders>
            <w:vAlign w:val="center"/>
          </w:tcPr>
          <w:p w:rsidR="00EE03FA" w:rsidRDefault="00EE03F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r>
      <w:tr w:rsidR="00EE03FA">
        <w:tc>
          <w:tcPr>
            <w:tcW w:w="631" w:type="pct"/>
            <w:tcBorders>
              <w:top w:val="single" w:sz="4" w:space="0" w:color="auto"/>
              <w:left w:val="single" w:sz="4" w:space="0" w:color="auto"/>
              <w:bottom w:val="single" w:sz="4" w:space="0" w:color="auto"/>
              <w:right w:val="single" w:sz="4" w:space="0" w:color="auto"/>
            </w:tcBorders>
            <w:vAlign w:val="center"/>
          </w:tcPr>
          <w:p w:rsidR="00EE03FA" w:rsidRDefault="00EE03F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r>
      <w:tr w:rsidR="00EE03FA">
        <w:tc>
          <w:tcPr>
            <w:tcW w:w="631" w:type="pct"/>
            <w:tcBorders>
              <w:top w:val="single" w:sz="4" w:space="0" w:color="auto"/>
              <w:left w:val="single" w:sz="4" w:space="0" w:color="auto"/>
              <w:bottom w:val="single" w:sz="4" w:space="0" w:color="auto"/>
              <w:right w:val="single" w:sz="4" w:space="0" w:color="auto"/>
            </w:tcBorders>
            <w:vAlign w:val="center"/>
          </w:tcPr>
          <w:p w:rsidR="00EE03FA" w:rsidRDefault="00EE03F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r>
      <w:tr w:rsidR="00EE03FA">
        <w:tc>
          <w:tcPr>
            <w:tcW w:w="631" w:type="pct"/>
            <w:tcBorders>
              <w:top w:val="single" w:sz="4" w:space="0" w:color="auto"/>
              <w:left w:val="single" w:sz="4" w:space="0" w:color="auto"/>
              <w:bottom w:val="single" w:sz="4" w:space="0" w:color="auto"/>
              <w:right w:val="single" w:sz="4" w:space="0" w:color="auto"/>
            </w:tcBorders>
            <w:vAlign w:val="center"/>
          </w:tcPr>
          <w:p w:rsidR="00EE03FA" w:rsidRDefault="00EE03F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r>
      <w:tr w:rsidR="00EE03FA">
        <w:tc>
          <w:tcPr>
            <w:tcW w:w="631" w:type="pct"/>
            <w:tcBorders>
              <w:top w:val="single" w:sz="4" w:space="0" w:color="auto"/>
              <w:left w:val="single" w:sz="4" w:space="0" w:color="auto"/>
              <w:bottom w:val="single" w:sz="4" w:space="0" w:color="auto"/>
              <w:right w:val="single" w:sz="4" w:space="0" w:color="auto"/>
            </w:tcBorders>
            <w:vAlign w:val="center"/>
          </w:tcPr>
          <w:p w:rsidR="00EE03FA" w:rsidRDefault="00EE03F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r>
      <w:tr w:rsidR="00EE03FA">
        <w:tc>
          <w:tcPr>
            <w:tcW w:w="631" w:type="pct"/>
            <w:tcBorders>
              <w:top w:val="single" w:sz="4" w:space="0" w:color="auto"/>
              <w:left w:val="single" w:sz="4" w:space="0" w:color="auto"/>
              <w:bottom w:val="single" w:sz="4" w:space="0" w:color="auto"/>
              <w:right w:val="single" w:sz="4" w:space="0" w:color="auto"/>
            </w:tcBorders>
            <w:vAlign w:val="center"/>
          </w:tcPr>
          <w:p w:rsidR="00EE03FA" w:rsidRDefault="00EE03F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r>
      <w:tr w:rsidR="00EE03FA">
        <w:tc>
          <w:tcPr>
            <w:tcW w:w="631" w:type="pct"/>
            <w:tcBorders>
              <w:top w:val="single" w:sz="4" w:space="0" w:color="auto"/>
              <w:left w:val="single" w:sz="4" w:space="0" w:color="auto"/>
              <w:bottom w:val="single" w:sz="4" w:space="0" w:color="auto"/>
              <w:right w:val="single" w:sz="4" w:space="0" w:color="auto"/>
            </w:tcBorders>
            <w:vAlign w:val="center"/>
          </w:tcPr>
          <w:p w:rsidR="00EE03FA" w:rsidRDefault="00EE03F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r>
      <w:tr w:rsidR="00EE03FA">
        <w:tc>
          <w:tcPr>
            <w:tcW w:w="631" w:type="pct"/>
            <w:tcBorders>
              <w:top w:val="single" w:sz="4" w:space="0" w:color="auto"/>
              <w:left w:val="single" w:sz="4" w:space="0" w:color="auto"/>
              <w:bottom w:val="single" w:sz="4" w:space="0" w:color="auto"/>
              <w:right w:val="single" w:sz="4" w:space="0" w:color="auto"/>
            </w:tcBorders>
            <w:vAlign w:val="center"/>
          </w:tcPr>
          <w:p w:rsidR="00EE03FA" w:rsidRDefault="00EE03F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r>
      <w:tr w:rsidR="00EE03FA">
        <w:tc>
          <w:tcPr>
            <w:tcW w:w="631" w:type="pct"/>
            <w:tcBorders>
              <w:top w:val="single" w:sz="4" w:space="0" w:color="auto"/>
              <w:left w:val="single" w:sz="4" w:space="0" w:color="auto"/>
              <w:bottom w:val="single" w:sz="4" w:space="0" w:color="auto"/>
              <w:right w:val="single" w:sz="4" w:space="0" w:color="auto"/>
            </w:tcBorders>
            <w:vAlign w:val="center"/>
          </w:tcPr>
          <w:p w:rsidR="00EE03FA" w:rsidRDefault="00EE03F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r>
    </w:tbl>
    <w:p w:rsidR="00EE03FA" w:rsidRDefault="00EE03FA">
      <w:pPr>
        <w:spacing w:line="460" w:lineRule="exact"/>
        <w:ind w:left="192"/>
        <w:rPr>
          <w:sz w:val="24"/>
        </w:rPr>
      </w:pPr>
    </w:p>
    <w:p w:rsidR="00EE03FA" w:rsidRDefault="00946B5E">
      <w:pPr>
        <w:spacing w:line="460" w:lineRule="exact"/>
        <w:ind w:left="192"/>
        <w:rPr>
          <w:sz w:val="24"/>
        </w:rPr>
      </w:pPr>
      <w:r>
        <w:rPr>
          <w:sz w:val="24"/>
        </w:rPr>
        <w:t>备注：若第二部分要求提供</w:t>
      </w:r>
      <w:r w:rsidR="005A3A3A">
        <w:rPr>
          <w:sz w:val="24"/>
        </w:rPr>
        <w:t>供应商</w:t>
      </w:r>
      <w:r>
        <w:rPr>
          <w:rFonts w:hint="eastAsia"/>
          <w:sz w:val="24"/>
        </w:rPr>
        <w:t>业绩</w:t>
      </w:r>
      <w:r>
        <w:rPr>
          <w:sz w:val="24"/>
        </w:rPr>
        <w:t>的，</w:t>
      </w:r>
      <w:r w:rsidR="005A3A3A">
        <w:rPr>
          <w:sz w:val="24"/>
        </w:rPr>
        <w:t>供应商</w:t>
      </w:r>
      <w:r>
        <w:rPr>
          <w:sz w:val="24"/>
        </w:rPr>
        <w:t>所列业绩应按其要求将证明材料按顺序附后。</w:t>
      </w:r>
    </w:p>
    <w:p w:rsidR="00EE03FA" w:rsidRDefault="00EE03FA">
      <w:pPr>
        <w:spacing w:line="560" w:lineRule="exact"/>
        <w:rPr>
          <w:b/>
          <w:sz w:val="24"/>
        </w:rPr>
      </w:pPr>
    </w:p>
    <w:p w:rsidR="00EE03FA" w:rsidRDefault="00EE03FA">
      <w:pPr>
        <w:spacing w:line="560" w:lineRule="exact"/>
        <w:rPr>
          <w:b/>
          <w:sz w:val="24"/>
        </w:rPr>
      </w:pPr>
    </w:p>
    <w:p w:rsidR="00EE03FA" w:rsidRDefault="005A3A3A">
      <w:pPr>
        <w:spacing w:line="360" w:lineRule="auto"/>
        <w:ind w:firstLineChars="1700" w:firstLine="4080"/>
        <w:rPr>
          <w:sz w:val="24"/>
        </w:rPr>
      </w:pPr>
      <w:r>
        <w:rPr>
          <w:sz w:val="24"/>
        </w:rPr>
        <w:t>供应商</w:t>
      </w:r>
      <w:r w:rsidR="00946B5E">
        <w:rPr>
          <w:sz w:val="24"/>
        </w:rPr>
        <w:t>名称：</w:t>
      </w:r>
    </w:p>
    <w:p w:rsidR="00EE03FA" w:rsidRDefault="00EE03FA">
      <w:pPr>
        <w:spacing w:line="360" w:lineRule="auto"/>
        <w:ind w:firstLineChars="1700" w:firstLine="4080"/>
        <w:rPr>
          <w:sz w:val="24"/>
        </w:rPr>
      </w:pPr>
    </w:p>
    <w:p w:rsidR="00EE03FA" w:rsidRDefault="00946B5E">
      <w:pPr>
        <w:spacing w:line="360" w:lineRule="auto"/>
        <w:ind w:firstLineChars="1700" w:firstLine="4080"/>
        <w:rPr>
          <w:sz w:val="24"/>
        </w:rPr>
      </w:pPr>
      <w:r>
        <w:rPr>
          <w:sz w:val="24"/>
        </w:rPr>
        <w:t>日期：年月日</w:t>
      </w:r>
    </w:p>
    <w:p w:rsidR="00EE03FA" w:rsidRDefault="00946B5E">
      <w:pPr>
        <w:widowControl/>
        <w:jc w:val="left"/>
        <w:rPr>
          <w:b/>
          <w:sz w:val="24"/>
        </w:rPr>
      </w:pPr>
      <w:r>
        <w:rPr>
          <w:b/>
          <w:sz w:val="24"/>
        </w:rPr>
        <w:br w:type="page"/>
      </w:r>
    </w:p>
    <w:p w:rsidR="00EE03FA" w:rsidRDefault="00946B5E">
      <w:pPr>
        <w:spacing w:line="480" w:lineRule="auto"/>
        <w:rPr>
          <w:b/>
          <w:color w:val="000000"/>
          <w:sz w:val="24"/>
        </w:rPr>
      </w:pPr>
      <w:r>
        <w:rPr>
          <w:b/>
          <w:color w:val="000000"/>
          <w:sz w:val="24"/>
        </w:rPr>
        <w:lastRenderedPageBreak/>
        <w:t>附件</w:t>
      </w:r>
      <w:r w:rsidR="009C1EE6">
        <w:rPr>
          <w:rFonts w:hint="eastAsia"/>
          <w:b/>
          <w:color w:val="000000"/>
          <w:sz w:val="24"/>
        </w:rPr>
        <w:t>8</w:t>
      </w:r>
      <w:r>
        <w:rPr>
          <w:b/>
          <w:color w:val="000000"/>
          <w:sz w:val="24"/>
        </w:rPr>
        <w:t>-1</w:t>
      </w:r>
    </w:p>
    <w:p w:rsidR="00EE03FA" w:rsidRDefault="00946B5E">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EE03FA">
        <w:trPr>
          <w:cantSplit/>
          <w:jc w:val="center"/>
        </w:trPr>
        <w:tc>
          <w:tcPr>
            <w:tcW w:w="1452" w:type="dxa"/>
            <w:gridSpan w:val="2"/>
          </w:tcPr>
          <w:p w:rsidR="00EE03FA" w:rsidRDefault="00946B5E">
            <w:pPr>
              <w:spacing w:line="360" w:lineRule="auto"/>
              <w:ind w:right="84"/>
              <w:jc w:val="center"/>
              <w:rPr>
                <w:position w:val="-36"/>
                <w:sz w:val="24"/>
              </w:rPr>
            </w:pPr>
            <w:r>
              <w:rPr>
                <w:position w:val="-36"/>
                <w:sz w:val="24"/>
              </w:rPr>
              <w:t>姓名</w:t>
            </w:r>
          </w:p>
        </w:tc>
        <w:tc>
          <w:tcPr>
            <w:tcW w:w="1396" w:type="dxa"/>
            <w:gridSpan w:val="2"/>
          </w:tcPr>
          <w:p w:rsidR="00EE03FA" w:rsidRDefault="00EE03FA">
            <w:pPr>
              <w:spacing w:line="360" w:lineRule="auto"/>
              <w:ind w:right="84"/>
              <w:jc w:val="center"/>
              <w:rPr>
                <w:position w:val="-36"/>
                <w:sz w:val="24"/>
              </w:rPr>
            </w:pPr>
          </w:p>
        </w:tc>
        <w:tc>
          <w:tcPr>
            <w:tcW w:w="1449" w:type="dxa"/>
            <w:gridSpan w:val="2"/>
          </w:tcPr>
          <w:p w:rsidR="00EE03FA" w:rsidRDefault="00946B5E">
            <w:pPr>
              <w:spacing w:line="360" w:lineRule="auto"/>
              <w:ind w:right="84"/>
              <w:jc w:val="center"/>
              <w:rPr>
                <w:position w:val="-36"/>
                <w:sz w:val="24"/>
              </w:rPr>
            </w:pPr>
            <w:r>
              <w:rPr>
                <w:position w:val="-36"/>
                <w:sz w:val="24"/>
              </w:rPr>
              <w:t>性别</w:t>
            </w:r>
          </w:p>
        </w:tc>
        <w:tc>
          <w:tcPr>
            <w:tcW w:w="1894" w:type="dxa"/>
            <w:gridSpan w:val="3"/>
          </w:tcPr>
          <w:p w:rsidR="00EE03FA" w:rsidRDefault="00EE03FA">
            <w:pPr>
              <w:spacing w:line="360" w:lineRule="auto"/>
              <w:ind w:right="84"/>
              <w:jc w:val="center"/>
              <w:rPr>
                <w:position w:val="-36"/>
                <w:sz w:val="24"/>
              </w:rPr>
            </w:pPr>
          </w:p>
        </w:tc>
        <w:tc>
          <w:tcPr>
            <w:tcW w:w="1426" w:type="dxa"/>
            <w:gridSpan w:val="2"/>
          </w:tcPr>
          <w:p w:rsidR="00EE03FA" w:rsidRDefault="00946B5E">
            <w:pPr>
              <w:spacing w:line="360" w:lineRule="auto"/>
              <w:ind w:right="84"/>
              <w:jc w:val="center"/>
              <w:rPr>
                <w:position w:val="-36"/>
                <w:sz w:val="24"/>
              </w:rPr>
            </w:pPr>
            <w:r>
              <w:rPr>
                <w:position w:val="-36"/>
                <w:sz w:val="24"/>
              </w:rPr>
              <w:t>年龄</w:t>
            </w:r>
          </w:p>
        </w:tc>
        <w:tc>
          <w:tcPr>
            <w:tcW w:w="1290" w:type="dxa"/>
          </w:tcPr>
          <w:p w:rsidR="00EE03FA" w:rsidRDefault="00EE03FA">
            <w:pPr>
              <w:spacing w:line="360" w:lineRule="auto"/>
              <w:ind w:right="84"/>
              <w:jc w:val="center"/>
              <w:rPr>
                <w:position w:val="-36"/>
                <w:sz w:val="24"/>
              </w:rPr>
            </w:pPr>
          </w:p>
        </w:tc>
      </w:tr>
      <w:tr w:rsidR="00EE03FA">
        <w:trPr>
          <w:cantSplit/>
          <w:jc w:val="center"/>
        </w:trPr>
        <w:tc>
          <w:tcPr>
            <w:tcW w:w="1452" w:type="dxa"/>
            <w:gridSpan w:val="2"/>
          </w:tcPr>
          <w:p w:rsidR="00EE03FA" w:rsidRDefault="00946B5E">
            <w:pPr>
              <w:spacing w:line="360" w:lineRule="auto"/>
              <w:ind w:right="84"/>
              <w:jc w:val="center"/>
              <w:rPr>
                <w:position w:val="-36"/>
                <w:sz w:val="24"/>
              </w:rPr>
            </w:pPr>
            <w:r>
              <w:rPr>
                <w:position w:val="-36"/>
                <w:sz w:val="24"/>
              </w:rPr>
              <w:t>职称</w:t>
            </w:r>
          </w:p>
        </w:tc>
        <w:tc>
          <w:tcPr>
            <w:tcW w:w="1396" w:type="dxa"/>
            <w:gridSpan w:val="2"/>
          </w:tcPr>
          <w:p w:rsidR="00EE03FA" w:rsidRDefault="00EE03FA">
            <w:pPr>
              <w:spacing w:line="360" w:lineRule="auto"/>
              <w:ind w:right="84"/>
              <w:jc w:val="center"/>
              <w:rPr>
                <w:position w:val="-36"/>
                <w:sz w:val="24"/>
              </w:rPr>
            </w:pPr>
          </w:p>
        </w:tc>
        <w:tc>
          <w:tcPr>
            <w:tcW w:w="1449" w:type="dxa"/>
            <w:gridSpan w:val="2"/>
          </w:tcPr>
          <w:p w:rsidR="00EE03FA" w:rsidRDefault="00946B5E">
            <w:pPr>
              <w:spacing w:line="360" w:lineRule="auto"/>
              <w:ind w:right="84"/>
              <w:jc w:val="center"/>
              <w:rPr>
                <w:position w:val="-36"/>
                <w:sz w:val="24"/>
              </w:rPr>
            </w:pPr>
            <w:r>
              <w:rPr>
                <w:position w:val="-36"/>
                <w:sz w:val="24"/>
              </w:rPr>
              <w:t>毕业学校</w:t>
            </w:r>
          </w:p>
        </w:tc>
        <w:tc>
          <w:tcPr>
            <w:tcW w:w="1894" w:type="dxa"/>
            <w:gridSpan w:val="3"/>
          </w:tcPr>
          <w:p w:rsidR="00EE03FA" w:rsidRDefault="00EE03FA">
            <w:pPr>
              <w:spacing w:line="360" w:lineRule="auto"/>
              <w:ind w:right="84"/>
              <w:jc w:val="center"/>
              <w:rPr>
                <w:position w:val="-36"/>
                <w:sz w:val="24"/>
              </w:rPr>
            </w:pPr>
          </w:p>
        </w:tc>
        <w:tc>
          <w:tcPr>
            <w:tcW w:w="1426" w:type="dxa"/>
            <w:gridSpan w:val="2"/>
          </w:tcPr>
          <w:p w:rsidR="00EE03FA" w:rsidRDefault="00946B5E">
            <w:pPr>
              <w:spacing w:line="360" w:lineRule="auto"/>
              <w:ind w:right="84"/>
              <w:jc w:val="center"/>
              <w:rPr>
                <w:position w:val="-36"/>
                <w:sz w:val="24"/>
              </w:rPr>
            </w:pPr>
            <w:r>
              <w:rPr>
                <w:position w:val="-36"/>
                <w:sz w:val="24"/>
              </w:rPr>
              <w:t>毕业时间</w:t>
            </w:r>
          </w:p>
        </w:tc>
        <w:tc>
          <w:tcPr>
            <w:tcW w:w="1290" w:type="dxa"/>
          </w:tcPr>
          <w:p w:rsidR="00EE03FA" w:rsidRDefault="00EE03FA">
            <w:pPr>
              <w:spacing w:line="360" w:lineRule="auto"/>
              <w:ind w:right="84"/>
              <w:jc w:val="center"/>
              <w:rPr>
                <w:position w:val="-36"/>
                <w:sz w:val="24"/>
              </w:rPr>
            </w:pPr>
          </w:p>
        </w:tc>
      </w:tr>
      <w:tr w:rsidR="00EE03FA">
        <w:trPr>
          <w:cantSplit/>
          <w:jc w:val="center"/>
        </w:trPr>
        <w:tc>
          <w:tcPr>
            <w:tcW w:w="1452" w:type="dxa"/>
            <w:gridSpan w:val="2"/>
          </w:tcPr>
          <w:p w:rsidR="00EE03FA" w:rsidRDefault="00946B5E">
            <w:pPr>
              <w:spacing w:line="360" w:lineRule="auto"/>
              <w:ind w:right="84"/>
              <w:jc w:val="center"/>
              <w:rPr>
                <w:position w:val="-36"/>
                <w:sz w:val="24"/>
              </w:rPr>
            </w:pPr>
            <w:r>
              <w:rPr>
                <w:position w:val="-36"/>
                <w:sz w:val="24"/>
              </w:rPr>
              <w:t>所学专业</w:t>
            </w:r>
          </w:p>
        </w:tc>
        <w:tc>
          <w:tcPr>
            <w:tcW w:w="1396" w:type="dxa"/>
            <w:gridSpan w:val="2"/>
          </w:tcPr>
          <w:p w:rsidR="00EE03FA" w:rsidRDefault="00EE03FA">
            <w:pPr>
              <w:spacing w:line="360" w:lineRule="auto"/>
              <w:ind w:right="84"/>
              <w:jc w:val="center"/>
              <w:rPr>
                <w:position w:val="-36"/>
                <w:sz w:val="24"/>
              </w:rPr>
            </w:pPr>
          </w:p>
        </w:tc>
        <w:tc>
          <w:tcPr>
            <w:tcW w:w="1449" w:type="dxa"/>
            <w:gridSpan w:val="2"/>
          </w:tcPr>
          <w:p w:rsidR="00EE03FA" w:rsidRDefault="00946B5E">
            <w:pPr>
              <w:spacing w:line="360" w:lineRule="auto"/>
              <w:ind w:right="84"/>
              <w:jc w:val="center"/>
              <w:rPr>
                <w:position w:val="-36"/>
                <w:sz w:val="24"/>
              </w:rPr>
            </w:pPr>
            <w:r>
              <w:rPr>
                <w:position w:val="-36"/>
                <w:sz w:val="24"/>
              </w:rPr>
              <w:t>最高学历</w:t>
            </w:r>
          </w:p>
        </w:tc>
        <w:tc>
          <w:tcPr>
            <w:tcW w:w="1894" w:type="dxa"/>
            <w:gridSpan w:val="3"/>
          </w:tcPr>
          <w:p w:rsidR="00EE03FA" w:rsidRDefault="00EE03FA">
            <w:pPr>
              <w:spacing w:line="360" w:lineRule="auto"/>
              <w:ind w:right="84"/>
              <w:jc w:val="center"/>
              <w:rPr>
                <w:position w:val="-36"/>
                <w:sz w:val="24"/>
              </w:rPr>
            </w:pPr>
          </w:p>
        </w:tc>
        <w:tc>
          <w:tcPr>
            <w:tcW w:w="1426" w:type="dxa"/>
            <w:gridSpan w:val="2"/>
          </w:tcPr>
          <w:p w:rsidR="00EE03FA" w:rsidRDefault="00946B5E">
            <w:pPr>
              <w:spacing w:line="360" w:lineRule="auto"/>
              <w:ind w:right="84"/>
              <w:jc w:val="center"/>
              <w:rPr>
                <w:position w:val="-36"/>
                <w:sz w:val="24"/>
              </w:rPr>
            </w:pPr>
            <w:r>
              <w:rPr>
                <w:spacing w:val="-12"/>
                <w:position w:val="-36"/>
                <w:sz w:val="24"/>
              </w:rPr>
              <w:t>联系电话</w:t>
            </w:r>
          </w:p>
        </w:tc>
        <w:tc>
          <w:tcPr>
            <w:tcW w:w="1290" w:type="dxa"/>
          </w:tcPr>
          <w:p w:rsidR="00EE03FA" w:rsidRDefault="00EE03FA">
            <w:pPr>
              <w:spacing w:line="360" w:lineRule="auto"/>
              <w:ind w:right="84"/>
              <w:jc w:val="center"/>
              <w:rPr>
                <w:position w:val="-36"/>
                <w:sz w:val="24"/>
              </w:rPr>
            </w:pPr>
          </w:p>
        </w:tc>
      </w:tr>
      <w:tr w:rsidR="00EE03FA">
        <w:trPr>
          <w:cantSplit/>
          <w:jc w:val="center"/>
        </w:trPr>
        <w:tc>
          <w:tcPr>
            <w:tcW w:w="2346" w:type="dxa"/>
            <w:gridSpan w:val="3"/>
            <w:vAlign w:val="center"/>
          </w:tcPr>
          <w:p w:rsidR="00EE03FA" w:rsidRDefault="00946B5E">
            <w:pPr>
              <w:spacing w:line="360" w:lineRule="auto"/>
              <w:ind w:right="84"/>
              <w:jc w:val="center"/>
              <w:rPr>
                <w:spacing w:val="-28"/>
                <w:position w:val="-36"/>
                <w:sz w:val="24"/>
              </w:rPr>
            </w:pPr>
            <w:r>
              <w:rPr>
                <w:position w:val="-36"/>
                <w:sz w:val="24"/>
              </w:rPr>
              <w:t>所获证书及编号</w:t>
            </w:r>
          </w:p>
        </w:tc>
        <w:tc>
          <w:tcPr>
            <w:tcW w:w="1951" w:type="dxa"/>
            <w:gridSpan w:val="3"/>
          </w:tcPr>
          <w:p w:rsidR="00EE03FA" w:rsidRDefault="00EE03FA">
            <w:pPr>
              <w:spacing w:line="360" w:lineRule="auto"/>
              <w:ind w:right="84"/>
              <w:jc w:val="center"/>
              <w:rPr>
                <w:position w:val="-36"/>
                <w:sz w:val="24"/>
              </w:rPr>
            </w:pPr>
          </w:p>
        </w:tc>
        <w:tc>
          <w:tcPr>
            <w:tcW w:w="3138" w:type="dxa"/>
            <w:gridSpan w:val="4"/>
          </w:tcPr>
          <w:p w:rsidR="00EE03FA" w:rsidRDefault="00946B5E">
            <w:pPr>
              <w:spacing w:line="560" w:lineRule="exact"/>
              <w:jc w:val="center"/>
              <w:rPr>
                <w:sz w:val="24"/>
              </w:rPr>
            </w:pPr>
            <w:r>
              <w:rPr>
                <w:sz w:val="24"/>
              </w:rPr>
              <w:t>从事</w:t>
            </w:r>
            <w:r>
              <w:rPr>
                <w:rFonts w:hint="eastAsia"/>
                <w:sz w:val="24"/>
              </w:rPr>
              <w:t>保安</w:t>
            </w:r>
            <w:r>
              <w:rPr>
                <w:sz w:val="24"/>
              </w:rPr>
              <w:t>管理</w:t>
            </w:r>
          </w:p>
          <w:p w:rsidR="00EE03FA" w:rsidRDefault="00946B5E">
            <w:pPr>
              <w:spacing w:line="360" w:lineRule="auto"/>
              <w:ind w:right="84"/>
              <w:jc w:val="center"/>
              <w:rPr>
                <w:position w:val="-36"/>
                <w:sz w:val="24"/>
              </w:rPr>
            </w:pPr>
            <w:r>
              <w:rPr>
                <w:sz w:val="24"/>
              </w:rPr>
              <w:t>工作年限</w:t>
            </w:r>
          </w:p>
        </w:tc>
        <w:tc>
          <w:tcPr>
            <w:tcW w:w="1472" w:type="dxa"/>
            <w:gridSpan w:val="2"/>
          </w:tcPr>
          <w:p w:rsidR="00EE03FA" w:rsidRDefault="00EE03FA">
            <w:pPr>
              <w:spacing w:line="360" w:lineRule="auto"/>
              <w:ind w:right="84"/>
              <w:jc w:val="center"/>
              <w:rPr>
                <w:position w:val="-36"/>
                <w:sz w:val="24"/>
              </w:rPr>
            </w:pPr>
          </w:p>
        </w:tc>
      </w:tr>
      <w:tr w:rsidR="00EE03FA">
        <w:trPr>
          <w:cantSplit/>
          <w:jc w:val="center"/>
        </w:trPr>
        <w:tc>
          <w:tcPr>
            <w:tcW w:w="8907" w:type="dxa"/>
            <w:gridSpan w:val="12"/>
          </w:tcPr>
          <w:p w:rsidR="00EE03FA" w:rsidRDefault="00946B5E">
            <w:pPr>
              <w:spacing w:line="360" w:lineRule="auto"/>
              <w:ind w:right="84"/>
              <w:jc w:val="center"/>
              <w:rPr>
                <w:position w:val="-36"/>
                <w:sz w:val="24"/>
              </w:rPr>
            </w:pPr>
            <w:r>
              <w:rPr>
                <w:position w:val="-36"/>
                <w:sz w:val="24"/>
              </w:rPr>
              <w:t>近三年来的主要工作业绩及担任的主要工作经历</w:t>
            </w:r>
          </w:p>
        </w:tc>
      </w:tr>
      <w:tr w:rsidR="00EE03FA">
        <w:trPr>
          <w:cantSplit/>
          <w:jc w:val="center"/>
        </w:trPr>
        <w:tc>
          <w:tcPr>
            <w:tcW w:w="952" w:type="dxa"/>
          </w:tcPr>
          <w:p w:rsidR="00EE03FA" w:rsidRDefault="00946B5E">
            <w:pPr>
              <w:spacing w:line="360" w:lineRule="auto"/>
              <w:ind w:right="84"/>
              <w:rPr>
                <w:position w:val="-36"/>
                <w:sz w:val="24"/>
              </w:rPr>
            </w:pPr>
            <w:r>
              <w:rPr>
                <w:position w:val="-36"/>
                <w:sz w:val="24"/>
              </w:rPr>
              <w:t>时间</w:t>
            </w:r>
          </w:p>
        </w:tc>
        <w:tc>
          <w:tcPr>
            <w:tcW w:w="1394" w:type="dxa"/>
            <w:gridSpan w:val="2"/>
          </w:tcPr>
          <w:p w:rsidR="00EE03FA" w:rsidRDefault="00946B5E">
            <w:pPr>
              <w:spacing w:line="360" w:lineRule="auto"/>
              <w:ind w:right="84"/>
              <w:jc w:val="center"/>
              <w:rPr>
                <w:position w:val="-36"/>
                <w:sz w:val="24"/>
              </w:rPr>
            </w:pPr>
            <w:r>
              <w:rPr>
                <w:position w:val="-36"/>
                <w:sz w:val="24"/>
              </w:rPr>
              <w:t>地点</w:t>
            </w:r>
          </w:p>
        </w:tc>
        <w:tc>
          <w:tcPr>
            <w:tcW w:w="1445" w:type="dxa"/>
            <w:gridSpan w:val="2"/>
          </w:tcPr>
          <w:p w:rsidR="00EE03FA" w:rsidRDefault="00946B5E">
            <w:pPr>
              <w:spacing w:line="360" w:lineRule="auto"/>
              <w:ind w:right="84"/>
              <w:jc w:val="center"/>
              <w:rPr>
                <w:position w:val="-36"/>
                <w:sz w:val="24"/>
              </w:rPr>
            </w:pPr>
            <w:r>
              <w:rPr>
                <w:position w:val="-36"/>
                <w:sz w:val="24"/>
              </w:rPr>
              <w:t>单位</w:t>
            </w:r>
          </w:p>
        </w:tc>
        <w:tc>
          <w:tcPr>
            <w:tcW w:w="944" w:type="dxa"/>
            <w:gridSpan w:val="2"/>
          </w:tcPr>
          <w:p w:rsidR="00EE03FA" w:rsidRDefault="00946B5E">
            <w:pPr>
              <w:spacing w:line="360" w:lineRule="auto"/>
              <w:ind w:right="84"/>
              <w:jc w:val="center"/>
              <w:rPr>
                <w:position w:val="-36"/>
                <w:sz w:val="24"/>
              </w:rPr>
            </w:pPr>
            <w:r>
              <w:rPr>
                <w:position w:val="-36"/>
                <w:sz w:val="24"/>
              </w:rPr>
              <w:t>职务</w:t>
            </w:r>
          </w:p>
        </w:tc>
        <w:tc>
          <w:tcPr>
            <w:tcW w:w="4172" w:type="dxa"/>
            <w:gridSpan w:val="5"/>
          </w:tcPr>
          <w:p w:rsidR="00EE03FA" w:rsidRDefault="00946B5E">
            <w:pPr>
              <w:spacing w:line="360" w:lineRule="auto"/>
              <w:ind w:right="84"/>
              <w:jc w:val="center"/>
              <w:rPr>
                <w:position w:val="-36"/>
                <w:sz w:val="24"/>
              </w:rPr>
            </w:pPr>
            <w:r>
              <w:rPr>
                <w:position w:val="-36"/>
                <w:sz w:val="24"/>
              </w:rPr>
              <w:t>主要工作</w:t>
            </w:r>
          </w:p>
        </w:tc>
      </w:tr>
      <w:tr w:rsidR="00EE03FA">
        <w:trPr>
          <w:cantSplit/>
          <w:jc w:val="center"/>
        </w:trPr>
        <w:tc>
          <w:tcPr>
            <w:tcW w:w="952" w:type="dxa"/>
          </w:tcPr>
          <w:p w:rsidR="00EE03FA" w:rsidRDefault="00EE03FA">
            <w:pPr>
              <w:spacing w:line="360" w:lineRule="auto"/>
              <w:ind w:right="84"/>
              <w:rPr>
                <w:position w:val="-36"/>
                <w:sz w:val="24"/>
              </w:rPr>
            </w:pPr>
          </w:p>
          <w:p w:rsidR="00EE03FA" w:rsidRDefault="00EE03FA">
            <w:pPr>
              <w:spacing w:line="360" w:lineRule="auto"/>
              <w:ind w:right="84"/>
              <w:rPr>
                <w:position w:val="-36"/>
                <w:sz w:val="24"/>
              </w:rPr>
            </w:pPr>
          </w:p>
          <w:p w:rsidR="00EE03FA" w:rsidRDefault="00EE03FA">
            <w:pPr>
              <w:spacing w:line="360" w:lineRule="auto"/>
              <w:ind w:right="84"/>
              <w:rPr>
                <w:position w:val="-36"/>
                <w:sz w:val="24"/>
              </w:rPr>
            </w:pPr>
          </w:p>
          <w:p w:rsidR="00EE03FA" w:rsidRDefault="00EE03FA">
            <w:pPr>
              <w:spacing w:line="360" w:lineRule="auto"/>
              <w:ind w:right="84"/>
              <w:rPr>
                <w:position w:val="-36"/>
                <w:sz w:val="24"/>
              </w:rPr>
            </w:pPr>
          </w:p>
          <w:p w:rsidR="00EE03FA" w:rsidRDefault="00EE03FA">
            <w:pPr>
              <w:spacing w:line="360" w:lineRule="auto"/>
              <w:ind w:right="84"/>
              <w:rPr>
                <w:position w:val="-36"/>
                <w:sz w:val="24"/>
              </w:rPr>
            </w:pPr>
          </w:p>
        </w:tc>
        <w:tc>
          <w:tcPr>
            <w:tcW w:w="1394" w:type="dxa"/>
            <w:gridSpan w:val="2"/>
          </w:tcPr>
          <w:p w:rsidR="00EE03FA" w:rsidRDefault="00EE03FA">
            <w:pPr>
              <w:spacing w:line="360" w:lineRule="auto"/>
              <w:ind w:right="84"/>
              <w:rPr>
                <w:position w:val="-36"/>
                <w:sz w:val="24"/>
              </w:rPr>
            </w:pPr>
          </w:p>
        </w:tc>
        <w:tc>
          <w:tcPr>
            <w:tcW w:w="1445" w:type="dxa"/>
            <w:gridSpan w:val="2"/>
          </w:tcPr>
          <w:p w:rsidR="00EE03FA" w:rsidRDefault="00EE03FA">
            <w:pPr>
              <w:spacing w:line="360" w:lineRule="auto"/>
              <w:ind w:right="84"/>
              <w:rPr>
                <w:position w:val="-36"/>
                <w:sz w:val="24"/>
              </w:rPr>
            </w:pPr>
          </w:p>
        </w:tc>
        <w:tc>
          <w:tcPr>
            <w:tcW w:w="944" w:type="dxa"/>
            <w:gridSpan w:val="2"/>
          </w:tcPr>
          <w:p w:rsidR="00EE03FA" w:rsidRDefault="00EE03FA">
            <w:pPr>
              <w:spacing w:line="360" w:lineRule="auto"/>
              <w:ind w:right="84"/>
              <w:rPr>
                <w:position w:val="-36"/>
                <w:sz w:val="24"/>
              </w:rPr>
            </w:pPr>
          </w:p>
        </w:tc>
        <w:tc>
          <w:tcPr>
            <w:tcW w:w="4172" w:type="dxa"/>
            <w:gridSpan w:val="5"/>
          </w:tcPr>
          <w:p w:rsidR="00EE03FA" w:rsidRDefault="00EE03FA">
            <w:pPr>
              <w:spacing w:line="360" w:lineRule="auto"/>
              <w:ind w:right="84"/>
              <w:rPr>
                <w:position w:val="-36"/>
                <w:sz w:val="24"/>
              </w:rPr>
            </w:pPr>
          </w:p>
        </w:tc>
      </w:tr>
      <w:tr w:rsidR="00EE03FA">
        <w:trPr>
          <w:cantSplit/>
          <w:jc w:val="center"/>
        </w:trPr>
        <w:tc>
          <w:tcPr>
            <w:tcW w:w="8907" w:type="dxa"/>
            <w:gridSpan w:val="12"/>
          </w:tcPr>
          <w:p w:rsidR="00EE03FA" w:rsidRDefault="00946B5E">
            <w:pPr>
              <w:spacing w:line="360" w:lineRule="auto"/>
              <w:ind w:right="84"/>
              <w:jc w:val="center"/>
              <w:rPr>
                <w:position w:val="-36"/>
                <w:sz w:val="24"/>
              </w:rPr>
            </w:pPr>
            <w:r>
              <w:rPr>
                <w:position w:val="-36"/>
                <w:sz w:val="24"/>
              </w:rPr>
              <w:t>曾担任负责人的项目</w:t>
            </w:r>
          </w:p>
        </w:tc>
      </w:tr>
      <w:tr w:rsidR="00EE03FA">
        <w:trPr>
          <w:cantSplit/>
          <w:jc w:val="center"/>
        </w:trPr>
        <w:tc>
          <w:tcPr>
            <w:tcW w:w="952" w:type="dxa"/>
          </w:tcPr>
          <w:p w:rsidR="00EE03FA" w:rsidRDefault="00946B5E">
            <w:pPr>
              <w:spacing w:line="360" w:lineRule="auto"/>
              <w:ind w:right="84"/>
              <w:rPr>
                <w:position w:val="-36"/>
                <w:sz w:val="24"/>
              </w:rPr>
            </w:pPr>
            <w:r>
              <w:rPr>
                <w:position w:val="-36"/>
                <w:sz w:val="24"/>
              </w:rPr>
              <w:t>时间</w:t>
            </w:r>
          </w:p>
        </w:tc>
        <w:tc>
          <w:tcPr>
            <w:tcW w:w="1394" w:type="dxa"/>
            <w:gridSpan w:val="2"/>
          </w:tcPr>
          <w:p w:rsidR="00EE03FA" w:rsidRDefault="00946B5E">
            <w:pPr>
              <w:spacing w:line="360" w:lineRule="auto"/>
              <w:ind w:right="84"/>
              <w:jc w:val="center"/>
              <w:rPr>
                <w:position w:val="-36"/>
                <w:sz w:val="24"/>
              </w:rPr>
            </w:pPr>
            <w:r>
              <w:rPr>
                <w:position w:val="-36"/>
                <w:sz w:val="24"/>
              </w:rPr>
              <w:t>委托单位</w:t>
            </w:r>
          </w:p>
        </w:tc>
        <w:tc>
          <w:tcPr>
            <w:tcW w:w="2389" w:type="dxa"/>
            <w:gridSpan w:val="4"/>
          </w:tcPr>
          <w:p w:rsidR="00EE03FA" w:rsidRDefault="00946B5E">
            <w:pPr>
              <w:spacing w:line="360" w:lineRule="auto"/>
              <w:ind w:right="84"/>
              <w:jc w:val="center"/>
              <w:rPr>
                <w:position w:val="-36"/>
                <w:sz w:val="24"/>
              </w:rPr>
            </w:pPr>
            <w:r>
              <w:rPr>
                <w:position w:val="-36"/>
                <w:sz w:val="24"/>
              </w:rPr>
              <w:t>项目名称</w:t>
            </w:r>
          </w:p>
        </w:tc>
        <w:tc>
          <w:tcPr>
            <w:tcW w:w="1351" w:type="dxa"/>
          </w:tcPr>
          <w:p w:rsidR="00EE03FA" w:rsidRDefault="00946B5E">
            <w:pPr>
              <w:spacing w:line="360" w:lineRule="auto"/>
              <w:ind w:right="84"/>
              <w:jc w:val="center"/>
              <w:rPr>
                <w:position w:val="-36"/>
                <w:sz w:val="24"/>
              </w:rPr>
            </w:pPr>
            <w:r>
              <w:rPr>
                <w:position w:val="-36"/>
                <w:sz w:val="24"/>
              </w:rPr>
              <w:t>项目规模</w:t>
            </w:r>
          </w:p>
        </w:tc>
        <w:tc>
          <w:tcPr>
            <w:tcW w:w="1349" w:type="dxa"/>
            <w:gridSpan w:val="2"/>
          </w:tcPr>
          <w:p w:rsidR="00EE03FA" w:rsidRDefault="00946B5E">
            <w:pPr>
              <w:spacing w:line="360" w:lineRule="auto"/>
              <w:ind w:right="84"/>
              <w:jc w:val="center"/>
              <w:rPr>
                <w:position w:val="-36"/>
                <w:sz w:val="24"/>
              </w:rPr>
            </w:pPr>
            <w:r>
              <w:rPr>
                <w:position w:val="-36"/>
                <w:sz w:val="24"/>
              </w:rPr>
              <w:t>项目类型</w:t>
            </w:r>
          </w:p>
        </w:tc>
        <w:tc>
          <w:tcPr>
            <w:tcW w:w="1472" w:type="dxa"/>
            <w:gridSpan w:val="2"/>
          </w:tcPr>
          <w:p w:rsidR="00EE03FA" w:rsidRDefault="00946B5E">
            <w:pPr>
              <w:spacing w:line="360" w:lineRule="auto"/>
              <w:ind w:right="84"/>
              <w:jc w:val="center"/>
              <w:rPr>
                <w:position w:val="-36"/>
                <w:sz w:val="24"/>
              </w:rPr>
            </w:pPr>
            <w:r>
              <w:rPr>
                <w:position w:val="-36"/>
                <w:sz w:val="24"/>
              </w:rPr>
              <w:t>备注</w:t>
            </w:r>
          </w:p>
        </w:tc>
      </w:tr>
      <w:tr w:rsidR="00EE03FA">
        <w:trPr>
          <w:cantSplit/>
          <w:trHeight w:val="1249"/>
          <w:jc w:val="center"/>
        </w:trPr>
        <w:tc>
          <w:tcPr>
            <w:tcW w:w="952" w:type="dxa"/>
            <w:tcBorders>
              <w:bottom w:val="single" w:sz="4" w:space="0" w:color="auto"/>
            </w:tcBorders>
          </w:tcPr>
          <w:p w:rsidR="00EE03FA" w:rsidRDefault="00EE03FA">
            <w:pPr>
              <w:spacing w:line="360" w:lineRule="auto"/>
              <w:ind w:right="84"/>
              <w:rPr>
                <w:position w:val="-36"/>
                <w:sz w:val="24"/>
              </w:rPr>
            </w:pPr>
          </w:p>
          <w:p w:rsidR="00EE03FA" w:rsidRDefault="00EE03FA">
            <w:pPr>
              <w:spacing w:line="360" w:lineRule="auto"/>
              <w:ind w:right="84"/>
              <w:rPr>
                <w:position w:val="-36"/>
                <w:sz w:val="24"/>
              </w:rPr>
            </w:pPr>
          </w:p>
          <w:p w:rsidR="00EE03FA" w:rsidRDefault="00EE03FA">
            <w:pPr>
              <w:spacing w:line="360" w:lineRule="auto"/>
              <w:ind w:right="84"/>
              <w:rPr>
                <w:position w:val="-36"/>
                <w:sz w:val="24"/>
              </w:rPr>
            </w:pPr>
          </w:p>
        </w:tc>
        <w:tc>
          <w:tcPr>
            <w:tcW w:w="1394" w:type="dxa"/>
            <w:gridSpan w:val="2"/>
            <w:tcBorders>
              <w:bottom w:val="single" w:sz="4" w:space="0" w:color="auto"/>
            </w:tcBorders>
          </w:tcPr>
          <w:p w:rsidR="00EE03FA" w:rsidRDefault="00EE03FA">
            <w:pPr>
              <w:spacing w:line="360" w:lineRule="auto"/>
              <w:ind w:right="84"/>
              <w:rPr>
                <w:position w:val="-36"/>
                <w:sz w:val="24"/>
              </w:rPr>
            </w:pPr>
          </w:p>
        </w:tc>
        <w:tc>
          <w:tcPr>
            <w:tcW w:w="2389" w:type="dxa"/>
            <w:gridSpan w:val="4"/>
            <w:tcBorders>
              <w:bottom w:val="single" w:sz="4" w:space="0" w:color="auto"/>
            </w:tcBorders>
          </w:tcPr>
          <w:p w:rsidR="00EE03FA" w:rsidRDefault="00EE03FA">
            <w:pPr>
              <w:spacing w:line="360" w:lineRule="auto"/>
              <w:ind w:right="84"/>
              <w:rPr>
                <w:position w:val="-36"/>
                <w:sz w:val="24"/>
              </w:rPr>
            </w:pPr>
          </w:p>
        </w:tc>
        <w:tc>
          <w:tcPr>
            <w:tcW w:w="1351" w:type="dxa"/>
            <w:tcBorders>
              <w:bottom w:val="single" w:sz="4" w:space="0" w:color="auto"/>
            </w:tcBorders>
          </w:tcPr>
          <w:p w:rsidR="00EE03FA" w:rsidRDefault="00EE03FA">
            <w:pPr>
              <w:spacing w:line="360" w:lineRule="auto"/>
              <w:ind w:right="84"/>
              <w:rPr>
                <w:position w:val="-36"/>
                <w:sz w:val="24"/>
              </w:rPr>
            </w:pPr>
          </w:p>
        </w:tc>
        <w:tc>
          <w:tcPr>
            <w:tcW w:w="1349" w:type="dxa"/>
            <w:gridSpan w:val="2"/>
            <w:tcBorders>
              <w:bottom w:val="single" w:sz="4" w:space="0" w:color="auto"/>
            </w:tcBorders>
          </w:tcPr>
          <w:p w:rsidR="00EE03FA" w:rsidRDefault="00EE03FA">
            <w:pPr>
              <w:spacing w:line="360" w:lineRule="auto"/>
              <w:ind w:right="84"/>
              <w:rPr>
                <w:position w:val="-36"/>
                <w:sz w:val="24"/>
              </w:rPr>
            </w:pPr>
          </w:p>
        </w:tc>
        <w:tc>
          <w:tcPr>
            <w:tcW w:w="1472" w:type="dxa"/>
            <w:gridSpan w:val="2"/>
            <w:tcBorders>
              <w:bottom w:val="single" w:sz="4" w:space="0" w:color="auto"/>
            </w:tcBorders>
          </w:tcPr>
          <w:p w:rsidR="00EE03FA" w:rsidRDefault="00EE03FA">
            <w:pPr>
              <w:spacing w:line="360" w:lineRule="auto"/>
              <w:ind w:right="84"/>
              <w:rPr>
                <w:position w:val="-36"/>
                <w:sz w:val="24"/>
              </w:rPr>
            </w:pPr>
          </w:p>
        </w:tc>
      </w:tr>
    </w:tbl>
    <w:p w:rsidR="00EE03FA" w:rsidRDefault="00EE03FA">
      <w:pPr>
        <w:spacing w:line="460" w:lineRule="exact"/>
        <w:ind w:left="192"/>
        <w:rPr>
          <w:sz w:val="24"/>
        </w:rPr>
      </w:pPr>
    </w:p>
    <w:p w:rsidR="00EE03FA" w:rsidRDefault="005A3A3A">
      <w:pPr>
        <w:spacing w:line="360" w:lineRule="auto"/>
        <w:ind w:firstLineChars="1700" w:firstLine="4080"/>
        <w:rPr>
          <w:sz w:val="24"/>
        </w:rPr>
      </w:pPr>
      <w:r>
        <w:rPr>
          <w:sz w:val="24"/>
        </w:rPr>
        <w:t>供应商</w:t>
      </w:r>
      <w:r w:rsidR="00946B5E">
        <w:rPr>
          <w:sz w:val="24"/>
        </w:rPr>
        <w:t>名称：</w:t>
      </w:r>
    </w:p>
    <w:p w:rsidR="00EE03FA" w:rsidRDefault="00946B5E">
      <w:pPr>
        <w:spacing w:line="360" w:lineRule="auto"/>
        <w:ind w:firstLineChars="1700" w:firstLine="4080"/>
        <w:rPr>
          <w:sz w:val="24"/>
        </w:rPr>
      </w:pPr>
      <w:r>
        <w:rPr>
          <w:sz w:val="24"/>
        </w:rPr>
        <w:t>日期：年月日</w:t>
      </w:r>
    </w:p>
    <w:p w:rsidR="00EE03FA" w:rsidRDefault="00EE03FA">
      <w:pPr>
        <w:tabs>
          <w:tab w:val="left" w:pos="240"/>
          <w:tab w:val="left" w:pos="7665"/>
        </w:tabs>
        <w:rPr>
          <w:b/>
          <w:sz w:val="24"/>
          <w:szCs w:val="24"/>
        </w:rPr>
      </w:pPr>
    </w:p>
    <w:p w:rsidR="00EE03FA" w:rsidRDefault="00946B5E">
      <w:pPr>
        <w:widowControl/>
        <w:jc w:val="left"/>
        <w:rPr>
          <w:b/>
          <w:sz w:val="24"/>
          <w:szCs w:val="24"/>
        </w:rPr>
      </w:pPr>
      <w:r>
        <w:rPr>
          <w:b/>
          <w:sz w:val="24"/>
          <w:szCs w:val="24"/>
        </w:rPr>
        <w:br w:type="page"/>
      </w:r>
    </w:p>
    <w:p w:rsidR="00EE03FA" w:rsidRDefault="00946B5E">
      <w:pPr>
        <w:tabs>
          <w:tab w:val="left" w:pos="240"/>
          <w:tab w:val="left" w:pos="7665"/>
        </w:tabs>
        <w:rPr>
          <w:b/>
          <w:sz w:val="24"/>
          <w:szCs w:val="24"/>
        </w:rPr>
      </w:pPr>
      <w:r>
        <w:rPr>
          <w:b/>
          <w:sz w:val="24"/>
          <w:szCs w:val="24"/>
        </w:rPr>
        <w:lastRenderedPageBreak/>
        <w:t>附件</w:t>
      </w:r>
      <w:r w:rsidR="009C1EE6">
        <w:rPr>
          <w:rFonts w:hint="eastAsia"/>
          <w:b/>
          <w:sz w:val="24"/>
          <w:szCs w:val="24"/>
        </w:rPr>
        <w:t>8</w:t>
      </w:r>
      <w:r>
        <w:rPr>
          <w:b/>
          <w:sz w:val="24"/>
          <w:szCs w:val="24"/>
        </w:rPr>
        <w:t>-2</w:t>
      </w:r>
    </w:p>
    <w:p w:rsidR="00EE03FA" w:rsidRDefault="00946B5E">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EE03FA">
        <w:trPr>
          <w:jc w:val="center"/>
        </w:trPr>
        <w:tc>
          <w:tcPr>
            <w:tcW w:w="840" w:type="dxa"/>
            <w:vAlign w:val="center"/>
          </w:tcPr>
          <w:p w:rsidR="00EE03FA" w:rsidRDefault="00946B5E">
            <w:pPr>
              <w:spacing w:line="360" w:lineRule="auto"/>
              <w:ind w:right="84"/>
              <w:jc w:val="center"/>
              <w:rPr>
                <w:position w:val="-32"/>
                <w:sz w:val="24"/>
              </w:rPr>
            </w:pPr>
            <w:r>
              <w:rPr>
                <w:position w:val="-32"/>
                <w:sz w:val="24"/>
              </w:rPr>
              <w:t>序号</w:t>
            </w:r>
          </w:p>
        </w:tc>
        <w:tc>
          <w:tcPr>
            <w:tcW w:w="2520" w:type="dxa"/>
            <w:vAlign w:val="center"/>
          </w:tcPr>
          <w:p w:rsidR="00EE03FA" w:rsidRDefault="00946B5E">
            <w:pPr>
              <w:spacing w:line="360" w:lineRule="auto"/>
              <w:ind w:right="84"/>
              <w:jc w:val="center"/>
              <w:rPr>
                <w:position w:val="-32"/>
                <w:sz w:val="24"/>
              </w:rPr>
            </w:pPr>
            <w:r>
              <w:rPr>
                <w:position w:val="-32"/>
                <w:sz w:val="24"/>
              </w:rPr>
              <w:t>主要设备名称</w:t>
            </w:r>
          </w:p>
        </w:tc>
        <w:tc>
          <w:tcPr>
            <w:tcW w:w="1441" w:type="dxa"/>
            <w:vAlign w:val="center"/>
          </w:tcPr>
          <w:p w:rsidR="00EE03FA" w:rsidRDefault="00946B5E">
            <w:pPr>
              <w:spacing w:line="360" w:lineRule="auto"/>
              <w:ind w:right="84"/>
              <w:jc w:val="center"/>
              <w:rPr>
                <w:position w:val="-32"/>
                <w:sz w:val="24"/>
              </w:rPr>
            </w:pPr>
            <w:r>
              <w:rPr>
                <w:position w:val="-32"/>
                <w:sz w:val="24"/>
              </w:rPr>
              <w:t>规格型号</w:t>
            </w:r>
          </w:p>
        </w:tc>
        <w:tc>
          <w:tcPr>
            <w:tcW w:w="1439" w:type="dxa"/>
            <w:vAlign w:val="center"/>
          </w:tcPr>
          <w:p w:rsidR="00EE03FA" w:rsidRDefault="00946B5E">
            <w:pPr>
              <w:spacing w:line="360" w:lineRule="auto"/>
              <w:ind w:right="84"/>
              <w:jc w:val="center"/>
              <w:rPr>
                <w:position w:val="-32"/>
                <w:sz w:val="24"/>
              </w:rPr>
            </w:pPr>
            <w:r>
              <w:rPr>
                <w:position w:val="-32"/>
                <w:sz w:val="24"/>
              </w:rPr>
              <w:t>购入时间</w:t>
            </w:r>
          </w:p>
        </w:tc>
        <w:tc>
          <w:tcPr>
            <w:tcW w:w="900" w:type="dxa"/>
            <w:vAlign w:val="center"/>
          </w:tcPr>
          <w:p w:rsidR="00EE03FA" w:rsidRDefault="00946B5E">
            <w:pPr>
              <w:spacing w:line="360" w:lineRule="auto"/>
              <w:ind w:right="84"/>
              <w:jc w:val="center"/>
              <w:rPr>
                <w:position w:val="-32"/>
                <w:sz w:val="24"/>
              </w:rPr>
            </w:pPr>
            <w:r>
              <w:rPr>
                <w:position w:val="-32"/>
                <w:sz w:val="24"/>
              </w:rPr>
              <w:t>数量</w:t>
            </w:r>
          </w:p>
        </w:tc>
        <w:tc>
          <w:tcPr>
            <w:tcW w:w="1404" w:type="dxa"/>
            <w:vAlign w:val="center"/>
          </w:tcPr>
          <w:p w:rsidR="00EE03FA" w:rsidRDefault="00946B5E">
            <w:pPr>
              <w:spacing w:line="360" w:lineRule="auto"/>
              <w:ind w:right="84"/>
              <w:jc w:val="center"/>
              <w:rPr>
                <w:position w:val="-32"/>
                <w:sz w:val="24"/>
              </w:rPr>
            </w:pPr>
            <w:r>
              <w:rPr>
                <w:position w:val="-32"/>
                <w:sz w:val="24"/>
              </w:rPr>
              <w:t>备注</w:t>
            </w:r>
          </w:p>
        </w:tc>
      </w:tr>
      <w:tr w:rsidR="00EE03FA">
        <w:trPr>
          <w:jc w:val="center"/>
        </w:trPr>
        <w:tc>
          <w:tcPr>
            <w:tcW w:w="840" w:type="dxa"/>
          </w:tcPr>
          <w:p w:rsidR="00EE03FA" w:rsidRDefault="00EE03FA">
            <w:pPr>
              <w:spacing w:line="360" w:lineRule="auto"/>
              <w:ind w:right="84"/>
              <w:rPr>
                <w:position w:val="-40"/>
                <w:u w:val="single"/>
              </w:rPr>
            </w:pPr>
          </w:p>
        </w:tc>
        <w:tc>
          <w:tcPr>
            <w:tcW w:w="2520" w:type="dxa"/>
          </w:tcPr>
          <w:p w:rsidR="00EE03FA" w:rsidRDefault="00EE03FA">
            <w:pPr>
              <w:spacing w:line="360" w:lineRule="auto"/>
              <w:ind w:right="84"/>
              <w:rPr>
                <w:position w:val="-40"/>
                <w:u w:val="single"/>
              </w:rPr>
            </w:pPr>
          </w:p>
        </w:tc>
        <w:tc>
          <w:tcPr>
            <w:tcW w:w="1441" w:type="dxa"/>
          </w:tcPr>
          <w:p w:rsidR="00EE03FA" w:rsidRDefault="00EE03FA">
            <w:pPr>
              <w:spacing w:line="360" w:lineRule="auto"/>
              <w:ind w:right="84"/>
              <w:rPr>
                <w:position w:val="-40"/>
                <w:u w:val="single"/>
              </w:rPr>
            </w:pPr>
          </w:p>
        </w:tc>
        <w:tc>
          <w:tcPr>
            <w:tcW w:w="1439" w:type="dxa"/>
          </w:tcPr>
          <w:p w:rsidR="00EE03FA" w:rsidRDefault="00EE03FA">
            <w:pPr>
              <w:spacing w:line="360" w:lineRule="auto"/>
              <w:ind w:right="84"/>
              <w:rPr>
                <w:position w:val="-40"/>
                <w:u w:val="single"/>
              </w:rPr>
            </w:pPr>
          </w:p>
        </w:tc>
        <w:tc>
          <w:tcPr>
            <w:tcW w:w="900" w:type="dxa"/>
          </w:tcPr>
          <w:p w:rsidR="00EE03FA" w:rsidRDefault="00EE03FA">
            <w:pPr>
              <w:spacing w:line="360" w:lineRule="auto"/>
              <w:ind w:right="84"/>
              <w:rPr>
                <w:position w:val="-40"/>
                <w:u w:val="single"/>
              </w:rPr>
            </w:pPr>
          </w:p>
        </w:tc>
        <w:tc>
          <w:tcPr>
            <w:tcW w:w="1404" w:type="dxa"/>
          </w:tcPr>
          <w:p w:rsidR="00EE03FA" w:rsidRDefault="00EE03FA">
            <w:pPr>
              <w:spacing w:line="360" w:lineRule="auto"/>
              <w:ind w:right="84"/>
              <w:rPr>
                <w:position w:val="-40"/>
                <w:u w:val="single"/>
              </w:rPr>
            </w:pPr>
          </w:p>
        </w:tc>
      </w:tr>
      <w:tr w:rsidR="00EE03FA">
        <w:trPr>
          <w:jc w:val="center"/>
        </w:trPr>
        <w:tc>
          <w:tcPr>
            <w:tcW w:w="840" w:type="dxa"/>
          </w:tcPr>
          <w:p w:rsidR="00EE03FA" w:rsidRDefault="00EE03FA">
            <w:pPr>
              <w:spacing w:line="360" w:lineRule="auto"/>
              <w:ind w:right="84"/>
              <w:rPr>
                <w:position w:val="-40"/>
                <w:u w:val="single"/>
              </w:rPr>
            </w:pPr>
          </w:p>
        </w:tc>
        <w:tc>
          <w:tcPr>
            <w:tcW w:w="2520" w:type="dxa"/>
          </w:tcPr>
          <w:p w:rsidR="00EE03FA" w:rsidRDefault="00EE03FA">
            <w:pPr>
              <w:spacing w:line="360" w:lineRule="auto"/>
              <w:ind w:right="84"/>
              <w:rPr>
                <w:position w:val="-40"/>
                <w:u w:val="single"/>
              </w:rPr>
            </w:pPr>
          </w:p>
        </w:tc>
        <w:tc>
          <w:tcPr>
            <w:tcW w:w="1441" w:type="dxa"/>
          </w:tcPr>
          <w:p w:rsidR="00EE03FA" w:rsidRDefault="00EE03FA">
            <w:pPr>
              <w:spacing w:line="360" w:lineRule="auto"/>
              <w:ind w:right="84"/>
              <w:rPr>
                <w:position w:val="-40"/>
                <w:u w:val="single"/>
              </w:rPr>
            </w:pPr>
          </w:p>
        </w:tc>
        <w:tc>
          <w:tcPr>
            <w:tcW w:w="1439" w:type="dxa"/>
          </w:tcPr>
          <w:p w:rsidR="00EE03FA" w:rsidRDefault="00EE03FA">
            <w:pPr>
              <w:spacing w:line="360" w:lineRule="auto"/>
              <w:ind w:right="84"/>
              <w:rPr>
                <w:position w:val="-40"/>
                <w:u w:val="single"/>
              </w:rPr>
            </w:pPr>
          </w:p>
        </w:tc>
        <w:tc>
          <w:tcPr>
            <w:tcW w:w="900" w:type="dxa"/>
          </w:tcPr>
          <w:p w:rsidR="00EE03FA" w:rsidRDefault="00EE03FA">
            <w:pPr>
              <w:spacing w:line="360" w:lineRule="auto"/>
              <w:ind w:right="84"/>
              <w:rPr>
                <w:position w:val="-40"/>
                <w:u w:val="single"/>
              </w:rPr>
            </w:pPr>
          </w:p>
        </w:tc>
        <w:tc>
          <w:tcPr>
            <w:tcW w:w="1404" w:type="dxa"/>
          </w:tcPr>
          <w:p w:rsidR="00EE03FA" w:rsidRDefault="00EE03FA">
            <w:pPr>
              <w:spacing w:line="360" w:lineRule="auto"/>
              <w:ind w:right="84"/>
              <w:rPr>
                <w:position w:val="-40"/>
                <w:u w:val="single"/>
              </w:rPr>
            </w:pPr>
          </w:p>
        </w:tc>
      </w:tr>
      <w:tr w:rsidR="00EE03FA">
        <w:trPr>
          <w:jc w:val="center"/>
        </w:trPr>
        <w:tc>
          <w:tcPr>
            <w:tcW w:w="840" w:type="dxa"/>
          </w:tcPr>
          <w:p w:rsidR="00EE03FA" w:rsidRDefault="00EE03FA">
            <w:pPr>
              <w:spacing w:line="360" w:lineRule="auto"/>
              <w:ind w:right="84"/>
              <w:rPr>
                <w:position w:val="-40"/>
                <w:u w:val="single"/>
              </w:rPr>
            </w:pPr>
          </w:p>
        </w:tc>
        <w:tc>
          <w:tcPr>
            <w:tcW w:w="2520" w:type="dxa"/>
          </w:tcPr>
          <w:p w:rsidR="00EE03FA" w:rsidRDefault="00EE03FA">
            <w:pPr>
              <w:spacing w:line="360" w:lineRule="auto"/>
              <w:ind w:right="84"/>
              <w:rPr>
                <w:position w:val="-40"/>
                <w:u w:val="single"/>
              </w:rPr>
            </w:pPr>
          </w:p>
        </w:tc>
        <w:tc>
          <w:tcPr>
            <w:tcW w:w="1441" w:type="dxa"/>
          </w:tcPr>
          <w:p w:rsidR="00EE03FA" w:rsidRDefault="00EE03FA">
            <w:pPr>
              <w:spacing w:line="360" w:lineRule="auto"/>
              <w:ind w:right="84"/>
              <w:rPr>
                <w:position w:val="-40"/>
                <w:u w:val="single"/>
              </w:rPr>
            </w:pPr>
          </w:p>
        </w:tc>
        <w:tc>
          <w:tcPr>
            <w:tcW w:w="1439" w:type="dxa"/>
          </w:tcPr>
          <w:p w:rsidR="00EE03FA" w:rsidRDefault="00EE03FA">
            <w:pPr>
              <w:spacing w:line="360" w:lineRule="auto"/>
              <w:ind w:right="84"/>
              <w:rPr>
                <w:position w:val="-40"/>
                <w:u w:val="single"/>
              </w:rPr>
            </w:pPr>
          </w:p>
        </w:tc>
        <w:tc>
          <w:tcPr>
            <w:tcW w:w="900" w:type="dxa"/>
          </w:tcPr>
          <w:p w:rsidR="00EE03FA" w:rsidRDefault="00EE03FA">
            <w:pPr>
              <w:spacing w:line="360" w:lineRule="auto"/>
              <w:ind w:right="84"/>
              <w:rPr>
                <w:position w:val="-40"/>
                <w:u w:val="single"/>
              </w:rPr>
            </w:pPr>
          </w:p>
        </w:tc>
        <w:tc>
          <w:tcPr>
            <w:tcW w:w="1404" w:type="dxa"/>
          </w:tcPr>
          <w:p w:rsidR="00EE03FA" w:rsidRDefault="00EE03FA">
            <w:pPr>
              <w:spacing w:line="360" w:lineRule="auto"/>
              <w:ind w:right="84"/>
              <w:rPr>
                <w:position w:val="-40"/>
                <w:u w:val="single"/>
              </w:rPr>
            </w:pPr>
          </w:p>
        </w:tc>
      </w:tr>
      <w:tr w:rsidR="00EE03FA">
        <w:trPr>
          <w:jc w:val="center"/>
        </w:trPr>
        <w:tc>
          <w:tcPr>
            <w:tcW w:w="840" w:type="dxa"/>
          </w:tcPr>
          <w:p w:rsidR="00EE03FA" w:rsidRDefault="00EE03FA">
            <w:pPr>
              <w:spacing w:line="360" w:lineRule="auto"/>
              <w:ind w:right="84"/>
              <w:rPr>
                <w:position w:val="-40"/>
                <w:u w:val="single"/>
              </w:rPr>
            </w:pPr>
          </w:p>
        </w:tc>
        <w:tc>
          <w:tcPr>
            <w:tcW w:w="2520" w:type="dxa"/>
          </w:tcPr>
          <w:p w:rsidR="00EE03FA" w:rsidRDefault="00EE03FA">
            <w:pPr>
              <w:spacing w:line="360" w:lineRule="auto"/>
              <w:ind w:right="84"/>
              <w:rPr>
                <w:position w:val="-40"/>
                <w:u w:val="single"/>
              </w:rPr>
            </w:pPr>
          </w:p>
        </w:tc>
        <w:tc>
          <w:tcPr>
            <w:tcW w:w="1441" w:type="dxa"/>
          </w:tcPr>
          <w:p w:rsidR="00EE03FA" w:rsidRDefault="00EE03FA">
            <w:pPr>
              <w:spacing w:line="360" w:lineRule="auto"/>
              <w:ind w:right="84"/>
              <w:rPr>
                <w:position w:val="-40"/>
                <w:u w:val="single"/>
              </w:rPr>
            </w:pPr>
          </w:p>
        </w:tc>
        <w:tc>
          <w:tcPr>
            <w:tcW w:w="1439" w:type="dxa"/>
          </w:tcPr>
          <w:p w:rsidR="00EE03FA" w:rsidRDefault="00EE03FA">
            <w:pPr>
              <w:spacing w:line="360" w:lineRule="auto"/>
              <w:ind w:right="84"/>
              <w:rPr>
                <w:position w:val="-40"/>
                <w:u w:val="single"/>
              </w:rPr>
            </w:pPr>
          </w:p>
        </w:tc>
        <w:tc>
          <w:tcPr>
            <w:tcW w:w="900" w:type="dxa"/>
          </w:tcPr>
          <w:p w:rsidR="00EE03FA" w:rsidRDefault="00EE03FA">
            <w:pPr>
              <w:spacing w:line="360" w:lineRule="auto"/>
              <w:ind w:right="84"/>
              <w:rPr>
                <w:position w:val="-40"/>
                <w:u w:val="single"/>
              </w:rPr>
            </w:pPr>
          </w:p>
        </w:tc>
        <w:tc>
          <w:tcPr>
            <w:tcW w:w="1404" w:type="dxa"/>
          </w:tcPr>
          <w:p w:rsidR="00EE03FA" w:rsidRDefault="00EE03FA">
            <w:pPr>
              <w:spacing w:line="360" w:lineRule="auto"/>
              <w:ind w:right="84"/>
              <w:rPr>
                <w:position w:val="-40"/>
                <w:u w:val="single"/>
              </w:rPr>
            </w:pPr>
          </w:p>
        </w:tc>
      </w:tr>
      <w:tr w:rsidR="00EE03FA">
        <w:trPr>
          <w:jc w:val="center"/>
        </w:trPr>
        <w:tc>
          <w:tcPr>
            <w:tcW w:w="840" w:type="dxa"/>
          </w:tcPr>
          <w:p w:rsidR="00EE03FA" w:rsidRDefault="00EE03FA">
            <w:pPr>
              <w:spacing w:line="360" w:lineRule="auto"/>
              <w:ind w:right="84"/>
              <w:rPr>
                <w:position w:val="-40"/>
                <w:u w:val="single"/>
              </w:rPr>
            </w:pPr>
          </w:p>
        </w:tc>
        <w:tc>
          <w:tcPr>
            <w:tcW w:w="2520" w:type="dxa"/>
          </w:tcPr>
          <w:p w:rsidR="00EE03FA" w:rsidRDefault="00EE03FA">
            <w:pPr>
              <w:spacing w:line="360" w:lineRule="auto"/>
              <w:ind w:right="84"/>
              <w:rPr>
                <w:position w:val="-40"/>
                <w:u w:val="single"/>
              </w:rPr>
            </w:pPr>
          </w:p>
        </w:tc>
        <w:tc>
          <w:tcPr>
            <w:tcW w:w="1441" w:type="dxa"/>
          </w:tcPr>
          <w:p w:rsidR="00EE03FA" w:rsidRDefault="00EE03FA">
            <w:pPr>
              <w:spacing w:line="360" w:lineRule="auto"/>
              <w:ind w:right="84"/>
              <w:rPr>
                <w:position w:val="-40"/>
                <w:u w:val="single"/>
              </w:rPr>
            </w:pPr>
          </w:p>
        </w:tc>
        <w:tc>
          <w:tcPr>
            <w:tcW w:w="1439" w:type="dxa"/>
          </w:tcPr>
          <w:p w:rsidR="00EE03FA" w:rsidRDefault="00EE03FA">
            <w:pPr>
              <w:spacing w:line="360" w:lineRule="auto"/>
              <w:ind w:right="84"/>
              <w:rPr>
                <w:position w:val="-40"/>
                <w:u w:val="single"/>
              </w:rPr>
            </w:pPr>
          </w:p>
        </w:tc>
        <w:tc>
          <w:tcPr>
            <w:tcW w:w="900" w:type="dxa"/>
          </w:tcPr>
          <w:p w:rsidR="00EE03FA" w:rsidRDefault="00EE03FA">
            <w:pPr>
              <w:spacing w:line="360" w:lineRule="auto"/>
              <w:ind w:right="84"/>
              <w:rPr>
                <w:position w:val="-40"/>
                <w:u w:val="single"/>
              </w:rPr>
            </w:pPr>
          </w:p>
        </w:tc>
        <w:tc>
          <w:tcPr>
            <w:tcW w:w="1404" w:type="dxa"/>
          </w:tcPr>
          <w:p w:rsidR="00EE03FA" w:rsidRDefault="00EE03FA">
            <w:pPr>
              <w:spacing w:line="360" w:lineRule="auto"/>
              <w:ind w:right="84"/>
              <w:rPr>
                <w:position w:val="-40"/>
                <w:u w:val="single"/>
              </w:rPr>
            </w:pPr>
          </w:p>
        </w:tc>
      </w:tr>
      <w:tr w:rsidR="00EE03FA">
        <w:trPr>
          <w:jc w:val="center"/>
        </w:trPr>
        <w:tc>
          <w:tcPr>
            <w:tcW w:w="840" w:type="dxa"/>
          </w:tcPr>
          <w:p w:rsidR="00EE03FA" w:rsidRDefault="00EE03FA">
            <w:pPr>
              <w:spacing w:line="360" w:lineRule="auto"/>
              <w:ind w:right="84"/>
              <w:rPr>
                <w:position w:val="-40"/>
                <w:u w:val="single"/>
              </w:rPr>
            </w:pPr>
          </w:p>
        </w:tc>
        <w:tc>
          <w:tcPr>
            <w:tcW w:w="2520" w:type="dxa"/>
          </w:tcPr>
          <w:p w:rsidR="00EE03FA" w:rsidRDefault="00EE03FA">
            <w:pPr>
              <w:spacing w:line="360" w:lineRule="auto"/>
              <w:ind w:right="84"/>
              <w:rPr>
                <w:position w:val="-40"/>
                <w:u w:val="single"/>
              </w:rPr>
            </w:pPr>
          </w:p>
        </w:tc>
        <w:tc>
          <w:tcPr>
            <w:tcW w:w="1441" w:type="dxa"/>
          </w:tcPr>
          <w:p w:rsidR="00EE03FA" w:rsidRDefault="00EE03FA">
            <w:pPr>
              <w:spacing w:line="360" w:lineRule="auto"/>
              <w:ind w:right="84"/>
              <w:rPr>
                <w:position w:val="-40"/>
                <w:u w:val="single"/>
              </w:rPr>
            </w:pPr>
          </w:p>
        </w:tc>
        <w:tc>
          <w:tcPr>
            <w:tcW w:w="1439" w:type="dxa"/>
          </w:tcPr>
          <w:p w:rsidR="00EE03FA" w:rsidRDefault="00EE03FA">
            <w:pPr>
              <w:spacing w:line="360" w:lineRule="auto"/>
              <w:ind w:right="84"/>
              <w:rPr>
                <w:position w:val="-40"/>
                <w:u w:val="single"/>
              </w:rPr>
            </w:pPr>
          </w:p>
        </w:tc>
        <w:tc>
          <w:tcPr>
            <w:tcW w:w="900" w:type="dxa"/>
          </w:tcPr>
          <w:p w:rsidR="00EE03FA" w:rsidRDefault="00EE03FA">
            <w:pPr>
              <w:spacing w:line="360" w:lineRule="auto"/>
              <w:ind w:right="84"/>
              <w:rPr>
                <w:position w:val="-40"/>
                <w:u w:val="single"/>
              </w:rPr>
            </w:pPr>
          </w:p>
        </w:tc>
        <w:tc>
          <w:tcPr>
            <w:tcW w:w="1404" w:type="dxa"/>
          </w:tcPr>
          <w:p w:rsidR="00EE03FA" w:rsidRDefault="00EE03FA">
            <w:pPr>
              <w:spacing w:line="360" w:lineRule="auto"/>
              <w:ind w:right="84"/>
              <w:rPr>
                <w:position w:val="-40"/>
                <w:u w:val="single"/>
              </w:rPr>
            </w:pPr>
          </w:p>
        </w:tc>
      </w:tr>
      <w:tr w:rsidR="00EE03FA">
        <w:trPr>
          <w:jc w:val="center"/>
        </w:trPr>
        <w:tc>
          <w:tcPr>
            <w:tcW w:w="840" w:type="dxa"/>
          </w:tcPr>
          <w:p w:rsidR="00EE03FA" w:rsidRDefault="00EE03FA">
            <w:pPr>
              <w:spacing w:line="360" w:lineRule="auto"/>
              <w:ind w:right="84"/>
              <w:rPr>
                <w:position w:val="-40"/>
                <w:u w:val="single"/>
              </w:rPr>
            </w:pPr>
          </w:p>
        </w:tc>
        <w:tc>
          <w:tcPr>
            <w:tcW w:w="2520" w:type="dxa"/>
          </w:tcPr>
          <w:p w:rsidR="00EE03FA" w:rsidRDefault="00EE03FA">
            <w:pPr>
              <w:spacing w:line="360" w:lineRule="auto"/>
              <w:ind w:right="84"/>
              <w:rPr>
                <w:position w:val="-40"/>
                <w:u w:val="single"/>
              </w:rPr>
            </w:pPr>
          </w:p>
        </w:tc>
        <w:tc>
          <w:tcPr>
            <w:tcW w:w="1441" w:type="dxa"/>
          </w:tcPr>
          <w:p w:rsidR="00EE03FA" w:rsidRDefault="00EE03FA">
            <w:pPr>
              <w:spacing w:line="360" w:lineRule="auto"/>
              <w:ind w:right="84"/>
              <w:rPr>
                <w:position w:val="-40"/>
                <w:u w:val="single"/>
              </w:rPr>
            </w:pPr>
          </w:p>
        </w:tc>
        <w:tc>
          <w:tcPr>
            <w:tcW w:w="1439" w:type="dxa"/>
          </w:tcPr>
          <w:p w:rsidR="00EE03FA" w:rsidRDefault="00EE03FA">
            <w:pPr>
              <w:spacing w:line="360" w:lineRule="auto"/>
              <w:ind w:right="84"/>
              <w:rPr>
                <w:position w:val="-40"/>
                <w:u w:val="single"/>
              </w:rPr>
            </w:pPr>
          </w:p>
        </w:tc>
        <w:tc>
          <w:tcPr>
            <w:tcW w:w="900" w:type="dxa"/>
          </w:tcPr>
          <w:p w:rsidR="00EE03FA" w:rsidRDefault="00EE03FA">
            <w:pPr>
              <w:spacing w:line="360" w:lineRule="auto"/>
              <w:ind w:right="84"/>
              <w:rPr>
                <w:position w:val="-40"/>
                <w:u w:val="single"/>
              </w:rPr>
            </w:pPr>
          </w:p>
        </w:tc>
        <w:tc>
          <w:tcPr>
            <w:tcW w:w="1404" w:type="dxa"/>
          </w:tcPr>
          <w:p w:rsidR="00EE03FA" w:rsidRDefault="00EE03FA">
            <w:pPr>
              <w:spacing w:line="360" w:lineRule="auto"/>
              <w:ind w:right="84"/>
              <w:rPr>
                <w:position w:val="-40"/>
                <w:u w:val="single"/>
              </w:rPr>
            </w:pPr>
          </w:p>
        </w:tc>
      </w:tr>
      <w:tr w:rsidR="00EE03FA">
        <w:trPr>
          <w:jc w:val="center"/>
        </w:trPr>
        <w:tc>
          <w:tcPr>
            <w:tcW w:w="840" w:type="dxa"/>
          </w:tcPr>
          <w:p w:rsidR="00EE03FA" w:rsidRDefault="00EE03FA">
            <w:pPr>
              <w:spacing w:line="360" w:lineRule="auto"/>
              <w:ind w:right="84"/>
              <w:rPr>
                <w:position w:val="-40"/>
                <w:u w:val="single"/>
              </w:rPr>
            </w:pPr>
          </w:p>
        </w:tc>
        <w:tc>
          <w:tcPr>
            <w:tcW w:w="2520" w:type="dxa"/>
          </w:tcPr>
          <w:p w:rsidR="00EE03FA" w:rsidRDefault="00EE03FA">
            <w:pPr>
              <w:spacing w:line="360" w:lineRule="auto"/>
              <w:ind w:right="84"/>
              <w:rPr>
                <w:position w:val="-40"/>
                <w:u w:val="single"/>
              </w:rPr>
            </w:pPr>
          </w:p>
        </w:tc>
        <w:tc>
          <w:tcPr>
            <w:tcW w:w="1441" w:type="dxa"/>
          </w:tcPr>
          <w:p w:rsidR="00EE03FA" w:rsidRDefault="00EE03FA">
            <w:pPr>
              <w:spacing w:line="360" w:lineRule="auto"/>
              <w:ind w:right="84"/>
              <w:rPr>
                <w:position w:val="-40"/>
                <w:u w:val="single"/>
              </w:rPr>
            </w:pPr>
          </w:p>
        </w:tc>
        <w:tc>
          <w:tcPr>
            <w:tcW w:w="1439" w:type="dxa"/>
          </w:tcPr>
          <w:p w:rsidR="00EE03FA" w:rsidRDefault="00EE03FA">
            <w:pPr>
              <w:spacing w:line="360" w:lineRule="auto"/>
              <w:ind w:right="84"/>
              <w:rPr>
                <w:position w:val="-40"/>
                <w:u w:val="single"/>
              </w:rPr>
            </w:pPr>
          </w:p>
        </w:tc>
        <w:tc>
          <w:tcPr>
            <w:tcW w:w="900" w:type="dxa"/>
          </w:tcPr>
          <w:p w:rsidR="00EE03FA" w:rsidRDefault="00EE03FA">
            <w:pPr>
              <w:spacing w:line="360" w:lineRule="auto"/>
              <w:ind w:right="84"/>
              <w:rPr>
                <w:position w:val="-40"/>
                <w:u w:val="single"/>
              </w:rPr>
            </w:pPr>
          </w:p>
        </w:tc>
        <w:tc>
          <w:tcPr>
            <w:tcW w:w="1404" w:type="dxa"/>
          </w:tcPr>
          <w:p w:rsidR="00EE03FA" w:rsidRDefault="00EE03FA">
            <w:pPr>
              <w:spacing w:line="360" w:lineRule="auto"/>
              <w:ind w:right="84"/>
              <w:rPr>
                <w:position w:val="-40"/>
                <w:u w:val="single"/>
              </w:rPr>
            </w:pPr>
          </w:p>
        </w:tc>
      </w:tr>
      <w:tr w:rsidR="00EE03FA">
        <w:trPr>
          <w:jc w:val="center"/>
        </w:trPr>
        <w:tc>
          <w:tcPr>
            <w:tcW w:w="840" w:type="dxa"/>
          </w:tcPr>
          <w:p w:rsidR="00EE03FA" w:rsidRDefault="00EE03FA">
            <w:pPr>
              <w:spacing w:line="360" w:lineRule="auto"/>
              <w:ind w:right="84"/>
              <w:rPr>
                <w:position w:val="-40"/>
                <w:u w:val="single"/>
              </w:rPr>
            </w:pPr>
          </w:p>
        </w:tc>
        <w:tc>
          <w:tcPr>
            <w:tcW w:w="2520" w:type="dxa"/>
          </w:tcPr>
          <w:p w:rsidR="00EE03FA" w:rsidRDefault="00EE03FA">
            <w:pPr>
              <w:spacing w:line="360" w:lineRule="auto"/>
              <w:ind w:right="84"/>
              <w:rPr>
                <w:position w:val="-40"/>
                <w:u w:val="single"/>
              </w:rPr>
            </w:pPr>
          </w:p>
        </w:tc>
        <w:tc>
          <w:tcPr>
            <w:tcW w:w="1441" w:type="dxa"/>
          </w:tcPr>
          <w:p w:rsidR="00EE03FA" w:rsidRDefault="00EE03FA">
            <w:pPr>
              <w:spacing w:line="360" w:lineRule="auto"/>
              <w:ind w:right="84"/>
              <w:rPr>
                <w:position w:val="-40"/>
                <w:u w:val="single"/>
              </w:rPr>
            </w:pPr>
          </w:p>
        </w:tc>
        <w:tc>
          <w:tcPr>
            <w:tcW w:w="1439" w:type="dxa"/>
          </w:tcPr>
          <w:p w:rsidR="00EE03FA" w:rsidRDefault="00EE03FA">
            <w:pPr>
              <w:spacing w:line="360" w:lineRule="auto"/>
              <w:ind w:right="84"/>
              <w:rPr>
                <w:position w:val="-40"/>
                <w:u w:val="single"/>
              </w:rPr>
            </w:pPr>
          </w:p>
        </w:tc>
        <w:tc>
          <w:tcPr>
            <w:tcW w:w="900" w:type="dxa"/>
          </w:tcPr>
          <w:p w:rsidR="00EE03FA" w:rsidRDefault="00EE03FA">
            <w:pPr>
              <w:spacing w:line="360" w:lineRule="auto"/>
              <w:ind w:right="84"/>
              <w:rPr>
                <w:position w:val="-40"/>
                <w:u w:val="single"/>
              </w:rPr>
            </w:pPr>
          </w:p>
        </w:tc>
        <w:tc>
          <w:tcPr>
            <w:tcW w:w="1404" w:type="dxa"/>
          </w:tcPr>
          <w:p w:rsidR="00EE03FA" w:rsidRDefault="00EE03FA">
            <w:pPr>
              <w:spacing w:line="360" w:lineRule="auto"/>
              <w:ind w:right="84"/>
              <w:rPr>
                <w:position w:val="-40"/>
                <w:u w:val="single"/>
              </w:rPr>
            </w:pPr>
          </w:p>
        </w:tc>
      </w:tr>
      <w:tr w:rsidR="00EE03FA">
        <w:trPr>
          <w:jc w:val="center"/>
        </w:trPr>
        <w:tc>
          <w:tcPr>
            <w:tcW w:w="840" w:type="dxa"/>
          </w:tcPr>
          <w:p w:rsidR="00EE03FA" w:rsidRDefault="00EE03FA">
            <w:pPr>
              <w:spacing w:line="360" w:lineRule="auto"/>
              <w:ind w:right="84"/>
              <w:rPr>
                <w:position w:val="-40"/>
                <w:u w:val="single"/>
              </w:rPr>
            </w:pPr>
          </w:p>
        </w:tc>
        <w:tc>
          <w:tcPr>
            <w:tcW w:w="2520" w:type="dxa"/>
          </w:tcPr>
          <w:p w:rsidR="00EE03FA" w:rsidRDefault="00EE03FA">
            <w:pPr>
              <w:spacing w:line="360" w:lineRule="auto"/>
              <w:ind w:right="84"/>
              <w:rPr>
                <w:position w:val="-40"/>
                <w:u w:val="single"/>
              </w:rPr>
            </w:pPr>
          </w:p>
        </w:tc>
        <w:tc>
          <w:tcPr>
            <w:tcW w:w="1441" w:type="dxa"/>
          </w:tcPr>
          <w:p w:rsidR="00EE03FA" w:rsidRDefault="00EE03FA">
            <w:pPr>
              <w:spacing w:line="360" w:lineRule="auto"/>
              <w:ind w:right="84"/>
              <w:rPr>
                <w:position w:val="-40"/>
                <w:u w:val="single"/>
              </w:rPr>
            </w:pPr>
          </w:p>
        </w:tc>
        <w:tc>
          <w:tcPr>
            <w:tcW w:w="1439" w:type="dxa"/>
          </w:tcPr>
          <w:p w:rsidR="00EE03FA" w:rsidRDefault="00EE03FA">
            <w:pPr>
              <w:spacing w:line="360" w:lineRule="auto"/>
              <w:ind w:right="84"/>
              <w:rPr>
                <w:position w:val="-40"/>
                <w:u w:val="single"/>
              </w:rPr>
            </w:pPr>
          </w:p>
        </w:tc>
        <w:tc>
          <w:tcPr>
            <w:tcW w:w="900" w:type="dxa"/>
          </w:tcPr>
          <w:p w:rsidR="00EE03FA" w:rsidRDefault="00EE03FA">
            <w:pPr>
              <w:spacing w:line="360" w:lineRule="auto"/>
              <w:ind w:right="84"/>
              <w:rPr>
                <w:position w:val="-40"/>
                <w:u w:val="single"/>
              </w:rPr>
            </w:pPr>
          </w:p>
        </w:tc>
        <w:tc>
          <w:tcPr>
            <w:tcW w:w="1404" w:type="dxa"/>
          </w:tcPr>
          <w:p w:rsidR="00EE03FA" w:rsidRDefault="00EE03FA">
            <w:pPr>
              <w:spacing w:line="360" w:lineRule="auto"/>
              <w:ind w:right="84"/>
              <w:rPr>
                <w:position w:val="-40"/>
                <w:u w:val="single"/>
              </w:rPr>
            </w:pPr>
          </w:p>
        </w:tc>
      </w:tr>
      <w:tr w:rsidR="00EE03FA">
        <w:trPr>
          <w:jc w:val="center"/>
        </w:trPr>
        <w:tc>
          <w:tcPr>
            <w:tcW w:w="840" w:type="dxa"/>
          </w:tcPr>
          <w:p w:rsidR="00EE03FA" w:rsidRDefault="00EE03FA">
            <w:pPr>
              <w:spacing w:line="360" w:lineRule="auto"/>
              <w:ind w:right="84"/>
              <w:rPr>
                <w:position w:val="-40"/>
                <w:u w:val="single"/>
              </w:rPr>
            </w:pPr>
          </w:p>
        </w:tc>
        <w:tc>
          <w:tcPr>
            <w:tcW w:w="2520" w:type="dxa"/>
          </w:tcPr>
          <w:p w:rsidR="00EE03FA" w:rsidRDefault="00EE03FA">
            <w:pPr>
              <w:spacing w:line="360" w:lineRule="auto"/>
              <w:ind w:right="84"/>
              <w:rPr>
                <w:position w:val="-40"/>
                <w:u w:val="single"/>
              </w:rPr>
            </w:pPr>
          </w:p>
        </w:tc>
        <w:tc>
          <w:tcPr>
            <w:tcW w:w="1441" w:type="dxa"/>
          </w:tcPr>
          <w:p w:rsidR="00EE03FA" w:rsidRDefault="00EE03FA">
            <w:pPr>
              <w:spacing w:line="360" w:lineRule="auto"/>
              <w:ind w:right="84"/>
              <w:rPr>
                <w:position w:val="-40"/>
                <w:u w:val="single"/>
              </w:rPr>
            </w:pPr>
          </w:p>
        </w:tc>
        <w:tc>
          <w:tcPr>
            <w:tcW w:w="1439" w:type="dxa"/>
          </w:tcPr>
          <w:p w:rsidR="00EE03FA" w:rsidRDefault="00EE03FA">
            <w:pPr>
              <w:spacing w:line="360" w:lineRule="auto"/>
              <w:ind w:right="84"/>
              <w:rPr>
                <w:position w:val="-40"/>
                <w:u w:val="single"/>
              </w:rPr>
            </w:pPr>
          </w:p>
        </w:tc>
        <w:tc>
          <w:tcPr>
            <w:tcW w:w="900" w:type="dxa"/>
          </w:tcPr>
          <w:p w:rsidR="00EE03FA" w:rsidRDefault="00EE03FA">
            <w:pPr>
              <w:spacing w:line="360" w:lineRule="auto"/>
              <w:ind w:right="84"/>
              <w:rPr>
                <w:position w:val="-40"/>
                <w:u w:val="single"/>
              </w:rPr>
            </w:pPr>
          </w:p>
        </w:tc>
        <w:tc>
          <w:tcPr>
            <w:tcW w:w="1404" w:type="dxa"/>
          </w:tcPr>
          <w:p w:rsidR="00EE03FA" w:rsidRDefault="00EE03FA">
            <w:pPr>
              <w:spacing w:line="360" w:lineRule="auto"/>
              <w:ind w:right="84"/>
              <w:rPr>
                <w:position w:val="-40"/>
                <w:u w:val="single"/>
              </w:rPr>
            </w:pPr>
          </w:p>
        </w:tc>
      </w:tr>
      <w:tr w:rsidR="00EE03FA">
        <w:trPr>
          <w:jc w:val="center"/>
        </w:trPr>
        <w:tc>
          <w:tcPr>
            <w:tcW w:w="840" w:type="dxa"/>
          </w:tcPr>
          <w:p w:rsidR="00EE03FA" w:rsidRDefault="00EE03FA">
            <w:pPr>
              <w:spacing w:line="360" w:lineRule="auto"/>
              <w:ind w:right="84"/>
              <w:rPr>
                <w:position w:val="-40"/>
                <w:u w:val="single"/>
              </w:rPr>
            </w:pPr>
          </w:p>
        </w:tc>
        <w:tc>
          <w:tcPr>
            <w:tcW w:w="2520" w:type="dxa"/>
          </w:tcPr>
          <w:p w:rsidR="00EE03FA" w:rsidRDefault="00EE03FA">
            <w:pPr>
              <w:spacing w:line="360" w:lineRule="auto"/>
              <w:ind w:right="84"/>
              <w:rPr>
                <w:position w:val="-40"/>
                <w:u w:val="single"/>
              </w:rPr>
            </w:pPr>
          </w:p>
        </w:tc>
        <w:tc>
          <w:tcPr>
            <w:tcW w:w="1441" w:type="dxa"/>
          </w:tcPr>
          <w:p w:rsidR="00EE03FA" w:rsidRDefault="00EE03FA">
            <w:pPr>
              <w:spacing w:line="360" w:lineRule="auto"/>
              <w:ind w:right="84"/>
              <w:rPr>
                <w:position w:val="-40"/>
                <w:u w:val="single"/>
              </w:rPr>
            </w:pPr>
          </w:p>
        </w:tc>
        <w:tc>
          <w:tcPr>
            <w:tcW w:w="1439" w:type="dxa"/>
          </w:tcPr>
          <w:p w:rsidR="00EE03FA" w:rsidRDefault="00EE03FA">
            <w:pPr>
              <w:spacing w:line="360" w:lineRule="auto"/>
              <w:ind w:right="84"/>
              <w:rPr>
                <w:position w:val="-40"/>
                <w:u w:val="single"/>
              </w:rPr>
            </w:pPr>
          </w:p>
        </w:tc>
        <w:tc>
          <w:tcPr>
            <w:tcW w:w="900" w:type="dxa"/>
          </w:tcPr>
          <w:p w:rsidR="00EE03FA" w:rsidRDefault="00EE03FA">
            <w:pPr>
              <w:spacing w:line="360" w:lineRule="auto"/>
              <w:ind w:right="84"/>
              <w:rPr>
                <w:position w:val="-40"/>
                <w:u w:val="single"/>
              </w:rPr>
            </w:pPr>
          </w:p>
        </w:tc>
        <w:tc>
          <w:tcPr>
            <w:tcW w:w="1404" w:type="dxa"/>
          </w:tcPr>
          <w:p w:rsidR="00EE03FA" w:rsidRDefault="00EE03FA">
            <w:pPr>
              <w:spacing w:line="360" w:lineRule="auto"/>
              <w:ind w:right="84"/>
              <w:rPr>
                <w:position w:val="-40"/>
                <w:u w:val="single"/>
              </w:rPr>
            </w:pPr>
          </w:p>
        </w:tc>
      </w:tr>
      <w:tr w:rsidR="00EE03FA">
        <w:trPr>
          <w:jc w:val="center"/>
        </w:trPr>
        <w:tc>
          <w:tcPr>
            <w:tcW w:w="840" w:type="dxa"/>
          </w:tcPr>
          <w:p w:rsidR="00EE03FA" w:rsidRDefault="00EE03FA">
            <w:pPr>
              <w:spacing w:line="360" w:lineRule="auto"/>
              <w:ind w:right="84"/>
              <w:rPr>
                <w:position w:val="-40"/>
                <w:u w:val="single"/>
              </w:rPr>
            </w:pPr>
          </w:p>
        </w:tc>
        <w:tc>
          <w:tcPr>
            <w:tcW w:w="2520" w:type="dxa"/>
          </w:tcPr>
          <w:p w:rsidR="00EE03FA" w:rsidRDefault="00EE03FA">
            <w:pPr>
              <w:spacing w:line="360" w:lineRule="auto"/>
              <w:ind w:right="84"/>
              <w:rPr>
                <w:position w:val="-40"/>
                <w:u w:val="single"/>
              </w:rPr>
            </w:pPr>
          </w:p>
        </w:tc>
        <w:tc>
          <w:tcPr>
            <w:tcW w:w="1441" w:type="dxa"/>
          </w:tcPr>
          <w:p w:rsidR="00EE03FA" w:rsidRDefault="00EE03FA">
            <w:pPr>
              <w:spacing w:line="360" w:lineRule="auto"/>
              <w:ind w:right="84"/>
              <w:rPr>
                <w:position w:val="-40"/>
                <w:u w:val="single"/>
              </w:rPr>
            </w:pPr>
          </w:p>
        </w:tc>
        <w:tc>
          <w:tcPr>
            <w:tcW w:w="1439" w:type="dxa"/>
          </w:tcPr>
          <w:p w:rsidR="00EE03FA" w:rsidRDefault="00EE03FA">
            <w:pPr>
              <w:spacing w:line="360" w:lineRule="auto"/>
              <w:ind w:right="84"/>
              <w:rPr>
                <w:position w:val="-40"/>
                <w:u w:val="single"/>
              </w:rPr>
            </w:pPr>
          </w:p>
        </w:tc>
        <w:tc>
          <w:tcPr>
            <w:tcW w:w="900" w:type="dxa"/>
          </w:tcPr>
          <w:p w:rsidR="00EE03FA" w:rsidRDefault="00EE03FA">
            <w:pPr>
              <w:spacing w:line="360" w:lineRule="auto"/>
              <w:ind w:right="84"/>
              <w:rPr>
                <w:position w:val="-40"/>
                <w:u w:val="single"/>
              </w:rPr>
            </w:pPr>
          </w:p>
        </w:tc>
        <w:tc>
          <w:tcPr>
            <w:tcW w:w="1404" w:type="dxa"/>
          </w:tcPr>
          <w:p w:rsidR="00EE03FA" w:rsidRDefault="00EE03FA">
            <w:pPr>
              <w:spacing w:line="360" w:lineRule="auto"/>
              <w:ind w:right="84"/>
              <w:rPr>
                <w:position w:val="-40"/>
                <w:u w:val="single"/>
              </w:rPr>
            </w:pPr>
          </w:p>
        </w:tc>
      </w:tr>
      <w:tr w:rsidR="00EE03FA">
        <w:trPr>
          <w:jc w:val="center"/>
        </w:trPr>
        <w:tc>
          <w:tcPr>
            <w:tcW w:w="840" w:type="dxa"/>
          </w:tcPr>
          <w:p w:rsidR="00EE03FA" w:rsidRDefault="00EE03FA">
            <w:pPr>
              <w:spacing w:line="360" w:lineRule="auto"/>
              <w:ind w:right="84"/>
              <w:rPr>
                <w:position w:val="-40"/>
                <w:u w:val="single"/>
              </w:rPr>
            </w:pPr>
          </w:p>
        </w:tc>
        <w:tc>
          <w:tcPr>
            <w:tcW w:w="2520" w:type="dxa"/>
          </w:tcPr>
          <w:p w:rsidR="00EE03FA" w:rsidRDefault="00EE03FA">
            <w:pPr>
              <w:spacing w:line="360" w:lineRule="auto"/>
              <w:ind w:right="84"/>
              <w:rPr>
                <w:position w:val="-40"/>
                <w:u w:val="single"/>
              </w:rPr>
            </w:pPr>
          </w:p>
        </w:tc>
        <w:tc>
          <w:tcPr>
            <w:tcW w:w="1441" w:type="dxa"/>
          </w:tcPr>
          <w:p w:rsidR="00EE03FA" w:rsidRDefault="00EE03FA">
            <w:pPr>
              <w:spacing w:line="360" w:lineRule="auto"/>
              <w:ind w:right="84"/>
              <w:rPr>
                <w:position w:val="-40"/>
                <w:u w:val="single"/>
              </w:rPr>
            </w:pPr>
          </w:p>
        </w:tc>
        <w:tc>
          <w:tcPr>
            <w:tcW w:w="1439" w:type="dxa"/>
          </w:tcPr>
          <w:p w:rsidR="00EE03FA" w:rsidRDefault="00EE03FA">
            <w:pPr>
              <w:spacing w:line="360" w:lineRule="auto"/>
              <w:ind w:right="84"/>
              <w:rPr>
                <w:position w:val="-40"/>
                <w:u w:val="single"/>
              </w:rPr>
            </w:pPr>
          </w:p>
        </w:tc>
        <w:tc>
          <w:tcPr>
            <w:tcW w:w="900" w:type="dxa"/>
          </w:tcPr>
          <w:p w:rsidR="00EE03FA" w:rsidRDefault="00EE03FA">
            <w:pPr>
              <w:spacing w:line="360" w:lineRule="auto"/>
              <w:ind w:right="84"/>
              <w:rPr>
                <w:position w:val="-40"/>
                <w:u w:val="single"/>
              </w:rPr>
            </w:pPr>
          </w:p>
        </w:tc>
        <w:tc>
          <w:tcPr>
            <w:tcW w:w="1404" w:type="dxa"/>
          </w:tcPr>
          <w:p w:rsidR="00EE03FA" w:rsidRDefault="00EE03FA">
            <w:pPr>
              <w:spacing w:line="360" w:lineRule="auto"/>
              <w:ind w:right="84"/>
              <w:rPr>
                <w:position w:val="-40"/>
                <w:u w:val="single"/>
              </w:rPr>
            </w:pPr>
          </w:p>
        </w:tc>
      </w:tr>
    </w:tbl>
    <w:p w:rsidR="00EE03FA" w:rsidRDefault="00EE03FA">
      <w:pPr>
        <w:spacing w:line="360" w:lineRule="auto"/>
        <w:ind w:firstLineChars="1700" w:firstLine="4080"/>
        <w:rPr>
          <w:sz w:val="24"/>
        </w:rPr>
      </w:pPr>
    </w:p>
    <w:p w:rsidR="00EE03FA" w:rsidRDefault="005A3A3A">
      <w:pPr>
        <w:spacing w:line="360" w:lineRule="auto"/>
        <w:ind w:firstLineChars="1700" w:firstLine="4080"/>
        <w:rPr>
          <w:sz w:val="24"/>
        </w:rPr>
      </w:pPr>
      <w:r>
        <w:rPr>
          <w:sz w:val="24"/>
        </w:rPr>
        <w:t>供应商</w:t>
      </w:r>
      <w:r w:rsidR="00946B5E">
        <w:rPr>
          <w:sz w:val="24"/>
        </w:rPr>
        <w:t>名称：</w:t>
      </w:r>
    </w:p>
    <w:p w:rsidR="00EE03FA" w:rsidRDefault="00946B5E">
      <w:pPr>
        <w:spacing w:line="360" w:lineRule="auto"/>
        <w:ind w:firstLineChars="1700" w:firstLine="4080"/>
        <w:rPr>
          <w:sz w:val="24"/>
        </w:rPr>
      </w:pPr>
      <w:r>
        <w:rPr>
          <w:sz w:val="24"/>
        </w:rPr>
        <w:t>日期：年月日</w:t>
      </w:r>
    </w:p>
    <w:p w:rsidR="00EE03FA" w:rsidRDefault="00EE03FA">
      <w:pPr>
        <w:spacing w:line="360" w:lineRule="auto"/>
        <w:ind w:left="192" w:right="84"/>
        <w:rPr>
          <w:sz w:val="24"/>
        </w:rPr>
      </w:pPr>
    </w:p>
    <w:p w:rsidR="00EE03FA" w:rsidRDefault="00EE03FA">
      <w:pPr>
        <w:tabs>
          <w:tab w:val="left" w:pos="240"/>
          <w:tab w:val="left" w:pos="7665"/>
        </w:tabs>
        <w:rPr>
          <w:b/>
          <w:sz w:val="24"/>
          <w:szCs w:val="24"/>
        </w:rPr>
      </w:pPr>
    </w:p>
    <w:p w:rsidR="00EE03FA" w:rsidRDefault="00946B5E">
      <w:pPr>
        <w:widowControl/>
        <w:jc w:val="left"/>
        <w:rPr>
          <w:b/>
          <w:sz w:val="24"/>
          <w:szCs w:val="24"/>
        </w:rPr>
      </w:pPr>
      <w:r>
        <w:rPr>
          <w:b/>
          <w:sz w:val="24"/>
          <w:szCs w:val="24"/>
        </w:rPr>
        <w:br w:type="page"/>
      </w:r>
    </w:p>
    <w:p w:rsidR="00EE03FA" w:rsidRDefault="00946B5E">
      <w:pPr>
        <w:tabs>
          <w:tab w:val="left" w:pos="240"/>
          <w:tab w:val="left" w:pos="7665"/>
        </w:tabs>
        <w:rPr>
          <w:b/>
          <w:sz w:val="24"/>
          <w:szCs w:val="24"/>
        </w:rPr>
      </w:pPr>
      <w:r>
        <w:rPr>
          <w:b/>
          <w:sz w:val="24"/>
          <w:szCs w:val="24"/>
        </w:rPr>
        <w:lastRenderedPageBreak/>
        <w:t>附件</w:t>
      </w:r>
      <w:r w:rsidR="009C1EE6">
        <w:rPr>
          <w:rFonts w:hint="eastAsia"/>
          <w:b/>
          <w:sz w:val="24"/>
          <w:szCs w:val="24"/>
        </w:rPr>
        <w:t>8</w:t>
      </w:r>
      <w:r>
        <w:rPr>
          <w:b/>
          <w:sz w:val="24"/>
          <w:szCs w:val="24"/>
        </w:rPr>
        <w:t>-3</w:t>
      </w:r>
    </w:p>
    <w:p w:rsidR="00EE03FA" w:rsidRDefault="00946B5E">
      <w:pPr>
        <w:tabs>
          <w:tab w:val="left" w:pos="240"/>
        </w:tabs>
        <w:jc w:val="center"/>
        <w:rPr>
          <w:b/>
          <w:sz w:val="24"/>
          <w:szCs w:val="24"/>
        </w:rPr>
      </w:pPr>
      <w:r>
        <w:rPr>
          <w:b/>
          <w:sz w:val="24"/>
          <w:szCs w:val="24"/>
        </w:rPr>
        <w:t>采购人须向供应商提供的条件</w:t>
      </w:r>
    </w:p>
    <w:p w:rsidR="00EE03FA" w:rsidRDefault="00EE03FA">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EE03FA">
        <w:trPr>
          <w:cantSplit/>
          <w:trHeight w:val="657"/>
          <w:jc w:val="center"/>
        </w:trPr>
        <w:tc>
          <w:tcPr>
            <w:tcW w:w="840" w:type="dxa"/>
            <w:tcBorders>
              <w:bottom w:val="single" w:sz="4" w:space="0" w:color="auto"/>
            </w:tcBorders>
          </w:tcPr>
          <w:p w:rsidR="00EE03FA" w:rsidRDefault="00946B5E">
            <w:pPr>
              <w:tabs>
                <w:tab w:val="left" w:pos="240"/>
              </w:tabs>
              <w:jc w:val="center"/>
              <w:rPr>
                <w:position w:val="-50"/>
                <w:sz w:val="24"/>
              </w:rPr>
            </w:pPr>
            <w:r>
              <w:rPr>
                <w:position w:val="-50"/>
                <w:sz w:val="24"/>
              </w:rPr>
              <w:t>序号</w:t>
            </w:r>
          </w:p>
        </w:tc>
        <w:tc>
          <w:tcPr>
            <w:tcW w:w="1890" w:type="dxa"/>
            <w:tcBorders>
              <w:bottom w:val="single" w:sz="4" w:space="0" w:color="auto"/>
            </w:tcBorders>
          </w:tcPr>
          <w:p w:rsidR="00EE03FA" w:rsidRDefault="00946B5E">
            <w:pPr>
              <w:tabs>
                <w:tab w:val="left" w:pos="240"/>
              </w:tabs>
              <w:jc w:val="center"/>
              <w:rPr>
                <w:position w:val="-32"/>
                <w:sz w:val="24"/>
              </w:rPr>
            </w:pPr>
            <w:r>
              <w:rPr>
                <w:position w:val="-32"/>
                <w:sz w:val="24"/>
              </w:rPr>
              <w:t>设施或设备</w:t>
            </w:r>
          </w:p>
          <w:p w:rsidR="00EE03FA" w:rsidRDefault="00946B5E">
            <w:pPr>
              <w:tabs>
                <w:tab w:val="left" w:pos="240"/>
              </w:tabs>
              <w:jc w:val="center"/>
              <w:rPr>
                <w:sz w:val="24"/>
              </w:rPr>
            </w:pPr>
            <w:r>
              <w:rPr>
                <w:position w:val="-32"/>
                <w:sz w:val="24"/>
              </w:rPr>
              <w:t>名称</w:t>
            </w:r>
          </w:p>
        </w:tc>
        <w:tc>
          <w:tcPr>
            <w:tcW w:w="975" w:type="dxa"/>
            <w:tcBorders>
              <w:bottom w:val="single" w:sz="4" w:space="0" w:color="auto"/>
            </w:tcBorders>
          </w:tcPr>
          <w:p w:rsidR="00EE03FA" w:rsidRDefault="00946B5E">
            <w:pPr>
              <w:tabs>
                <w:tab w:val="left" w:pos="240"/>
              </w:tabs>
              <w:jc w:val="center"/>
              <w:rPr>
                <w:position w:val="-50"/>
                <w:sz w:val="24"/>
              </w:rPr>
            </w:pPr>
            <w:r>
              <w:rPr>
                <w:position w:val="-50"/>
                <w:sz w:val="24"/>
              </w:rPr>
              <w:t>单位</w:t>
            </w:r>
          </w:p>
        </w:tc>
        <w:tc>
          <w:tcPr>
            <w:tcW w:w="996" w:type="dxa"/>
            <w:tcBorders>
              <w:bottom w:val="single" w:sz="4" w:space="0" w:color="auto"/>
            </w:tcBorders>
          </w:tcPr>
          <w:p w:rsidR="00EE03FA" w:rsidRDefault="00946B5E">
            <w:pPr>
              <w:tabs>
                <w:tab w:val="left" w:pos="240"/>
              </w:tabs>
              <w:jc w:val="center"/>
              <w:rPr>
                <w:position w:val="-50"/>
                <w:sz w:val="24"/>
              </w:rPr>
            </w:pPr>
            <w:r>
              <w:rPr>
                <w:position w:val="-50"/>
                <w:sz w:val="24"/>
              </w:rPr>
              <w:t>数量</w:t>
            </w:r>
          </w:p>
        </w:tc>
        <w:tc>
          <w:tcPr>
            <w:tcW w:w="1494" w:type="dxa"/>
            <w:tcBorders>
              <w:bottom w:val="single" w:sz="4" w:space="0" w:color="auto"/>
            </w:tcBorders>
          </w:tcPr>
          <w:p w:rsidR="00EE03FA" w:rsidRDefault="00946B5E">
            <w:pPr>
              <w:tabs>
                <w:tab w:val="left" w:pos="240"/>
              </w:tabs>
              <w:jc w:val="center"/>
              <w:rPr>
                <w:position w:val="-32"/>
                <w:sz w:val="24"/>
              </w:rPr>
            </w:pPr>
            <w:r>
              <w:rPr>
                <w:position w:val="-32"/>
                <w:sz w:val="24"/>
              </w:rPr>
              <w:t>是否有偿提供</w:t>
            </w:r>
          </w:p>
        </w:tc>
        <w:tc>
          <w:tcPr>
            <w:tcW w:w="2409" w:type="dxa"/>
            <w:tcBorders>
              <w:bottom w:val="single" w:sz="4" w:space="0" w:color="auto"/>
            </w:tcBorders>
          </w:tcPr>
          <w:p w:rsidR="00EE03FA" w:rsidRDefault="00946B5E">
            <w:pPr>
              <w:tabs>
                <w:tab w:val="left" w:pos="240"/>
              </w:tabs>
              <w:jc w:val="center"/>
              <w:rPr>
                <w:position w:val="-50"/>
                <w:sz w:val="24"/>
              </w:rPr>
            </w:pPr>
            <w:r>
              <w:rPr>
                <w:position w:val="-50"/>
                <w:sz w:val="24"/>
              </w:rPr>
              <w:t>如有偿提供的说明</w:t>
            </w:r>
          </w:p>
        </w:tc>
      </w:tr>
      <w:tr w:rsidR="00EE03FA">
        <w:trPr>
          <w:cantSplit/>
          <w:trHeight w:val="2295"/>
          <w:jc w:val="center"/>
        </w:trPr>
        <w:tc>
          <w:tcPr>
            <w:tcW w:w="840" w:type="dxa"/>
          </w:tcPr>
          <w:p w:rsidR="00EE03FA" w:rsidRDefault="00EE03FA">
            <w:pPr>
              <w:tabs>
                <w:tab w:val="left" w:pos="240"/>
              </w:tabs>
            </w:pPr>
          </w:p>
          <w:p w:rsidR="00EE03FA" w:rsidRDefault="00EE03FA">
            <w:pPr>
              <w:tabs>
                <w:tab w:val="left" w:pos="240"/>
              </w:tabs>
            </w:pPr>
          </w:p>
          <w:p w:rsidR="00EE03FA" w:rsidRDefault="00EE03FA">
            <w:pPr>
              <w:tabs>
                <w:tab w:val="left" w:pos="240"/>
              </w:tabs>
            </w:pPr>
          </w:p>
          <w:p w:rsidR="00EE03FA" w:rsidRDefault="00EE03FA">
            <w:pPr>
              <w:tabs>
                <w:tab w:val="left" w:pos="240"/>
              </w:tabs>
            </w:pPr>
          </w:p>
          <w:p w:rsidR="00EE03FA" w:rsidRDefault="00EE03FA">
            <w:pPr>
              <w:tabs>
                <w:tab w:val="left" w:pos="240"/>
              </w:tabs>
            </w:pPr>
          </w:p>
          <w:p w:rsidR="00EE03FA" w:rsidRDefault="00EE03FA">
            <w:pPr>
              <w:tabs>
                <w:tab w:val="left" w:pos="240"/>
              </w:tabs>
            </w:pPr>
          </w:p>
          <w:p w:rsidR="00EE03FA" w:rsidRDefault="00EE03FA">
            <w:pPr>
              <w:tabs>
                <w:tab w:val="left" w:pos="240"/>
              </w:tabs>
            </w:pPr>
          </w:p>
          <w:p w:rsidR="00EE03FA" w:rsidRDefault="00EE03FA">
            <w:pPr>
              <w:tabs>
                <w:tab w:val="left" w:pos="240"/>
              </w:tabs>
            </w:pPr>
          </w:p>
          <w:p w:rsidR="00EE03FA" w:rsidRDefault="00EE03FA">
            <w:pPr>
              <w:tabs>
                <w:tab w:val="left" w:pos="240"/>
              </w:tabs>
            </w:pPr>
          </w:p>
          <w:p w:rsidR="00EE03FA" w:rsidRDefault="00EE03FA">
            <w:pPr>
              <w:tabs>
                <w:tab w:val="left" w:pos="240"/>
              </w:tabs>
            </w:pPr>
          </w:p>
          <w:p w:rsidR="00EE03FA" w:rsidRDefault="00EE03FA">
            <w:pPr>
              <w:tabs>
                <w:tab w:val="left" w:pos="240"/>
              </w:tabs>
            </w:pPr>
          </w:p>
          <w:p w:rsidR="00EE03FA" w:rsidRDefault="00EE03FA">
            <w:pPr>
              <w:tabs>
                <w:tab w:val="left" w:pos="240"/>
              </w:tabs>
            </w:pPr>
          </w:p>
          <w:p w:rsidR="00EE03FA" w:rsidRDefault="00EE03FA">
            <w:pPr>
              <w:tabs>
                <w:tab w:val="left" w:pos="240"/>
              </w:tabs>
            </w:pPr>
          </w:p>
          <w:p w:rsidR="00EE03FA" w:rsidRDefault="00EE03FA">
            <w:pPr>
              <w:tabs>
                <w:tab w:val="left" w:pos="240"/>
              </w:tabs>
            </w:pPr>
          </w:p>
          <w:p w:rsidR="00EE03FA" w:rsidRDefault="00EE03FA">
            <w:pPr>
              <w:tabs>
                <w:tab w:val="left" w:pos="240"/>
              </w:tabs>
            </w:pPr>
          </w:p>
          <w:p w:rsidR="00EE03FA" w:rsidRDefault="00EE03FA">
            <w:pPr>
              <w:tabs>
                <w:tab w:val="left" w:pos="240"/>
              </w:tabs>
            </w:pPr>
          </w:p>
          <w:p w:rsidR="00EE03FA" w:rsidRDefault="00EE03FA">
            <w:pPr>
              <w:tabs>
                <w:tab w:val="left" w:pos="240"/>
              </w:tabs>
            </w:pPr>
          </w:p>
          <w:p w:rsidR="00EE03FA" w:rsidRDefault="00EE03FA">
            <w:pPr>
              <w:tabs>
                <w:tab w:val="left" w:pos="240"/>
              </w:tabs>
            </w:pPr>
          </w:p>
          <w:p w:rsidR="00EE03FA" w:rsidRDefault="00EE03FA">
            <w:pPr>
              <w:tabs>
                <w:tab w:val="left" w:pos="240"/>
              </w:tabs>
            </w:pPr>
          </w:p>
          <w:p w:rsidR="00EE03FA" w:rsidRDefault="00EE03FA">
            <w:pPr>
              <w:tabs>
                <w:tab w:val="left" w:pos="240"/>
              </w:tabs>
            </w:pPr>
          </w:p>
        </w:tc>
        <w:tc>
          <w:tcPr>
            <w:tcW w:w="1890" w:type="dxa"/>
          </w:tcPr>
          <w:p w:rsidR="00EE03FA" w:rsidRDefault="00EE03FA">
            <w:pPr>
              <w:tabs>
                <w:tab w:val="left" w:pos="240"/>
              </w:tabs>
            </w:pPr>
          </w:p>
        </w:tc>
        <w:tc>
          <w:tcPr>
            <w:tcW w:w="975" w:type="dxa"/>
          </w:tcPr>
          <w:p w:rsidR="00EE03FA" w:rsidRDefault="00EE03FA">
            <w:pPr>
              <w:tabs>
                <w:tab w:val="left" w:pos="240"/>
              </w:tabs>
            </w:pPr>
          </w:p>
        </w:tc>
        <w:tc>
          <w:tcPr>
            <w:tcW w:w="996" w:type="dxa"/>
          </w:tcPr>
          <w:p w:rsidR="00EE03FA" w:rsidRDefault="00EE03FA">
            <w:pPr>
              <w:tabs>
                <w:tab w:val="left" w:pos="240"/>
              </w:tabs>
            </w:pPr>
          </w:p>
        </w:tc>
        <w:tc>
          <w:tcPr>
            <w:tcW w:w="1494" w:type="dxa"/>
          </w:tcPr>
          <w:p w:rsidR="00EE03FA" w:rsidRDefault="00EE03FA">
            <w:pPr>
              <w:tabs>
                <w:tab w:val="left" w:pos="240"/>
              </w:tabs>
            </w:pPr>
          </w:p>
        </w:tc>
        <w:tc>
          <w:tcPr>
            <w:tcW w:w="2409" w:type="dxa"/>
          </w:tcPr>
          <w:p w:rsidR="00EE03FA" w:rsidRDefault="00EE03FA">
            <w:pPr>
              <w:tabs>
                <w:tab w:val="left" w:pos="240"/>
              </w:tabs>
            </w:pPr>
          </w:p>
        </w:tc>
      </w:tr>
      <w:tr w:rsidR="00EE03FA">
        <w:trPr>
          <w:cantSplit/>
          <w:trHeight w:val="705"/>
          <w:jc w:val="center"/>
        </w:trPr>
        <w:tc>
          <w:tcPr>
            <w:tcW w:w="8604" w:type="dxa"/>
            <w:gridSpan w:val="6"/>
          </w:tcPr>
          <w:p w:rsidR="00EE03FA" w:rsidRDefault="00946B5E">
            <w:pPr>
              <w:pStyle w:val="20"/>
            </w:pPr>
            <w:r>
              <w:t>备注：凡需采购人提供的设备、房屋、通讯及其他办公设施，应注明免费提供或不免费提供，如有偿提供，采购人承担多少，供应商承担多少，本表应详细列清。</w:t>
            </w:r>
          </w:p>
          <w:p w:rsidR="00EE03FA" w:rsidRDefault="00EE03FA">
            <w:pPr>
              <w:tabs>
                <w:tab w:val="left" w:pos="240"/>
              </w:tabs>
            </w:pPr>
          </w:p>
        </w:tc>
      </w:tr>
    </w:tbl>
    <w:p w:rsidR="00EE03FA" w:rsidRDefault="00EE03FA">
      <w:pPr>
        <w:tabs>
          <w:tab w:val="left" w:pos="240"/>
          <w:tab w:val="left" w:pos="7665"/>
        </w:tabs>
      </w:pPr>
    </w:p>
    <w:p w:rsidR="00EE03FA" w:rsidRDefault="005A3A3A">
      <w:pPr>
        <w:spacing w:line="360" w:lineRule="auto"/>
        <w:ind w:firstLineChars="1700" w:firstLine="4080"/>
        <w:rPr>
          <w:sz w:val="24"/>
        </w:rPr>
      </w:pPr>
      <w:r>
        <w:rPr>
          <w:sz w:val="24"/>
        </w:rPr>
        <w:t>供应商</w:t>
      </w:r>
      <w:r w:rsidR="00946B5E">
        <w:rPr>
          <w:sz w:val="24"/>
        </w:rPr>
        <w:t>名称：</w:t>
      </w:r>
    </w:p>
    <w:p w:rsidR="00EE03FA" w:rsidRDefault="00946B5E">
      <w:pPr>
        <w:spacing w:line="360" w:lineRule="auto"/>
        <w:ind w:firstLineChars="1700" w:firstLine="4080"/>
        <w:rPr>
          <w:sz w:val="24"/>
        </w:rPr>
      </w:pPr>
      <w:r>
        <w:rPr>
          <w:sz w:val="24"/>
        </w:rPr>
        <w:t>日期：年月日</w:t>
      </w:r>
    </w:p>
    <w:p w:rsidR="00EE03FA" w:rsidRDefault="00EE03FA">
      <w:pPr>
        <w:spacing w:line="360" w:lineRule="auto"/>
        <w:ind w:left="192" w:right="84"/>
        <w:rPr>
          <w:position w:val="-40"/>
        </w:rPr>
      </w:pPr>
    </w:p>
    <w:p w:rsidR="00EE03FA" w:rsidRDefault="00EE03FA">
      <w:pPr>
        <w:spacing w:line="480" w:lineRule="auto"/>
        <w:rPr>
          <w:b/>
          <w:sz w:val="24"/>
        </w:rPr>
      </w:pPr>
    </w:p>
    <w:p w:rsidR="00EE03FA" w:rsidRDefault="00EE03FA">
      <w:pPr>
        <w:spacing w:line="480" w:lineRule="auto"/>
        <w:rPr>
          <w:b/>
          <w:sz w:val="24"/>
        </w:rPr>
      </w:pPr>
    </w:p>
    <w:p w:rsidR="00EE03FA" w:rsidRDefault="00946B5E">
      <w:pPr>
        <w:widowControl/>
        <w:jc w:val="left"/>
        <w:rPr>
          <w:b/>
          <w:sz w:val="24"/>
        </w:rPr>
      </w:pPr>
      <w:r>
        <w:rPr>
          <w:b/>
          <w:sz w:val="24"/>
        </w:rPr>
        <w:br w:type="page"/>
      </w:r>
    </w:p>
    <w:p w:rsidR="00EE03FA" w:rsidRDefault="00946B5E">
      <w:pPr>
        <w:spacing w:line="620" w:lineRule="exact"/>
        <w:rPr>
          <w:b/>
          <w:sz w:val="24"/>
        </w:rPr>
      </w:pPr>
      <w:r>
        <w:rPr>
          <w:b/>
          <w:sz w:val="24"/>
        </w:rPr>
        <w:lastRenderedPageBreak/>
        <w:t>附件</w:t>
      </w:r>
      <w:r w:rsidR="009C1EE6">
        <w:rPr>
          <w:rFonts w:hint="eastAsia"/>
          <w:b/>
          <w:sz w:val="24"/>
        </w:rPr>
        <w:t>9</w:t>
      </w:r>
      <w:r>
        <w:rPr>
          <w:rFonts w:hint="eastAsia"/>
          <w:b/>
          <w:sz w:val="24"/>
        </w:rPr>
        <w:t>-1</w:t>
      </w:r>
    </w:p>
    <w:p w:rsidR="00EE03FA" w:rsidRDefault="00946B5E">
      <w:pPr>
        <w:autoSpaceDE w:val="0"/>
        <w:autoSpaceDN w:val="0"/>
        <w:spacing w:line="480" w:lineRule="auto"/>
        <w:jc w:val="center"/>
        <w:rPr>
          <w:sz w:val="24"/>
          <w:szCs w:val="24"/>
        </w:rPr>
      </w:pPr>
      <w:r>
        <w:rPr>
          <w:rFonts w:hint="eastAsia"/>
          <w:b/>
          <w:sz w:val="24"/>
          <w:szCs w:val="24"/>
        </w:rPr>
        <w:t>中小企业声明函（服务）</w:t>
      </w:r>
    </w:p>
    <w:p w:rsidR="00EE03FA" w:rsidRDefault="00946B5E">
      <w:pPr>
        <w:widowControl/>
        <w:spacing w:line="500" w:lineRule="exact"/>
        <w:ind w:firstLineChars="200" w:firstLine="480"/>
        <w:jc w:val="left"/>
        <w:rPr>
          <w:sz w:val="24"/>
          <w:szCs w:val="24"/>
        </w:rPr>
      </w:pPr>
      <w:r>
        <w:rPr>
          <w:rFonts w:hint="eastAsia"/>
          <w:sz w:val="24"/>
          <w:szCs w:val="24"/>
        </w:rPr>
        <w:t>本公司（联合体）郑重声明，根据《政府采购促进中小企业发展管理办法》（财库﹝</w:t>
      </w:r>
      <w:r>
        <w:rPr>
          <w:sz w:val="24"/>
          <w:szCs w:val="24"/>
        </w:rPr>
        <w:t>2020</w:t>
      </w:r>
      <w:r>
        <w:rPr>
          <w:rFonts w:hint="eastAsia"/>
          <w:sz w:val="24"/>
          <w:szCs w:val="24"/>
        </w:rPr>
        <w:t>﹞</w:t>
      </w:r>
      <w:r>
        <w:rPr>
          <w:sz w:val="24"/>
          <w:szCs w:val="24"/>
        </w:rPr>
        <w:t>46</w:t>
      </w:r>
      <w:r>
        <w:rPr>
          <w:rFonts w:hint="eastAsia"/>
          <w:sz w:val="24"/>
          <w:szCs w:val="24"/>
        </w:rPr>
        <w:t>号）的规定，本公司（联合体）参加</w:t>
      </w:r>
      <w:r>
        <w:rPr>
          <w:rFonts w:hint="eastAsia"/>
          <w:b/>
          <w:sz w:val="24"/>
          <w:szCs w:val="24"/>
          <w:u w:val="single"/>
        </w:rPr>
        <w:t>（请填写项目名称）</w:t>
      </w:r>
      <w:r>
        <w:rPr>
          <w:rFonts w:hint="eastAsia"/>
          <w:sz w:val="24"/>
          <w:szCs w:val="24"/>
        </w:rPr>
        <w:t>采购活动，服务全部由符合政策要求的中小企业承接。相关企业（含联合体中的中小企业、签订分包意向协议的中小企业）的具体情况如下：</w:t>
      </w:r>
    </w:p>
    <w:p w:rsidR="00EE03FA" w:rsidRDefault="00946B5E">
      <w:pPr>
        <w:autoSpaceDE w:val="0"/>
        <w:autoSpaceDN w:val="0"/>
        <w:spacing w:line="500" w:lineRule="exact"/>
        <w:ind w:firstLineChars="200" w:firstLine="480"/>
        <w:jc w:val="left"/>
        <w:rPr>
          <w:sz w:val="24"/>
          <w:szCs w:val="24"/>
        </w:rPr>
      </w:pPr>
      <w:r>
        <w:rPr>
          <w:sz w:val="24"/>
          <w:szCs w:val="24"/>
        </w:rPr>
        <w:t>1.</w:t>
      </w:r>
      <w:r>
        <w:rPr>
          <w:rFonts w:hint="eastAsia"/>
          <w:sz w:val="24"/>
          <w:szCs w:val="24"/>
          <w:u w:val="single"/>
        </w:rPr>
        <w:t>保安服务（</w:t>
      </w:r>
      <w:r>
        <w:rPr>
          <w:rFonts w:hint="eastAsia"/>
          <w:b/>
          <w:sz w:val="24"/>
          <w:szCs w:val="24"/>
        </w:rPr>
        <w:t>请填写标的名称</w:t>
      </w:r>
      <w:r>
        <w:rPr>
          <w:rFonts w:hint="eastAsia"/>
          <w:sz w:val="24"/>
          <w:szCs w:val="24"/>
        </w:rPr>
        <w:t>），属于</w:t>
      </w:r>
      <w:r>
        <w:rPr>
          <w:rFonts w:hint="eastAsia"/>
          <w:b/>
          <w:sz w:val="24"/>
          <w:szCs w:val="24"/>
        </w:rPr>
        <w:t>（请填写本项目采购文件中明确的所属行业）</w:t>
      </w:r>
      <w:r>
        <w:rPr>
          <w:rFonts w:hint="eastAsia"/>
          <w:sz w:val="24"/>
          <w:szCs w:val="24"/>
        </w:rPr>
        <w:t>行业；承接企业为</w:t>
      </w:r>
      <w:r>
        <w:rPr>
          <w:rFonts w:hint="eastAsia"/>
          <w:sz w:val="24"/>
          <w:szCs w:val="24"/>
          <w:u w:val="single"/>
        </w:rPr>
        <w:t>（</w:t>
      </w:r>
      <w:r>
        <w:rPr>
          <w:rFonts w:hint="eastAsia"/>
          <w:b/>
          <w:sz w:val="24"/>
          <w:szCs w:val="24"/>
        </w:rPr>
        <w:t>请填写承接该标的企业名称</w:t>
      </w:r>
      <w:r>
        <w:rPr>
          <w:rFonts w:hint="eastAsia"/>
          <w:sz w:val="24"/>
          <w:szCs w:val="24"/>
        </w:rPr>
        <w:t>），从业人员人，营业收入为万元，资产总额为万元，属于</w:t>
      </w:r>
      <w:r>
        <w:rPr>
          <w:rFonts w:hint="eastAsia"/>
          <w:sz w:val="24"/>
          <w:szCs w:val="24"/>
          <w:u w:val="single"/>
        </w:rPr>
        <w:t>（</w:t>
      </w:r>
      <w:r>
        <w:rPr>
          <w:rFonts w:hint="eastAsia"/>
          <w:b/>
          <w:sz w:val="24"/>
          <w:szCs w:val="24"/>
        </w:rPr>
        <w:t>请根据中小企业划分标准填写中型企业</w:t>
      </w:r>
      <w:r>
        <w:rPr>
          <w:b/>
          <w:sz w:val="24"/>
          <w:szCs w:val="24"/>
        </w:rPr>
        <w:t>/</w:t>
      </w:r>
      <w:r>
        <w:rPr>
          <w:rFonts w:hint="eastAsia"/>
          <w:b/>
          <w:sz w:val="24"/>
          <w:szCs w:val="24"/>
        </w:rPr>
        <w:t>小型企业</w:t>
      </w:r>
      <w:r>
        <w:rPr>
          <w:b/>
          <w:sz w:val="24"/>
          <w:szCs w:val="24"/>
        </w:rPr>
        <w:t>/</w:t>
      </w:r>
      <w:r>
        <w:rPr>
          <w:rFonts w:hint="eastAsia"/>
          <w:b/>
          <w:sz w:val="24"/>
          <w:szCs w:val="24"/>
        </w:rPr>
        <w:t>微型企业</w:t>
      </w:r>
      <w:r>
        <w:rPr>
          <w:rFonts w:hint="eastAsia"/>
          <w:sz w:val="24"/>
          <w:szCs w:val="24"/>
        </w:rPr>
        <w:t>）；</w:t>
      </w:r>
    </w:p>
    <w:p w:rsidR="00EE03FA" w:rsidRDefault="00946B5E">
      <w:pPr>
        <w:autoSpaceDE w:val="0"/>
        <w:autoSpaceDN w:val="0"/>
        <w:spacing w:line="500" w:lineRule="exact"/>
        <w:ind w:firstLineChars="200" w:firstLine="480"/>
        <w:jc w:val="left"/>
        <w:rPr>
          <w:sz w:val="24"/>
          <w:szCs w:val="24"/>
        </w:rPr>
      </w:pPr>
      <w:r>
        <w:rPr>
          <w:sz w:val="24"/>
          <w:szCs w:val="24"/>
        </w:rPr>
        <w:t>2.</w:t>
      </w:r>
      <w:r>
        <w:rPr>
          <w:rFonts w:hint="eastAsia"/>
          <w:sz w:val="24"/>
          <w:szCs w:val="24"/>
          <w:u w:val="single"/>
        </w:rPr>
        <w:t>（</w:t>
      </w:r>
      <w:r>
        <w:rPr>
          <w:rFonts w:hint="eastAsia"/>
          <w:b/>
          <w:sz w:val="24"/>
          <w:szCs w:val="24"/>
        </w:rPr>
        <w:t>请填写标的名称</w:t>
      </w:r>
      <w:r>
        <w:rPr>
          <w:rFonts w:hint="eastAsia"/>
          <w:sz w:val="24"/>
          <w:szCs w:val="24"/>
        </w:rPr>
        <w:t>），属于</w:t>
      </w:r>
      <w:r>
        <w:rPr>
          <w:rFonts w:hint="eastAsia"/>
          <w:b/>
          <w:sz w:val="24"/>
          <w:szCs w:val="24"/>
        </w:rPr>
        <w:t>（请填写本项目采购文件中明确的所属行业）</w:t>
      </w:r>
      <w:r>
        <w:rPr>
          <w:rFonts w:hint="eastAsia"/>
          <w:sz w:val="24"/>
          <w:szCs w:val="24"/>
        </w:rPr>
        <w:t>行业；承接企业为</w:t>
      </w:r>
      <w:r>
        <w:rPr>
          <w:rFonts w:hint="eastAsia"/>
          <w:sz w:val="24"/>
          <w:szCs w:val="24"/>
          <w:u w:val="single"/>
        </w:rPr>
        <w:t>（</w:t>
      </w:r>
      <w:r>
        <w:rPr>
          <w:rFonts w:hint="eastAsia"/>
          <w:b/>
          <w:sz w:val="24"/>
          <w:szCs w:val="24"/>
        </w:rPr>
        <w:t>请填写承接该标的企业名称</w:t>
      </w:r>
      <w:r>
        <w:rPr>
          <w:rFonts w:hint="eastAsia"/>
          <w:sz w:val="24"/>
          <w:szCs w:val="24"/>
        </w:rPr>
        <w:t>），从业人员人，营业收入为万元，资产总额为万元，属于</w:t>
      </w:r>
      <w:r>
        <w:rPr>
          <w:rFonts w:hint="eastAsia"/>
          <w:sz w:val="24"/>
          <w:szCs w:val="24"/>
          <w:u w:val="single"/>
        </w:rPr>
        <w:t>（</w:t>
      </w:r>
      <w:r>
        <w:rPr>
          <w:rFonts w:hint="eastAsia"/>
          <w:b/>
          <w:sz w:val="24"/>
          <w:szCs w:val="24"/>
        </w:rPr>
        <w:t>请根据中小企业划分标准填写中型企业</w:t>
      </w:r>
      <w:r>
        <w:rPr>
          <w:b/>
          <w:sz w:val="24"/>
          <w:szCs w:val="24"/>
        </w:rPr>
        <w:t>/</w:t>
      </w:r>
      <w:r>
        <w:rPr>
          <w:rFonts w:hint="eastAsia"/>
          <w:b/>
          <w:sz w:val="24"/>
          <w:szCs w:val="24"/>
        </w:rPr>
        <w:t>小型企业</w:t>
      </w:r>
      <w:r>
        <w:rPr>
          <w:b/>
          <w:sz w:val="24"/>
          <w:szCs w:val="24"/>
        </w:rPr>
        <w:t>/</w:t>
      </w:r>
      <w:r>
        <w:rPr>
          <w:rFonts w:hint="eastAsia"/>
          <w:b/>
          <w:sz w:val="24"/>
          <w:szCs w:val="24"/>
        </w:rPr>
        <w:t>微型企业</w:t>
      </w:r>
      <w:r>
        <w:rPr>
          <w:rFonts w:hint="eastAsia"/>
          <w:sz w:val="24"/>
          <w:szCs w:val="24"/>
        </w:rPr>
        <w:t>）；</w:t>
      </w:r>
    </w:p>
    <w:p w:rsidR="00EE03FA" w:rsidRDefault="00946B5E">
      <w:pPr>
        <w:autoSpaceDE w:val="0"/>
        <w:autoSpaceDN w:val="0"/>
        <w:spacing w:line="500" w:lineRule="exact"/>
        <w:ind w:left="641"/>
        <w:jc w:val="left"/>
        <w:rPr>
          <w:sz w:val="24"/>
          <w:szCs w:val="24"/>
        </w:rPr>
      </w:pPr>
      <w:r>
        <w:rPr>
          <w:sz w:val="24"/>
          <w:szCs w:val="24"/>
        </w:rPr>
        <w:t>……</w:t>
      </w:r>
    </w:p>
    <w:p w:rsidR="00EE03FA" w:rsidRDefault="00946B5E">
      <w:pPr>
        <w:autoSpaceDE w:val="0"/>
        <w:autoSpaceDN w:val="0"/>
        <w:spacing w:line="500" w:lineRule="exact"/>
        <w:ind w:firstLineChars="200" w:firstLine="480"/>
        <w:jc w:val="left"/>
        <w:rPr>
          <w:sz w:val="24"/>
          <w:szCs w:val="24"/>
        </w:rPr>
      </w:pPr>
      <w:r>
        <w:rPr>
          <w:rFonts w:hint="eastAsia"/>
          <w:sz w:val="24"/>
          <w:szCs w:val="24"/>
        </w:rPr>
        <w:t>以上企业，不属于大型企业的分支机构，不存在控股股东为大型企业的情形，也不存在与大型企业的负责人为同一人的情形。</w:t>
      </w:r>
    </w:p>
    <w:p w:rsidR="00EE03FA" w:rsidRDefault="00946B5E">
      <w:pPr>
        <w:autoSpaceDE w:val="0"/>
        <w:autoSpaceDN w:val="0"/>
        <w:spacing w:line="500" w:lineRule="exact"/>
        <w:ind w:firstLineChars="200" w:firstLine="480"/>
        <w:jc w:val="left"/>
        <w:rPr>
          <w:sz w:val="24"/>
          <w:szCs w:val="24"/>
        </w:rPr>
      </w:pPr>
      <w:r>
        <w:rPr>
          <w:rFonts w:hint="eastAsia"/>
          <w:sz w:val="24"/>
          <w:szCs w:val="24"/>
        </w:rPr>
        <w:t>本企业对上述声明内容的真实性负责。如有虚假，将依法承担相应责任。</w:t>
      </w:r>
    </w:p>
    <w:p w:rsidR="00EE03FA" w:rsidRDefault="005A3A3A">
      <w:pPr>
        <w:autoSpaceDE w:val="0"/>
        <w:autoSpaceDN w:val="0"/>
        <w:spacing w:line="500" w:lineRule="exact"/>
        <w:ind w:left="3840"/>
        <w:jc w:val="left"/>
        <w:rPr>
          <w:sz w:val="24"/>
          <w:szCs w:val="24"/>
        </w:rPr>
      </w:pPr>
      <w:r>
        <w:rPr>
          <w:rFonts w:hint="eastAsia"/>
          <w:sz w:val="24"/>
          <w:szCs w:val="24"/>
        </w:rPr>
        <w:t>供应商</w:t>
      </w:r>
      <w:r w:rsidR="00946B5E">
        <w:rPr>
          <w:rFonts w:hint="eastAsia"/>
          <w:sz w:val="24"/>
          <w:szCs w:val="24"/>
        </w:rPr>
        <w:t>名称：</w:t>
      </w:r>
    </w:p>
    <w:p w:rsidR="00EE03FA" w:rsidRDefault="00946B5E">
      <w:pPr>
        <w:autoSpaceDE w:val="0"/>
        <w:autoSpaceDN w:val="0"/>
        <w:spacing w:line="500" w:lineRule="exact"/>
        <w:ind w:left="3840"/>
        <w:jc w:val="left"/>
        <w:rPr>
          <w:sz w:val="32"/>
        </w:rPr>
      </w:pPr>
      <w:r>
        <w:rPr>
          <w:rFonts w:hint="eastAsia"/>
          <w:sz w:val="24"/>
          <w:szCs w:val="24"/>
        </w:rPr>
        <w:t>日期：</w:t>
      </w:r>
    </w:p>
    <w:p w:rsidR="00EE03FA" w:rsidRDefault="00946B5E">
      <w:pPr>
        <w:spacing w:line="360" w:lineRule="auto"/>
        <w:ind w:right="84" w:firstLineChars="100" w:firstLine="241"/>
        <w:rPr>
          <w:b/>
          <w:sz w:val="24"/>
          <w:szCs w:val="24"/>
        </w:rPr>
      </w:pPr>
      <w:r>
        <w:rPr>
          <w:rFonts w:hint="eastAsia"/>
          <w:b/>
          <w:sz w:val="24"/>
          <w:szCs w:val="24"/>
        </w:rPr>
        <w:t>注：</w:t>
      </w:r>
    </w:p>
    <w:p w:rsidR="00EE03FA" w:rsidRDefault="00946B5E">
      <w:pPr>
        <w:spacing w:line="360" w:lineRule="auto"/>
        <w:ind w:right="84" w:firstLineChars="100" w:firstLine="241"/>
        <w:rPr>
          <w:b/>
          <w:sz w:val="24"/>
          <w:szCs w:val="24"/>
        </w:rPr>
      </w:pPr>
      <w:r>
        <w:rPr>
          <w:b/>
          <w:sz w:val="24"/>
          <w:szCs w:val="24"/>
        </w:rPr>
        <w:t>1.</w:t>
      </w:r>
      <w:r>
        <w:rPr>
          <w:rFonts w:hint="eastAsia"/>
          <w:b/>
          <w:sz w:val="24"/>
          <w:szCs w:val="24"/>
        </w:rPr>
        <w:t>标的名称须按照采购文件中明确的标的名称进行填写；所属行业须按照采购文件中明确的所属行业进行填写，否则不享受中小企业扶持政策。</w:t>
      </w:r>
    </w:p>
    <w:p w:rsidR="00EE03FA" w:rsidRDefault="00946B5E">
      <w:pPr>
        <w:spacing w:line="360" w:lineRule="auto"/>
        <w:ind w:right="84" w:firstLineChars="100" w:firstLine="241"/>
        <w:rPr>
          <w:b/>
          <w:sz w:val="24"/>
          <w:szCs w:val="24"/>
        </w:rPr>
      </w:pPr>
      <w:r>
        <w:rPr>
          <w:b/>
          <w:sz w:val="24"/>
          <w:szCs w:val="24"/>
        </w:rPr>
        <w:t>2.</w:t>
      </w:r>
      <w:r>
        <w:rPr>
          <w:rFonts w:hint="eastAsia"/>
          <w:b/>
          <w:sz w:val="24"/>
          <w:szCs w:val="24"/>
        </w:rPr>
        <w:t>从业人员、营业收入、资产总额填报上一年度数据，无上</w:t>
      </w:r>
      <w:proofErr w:type="gramStart"/>
      <w:r>
        <w:rPr>
          <w:rFonts w:hint="eastAsia"/>
          <w:b/>
          <w:sz w:val="24"/>
          <w:szCs w:val="24"/>
        </w:rPr>
        <w:t>一</w:t>
      </w:r>
      <w:proofErr w:type="gramEnd"/>
      <w:r>
        <w:rPr>
          <w:rFonts w:hint="eastAsia"/>
          <w:b/>
          <w:sz w:val="24"/>
          <w:szCs w:val="24"/>
        </w:rPr>
        <w:t>年度数据的新成立企业可不填报。除新成立企业外，上表填写不全的，不享受中小企业扶持政策。</w:t>
      </w:r>
    </w:p>
    <w:p w:rsidR="00EE03FA" w:rsidRDefault="00946B5E">
      <w:pPr>
        <w:spacing w:line="360" w:lineRule="auto"/>
        <w:ind w:right="84" w:firstLineChars="100" w:firstLine="241"/>
        <w:rPr>
          <w:b/>
          <w:sz w:val="24"/>
          <w:szCs w:val="24"/>
        </w:rPr>
      </w:pPr>
      <w:r>
        <w:rPr>
          <w:b/>
          <w:sz w:val="24"/>
          <w:szCs w:val="24"/>
        </w:rPr>
        <w:t>3.</w:t>
      </w:r>
      <w:r>
        <w:rPr>
          <w:rFonts w:hint="eastAsia"/>
          <w:b/>
          <w:sz w:val="24"/>
          <w:szCs w:val="24"/>
        </w:rPr>
        <w:t>中标（成交）供应</w:t>
      </w:r>
      <w:proofErr w:type="gramStart"/>
      <w:r>
        <w:rPr>
          <w:rFonts w:hint="eastAsia"/>
          <w:b/>
          <w:sz w:val="24"/>
          <w:szCs w:val="24"/>
        </w:rPr>
        <w:t>商享受</w:t>
      </w:r>
      <w:proofErr w:type="gramEnd"/>
      <w:r>
        <w:rPr>
          <w:rFonts w:hint="eastAsia"/>
          <w:b/>
          <w:sz w:val="24"/>
          <w:szCs w:val="24"/>
        </w:rPr>
        <w:t>中小企业扶持政策的，将随中标（成交）结果同时公告其《中小企业声明函》，接受社会监督。</w:t>
      </w:r>
    </w:p>
    <w:p w:rsidR="00EE03FA" w:rsidRDefault="00946B5E">
      <w:pPr>
        <w:autoSpaceDN w:val="0"/>
        <w:spacing w:line="360" w:lineRule="auto"/>
        <w:rPr>
          <w:b/>
          <w:bCs/>
          <w:sz w:val="24"/>
        </w:rPr>
      </w:pPr>
      <w:r>
        <w:rPr>
          <w:rFonts w:hint="eastAsia"/>
          <w:b/>
          <w:bCs/>
          <w:sz w:val="24"/>
        </w:rPr>
        <w:lastRenderedPageBreak/>
        <w:t>附件</w:t>
      </w:r>
      <w:r w:rsidR="009C1EE6">
        <w:rPr>
          <w:rFonts w:hint="eastAsia"/>
          <w:b/>
          <w:bCs/>
          <w:sz w:val="24"/>
        </w:rPr>
        <w:t>9</w:t>
      </w:r>
      <w:r>
        <w:rPr>
          <w:rFonts w:hint="eastAsia"/>
          <w:b/>
          <w:bCs/>
          <w:sz w:val="24"/>
        </w:rPr>
        <w:t>-2</w:t>
      </w:r>
    </w:p>
    <w:p w:rsidR="00EE03FA" w:rsidRDefault="00946B5E">
      <w:pPr>
        <w:autoSpaceDN w:val="0"/>
        <w:spacing w:line="360" w:lineRule="auto"/>
        <w:rPr>
          <w:b/>
          <w:kern w:val="0"/>
          <w:sz w:val="24"/>
          <w:szCs w:val="21"/>
        </w:rPr>
      </w:pPr>
      <w:r>
        <w:rPr>
          <w:rFonts w:hint="eastAsia"/>
          <w:b/>
          <w:kern w:val="0"/>
          <w:sz w:val="24"/>
          <w:szCs w:val="21"/>
        </w:rPr>
        <w:t>若</w:t>
      </w:r>
      <w:r w:rsidR="005A3A3A">
        <w:rPr>
          <w:rFonts w:hint="eastAsia"/>
          <w:b/>
          <w:kern w:val="0"/>
          <w:sz w:val="24"/>
          <w:szCs w:val="21"/>
        </w:rPr>
        <w:t>供应</w:t>
      </w:r>
      <w:proofErr w:type="gramStart"/>
      <w:r w:rsidR="005A3A3A">
        <w:rPr>
          <w:rFonts w:hint="eastAsia"/>
          <w:b/>
          <w:kern w:val="0"/>
          <w:sz w:val="24"/>
          <w:szCs w:val="21"/>
        </w:rPr>
        <w:t>商</w:t>
      </w:r>
      <w:r>
        <w:rPr>
          <w:rFonts w:hint="eastAsia"/>
          <w:b/>
          <w:kern w:val="0"/>
          <w:sz w:val="24"/>
          <w:szCs w:val="21"/>
        </w:rPr>
        <w:t>不是</w:t>
      </w:r>
      <w:proofErr w:type="gramEnd"/>
      <w:r>
        <w:rPr>
          <w:rFonts w:hint="eastAsia"/>
          <w:b/>
          <w:kern w:val="0"/>
          <w:sz w:val="24"/>
          <w:szCs w:val="21"/>
        </w:rPr>
        <w:t>残疾人福利性单位，响应文件中可不提供此声明函</w:t>
      </w:r>
    </w:p>
    <w:p w:rsidR="00EE03FA" w:rsidRDefault="00EE03FA">
      <w:pPr>
        <w:autoSpaceDN w:val="0"/>
        <w:spacing w:line="360" w:lineRule="auto"/>
        <w:rPr>
          <w:b/>
          <w:bCs/>
          <w:sz w:val="24"/>
        </w:rPr>
      </w:pPr>
    </w:p>
    <w:p w:rsidR="00EE03FA" w:rsidRDefault="00946B5E">
      <w:pPr>
        <w:autoSpaceDN w:val="0"/>
        <w:spacing w:line="360" w:lineRule="auto"/>
        <w:jc w:val="center"/>
        <w:rPr>
          <w:b/>
          <w:bCs/>
          <w:sz w:val="24"/>
        </w:rPr>
      </w:pPr>
      <w:r>
        <w:rPr>
          <w:rFonts w:hint="eastAsia"/>
          <w:b/>
          <w:bCs/>
          <w:sz w:val="24"/>
        </w:rPr>
        <w:t>残疾人福利性单位声明函</w:t>
      </w:r>
    </w:p>
    <w:p w:rsidR="00EE03FA" w:rsidRDefault="00EE03FA">
      <w:pPr>
        <w:spacing w:line="588" w:lineRule="exact"/>
        <w:rPr>
          <w:rFonts w:ascii="仿宋_GB2312" w:eastAsia="仿宋_GB2312"/>
          <w:b/>
          <w:spacing w:val="6"/>
          <w:sz w:val="30"/>
          <w:szCs w:val="30"/>
        </w:rPr>
      </w:pPr>
    </w:p>
    <w:p w:rsidR="00EE03FA" w:rsidRDefault="00946B5E">
      <w:pPr>
        <w:snapToGrid w:val="0"/>
        <w:spacing w:line="360" w:lineRule="auto"/>
        <w:ind w:firstLineChars="200" w:firstLine="480"/>
        <w:rPr>
          <w:sz w:val="24"/>
          <w:szCs w:val="21"/>
        </w:rPr>
      </w:pPr>
      <w:r>
        <w:rPr>
          <w:rFonts w:hint="eastAsia"/>
          <w:sz w:val="24"/>
          <w:szCs w:val="21"/>
        </w:rPr>
        <w:t>本单位郑重声明，根据《财政部民政部中国残疾人联合会关于促进残疾人就业政府采购政策的通知》（财库〔</w:t>
      </w:r>
      <w:r>
        <w:rPr>
          <w:rFonts w:hint="eastAsia"/>
          <w:sz w:val="24"/>
          <w:szCs w:val="21"/>
        </w:rPr>
        <w:t>2017</w:t>
      </w:r>
      <w:r>
        <w:rPr>
          <w:rFonts w:hint="eastAsia"/>
          <w:sz w:val="24"/>
          <w:szCs w:val="21"/>
        </w:rPr>
        <w:t>〕</w:t>
      </w:r>
      <w:r>
        <w:rPr>
          <w:rFonts w:hint="eastAsia"/>
          <w:sz w:val="24"/>
          <w:szCs w:val="21"/>
        </w:rPr>
        <w:t>141</w:t>
      </w:r>
      <w:r>
        <w:rPr>
          <w:rFonts w:hint="eastAsia"/>
          <w:sz w:val="24"/>
          <w:szCs w:val="21"/>
        </w:rPr>
        <w:t>号）的规定，本单位为符合条件的残疾人福利性单位，本单位参加本项目采购活动由本单位向采购人提供服务。</w:t>
      </w:r>
    </w:p>
    <w:p w:rsidR="00EE03FA" w:rsidRDefault="00946B5E">
      <w:pPr>
        <w:snapToGrid w:val="0"/>
        <w:spacing w:line="360" w:lineRule="auto"/>
        <w:ind w:firstLineChars="200" w:firstLine="480"/>
        <w:rPr>
          <w:sz w:val="24"/>
          <w:szCs w:val="21"/>
        </w:rPr>
      </w:pPr>
      <w:r>
        <w:rPr>
          <w:rFonts w:hint="eastAsia"/>
          <w:sz w:val="24"/>
          <w:szCs w:val="21"/>
        </w:rPr>
        <w:t>本单位对上述声明的真实性负责。如有虚假，将依法承担相应责任。</w:t>
      </w:r>
    </w:p>
    <w:p w:rsidR="00EE03FA" w:rsidRDefault="00EE03FA">
      <w:pPr>
        <w:snapToGrid w:val="0"/>
        <w:spacing w:line="360" w:lineRule="auto"/>
        <w:ind w:firstLineChars="200" w:firstLine="480"/>
        <w:rPr>
          <w:sz w:val="24"/>
          <w:szCs w:val="21"/>
        </w:rPr>
      </w:pPr>
    </w:p>
    <w:p w:rsidR="00EE03FA" w:rsidRDefault="00EE03FA">
      <w:pPr>
        <w:snapToGrid w:val="0"/>
        <w:spacing w:line="360" w:lineRule="auto"/>
        <w:ind w:firstLineChars="200" w:firstLine="480"/>
        <w:rPr>
          <w:sz w:val="24"/>
          <w:szCs w:val="21"/>
        </w:rPr>
      </w:pPr>
    </w:p>
    <w:p w:rsidR="00EE03FA" w:rsidRDefault="00EE03FA">
      <w:pPr>
        <w:snapToGrid w:val="0"/>
        <w:spacing w:line="360" w:lineRule="auto"/>
        <w:ind w:firstLineChars="200" w:firstLine="480"/>
        <w:rPr>
          <w:sz w:val="24"/>
          <w:szCs w:val="21"/>
        </w:rPr>
      </w:pPr>
    </w:p>
    <w:p w:rsidR="00EE03FA" w:rsidRDefault="00EE03FA">
      <w:pPr>
        <w:snapToGrid w:val="0"/>
        <w:spacing w:line="360" w:lineRule="auto"/>
        <w:ind w:firstLineChars="200" w:firstLine="480"/>
        <w:rPr>
          <w:sz w:val="24"/>
          <w:szCs w:val="21"/>
        </w:rPr>
      </w:pPr>
    </w:p>
    <w:p w:rsidR="00EE03FA" w:rsidRDefault="005A3A3A">
      <w:pPr>
        <w:snapToGrid w:val="0"/>
        <w:spacing w:line="360" w:lineRule="auto"/>
        <w:ind w:firstLineChars="200" w:firstLine="480"/>
        <w:jc w:val="left"/>
        <w:rPr>
          <w:sz w:val="24"/>
          <w:szCs w:val="21"/>
        </w:rPr>
      </w:pPr>
      <w:r>
        <w:rPr>
          <w:rFonts w:hint="eastAsia"/>
          <w:sz w:val="24"/>
          <w:szCs w:val="21"/>
        </w:rPr>
        <w:t>供应商</w:t>
      </w:r>
      <w:r w:rsidR="00946B5E">
        <w:rPr>
          <w:rFonts w:hint="eastAsia"/>
          <w:sz w:val="24"/>
          <w:szCs w:val="21"/>
        </w:rPr>
        <w:t>名称：</w:t>
      </w:r>
    </w:p>
    <w:p w:rsidR="00EE03FA" w:rsidRDefault="00EE03FA">
      <w:pPr>
        <w:snapToGrid w:val="0"/>
        <w:spacing w:line="360" w:lineRule="auto"/>
        <w:ind w:firstLineChars="200" w:firstLine="480"/>
        <w:jc w:val="left"/>
        <w:rPr>
          <w:sz w:val="24"/>
          <w:szCs w:val="21"/>
        </w:rPr>
      </w:pPr>
    </w:p>
    <w:p w:rsidR="00EE03FA" w:rsidRDefault="00946B5E">
      <w:pPr>
        <w:snapToGrid w:val="0"/>
        <w:spacing w:line="360" w:lineRule="auto"/>
        <w:ind w:firstLineChars="200" w:firstLine="480"/>
        <w:jc w:val="left"/>
        <w:rPr>
          <w:sz w:val="24"/>
          <w:szCs w:val="21"/>
        </w:rPr>
      </w:pPr>
      <w:r>
        <w:rPr>
          <w:rFonts w:hint="eastAsia"/>
          <w:sz w:val="24"/>
          <w:szCs w:val="21"/>
        </w:rPr>
        <w:t>日期：年月日</w:t>
      </w:r>
    </w:p>
    <w:p w:rsidR="00EE03FA" w:rsidRDefault="00EE03FA">
      <w:pPr>
        <w:snapToGrid w:val="0"/>
        <w:spacing w:line="360" w:lineRule="auto"/>
        <w:ind w:firstLineChars="200" w:firstLine="480"/>
        <w:jc w:val="left"/>
        <w:rPr>
          <w:sz w:val="24"/>
          <w:szCs w:val="21"/>
        </w:rPr>
      </w:pPr>
    </w:p>
    <w:p w:rsidR="00EE03FA" w:rsidRDefault="00946B5E">
      <w:pPr>
        <w:snapToGrid w:val="0"/>
        <w:spacing w:line="360" w:lineRule="auto"/>
        <w:ind w:firstLineChars="200" w:firstLine="480"/>
        <w:rPr>
          <w:sz w:val="24"/>
          <w:szCs w:val="21"/>
        </w:rPr>
      </w:pPr>
      <w:r>
        <w:rPr>
          <w:rFonts w:hint="eastAsia"/>
          <w:sz w:val="24"/>
          <w:szCs w:val="21"/>
        </w:rPr>
        <w:t>注：</w:t>
      </w:r>
    </w:p>
    <w:p w:rsidR="00EE03FA" w:rsidRDefault="00946B5E">
      <w:pPr>
        <w:snapToGrid w:val="0"/>
        <w:spacing w:line="360" w:lineRule="auto"/>
        <w:ind w:firstLineChars="200" w:firstLine="482"/>
        <w:rPr>
          <w:rFonts w:asciiTheme="minorEastAsia" w:eastAsiaTheme="minorEastAsia" w:hAnsiTheme="minorEastAsia"/>
          <w:b/>
          <w:sz w:val="24"/>
          <w:szCs w:val="21"/>
        </w:rPr>
      </w:pPr>
      <w:r>
        <w:rPr>
          <w:rFonts w:asciiTheme="minorEastAsia" w:eastAsiaTheme="minorEastAsia" w:hAnsiTheme="minorEastAsia"/>
          <w:b/>
          <w:sz w:val="24"/>
          <w:szCs w:val="21"/>
        </w:rPr>
        <w:t>中标（成交）供应商为残疾人福利性单位的，将随中标（成交）结果同时公告其《残疾人福利性单位声明函》，接受社会监督。</w:t>
      </w:r>
    </w:p>
    <w:p w:rsidR="00EE03FA" w:rsidRDefault="00946B5E">
      <w:pPr>
        <w:snapToGrid w:val="0"/>
        <w:spacing w:line="360" w:lineRule="auto"/>
        <w:ind w:firstLineChars="200" w:firstLine="482"/>
        <w:rPr>
          <w:rFonts w:asciiTheme="minorEastAsia" w:eastAsiaTheme="minorEastAsia" w:hAnsiTheme="minorEastAsia"/>
          <w:b/>
          <w:sz w:val="24"/>
          <w:szCs w:val="21"/>
        </w:rPr>
      </w:pPr>
      <w:r>
        <w:rPr>
          <w:rFonts w:asciiTheme="minorEastAsia" w:eastAsiaTheme="minorEastAsia" w:hAnsiTheme="minorEastAsia"/>
          <w:b/>
          <w:kern w:val="0"/>
          <w:sz w:val="24"/>
          <w:szCs w:val="21"/>
        </w:rPr>
        <w:t>若不是残疾人福利性单位，</w:t>
      </w:r>
      <w:r w:rsidR="00E0665D">
        <w:rPr>
          <w:rFonts w:asciiTheme="minorEastAsia" w:eastAsiaTheme="minorEastAsia" w:hAnsiTheme="minorEastAsia"/>
          <w:b/>
          <w:kern w:val="0"/>
          <w:sz w:val="24"/>
          <w:szCs w:val="21"/>
        </w:rPr>
        <w:t>响应文件</w:t>
      </w:r>
      <w:r>
        <w:rPr>
          <w:rFonts w:asciiTheme="minorEastAsia" w:eastAsiaTheme="minorEastAsia" w:hAnsiTheme="minorEastAsia"/>
          <w:b/>
          <w:kern w:val="0"/>
          <w:sz w:val="24"/>
          <w:szCs w:val="21"/>
        </w:rPr>
        <w:t>中可不提供此声明函。</w:t>
      </w:r>
    </w:p>
    <w:p w:rsidR="00EE03FA" w:rsidRDefault="00EE03FA">
      <w:pPr>
        <w:spacing w:line="360" w:lineRule="auto"/>
        <w:ind w:firstLineChars="1700" w:firstLine="4080"/>
        <w:rPr>
          <w:sz w:val="24"/>
        </w:rPr>
      </w:pPr>
    </w:p>
    <w:p w:rsidR="00EE03FA" w:rsidRDefault="00946B5E" w:rsidP="00050AB3">
      <w:pPr>
        <w:jc w:val="left"/>
        <w:rPr>
          <w:b/>
          <w:sz w:val="24"/>
          <w:szCs w:val="24"/>
        </w:rPr>
      </w:pPr>
      <w:r>
        <w:rPr>
          <w:rFonts w:asciiTheme="minorEastAsia" w:eastAsiaTheme="minorEastAsia" w:hAnsiTheme="minorEastAsia"/>
          <w:b/>
          <w:sz w:val="24"/>
        </w:rPr>
        <w:br w:type="page"/>
      </w:r>
      <w:r>
        <w:rPr>
          <w:b/>
          <w:sz w:val="24"/>
          <w:szCs w:val="24"/>
        </w:rPr>
        <w:lastRenderedPageBreak/>
        <w:t>附件</w:t>
      </w:r>
      <w:r>
        <w:rPr>
          <w:b/>
          <w:sz w:val="24"/>
          <w:szCs w:val="24"/>
        </w:rPr>
        <w:t>1</w:t>
      </w:r>
      <w:r w:rsidR="00050AB3">
        <w:rPr>
          <w:rFonts w:hint="eastAsia"/>
          <w:b/>
          <w:sz w:val="24"/>
          <w:szCs w:val="24"/>
        </w:rPr>
        <w:t>0</w:t>
      </w:r>
      <w:r>
        <w:rPr>
          <w:rFonts w:hint="eastAsia"/>
          <w:b/>
          <w:sz w:val="24"/>
          <w:szCs w:val="24"/>
        </w:rPr>
        <w:t>：</w:t>
      </w:r>
    </w:p>
    <w:p w:rsidR="00EE03FA" w:rsidRDefault="00946B5E">
      <w:pPr>
        <w:tabs>
          <w:tab w:val="left" w:pos="360"/>
        </w:tabs>
        <w:spacing w:line="360" w:lineRule="auto"/>
        <w:jc w:val="center"/>
        <w:rPr>
          <w:b/>
          <w:bCs/>
          <w:sz w:val="24"/>
        </w:rPr>
      </w:pPr>
      <w:r>
        <w:rPr>
          <w:b/>
          <w:bCs/>
          <w:sz w:val="24"/>
        </w:rPr>
        <w:t>公安机关进行备案承诺书</w:t>
      </w:r>
    </w:p>
    <w:p w:rsidR="00EE03FA" w:rsidRDefault="00946B5E">
      <w:pPr>
        <w:spacing w:line="460" w:lineRule="exact"/>
        <w:rPr>
          <w:sz w:val="24"/>
        </w:rPr>
      </w:pPr>
      <w:r>
        <w:rPr>
          <w:sz w:val="24"/>
        </w:rPr>
        <w:t>项目名称：</w:t>
      </w:r>
    </w:p>
    <w:p w:rsidR="00EE03FA" w:rsidRDefault="00946B5E">
      <w:pPr>
        <w:spacing w:line="460" w:lineRule="exact"/>
        <w:rPr>
          <w:sz w:val="24"/>
        </w:rPr>
      </w:pPr>
      <w:r>
        <w:rPr>
          <w:sz w:val="24"/>
        </w:rPr>
        <w:t>项目编号：</w:t>
      </w:r>
    </w:p>
    <w:p w:rsidR="00EE03FA" w:rsidRDefault="00EE03FA"/>
    <w:p w:rsidR="00EE03FA" w:rsidRDefault="00946B5E">
      <w:pPr>
        <w:spacing w:line="360" w:lineRule="auto"/>
        <w:ind w:firstLineChars="200" w:firstLine="480"/>
        <w:rPr>
          <w:color w:val="000000"/>
          <w:sz w:val="24"/>
        </w:rPr>
      </w:pPr>
      <w:r>
        <w:rPr>
          <w:color w:val="000000"/>
          <w:sz w:val="24"/>
        </w:rPr>
        <w:t>我方承诺，我公司一旦中标，保证在合同规定时间内到天津市公安机关进行备案，否则自愿放弃中标资格，特此承诺！</w:t>
      </w:r>
    </w:p>
    <w:p w:rsidR="00EE03FA" w:rsidRDefault="00EE03FA">
      <w:pPr>
        <w:spacing w:line="360" w:lineRule="auto"/>
        <w:ind w:firstLineChars="200" w:firstLine="480"/>
        <w:rPr>
          <w:color w:val="000000"/>
          <w:sz w:val="24"/>
        </w:rPr>
      </w:pPr>
    </w:p>
    <w:p w:rsidR="00EE03FA" w:rsidRDefault="00EE03FA">
      <w:pPr>
        <w:spacing w:line="360" w:lineRule="auto"/>
        <w:ind w:firstLineChars="200" w:firstLine="480"/>
        <w:rPr>
          <w:color w:val="000000"/>
          <w:sz w:val="24"/>
        </w:rPr>
      </w:pPr>
    </w:p>
    <w:p w:rsidR="00EE03FA" w:rsidRDefault="005A3A3A">
      <w:pPr>
        <w:spacing w:line="360" w:lineRule="auto"/>
        <w:ind w:right="84" w:firstLineChars="100" w:firstLine="240"/>
        <w:rPr>
          <w:sz w:val="24"/>
        </w:rPr>
      </w:pPr>
      <w:r>
        <w:rPr>
          <w:sz w:val="24"/>
        </w:rPr>
        <w:t>供应商</w:t>
      </w:r>
      <w:r w:rsidR="00946B5E">
        <w:rPr>
          <w:sz w:val="24"/>
        </w:rPr>
        <w:t>名称：</w:t>
      </w:r>
    </w:p>
    <w:p w:rsidR="00EE03FA" w:rsidRDefault="00EE03FA">
      <w:pPr>
        <w:spacing w:line="360" w:lineRule="auto"/>
        <w:ind w:right="84" w:firstLineChars="100" w:firstLine="240"/>
        <w:rPr>
          <w:sz w:val="24"/>
        </w:rPr>
      </w:pPr>
    </w:p>
    <w:p w:rsidR="00EE03FA" w:rsidRDefault="00946B5E">
      <w:pPr>
        <w:spacing w:line="360" w:lineRule="auto"/>
        <w:ind w:right="84" w:firstLineChars="100" w:firstLine="240"/>
        <w:rPr>
          <w:position w:val="-40"/>
          <w:sz w:val="24"/>
        </w:rPr>
      </w:pPr>
      <w:r>
        <w:rPr>
          <w:sz w:val="24"/>
        </w:rPr>
        <w:t>日期：</w:t>
      </w:r>
    </w:p>
    <w:p w:rsidR="008E7437" w:rsidRDefault="008E7437">
      <w:pPr>
        <w:widowControl/>
        <w:jc w:val="left"/>
        <w:rPr>
          <w:b/>
          <w:sz w:val="24"/>
        </w:rPr>
      </w:pPr>
      <w:r>
        <w:rPr>
          <w:b/>
          <w:sz w:val="24"/>
        </w:rPr>
        <w:br w:type="page"/>
      </w:r>
    </w:p>
    <w:p w:rsidR="008E7437" w:rsidRDefault="008E7437" w:rsidP="008E7437">
      <w:pPr>
        <w:widowControl/>
        <w:jc w:val="left"/>
        <w:rPr>
          <w:b/>
          <w:sz w:val="24"/>
        </w:rPr>
      </w:pPr>
      <w:r>
        <w:rPr>
          <w:b/>
          <w:sz w:val="24"/>
        </w:rPr>
        <w:lastRenderedPageBreak/>
        <w:t>附件</w:t>
      </w:r>
      <w:r>
        <w:rPr>
          <w:rFonts w:hint="eastAsia"/>
          <w:b/>
          <w:sz w:val="24"/>
        </w:rPr>
        <w:t>1</w:t>
      </w:r>
      <w:r w:rsidR="00050AB3">
        <w:rPr>
          <w:rFonts w:hint="eastAsia"/>
          <w:b/>
          <w:sz w:val="24"/>
        </w:rPr>
        <w:t>1</w:t>
      </w:r>
      <w:r>
        <w:rPr>
          <w:b/>
          <w:sz w:val="24"/>
        </w:rPr>
        <w:t>：</w:t>
      </w:r>
    </w:p>
    <w:p w:rsidR="008E7437" w:rsidRDefault="008E7437" w:rsidP="008E7437">
      <w:pPr>
        <w:tabs>
          <w:tab w:val="left" w:pos="360"/>
        </w:tabs>
        <w:spacing w:line="360" w:lineRule="auto"/>
        <w:jc w:val="center"/>
        <w:rPr>
          <w:b/>
          <w:bCs/>
          <w:sz w:val="24"/>
        </w:rPr>
      </w:pPr>
      <w:r>
        <w:rPr>
          <w:rFonts w:hint="eastAsia"/>
          <w:b/>
          <w:bCs/>
          <w:sz w:val="24"/>
        </w:rPr>
        <w:t>承诺书</w:t>
      </w:r>
    </w:p>
    <w:p w:rsidR="008E7437" w:rsidRDefault="008E7437" w:rsidP="008E7437">
      <w:pPr>
        <w:pStyle w:val="af"/>
        <w:tabs>
          <w:tab w:val="left" w:pos="360"/>
        </w:tabs>
        <w:spacing w:line="360" w:lineRule="auto"/>
        <w:ind w:firstLine="480"/>
        <w:rPr>
          <w:sz w:val="24"/>
        </w:rPr>
      </w:pPr>
    </w:p>
    <w:p w:rsidR="008E7437" w:rsidRDefault="008E7437" w:rsidP="008E7437">
      <w:pPr>
        <w:pStyle w:val="af"/>
        <w:tabs>
          <w:tab w:val="left" w:pos="360"/>
        </w:tabs>
        <w:spacing w:line="360" w:lineRule="auto"/>
        <w:ind w:firstLine="480"/>
        <w:rPr>
          <w:kern w:val="0"/>
          <w:sz w:val="24"/>
        </w:rPr>
      </w:pPr>
      <w:r>
        <w:rPr>
          <w:rFonts w:hint="eastAsia"/>
          <w:sz w:val="24"/>
        </w:rPr>
        <w:t>我单位</w:t>
      </w:r>
      <w:r>
        <w:rPr>
          <w:rFonts w:hint="eastAsia"/>
          <w:kern w:val="0"/>
          <w:sz w:val="24"/>
        </w:rPr>
        <w:t>承诺完全满足磋商文件“报价要求”、“时间地点要求”、“付款方式要求”和“技术要求”。</w:t>
      </w:r>
    </w:p>
    <w:p w:rsidR="008E7437" w:rsidRDefault="008E7437" w:rsidP="008E7437">
      <w:pPr>
        <w:pStyle w:val="af"/>
        <w:tabs>
          <w:tab w:val="left" w:pos="360"/>
        </w:tabs>
        <w:spacing w:line="360" w:lineRule="auto"/>
        <w:ind w:firstLine="480"/>
        <w:rPr>
          <w:kern w:val="0"/>
          <w:sz w:val="24"/>
        </w:rPr>
      </w:pPr>
    </w:p>
    <w:p w:rsidR="008E7437" w:rsidRDefault="008E7437" w:rsidP="008E7437">
      <w:pPr>
        <w:pStyle w:val="af"/>
        <w:tabs>
          <w:tab w:val="left" w:pos="360"/>
        </w:tabs>
        <w:spacing w:line="360" w:lineRule="auto"/>
        <w:ind w:firstLine="480"/>
        <w:rPr>
          <w:sz w:val="24"/>
        </w:rPr>
      </w:pPr>
    </w:p>
    <w:p w:rsidR="008E7437" w:rsidRDefault="008E7437" w:rsidP="008E7437">
      <w:pPr>
        <w:pStyle w:val="af"/>
        <w:tabs>
          <w:tab w:val="left" w:pos="360"/>
        </w:tabs>
        <w:spacing w:line="360" w:lineRule="auto"/>
        <w:ind w:firstLine="480"/>
        <w:rPr>
          <w:sz w:val="24"/>
        </w:rPr>
      </w:pPr>
    </w:p>
    <w:p w:rsidR="008E7437" w:rsidRDefault="008E7437" w:rsidP="008E7437">
      <w:pPr>
        <w:pStyle w:val="af"/>
        <w:tabs>
          <w:tab w:val="left" w:pos="360"/>
        </w:tabs>
        <w:spacing w:line="360" w:lineRule="auto"/>
        <w:ind w:firstLine="480"/>
        <w:rPr>
          <w:sz w:val="24"/>
        </w:rPr>
      </w:pPr>
    </w:p>
    <w:p w:rsidR="008E7437" w:rsidRDefault="008E7437" w:rsidP="008E7437">
      <w:pPr>
        <w:pStyle w:val="af"/>
        <w:tabs>
          <w:tab w:val="left" w:pos="360"/>
        </w:tabs>
        <w:spacing w:line="360" w:lineRule="auto"/>
        <w:ind w:firstLine="480"/>
        <w:rPr>
          <w:sz w:val="24"/>
        </w:rPr>
      </w:pPr>
    </w:p>
    <w:p w:rsidR="008E7437" w:rsidRDefault="008E7437" w:rsidP="008E7437">
      <w:pPr>
        <w:pStyle w:val="af"/>
        <w:tabs>
          <w:tab w:val="left" w:pos="360"/>
        </w:tabs>
        <w:spacing w:line="360" w:lineRule="auto"/>
        <w:ind w:firstLine="480"/>
        <w:rPr>
          <w:sz w:val="24"/>
        </w:rPr>
      </w:pPr>
    </w:p>
    <w:p w:rsidR="008E7437" w:rsidRDefault="008E7437" w:rsidP="008E7437">
      <w:pPr>
        <w:pStyle w:val="af"/>
        <w:tabs>
          <w:tab w:val="left" w:pos="360"/>
        </w:tabs>
        <w:spacing w:line="360" w:lineRule="auto"/>
        <w:ind w:firstLine="480"/>
        <w:rPr>
          <w:sz w:val="24"/>
        </w:rPr>
      </w:pPr>
    </w:p>
    <w:p w:rsidR="008E7437" w:rsidRDefault="008E7437" w:rsidP="008E7437">
      <w:pPr>
        <w:pStyle w:val="af"/>
        <w:tabs>
          <w:tab w:val="left" w:pos="360"/>
        </w:tabs>
        <w:spacing w:line="360" w:lineRule="auto"/>
        <w:ind w:firstLine="480"/>
        <w:rPr>
          <w:sz w:val="24"/>
        </w:rPr>
      </w:pPr>
    </w:p>
    <w:p w:rsidR="008E7437" w:rsidRDefault="008E7437" w:rsidP="008E7437">
      <w:pPr>
        <w:autoSpaceDE w:val="0"/>
        <w:autoSpaceDN w:val="0"/>
        <w:spacing w:line="500" w:lineRule="exact"/>
        <w:ind w:left="3840"/>
        <w:jc w:val="left"/>
        <w:rPr>
          <w:sz w:val="24"/>
          <w:szCs w:val="24"/>
        </w:rPr>
      </w:pPr>
      <w:r>
        <w:rPr>
          <w:rFonts w:hint="eastAsia"/>
          <w:sz w:val="24"/>
          <w:szCs w:val="24"/>
        </w:rPr>
        <w:t>供应商</w:t>
      </w:r>
      <w:r>
        <w:rPr>
          <w:sz w:val="24"/>
          <w:szCs w:val="24"/>
        </w:rPr>
        <w:t>名称：</w:t>
      </w:r>
    </w:p>
    <w:p w:rsidR="008E7437" w:rsidRDefault="008E7437" w:rsidP="008E7437">
      <w:pPr>
        <w:autoSpaceDE w:val="0"/>
        <w:autoSpaceDN w:val="0"/>
        <w:spacing w:line="500" w:lineRule="exact"/>
        <w:ind w:left="3840"/>
        <w:jc w:val="left"/>
        <w:rPr>
          <w:sz w:val="24"/>
          <w:szCs w:val="24"/>
        </w:rPr>
      </w:pPr>
    </w:p>
    <w:p w:rsidR="008E7437" w:rsidRDefault="008E7437" w:rsidP="008E7437">
      <w:pPr>
        <w:autoSpaceDE w:val="0"/>
        <w:autoSpaceDN w:val="0"/>
        <w:spacing w:line="500" w:lineRule="exact"/>
        <w:ind w:left="3840"/>
        <w:jc w:val="left"/>
        <w:rPr>
          <w:sz w:val="24"/>
          <w:szCs w:val="24"/>
        </w:rPr>
      </w:pPr>
      <w:r>
        <w:rPr>
          <w:sz w:val="24"/>
          <w:szCs w:val="24"/>
        </w:rPr>
        <w:t>日期：</w:t>
      </w:r>
    </w:p>
    <w:p w:rsidR="008E7437" w:rsidRDefault="008E7437" w:rsidP="008E7437">
      <w:pPr>
        <w:widowControl/>
        <w:jc w:val="left"/>
        <w:rPr>
          <w:b/>
          <w:sz w:val="24"/>
        </w:rPr>
      </w:pPr>
    </w:p>
    <w:p w:rsidR="008E7437" w:rsidRDefault="008E7437" w:rsidP="008E7437">
      <w:pPr>
        <w:autoSpaceDE w:val="0"/>
        <w:autoSpaceDN w:val="0"/>
        <w:spacing w:line="500" w:lineRule="exact"/>
        <w:ind w:left="3840"/>
        <w:jc w:val="left"/>
        <w:rPr>
          <w:b/>
          <w:sz w:val="24"/>
        </w:rPr>
      </w:pPr>
    </w:p>
    <w:p w:rsidR="008E7437" w:rsidRDefault="008E7437" w:rsidP="008E7437">
      <w:pPr>
        <w:widowControl/>
        <w:jc w:val="left"/>
        <w:rPr>
          <w:b/>
          <w:sz w:val="24"/>
        </w:rPr>
      </w:pPr>
      <w:r>
        <w:rPr>
          <w:b/>
          <w:sz w:val="24"/>
        </w:rPr>
        <w:br w:type="page"/>
      </w:r>
    </w:p>
    <w:p w:rsidR="00EE03FA" w:rsidRDefault="00946B5E">
      <w:pPr>
        <w:pageBreakBefore/>
        <w:spacing w:line="460" w:lineRule="exact"/>
        <w:jc w:val="left"/>
        <w:rPr>
          <w:rFonts w:asciiTheme="minorEastAsia" w:eastAsiaTheme="minorEastAsia" w:hAnsiTheme="minorEastAsia"/>
          <w:b/>
          <w:sz w:val="24"/>
        </w:rPr>
      </w:pPr>
      <w:r>
        <w:rPr>
          <w:rFonts w:asciiTheme="minorEastAsia" w:eastAsiaTheme="minorEastAsia" w:hAnsiTheme="minorEastAsia" w:hint="eastAsia"/>
          <w:b/>
          <w:sz w:val="24"/>
        </w:rPr>
        <w:lastRenderedPageBreak/>
        <w:t>附件1</w:t>
      </w:r>
      <w:r w:rsidR="00050AB3">
        <w:rPr>
          <w:rFonts w:asciiTheme="minorEastAsia" w:eastAsiaTheme="minorEastAsia" w:hAnsiTheme="minorEastAsia" w:hint="eastAsia"/>
          <w:b/>
          <w:sz w:val="24"/>
        </w:rPr>
        <w:t>2</w:t>
      </w:r>
      <w:r>
        <w:rPr>
          <w:rFonts w:asciiTheme="minorEastAsia" w:eastAsiaTheme="minorEastAsia" w:hAnsiTheme="minorEastAsia" w:hint="eastAsia"/>
          <w:b/>
          <w:sz w:val="24"/>
        </w:rPr>
        <w:t>：</w:t>
      </w:r>
      <w:r w:rsidR="005A3A3A">
        <w:rPr>
          <w:rFonts w:asciiTheme="minorEastAsia" w:eastAsiaTheme="minorEastAsia" w:hAnsiTheme="minorEastAsia"/>
          <w:b/>
          <w:sz w:val="24"/>
        </w:rPr>
        <w:t>供应商</w:t>
      </w:r>
      <w:r>
        <w:rPr>
          <w:rFonts w:asciiTheme="minorEastAsia" w:eastAsiaTheme="minorEastAsia" w:hAnsiTheme="minorEastAsia"/>
          <w:b/>
          <w:sz w:val="24"/>
        </w:rPr>
        <w:t>认为需要提交的其他资料</w:t>
      </w:r>
    </w:p>
    <w:p w:rsidR="00EE03FA" w:rsidRDefault="00EE03FA">
      <w:pPr>
        <w:spacing w:line="460" w:lineRule="exact"/>
        <w:ind w:left="192"/>
        <w:rPr>
          <w:rFonts w:asciiTheme="minorEastAsia" w:eastAsiaTheme="minorEastAsia" w:hAnsiTheme="minorEastAsia"/>
          <w:b/>
          <w:sz w:val="24"/>
        </w:rPr>
      </w:pPr>
    </w:p>
    <w:p w:rsidR="00EE03FA" w:rsidRDefault="00EE03FA">
      <w:pPr>
        <w:spacing w:line="460" w:lineRule="exact"/>
        <w:ind w:left="192"/>
        <w:jc w:val="left"/>
        <w:rPr>
          <w:b/>
          <w:sz w:val="24"/>
        </w:rPr>
      </w:pPr>
    </w:p>
    <w:p w:rsidR="00EE03FA" w:rsidRDefault="00EE03FA">
      <w:pPr>
        <w:spacing w:line="460" w:lineRule="exact"/>
        <w:ind w:left="192"/>
        <w:jc w:val="left"/>
        <w:rPr>
          <w:b/>
          <w:sz w:val="24"/>
        </w:rPr>
      </w:pPr>
    </w:p>
    <w:p w:rsidR="00EE03FA" w:rsidRDefault="00946B5E">
      <w:pPr>
        <w:widowControl/>
        <w:jc w:val="left"/>
        <w:rPr>
          <w:b/>
          <w:sz w:val="24"/>
        </w:rPr>
      </w:pPr>
      <w:r>
        <w:rPr>
          <w:b/>
          <w:sz w:val="24"/>
        </w:rPr>
        <w:br w:type="page"/>
      </w:r>
    </w:p>
    <w:p w:rsidR="00EE03FA" w:rsidRDefault="00946B5E">
      <w:pPr>
        <w:autoSpaceDE w:val="0"/>
        <w:autoSpaceDN w:val="0"/>
        <w:adjustRightInd w:val="0"/>
        <w:jc w:val="center"/>
        <w:rPr>
          <w:rFonts w:eastAsia="华文行楷"/>
          <w:kern w:val="0"/>
          <w:sz w:val="144"/>
          <w:szCs w:val="144"/>
        </w:rPr>
      </w:pPr>
      <w:r>
        <w:rPr>
          <w:rFonts w:eastAsia="方正行楷简体"/>
          <w:sz w:val="160"/>
          <w:szCs w:val="84"/>
        </w:rPr>
        <w:lastRenderedPageBreak/>
        <w:t>响应文件</w:t>
      </w:r>
    </w:p>
    <w:p w:rsidR="00EE03FA" w:rsidRDefault="00946B5E">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hint="eastAsia"/>
          <w:b/>
          <w:color w:val="FF0000"/>
          <w:kern w:val="0"/>
          <w:sz w:val="36"/>
          <w:szCs w:val="36"/>
        </w:rPr>
        <w:t>加盖电子签章</w:t>
      </w:r>
      <w:r>
        <w:rPr>
          <w:rFonts w:eastAsia="楷体_GB2312"/>
          <w:b/>
          <w:color w:val="FF0000"/>
          <w:kern w:val="0"/>
          <w:sz w:val="36"/>
          <w:szCs w:val="36"/>
        </w:rPr>
        <w:t>）</w:t>
      </w:r>
    </w:p>
    <w:p w:rsidR="00EE03FA" w:rsidRDefault="00EE03FA">
      <w:pPr>
        <w:autoSpaceDE w:val="0"/>
        <w:autoSpaceDN w:val="0"/>
        <w:adjustRightInd w:val="0"/>
        <w:spacing w:line="520" w:lineRule="exact"/>
        <w:rPr>
          <w:b/>
          <w:kern w:val="0"/>
          <w:sz w:val="24"/>
        </w:rPr>
      </w:pPr>
    </w:p>
    <w:p w:rsidR="00EE03FA" w:rsidRDefault="00946B5E">
      <w:pPr>
        <w:autoSpaceDE w:val="0"/>
        <w:autoSpaceDN w:val="0"/>
        <w:adjustRightInd w:val="0"/>
        <w:spacing w:line="520" w:lineRule="exact"/>
        <w:jc w:val="center"/>
        <w:rPr>
          <w:b/>
          <w:kern w:val="0"/>
          <w:sz w:val="24"/>
        </w:rPr>
      </w:pPr>
      <w:r>
        <w:rPr>
          <w:b/>
          <w:kern w:val="0"/>
          <w:sz w:val="24"/>
        </w:rPr>
        <w:t>第二阶段</w:t>
      </w:r>
      <w:r>
        <w:rPr>
          <w:rFonts w:hint="eastAsia"/>
          <w:b/>
          <w:kern w:val="0"/>
          <w:sz w:val="24"/>
        </w:rPr>
        <w:t>响应</w:t>
      </w:r>
      <w:r>
        <w:rPr>
          <w:b/>
          <w:kern w:val="0"/>
          <w:sz w:val="24"/>
        </w:rPr>
        <w:t>文件</w:t>
      </w:r>
    </w:p>
    <w:p w:rsidR="00EE03FA" w:rsidRDefault="00EE03FA">
      <w:pPr>
        <w:autoSpaceDE w:val="0"/>
        <w:autoSpaceDN w:val="0"/>
        <w:adjustRightInd w:val="0"/>
        <w:spacing w:line="520" w:lineRule="exact"/>
        <w:rPr>
          <w:b/>
          <w:kern w:val="0"/>
          <w:sz w:val="24"/>
        </w:rPr>
      </w:pPr>
    </w:p>
    <w:p w:rsidR="00EE03FA" w:rsidRDefault="00946B5E" w:rsidP="006C36F7">
      <w:pPr>
        <w:spacing w:beforeLines="30" w:before="93" w:afterLines="70" w:after="218" w:line="540" w:lineRule="exact"/>
        <w:ind w:leftChars="300" w:left="630"/>
        <w:rPr>
          <w:rFonts w:eastAsia="方正楷体简体"/>
          <w:b/>
          <w:sz w:val="34"/>
          <w:szCs w:val="34"/>
        </w:rPr>
      </w:pPr>
      <w:r>
        <w:rPr>
          <w:rFonts w:eastAsia="方正楷体简体"/>
          <w:b/>
          <w:sz w:val="34"/>
          <w:szCs w:val="34"/>
        </w:rPr>
        <w:t>项目编号：</w:t>
      </w:r>
    </w:p>
    <w:p w:rsidR="00EE03FA" w:rsidRDefault="00946B5E" w:rsidP="006C36F7">
      <w:pPr>
        <w:spacing w:beforeLines="30" w:before="93" w:afterLines="70" w:after="218" w:line="540" w:lineRule="exact"/>
        <w:ind w:leftChars="300" w:left="630"/>
        <w:rPr>
          <w:rFonts w:eastAsia="方正楷体简体"/>
          <w:b/>
          <w:sz w:val="34"/>
          <w:szCs w:val="34"/>
        </w:rPr>
      </w:pPr>
      <w:r>
        <w:rPr>
          <w:rFonts w:eastAsia="方正楷体简体"/>
          <w:b/>
          <w:sz w:val="34"/>
          <w:szCs w:val="34"/>
        </w:rPr>
        <w:t>项目名称：</w:t>
      </w:r>
    </w:p>
    <w:p w:rsidR="00EE03FA" w:rsidRDefault="00946B5E" w:rsidP="006C36F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所投包号：</w:t>
      </w:r>
    </w:p>
    <w:p w:rsidR="00EE03FA" w:rsidRDefault="00946B5E" w:rsidP="006C36F7">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EE03FA" w:rsidRDefault="00946B5E" w:rsidP="006C36F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EE03FA" w:rsidRDefault="00946B5E" w:rsidP="006C36F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EE03FA" w:rsidRDefault="00EE03FA" w:rsidP="006C36F7">
      <w:pPr>
        <w:spacing w:beforeLines="30" w:before="93" w:afterLines="70" w:after="218" w:line="540" w:lineRule="exact"/>
        <w:ind w:leftChars="300" w:left="630"/>
        <w:rPr>
          <w:rFonts w:eastAsia="方正楷体简体"/>
          <w:b/>
          <w:sz w:val="34"/>
          <w:szCs w:val="34"/>
        </w:rPr>
      </w:pPr>
    </w:p>
    <w:p w:rsidR="00EE03FA" w:rsidRDefault="00EE03FA" w:rsidP="006C36F7">
      <w:pPr>
        <w:spacing w:beforeLines="30" w:before="93" w:afterLines="70" w:after="218" w:line="540" w:lineRule="exact"/>
        <w:ind w:leftChars="300" w:left="630"/>
        <w:rPr>
          <w:rFonts w:eastAsia="方正楷体简体"/>
          <w:b/>
          <w:sz w:val="34"/>
          <w:szCs w:val="34"/>
        </w:rPr>
      </w:pPr>
    </w:p>
    <w:p w:rsidR="00EE03FA" w:rsidRDefault="00EE03FA" w:rsidP="006C36F7">
      <w:pPr>
        <w:spacing w:beforeLines="30" w:before="93" w:afterLines="70" w:after="218" w:line="540" w:lineRule="exact"/>
        <w:ind w:leftChars="300" w:left="630"/>
        <w:rPr>
          <w:rFonts w:eastAsia="方正楷体简体"/>
          <w:b/>
          <w:sz w:val="34"/>
          <w:szCs w:val="34"/>
        </w:rPr>
      </w:pPr>
    </w:p>
    <w:p w:rsidR="00EE03FA" w:rsidRDefault="00EE03FA" w:rsidP="006C36F7">
      <w:pPr>
        <w:spacing w:beforeLines="30" w:before="93" w:afterLines="70" w:after="218" w:line="540" w:lineRule="exact"/>
        <w:ind w:leftChars="300" w:left="630"/>
        <w:rPr>
          <w:rFonts w:eastAsia="方正楷体简体"/>
          <w:b/>
          <w:sz w:val="34"/>
          <w:szCs w:val="34"/>
        </w:rPr>
      </w:pPr>
    </w:p>
    <w:p w:rsidR="00EE03FA" w:rsidRDefault="00946B5E" w:rsidP="006C36F7">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EE03FA" w:rsidRDefault="00946B5E">
      <w:pPr>
        <w:tabs>
          <w:tab w:val="left" w:pos="360"/>
        </w:tabs>
        <w:spacing w:line="560" w:lineRule="exact"/>
        <w:jc w:val="center"/>
        <w:rPr>
          <w:b/>
          <w:sz w:val="24"/>
        </w:rPr>
      </w:pPr>
      <w:r>
        <w:rPr>
          <w:sz w:val="24"/>
        </w:rPr>
        <w:br w:type="page"/>
      </w:r>
      <w:r>
        <w:rPr>
          <w:b/>
          <w:sz w:val="24"/>
        </w:rPr>
        <w:lastRenderedPageBreak/>
        <w:t>报价书</w:t>
      </w:r>
    </w:p>
    <w:p w:rsidR="00EE03FA" w:rsidRDefault="00EE03FA">
      <w:pPr>
        <w:tabs>
          <w:tab w:val="left" w:pos="360"/>
        </w:tabs>
        <w:spacing w:line="560" w:lineRule="exact"/>
        <w:jc w:val="center"/>
        <w:rPr>
          <w:b/>
          <w:sz w:val="24"/>
        </w:rPr>
      </w:pPr>
    </w:p>
    <w:p w:rsidR="00EE03FA" w:rsidRDefault="00946B5E">
      <w:pPr>
        <w:spacing w:line="460" w:lineRule="exact"/>
        <w:rPr>
          <w:sz w:val="24"/>
        </w:rPr>
      </w:pPr>
      <w:r>
        <w:rPr>
          <w:sz w:val="24"/>
        </w:rPr>
        <w:t>致：天津市滨海新区政府采购中心</w:t>
      </w:r>
    </w:p>
    <w:p w:rsidR="00EE03FA" w:rsidRDefault="00946B5E">
      <w:pPr>
        <w:tabs>
          <w:tab w:val="left" w:pos="540"/>
          <w:tab w:val="left" w:pos="720"/>
        </w:tabs>
        <w:spacing w:line="460" w:lineRule="exact"/>
        <w:ind w:firstLineChars="200" w:firstLine="480"/>
        <w:rPr>
          <w:sz w:val="24"/>
        </w:rPr>
      </w:pPr>
      <w:r>
        <w:rPr>
          <w:sz w:val="24"/>
        </w:rPr>
        <w:t>根据贵方为项目（项目编号：）的竞争性磋商邀请，签字代表（姓名</w:t>
      </w:r>
      <w:r>
        <w:rPr>
          <w:sz w:val="24"/>
          <w:lang w:val="en-GB"/>
        </w:rPr>
        <w:t>/</w:t>
      </w:r>
      <w:r>
        <w:rPr>
          <w:sz w:val="24"/>
        </w:rPr>
        <w:t>职务）经正式授权并代表</w:t>
      </w:r>
      <w:r w:rsidR="005A3A3A">
        <w:rPr>
          <w:sz w:val="24"/>
        </w:rPr>
        <w:t>供应商</w:t>
      </w:r>
      <w:r>
        <w:rPr>
          <w:sz w:val="24"/>
        </w:rPr>
        <w:t>（</w:t>
      </w:r>
      <w:r w:rsidR="005A3A3A">
        <w:rPr>
          <w:sz w:val="24"/>
        </w:rPr>
        <w:t>供应商</w:t>
      </w:r>
      <w:r>
        <w:rPr>
          <w:sz w:val="24"/>
        </w:rPr>
        <w:t>名称、地址）提交</w:t>
      </w:r>
      <w:r>
        <w:rPr>
          <w:rFonts w:hint="eastAsia"/>
          <w:sz w:val="24"/>
        </w:rPr>
        <w:t>网上应答及上传加盖电子签章的响应文件</w:t>
      </w:r>
      <w:r>
        <w:rPr>
          <w:sz w:val="24"/>
        </w:rPr>
        <w:t>。</w:t>
      </w:r>
    </w:p>
    <w:p w:rsidR="00EE03FA" w:rsidRDefault="00946B5E">
      <w:pPr>
        <w:spacing w:line="460" w:lineRule="exact"/>
        <w:ind w:left="495"/>
        <w:rPr>
          <w:sz w:val="24"/>
        </w:rPr>
      </w:pPr>
      <w:r>
        <w:rPr>
          <w:sz w:val="24"/>
        </w:rPr>
        <w:t xml:space="preserve">1. </w:t>
      </w:r>
      <w:r>
        <w:rPr>
          <w:sz w:val="24"/>
        </w:rPr>
        <w:t>报价一览表</w:t>
      </w:r>
    </w:p>
    <w:p w:rsidR="00EE03FA" w:rsidRDefault="00946B5E">
      <w:pPr>
        <w:spacing w:line="460" w:lineRule="exact"/>
        <w:ind w:firstLine="480"/>
        <w:rPr>
          <w:sz w:val="24"/>
        </w:rPr>
      </w:pPr>
      <w:r>
        <w:rPr>
          <w:sz w:val="24"/>
        </w:rPr>
        <w:t xml:space="preserve">2. </w:t>
      </w:r>
      <w:r>
        <w:rPr>
          <w:sz w:val="24"/>
        </w:rPr>
        <w:t>报价分项一览表</w:t>
      </w:r>
    </w:p>
    <w:p w:rsidR="00EE03FA" w:rsidRDefault="00946B5E">
      <w:pPr>
        <w:spacing w:line="460" w:lineRule="exact"/>
        <w:rPr>
          <w:sz w:val="24"/>
        </w:rPr>
      </w:pPr>
      <w:r>
        <w:rPr>
          <w:sz w:val="24"/>
        </w:rPr>
        <w:t>据此函，签字代表宣布同意如下：</w:t>
      </w:r>
    </w:p>
    <w:p w:rsidR="00EE03FA" w:rsidRDefault="00946B5E">
      <w:pPr>
        <w:spacing w:line="460" w:lineRule="exact"/>
        <w:ind w:left="480"/>
        <w:jc w:val="left"/>
        <w:rPr>
          <w:sz w:val="24"/>
        </w:rPr>
      </w:pPr>
      <w:r>
        <w:rPr>
          <w:sz w:val="24"/>
        </w:rPr>
        <w:t xml:space="preserve">1. </w:t>
      </w:r>
      <w:r>
        <w:rPr>
          <w:sz w:val="24"/>
        </w:rPr>
        <w:t>所附</w:t>
      </w:r>
      <w:r>
        <w:rPr>
          <w:rFonts w:hint="eastAsia"/>
          <w:sz w:val="24"/>
        </w:rPr>
        <w:t>磋商</w:t>
      </w:r>
      <w:r>
        <w:rPr>
          <w:sz w:val="24"/>
        </w:rPr>
        <w:t>报价表中规定的应提供和交付的货物</w:t>
      </w:r>
      <w:r>
        <w:rPr>
          <w:rFonts w:hint="eastAsia"/>
          <w:sz w:val="24"/>
        </w:rPr>
        <w:t>磋商</w:t>
      </w:r>
      <w:r>
        <w:rPr>
          <w:sz w:val="24"/>
        </w:rPr>
        <w:t>总价分别为</w:t>
      </w:r>
    </w:p>
    <w:p w:rsidR="00EE03FA" w:rsidRDefault="00946B5E">
      <w:pPr>
        <w:spacing w:line="460" w:lineRule="exact"/>
        <w:ind w:left="480"/>
        <w:jc w:val="left"/>
        <w:rPr>
          <w:sz w:val="24"/>
        </w:rPr>
      </w:pPr>
      <w:r>
        <w:rPr>
          <w:sz w:val="24"/>
        </w:rPr>
        <w:t>第一包：</w:t>
      </w:r>
    </w:p>
    <w:p w:rsidR="00EE03FA" w:rsidRDefault="00946B5E">
      <w:pPr>
        <w:spacing w:line="460" w:lineRule="exact"/>
        <w:ind w:left="480"/>
        <w:jc w:val="left"/>
        <w:rPr>
          <w:sz w:val="24"/>
        </w:rPr>
      </w:pPr>
      <w:r>
        <w:rPr>
          <w:sz w:val="24"/>
        </w:rPr>
        <w:t>报价元（注明币种）</w:t>
      </w:r>
    </w:p>
    <w:p w:rsidR="00EE03FA" w:rsidRDefault="00946B5E">
      <w:pPr>
        <w:spacing w:line="460" w:lineRule="exact"/>
        <w:ind w:left="472" w:firstLine="237"/>
        <w:jc w:val="left"/>
        <w:rPr>
          <w:sz w:val="24"/>
        </w:rPr>
      </w:pPr>
      <w:r>
        <w:rPr>
          <w:sz w:val="24"/>
        </w:rPr>
        <w:t>大写（文字表述）。</w:t>
      </w:r>
    </w:p>
    <w:p w:rsidR="00EE03FA" w:rsidRDefault="00946B5E">
      <w:pPr>
        <w:spacing w:line="460" w:lineRule="exact"/>
        <w:ind w:firstLine="471"/>
        <w:rPr>
          <w:sz w:val="24"/>
        </w:rPr>
      </w:pPr>
      <w:r>
        <w:rPr>
          <w:sz w:val="24"/>
        </w:rPr>
        <w:t xml:space="preserve">2. </w:t>
      </w:r>
      <w:r w:rsidR="005A3A3A">
        <w:rPr>
          <w:sz w:val="24"/>
        </w:rPr>
        <w:t>供应商</w:t>
      </w:r>
      <w:r>
        <w:rPr>
          <w:sz w:val="24"/>
        </w:rPr>
        <w:t>已经对全部价格进行了认真核对，保证本报价真实、准确无误，并承担</w:t>
      </w:r>
      <w:proofErr w:type="gramStart"/>
      <w:r>
        <w:rPr>
          <w:sz w:val="24"/>
        </w:rPr>
        <w:t>本价格</w:t>
      </w:r>
      <w:proofErr w:type="gramEnd"/>
      <w:r>
        <w:rPr>
          <w:sz w:val="24"/>
        </w:rPr>
        <w:t>所对应本项目的一切责任和义务。</w:t>
      </w:r>
    </w:p>
    <w:p w:rsidR="00EE03FA" w:rsidRDefault="00946B5E">
      <w:pPr>
        <w:spacing w:line="460" w:lineRule="exact"/>
        <w:ind w:firstLine="471"/>
        <w:rPr>
          <w:sz w:val="24"/>
        </w:rPr>
      </w:pPr>
      <w:r>
        <w:rPr>
          <w:sz w:val="24"/>
        </w:rPr>
        <w:t xml:space="preserve">3. </w:t>
      </w:r>
      <w:r>
        <w:rPr>
          <w:rFonts w:hint="eastAsia"/>
          <w:sz w:val="24"/>
        </w:rPr>
        <w:t>第一、二</w:t>
      </w:r>
      <w:r>
        <w:rPr>
          <w:sz w:val="24"/>
        </w:rPr>
        <w:t>阶段响应文件一一对应、不可分割，共同构成我方对本项目的所有承诺。</w:t>
      </w:r>
    </w:p>
    <w:p w:rsidR="00EE03FA" w:rsidRDefault="00EE03FA">
      <w:pPr>
        <w:spacing w:line="460" w:lineRule="exact"/>
        <w:ind w:firstLine="471"/>
        <w:rPr>
          <w:sz w:val="24"/>
        </w:rPr>
      </w:pPr>
    </w:p>
    <w:p w:rsidR="00EE03FA" w:rsidRDefault="005A3A3A">
      <w:pPr>
        <w:spacing w:line="360" w:lineRule="auto"/>
        <w:ind w:firstLineChars="1700" w:firstLine="4080"/>
        <w:rPr>
          <w:sz w:val="24"/>
        </w:rPr>
      </w:pPr>
      <w:r>
        <w:rPr>
          <w:sz w:val="24"/>
        </w:rPr>
        <w:t>供应商</w:t>
      </w:r>
      <w:r w:rsidR="00946B5E">
        <w:rPr>
          <w:sz w:val="24"/>
        </w:rPr>
        <w:t>名称：</w:t>
      </w:r>
    </w:p>
    <w:p w:rsidR="00EE03FA" w:rsidRDefault="00946B5E">
      <w:pPr>
        <w:spacing w:line="360" w:lineRule="auto"/>
        <w:ind w:firstLineChars="1700" w:firstLine="4080"/>
        <w:rPr>
          <w:sz w:val="24"/>
        </w:rPr>
      </w:pPr>
      <w:r>
        <w:rPr>
          <w:sz w:val="24"/>
        </w:rPr>
        <w:t>日期：年月日</w:t>
      </w:r>
    </w:p>
    <w:p w:rsidR="00EE03FA" w:rsidRDefault="00EE03FA">
      <w:pPr>
        <w:spacing w:line="460" w:lineRule="exact"/>
        <w:ind w:firstLine="471"/>
        <w:rPr>
          <w:sz w:val="24"/>
        </w:rPr>
      </w:pPr>
    </w:p>
    <w:p w:rsidR="00193DEA" w:rsidRPr="00193DEA" w:rsidRDefault="00946B5E" w:rsidP="00193DEA">
      <w:pPr>
        <w:spacing w:line="460" w:lineRule="exact"/>
        <w:ind w:left="192"/>
        <w:jc w:val="left"/>
        <w:rPr>
          <w:b/>
          <w:sz w:val="24"/>
        </w:rPr>
      </w:pPr>
      <w:r>
        <w:rPr>
          <w:b/>
          <w:sz w:val="24"/>
        </w:rPr>
        <w:br w:type="page"/>
      </w:r>
      <w:r w:rsidR="00193DEA" w:rsidRPr="00193DEA">
        <w:rPr>
          <w:b/>
          <w:sz w:val="24"/>
        </w:rPr>
        <w:lastRenderedPageBreak/>
        <w:t>附件</w:t>
      </w:r>
      <w:r w:rsidR="00193DEA" w:rsidRPr="00193DEA">
        <w:rPr>
          <w:b/>
          <w:sz w:val="24"/>
        </w:rPr>
        <w:t>1</w:t>
      </w:r>
    </w:p>
    <w:p w:rsidR="00193DEA" w:rsidRPr="00193DEA" w:rsidRDefault="00193DEA" w:rsidP="00193DEA">
      <w:pPr>
        <w:ind w:right="84" w:firstLine="420"/>
        <w:jc w:val="center"/>
        <w:rPr>
          <w:b/>
          <w:sz w:val="24"/>
        </w:rPr>
      </w:pPr>
      <w:r w:rsidRPr="00193DEA">
        <w:rPr>
          <w:rFonts w:hAnsiTheme="minorEastAsia" w:hint="eastAsia"/>
          <w:b/>
          <w:sz w:val="24"/>
        </w:rPr>
        <w:t>报价</w:t>
      </w:r>
      <w:r w:rsidRPr="00193DEA">
        <w:rPr>
          <w:rFonts w:hAnsiTheme="minorEastAsia"/>
          <w:b/>
          <w:sz w:val="24"/>
        </w:rPr>
        <w:t>一览表</w:t>
      </w:r>
    </w:p>
    <w:p w:rsidR="00193DEA" w:rsidRPr="00193DEA" w:rsidRDefault="00193DEA" w:rsidP="00193DEA">
      <w:pPr>
        <w:spacing w:line="460" w:lineRule="exact"/>
        <w:rPr>
          <w:sz w:val="24"/>
        </w:rPr>
      </w:pPr>
      <w:r w:rsidRPr="00193DEA">
        <w:rPr>
          <w:rFonts w:hAnsiTheme="minorEastAsia"/>
          <w:sz w:val="24"/>
        </w:rPr>
        <w:t>项目名称：</w:t>
      </w:r>
    </w:p>
    <w:p w:rsidR="00193DEA" w:rsidRPr="00193DEA" w:rsidRDefault="00193DEA" w:rsidP="00193DEA">
      <w:pPr>
        <w:spacing w:line="460" w:lineRule="exact"/>
        <w:rPr>
          <w:sz w:val="24"/>
        </w:rPr>
      </w:pPr>
      <w:r w:rsidRPr="00193DEA">
        <w:rPr>
          <w:rFonts w:hAnsiTheme="minorEastAsia"/>
          <w:sz w:val="24"/>
        </w:rPr>
        <w:t>项目编号：</w:t>
      </w:r>
    </w:p>
    <w:p w:rsidR="00193DEA" w:rsidRPr="00193DEA" w:rsidRDefault="00193DEA" w:rsidP="00193DEA">
      <w:pPr>
        <w:spacing w:line="460" w:lineRule="exact"/>
        <w:rPr>
          <w:sz w:val="24"/>
        </w:rPr>
      </w:pPr>
      <w:r w:rsidRPr="00193DEA">
        <w:rPr>
          <w:rFonts w:hAnsiTheme="minorEastAsia"/>
          <w:sz w:val="24"/>
        </w:rPr>
        <w:t>单位：元</w:t>
      </w:r>
    </w:p>
    <w:tbl>
      <w:tblPr>
        <w:tblW w:w="5338" w:type="pct"/>
        <w:jc w:val="center"/>
        <w:tblInd w:w="-3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2"/>
        <w:gridCol w:w="1701"/>
        <w:gridCol w:w="1951"/>
        <w:gridCol w:w="1647"/>
        <w:gridCol w:w="1700"/>
        <w:gridCol w:w="1277"/>
      </w:tblGrid>
      <w:tr w:rsidR="002C7A90" w:rsidRPr="00193DEA" w:rsidTr="002C7A90">
        <w:trPr>
          <w:jc w:val="center"/>
        </w:trPr>
        <w:tc>
          <w:tcPr>
            <w:tcW w:w="452" w:type="pct"/>
            <w:vAlign w:val="center"/>
          </w:tcPr>
          <w:p w:rsidR="002C7A90" w:rsidRPr="00193DEA" w:rsidRDefault="002C7A90" w:rsidP="00193DEA">
            <w:pPr>
              <w:spacing w:line="460" w:lineRule="exact"/>
              <w:jc w:val="center"/>
              <w:rPr>
                <w:sz w:val="24"/>
              </w:rPr>
            </w:pPr>
            <w:proofErr w:type="gramStart"/>
            <w:r w:rsidRPr="00193DEA">
              <w:rPr>
                <w:rFonts w:hAnsiTheme="minorEastAsia"/>
                <w:sz w:val="24"/>
              </w:rPr>
              <w:t>包号</w:t>
            </w:r>
            <w:proofErr w:type="gramEnd"/>
          </w:p>
        </w:tc>
        <w:tc>
          <w:tcPr>
            <w:tcW w:w="935" w:type="pct"/>
            <w:vAlign w:val="center"/>
          </w:tcPr>
          <w:p w:rsidR="002C7A90" w:rsidRPr="00193DEA" w:rsidRDefault="002C7A90" w:rsidP="00193DEA">
            <w:pPr>
              <w:spacing w:line="460" w:lineRule="exact"/>
              <w:jc w:val="center"/>
              <w:rPr>
                <w:sz w:val="24"/>
              </w:rPr>
            </w:pPr>
            <w:r w:rsidRPr="00193DEA">
              <w:rPr>
                <w:rFonts w:hAnsiTheme="minorEastAsia"/>
                <w:sz w:val="24"/>
              </w:rPr>
              <w:t>服务名称</w:t>
            </w:r>
          </w:p>
        </w:tc>
        <w:tc>
          <w:tcPr>
            <w:tcW w:w="1072" w:type="pct"/>
            <w:vAlign w:val="center"/>
          </w:tcPr>
          <w:p w:rsidR="002C7A90" w:rsidRPr="00C3682C" w:rsidRDefault="002C7A90" w:rsidP="0048479C">
            <w:pPr>
              <w:widowControl/>
              <w:jc w:val="center"/>
              <w:rPr>
                <w:b/>
                <w:kern w:val="0"/>
                <w:sz w:val="24"/>
                <w:szCs w:val="24"/>
              </w:rPr>
            </w:pPr>
            <w:r w:rsidRPr="00C3682C">
              <w:rPr>
                <w:b/>
                <w:kern w:val="0"/>
                <w:sz w:val="24"/>
                <w:szCs w:val="24"/>
              </w:rPr>
              <w:t>价格</w:t>
            </w:r>
            <w:r w:rsidRPr="00C3682C">
              <w:rPr>
                <w:rFonts w:hint="eastAsia"/>
                <w:b/>
                <w:kern w:val="0"/>
                <w:sz w:val="24"/>
                <w:szCs w:val="24"/>
              </w:rPr>
              <w:t>（元</w:t>
            </w:r>
            <w:r w:rsidRPr="00C3682C">
              <w:rPr>
                <w:rFonts w:hint="eastAsia"/>
                <w:b/>
                <w:kern w:val="0"/>
                <w:sz w:val="24"/>
                <w:szCs w:val="24"/>
              </w:rPr>
              <w:t>/</w:t>
            </w:r>
            <w:r w:rsidRPr="00C3682C">
              <w:rPr>
                <w:rFonts w:hint="eastAsia"/>
                <w:b/>
                <w:kern w:val="0"/>
                <w:sz w:val="24"/>
                <w:szCs w:val="24"/>
              </w:rPr>
              <w:t>时</w:t>
            </w:r>
            <w:r w:rsidRPr="00C3682C">
              <w:rPr>
                <w:rFonts w:hint="eastAsia"/>
                <w:b/>
                <w:kern w:val="0"/>
                <w:sz w:val="24"/>
                <w:szCs w:val="24"/>
              </w:rPr>
              <w:t>/</w:t>
            </w:r>
            <w:r w:rsidRPr="00C3682C">
              <w:rPr>
                <w:rFonts w:hint="eastAsia"/>
                <w:b/>
                <w:kern w:val="0"/>
                <w:sz w:val="24"/>
                <w:szCs w:val="24"/>
              </w:rPr>
              <w:t>人）</w:t>
            </w:r>
          </w:p>
        </w:tc>
        <w:tc>
          <w:tcPr>
            <w:tcW w:w="905" w:type="pct"/>
            <w:vAlign w:val="center"/>
          </w:tcPr>
          <w:p w:rsidR="002C7A90" w:rsidRPr="00C3682C" w:rsidRDefault="002C7A90" w:rsidP="0048479C">
            <w:pPr>
              <w:widowControl/>
              <w:jc w:val="center"/>
              <w:rPr>
                <w:b/>
                <w:kern w:val="0"/>
                <w:sz w:val="24"/>
                <w:szCs w:val="24"/>
              </w:rPr>
            </w:pPr>
            <w:r w:rsidRPr="00C3682C">
              <w:rPr>
                <w:b/>
                <w:kern w:val="0"/>
                <w:sz w:val="24"/>
                <w:szCs w:val="24"/>
              </w:rPr>
              <w:t>数量</w:t>
            </w:r>
            <w:r w:rsidRPr="00C3682C">
              <w:rPr>
                <w:rFonts w:hint="eastAsia"/>
                <w:b/>
                <w:kern w:val="0"/>
                <w:sz w:val="24"/>
                <w:szCs w:val="24"/>
              </w:rPr>
              <w:t>（小时）</w:t>
            </w:r>
          </w:p>
        </w:tc>
        <w:tc>
          <w:tcPr>
            <w:tcW w:w="934" w:type="pct"/>
            <w:vAlign w:val="center"/>
          </w:tcPr>
          <w:p w:rsidR="002C7A90" w:rsidRPr="00193DEA" w:rsidRDefault="002C7A90" w:rsidP="00193DEA">
            <w:pPr>
              <w:spacing w:line="460" w:lineRule="exact"/>
              <w:jc w:val="center"/>
              <w:rPr>
                <w:sz w:val="24"/>
              </w:rPr>
            </w:pPr>
            <w:r w:rsidRPr="00193DEA">
              <w:rPr>
                <w:rFonts w:hAnsiTheme="minorEastAsia"/>
                <w:sz w:val="24"/>
              </w:rPr>
              <w:t>投标总价</w:t>
            </w:r>
          </w:p>
        </w:tc>
        <w:tc>
          <w:tcPr>
            <w:tcW w:w="702" w:type="pct"/>
            <w:vAlign w:val="center"/>
          </w:tcPr>
          <w:p w:rsidR="002C7A90" w:rsidRPr="00193DEA" w:rsidRDefault="002C7A90" w:rsidP="00193DEA">
            <w:pPr>
              <w:spacing w:line="460" w:lineRule="exact"/>
              <w:jc w:val="center"/>
              <w:rPr>
                <w:sz w:val="24"/>
              </w:rPr>
            </w:pPr>
            <w:r w:rsidRPr="00193DEA">
              <w:rPr>
                <w:rFonts w:hAnsiTheme="minorEastAsia"/>
                <w:sz w:val="24"/>
              </w:rPr>
              <w:t>备注</w:t>
            </w:r>
          </w:p>
        </w:tc>
      </w:tr>
      <w:tr w:rsidR="002C7A90" w:rsidRPr="00193DEA" w:rsidTr="002C7A90">
        <w:trPr>
          <w:jc w:val="center"/>
        </w:trPr>
        <w:tc>
          <w:tcPr>
            <w:tcW w:w="452" w:type="pct"/>
          </w:tcPr>
          <w:p w:rsidR="002C7A90" w:rsidRPr="00193DEA" w:rsidRDefault="002C7A90" w:rsidP="00193DEA">
            <w:pPr>
              <w:spacing w:line="460" w:lineRule="exact"/>
              <w:rPr>
                <w:sz w:val="24"/>
              </w:rPr>
            </w:pPr>
          </w:p>
        </w:tc>
        <w:tc>
          <w:tcPr>
            <w:tcW w:w="935" w:type="pct"/>
          </w:tcPr>
          <w:p w:rsidR="002C7A90" w:rsidRPr="00193DEA" w:rsidRDefault="002C7A90" w:rsidP="00193DEA">
            <w:pPr>
              <w:spacing w:line="460" w:lineRule="exact"/>
              <w:rPr>
                <w:sz w:val="24"/>
              </w:rPr>
            </w:pPr>
          </w:p>
        </w:tc>
        <w:tc>
          <w:tcPr>
            <w:tcW w:w="1072" w:type="pct"/>
            <w:vAlign w:val="center"/>
          </w:tcPr>
          <w:p w:rsidR="002C7A90" w:rsidRPr="00C3682C" w:rsidRDefault="002C7A90" w:rsidP="0048479C">
            <w:pPr>
              <w:widowControl/>
              <w:jc w:val="center"/>
              <w:rPr>
                <w:kern w:val="0"/>
                <w:sz w:val="24"/>
                <w:szCs w:val="24"/>
              </w:rPr>
            </w:pPr>
          </w:p>
        </w:tc>
        <w:tc>
          <w:tcPr>
            <w:tcW w:w="905" w:type="pct"/>
            <w:vAlign w:val="center"/>
          </w:tcPr>
          <w:p w:rsidR="002C7A90" w:rsidRPr="00C3682C" w:rsidRDefault="002C7A90" w:rsidP="0048479C">
            <w:pPr>
              <w:widowControl/>
              <w:jc w:val="center"/>
              <w:rPr>
                <w:kern w:val="0"/>
                <w:sz w:val="24"/>
                <w:szCs w:val="24"/>
              </w:rPr>
            </w:pPr>
            <w:r w:rsidRPr="00C3682C">
              <w:rPr>
                <w:rFonts w:hint="eastAsia"/>
                <w:kern w:val="0"/>
                <w:sz w:val="24"/>
                <w:szCs w:val="24"/>
              </w:rPr>
              <w:t>25000</w:t>
            </w:r>
          </w:p>
        </w:tc>
        <w:tc>
          <w:tcPr>
            <w:tcW w:w="934" w:type="pct"/>
          </w:tcPr>
          <w:p w:rsidR="002C7A90" w:rsidRPr="00193DEA" w:rsidRDefault="002C7A90" w:rsidP="00193DEA">
            <w:pPr>
              <w:spacing w:line="460" w:lineRule="exact"/>
              <w:rPr>
                <w:sz w:val="24"/>
              </w:rPr>
            </w:pPr>
          </w:p>
        </w:tc>
        <w:tc>
          <w:tcPr>
            <w:tcW w:w="702" w:type="pct"/>
          </w:tcPr>
          <w:p w:rsidR="002C7A90" w:rsidRPr="00193DEA" w:rsidRDefault="002C7A90" w:rsidP="00193DEA">
            <w:pPr>
              <w:spacing w:line="460" w:lineRule="exact"/>
              <w:rPr>
                <w:sz w:val="24"/>
              </w:rPr>
            </w:pPr>
          </w:p>
        </w:tc>
      </w:tr>
      <w:tr w:rsidR="002C7A90" w:rsidRPr="00193DEA" w:rsidTr="002C7A90">
        <w:trPr>
          <w:jc w:val="center"/>
        </w:trPr>
        <w:tc>
          <w:tcPr>
            <w:tcW w:w="452" w:type="pct"/>
          </w:tcPr>
          <w:p w:rsidR="002C7A90" w:rsidRPr="00193DEA" w:rsidRDefault="002C7A90" w:rsidP="00193DEA">
            <w:pPr>
              <w:spacing w:line="460" w:lineRule="exact"/>
              <w:rPr>
                <w:sz w:val="24"/>
              </w:rPr>
            </w:pPr>
          </w:p>
        </w:tc>
        <w:tc>
          <w:tcPr>
            <w:tcW w:w="935" w:type="pct"/>
          </w:tcPr>
          <w:p w:rsidR="002C7A90" w:rsidRPr="00193DEA" w:rsidRDefault="002C7A90" w:rsidP="00193DEA">
            <w:pPr>
              <w:spacing w:line="460" w:lineRule="exact"/>
              <w:rPr>
                <w:sz w:val="24"/>
              </w:rPr>
            </w:pPr>
          </w:p>
        </w:tc>
        <w:tc>
          <w:tcPr>
            <w:tcW w:w="1072" w:type="pct"/>
          </w:tcPr>
          <w:p w:rsidR="002C7A90" w:rsidRPr="00193DEA" w:rsidRDefault="002C7A90" w:rsidP="00193DEA">
            <w:pPr>
              <w:spacing w:line="460" w:lineRule="exact"/>
              <w:rPr>
                <w:sz w:val="24"/>
              </w:rPr>
            </w:pPr>
          </w:p>
        </w:tc>
        <w:tc>
          <w:tcPr>
            <w:tcW w:w="905" w:type="pct"/>
          </w:tcPr>
          <w:p w:rsidR="002C7A90" w:rsidRPr="00193DEA" w:rsidRDefault="002C7A90" w:rsidP="00193DEA">
            <w:pPr>
              <w:spacing w:line="460" w:lineRule="exact"/>
              <w:rPr>
                <w:sz w:val="24"/>
              </w:rPr>
            </w:pPr>
          </w:p>
        </w:tc>
        <w:tc>
          <w:tcPr>
            <w:tcW w:w="934" w:type="pct"/>
          </w:tcPr>
          <w:p w:rsidR="002C7A90" w:rsidRPr="00193DEA" w:rsidRDefault="002C7A90" w:rsidP="00193DEA">
            <w:pPr>
              <w:spacing w:line="460" w:lineRule="exact"/>
              <w:rPr>
                <w:sz w:val="24"/>
              </w:rPr>
            </w:pPr>
          </w:p>
        </w:tc>
        <w:tc>
          <w:tcPr>
            <w:tcW w:w="702" w:type="pct"/>
          </w:tcPr>
          <w:p w:rsidR="002C7A90" w:rsidRPr="00193DEA" w:rsidRDefault="002C7A90" w:rsidP="00193DEA">
            <w:pPr>
              <w:spacing w:line="460" w:lineRule="exact"/>
              <w:rPr>
                <w:sz w:val="24"/>
              </w:rPr>
            </w:pPr>
          </w:p>
        </w:tc>
      </w:tr>
      <w:tr w:rsidR="002C7A90" w:rsidRPr="00193DEA" w:rsidTr="002C7A90">
        <w:trPr>
          <w:jc w:val="center"/>
        </w:trPr>
        <w:tc>
          <w:tcPr>
            <w:tcW w:w="452" w:type="pct"/>
          </w:tcPr>
          <w:p w:rsidR="002C7A90" w:rsidRPr="00193DEA" w:rsidRDefault="002C7A90" w:rsidP="00193DEA">
            <w:pPr>
              <w:spacing w:line="460" w:lineRule="exact"/>
              <w:rPr>
                <w:sz w:val="24"/>
              </w:rPr>
            </w:pPr>
          </w:p>
        </w:tc>
        <w:tc>
          <w:tcPr>
            <w:tcW w:w="935" w:type="pct"/>
          </w:tcPr>
          <w:p w:rsidR="002C7A90" w:rsidRPr="00193DEA" w:rsidRDefault="002C7A90" w:rsidP="00193DEA">
            <w:pPr>
              <w:spacing w:line="460" w:lineRule="exact"/>
              <w:rPr>
                <w:sz w:val="24"/>
              </w:rPr>
            </w:pPr>
          </w:p>
        </w:tc>
        <w:tc>
          <w:tcPr>
            <w:tcW w:w="1072" w:type="pct"/>
          </w:tcPr>
          <w:p w:rsidR="002C7A90" w:rsidRPr="00193DEA" w:rsidRDefault="002C7A90" w:rsidP="00193DEA">
            <w:pPr>
              <w:spacing w:line="460" w:lineRule="exact"/>
              <w:rPr>
                <w:sz w:val="24"/>
              </w:rPr>
            </w:pPr>
          </w:p>
        </w:tc>
        <w:tc>
          <w:tcPr>
            <w:tcW w:w="905" w:type="pct"/>
          </w:tcPr>
          <w:p w:rsidR="002C7A90" w:rsidRPr="00193DEA" w:rsidRDefault="002C7A90" w:rsidP="00193DEA">
            <w:pPr>
              <w:spacing w:line="460" w:lineRule="exact"/>
              <w:rPr>
                <w:sz w:val="24"/>
              </w:rPr>
            </w:pPr>
          </w:p>
        </w:tc>
        <w:tc>
          <w:tcPr>
            <w:tcW w:w="934" w:type="pct"/>
          </w:tcPr>
          <w:p w:rsidR="002C7A90" w:rsidRPr="00193DEA" w:rsidRDefault="002C7A90" w:rsidP="00193DEA">
            <w:pPr>
              <w:spacing w:line="460" w:lineRule="exact"/>
              <w:rPr>
                <w:sz w:val="24"/>
              </w:rPr>
            </w:pPr>
          </w:p>
        </w:tc>
        <w:tc>
          <w:tcPr>
            <w:tcW w:w="702" w:type="pct"/>
          </w:tcPr>
          <w:p w:rsidR="002C7A90" w:rsidRPr="00193DEA" w:rsidRDefault="002C7A90" w:rsidP="00193DEA">
            <w:pPr>
              <w:spacing w:line="460" w:lineRule="exact"/>
              <w:rPr>
                <w:sz w:val="24"/>
              </w:rPr>
            </w:pPr>
          </w:p>
        </w:tc>
      </w:tr>
      <w:tr w:rsidR="002C7A90" w:rsidRPr="00193DEA" w:rsidTr="002C7A90">
        <w:trPr>
          <w:jc w:val="center"/>
        </w:trPr>
        <w:tc>
          <w:tcPr>
            <w:tcW w:w="452" w:type="pct"/>
          </w:tcPr>
          <w:p w:rsidR="002C7A90" w:rsidRPr="00193DEA" w:rsidRDefault="002C7A90" w:rsidP="00193DEA">
            <w:pPr>
              <w:spacing w:line="460" w:lineRule="exact"/>
              <w:rPr>
                <w:sz w:val="24"/>
              </w:rPr>
            </w:pPr>
          </w:p>
        </w:tc>
        <w:tc>
          <w:tcPr>
            <w:tcW w:w="935" w:type="pct"/>
          </w:tcPr>
          <w:p w:rsidR="002C7A90" w:rsidRPr="00193DEA" w:rsidRDefault="002C7A90" w:rsidP="00193DEA">
            <w:pPr>
              <w:spacing w:line="460" w:lineRule="exact"/>
              <w:rPr>
                <w:sz w:val="24"/>
              </w:rPr>
            </w:pPr>
          </w:p>
        </w:tc>
        <w:tc>
          <w:tcPr>
            <w:tcW w:w="1072" w:type="pct"/>
          </w:tcPr>
          <w:p w:rsidR="002C7A90" w:rsidRPr="00193DEA" w:rsidRDefault="002C7A90" w:rsidP="00193DEA">
            <w:pPr>
              <w:spacing w:line="460" w:lineRule="exact"/>
              <w:rPr>
                <w:sz w:val="24"/>
              </w:rPr>
            </w:pPr>
          </w:p>
        </w:tc>
        <w:tc>
          <w:tcPr>
            <w:tcW w:w="905" w:type="pct"/>
          </w:tcPr>
          <w:p w:rsidR="002C7A90" w:rsidRPr="00193DEA" w:rsidRDefault="002C7A90" w:rsidP="00193DEA">
            <w:pPr>
              <w:spacing w:line="460" w:lineRule="exact"/>
              <w:rPr>
                <w:sz w:val="24"/>
              </w:rPr>
            </w:pPr>
          </w:p>
        </w:tc>
        <w:tc>
          <w:tcPr>
            <w:tcW w:w="934" w:type="pct"/>
          </w:tcPr>
          <w:p w:rsidR="002C7A90" w:rsidRPr="00193DEA" w:rsidRDefault="002C7A90" w:rsidP="00193DEA">
            <w:pPr>
              <w:spacing w:line="460" w:lineRule="exact"/>
              <w:rPr>
                <w:sz w:val="24"/>
              </w:rPr>
            </w:pPr>
          </w:p>
        </w:tc>
        <w:tc>
          <w:tcPr>
            <w:tcW w:w="702" w:type="pct"/>
          </w:tcPr>
          <w:p w:rsidR="002C7A90" w:rsidRPr="00193DEA" w:rsidRDefault="002C7A90" w:rsidP="00193DEA">
            <w:pPr>
              <w:spacing w:line="460" w:lineRule="exact"/>
              <w:rPr>
                <w:sz w:val="24"/>
              </w:rPr>
            </w:pPr>
          </w:p>
        </w:tc>
      </w:tr>
      <w:tr w:rsidR="002C7A90" w:rsidRPr="00193DEA" w:rsidTr="002C7A90">
        <w:trPr>
          <w:jc w:val="center"/>
        </w:trPr>
        <w:tc>
          <w:tcPr>
            <w:tcW w:w="452" w:type="pct"/>
          </w:tcPr>
          <w:p w:rsidR="002C7A90" w:rsidRPr="00193DEA" w:rsidRDefault="002C7A90" w:rsidP="00193DEA">
            <w:pPr>
              <w:spacing w:line="460" w:lineRule="exact"/>
              <w:rPr>
                <w:sz w:val="24"/>
              </w:rPr>
            </w:pPr>
          </w:p>
        </w:tc>
        <w:tc>
          <w:tcPr>
            <w:tcW w:w="935" w:type="pct"/>
          </w:tcPr>
          <w:p w:rsidR="002C7A90" w:rsidRPr="00193DEA" w:rsidRDefault="002C7A90" w:rsidP="00193DEA">
            <w:pPr>
              <w:spacing w:line="460" w:lineRule="exact"/>
              <w:rPr>
                <w:sz w:val="24"/>
              </w:rPr>
            </w:pPr>
          </w:p>
        </w:tc>
        <w:tc>
          <w:tcPr>
            <w:tcW w:w="1072" w:type="pct"/>
          </w:tcPr>
          <w:p w:rsidR="002C7A90" w:rsidRPr="00193DEA" w:rsidRDefault="002C7A90" w:rsidP="00193DEA">
            <w:pPr>
              <w:spacing w:line="460" w:lineRule="exact"/>
              <w:rPr>
                <w:sz w:val="24"/>
              </w:rPr>
            </w:pPr>
          </w:p>
        </w:tc>
        <w:tc>
          <w:tcPr>
            <w:tcW w:w="905" w:type="pct"/>
          </w:tcPr>
          <w:p w:rsidR="002C7A90" w:rsidRPr="00193DEA" w:rsidRDefault="002C7A90" w:rsidP="00193DEA">
            <w:pPr>
              <w:spacing w:line="460" w:lineRule="exact"/>
              <w:rPr>
                <w:sz w:val="24"/>
              </w:rPr>
            </w:pPr>
          </w:p>
        </w:tc>
        <w:tc>
          <w:tcPr>
            <w:tcW w:w="934" w:type="pct"/>
          </w:tcPr>
          <w:p w:rsidR="002C7A90" w:rsidRPr="00193DEA" w:rsidRDefault="002C7A90" w:rsidP="00193DEA">
            <w:pPr>
              <w:spacing w:line="460" w:lineRule="exact"/>
              <w:rPr>
                <w:sz w:val="24"/>
              </w:rPr>
            </w:pPr>
          </w:p>
        </w:tc>
        <w:tc>
          <w:tcPr>
            <w:tcW w:w="702" w:type="pct"/>
          </w:tcPr>
          <w:p w:rsidR="002C7A90" w:rsidRPr="00193DEA" w:rsidRDefault="002C7A90" w:rsidP="00193DEA">
            <w:pPr>
              <w:spacing w:line="460" w:lineRule="exact"/>
              <w:rPr>
                <w:sz w:val="24"/>
              </w:rPr>
            </w:pPr>
          </w:p>
        </w:tc>
      </w:tr>
      <w:tr w:rsidR="002C7A90" w:rsidRPr="00193DEA" w:rsidTr="002C7A90">
        <w:trPr>
          <w:jc w:val="center"/>
        </w:trPr>
        <w:tc>
          <w:tcPr>
            <w:tcW w:w="452" w:type="pct"/>
          </w:tcPr>
          <w:p w:rsidR="002C7A90" w:rsidRPr="00193DEA" w:rsidRDefault="002C7A90" w:rsidP="00193DEA">
            <w:pPr>
              <w:spacing w:line="460" w:lineRule="exact"/>
              <w:rPr>
                <w:sz w:val="24"/>
              </w:rPr>
            </w:pPr>
          </w:p>
        </w:tc>
        <w:tc>
          <w:tcPr>
            <w:tcW w:w="935" w:type="pct"/>
          </w:tcPr>
          <w:p w:rsidR="002C7A90" w:rsidRPr="00193DEA" w:rsidRDefault="002C7A90" w:rsidP="00193DEA">
            <w:pPr>
              <w:spacing w:line="460" w:lineRule="exact"/>
              <w:rPr>
                <w:sz w:val="24"/>
              </w:rPr>
            </w:pPr>
          </w:p>
        </w:tc>
        <w:tc>
          <w:tcPr>
            <w:tcW w:w="1072" w:type="pct"/>
          </w:tcPr>
          <w:p w:rsidR="002C7A90" w:rsidRPr="00193DEA" w:rsidRDefault="002C7A90" w:rsidP="00193DEA">
            <w:pPr>
              <w:spacing w:line="460" w:lineRule="exact"/>
              <w:rPr>
                <w:sz w:val="24"/>
              </w:rPr>
            </w:pPr>
          </w:p>
        </w:tc>
        <w:tc>
          <w:tcPr>
            <w:tcW w:w="905" w:type="pct"/>
          </w:tcPr>
          <w:p w:rsidR="002C7A90" w:rsidRPr="00193DEA" w:rsidRDefault="002C7A90" w:rsidP="00193DEA">
            <w:pPr>
              <w:spacing w:line="460" w:lineRule="exact"/>
              <w:rPr>
                <w:sz w:val="24"/>
              </w:rPr>
            </w:pPr>
          </w:p>
        </w:tc>
        <w:tc>
          <w:tcPr>
            <w:tcW w:w="934" w:type="pct"/>
          </w:tcPr>
          <w:p w:rsidR="002C7A90" w:rsidRPr="00193DEA" w:rsidRDefault="002C7A90" w:rsidP="00193DEA">
            <w:pPr>
              <w:spacing w:line="460" w:lineRule="exact"/>
              <w:rPr>
                <w:sz w:val="24"/>
              </w:rPr>
            </w:pPr>
          </w:p>
        </w:tc>
        <w:tc>
          <w:tcPr>
            <w:tcW w:w="702" w:type="pct"/>
          </w:tcPr>
          <w:p w:rsidR="002C7A90" w:rsidRPr="00193DEA" w:rsidRDefault="002C7A90" w:rsidP="00193DEA">
            <w:pPr>
              <w:spacing w:line="460" w:lineRule="exact"/>
              <w:rPr>
                <w:sz w:val="24"/>
              </w:rPr>
            </w:pPr>
          </w:p>
        </w:tc>
      </w:tr>
      <w:tr w:rsidR="002C7A90" w:rsidRPr="00193DEA" w:rsidTr="002C7A90">
        <w:trPr>
          <w:jc w:val="center"/>
        </w:trPr>
        <w:tc>
          <w:tcPr>
            <w:tcW w:w="452" w:type="pct"/>
          </w:tcPr>
          <w:p w:rsidR="002C7A90" w:rsidRPr="00193DEA" w:rsidRDefault="002C7A90" w:rsidP="00193DEA">
            <w:pPr>
              <w:spacing w:line="460" w:lineRule="exact"/>
              <w:rPr>
                <w:sz w:val="24"/>
              </w:rPr>
            </w:pPr>
          </w:p>
        </w:tc>
        <w:tc>
          <w:tcPr>
            <w:tcW w:w="935" w:type="pct"/>
          </w:tcPr>
          <w:p w:rsidR="002C7A90" w:rsidRPr="00193DEA" w:rsidRDefault="002C7A90" w:rsidP="00193DEA">
            <w:pPr>
              <w:spacing w:line="460" w:lineRule="exact"/>
              <w:rPr>
                <w:sz w:val="24"/>
              </w:rPr>
            </w:pPr>
          </w:p>
        </w:tc>
        <w:tc>
          <w:tcPr>
            <w:tcW w:w="1072" w:type="pct"/>
          </w:tcPr>
          <w:p w:rsidR="002C7A90" w:rsidRPr="00193DEA" w:rsidRDefault="002C7A90" w:rsidP="00193DEA">
            <w:pPr>
              <w:spacing w:line="460" w:lineRule="exact"/>
              <w:rPr>
                <w:sz w:val="24"/>
              </w:rPr>
            </w:pPr>
          </w:p>
        </w:tc>
        <w:tc>
          <w:tcPr>
            <w:tcW w:w="905" w:type="pct"/>
          </w:tcPr>
          <w:p w:rsidR="002C7A90" w:rsidRPr="00193DEA" w:rsidRDefault="002C7A90" w:rsidP="00193DEA">
            <w:pPr>
              <w:spacing w:line="460" w:lineRule="exact"/>
              <w:rPr>
                <w:sz w:val="24"/>
              </w:rPr>
            </w:pPr>
          </w:p>
        </w:tc>
        <w:tc>
          <w:tcPr>
            <w:tcW w:w="934" w:type="pct"/>
          </w:tcPr>
          <w:p w:rsidR="002C7A90" w:rsidRPr="00193DEA" w:rsidRDefault="002C7A90" w:rsidP="00193DEA">
            <w:pPr>
              <w:spacing w:line="460" w:lineRule="exact"/>
              <w:rPr>
                <w:sz w:val="24"/>
              </w:rPr>
            </w:pPr>
          </w:p>
        </w:tc>
        <w:tc>
          <w:tcPr>
            <w:tcW w:w="702" w:type="pct"/>
          </w:tcPr>
          <w:p w:rsidR="002C7A90" w:rsidRPr="00193DEA" w:rsidRDefault="002C7A90" w:rsidP="00193DEA">
            <w:pPr>
              <w:spacing w:line="460" w:lineRule="exact"/>
              <w:rPr>
                <w:sz w:val="24"/>
              </w:rPr>
            </w:pPr>
          </w:p>
        </w:tc>
      </w:tr>
      <w:tr w:rsidR="002C7A90" w:rsidRPr="00193DEA" w:rsidTr="002C7A90">
        <w:trPr>
          <w:jc w:val="center"/>
        </w:trPr>
        <w:tc>
          <w:tcPr>
            <w:tcW w:w="452" w:type="pct"/>
          </w:tcPr>
          <w:p w:rsidR="002C7A90" w:rsidRPr="00193DEA" w:rsidRDefault="002C7A90" w:rsidP="00193DEA">
            <w:pPr>
              <w:spacing w:line="460" w:lineRule="exact"/>
              <w:rPr>
                <w:sz w:val="24"/>
              </w:rPr>
            </w:pPr>
          </w:p>
        </w:tc>
        <w:tc>
          <w:tcPr>
            <w:tcW w:w="935" w:type="pct"/>
          </w:tcPr>
          <w:p w:rsidR="002C7A90" w:rsidRPr="00193DEA" w:rsidRDefault="002C7A90" w:rsidP="00193DEA">
            <w:pPr>
              <w:spacing w:line="460" w:lineRule="exact"/>
              <w:rPr>
                <w:sz w:val="24"/>
              </w:rPr>
            </w:pPr>
          </w:p>
        </w:tc>
        <w:tc>
          <w:tcPr>
            <w:tcW w:w="1072" w:type="pct"/>
          </w:tcPr>
          <w:p w:rsidR="002C7A90" w:rsidRPr="00193DEA" w:rsidRDefault="002C7A90" w:rsidP="00193DEA">
            <w:pPr>
              <w:spacing w:line="460" w:lineRule="exact"/>
              <w:rPr>
                <w:sz w:val="24"/>
              </w:rPr>
            </w:pPr>
          </w:p>
        </w:tc>
        <w:tc>
          <w:tcPr>
            <w:tcW w:w="905" w:type="pct"/>
          </w:tcPr>
          <w:p w:rsidR="002C7A90" w:rsidRPr="00193DEA" w:rsidRDefault="002C7A90" w:rsidP="00193DEA">
            <w:pPr>
              <w:spacing w:line="460" w:lineRule="exact"/>
              <w:rPr>
                <w:sz w:val="24"/>
              </w:rPr>
            </w:pPr>
          </w:p>
        </w:tc>
        <w:tc>
          <w:tcPr>
            <w:tcW w:w="934" w:type="pct"/>
          </w:tcPr>
          <w:p w:rsidR="002C7A90" w:rsidRPr="00193DEA" w:rsidRDefault="002C7A90" w:rsidP="00193DEA">
            <w:pPr>
              <w:spacing w:line="460" w:lineRule="exact"/>
              <w:rPr>
                <w:sz w:val="24"/>
              </w:rPr>
            </w:pPr>
          </w:p>
        </w:tc>
        <w:tc>
          <w:tcPr>
            <w:tcW w:w="702" w:type="pct"/>
          </w:tcPr>
          <w:p w:rsidR="002C7A90" w:rsidRPr="00193DEA" w:rsidRDefault="002C7A90" w:rsidP="00193DEA">
            <w:pPr>
              <w:spacing w:line="460" w:lineRule="exact"/>
              <w:rPr>
                <w:sz w:val="24"/>
              </w:rPr>
            </w:pPr>
          </w:p>
        </w:tc>
      </w:tr>
    </w:tbl>
    <w:p w:rsidR="00193DEA" w:rsidRPr="00193DEA" w:rsidRDefault="00193DEA" w:rsidP="00193DEA">
      <w:pPr>
        <w:spacing w:line="360" w:lineRule="auto"/>
        <w:ind w:right="84" w:firstLine="420"/>
        <w:rPr>
          <w:b/>
          <w:position w:val="-40"/>
          <w:sz w:val="24"/>
        </w:rPr>
      </w:pPr>
    </w:p>
    <w:p w:rsidR="00193DEA" w:rsidRPr="00193DEA" w:rsidRDefault="00193DEA" w:rsidP="00193DEA">
      <w:pPr>
        <w:spacing w:line="460" w:lineRule="exact"/>
        <w:ind w:left="192"/>
        <w:rPr>
          <w:sz w:val="24"/>
        </w:rPr>
      </w:pPr>
    </w:p>
    <w:p w:rsidR="00193DEA" w:rsidRPr="00193DEA" w:rsidRDefault="00193DEA" w:rsidP="00193DEA">
      <w:pPr>
        <w:spacing w:line="360" w:lineRule="auto"/>
        <w:ind w:right="84" w:firstLineChars="100" w:firstLine="240"/>
        <w:rPr>
          <w:sz w:val="24"/>
        </w:rPr>
      </w:pPr>
      <w:r w:rsidRPr="00193DEA">
        <w:rPr>
          <w:rFonts w:hAnsiTheme="minorEastAsia"/>
          <w:sz w:val="24"/>
        </w:rPr>
        <w:t>投标人名称：</w:t>
      </w:r>
    </w:p>
    <w:p w:rsidR="00193DEA" w:rsidRPr="00193DEA" w:rsidRDefault="00193DEA" w:rsidP="00193DEA">
      <w:pPr>
        <w:spacing w:line="360" w:lineRule="auto"/>
        <w:ind w:right="84" w:firstLineChars="100" w:firstLine="240"/>
        <w:rPr>
          <w:sz w:val="24"/>
        </w:rPr>
      </w:pPr>
    </w:p>
    <w:p w:rsidR="00193DEA" w:rsidRPr="00193DEA" w:rsidRDefault="00193DEA" w:rsidP="00193DEA">
      <w:pPr>
        <w:spacing w:line="360" w:lineRule="auto"/>
        <w:ind w:right="84" w:firstLineChars="100" w:firstLine="240"/>
        <w:rPr>
          <w:position w:val="-40"/>
          <w:sz w:val="24"/>
        </w:rPr>
      </w:pPr>
      <w:r w:rsidRPr="00193DEA">
        <w:rPr>
          <w:rFonts w:hAnsiTheme="minorEastAsia"/>
          <w:sz w:val="24"/>
        </w:rPr>
        <w:t>日期：</w:t>
      </w:r>
    </w:p>
    <w:p w:rsidR="00193DEA" w:rsidRPr="00193DEA" w:rsidRDefault="00193DEA" w:rsidP="00193DEA">
      <w:pPr>
        <w:spacing w:line="360" w:lineRule="auto"/>
        <w:ind w:right="84" w:firstLine="420"/>
        <w:rPr>
          <w:position w:val="-40"/>
          <w:sz w:val="24"/>
        </w:rPr>
      </w:pPr>
    </w:p>
    <w:p w:rsidR="00193DEA" w:rsidRPr="00193DEA" w:rsidRDefault="00193DEA" w:rsidP="00193DEA">
      <w:pPr>
        <w:spacing w:line="360" w:lineRule="auto"/>
        <w:ind w:right="84" w:firstLine="420"/>
        <w:rPr>
          <w:position w:val="-40"/>
          <w:sz w:val="24"/>
        </w:rPr>
      </w:pPr>
    </w:p>
    <w:p w:rsidR="00193DEA" w:rsidRPr="00193DEA" w:rsidRDefault="00193DEA" w:rsidP="00193DEA">
      <w:pPr>
        <w:spacing w:line="360" w:lineRule="auto"/>
        <w:ind w:right="84" w:firstLine="420"/>
        <w:rPr>
          <w:position w:val="-40"/>
          <w:sz w:val="24"/>
        </w:rPr>
      </w:pPr>
    </w:p>
    <w:p w:rsidR="00193DEA" w:rsidRPr="00193DEA" w:rsidRDefault="00193DEA" w:rsidP="00193DEA">
      <w:pPr>
        <w:spacing w:line="360" w:lineRule="auto"/>
        <w:ind w:right="84" w:firstLine="420"/>
        <w:rPr>
          <w:position w:val="-40"/>
          <w:sz w:val="24"/>
        </w:rPr>
      </w:pPr>
    </w:p>
    <w:bookmarkEnd w:id="0"/>
    <w:bookmarkEnd w:id="1"/>
    <w:p w:rsidR="00EE03FA" w:rsidRPr="00753115" w:rsidRDefault="00EE03FA" w:rsidP="00753115">
      <w:pPr>
        <w:widowControl/>
        <w:jc w:val="left"/>
        <w:rPr>
          <w:b/>
          <w:sz w:val="24"/>
        </w:rPr>
      </w:pPr>
    </w:p>
    <w:sectPr w:rsidR="00EE03FA" w:rsidRPr="00753115" w:rsidSect="00972880">
      <w:headerReference w:type="default" r:id="rId16"/>
      <w:pgSz w:w="11906" w:h="16838"/>
      <w:pgMar w:top="1440" w:right="1800" w:bottom="1440" w:left="1800" w:header="851" w:footer="992" w:gutter="0"/>
      <w:cols w:space="720"/>
      <w:docGrid w:type="lines" w:linePitch="312"/>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488B1F40" w15:done="0"/>
  <w15:commentEx w15:paraId="615E6B18" w15:done="0"/>
  <w15:commentEx w15:paraId="29EDD884" w15:done="0"/>
  <w15:commentEx w15:paraId="7886E772" w15:done="0"/>
  <w15:commentEx w15:paraId="3BA02F05" w15:done="0"/>
  <w15:commentEx w15:paraId="65E47C56" w15:done="0"/>
  <w15:commentEx w15:paraId="0BCC0E07" w15:done="0"/>
  <w15:commentEx w15:paraId="4DFA6D55" w15:done="0"/>
  <w15:commentEx w15:paraId="69A66D42" w15:done="0"/>
  <w15:commentEx w15:paraId="570C7E88" w15:done="0"/>
  <w15:commentEx w15:paraId="1B1175AD" w15:done="0"/>
  <w15:commentEx w15:paraId="3392268D" w15:done="0"/>
  <w15:commentEx w15:paraId="56A72141"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D5B6B" w:rsidRDefault="006D5B6B">
      <w:r>
        <w:separator/>
      </w:r>
    </w:p>
  </w:endnote>
  <w:endnote w:type="continuationSeparator" w:id="0">
    <w:p w:rsidR="006D5B6B" w:rsidRDefault="006D5B6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ˎ̥">
    <w:altName w:val="Times New Roman"/>
    <w:charset w:val="00"/>
    <w:family w:val="roman"/>
    <w:pitch w:val="default"/>
    <w:sig w:usb0="00000000" w:usb1="00000000" w:usb2="00000000" w:usb3="00000000" w:csb0="00040001"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仿宋_GB2312">
    <w:altName w:val="仿宋"/>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 w:name="方正行楷简体">
    <w:altName w:val="Arial Unicode MS"/>
    <w:charset w:val="86"/>
    <w:family w:val="auto"/>
    <w:pitch w:val="default"/>
    <w:sig w:usb0="00000000" w:usb1="080E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default"/>
    <w:sig w:usb0="00000000" w:usb1="00000000" w:usb2="00000010" w:usb3="00000000" w:csb0="00040000" w:csb1="00000000"/>
  </w:font>
  <w:font w:name="方正楷体简体">
    <w:altName w:val="Arial Unicode MS"/>
    <w:charset w:val="86"/>
    <w:family w:val="script"/>
    <w:pitch w:val="default"/>
    <w:sig w:usb0="00000000"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479C" w:rsidRDefault="0048479C">
    <w:pPr>
      <w:pStyle w:val="a7"/>
      <w:jc w:val="center"/>
    </w:pPr>
    <w:r>
      <w:fldChar w:fldCharType="begin"/>
    </w:r>
    <w:r>
      <w:instrText xml:space="preserve"> PAGE   \* MERGEFORMAT </w:instrText>
    </w:r>
    <w:r>
      <w:fldChar w:fldCharType="separate"/>
    </w:r>
    <w:r w:rsidR="0075002E">
      <w:rPr>
        <w:noProof/>
      </w:rPr>
      <w:t>3</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D5B6B" w:rsidRDefault="006D5B6B">
      <w:r>
        <w:separator/>
      </w:r>
    </w:p>
  </w:footnote>
  <w:footnote w:type="continuationSeparator" w:id="0">
    <w:p w:rsidR="006D5B6B" w:rsidRDefault="006D5B6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479C" w:rsidRDefault="0048479C">
    <w:pPr>
      <w:pStyle w:val="a8"/>
      <w:jc w:val="both"/>
    </w:pPr>
    <w:r>
      <w:rPr>
        <w:rFonts w:hint="eastAsia"/>
      </w:rPr>
      <w:t>竞争性磋商文件第一部分——磋商邀请函</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479C" w:rsidRDefault="0048479C">
    <w:pPr>
      <w:pStyle w:val="a8"/>
      <w:jc w:val="both"/>
    </w:pPr>
    <w:r>
      <w:rPr>
        <w:rFonts w:hint="eastAsia"/>
      </w:rPr>
      <w:t>竞争性磋商文件第二部分——磋商项目要求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479C" w:rsidRDefault="0048479C">
    <w:pPr>
      <w:pStyle w:val="a8"/>
      <w:jc w:val="both"/>
    </w:pPr>
    <w:r>
      <w:rPr>
        <w:rFonts w:hint="eastAsia"/>
      </w:rPr>
      <w:t>竞争性磋商文件第三部分——供应商须知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479C" w:rsidRDefault="0048479C">
    <w:pPr>
      <w:pStyle w:val="a8"/>
      <w:jc w:val="both"/>
    </w:pPr>
    <w:r>
      <w:rPr>
        <w:rFonts w:hint="eastAsia"/>
      </w:rPr>
      <w:t>竞争性磋商文件第四部分——合同草案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479C" w:rsidRDefault="0048479C">
    <w:pPr>
      <w:pStyle w:val="a8"/>
      <w:jc w:val="both"/>
    </w:pPr>
    <w:r>
      <w:rPr>
        <w:rFonts w:hint="eastAsia"/>
      </w:rPr>
      <w:t>竞争性磋商文件第五部分——响应文件格式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5">
    <w:nsid w:val="2E4CA392"/>
    <w:multiLevelType w:val="singleLevel"/>
    <w:tmpl w:val="2E4CA392"/>
    <w:lvl w:ilvl="0">
      <w:start w:val="1"/>
      <w:numFmt w:val="decimal"/>
      <w:suff w:val="nothing"/>
      <w:lvlText w:val="%1、"/>
      <w:lvlJc w:val="left"/>
    </w:lvl>
  </w:abstractNum>
  <w:num w:numId="1">
    <w:abstractNumId w:val="0"/>
  </w:num>
  <w:num w:numId="2">
    <w:abstractNumId w:val="5"/>
  </w:num>
  <w:num w:numId="3">
    <w:abstractNumId w:val="2"/>
  </w:num>
  <w:num w:numId="4">
    <w:abstractNumId w:val="1"/>
  </w:num>
  <w:num w:numId="5">
    <w:abstractNumId w:val="3"/>
  </w:num>
  <w:num w:numId="6">
    <w:abstractNumId w:val="4"/>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DELL">
    <w15:presenceInfo w15:providerId="None" w15:userId="DELL"/>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oNotTrackFormatting/>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white" strokecolor="white">
      <v:fill color="white"/>
      <v:stroke color="white" weight=".5pt"/>
      <o:colormru v:ext="edit" colors="#c7edcf"/>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172A27"/>
    <w:rsid w:val="D55DF6D7"/>
    <w:rsid w:val="FB3FCF7E"/>
    <w:rsid w:val="00000B77"/>
    <w:rsid w:val="0000465D"/>
    <w:rsid w:val="0000587D"/>
    <w:rsid w:val="00006C8C"/>
    <w:rsid w:val="00020A18"/>
    <w:rsid w:val="000216E9"/>
    <w:rsid w:val="00021908"/>
    <w:rsid w:val="00023A21"/>
    <w:rsid w:val="00026327"/>
    <w:rsid w:val="00031783"/>
    <w:rsid w:val="0003263F"/>
    <w:rsid w:val="00032A32"/>
    <w:rsid w:val="00033E76"/>
    <w:rsid w:val="000349EE"/>
    <w:rsid w:val="00035C07"/>
    <w:rsid w:val="00037A7B"/>
    <w:rsid w:val="000429C5"/>
    <w:rsid w:val="00042B90"/>
    <w:rsid w:val="00042ED8"/>
    <w:rsid w:val="00045600"/>
    <w:rsid w:val="00050AB3"/>
    <w:rsid w:val="0005195C"/>
    <w:rsid w:val="00054F1E"/>
    <w:rsid w:val="0005619E"/>
    <w:rsid w:val="000573A8"/>
    <w:rsid w:val="0006080C"/>
    <w:rsid w:val="0006452D"/>
    <w:rsid w:val="0006453B"/>
    <w:rsid w:val="00064816"/>
    <w:rsid w:val="00065FED"/>
    <w:rsid w:val="000704BA"/>
    <w:rsid w:val="00070EAE"/>
    <w:rsid w:val="000764E0"/>
    <w:rsid w:val="00076A6F"/>
    <w:rsid w:val="00082DAE"/>
    <w:rsid w:val="00083E6C"/>
    <w:rsid w:val="0008723B"/>
    <w:rsid w:val="00090B02"/>
    <w:rsid w:val="0009258F"/>
    <w:rsid w:val="0009536A"/>
    <w:rsid w:val="00095508"/>
    <w:rsid w:val="000958A9"/>
    <w:rsid w:val="00096EA8"/>
    <w:rsid w:val="00097704"/>
    <w:rsid w:val="000A02A9"/>
    <w:rsid w:val="000A12FD"/>
    <w:rsid w:val="000A2239"/>
    <w:rsid w:val="000A5B2B"/>
    <w:rsid w:val="000B0AD9"/>
    <w:rsid w:val="000B4838"/>
    <w:rsid w:val="000B5E84"/>
    <w:rsid w:val="000C09BE"/>
    <w:rsid w:val="000C0F85"/>
    <w:rsid w:val="000C3D48"/>
    <w:rsid w:val="000C6E85"/>
    <w:rsid w:val="000D30EB"/>
    <w:rsid w:val="000D7613"/>
    <w:rsid w:val="000E2EE1"/>
    <w:rsid w:val="000E5503"/>
    <w:rsid w:val="000F57E0"/>
    <w:rsid w:val="000F7F46"/>
    <w:rsid w:val="00101429"/>
    <w:rsid w:val="001042B0"/>
    <w:rsid w:val="00106044"/>
    <w:rsid w:val="00111284"/>
    <w:rsid w:val="001130D2"/>
    <w:rsid w:val="00117413"/>
    <w:rsid w:val="00121A6C"/>
    <w:rsid w:val="00121B2F"/>
    <w:rsid w:val="00122119"/>
    <w:rsid w:val="00125EC4"/>
    <w:rsid w:val="00133BB6"/>
    <w:rsid w:val="00133BC4"/>
    <w:rsid w:val="001346E9"/>
    <w:rsid w:val="0013574E"/>
    <w:rsid w:val="00135C14"/>
    <w:rsid w:val="00136952"/>
    <w:rsid w:val="00137FEB"/>
    <w:rsid w:val="00142E4E"/>
    <w:rsid w:val="001527AA"/>
    <w:rsid w:val="00154C60"/>
    <w:rsid w:val="001559C7"/>
    <w:rsid w:val="00156B04"/>
    <w:rsid w:val="00157026"/>
    <w:rsid w:val="00160174"/>
    <w:rsid w:val="00160D2A"/>
    <w:rsid w:val="00161BCD"/>
    <w:rsid w:val="001642A3"/>
    <w:rsid w:val="00165D87"/>
    <w:rsid w:val="00167F61"/>
    <w:rsid w:val="001723DE"/>
    <w:rsid w:val="00172A27"/>
    <w:rsid w:val="00193DEA"/>
    <w:rsid w:val="00193F00"/>
    <w:rsid w:val="00193FBE"/>
    <w:rsid w:val="001955B5"/>
    <w:rsid w:val="00195C51"/>
    <w:rsid w:val="001A03BE"/>
    <w:rsid w:val="001A0F33"/>
    <w:rsid w:val="001A3FE5"/>
    <w:rsid w:val="001A64D8"/>
    <w:rsid w:val="001B6A39"/>
    <w:rsid w:val="001C0FCC"/>
    <w:rsid w:val="001C0FD7"/>
    <w:rsid w:val="001C4B68"/>
    <w:rsid w:val="001C74E8"/>
    <w:rsid w:val="001C7C4F"/>
    <w:rsid w:val="001D2853"/>
    <w:rsid w:val="001D53D3"/>
    <w:rsid w:val="001D5812"/>
    <w:rsid w:val="001D6C78"/>
    <w:rsid w:val="001D79E4"/>
    <w:rsid w:val="001E02AA"/>
    <w:rsid w:val="001E5A9F"/>
    <w:rsid w:val="001E7F28"/>
    <w:rsid w:val="001F6106"/>
    <w:rsid w:val="0020130B"/>
    <w:rsid w:val="002046E2"/>
    <w:rsid w:val="0021017B"/>
    <w:rsid w:val="00211B0A"/>
    <w:rsid w:val="00212D65"/>
    <w:rsid w:val="00215685"/>
    <w:rsid w:val="002218F5"/>
    <w:rsid w:val="00222BC2"/>
    <w:rsid w:val="002246AA"/>
    <w:rsid w:val="00225BE5"/>
    <w:rsid w:val="00225C44"/>
    <w:rsid w:val="00227978"/>
    <w:rsid w:val="0023052B"/>
    <w:rsid w:val="00230FBE"/>
    <w:rsid w:val="00231587"/>
    <w:rsid w:val="00231A40"/>
    <w:rsid w:val="00233FAE"/>
    <w:rsid w:val="00235BC9"/>
    <w:rsid w:val="00236454"/>
    <w:rsid w:val="00243539"/>
    <w:rsid w:val="002465D6"/>
    <w:rsid w:val="00252A42"/>
    <w:rsid w:val="002551EE"/>
    <w:rsid w:val="00255AD9"/>
    <w:rsid w:val="00256085"/>
    <w:rsid w:val="00264AB9"/>
    <w:rsid w:val="002657C3"/>
    <w:rsid w:val="002738F2"/>
    <w:rsid w:val="00275DD2"/>
    <w:rsid w:val="00280ADD"/>
    <w:rsid w:val="00280FCE"/>
    <w:rsid w:val="002905C6"/>
    <w:rsid w:val="00290D76"/>
    <w:rsid w:val="00293EE2"/>
    <w:rsid w:val="00294794"/>
    <w:rsid w:val="00295913"/>
    <w:rsid w:val="00296513"/>
    <w:rsid w:val="002A0B1B"/>
    <w:rsid w:val="002A0C09"/>
    <w:rsid w:val="002A0C1A"/>
    <w:rsid w:val="002A1682"/>
    <w:rsid w:val="002A6857"/>
    <w:rsid w:val="002A7797"/>
    <w:rsid w:val="002B1AB7"/>
    <w:rsid w:val="002B1AF7"/>
    <w:rsid w:val="002B3AEF"/>
    <w:rsid w:val="002B3C0E"/>
    <w:rsid w:val="002B44D3"/>
    <w:rsid w:val="002B5253"/>
    <w:rsid w:val="002B67B9"/>
    <w:rsid w:val="002C35DA"/>
    <w:rsid w:val="002C3EC4"/>
    <w:rsid w:val="002C7A90"/>
    <w:rsid w:val="002C7AC2"/>
    <w:rsid w:val="002D15F8"/>
    <w:rsid w:val="002D1C12"/>
    <w:rsid w:val="002D2966"/>
    <w:rsid w:val="002D3C68"/>
    <w:rsid w:val="002D6B01"/>
    <w:rsid w:val="002D73C8"/>
    <w:rsid w:val="002E0C5C"/>
    <w:rsid w:val="002E6FE5"/>
    <w:rsid w:val="002F28DE"/>
    <w:rsid w:val="002F4F7B"/>
    <w:rsid w:val="002F613F"/>
    <w:rsid w:val="002F7DF9"/>
    <w:rsid w:val="00300228"/>
    <w:rsid w:val="003009BE"/>
    <w:rsid w:val="00300C2E"/>
    <w:rsid w:val="003019A2"/>
    <w:rsid w:val="0031239D"/>
    <w:rsid w:val="003126F6"/>
    <w:rsid w:val="003136A5"/>
    <w:rsid w:val="00317C49"/>
    <w:rsid w:val="003202AF"/>
    <w:rsid w:val="003203ED"/>
    <w:rsid w:val="00320B4B"/>
    <w:rsid w:val="0032463A"/>
    <w:rsid w:val="00330271"/>
    <w:rsid w:val="00333004"/>
    <w:rsid w:val="00335796"/>
    <w:rsid w:val="00337294"/>
    <w:rsid w:val="00340C50"/>
    <w:rsid w:val="00341878"/>
    <w:rsid w:val="003438C9"/>
    <w:rsid w:val="00344B68"/>
    <w:rsid w:val="00344BA1"/>
    <w:rsid w:val="00345604"/>
    <w:rsid w:val="00347B1E"/>
    <w:rsid w:val="00354B25"/>
    <w:rsid w:val="00355F19"/>
    <w:rsid w:val="003573EE"/>
    <w:rsid w:val="003606FC"/>
    <w:rsid w:val="003618EA"/>
    <w:rsid w:val="00362E72"/>
    <w:rsid w:val="00363DE9"/>
    <w:rsid w:val="003640FA"/>
    <w:rsid w:val="00367A4A"/>
    <w:rsid w:val="003701FB"/>
    <w:rsid w:val="00370808"/>
    <w:rsid w:val="00371118"/>
    <w:rsid w:val="0037126B"/>
    <w:rsid w:val="0037547B"/>
    <w:rsid w:val="00380059"/>
    <w:rsid w:val="00383F66"/>
    <w:rsid w:val="003871DA"/>
    <w:rsid w:val="00391EA4"/>
    <w:rsid w:val="0039215D"/>
    <w:rsid w:val="003931AF"/>
    <w:rsid w:val="00393DBB"/>
    <w:rsid w:val="003946E5"/>
    <w:rsid w:val="00397E7F"/>
    <w:rsid w:val="003A36B1"/>
    <w:rsid w:val="003A4CA6"/>
    <w:rsid w:val="003A6071"/>
    <w:rsid w:val="003A6DA0"/>
    <w:rsid w:val="003A775A"/>
    <w:rsid w:val="003B19FE"/>
    <w:rsid w:val="003B1BA1"/>
    <w:rsid w:val="003B43BC"/>
    <w:rsid w:val="003B4C3A"/>
    <w:rsid w:val="003B6118"/>
    <w:rsid w:val="003B6654"/>
    <w:rsid w:val="003B759D"/>
    <w:rsid w:val="003C04B0"/>
    <w:rsid w:val="003C42CA"/>
    <w:rsid w:val="003C4CB4"/>
    <w:rsid w:val="003D0166"/>
    <w:rsid w:val="003D08C6"/>
    <w:rsid w:val="003D2F45"/>
    <w:rsid w:val="003D46AB"/>
    <w:rsid w:val="003D6D88"/>
    <w:rsid w:val="003D713D"/>
    <w:rsid w:val="003D71ED"/>
    <w:rsid w:val="003D7A42"/>
    <w:rsid w:val="003D7E7E"/>
    <w:rsid w:val="003E00A9"/>
    <w:rsid w:val="003E0680"/>
    <w:rsid w:val="003E1762"/>
    <w:rsid w:val="003E2928"/>
    <w:rsid w:val="003E34C6"/>
    <w:rsid w:val="003E4360"/>
    <w:rsid w:val="003E5900"/>
    <w:rsid w:val="0040093C"/>
    <w:rsid w:val="00403B54"/>
    <w:rsid w:val="004051C6"/>
    <w:rsid w:val="00405BA0"/>
    <w:rsid w:val="0041037E"/>
    <w:rsid w:val="004107A8"/>
    <w:rsid w:val="004110D4"/>
    <w:rsid w:val="004158CB"/>
    <w:rsid w:val="00415C41"/>
    <w:rsid w:val="00420091"/>
    <w:rsid w:val="0042146F"/>
    <w:rsid w:val="0042248F"/>
    <w:rsid w:val="004228B7"/>
    <w:rsid w:val="00423141"/>
    <w:rsid w:val="00423ED6"/>
    <w:rsid w:val="004329A5"/>
    <w:rsid w:val="00432DC6"/>
    <w:rsid w:val="004360E1"/>
    <w:rsid w:val="00440355"/>
    <w:rsid w:val="00440F35"/>
    <w:rsid w:val="00441D86"/>
    <w:rsid w:val="00442E1A"/>
    <w:rsid w:val="0045043F"/>
    <w:rsid w:val="004561B3"/>
    <w:rsid w:val="00460AB8"/>
    <w:rsid w:val="004642AD"/>
    <w:rsid w:val="00464FD5"/>
    <w:rsid w:val="00466EA5"/>
    <w:rsid w:val="00467722"/>
    <w:rsid w:val="00470088"/>
    <w:rsid w:val="00470E62"/>
    <w:rsid w:val="00471652"/>
    <w:rsid w:val="004755F2"/>
    <w:rsid w:val="0048479C"/>
    <w:rsid w:val="00484AD8"/>
    <w:rsid w:val="00484C59"/>
    <w:rsid w:val="0048547F"/>
    <w:rsid w:val="00487087"/>
    <w:rsid w:val="00490984"/>
    <w:rsid w:val="0049121D"/>
    <w:rsid w:val="00495447"/>
    <w:rsid w:val="00496DAA"/>
    <w:rsid w:val="00497692"/>
    <w:rsid w:val="004A0D37"/>
    <w:rsid w:val="004A3AF0"/>
    <w:rsid w:val="004A3B1E"/>
    <w:rsid w:val="004A408B"/>
    <w:rsid w:val="004B17FD"/>
    <w:rsid w:val="004B1E88"/>
    <w:rsid w:val="004B5C68"/>
    <w:rsid w:val="004B675F"/>
    <w:rsid w:val="004B787B"/>
    <w:rsid w:val="004C2DA7"/>
    <w:rsid w:val="004C57BD"/>
    <w:rsid w:val="004C57FA"/>
    <w:rsid w:val="004C6D18"/>
    <w:rsid w:val="004D0E09"/>
    <w:rsid w:val="004D1434"/>
    <w:rsid w:val="004D1D00"/>
    <w:rsid w:val="004D2271"/>
    <w:rsid w:val="004D355C"/>
    <w:rsid w:val="004D3DDE"/>
    <w:rsid w:val="004D40BE"/>
    <w:rsid w:val="004D4C51"/>
    <w:rsid w:val="004D7F49"/>
    <w:rsid w:val="004E0323"/>
    <w:rsid w:val="004E4951"/>
    <w:rsid w:val="004E69C4"/>
    <w:rsid w:val="004F10B3"/>
    <w:rsid w:val="0050020F"/>
    <w:rsid w:val="00503F44"/>
    <w:rsid w:val="00505349"/>
    <w:rsid w:val="00511CF3"/>
    <w:rsid w:val="0051560D"/>
    <w:rsid w:val="00516A60"/>
    <w:rsid w:val="00516B41"/>
    <w:rsid w:val="00523739"/>
    <w:rsid w:val="00523B81"/>
    <w:rsid w:val="00524164"/>
    <w:rsid w:val="0052695B"/>
    <w:rsid w:val="0053092B"/>
    <w:rsid w:val="00532705"/>
    <w:rsid w:val="005344A3"/>
    <w:rsid w:val="005374D6"/>
    <w:rsid w:val="00540C6A"/>
    <w:rsid w:val="0054122F"/>
    <w:rsid w:val="00542D19"/>
    <w:rsid w:val="00544AC1"/>
    <w:rsid w:val="00545AEB"/>
    <w:rsid w:val="00545E39"/>
    <w:rsid w:val="00550D21"/>
    <w:rsid w:val="005528E7"/>
    <w:rsid w:val="00557388"/>
    <w:rsid w:val="005624C4"/>
    <w:rsid w:val="00562DA8"/>
    <w:rsid w:val="005665F9"/>
    <w:rsid w:val="00566AC7"/>
    <w:rsid w:val="005711CB"/>
    <w:rsid w:val="00572908"/>
    <w:rsid w:val="00573B9E"/>
    <w:rsid w:val="0057590D"/>
    <w:rsid w:val="00576CF9"/>
    <w:rsid w:val="005773EB"/>
    <w:rsid w:val="005843DA"/>
    <w:rsid w:val="00590271"/>
    <w:rsid w:val="00591028"/>
    <w:rsid w:val="00591706"/>
    <w:rsid w:val="005956F7"/>
    <w:rsid w:val="00595A5D"/>
    <w:rsid w:val="005A0675"/>
    <w:rsid w:val="005A3A3A"/>
    <w:rsid w:val="005A3B54"/>
    <w:rsid w:val="005A5F97"/>
    <w:rsid w:val="005A6E95"/>
    <w:rsid w:val="005B1BED"/>
    <w:rsid w:val="005B66EC"/>
    <w:rsid w:val="005C11A2"/>
    <w:rsid w:val="005C3D81"/>
    <w:rsid w:val="005C4209"/>
    <w:rsid w:val="005C61F2"/>
    <w:rsid w:val="005C726B"/>
    <w:rsid w:val="005E040B"/>
    <w:rsid w:val="005E19EE"/>
    <w:rsid w:val="005E2C9A"/>
    <w:rsid w:val="005E422E"/>
    <w:rsid w:val="005E6280"/>
    <w:rsid w:val="005F1A71"/>
    <w:rsid w:val="005F2D02"/>
    <w:rsid w:val="005F427F"/>
    <w:rsid w:val="005F45E5"/>
    <w:rsid w:val="005F4DEC"/>
    <w:rsid w:val="005F5189"/>
    <w:rsid w:val="005F531B"/>
    <w:rsid w:val="005F7212"/>
    <w:rsid w:val="005F7BD9"/>
    <w:rsid w:val="005F7F27"/>
    <w:rsid w:val="005F7F6A"/>
    <w:rsid w:val="0060185D"/>
    <w:rsid w:val="00601F83"/>
    <w:rsid w:val="0061678D"/>
    <w:rsid w:val="00617780"/>
    <w:rsid w:val="00623AE7"/>
    <w:rsid w:val="006240E8"/>
    <w:rsid w:val="00624F6C"/>
    <w:rsid w:val="0062612F"/>
    <w:rsid w:val="0062763C"/>
    <w:rsid w:val="0063158C"/>
    <w:rsid w:val="00631B5B"/>
    <w:rsid w:val="006349C8"/>
    <w:rsid w:val="006373C4"/>
    <w:rsid w:val="00640411"/>
    <w:rsid w:val="0064526A"/>
    <w:rsid w:val="00654C5B"/>
    <w:rsid w:val="006550A8"/>
    <w:rsid w:val="00655650"/>
    <w:rsid w:val="00661895"/>
    <w:rsid w:val="0066582A"/>
    <w:rsid w:val="00666327"/>
    <w:rsid w:val="006723E0"/>
    <w:rsid w:val="0067347A"/>
    <w:rsid w:val="00677F57"/>
    <w:rsid w:val="006800F5"/>
    <w:rsid w:val="00681702"/>
    <w:rsid w:val="00682371"/>
    <w:rsid w:val="0068359C"/>
    <w:rsid w:val="00684FE4"/>
    <w:rsid w:val="006853AD"/>
    <w:rsid w:val="00687143"/>
    <w:rsid w:val="00695E07"/>
    <w:rsid w:val="006A059E"/>
    <w:rsid w:val="006A440B"/>
    <w:rsid w:val="006B4716"/>
    <w:rsid w:val="006B4877"/>
    <w:rsid w:val="006B4D99"/>
    <w:rsid w:val="006C05EF"/>
    <w:rsid w:val="006C0854"/>
    <w:rsid w:val="006C1E42"/>
    <w:rsid w:val="006C36F7"/>
    <w:rsid w:val="006C3B0C"/>
    <w:rsid w:val="006C6E37"/>
    <w:rsid w:val="006D3686"/>
    <w:rsid w:val="006D4FC4"/>
    <w:rsid w:val="006D5B6B"/>
    <w:rsid w:val="006D7AD9"/>
    <w:rsid w:val="006E3E83"/>
    <w:rsid w:val="006F2BBB"/>
    <w:rsid w:val="00700F46"/>
    <w:rsid w:val="00702764"/>
    <w:rsid w:val="0070364F"/>
    <w:rsid w:val="007039C5"/>
    <w:rsid w:val="00703F2F"/>
    <w:rsid w:val="0070586C"/>
    <w:rsid w:val="00707CC8"/>
    <w:rsid w:val="00711AD1"/>
    <w:rsid w:val="007120C8"/>
    <w:rsid w:val="00716479"/>
    <w:rsid w:val="00716FF7"/>
    <w:rsid w:val="0072003A"/>
    <w:rsid w:val="007203AA"/>
    <w:rsid w:val="00720989"/>
    <w:rsid w:val="00720FC2"/>
    <w:rsid w:val="00721024"/>
    <w:rsid w:val="00723B92"/>
    <w:rsid w:val="007249A1"/>
    <w:rsid w:val="00727323"/>
    <w:rsid w:val="007314A4"/>
    <w:rsid w:val="00731D66"/>
    <w:rsid w:val="007356EB"/>
    <w:rsid w:val="00743983"/>
    <w:rsid w:val="00745154"/>
    <w:rsid w:val="0074587F"/>
    <w:rsid w:val="00747C38"/>
    <w:rsid w:val="0075002E"/>
    <w:rsid w:val="00750546"/>
    <w:rsid w:val="00753115"/>
    <w:rsid w:val="007542F6"/>
    <w:rsid w:val="00754F81"/>
    <w:rsid w:val="00755860"/>
    <w:rsid w:val="00757FFC"/>
    <w:rsid w:val="0076176F"/>
    <w:rsid w:val="00762DD0"/>
    <w:rsid w:val="007640B3"/>
    <w:rsid w:val="007647DB"/>
    <w:rsid w:val="007653E6"/>
    <w:rsid w:val="00765AE3"/>
    <w:rsid w:val="00765AEF"/>
    <w:rsid w:val="0077068A"/>
    <w:rsid w:val="007727A3"/>
    <w:rsid w:val="00772CAB"/>
    <w:rsid w:val="00775C5E"/>
    <w:rsid w:val="00777B1F"/>
    <w:rsid w:val="00782053"/>
    <w:rsid w:val="007820E5"/>
    <w:rsid w:val="00782C83"/>
    <w:rsid w:val="0078731E"/>
    <w:rsid w:val="0078732E"/>
    <w:rsid w:val="00787E00"/>
    <w:rsid w:val="00792106"/>
    <w:rsid w:val="0079570B"/>
    <w:rsid w:val="007967D5"/>
    <w:rsid w:val="007A0FE9"/>
    <w:rsid w:val="007A1429"/>
    <w:rsid w:val="007A1445"/>
    <w:rsid w:val="007A21C9"/>
    <w:rsid w:val="007A4A67"/>
    <w:rsid w:val="007A511E"/>
    <w:rsid w:val="007B0E6C"/>
    <w:rsid w:val="007B2C07"/>
    <w:rsid w:val="007B6CED"/>
    <w:rsid w:val="007C1810"/>
    <w:rsid w:val="007C3CFF"/>
    <w:rsid w:val="007C5EE2"/>
    <w:rsid w:val="007C6375"/>
    <w:rsid w:val="007C6859"/>
    <w:rsid w:val="007C7796"/>
    <w:rsid w:val="007D45C1"/>
    <w:rsid w:val="007D5400"/>
    <w:rsid w:val="007E06D9"/>
    <w:rsid w:val="007E0DE4"/>
    <w:rsid w:val="007E5B2A"/>
    <w:rsid w:val="007E6EFA"/>
    <w:rsid w:val="007F2970"/>
    <w:rsid w:val="007F3D64"/>
    <w:rsid w:val="007F736D"/>
    <w:rsid w:val="008004F8"/>
    <w:rsid w:val="00803463"/>
    <w:rsid w:val="00803604"/>
    <w:rsid w:val="00803719"/>
    <w:rsid w:val="008068F8"/>
    <w:rsid w:val="00810A60"/>
    <w:rsid w:val="00812E6D"/>
    <w:rsid w:val="008135F1"/>
    <w:rsid w:val="00814EC7"/>
    <w:rsid w:val="0081509F"/>
    <w:rsid w:val="008200CE"/>
    <w:rsid w:val="008204B5"/>
    <w:rsid w:val="00820E48"/>
    <w:rsid w:val="008239C3"/>
    <w:rsid w:val="008242F4"/>
    <w:rsid w:val="00824C9D"/>
    <w:rsid w:val="0082685C"/>
    <w:rsid w:val="00826B30"/>
    <w:rsid w:val="00827E3E"/>
    <w:rsid w:val="00833682"/>
    <w:rsid w:val="00833E3E"/>
    <w:rsid w:val="00834B01"/>
    <w:rsid w:val="00836E64"/>
    <w:rsid w:val="008376ED"/>
    <w:rsid w:val="00840B56"/>
    <w:rsid w:val="0084115E"/>
    <w:rsid w:val="008467ED"/>
    <w:rsid w:val="00846CEA"/>
    <w:rsid w:val="00850744"/>
    <w:rsid w:val="0085177C"/>
    <w:rsid w:val="00854FEF"/>
    <w:rsid w:val="0085531E"/>
    <w:rsid w:val="00857564"/>
    <w:rsid w:val="00857710"/>
    <w:rsid w:val="00860F8F"/>
    <w:rsid w:val="00861BDD"/>
    <w:rsid w:val="00870159"/>
    <w:rsid w:val="00871484"/>
    <w:rsid w:val="008735F2"/>
    <w:rsid w:val="00874E27"/>
    <w:rsid w:val="00875B49"/>
    <w:rsid w:val="00876268"/>
    <w:rsid w:val="00882619"/>
    <w:rsid w:val="00882B23"/>
    <w:rsid w:val="00885DB9"/>
    <w:rsid w:val="00886487"/>
    <w:rsid w:val="00892DD9"/>
    <w:rsid w:val="00892FFC"/>
    <w:rsid w:val="008972CA"/>
    <w:rsid w:val="00897671"/>
    <w:rsid w:val="008A132D"/>
    <w:rsid w:val="008A2023"/>
    <w:rsid w:val="008A2CB9"/>
    <w:rsid w:val="008A34A6"/>
    <w:rsid w:val="008A41C7"/>
    <w:rsid w:val="008A4FAA"/>
    <w:rsid w:val="008A5E84"/>
    <w:rsid w:val="008A6A3B"/>
    <w:rsid w:val="008B1CB3"/>
    <w:rsid w:val="008B4D46"/>
    <w:rsid w:val="008C14BA"/>
    <w:rsid w:val="008C23C6"/>
    <w:rsid w:val="008C71CE"/>
    <w:rsid w:val="008D1E24"/>
    <w:rsid w:val="008D2861"/>
    <w:rsid w:val="008D2DBD"/>
    <w:rsid w:val="008D2EF3"/>
    <w:rsid w:val="008D374D"/>
    <w:rsid w:val="008E15C1"/>
    <w:rsid w:val="008E4FC7"/>
    <w:rsid w:val="008E56D5"/>
    <w:rsid w:val="008E7437"/>
    <w:rsid w:val="008F6AEF"/>
    <w:rsid w:val="008F6B88"/>
    <w:rsid w:val="008F7A5E"/>
    <w:rsid w:val="0090065D"/>
    <w:rsid w:val="0090090F"/>
    <w:rsid w:val="00906D40"/>
    <w:rsid w:val="00910DDF"/>
    <w:rsid w:val="009111AE"/>
    <w:rsid w:val="009200F5"/>
    <w:rsid w:val="009210FB"/>
    <w:rsid w:val="00922F95"/>
    <w:rsid w:val="009268E3"/>
    <w:rsid w:val="009355C5"/>
    <w:rsid w:val="00937741"/>
    <w:rsid w:val="00940803"/>
    <w:rsid w:val="00940A1A"/>
    <w:rsid w:val="0094300C"/>
    <w:rsid w:val="00945260"/>
    <w:rsid w:val="00945688"/>
    <w:rsid w:val="00945D43"/>
    <w:rsid w:val="00946B5E"/>
    <w:rsid w:val="00947844"/>
    <w:rsid w:val="009501C8"/>
    <w:rsid w:val="00952D2E"/>
    <w:rsid w:val="00957C77"/>
    <w:rsid w:val="00962734"/>
    <w:rsid w:val="00962C84"/>
    <w:rsid w:val="0096400C"/>
    <w:rsid w:val="009642C8"/>
    <w:rsid w:val="00967967"/>
    <w:rsid w:val="00972880"/>
    <w:rsid w:val="009742AA"/>
    <w:rsid w:val="009747B4"/>
    <w:rsid w:val="0097680A"/>
    <w:rsid w:val="0097688D"/>
    <w:rsid w:val="00977004"/>
    <w:rsid w:val="009811BB"/>
    <w:rsid w:val="0098358D"/>
    <w:rsid w:val="00985DDE"/>
    <w:rsid w:val="00990B43"/>
    <w:rsid w:val="00991362"/>
    <w:rsid w:val="0099181F"/>
    <w:rsid w:val="009962EC"/>
    <w:rsid w:val="009A0835"/>
    <w:rsid w:val="009A27C1"/>
    <w:rsid w:val="009A45B8"/>
    <w:rsid w:val="009A5651"/>
    <w:rsid w:val="009A5EAD"/>
    <w:rsid w:val="009A744F"/>
    <w:rsid w:val="009B22F4"/>
    <w:rsid w:val="009B324F"/>
    <w:rsid w:val="009B7C64"/>
    <w:rsid w:val="009C0034"/>
    <w:rsid w:val="009C1EE6"/>
    <w:rsid w:val="009C374E"/>
    <w:rsid w:val="009C3F12"/>
    <w:rsid w:val="009C46FC"/>
    <w:rsid w:val="009C5329"/>
    <w:rsid w:val="009C653D"/>
    <w:rsid w:val="009D11EE"/>
    <w:rsid w:val="009D234D"/>
    <w:rsid w:val="009D32E2"/>
    <w:rsid w:val="009D3666"/>
    <w:rsid w:val="009D49F4"/>
    <w:rsid w:val="009D6820"/>
    <w:rsid w:val="009D6F98"/>
    <w:rsid w:val="009D7D10"/>
    <w:rsid w:val="009D7F8F"/>
    <w:rsid w:val="009E4063"/>
    <w:rsid w:val="009E433C"/>
    <w:rsid w:val="009E4A1A"/>
    <w:rsid w:val="009E4E67"/>
    <w:rsid w:val="009E4FFA"/>
    <w:rsid w:val="009E765F"/>
    <w:rsid w:val="009E7D98"/>
    <w:rsid w:val="009F5723"/>
    <w:rsid w:val="009F7AA2"/>
    <w:rsid w:val="00A0444E"/>
    <w:rsid w:val="00A07A46"/>
    <w:rsid w:val="00A1485B"/>
    <w:rsid w:val="00A16412"/>
    <w:rsid w:val="00A20293"/>
    <w:rsid w:val="00A22045"/>
    <w:rsid w:val="00A230AE"/>
    <w:rsid w:val="00A23FAC"/>
    <w:rsid w:val="00A2483D"/>
    <w:rsid w:val="00A24B5D"/>
    <w:rsid w:val="00A26A5F"/>
    <w:rsid w:val="00A337C7"/>
    <w:rsid w:val="00A342C9"/>
    <w:rsid w:val="00A362CA"/>
    <w:rsid w:val="00A40672"/>
    <w:rsid w:val="00A43FBF"/>
    <w:rsid w:val="00A44073"/>
    <w:rsid w:val="00A445CE"/>
    <w:rsid w:val="00A46088"/>
    <w:rsid w:val="00A469A2"/>
    <w:rsid w:val="00A473C2"/>
    <w:rsid w:val="00A52E21"/>
    <w:rsid w:val="00A53DDA"/>
    <w:rsid w:val="00A55739"/>
    <w:rsid w:val="00A55784"/>
    <w:rsid w:val="00A56E1E"/>
    <w:rsid w:val="00A620E0"/>
    <w:rsid w:val="00A62C23"/>
    <w:rsid w:val="00A6504E"/>
    <w:rsid w:val="00A650B5"/>
    <w:rsid w:val="00A6554D"/>
    <w:rsid w:val="00A66DC1"/>
    <w:rsid w:val="00A678A9"/>
    <w:rsid w:val="00A70038"/>
    <w:rsid w:val="00A702D0"/>
    <w:rsid w:val="00A7094B"/>
    <w:rsid w:val="00A74039"/>
    <w:rsid w:val="00A7533B"/>
    <w:rsid w:val="00A75A21"/>
    <w:rsid w:val="00A76B93"/>
    <w:rsid w:val="00A76D49"/>
    <w:rsid w:val="00A80A6B"/>
    <w:rsid w:val="00A92413"/>
    <w:rsid w:val="00A93719"/>
    <w:rsid w:val="00A963F7"/>
    <w:rsid w:val="00AA0139"/>
    <w:rsid w:val="00AA3E09"/>
    <w:rsid w:val="00AA4220"/>
    <w:rsid w:val="00AB2538"/>
    <w:rsid w:val="00AC3FE2"/>
    <w:rsid w:val="00AC57B4"/>
    <w:rsid w:val="00AC5A04"/>
    <w:rsid w:val="00AC7294"/>
    <w:rsid w:val="00AD108F"/>
    <w:rsid w:val="00AD3C7B"/>
    <w:rsid w:val="00AD3F0F"/>
    <w:rsid w:val="00AD50A5"/>
    <w:rsid w:val="00AD6055"/>
    <w:rsid w:val="00AD6676"/>
    <w:rsid w:val="00AE4967"/>
    <w:rsid w:val="00AE59B1"/>
    <w:rsid w:val="00AE6AA9"/>
    <w:rsid w:val="00AF0333"/>
    <w:rsid w:val="00AF1B02"/>
    <w:rsid w:val="00AF1C29"/>
    <w:rsid w:val="00AF23F1"/>
    <w:rsid w:val="00AF7ADC"/>
    <w:rsid w:val="00B05030"/>
    <w:rsid w:val="00B11543"/>
    <w:rsid w:val="00B11DC2"/>
    <w:rsid w:val="00B2313C"/>
    <w:rsid w:val="00B24BA8"/>
    <w:rsid w:val="00B24E25"/>
    <w:rsid w:val="00B27F40"/>
    <w:rsid w:val="00B3097A"/>
    <w:rsid w:val="00B32593"/>
    <w:rsid w:val="00B44842"/>
    <w:rsid w:val="00B45822"/>
    <w:rsid w:val="00B46E63"/>
    <w:rsid w:val="00B62DE5"/>
    <w:rsid w:val="00B71132"/>
    <w:rsid w:val="00B715F9"/>
    <w:rsid w:val="00B73547"/>
    <w:rsid w:val="00B73A33"/>
    <w:rsid w:val="00B742E4"/>
    <w:rsid w:val="00B74DB4"/>
    <w:rsid w:val="00B81AC3"/>
    <w:rsid w:val="00B81B71"/>
    <w:rsid w:val="00B8228C"/>
    <w:rsid w:val="00B8237E"/>
    <w:rsid w:val="00B84958"/>
    <w:rsid w:val="00B869B2"/>
    <w:rsid w:val="00BA0CF6"/>
    <w:rsid w:val="00BA6966"/>
    <w:rsid w:val="00BA6BC0"/>
    <w:rsid w:val="00BB0C0E"/>
    <w:rsid w:val="00BB3429"/>
    <w:rsid w:val="00BB35D2"/>
    <w:rsid w:val="00BB37DB"/>
    <w:rsid w:val="00BC120E"/>
    <w:rsid w:val="00BC192E"/>
    <w:rsid w:val="00BC6BB8"/>
    <w:rsid w:val="00BC6F4F"/>
    <w:rsid w:val="00BC7F5C"/>
    <w:rsid w:val="00BD00AC"/>
    <w:rsid w:val="00BD2FAF"/>
    <w:rsid w:val="00BD5F6D"/>
    <w:rsid w:val="00BE3502"/>
    <w:rsid w:val="00BE3C72"/>
    <w:rsid w:val="00BE6359"/>
    <w:rsid w:val="00BE762D"/>
    <w:rsid w:val="00BF1F76"/>
    <w:rsid w:val="00BF5006"/>
    <w:rsid w:val="00BF54C6"/>
    <w:rsid w:val="00BF5B7D"/>
    <w:rsid w:val="00BF763C"/>
    <w:rsid w:val="00C05832"/>
    <w:rsid w:val="00C06CB5"/>
    <w:rsid w:val="00C07490"/>
    <w:rsid w:val="00C1099C"/>
    <w:rsid w:val="00C12F9C"/>
    <w:rsid w:val="00C15A7F"/>
    <w:rsid w:val="00C15AB0"/>
    <w:rsid w:val="00C20667"/>
    <w:rsid w:val="00C20EBD"/>
    <w:rsid w:val="00C21888"/>
    <w:rsid w:val="00C22999"/>
    <w:rsid w:val="00C23A1B"/>
    <w:rsid w:val="00C32342"/>
    <w:rsid w:val="00C33164"/>
    <w:rsid w:val="00C33360"/>
    <w:rsid w:val="00C3398B"/>
    <w:rsid w:val="00C37308"/>
    <w:rsid w:val="00C412FD"/>
    <w:rsid w:val="00C4367A"/>
    <w:rsid w:val="00C46028"/>
    <w:rsid w:val="00C4640B"/>
    <w:rsid w:val="00C526FE"/>
    <w:rsid w:val="00C620BD"/>
    <w:rsid w:val="00C65114"/>
    <w:rsid w:val="00C71EEA"/>
    <w:rsid w:val="00C736EE"/>
    <w:rsid w:val="00C763A9"/>
    <w:rsid w:val="00C77271"/>
    <w:rsid w:val="00C77314"/>
    <w:rsid w:val="00C778BF"/>
    <w:rsid w:val="00C8453C"/>
    <w:rsid w:val="00C90589"/>
    <w:rsid w:val="00C95EEA"/>
    <w:rsid w:val="00CA0302"/>
    <w:rsid w:val="00CA0902"/>
    <w:rsid w:val="00CA3BAE"/>
    <w:rsid w:val="00CA7FB1"/>
    <w:rsid w:val="00CB0E25"/>
    <w:rsid w:val="00CB14CC"/>
    <w:rsid w:val="00CB3576"/>
    <w:rsid w:val="00CB7440"/>
    <w:rsid w:val="00CC07F5"/>
    <w:rsid w:val="00CC0929"/>
    <w:rsid w:val="00CC0956"/>
    <w:rsid w:val="00CC6C7A"/>
    <w:rsid w:val="00CC7456"/>
    <w:rsid w:val="00CD4E0D"/>
    <w:rsid w:val="00CD605A"/>
    <w:rsid w:val="00CD7F59"/>
    <w:rsid w:val="00CE1116"/>
    <w:rsid w:val="00CE2661"/>
    <w:rsid w:val="00CE61DB"/>
    <w:rsid w:val="00CE664D"/>
    <w:rsid w:val="00CE7786"/>
    <w:rsid w:val="00CE7AD9"/>
    <w:rsid w:val="00CF2375"/>
    <w:rsid w:val="00CF2EAF"/>
    <w:rsid w:val="00CF3479"/>
    <w:rsid w:val="00CF461F"/>
    <w:rsid w:val="00CF6148"/>
    <w:rsid w:val="00CF69F9"/>
    <w:rsid w:val="00CF6FFA"/>
    <w:rsid w:val="00D03823"/>
    <w:rsid w:val="00D06D8E"/>
    <w:rsid w:val="00D100BF"/>
    <w:rsid w:val="00D14CF5"/>
    <w:rsid w:val="00D1707A"/>
    <w:rsid w:val="00D21214"/>
    <w:rsid w:val="00D2528A"/>
    <w:rsid w:val="00D2544C"/>
    <w:rsid w:val="00D304D9"/>
    <w:rsid w:val="00D314B8"/>
    <w:rsid w:val="00D32553"/>
    <w:rsid w:val="00D3318E"/>
    <w:rsid w:val="00D37450"/>
    <w:rsid w:val="00D40300"/>
    <w:rsid w:val="00D40374"/>
    <w:rsid w:val="00D40B32"/>
    <w:rsid w:val="00D40CD0"/>
    <w:rsid w:val="00D41335"/>
    <w:rsid w:val="00D45192"/>
    <w:rsid w:val="00D5316B"/>
    <w:rsid w:val="00D563AD"/>
    <w:rsid w:val="00D62B6D"/>
    <w:rsid w:val="00D631B3"/>
    <w:rsid w:val="00D63C00"/>
    <w:rsid w:val="00D64A44"/>
    <w:rsid w:val="00D67E59"/>
    <w:rsid w:val="00D708C0"/>
    <w:rsid w:val="00D812DE"/>
    <w:rsid w:val="00D84F95"/>
    <w:rsid w:val="00D859C6"/>
    <w:rsid w:val="00D85FC6"/>
    <w:rsid w:val="00D86D6D"/>
    <w:rsid w:val="00D92F6B"/>
    <w:rsid w:val="00D942B4"/>
    <w:rsid w:val="00D9534C"/>
    <w:rsid w:val="00D965DC"/>
    <w:rsid w:val="00D97145"/>
    <w:rsid w:val="00DA64A4"/>
    <w:rsid w:val="00DA6A35"/>
    <w:rsid w:val="00DB0DAE"/>
    <w:rsid w:val="00DB10F2"/>
    <w:rsid w:val="00DB2311"/>
    <w:rsid w:val="00DB2DDA"/>
    <w:rsid w:val="00DB384A"/>
    <w:rsid w:val="00DB5613"/>
    <w:rsid w:val="00DB6A56"/>
    <w:rsid w:val="00DC2852"/>
    <w:rsid w:val="00DC43E2"/>
    <w:rsid w:val="00DC6685"/>
    <w:rsid w:val="00DC6F19"/>
    <w:rsid w:val="00DD2A27"/>
    <w:rsid w:val="00DD48B2"/>
    <w:rsid w:val="00DE0A65"/>
    <w:rsid w:val="00DE2E16"/>
    <w:rsid w:val="00DE5585"/>
    <w:rsid w:val="00DE5A34"/>
    <w:rsid w:val="00DE6496"/>
    <w:rsid w:val="00DF14D3"/>
    <w:rsid w:val="00DF22BD"/>
    <w:rsid w:val="00DF3063"/>
    <w:rsid w:val="00DF3298"/>
    <w:rsid w:val="00E02866"/>
    <w:rsid w:val="00E02E4C"/>
    <w:rsid w:val="00E0434A"/>
    <w:rsid w:val="00E05357"/>
    <w:rsid w:val="00E05968"/>
    <w:rsid w:val="00E06045"/>
    <w:rsid w:val="00E0665D"/>
    <w:rsid w:val="00E06ED7"/>
    <w:rsid w:val="00E074A3"/>
    <w:rsid w:val="00E117BC"/>
    <w:rsid w:val="00E1251F"/>
    <w:rsid w:val="00E15A5C"/>
    <w:rsid w:val="00E16DC7"/>
    <w:rsid w:val="00E17127"/>
    <w:rsid w:val="00E20ACA"/>
    <w:rsid w:val="00E20CD7"/>
    <w:rsid w:val="00E2137A"/>
    <w:rsid w:val="00E22087"/>
    <w:rsid w:val="00E2346C"/>
    <w:rsid w:val="00E23819"/>
    <w:rsid w:val="00E24EE5"/>
    <w:rsid w:val="00E25F4F"/>
    <w:rsid w:val="00E27F92"/>
    <w:rsid w:val="00E27F95"/>
    <w:rsid w:val="00E340D0"/>
    <w:rsid w:val="00E4116A"/>
    <w:rsid w:val="00E43F56"/>
    <w:rsid w:val="00E44B5E"/>
    <w:rsid w:val="00E44DCD"/>
    <w:rsid w:val="00E47D54"/>
    <w:rsid w:val="00E5285A"/>
    <w:rsid w:val="00E530DB"/>
    <w:rsid w:val="00E56AA2"/>
    <w:rsid w:val="00E56FE6"/>
    <w:rsid w:val="00E637F8"/>
    <w:rsid w:val="00E63CE4"/>
    <w:rsid w:val="00E676E7"/>
    <w:rsid w:val="00E71E98"/>
    <w:rsid w:val="00E73BFF"/>
    <w:rsid w:val="00E84D97"/>
    <w:rsid w:val="00E85D6D"/>
    <w:rsid w:val="00E87037"/>
    <w:rsid w:val="00E90319"/>
    <w:rsid w:val="00E90E03"/>
    <w:rsid w:val="00E97DE2"/>
    <w:rsid w:val="00EA3F6A"/>
    <w:rsid w:val="00EA4E2C"/>
    <w:rsid w:val="00EA4F61"/>
    <w:rsid w:val="00EB3A88"/>
    <w:rsid w:val="00EC1AEA"/>
    <w:rsid w:val="00EC6E3E"/>
    <w:rsid w:val="00EC729F"/>
    <w:rsid w:val="00ED13D5"/>
    <w:rsid w:val="00ED4267"/>
    <w:rsid w:val="00ED561B"/>
    <w:rsid w:val="00ED6C3B"/>
    <w:rsid w:val="00EE03FA"/>
    <w:rsid w:val="00EE28E9"/>
    <w:rsid w:val="00EE39BF"/>
    <w:rsid w:val="00EE7B95"/>
    <w:rsid w:val="00EE7D45"/>
    <w:rsid w:val="00EF3871"/>
    <w:rsid w:val="00EF41ED"/>
    <w:rsid w:val="00EF5E33"/>
    <w:rsid w:val="00EF6257"/>
    <w:rsid w:val="00EF78D5"/>
    <w:rsid w:val="00F03CFC"/>
    <w:rsid w:val="00F04ACB"/>
    <w:rsid w:val="00F05473"/>
    <w:rsid w:val="00F12BCE"/>
    <w:rsid w:val="00F1600B"/>
    <w:rsid w:val="00F16668"/>
    <w:rsid w:val="00F16E05"/>
    <w:rsid w:val="00F20095"/>
    <w:rsid w:val="00F307BF"/>
    <w:rsid w:val="00F331B4"/>
    <w:rsid w:val="00F36A36"/>
    <w:rsid w:val="00F37385"/>
    <w:rsid w:val="00F40005"/>
    <w:rsid w:val="00F40A99"/>
    <w:rsid w:val="00F441C6"/>
    <w:rsid w:val="00F444C8"/>
    <w:rsid w:val="00F44F42"/>
    <w:rsid w:val="00F52F78"/>
    <w:rsid w:val="00F5384E"/>
    <w:rsid w:val="00F559A8"/>
    <w:rsid w:val="00F5680E"/>
    <w:rsid w:val="00F605B6"/>
    <w:rsid w:val="00F63C70"/>
    <w:rsid w:val="00F65FEF"/>
    <w:rsid w:val="00F71F3E"/>
    <w:rsid w:val="00F84AF5"/>
    <w:rsid w:val="00F84B29"/>
    <w:rsid w:val="00F87FDA"/>
    <w:rsid w:val="00F90D8C"/>
    <w:rsid w:val="00F915EC"/>
    <w:rsid w:val="00F9304C"/>
    <w:rsid w:val="00F9459C"/>
    <w:rsid w:val="00FA3204"/>
    <w:rsid w:val="00FA4347"/>
    <w:rsid w:val="00FA5E78"/>
    <w:rsid w:val="00FA77CB"/>
    <w:rsid w:val="00FB050D"/>
    <w:rsid w:val="00FB15AE"/>
    <w:rsid w:val="00FB291E"/>
    <w:rsid w:val="00FB53CD"/>
    <w:rsid w:val="00FC04D8"/>
    <w:rsid w:val="00FC2283"/>
    <w:rsid w:val="00FC32F7"/>
    <w:rsid w:val="00FC3956"/>
    <w:rsid w:val="00FC65D8"/>
    <w:rsid w:val="00FD2073"/>
    <w:rsid w:val="00FD3F09"/>
    <w:rsid w:val="00FD53F8"/>
    <w:rsid w:val="00FD5A07"/>
    <w:rsid w:val="00FD5BD6"/>
    <w:rsid w:val="00FE171B"/>
    <w:rsid w:val="00FE1E02"/>
    <w:rsid w:val="00FE263C"/>
    <w:rsid w:val="00FE46D8"/>
    <w:rsid w:val="00FE5CD2"/>
    <w:rsid w:val="00FF1710"/>
    <w:rsid w:val="00FF2EE2"/>
    <w:rsid w:val="00FF373D"/>
    <w:rsid w:val="00FF3AA7"/>
    <w:rsid w:val="00FF4F0F"/>
    <w:rsid w:val="00FF68F8"/>
    <w:rsid w:val="5A3F3E2F"/>
    <w:rsid w:val="7FF75319"/>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strokecolor="white">
      <v:fill color="white"/>
      <v:stroke color="white" weight=".5pt"/>
      <o:colormru v:ext="edit" colors="#c7edcf"/>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header" w:semiHidden="0" w:unhideWhenUsed="0" w:qFormat="1"/>
    <w:lsdException w:name="footer" w:semiHidden="0" w:unhideWhenUsed="0" w:qFormat="1"/>
    <w:lsdException w:name="caption" w:uiPriority="35" w:qFormat="1"/>
    <w:lsdException w:name="page number" w:semiHidden="0" w:uiPriority="0" w:unhideWhenUsed="0" w:qFormat="1"/>
    <w:lsdException w:name="Title" w:semiHidden="0" w:uiPriority="10" w:unhideWhenUsed="0" w:qFormat="1"/>
    <w:lsdException w:name="Default Paragraph Font" w:uiPriority="1" w:qFormat="1"/>
    <w:lsdException w:name="Body Text" w:qFormat="1"/>
    <w:lsdException w:name="Subtitle" w:semiHidden="0" w:uiPriority="11" w:unhideWhenUsed="0" w:qFormat="1"/>
    <w:lsdException w:name="Body Text 2" w:semiHidden="0" w:qFormat="1"/>
    <w:lsdException w:name="Body Text Indent 2" w:semiHidden="0" w:uiPriority="0" w:unhideWhenUsed="0" w:qFormat="1"/>
    <w:lsdException w:name="Body Text Indent 3" w:semiHidden="0" w:uiPriority="0" w:unhideWhenUsed="0" w:qFormat="1"/>
    <w:lsdException w:name="Hyperlink" w:semiHidden="0" w:uiPriority="0" w:unhideWhenUsed="0" w:qFormat="1"/>
    <w:lsdException w:name="Strong" w:semiHidden="0" w:uiPriority="22" w:unhideWhenUsed="0" w:qFormat="1"/>
    <w:lsdException w:name="Emphasis" w:semiHidden="0" w:uiPriority="20" w:unhideWhenUsed="0" w:qFormat="1"/>
    <w:lsdException w:name="Normal (Web)" w:semiHidden="0" w:qFormat="1"/>
    <w:lsdException w:name="Normal Table" w:qFormat="1"/>
    <w:lsdException w:name="Balloon Text" w:semiHidden="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06D40"/>
    <w:pPr>
      <w:widowControl w:val="0"/>
      <w:jc w:val="both"/>
    </w:pPr>
    <w:rPr>
      <w:rFonts w:ascii="Times New Roman" w:hAnsi="Times New Roman"/>
      <w:kern w:val="2"/>
      <w:sz w:val="21"/>
    </w:rPr>
  </w:style>
  <w:style w:type="paragraph" w:styleId="3">
    <w:name w:val="heading 3"/>
    <w:basedOn w:val="a"/>
    <w:next w:val="a"/>
    <w:link w:val="3Char"/>
    <w:qFormat/>
    <w:rsid w:val="00906D40"/>
    <w:pPr>
      <w:keepNext/>
      <w:keepLines/>
      <w:spacing w:before="260" w:after="260" w:line="415" w:lineRule="auto"/>
      <w:outlineLvl w:val="2"/>
    </w:pPr>
    <w:rPr>
      <w:b/>
      <w:bCs/>
      <w:kern w:val="0"/>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rsid w:val="00906D40"/>
    <w:pPr>
      <w:ind w:firstLine="420"/>
    </w:pPr>
  </w:style>
  <w:style w:type="paragraph" w:styleId="a4">
    <w:name w:val="annotation text"/>
    <w:basedOn w:val="a"/>
    <w:link w:val="Char"/>
    <w:uiPriority w:val="99"/>
    <w:semiHidden/>
    <w:unhideWhenUsed/>
    <w:rsid w:val="00906D40"/>
    <w:pPr>
      <w:jc w:val="left"/>
    </w:pPr>
  </w:style>
  <w:style w:type="paragraph" w:styleId="a5">
    <w:name w:val="Body Text"/>
    <w:basedOn w:val="a"/>
    <w:link w:val="Char0"/>
    <w:uiPriority w:val="99"/>
    <w:semiHidden/>
    <w:unhideWhenUsed/>
    <w:qFormat/>
    <w:rsid w:val="00906D40"/>
    <w:pPr>
      <w:spacing w:after="120"/>
    </w:pPr>
  </w:style>
  <w:style w:type="paragraph" w:styleId="2">
    <w:name w:val="Body Text Indent 2"/>
    <w:basedOn w:val="a"/>
    <w:link w:val="2Char"/>
    <w:qFormat/>
    <w:rsid w:val="00906D40"/>
    <w:pPr>
      <w:tabs>
        <w:tab w:val="left" w:pos="360"/>
      </w:tabs>
      <w:spacing w:line="560" w:lineRule="atLeast"/>
      <w:ind w:left="-105" w:firstLine="465"/>
    </w:pPr>
    <w:rPr>
      <w:rFonts w:ascii="宋体"/>
      <w:sz w:val="28"/>
    </w:rPr>
  </w:style>
  <w:style w:type="paragraph" w:styleId="a6">
    <w:name w:val="Balloon Text"/>
    <w:basedOn w:val="a"/>
    <w:link w:val="Char1"/>
    <w:uiPriority w:val="99"/>
    <w:qFormat/>
    <w:rsid w:val="00906D40"/>
    <w:rPr>
      <w:sz w:val="18"/>
      <w:szCs w:val="18"/>
    </w:rPr>
  </w:style>
  <w:style w:type="paragraph" w:styleId="a7">
    <w:name w:val="footer"/>
    <w:basedOn w:val="a"/>
    <w:link w:val="Char2"/>
    <w:uiPriority w:val="99"/>
    <w:qFormat/>
    <w:rsid w:val="00906D40"/>
    <w:pPr>
      <w:tabs>
        <w:tab w:val="center" w:pos="4153"/>
        <w:tab w:val="right" w:pos="8306"/>
      </w:tabs>
      <w:snapToGrid w:val="0"/>
      <w:jc w:val="left"/>
    </w:pPr>
    <w:rPr>
      <w:kern w:val="0"/>
      <w:sz w:val="18"/>
      <w:szCs w:val="18"/>
    </w:rPr>
  </w:style>
  <w:style w:type="paragraph" w:styleId="a8">
    <w:name w:val="header"/>
    <w:basedOn w:val="a"/>
    <w:link w:val="Char3"/>
    <w:uiPriority w:val="99"/>
    <w:qFormat/>
    <w:rsid w:val="00906D40"/>
    <w:pPr>
      <w:pBdr>
        <w:bottom w:val="single" w:sz="6" w:space="1" w:color="auto"/>
      </w:pBdr>
      <w:tabs>
        <w:tab w:val="center" w:pos="4153"/>
        <w:tab w:val="right" w:pos="8306"/>
      </w:tabs>
      <w:snapToGrid w:val="0"/>
      <w:jc w:val="center"/>
    </w:pPr>
    <w:rPr>
      <w:kern w:val="0"/>
      <w:sz w:val="18"/>
      <w:szCs w:val="18"/>
    </w:rPr>
  </w:style>
  <w:style w:type="paragraph" w:styleId="1">
    <w:name w:val="toc 1"/>
    <w:basedOn w:val="a"/>
    <w:next w:val="a"/>
    <w:qFormat/>
    <w:rsid w:val="00906D40"/>
    <w:pPr>
      <w:tabs>
        <w:tab w:val="right" w:leader="middleDot" w:pos="8302"/>
      </w:tabs>
      <w:spacing w:line="360" w:lineRule="auto"/>
    </w:pPr>
  </w:style>
  <w:style w:type="paragraph" w:styleId="a9">
    <w:name w:val="Subtitle"/>
    <w:basedOn w:val="a"/>
    <w:next w:val="a"/>
    <w:link w:val="Char4"/>
    <w:uiPriority w:val="11"/>
    <w:qFormat/>
    <w:rsid w:val="00906D40"/>
    <w:pPr>
      <w:spacing w:before="240" w:after="60" w:line="312" w:lineRule="auto"/>
      <w:jc w:val="center"/>
      <w:outlineLvl w:val="1"/>
    </w:pPr>
    <w:rPr>
      <w:rFonts w:ascii="Cambria" w:hAnsi="Cambria"/>
      <w:b/>
      <w:bCs/>
      <w:kern w:val="28"/>
      <w:sz w:val="32"/>
      <w:szCs w:val="32"/>
    </w:rPr>
  </w:style>
  <w:style w:type="paragraph" w:styleId="30">
    <w:name w:val="Body Text Indent 3"/>
    <w:basedOn w:val="a"/>
    <w:link w:val="3Char0"/>
    <w:qFormat/>
    <w:rsid w:val="00906D40"/>
    <w:pPr>
      <w:tabs>
        <w:tab w:val="left" w:pos="360"/>
      </w:tabs>
      <w:spacing w:line="560" w:lineRule="exact"/>
      <w:ind w:firstLine="360"/>
    </w:pPr>
    <w:rPr>
      <w:rFonts w:ascii="宋体"/>
      <w:sz w:val="24"/>
    </w:rPr>
  </w:style>
  <w:style w:type="paragraph" w:styleId="20">
    <w:name w:val="Body Text 2"/>
    <w:basedOn w:val="a"/>
    <w:link w:val="2Char0"/>
    <w:uiPriority w:val="99"/>
    <w:unhideWhenUsed/>
    <w:qFormat/>
    <w:rsid w:val="00906D40"/>
    <w:pPr>
      <w:spacing w:after="120" w:line="480" w:lineRule="auto"/>
    </w:pPr>
  </w:style>
  <w:style w:type="paragraph" w:styleId="aa">
    <w:name w:val="Normal (Web)"/>
    <w:basedOn w:val="a"/>
    <w:uiPriority w:val="99"/>
    <w:unhideWhenUsed/>
    <w:qFormat/>
    <w:rsid w:val="00906D40"/>
    <w:pPr>
      <w:widowControl/>
      <w:spacing w:before="100" w:beforeAutospacing="1" w:after="100" w:afterAutospacing="1"/>
      <w:jc w:val="left"/>
    </w:pPr>
    <w:rPr>
      <w:rFonts w:ascii="宋体" w:hAnsi="宋体" w:cs="宋体"/>
      <w:kern w:val="0"/>
      <w:sz w:val="24"/>
      <w:szCs w:val="24"/>
    </w:rPr>
  </w:style>
  <w:style w:type="table" w:styleId="ab">
    <w:name w:val="Table Grid"/>
    <w:basedOn w:val="a1"/>
    <w:uiPriority w:val="59"/>
    <w:qFormat/>
    <w:rsid w:val="00906D4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page number"/>
    <w:basedOn w:val="a0"/>
    <w:qFormat/>
    <w:rsid w:val="00906D40"/>
  </w:style>
  <w:style w:type="character" w:styleId="ad">
    <w:name w:val="Emphasis"/>
    <w:uiPriority w:val="20"/>
    <w:qFormat/>
    <w:rsid w:val="00906D40"/>
    <w:rPr>
      <w:i/>
      <w:iCs/>
    </w:rPr>
  </w:style>
  <w:style w:type="character" w:styleId="ae">
    <w:name w:val="Hyperlink"/>
    <w:qFormat/>
    <w:rsid w:val="00906D40"/>
    <w:rPr>
      <w:rFonts w:ascii="ˎ̥" w:hAnsi="ˎ̥" w:hint="default"/>
      <w:color w:val="3E3E3E"/>
      <w:sz w:val="24"/>
      <w:szCs w:val="24"/>
      <w:u w:val="none"/>
    </w:rPr>
  </w:style>
  <w:style w:type="character" w:customStyle="1" w:styleId="3Char">
    <w:name w:val="标题 3 Char"/>
    <w:link w:val="3"/>
    <w:qFormat/>
    <w:rsid w:val="00906D40"/>
    <w:rPr>
      <w:rFonts w:ascii="Times New Roman" w:eastAsia="宋体" w:hAnsi="Times New Roman" w:cs="Times New Roman"/>
      <w:b/>
      <w:bCs/>
      <w:sz w:val="32"/>
      <w:szCs w:val="32"/>
    </w:rPr>
  </w:style>
  <w:style w:type="character" w:customStyle="1" w:styleId="Char3">
    <w:name w:val="页眉 Char"/>
    <w:link w:val="a8"/>
    <w:uiPriority w:val="99"/>
    <w:qFormat/>
    <w:rsid w:val="00906D40"/>
    <w:rPr>
      <w:rFonts w:ascii="Times New Roman" w:eastAsia="宋体" w:hAnsi="Times New Roman" w:cs="Times New Roman"/>
      <w:sz w:val="18"/>
      <w:szCs w:val="18"/>
    </w:rPr>
  </w:style>
  <w:style w:type="character" w:customStyle="1" w:styleId="Char2">
    <w:name w:val="页脚 Char"/>
    <w:link w:val="a7"/>
    <w:uiPriority w:val="99"/>
    <w:qFormat/>
    <w:rsid w:val="00906D40"/>
    <w:rPr>
      <w:rFonts w:ascii="Times New Roman" w:eastAsia="宋体" w:hAnsi="Times New Roman" w:cs="Times New Roman"/>
      <w:sz w:val="18"/>
      <w:szCs w:val="18"/>
    </w:rPr>
  </w:style>
  <w:style w:type="character" w:customStyle="1" w:styleId="Char1">
    <w:name w:val="批注框文本 Char"/>
    <w:link w:val="a6"/>
    <w:uiPriority w:val="99"/>
    <w:qFormat/>
    <w:rsid w:val="00906D40"/>
    <w:rPr>
      <w:rFonts w:ascii="Times New Roman" w:hAnsi="Times New Roman"/>
      <w:kern w:val="2"/>
      <w:sz w:val="18"/>
      <w:szCs w:val="18"/>
    </w:rPr>
  </w:style>
  <w:style w:type="paragraph" w:customStyle="1" w:styleId="Char5">
    <w:name w:val="Char"/>
    <w:basedOn w:val="a"/>
    <w:qFormat/>
    <w:rsid w:val="00906D40"/>
  </w:style>
  <w:style w:type="paragraph" w:customStyle="1" w:styleId="Default">
    <w:name w:val="Default"/>
    <w:link w:val="DefaultChar"/>
    <w:qFormat/>
    <w:rsid w:val="00906D40"/>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rsid w:val="00906D40"/>
    <w:pPr>
      <w:ind w:firstLineChars="200" w:firstLine="420"/>
    </w:pPr>
    <w:rPr>
      <w:rFonts w:ascii="Calibri" w:hAnsi="Calibri" w:cs="黑体"/>
      <w:szCs w:val="22"/>
    </w:rPr>
  </w:style>
  <w:style w:type="character" w:customStyle="1" w:styleId="Char4">
    <w:name w:val="副标题 Char"/>
    <w:link w:val="a9"/>
    <w:uiPriority w:val="11"/>
    <w:qFormat/>
    <w:rsid w:val="00906D40"/>
    <w:rPr>
      <w:rFonts w:ascii="Cambria" w:hAnsi="Cambria" w:cs="Times New Roman"/>
      <w:b/>
      <w:bCs/>
      <w:kern w:val="28"/>
      <w:sz w:val="32"/>
      <w:szCs w:val="32"/>
    </w:rPr>
  </w:style>
  <w:style w:type="character" w:customStyle="1" w:styleId="2Char">
    <w:name w:val="正文文本缩进 2 Char"/>
    <w:link w:val="2"/>
    <w:qFormat/>
    <w:rsid w:val="00906D40"/>
    <w:rPr>
      <w:rFonts w:ascii="宋体" w:hAnsi="Times New Roman"/>
      <w:kern w:val="2"/>
      <w:sz w:val="28"/>
    </w:rPr>
  </w:style>
  <w:style w:type="character" w:customStyle="1" w:styleId="3Char0">
    <w:name w:val="正文文本缩进 3 Char"/>
    <w:link w:val="30"/>
    <w:qFormat/>
    <w:rsid w:val="00906D40"/>
    <w:rPr>
      <w:rFonts w:ascii="宋体" w:hAnsi="Times New Roman"/>
      <w:kern w:val="2"/>
      <w:sz w:val="24"/>
    </w:rPr>
  </w:style>
  <w:style w:type="paragraph" w:customStyle="1" w:styleId="Char10">
    <w:name w:val="Char1"/>
    <w:basedOn w:val="a"/>
    <w:qFormat/>
    <w:rsid w:val="00906D40"/>
    <w:pPr>
      <w:tabs>
        <w:tab w:val="left" w:pos="360"/>
      </w:tabs>
    </w:pPr>
    <w:rPr>
      <w:sz w:val="24"/>
      <w:szCs w:val="24"/>
    </w:rPr>
  </w:style>
  <w:style w:type="character" w:customStyle="1" w:styleId="control-label6">
    <w:name w:val="control-label6"/>
    <w:qFormat/>
    <w:rsid w:val="00906D40"/>
    <w:rPr>
      <w:rFonts w:ascii="微软雅黑" w:eastAsia="微软雅黑" w:hAnsi="微软雅黑" w:hint="eastAsia"/>
    </w:rPr>
  </w:style>
  <w:style w:type="character" w:customStyle="1" w:styleId="apple-converted-space">
    <w:name w:val="apple-converted-space"/>
    <w:qFormat/>
    <w:rsid w:val="00906D40"/>
  </w:style>
  <w:style w:type="paragraph" w:styleId="af">
    <w:name w:val="List Paragraph"/>
    <w:basedOn w:val="a"/>
    <w:link w:val="Char6"/>
    <w:uiPriority w:val="34"/>
    <w:qFormat/>
    <w:rsid w:val="00906D40"/>
    <w:pPr>
      <w:ind w:firstLineChars="200" w:firstLine="420"/>
    </w:pPr>
    <w:rPr>
      <w:szCs w:val="24"/>
    </w:rPr>
  </w:style>
  <w:style w:type="character" w:customStyle="1" w:styleId="Char6">
    <w:name w:val="列出段落 Char"/>
    <w:link w:val="af"/>
    <w:uiPriority w:val="34"/>
    <w:qFormat/>
    <w:rsid w:val="00906D40"/>
    <w:rPr>
      <w:rFonts w:ascii="Times New Roman" w:hAnsi="Times New Roman"/>
      <w:kern w:val="2"/>
      <w:sz w:val="21"/>
      <w:szCs w:val="24"/>
    </w:rPr>
  </w:style>
  <w:style w:type="paragraph" w:customStyle="1" w:styleId="font5">
    <w:name w:val="font5"/>
    <w:basedOn w:val="a"/>
    <w:qFormat/>
    <w:rsid w:val="00906D40"/>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rsid w:val="00906D40"/>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rsid w:val="00906D40"/>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rsid w:val="00906D40"/>
    <w:pPr>
      <w:widowControl/>
      <w:spacing w:before="100" w:beforeAutospacing="1" w:after="100" w:afterAutospacing="1"/>
      <w:jc w:val="left"/>
    </w:pPr>
    <w:rPr>
      <w:color w:val="000000"/>
      <w:kern w:val="0"/>
      <w:sz w:val="14"/>
      <w:szCs w:val="14"/>
    </w:rPr>
  </w:style>
  <w:style w:type="paragraph" w:customStyle="1" w:styleId="font9">
    <w:name w:val="font9"/>
    <w:basedOn w:val="a"/>
    <w:qFormat/>
    <w:rsid w:val="00906D40"/>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rsid w:val="00906D40"/>
    <w:pPr>
      <w:widowControl/>
      <w:spacing w:before="100" w:beforeAutospacing="1" w:after="100" w:afterAutospacing="1"/>
      <w:jc w:val="left"/>
    </w:pPr>
    <w:rPr>
      <w:color w:val="000000"/>
      <w:kern w:val="0"/>
      <w:sz w:val="14"/>
      <w:szCs w:val="14"/>
    </w:rPr>
  </w:style>
  <w:style w:type="paragraph" w:customStyle="1" w:styleId="font11">
    <w:name w:val="font11"/>
    <w:basedOn w:val="a"/>
    <w:qFormat/>
    <w:rsid w:val="00906D40"/>
    <w:pPr>
      <w:widowControl/>
      <w:spacing w:before="100" w:beforeAutospacing="1" w:after="100" w:afterAutospacing="1"/>
      <w:jc w:val="left"/>
    </w:pPr>
    <w:rPr>
      <w:color w:val="000000"/>
      <w:kern w:val="0"/>
      <w:sz w:val="22"/>
      <w:szCs w:val="22"/>
    </w:rPr>
  </w:style>
  <w:style w:type="paragraph" w:customStyle="1" w:styleId="xl65">
    <w:name w:val="xl65"/>
    <w:basedOn w:val="a"/>
    <w:qFormat/>
    <w:rsid w:val="00906D40"/>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rsid w:val="00906D4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rsid w:val="00906D4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rsid w:val="00906D4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rsid w:val="00906D4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rsid w:val="00906D40"/>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rsid w:val="00906D4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rsid w:val="00906D4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rsid w:val="00906D40"/>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rsid w:val="00906D4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rsid w:val="00906D4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rsid w:val="00906D40"/>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rsid w:val="00906D40"/>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rsid w:val="00906D4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rsid w:val="00906D40"/>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rsid w:val="00906D4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rsid w:val="00906D4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rsid w:val="00906D4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rsid w:val="00906D4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rsid w:val="00906D40"/>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rsid w:val="00906D40"/>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rsid w:val="00906D40"/>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rsid w:val="00906D40"/>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06D40"/>
    <w:pPr>
      <w:widowControl w:val="0"/>
      <w:jc w:val="both"/>
    </w:pPr>
    <w:rPr>
      <w:rFonts w:ascii="Times New Roman" w:hAnsi="Times New Roman"/>
      <w:kern w:val="2"/>
      <w:sz w:val="21"/>
      <w:szCs w:val="24"/>
    </w:rPr>
  </w:style>
  <w:style w:type="paragraph" w:customStyle="1" w:styleId="11">
    <w:name w:val="正文_11"/>
    <w:qFormat/>
    <w:rsid w:val="00906D40"/>
    <w:pPr>
      <w:widowControl w:val="0"/>
      <w:jc w:val="both"/>
    </w:pPr>
    <w:rPr>
      <w:rFonts w:ascii="Times New Roman" w:hAnsi="Times New Roman"/>
      <w:kern w:val="2"/>
      <w:sz w:val="21"/>
      <w:szCs w:val="24"/>
    </w:rPr>
  </w:style>
  <w:style w:type="character" w:customStyle="1" w:styleId="2Char0">
    <w:name w:val="正文文本 2 Char"/>
    <w:basedOn w:val="a0"/>
    <w:link w:val="20"/>
    <w:uiPriority w:val="99"/>
    <w:semiHidden/>
    <w:qFormat/>
    <w:rsid w:val="00906D40"/>
    <w:rPr>
      <w:rFonts w:ascii="Times New Roman" w:hAnsi="Times New Roman"/>
      <w:kern w:val="2"/>
      <w:sz w:val="21"/>
    </w:rPr>
  </w:style>
  <w:style w:type="character" w:customStyle="1" w:styleId="DefaultChar">
    <w:name w:val="Default Char"/>
    <w:link w:val="Default"/>
    <w:qFormat/>
    <w:locked/>
    <w:rsid w:val="00906D40"/>
    <w:rPr>
      <w:rFonts w:ascii="......." w:eastAsia="......." w:hAnsi="......." w:cs="......."/>
      <w:color w:val="000000"/>
      <w:sz w:val="24"/>
      <w:szCs w:val="24"/>
    </w:rPr>
  </w:style>
  <w:style w:type="character" w:customStyle="1" w:styleId="Char0">
    <w:name w:val="正文文本 Char"/>
    <w:basedOn w:val="a0"/>
    <w:link w:val="a5"/>
    <w:uiPriority w:val="99"/>
    <w:semiHidden/>
    <w:qFormat/>
    <w:rsid w:val="00906D40"/>
    <w:rPr>
      <w:rFonts w:ascii="Times New Roman" w:hAnsi="Times New Roman"/>
      <w:kern w:val="2"/>
      <w:sz w:val="21"/>
    </w:rPr>
  </w:style>
  <w:style w:type="character" w:styleId="af0">
    <w:name w:val="annotation reference"/>
    <w:basedOn w:val="a0"/>
    <w:uiPriority w:val="99"/>
    <w:semiHidden/>
    <w:unhideWhenUsed/>
    <w:rsid w:val="00906D40"/>
    <w:rPr>
      <w:sz w:val="21"/>
      <w:szCs w:val="21"/>
    </w:rPr>
  </w:style>
  <w:style w:type="paragraph" w:styleId="af1">
    <w:name w:val="annotation subject"/>
    <w:basedOn w:val="a4"/>
    <w:next w:val="a4"/>
    <w:link w:val="Char7"/>
    <w:uiPriority w:val="99"/>
    <w:semiHidden/>
    <w:unhideWhenUsed/>
    <w:rsid w:val="00290D76"/>
    <w:rPr>
      <w:b/>
      <w:bCs/>
    </w:rPr>
  </w:style>
  <w:style w:type="character" w:customStyle="1" w:styleId="Char">
    <w:name w:val="批注文字 Char"/>
    <w:basedOn w:val="a0"/>
    <w:link w:val="a4"/>
    <w:uiPriority w:val="99"/>
    <w:semiHidden/>
    <w:rsid w:val="00290D76"/>
    <w:rPr>
      <w:rFonts w:ascii="Times New Roman" w:hAnsi="Times New Roman"/>
      <w:kern w:val="2"/>
      <w:sz w:val="21"/>
    </w:rPr>
  </w:style>
  <w:style w:type="character" w:customStyle="1" w:styleId="Char7">
    <w:name w:val="批注主题 Char"/>
    <w:basedOn w:val="Char"/>
    <w:link w:val="af1"/>
    <w:uiPriority w:val="99"/>
    <w:semiHidden/>
    <w:rsid w:val="00290D76"/>
    <w:rPr>
      <w:rFonts w:ascii="Times New Roman" w:hAnsi="Times New Roman"/>
      <w:b/>
      <w:bCs/>
      <w:kern w:val="2"/>
      <w:sz w:val="21"/>
    </w:rPr>
  </w:style>
  <w:style w:type="paragraph" w:styleId="af2">
    <w:name w:val="Revision"/>
    <w:hidden/>
    <w:uiPriority w:val="99"/>
    <w:unhideWhenUsed/>
    <w:rsid w:val="00857710"/>
    <w:rPr>
      <w:rFonts w:ascii="Times New Roman" w:hAnsi="Times New Roman"/>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header" w:semiHidden="0" w:unhideWhenUsed="0" w:qFormat="1"/>
    <w:lsdException w:name="footer" w:semiHidden="0" w:unhideWhenUsed="0" w:qFormat="1"/>
    <w:lsdException w:name="caption" w:uiPriority="35" w:qFormat="1"/>
    <w:lsdException w:name="page number" w:semiHidden="0" w:uiPriority="0" w:unhideWhenUsed="0" w:qFormat="1"/>
    <w:lsdException w:name="Title" w:semiHidden="0" w:uiPriority="10" w:unhideWhenUsed="0" w:qFormat="1"/>
    <w:lsdException w:name="Default Paragraph Font" w:uiPriority="1" w:qFormat="1"/>
    <w:lsdException w:name="Body Text" w:qFormat="1"/>
    <w:lsdException w:name="Subtitle" w:semiHidden="0" w:uiPriority="11" w:unhideWhenUsed="0" w:qFormat="1"/>
    <w:lsdException w:name="Body Text 2" w:semiHidden="0" w:qFormat="1"/>
    <w:lsdException w:name="Body Text Indent 2" w:semiHidden="0" w:uiPriority="0" w:unhideWhenUsed="0" w:qFormat="1"/>
    <w:lsdException w:name="Body Text Indent 3" w:semiHidden="0" w:uiPriority="0" w:unhideWhenUsed="0" w:qFormat="1"/>
    <w:lsdException w:name="Hyperlink" w:semiHidden="0" w:uiPriority="0" w:unhideWhenUsed="0" w:qFormat="1"/>
    <w:lsdException w:name="Strong" w:semiHidden="0" w:uiPriority="22" w:unhideWhenUsed="0" w:qFormat="1"/>
    <w:lsdException w:name="Emphasis" w:semiHidden="0" w:uiPriority="20" w:unhideWhenUsed="0" w:qFormat="1"/>
    <w:lsdException w:name="Normal (Web)" w:semiHidden="0" w:qFormat="1"/>
    <w:lsdException w:name="Normal Table" w:qFormat="1"/>
    <w:lsdException w:name="Balloon Text" w:semiHidden="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a4">
    <w:name w:val="annotation text"/>
    <w:basedOn w:val="a"/>
    <w:link w:val="Char"/>
    <w:uiPriority w:val="99"/>
    <w:semiHidden/>
    <w:unhideWhenUsed/>
    <w:pPr>
      <w:jc w:val="left"/>
    </w:pPr>
  </w:style>
  <w:style w:type="paragraph" w:styleId="a5">
    <w:name w:val="Body Text"/>
    <w:basedOn w:val="a"/>
    <w:link w:val="Char0"/>
    <w:uiPriority w:val="99"/>
    <w:semiHidden/>
    <w:unhideWhenUsed/>
    <w:qFormat/>
    <w:pPr>
      <w:spacing w:after="120"/>
    </w:pPr>
  </w:style>
  <w:style w:type="paragraph" w:styleId="2">
    <w:name w:val="Body Text Indent 2"/>
    <w:basedOn w:val="a"/>
    <w:link w:val="2Char"/>
    <w:qFormat/>
    <w:pPr>
      <w:tabs>
        <w:tab w:val="left" w:pos="360"/>
      </w:tabs>
      <w:spacing w:line="560" w:lineRule="atLeast"/>
      <w:ind w:left="-105" w:firstLine="465"/>
    </w:pPr>
    <w:rPr>
      <w:rFonts w:ascii="宋体"/>
      <w:sz w:val="28"/>
    </w:rPr>
  </w:style>
  <w:style w:type="paragraph" w:styleId="a6">
    <w:name w:val="Balloon Text"/>
    <w:basedOn w:val="a"/>
    <w:link w:val="Char1"/>
    <w:uiPriority w:val="99"/>
    <w:qFormat/>
    <w:rPr>
      <w:sz w:val="18"/>
      <w:szCs w:val="18"/>
    </w:rPr>
  </w:style>
  <w:style w:type="paragraph" w:styleId="a7">
    <w:name w:val="footer"/>
    <w:basedOn w:val="a"/>
    <w:link w:val="Char2"/>
    <w:uiPriority w:val="99"/>
    <w:qFormat/>
    <w:pPr>
      <w:tabs>
        <w:tab w:val="center" w:pos="4153"/>
        <w:tab w:val="right" w:pos="8306"/>
      </w:tabs>
      <w:snapToGrid w:val="0"/>
      <w:jc w:val="left"/>
    </w:pPr>
    <w:rPr>
      <w:kern w:val="0"/>
      <w:sz w:val="18"/>
      <w:szCs w:val="18"/>
    </w:rPr>
  </w:style>
  <w:style w:type="paragraph" w:styleId="a8">
    <w:name w:val="header"/>
    <w:basedOn w:val="a"/>
    <w:link w:val="Char3"/>
    <w:uiPriority w:val="99"/>
    <w:qFormat/>
    <w:pPr>
      <w:pBdr>
        <w:bottom w:val="single" w:sz="6" w:space="1" w:color="auto"/>
      </w:pBdr>
      <w:tabs>
        <w:tab w:val="center" w:pos="4153"/>
        <w:tab w:val="right" w:pos="8306"/>
      </w:tabs>
      <w:snapToGrid w:val="0"/>
      <w:jc w:val="center"/>
    </w:pPr>
    <w:rPr>
      <w:kern w:val="0"/>
      <w:sz w:val="18"/>
      <w:szCs w:val="18"/>
    </w:rPr>
  </w:style>
  <w:style w:type="paragraph" w:styleId="1">
    <w:name w:val="toc 1"/>
    <w:basedOn w:val="a"/>
    <w:next w:val="a"/>
    <w:qFormat/>
    <w:pPr>
      <w:tabs>
        <w:tab w:val="right" w:leader="middleDot" w:pos="8302"/>
      </w:tabs>
      <w:spacing w:line="360" w:lineRule="auto"/>
    </w:pPr>
  </w:style>
  <w:style w:type="paragraph" w:styleId="a9">
    <w:name w:val="Subtitle"/>
    <w:basedOn w:val="a"/>
    <w:next w:val="a"/>
    <w:link w:val="Char4"/>
    <w:uiPriority w:val="11"/>
    <w:qFormat/>
    <w:pPr>
      <w:spacing w:before="240" w:after="60" w:line="312" w:lineRule="auto"/>
      <w:jc w:val="center"/>
      <w:outlineLvl w:val="1"/>
    </w:pPr>
    <w:rPr>
      <w:rFonts w:ascii="Cambria" w:hAnsi="Cambria"/>
      <w:b/>
      <w:bCs/>
      <w:kern w:val="28"/>
      <w:sz w:val="32"/>
      <w:szCs w:val="32"/>
    </w:rPr>
  </w:style>
  <w:style w:type="paragraph" w:styleId="30">
    <w:name w:val="Body Text Indent 3"/>
    <w:basedOn w:val="a"/>
    <w:link w:val="3Char0"/>
    <w:qFormat/>
    <w:pPr>
      <w:tabs>
        <w:tab w:val="left" w:pos="360"/>
      </w:tabs>
      <w:spacing w:line="560" w:lineRule="exact"/>
      <w:ind w:firstLine="360"/>
    </w:pPr>
    <w:rPr>
      <w:rFonts w:ascii="宋体"/>
      <w:sz w:val="24"/>
    </w:rPr>
  </w:style>
  <w:style w:type="paragraph" w:styleId="20">
    <w:name w:val="Body Text 2"/>
    <w:basedOn w:val="a"/>
    <w:link w:val="2Char0"/>
    <w:uiPriority w:val="99"/>
    <w:unhideWhenUsed/>
    <w:qFormat/>
    <w:pPr>
      <w:spacing w:after="120" w:line="480" w:lineRule="auto"/>
    </w:pPr>
  </w:style>
  <w:style w:type="paragraph" w:styleId="aa">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table" w:styleId="ab">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page number"/>
    <w:basedOn w:val="a0"/>
    <w:qFormat/>
  </w:style>
  <w:style w:type="character" w:styleId="ad">
    <w:name w:val="Emphasis"/>
    <w:uiPriority w:val="20"/>
    <w:qFormat/>
    <w:rPr>
      <w:i/>
      <w:iCs/>
    </w:rPr>
  </w:style>
  <w:style w:type="character" w:styleId="ae">
    <w:name w:val="Hyperlink"/>
    <w:qFormat/>
    <w:rPr>
      <w:rFonts w:ascii="ˎ̥" w:hAnsi="ˎ̥" w:hint="default"/>
      <w:color w:val="3E3E3E"/>
      <w:sz w:val="24"/>
      <w:szCs w:val="24"/>
      <w:u w:val="none"/>
    </w:rPr>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Char3">
    <w:name w:val="页眉 Char"/>
    <w:link w:val="a8"/>
    <w:uiPriority w:val="99"/>
    <w:qFormat/>
    <w:rPr>
      <w:rFonts w:ascii="Times New Roman" w:eastAsia="宋体" w:hAnsi="Times New Roman" w:cs="Times New Roman"/>
      <w:sz w:val="18"/>
      <w:szCs w:val="18"/>
    </w:rPr>
  </w:style>
  <w:style w:type="character" w:customStyle="1" w:styleId="Char2">
    <w:name w:val="页脚 Char"/>
    <w:link w:val="a7"/>
    <w:uiPriority w:val="99"/>
    <w:qFormat/>
    <w:rPr>
      <w:rFonts w:ascii="Times New Roman" w:eastAsia="宋体" w:hAnsi="Times New Roman" w:cs="Times New Roman"/>
      <w:sz w:val="18"/>
      <w:szCs w:val="18"/>
    </w:rPr>
  </w:style>
  <w:style w:type="character" w:customStyle="1" w:styleId="Char1">
    <w:name w:val="批注框文本 Char"/>
    <w:link w:val="a6"/>
    <w:uiPriority w:val="99"/>
    <w:qFormat/>
    <w:rPr>
      <w:rFonts w:ascii="Times New Roman" w:hAnsi="Times New Roman"/>
      <w:kern w:val="2"/>
      <w:sz w:val="18"/>
      <w:szCs w:val="18"/>
    </w:rPr>
  </w:style>
  <w:style w:type="paragraph" w:customStyle="1" w:styleId="Char5">
    <w:name w:val="Char"/>
    <w:basedOn w:val="a"/>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pPr>
      <w:ind w:firstLineChars="200" w:firstLine="420"/>
    </w:pPr>
    <w:rPr>
      <w:rFonts w:ascii="Calibri" w:hAnsi="Calibri" w:cs="黑体"/>
      <w:szCs w:val="22"/>
    </w:rPr>
  </w:style>
  <w:style w:type="character" w:customStyle="1" w:styleId="Char4">
    <w:name w:val="副标题 Char"/>
    <w:link w:val="a9"/>
    <w:uiPriority w:val="11"/>
    <w:qFormat/>
    <w:rPr>
      <w:rFonts w:ascii="Cambria" w:hAnsi="Cambria" w:cs="Times New Roman"/>
      <w:b/>
      <w:bCs/>
      <w:kern w:val="28"/>
      <w:sz w:val="32"/>
      <w:szCs w:val="32"/>
    </w:rPr>
  </w:style>
  <w:style w:type="character" w:customStyle="1" w:styleId="2Char">
    <w:name w:val="正文文本缩进 2 Char"/>
    <w:link w:val="2"/>
    <w:qFormat/>
    <w:rPr>
      <w:rFonts w:ascii="宋体" w:hAnsi="Times New Roman"/>
      <w:kern w:val="2"/>
      <w:sz w:val="28"/>
    </w:rPr>
  </w:style>
  <w:style w:type="character" w:customStyle="1" w:styleId="3Char0">
    <w:name w:val="正文文本缩进 3 Char"/>
    <w:link w:val="30"/>
    <w:qFormat/>
    <w:rPr>
      <w:rFonts w:ascii="宋体" w:hAnsi="Times New Roman"/>
      <w:kern w:val="2"/>
      <w:sz w:val="24"/>
    </w:rPr>
  </w:style>
  <w:style w:type="paragraph" w:customStyle="1" w:styleId="Char10">
    <w:name w:val="Char1"/>
    <w:basedOn w:val="a"/>
    <w:qFormat/>
    <w:pPr>
      <w:tabs>
        <w:tab w:val="left" w:pos="360"/>
      </w:tabs>
    </w:pPr>
    <w:rPr>
      <w:sz w:val="24"/>
      <w:szCs w:val="24"/>
    </w:rPr>
  </w:style>
  <w:style w:type="character" w:customStyle="1" w:styleId="control-label6">
    <w:name w:val="control-label6"/>
    <w:qFormat/>
    <w:rPr>
      <w:rFonts w:ascii="微软雅黑" w:eastAsia="微软雅黑" w:hAnsi="微软雅黑" w:hint="eastAsia"/>
    </w:rPr>
  </w:style>
  <w:style w:type="character" w:customStyle="1" w:styleId="apple-converted-space">
    <w:name w:val="apple-converted-space"/>
    <w:qFormat/>
  </w:style>
  <w:style w:type="paragraph" w:styleId="af">
    <w:name w:val="List Paragraph"/>
    <w:basedOn w:val="a"/>
    <w:link w:val="Char6"/>
    <w:uiPriority w:val="34"/>
    <w:qFormat/>
    <w:pPr>
      <w:ind w:firstLineChars="200" w:firstLine="420"/>
    </w:pPr>
    <w:rPr>
      <w:szCs w:val="24"/>
    </w:rPr>
  </w:style>
  <w:style w:type="character" w:customStyle="1" w:styleId="Char6">
    <w:name w:val="列出段落 Char"/>
    <w:link w:val="af"/>
    <w:uiPriority w:val="34"/>
    <w:qFormat/>
    <w:rPr>
      <w:rFonts w:ascii="Times New Roman" w:hAnsi="Times New Roman"/>
      <w:kern w:val="2"/>
      <w:sz w:val="21"/>
      <w:szCs w:val="24"/>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pPr>
      <w:widowControl/>
      <w:spacing w:before="100" w:beforeAutospacing="1" w:after="100" w:afterAutospacing="1"/>
      <w:jc w:val="left"/>
    </w:pPr>
    <w:rPr>
      <w:color w:val="000000"/>
      <w:kern w:val="0"/>
      <w:sz w:val="14"/>
      <w:szCs w:val="14"/>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pPr>
      <w:widowControl/>
      <w:spacing w:before="100" w:beforeAutospacing="1" w:after="100" w:afterAutospacing="1"/>
      <w:jc w:val="left"/>
    </w:pPr>
    <w:rPr>
      <w:color w:val="000000"/>
      <w:kern w:val="0"/>
      <w:sz w:val="14"/>
      <w:szCs w:val="14"/>
    </w:rPr>
  </w:style>
  <w:style w:type="paragraph" w:customStyle="1" w:styleId="font11">
    <w:name w:val="font11"/>
    <w:basedOn w:val="a"/>
    <w:qFormat/>
    <w:pPr>
      <w:widowControl/>
      <w:spacing w:before="100" w:beforeAutospacing="1" w:after="100" w:afterAutospacing="1"/>
      <w:jc w:val="left"/>
    </w:pPr>
    <w:rPr>
      <w:color w:val="000000"/>
      <w:kern w:val="0"/>
      <w:sz w:val="22"/>
      <w:szCs w:val="22"/>
    </w:rPr>
  </w:style>
  <w:style w:type="paragraph" w:customStyle="1" w:styleId="xl65">
    <w:name w:val="xl65"/>
    <w:basedOn w:val="a"/>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character" w:customStyle="1" w:styleId="2Char0">
    <w:name w:val="正文文本 2 Char"/>
    <w:basedOn w:val="a0"/>
    <w:link w:val="20"/>
    <w:uiPriority w:val="99"/>
    <w:semiHidden/>
    <w:qFormat/>
    <w:rPr>
      <w:rFonts w:ascii="Times New Roman" w:hAnsi="Times New Roman"/>
      <w:kern w:val="2"/>
      <w:sz w:val="21"/>
    </w:rPr>
  </w:style>
  <w:style w:type="character" w:customStyle="1" w:styleId="DefaultChar">
    <w:name w:val="Default Char"/>
    <w:link w:val="Default"/>
    <w:qFormat/>
    <w:locked/>
    <w:rPr>
      <w:rFonts w:ascii="......." w:eastAsia="......." w:hAnsi="......." w:cs="......."/>
      <w:color w:val="000000"/>
      <w:sz w:val="24"/>
      <w:szCs w:val="24"/>
    </w:rPr>
  </w:style>
  <w:style w:type="character" w:customStyle="1" w:styleId="Char0">
    <w:name w:val="正文文本 Char"/>
    <w:basedOn w:val="a0"/>
    <w:link w:val="a5"/>
    <w:uiPriority w:val="99"/>
    <w:semiHidden/>
    <w:qFormat/>
    <w:rPr>
      <w:rFonts w:ascii="Times New Roman" w:hAnsi="Times New Roman"/>
      <w:kern w:val="2"/>
      <w:sz w:val="21"/>
    </w:rPr>
  </w:style>
  <w:style w:type="character" w:styleId="af0">
    <w:name w:val="annotation reference"/>
    <w:basedOn w:val="a0"/>
    <w:uiPriority w:val="99"/>
    <w:semiHidden/>
    <w:unhideWhenUsed/>
    <w:rPr>
      <w:sz w:val="21"/>
      <w:szCs w:val="21"/>
    </w:rPr>
  </w:style>
  <w:style w:type="paragraph" w:styleId="af1">
    <w:name w:val="annotation subject"/>
    <w:basedOn w:val="a4"/>
    <w:next w:val="a4"/>
    <w:link w:val="Char7"/>
    <w:uiPriority w:val="99"/>
    <w:semiHidden/>
    <w:unhideWhenUsed/>
    <w:rsid w:val="00290D76"/>
    <w:rPr>
      <w:b/>
      <w:bCs/>
    </w:rPr>
  </w:style>
  <w:style w:type="character" w:customStyle="1" w:styleId="Char">
    <w:name w:val="批注文字 Char"/>
    <w:basedOn w:val="a0"/>
    <w:link w:val="a4"/>
    <w:uiPriority w:val="99"/>
    <w:semiHidden/>
    <w:rsid w:val="00290D76"/>
    <w:rPr>
      <w:rFonts w:ascii="Times New Roman" w:hAnsi="Times New Roman"/>
      <w:kern w:val="2"/>
      <w:sz w:val="21"/>
    </w:rPr>
  </w:style>
  <w:style w:type="character" w:customStyle="1" w:styleId="Char7">
    <w:name w:val="批注主题 Char"/>
    <w:basedOn w:val="Char"/>
    <w:link w:val="af1"/>
    <w:uiPriority w:val="99"/>
    <w:semiHidden/>
    <w:rsid w:val="00290D76"/>
    <w:rPr>
      <w:rFonts w:ascii="Times New Roman" w:hAnsi="Times New Roman"/>
      <w:b/>
      <w:bCs/>
      <w:kern w:val="2"/>
      <w:sz w:val="21"/>
    </w:rPr>
  </w:style>
  <w:style w:type="paragraph" w:styleId="af2">
    <w:name w:val="Revision"/>
    <w:hidden/>
    <w:uiPriority w:val="99"/>
    <w:unhideWhenUsed/>
    <w:rsid w:val="00857710"/>
    <w:rPr>
      <w:rFonts w:ascii="Times New Roman" w:hAnsi="Times New Roman"/>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922411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numbering" Target="numbering.xml"/><Relationship Id="rId21" Type="http://schemas.microsoft.com/office/2011/relationships/commentsExtended" Target="commentsExtended.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5.xm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header" Target="header4.xml"/><Relationship Id="rId10"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eader" Target="head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6E70889-2F2C-4106-A961-979BFFB8A1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65</Pages>
  <Words>5082</Words>
  <Characters>28969</Characters>
  <Application>Microsoft Office Word</Application>
  <DocSecurity>0</DocSecurity>
  <Lines>241</Lines>
  <Paragraphs>67</Paragraphs>
  <ScaleCrop>false</ScaleCrop>
  <Company>MS</Company>
  <LinksUpToDate>false</LinksUpToDate>
  <CharactersWithSpaces>33984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13</cp:revision>
  <cp:lastPrinted>2015-08-04T19:01:00Z</cp:lastPrinted>
  <dcterms:created xsi:type="dcterms:W3CDTF">2026-03-11T07:18:00Z</dcterms:created>
  <dcterms:modified xsi:type="dcterms:W3CDTF">2026-03-11T07:53:00Z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KSOTemplateDocerSaveRecord">
    <vt:lpwstr>eyJoZGlkIjoiZWYxMjQ2ZjJiZjIzZmRiYjYyOWZhYjk2ZGQxYzYyMjciLCJ1c2VySWQiOiIyODAzNjg3MDEifQ==</vt:lpwstr>
  </property>
  <property fmtid="{D5CDD505-2E9C-101B-9397-08002B2CF9AE}" pid="4" name="ICV">
    <vt:lpwstr>040447DA40554434AF85B4ACD9A795B3_13</vt:lpwstr>
  </property>
</Properties>
</file>