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6967" w:rsidRDefault="006E6967">
      <w:pPr>
        <w:jc w:val="left"/>
        <w:rPr>
          <w:sz w:val="84"/>
        </w:rPr>
      </w:pPr>
    </w:p>
    <w:p w:rsidR="006E6967" w:rsidRDefault="00D50CA5">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中新天津生态城管理委员会办公室采购中新天津生态城图书馆物业服务项目</w:t>
      </w:r>
    </w:p>
    <w:p w:rsidR="006E6967" w:rsidRDefault="00D50CA5">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361950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5pt;height:0pt;width:260.55pt;z-index:251659264;mso-width-relative:page;mso-height-relative:page;" filled="f" stroked="t" coordsize="21600,21600" o:gfxdata="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MXSOSD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6E6967" w:rsidRDefault="006E6967">
      <w:pPr>
        <w:ind w:right="1025"/>
        <w:jc w:val="center"/>
        <w:rPr>
          <w:rFonts w:ascii="黑体" w:eastAsia="黑体" w:hAnsi="黑体"/>
          <w:b/>
          <w:spacing w:val="40"/>
          <w:w w:val="66"/>
          <w:sz w:val="60"/>
          <w:szCs w:val="60"/>
        </w:rPr>
      </w:pPr>
    </w:p>
    <w:p w:rsidR="006E6967" w:rsidRDefault="006E6967">
      <w:pPr>
        <w:jc w:val="center"/>
        <w:rPr>
          <w:rFonts w:ascii="黑体" w:eastAsia="黑体" w:hAnsi="黑体"/>
          <w:b/>
          <w:spacing w:val="40"/>
          <w:w w:val="66"/>
          <w:sz w:val="15"/>
          <w:szCs w:val="15"/>
        </w:rPr>
      </w:pPr>
    </w:p>
    <w:p w:rsidR="006E6967" w:rsidRDefault="00D50CA5">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TJBH-2026-D-0052</w:t>
      </w:r>
      <w:r>
        <w:rPr>
          <w:rFonts w:ascii="黑体" w:eastAsia="黑体" w:hAnsi="黑体"/>
          <w:b/>
          <w:color w:val="333399"/>
          <w:spacing w:val="40"/>
          <w:w w:val="66"/>
          <w:sz w:val="32"/>
          <w:szCs w:val="32"/>
        </w:rPr>
        <w:t>）</w:t>
      </w:r>
    </w:p>
    <w:p w:rsidR="006E6967" w:rsidRDefault="006E6967">
      <w:pPr>
        <w:rPr>
          <w:rFonts w:ascii="黑体" w:eastAsia="黑体" w:hAnsi="黑体"/>
          <w:b/>
          <w:sz w:val="40"/>
        </w:rPr>
      </w:pPr>
    </w:p>
    <w:p w:rsidR="006E6967" w:rsidRDefault="006E6967">
      <w:pPr>
        <w:rPr>
          <w:rFonts w:ascii="黑体" w:eastAsia="黑体" w:hAnsi="黑体"/>
          <w:b/>
          <w:sz w:val="36"/>
        </w:rPr>
      </w:pPr>
    </w:p>
    <w:p w:rsidR="006E6967" w:rsidRDefault="006E6967">
      <w:pPr>
        <w:rPr>
          <w:rFonts w:ascii="黑体" w:eastAsia="黑体" w:hAnsi="黑体"/>
          <w:b/>
          <w:sz w:val="36"/>
        </w:rPr>
      </w:pPr>
    </w:p>
    <w:p w:rsidR="006E6967" w:rsidRDefault="006E6967">
      <w:pPr>
        <w:rPr>
          <w:rFonts w:ascii="黑体" w:eastAsia="黑体" w:hAnsi="黑体"/>
          <w:b/>
          <w:sz w:val="36"/>
        </w:rPr>
      </w:pPr>
    </w:p>
    <w:p w:rsidR="006E6967" w:rsidRDefault="006E6967">
      <w:pPr>
        <w:rPr>
          <w:rFonts w:ascii="黑体" w:eastAsia="黑体" w:hAnsi="黑体"/>
          <w:b/>
          <w:sz w:val="36"/>
        </w:rPr>
      </w:pPr>
    </w:p>
    <w:p w:rsidR="006E6967" w:rsidRDefault="006E6967">
      <w:pPr>
        <w:rPr>
          <w:rFonts w:ascii="黑体" w:eastAsia="黑体" w:hAnsi="黑体"/>
          <w:b/>
          <w:sz w:val="36"/>
        </w:rPr>
      </w:pPr>
    </w:p>
    <w:p w:rsidR="006E6967" w:rsidRDefault="006E6967">
      <w:pPr>
        <w:rPr>
          <w:rFonts w:ascii="黑体" w:eastAsia="黑体" w:hAnsi="黑体"/>
          <w:b/>
          <w:sz w:val="36"/>
        </w:rPr>
      </w:pPr>
    </w:p>
    <w:p w:rsidR="006E6967" w:rsidRDefault="006E6967">
      <w:pPr>
        <w:rPr>
          <w:rFonts w:ascii="黑体" w:eastAsia="黑体" w:hAnsi="黑体"/>
          <w:b/>
          <w:sz w:val="36"/>
        </w:rPr>
      </w:pPr>
    </w:p>
    <w:p w:rsidR="006E6967" w:rsidRDefault="006E6967">
      <w:pPr>
        <w:rPr>
          <w:rFonts w:ascii="黑体" w:eastAsia="黑体" w:hAnsi="黑体"/>
          <w:b/>
          <w:sz w:val="36"/>
        </w:rPr>
      </w:pPr>
    </w:p>
    <w:p w:rsidR="006E6967" w:rsidRDefault="00D50CA5">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6E6967" w:rsidRDefault="00D50CA5">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3</w:t>
      </w:r>
    </w:p>
    <w:p w:rsidR="006E6967" w:rsidRDefault="006E6967">
      <w:pPr>
        <w:widowControl/>
        <w:jc w:val="left"/>
        <w:rPr>
          <w:rFonts w:ascii="黑体" w:eastAsia="黑体" w:hAnsi="黑体"/>
          <w:b/>
          <w:bCs/>
          <w:kern w:val="0"/>
          <w:sz w:val="44"/>
          <w:szCs w:val="44"/>
        </w:rPr>
      </w:pPr>
    </w:p>
    <w:p w:rsidR="006E6967" w:rsidRDefault="006E6967" w:rsidP="00E07C15">
      <w:pPr>
        <w:ind w:firstLineChars="100" w:firstLine="411"/>
        <w:jc w:val="center"/>
        <w:rPr>
          <w:b/>
          <w:spacing w:val="20"/>
          <w:w w:val="80"/>
          <w:sz w:val="48"/>
          <w:szCs w:val="48"/>
        </w:rPr>
        <w:sectPr w:rsidR="006E6967">
          <w:pgSz w:w="11906" w:h="16838"/>
          <w:pgMar w:top="1440" w:right="1797" w:bottom="1440" w:left="1797" w:header="851" w:footer="992" w:gutter="0"/>
          <w:pgNumType w:start="1"/>
          <w:cols w:space="425"/>
          <w:docGrid w:type="linesAndChars" w:linePitch="285" w:charSpace="-3449"/>
        </w:sectPr>
      </w:pPr>
    </w:p>
    <w:p w:rsidR="006E6967" w:rsidRDefault="00D50CA5" w:rsidP="00E07C15">
      <w:pPr>
        <w:ind w:firstLineChars="100" w:firstLine="411"/>
        <w:jc w:val="center"/>
        <w:rPr>
          <w:b/>
          <w:spacing w:val="20"/>
          <w:w w:val="80"/>
          <w:sz w:val="48"/>
          <w:szCs w:val="48"/>
        </w:rPr>
      </w:pPr>
      <w:r>
        <w:rPr>
          <w:rFonts w:hAnsiTheme="minorEastAsia"/>
          <w:b/>
          <w:spacing w:val="20"/>
          <w:w w:val="80"/>
          <w:sz w:val="48"/>
          <w:szCs w:val="48"/>
        </w:rPr>
        <w:lastRenderedPageBreak/>
        <w:t>目录</w:t>
      </w:r>
    </w:p>
    <w:p w:rsidR="006E6967" w:rsidRDefault="00D50CA5">
      <w:pPr>
        <w:spacing w:line="560" w:lineRule="exact"/>
        <w:ind w:rightChars="-73" w:right="-141"/>
        <w:rPr>
          <w:b/>
          <w:sz w:val="24"/>
        </w:rPr>
      </w:pPr>
      <w:r>
        <w:rPr>
          <w:rFonts w:hAnsiTheme="minorEastAsia"/>
          <w:b/>
          <w:sz w:val="24"/>
        </w:rPr>
        <w:t>第一部分投标邀请函</w:t>
      </w:r>
    </w:p>
    <w:p w:rsidR="006E6967" w:rsidRDefault="006E6967">
      <w:pPr>
        <w:spacing w:line="560" w:lineRule="exact"/>
        <w:ind w:rightChars="-73" w:right="-141"/>
        <w:rPr>
          <w:b/>
          <w:sz w:val="24"/>
        </w:rPr>
      </w:pPr>
    </w:p>
    <w:p w:rsidR="006E6967" w:rsidRDefault="00D50CA5">
      <w:pPr>
        <w:spacing w:line="560" w:lineRule="exact"/>
        <w:ind w:rightChars="-73" w:right="-141"/>
        <w:rPr>
          <w:b/>
          <w:sz w:val="24"/>
        </w:rPr>
      </w:pPr>
      <w:r>
        <w:rPr>
          <w:rFonts w:hAnsiTheme="minorEastAsia"/>
          <w:b/>
          <w:sz w:val="24"/>
        </w:rPr>
        <w:t>第二部分招标项目要求</w:t>
      </w:r>
    </w:p>
    <w:p w:rsidR="006E6967" w:rsidRDefault="006E6967">
      <w:pPr>
        <w:spacing w:line="560" w:lineRule="exact"/>
        <w:ind w:rightChars="-73" w:right="-141"/>
        <w:rPr>
          <w:b/>
          <w:sz w:val="24"/>
        </w:rPr>
      </w:pPr>
    </w:p>
    <w:p w:rsidR="006E6967" w:rsidRDefault="00D50CA5">
      <w:pPr>
        <w:spacing w:line="560" w:lineRule="exact"/>
        <w:ind w:rightChars="-73" w:right="-141"/>
        <w:rPr>
          <w:b/>
          <w:sz w:val="24"/>
        </w:rPr>
      </w:pPr>
      <w:r>
        <w:rPr>
          <w:rFonts w:hAnsiTheme="minorEastAsia"/>
          <w:b/>
          <w:sz w:val="24"/>
        </w:rPr>
        <w:t>第三部分投标须知</w:t>
      </w:r>
    </w:p>
    <w:p w:rsidR="006E6967" w:rsidRDefault="006E6967">
      <w:pPr>
        <w:spacing w:line="560" w:lineRule="exact"/>
        <w:ind w:rightChars="-73" w:right="-141"/>
        <w:rPr>
          <w:sz w:val="24"/>
        </w:rPr>
      </w:pPr>
    </w:p>
    <w:p w:rsidR="006E6967" w:rsidRDefault="00D50CA5">
      <w:pPr>
        <w:spacing w:line="560" w:lineRule="exact"/>
        <w:rPr>
          <w:b/>
          <w:sz w:val="24"/>
        </w:rPr>
      </w:pPr>
      <w:r>
        <w:rPr>
          <w:rFonts w:hAnsiTheme="minorEastAsia"/>
          <w:b/>
          <w:sz w:val="24"/>
        </w:rPr>
        <w:t>第四部分合同条款</w:t>
      </w:r>
    </w:p>
    <w:p w:rsidR="006E6967" w:rsidRDefault="006E6967">
      <w:pPr>
        <w:spacing w:line="560" w:lineRule="exact"/>
        <w:rPr>
          <w:sz w:val="24"/>
        </w:rPr>
      </w:pPr>
    </w:p>
    <w:p w:rsidR="006E6967" w:rsidRDefault="00D50CA5">
      <w:pPr>
        <w:spacing w:line="560" w:lineRule="exact"/>
        <w:rPr>
          <w:sz w:val="24"/>
        </w:rPr>
      </w:pPr>
      <w:r>
        <w:rPr>
          <w:rFonts w:hAnsiTheme="minorEastAsia"/>
          <w:b/>
          <w:sz w:val="24"/>
        </w:rPr>
        <w:t>第五部分投标文件格式</w:t>
      </w:r>
    </w:p>
    <w:p w:rsidR="006E6967" w:rsidRDefault="006E6967">
      <w:pPr>
        <w:rPr>
          <w:sz w:val="24"/>
        </w:rPr>
      </w:pPr>
    </w:p>
    <w:p w:rsidR="006E6967" w:rsidRDefault="006E6967">
      <w:pPr>
        <w:rPr>
          <w:sz w:val="24"/>
        </w:rPr>
      </w:pPr>
    </w:p>
    <w:p w:rsidR="006E6967" w:rsidRDefault="006E6967">
      <w:pPr>
        <w:rPr>
          <w:sz w:val="24"/>
        </w:rPr>
      </w:pPr>
    </w:p>
    <w:p w:rsidR="006E6967" w:rsidRDefault="006E6967">
      <w:pPr>
        <w:rPr>
          <w:sz w:val="24"/>
        </w:rPr>
      </w:pPr>
    </w:p>
    <w:p w:rsidR="006E6967" w:rsidRDefault="006E6967">
      <w:pPr>
        <w:rPr>
          <w:sz w:val="24"/>
        </w:rPr>
      </w:pPr>
    </w:p>
    <w:p w:rsidR="006E6967" w:rsidRDefault="006E6967">
      <w:pPr>
        <w:rPr>
          <w:sz w:val="24"/>
        </w:rPr>
      </w:pPr>
    </w:p>
    <w:p w:rsidR="006E6967" w:rsidRDefault="006E6967">
      <w:pPr>
        <w:rPr>
          <w:b/>
        </w:rPr>
      </w:pPr>
    </w:p>
    <w:p w:rsidR="006E6967" w:rsidRDefault="006E6967">
      <w:pPr>
        <w:pStyle w:val="ac"/>
        <w:rPr>
          <w:rFonts w:ascii="Times New Roman" w:hAnsi="Times New Roman"/>
        </w:rPr>
        <w:sectPr w:rsidR="006E6967">
          <w:pgSz w:w="11906" w:h="16838"/>
          <w:pgMar w:top="1440" w:right="1797" w:bottom="1440" w:left="1797" w:header="851" w:footer="992" w:gutter="0"/>
          <w:pgNumType w:start="1"/>
          <w:cols w:space="425"/>
          <w:docGrid w:type="linesAndChars" w:linePitch="285" w:charSpace="-3449"/>
        </w:sectPr>
      </w:pPr>
      <w:bookmarkStart w:id="0" w:name="_Toc412903614"/>
    </w:p>
    <w:p w:rsidR="006E6967" w:rsidRDefault="00D50CA5">
      <w:pPr>
        <w:pStyle w:val="ac"/>
        <w:rPr>
          <w:rFonts w:ascii="Times New Roman" w:hAnsi="Times New Roman"/>
        </w:rPr>
      </w:pPr>
      <w:r>
        <w:rPr>
          <w:rFonts w:ascii="Times New Roman" w:hAnsiTheme="minorEastAsia"/>
        </w:rPr>
        <w:lastRenderedPageBreak/>
        <w:t>第一部分投标邀请函</w:t>
      </w:r>
      <w:bookmarkEnd w:id="0"/>
    </w:p>
    <w:p w:rsidR="006E6967" w:rsidRDefault="00D50CA5" w:rsidP="00E07C15">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w:t>
      </w:r>
      <w:r>
        <w:rPr>
          <w:rFonts w:ascii="Times New Roman" w:eastAsia="宋体" w:hAnsiTheme="minorEastAsia" w:cs="Times New Roman" w:hint="eastAsia"/>
          <w:color w:val="auto"/>
          <w:szCs w:val="32"/>
        </w:rPr>
        <w:t>中新天津生态城管理委员会办公室</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color w:val="auto"/>
          <w:szCs w:val="32"/>
        </w:rPr>
        <w:t>中新天津生态城管理委员会办公室采购中新天津生态城图书馆物业服务项目</w:t>
      </w:r>
      <w:r>
        <w:rPr>
          <w:rFonts w:ascii="Times New Roman" w:eastAsia="宋体" w:hAnsiTheme="minorEastAsia" w:cs="Times New Roman"/>
          <w:color w:val="auto"/>
          <w:szCs w:val="32"/>
        </w:rPr>
        <w:t>实施政府采购。现欢迎合格的供应商参加投标。</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中新天津生态城管理委员会办公室采购中新天津生态城图书馆物业服务项目</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TJBH-2026-D-0052</w:t>
      </w:r>
      <w:r>
        <w:rPr>
          <w:rFonts w:ascii="Times New Roman" w:eastAsia="宋体" w:hAnsi="Times New Roman" w:cs="Times New Roman"/>
          <w:color w:val="auto"/>
        </w:rPr>
        <w:t xml:space="preserve"> </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6E6967" w:rsidRDefault="00D50CA5" w:rsidP="00E07C15">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第一包：物业管理服务</w:t>
      </w:r>
      <w:r>
        <w:rPr>
          <w:rFonts w:ascii="Times New Roman" w:eastAsia="宋体" w:hAnsi="Times New Roman" w:hint="eastAsia"/>
          <w:color w:val="auto"/>
        </w:rPr>
        <w:t>1</w:t>
      </w:r>
      <w:r>
        <w:rPr>
          <w:rFonts w:ascii="Times New Roman" w:eastAsia="宋体" w:hAnsiTheme="minorEastAsia" w:hint="eastAsia"/>
          <w:color w:val="auto"/>
        </w:rPr>
        <w:t>项，合同履行期限</w:t>
      </w:r>
      <w:r>
        <w:rPr>
          <w:rFonts w:ascii="Times New Roman" w:eastAsia="宋体" w:hAnsi="Times New Roman" w:hint="eastAsia"/>
          <w:color w:val="auto"/>
        </w:rPr>
        <w:t>14</w:t>
      </w:r>
      <w:r>
        <w:rPr>
          <w:rFonts w:ascii="Times New Roman" w:eastAsia="宋体" w:hAnsi="Times New Roman" w:hint="eastAsia"/>
          <w:color w:val="auto"/>
        </w:rPr>
        <w:t>个月（</w:t>
      </w:r>
      <w:r>
        <w:rPr>
          <w:rFonts w:ascii="Times New Roman" w:eastAsia="宋体" w:hAnsi="Times New Roman" w:hint="eastAsia"/>
          <w:color w:val="auto"/>
        </w:rPr>
        <w:t>2026</w:t>
      </w:r>
      <w:r>
        <w:rPr>
          <w:rFonts w:ascii="Times New Roman" w:eastAsia="宋体" w:hAnsi="Times New Roman" w:hint="eastAsia"/>
          <w:color w:val="auto"/>
        </w:rPr>
        <w:t>年</w:t>
      </w:r>
      <w:r>
        <w:rPr>
          <w:rFonts w:ascii="Times New Roman" w:eastAsia="宋体" w:hAnsi="Times New Roman" w:hint="eastAsia"/>
          <w:color w:val="auto"/>
        </w:rPr>
        <w:t>5</w:t>
      </w:r>
      <w:r>
        <w:rPr>
          <w:rFonts w:ascii="Times New Roman" w:eastAsia="宋体" w:hAnsi="Times New Roman" w:hint="eastAsia"/>
          <w:color w:val="auto"/>
        </w:rPr>
        <w:t>月</w:t>
      </w:r>
      <w:r>
        <w:rPr>
          <w:rFonts w:ascii="Times New Roman" w:eastAsia="宋体" w:hAnsi="Times New Roman" w:hint="eastAsia"/>
          <w:color w:val="auto"/>
        </w:rPr>
        <w:t>1</w:t>
      </w:r>
      <w:r>
        <w:rPr>
          <w:rFonts w:ascii="Times New Roman" w:eastAsia="宋体" w:hAnsi="Times New Roman" w:hint="eastAsia"/>
          <w:color w:val="auto"/>
        </w:rPr>
        <w:t>日至</w:t>
      </w:r>
      <w:r>
        <w:rPr>
          <w:rFonts w:ascii="Times New Roman" w:eastAsia="宋体" w:hAnsi="Times New Roman" w:hint="eastAsia"/>
          <w:color w:val="auto"/>
        </w:rPr>
        <w:t>2027</w:t>
      </w:r>
      <w:r>
        <w:rPr>
          <w:rFonts w:ascii="Times New Roman" w:eastAsia="宋体" w:hAnsi="Times New Roman" w:hint="eastAsia"/>
          <w:color w:val="auto"/>
        </w:rPr>
        <w:t>年</w:t>
      </w:r>
      <w:r>
        <w:rPr>
          <w:rFonts w:ascii="Times New Roman" w:eastAsia="宋体" w:hAnsi="Times New Roman" w:hint="eastAsia"/>
          <w:color w:val="auto"/>
        </w:rPr>
        <w:t>6</w:t>
      </w:r>
      <w:r>
        <w:rPr>
          <w:rFonts w:ascii="Times New Roman" w:eastAsia="宋体" w:hAnsi="Times New Roman" w:hint="eastAsia"/>
          <w:color w:val="auto"/>
        </w:rPr>
        <w:t>月</w:t>
      </w:r>
      <w:r>
        <w:rPr>
          <w:rFonts w:ascii="Times New Roman" w:eastAsia="宋体" w:hAnsi="Times New Roman" w:hint="eastAsia"/>
          <w:color w:val="auto"/>
        </w:rPr>
        <w:t>30</w:t>
      </w:r>
      <w:r>
        <w:rPr>
          <w:rFonts w:ascii="Times New Roman" w:eastAsia="宋体" w:hAnsi="Times New Roman" w:hint="eastAsia"/>
          <w:color w:val="auto"/>
        </w:rPr>
        <w:t>日）</w:t>
      </w:r>
      <w:r>
        <w:rPr>
          <w:rFonts w:ascii="Times New Roman" w:eastAsia="宋体" w:hAnsiTheme="minorEastAsia" w:hint="eastAsia"/>
          <w:color w:val="auto"/>
        </w:rPr>
        <w:t>。</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color w:val="auto"/>
        </w:rPr>
        <w:t>4738758</w:t>
      </w:r>
      <w:r>
        <w:rPr>
          <w:rFonts w:ascii="Times New Roman" w:eastAsia="宋体" w:hAnsiTheme="minorEastAsia" w:cs="Times New Roman" w:hint="eastAsia"/>
          <w:color w:val="auto"/>
        </w:rPr>
        <w:t>元</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供应商应具备独立法人资格。</w:t>
      </w:r>
    </w:p>
    <w:p w:rsidR="006E6967" w:rsidRDefault="00D50CA5" w:rsidP="00E07C15">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t>（二）</w:t>
      </w:r>
      <w:bookmarkStart w:id="1" w:name="OLE_LINK41"/>
      <w:bookmarkStart w:id="2" w:name="OLE_LINK37"/>
      <w:bookmarkStart w:id="3" w:name="OLE_LINK26"/>
      <w:bookmarkStart w:id="4" w:name="OLE_LINK24"/>
      <w:bookmarkStart w:id="5" w:name="OLE_LINK39"/>
      <w:bookmarkStart w:id="6" w:name="OLE_LINK23"/>
      <w:bookmarkStart w:id="7" w:name="OLE_LINK28"/>
      <w:bookmarkStart w:id="8" w:name="OLE_LINK27"/>
      <w:bookmarkStart w:id="9" w:name="OLE_LINK43"/>
      <w:bookmarkStart w:id="10" w:name="OLE_LINK32"/>
      <w:r>
        <w:rPr>
          <w:rFonts w:ascii="Times New Roman" w:hAnsi="Times New Roman" w:hint="eastAsia"/>
        </w:rPr>
        <w:t>供应商应具备《中华人民共和国政府采购法》第二十二条第一款和《政府采购法实施条例》第十八条规定的条件，提供以下材料：</w:t>
      </w:r>
    </w:p>
    <w:p w:rsidR="006E6967" w:rsidRDefault="00D50CA5" w:rsidP="00E07C15">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6E6967" w:rsidRDefault="00D50CA5" w:rsidP="00E07C15">
      <w:pPr>
        <w:autoSpaceDE w:val="0"/>
        <w:autoSpaceDN w:val="0"/>
        <w:adjustRightInd w:val="0"/>
        <w:spacing w:line="360" w:lineRule="auto"/>
        <w:ind w:firstLineChars="200" w:firstLine="446"/>
        <w:jc w:val="left"/>
        <w:rPr>
          <w:kern w:val="0"/>
          <w:sz w:val="24"/>
          <w:szCs w:val="24"/>
        </w:rPr>
      </w:pPr>
      <w:r>
        <w:rPr>
          <w:kern w:val="0"/>
          <w:sz w:val="24"/>
          <w:szCs w:val="24"/>
        </w:rPr>
        <w:lastRenderedPageBreak/>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bookmarkEnd w:id="7"/>
    <w:bookmarkEnd w:id="8"/>
    <w:bookmarkEnd w:id="9"/>
    <w:bookmarkEnd w:id="10"/>
    <w:p w:rsidR="006E6967" w:rsidRDefault="00D50CA5" w:rsidP="00E07C1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（四）本项目专门面向中小企业采购，提供《中小企业声明函》。</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6E6967" w:rsidRDefault="00D50CA5" w:rsidP="00E07C15">
      <w:pPr>
        <w:pStyle w:val="Default"/>
        <w:spacing w:line="360" w:lineRule="auto"/>
        <w:ind w:firstLineChars="200" w:firstLine="446"/>
        <w:rPr>
          <w:rFonts w:ascii="Times New Roman" w:eastAsia="宋体" w:hAnsi="Times New Roman" w:cs="Times New Roman"/>
          <w:color w:val="auto"/>
        </w:rPr>
      </w:pPr>
      <w:bookmarkStart w:id="11" w:name="OLE_LINK3"/>
      <w:bookmarkStart w:id="12" w:name="OLE_LINK4"/>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1"/>
    <w:bookmarkEnd w:id="12"/>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E6967" w:rsidRDefault="00D50CA5" w:rsidP="00E07C15">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E6967" w:rsidRDefault="00D50CA5" w:rsidP="00E07C15">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E6967" w:rsidRDefault="00D50CA5" w:rsidP="00E07C1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0"/>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0"/>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w:t>
      </w:r>
      <w:r>
        <w:rPr>
          <w:rFonts w:ascii="Times New Roman" w:eastAsia="宋体" w:hAnsi="Times New Roman" w:cs="Times New Roman" w:hint="eastAsia"/>
          <w:color w:val="auto"/>
        </w:rPr>
        <w:lastRenderedPageBreak/>
        <w:t>政府采购合同之前，向相关金融机构联系咨询。注：金融机构相关信息请登录天津市政府采购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6E6967" w:rsidRDefault="00D50CA5" w:rsidP="00E07C15">
      <w:pPr>
        <w:pStyle w:val="Default"/>
        <w:spacing w:line="360" w:lineRule="auto"/>
        <w:ind w:firstLineChars="200" w:firstLine="446"/>
        <w:rPr>
          <w:rFonts w:ascii="Times New Roman" w:eastAsia="宋体" w:hAnsi="Times New Roman" w:cs="Times New Roman"/>
          <w:color w:val="auto"/>
        </w:rPr>
      </w:pPr>
      <w:bookmarkStart w:id="13"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sidRPr="009045A1">
        <w:rPr>
          <w:rFonts w:ascii="Times New Roman" w:eastAsia="宋体" w:hAnsi="Times New Roman" w:cs="Times New Roman"/>
          <w:color w:val="auto"/>
        </w:rPr>
        <w:lastRenderedPageBreak/>
        <w:t>（一）获取招标文件时间：</w:t>
      </w:r>
      <w:r w:rsidRPr="009045A1">
        <w:rPr>
          <w:rFonts w:ascii="Times New Roman" w:eastAsia="宋体" w:hAnsi="Times New Roman" w:cs="Times New Roman" w:hint="eastAsia"/>
          <w:color w:val="auto"/>
        </w:rPr>
        <w:t>2026</w:t>
      </w:r>
      <w:r w:rsidRPr="009045A1">
        <w:rPr>
          <w:rFonts w:ascii="Times New Roman" w:eastAsia="宋体" w:hAnsi="Times New Roman" w:cs="Times New Roman" w:hint="eastAsia"/>
          <w:color w:val="auto"/>
        </w:rPr>
        <w:t>年</w:t>
      </w:r>
      <w:r w:rsidR="009045A1" w:rsidRPr="009045A1">
        <w:rPr>
          <w:rFonts w:ascii="Times New Roman" w:eastAsia="宋体" w:hAnsi="Times New Roman" w:cs="Times New Roman" w:hint="eastAsia"/>
          <w:color w:val="auto"/>
        </w:rPr>
        <w:t>3</w:t>
      </w:r>
      <w:r w:rsidRPr="009045A1">
        <w:rPr>
          <w:rFonts w:ascii="Times New Roman" w:eastAsia="宋体" w:hAnsi="Times New Roman" w:cs="Times New Roman" w:hint="eastAsia"/>
          <w:color w:val="auto"/>
        </w:rPr>
        <w:t>月</w:t>
      </w:r>
      <w:r w:rsidR="009045A1" w:rsidRPr="009045A1">
        <w:rPr>
          <w:rFonts w:ascii="Times New Roman" w:eastAsia="宋体" w:hAnsi="Times New Roman" w:cs="Times New Roman" w:hint="eastAsia"/>
          <w:color w:val="auto"/>
        </w:rPr>
        <w:t>30</w:t>
      </w:r>
      <w:r w:rsidRPr="009045A1">
        <w:rPr>
          <w:rFonts w:ascii="Times New Roman" w:eastAsia="宋体" w:hAnsi="Times New Roman" w:cs="Times New Roman" w:hint="eastAsia"/>
          <w:color w:val="auto"/>
        </w:rPr>
        <w:t>日至</w:t>
      </w:r>
      <w:r w:rsidRPr="009045A1">
        <w:rPr>
          <w:rFonts w:ascii="Times New Roman" w:eastAsia="宋体" w:hAnsi="Times New Roman" w:cs="Times New Roman" w:hint="eastAsia"/>
          <w:color w:val="auto"/>
        </w:rPr>
        <w:t>2026</w:t>
      </w:r>
      <w:r w:rsidRPr="009045A1">
        <w:rPr>
          <w:rFonts w:ascii="Times New Roman" w:eastAsia="宋体" w:hAnsi="Times New Roman" w:cs="Times New Roman" w:hint="eastAsia"/>
          <w:color w:val="auto"/>
        </w:rPr>
        <w:t>年</w:t>
      </w:r>
      <w:r w:rsidR="009045A1" w:rsidRPr="009045A1">
        <w:rPr>
          <w:rFonts w:ascii="Times New Roman" w:eastAsia="宋体" w:hAnsi="Times New Roman" w:cs="Times New Roman" w:hint="eastAsia"/>
          <w:color w:val="auto"/>
        </w:rPr>
        <w:t>4</w:t>
      </w:r>
      <w:r w:rsidRPr="009045A1">
        <w:rPr>
          <w:rFonts w:ascii="Times New Roman" w:eastAsia="宋体" w:hAnsi="Times New Roman" w:cs="Times New Roman" w:hint="eastAsia"/>
          <w:color w:val="auto"/>
        </w:rPr>
        <w:t>月</w:t>
      </w:r>
      <w:r w:rsidR="009045A1" w:rsidRPr="009045A1">
        <w:rPr>
          <w:rFonts w:ascii="Times New Roman" w:eastAsia="宋体" w:hAnsi="Times New Roman" w:cs="Times New Roman" w:hint="eastAsia"/>
          <w:color w:val="auto"/>
        </w:rPr>
        <w:t>7</w:t>
      </w:r>
      <w:r w:rsidRPr="009045A1">
        <w:rPr>
          <w:rFonts w:ascii="Times New Roman" w:eastAsia="宋体" w:hAnsi="Times New Roman" w:cs="Times New Roman" w:hint="eastAsia"/>
          <w:color w:val="auto"/>
        </w:rPr>
        <w:t>日，每日</w:t>
      </w:r>
      <w:r w:rsidRPr="009045A1">
        <w:rPr>
          <w:rFonts w:ascii="Times New Roman" w:eastAsia="宋体" w:hAnsi="Times New Roman" w:cs="Times New Roman"/>
          <w:color w:val="auto"/>
        </w:rPr>
        <w:t>9:00</w:t>
      </w:r>
      <w:r w:rsidRPr="009045A1">
        <w:rPr>
          <w:rFonts w:ascii="Times New Roman" w:eastAsia="宋体" w:hAnsi="Times New Roman" w:cs="Times New Roman" w:hint="eastAsia"/>
          <w:color w:val="auto"/>
        </w:rPr>
        <w:t>至</w:t>
      </w:r>
      <w:r w:rsidRPr="009045A1">
        <w:rPr>
          <w:rFonts w:ascii="Times New Roman" w:eastAsia="宋体" w:hAnsi="Times New Roman"/>
          <w:color w:val="auto"/>
        </w:rPr>
        <w:t>17:00</w:t>
      </w:r>
      <w:r w:rsidRPr="009045A1">
        <w:rPr>
          <w:rFonts w:ascii="Times New Roman" w:eastAsia="宋体" w:hAnsi="Times New Roman" w:hint="eastAsia"/>
          <w:color w:val="auto"/>
        </w:rPr>
        <w:t>（北</w:t>
      </w:r>
      <w:r>
        <w:rPr>
          <w:rFonts w:ascii="Times New Roman" w:eastAsia="宋体" w:hAnsi="Times New Roman" w:hint="eastAsia"/>
        </w:rPr>
        <w:t>京时间，法定节假日除外）。</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sidRPr="009045A1">
        <w:rPr>
          <w:rFonts w:ascii="Times New Roman" w:eastAsia="宋体" w:hAnsi="Times New Roman" w:cs="Times New Roman" w:hint="eastAsia"/>
          <w:color w:val="auto"/>
        </w:rPr>
        <w:t>2026</w:t>
      </w:r>
      <w:r w:rsidRPr="009045A1">
        <w:rPr>
          <w:rFonts w:ascii="Times New Roman" w:eastAsia="宋体" w:hAnsi="Times New Roman" w:cs="Times New Roman"/>
          <w:color w:val="auto"/>
        </w:rPr>
        <w:t>年</w:t>
      </w:r>
      <w:r w:rsidR="009045A1" w:rsidRPr="009045A1">
        <w:rPr>
          <w:rFonts w:ascii="Times New Roman" w:eastAsia="宋体" w:hAnsi="Times New Roman" w:cs="Times New Roman" w:hint="eastAsia"/>
          <w:color w:val="auto"/>
        </w:rPr>
        <w:t>3</w:t>
      </w:r>
      <w:r w:rsidRPr="009045A1">
        <w:rPr>
          <w:rFonts w:ascii="Times New Roman" w:eastAsia="宋体" w:hAnsi="Times New Roman" w:cs="Times New Roman"/>
          <w:color w:val="auto"/>
        </w:rPr>
        <w:t>月</w:t>
      </w:r>
      <w:r w:rsidR="009045A1" w:rsidRPr="009045A1">
        <w:rPr>
          <w:rFonts w:ascii="Times New Roman" w:eastAsia="宋体" w:hAnsi="Times New Roman" w:cs="Times New Roman" w:hint="eastAsia"/>
          <w:color w:val="auto"/>
        </w:rPr>
        <w:t>30</w:t>
      </w:r>
      <w:r w:rsidRPr="009045A1">
        <w:rPr>
          <w:rFonts w:ascii="Times New Roman" w:eastAsia="宋体" w:hAnsi="Times New Roman" w:cs="Times New Roman"/>
          <w:color w:val="auto"/>
        </w:rPr>
        <w:t>日</w:t>
      </w:r>
      <w:r w:rsidRPr="009045A1">
        <w:rPr>
          <w:rFonts w:ascii="Times New Roman" w:eastAsia="宋体" w:hAnsi="Times New Roman" w:cs="Times New Roman"/>
          <w:color w:val="auto"/>
        </w:rPr>
        <w:t>9:00</w:t>
      </w:r>
      <w:r w:rsidRPr="009045A1">
        <w:rPr>
          <w:rFonts w:ascii="Times New Roman" w:eastAsia="宋体" w:hAnsi="Times New Roman" w:cs="Times New Roman"/>
          <w:color w:val="auto"/>
        </w:rPr>
        <w:t>至</w:t>
      </w:r>
      <w:r w:rsidRPr="009045A1">
        <w:rPr>
          <w:rFonts w:ascii="Times New Roman" w:eastAsia="宋体" w:hAnsi="Times New Roman" w:cs="Times New Roman" w:hint="eastAsia"/>
          <w:color w:val="auto"/>
        </w:rPr>
        <w:t>2026</w:t>
      </w:r>
      <w:r w:rsidRPr="009045A1">
        <w:rPr>
          <w:rFonts w:ascii="Times New Roman" w:eastAsia="宋体" w:hAnsi="Times New Roman" w:cs="Times New Roman"/>
          <w:color w:val="auto"/>
        </w:rPr>
        <w:t>年</w:t>
      </w:r>
      <w:r w:rsidR="009045A1" w:rsidRPr="009045A1">
        <w:rPr>
          <w:rFonts w:ascii="Times New Roman" w:eastAsia="宋体" w:hAnsi="Times New Roman" w:cs="Times New Roman" w:hint="eastAsia"/>
          <w:color w:val="auto"/>
        </w:rPr>
        <w:t>4</w:t>
      </w:r>
      <w:r w:rsidRPr="009045A1">
        <w:rPr>
          <w:rFonts w:ascii="Times New Roman" w:eastAsia="宋体" w:hAnsi="Times New Roman" w:cs="Times New Roman"/>
          <w:color w:val="auto"/>
        </w:rPr>
        <w:t>月</w:t>
      </w:r>
      <w:r w:rsidR="009045A1" w:rsidRPr="009045A1">
        <w:rPr>
          <w:rFonts w:ascii="Times New Roman" w:eastAsia="宋体" w:hAnsi="Times New Roman" w:cs="Times New Roman" w:hint="eastAsia"/>
          <w:color w:val="auto"/>
        </w:rPr>
        <w:t>22</w:t>
      </w:r>
      <w:r w:rsidRPr="009045A1">
        <w:rPr>
          <w:rFonts w:ascii="Times New Roman" w:eastAsia="宋体" w:hAnsi="Times New Roman" w:cs="Times New Roman"/>
          <w:color w:val="auto"/>
        </w:rPr>
        <w:t>日</w:t>
      </w:r>
      <w:r w:rsidRPr="009045A1">
        <w:rPr>
          <w:rFonts w:ascii="Times New Roman" w:eastAsia="宋体" w:hAnsi="Times New Roman" w:cs="Times New Roman"/>
          <w:color w:val="auto"/>
        </w:rPr>
        <w:t>8:30</w:t>
      </w:r>
      <w:r w:rsidRPr="009045A1">
        <w:rPr>
          <w:rFonts w:ascii="Times New Roman" w:eastAsia="宋体" w:hAnsi="Times New Roman" w:cs="Times New Roman"/>
          <w:color w:val="auto"/>
        </w:rPr>
        <w:t>，使用天津数字认证有限公司发出的</w:t>
      </w:r>
      <w:r w:rsidRPr="009045A1">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sidRPr="009045A1">
        <w:rPr>
          <w:rFonts w:ascii="Times New Roman" w:eastAsia="宋体" w:hAnsi="Times New Roman" w:cs="Times New Roman"/>
          <w:color w:val="auto"/>
        </w:rPr>
        <w:t>（一）投标</w:t>
      </w:r>
      <w:r w:rsidRPr="009045A1">
        <w:rPr>
          <w:rFonts w:ascii="Times New Roman" w:eastAsia="宋体" w:hAnsi="Times New Roman" w:cs="Times New Roman" w:hint="eastAsia"/>
          <w:color w:val="auto"/>
        </w:rPr>
        <w:t>截止</w:t>
      </w:r>
      <w:r w:rsidRPr="009045A1">
        <w:rPr>
          <w:rFonts w:ascii="Times New Roman" w:eastAsia="宋体" w:hAnsi="Times New Roman" w:cs="Times New Roman"/>
          <w:color w:val="auto"/>
        </w:rPr>
        <w:t>时间：</w:t>
      </w:r>
      <w:r w:rsidRPr="009045A1">
        <w:rPr>
          <w:rFonts w:ascii="Times New Roman" w:eastAsia="宋体" w:hAnsi="Times New Roman" w:cs="Times New Roman" w:hint="eastAsia"/>
          <w:color w:val="auto"/>
        </w:rPr>
        <w:t>2026</w:t>
      </w:r>
      <w:r w:rsidRPr="009045A1">
        <w:rPr>
          <w:rFonts w:ascii="Times New Roman" w:eastAsia="宋体" w:hAnsi="Times New Roman" w:cs="Times New Roman"/>
          <w:color w:val="auto"/>
        </w:rPr>
        <w:t>年</w:t>
      </w:r>
      <w:r w:rsidR="009045A1" w:rsidRPr="009045A1">
        <w:rPr>
          <w:rFonts w:ascii="Times New Roman" w:eastAsia="宋体" w:hAnsi="Times New Roman" w:cs="Times New Roman" w:hint="eastAsia"/>
          <w:color w:val="auto"/>
        </w:rPr>
        <w:t>4</w:t>
      </w:r>
      <w:r w:rsidRPr="009045A1">
        <w:rPr>
          <w:rFonts w:ascii="Times New Roman" w:eastAsia="宋体" w:hAnsi="Times New Roman" w:cs="Times New Roman"/>
          <w:color w:val="auto"/>
        </w:rPr>
        <w:t>月</w:t>
      </w:r>
      <w:r w:rsidR="009045A1" w:rsidRPr="009045A1">
        <w:rPr>
          <w:rFonts w:ascii="Times New Roman" w:eastAsia="宋体" w:hAnsi="Times New Roman" w:cs="Times New Roman" w:hint="eastAsia"/>
          <w:color w:val="auto"/>
        </w:rPr>
        <w:t>22</w:t>
      </w:r>
      <w:r w:rsidRPr="009045A1">
        <w:rPr>
          <w:rFonts w:ascii="Times New Roman" w:eastAsia="宋体" w:hAnsi="Times New Roman" w:cs="Times New Roman"/>
          <w:color w:val="auto"/>
        </w:rPr>
        <w:t>日</w:t>
      </w:r>
      <w:r w:rsidRPr="009045A1">
        <w:rPr>
          <w:rFonts w:ascii="Times New Roman" w:eastAsia="宋体" w:hAnsi="Times New Roman" w:cs="Times New Roman"/>
          <w:color w:val="auto"/>
        </w:rPr>
        <w:t>8:30</w:t>
      </w:r>
      <w:r w:rsidRPr="009045A1">
        <w:rPr>
          <w:rFonts w:ascii="Times New Roman" w:eastAsia="宋体" w:hAnsi="Times New Roman" w:cs="Times New Roman" w:hint="eastAsia"/>
          <w:color w:val="auto"/>
          <w:szCs w:val="21"/>
        </w:rPr>
        <w:t>。</w:t>
      </w:r>
      <w:r w:rsidRPr="009045A1">
        <w:rPr>
          <w:rFonts w:ascii="Times New Roman" w:eastAsia="宋体" w:hAnsi="Times New Roman" w:cs="Times New Roman"/>
          <w:color w:val="auto"/>
        </w:rPr>
        <w:t>投标截止时间前</w:t>
      </w:r>
      <w:r w:rsidRPr="009045A1">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6E6967" w:rsidRPr="009045A1" w:rsidRDefault="00D50CA5" w:rsidP="00E07C15">
      <w:pPr>
        <w:pStyle w:val="Default"/>
        <w:spacing w:line="360" w:lineRule="auto"/>
        <w:ind w:firstLineChars="200" w:firstLine="446"/>
        <w:jc w:val="both"/>
        <w:rPr>
          <w:rFonts w:ascii="Times New Roman" w:eastAsia="宋体" w:hAnsi="Times New Roman" w:cs="Times New Roman"/>
          <w:color w:val="auto"/>
        </w:rPr>
      </w:pPr>
      <w:r w:rsidRPr="009045A1">
        <w:rPr>
          <w:rFonts w:ascii="Times New Roman" w:eastAsia="宋体" w:hAnsi="Times New Roman" w:cs="Times New Roman"/>
          <w:color w:val="auto"/>
        </w:rPr>
        <w:t>（一）开标解密时间：</w:t>
      </w:r>
      <w:r w:rsidRPr="009045A1">
        <w:rPr>
          <w:rFonts w:ascii="Times New Roman" w:eastAsia="宋体" w:hAnsi="Times New Roman" w:cs="Times New Roman" w:hint="eastAsia"/>
          <w:color w:val="auto"/>
        </w:rPr>
        <w:t>2026</w:t>
      </w:r>
      <w:r w:rsidRPr="009045A1">
        <w:rPr>
          <w:rFonts w:ascii="Times New Roman" w:eastAsia="宋体" w:hAnsi="Times New Roman" w:cs="Times New Roman"/>
          <w:color w:val="auto"/>
        </w:rPr>
        <w:t>年</w:t>
      </w:r>
      <w:r w:rsidR="009045A1" w:rsidRPr="009045A1">
        <w:rPr>
          <w:rFonts w:ascii="Times New Roman" w:eastAsia="宋体" w:hAnsi="Times New Roman" w:cs="Times New Roman" w:hint="eastAsia"/>
          <w:color w:val="auto"/>
        </w:rPr>
        <w:t>4</w:t>
      </w:r>
      <w:r w:rsidRPr="009045A1">
        <w:rPr>
          <w:rFonts w:ascii="Times New Roman" w:eastAsia="宋体" w:hAnsi="Times New Roman" w:cs="Times New Roman"/>
          <w:color w:val="auto"/>
        </w:rPr>
        <w:t>月</w:t>
      </w:r>
      <w:r w:rsidR="009045A1" w:rsidRPr="009045A1">
        <w:rPr>
          <w:rFonts w:ascii="Times New Roman" w:eastAsia="宋体" w:hAnsi="Times New Roman" w:cs="Times New Roman" w:hint="eastAsia"/>
          <w:color w:val="auto"/>
        </w:rPr>
        <w:t>22</w:t>
      </w:r>
      <w:r w:rsidRPr="009045A1">
        <w:rPr>
          <w:rFonts w:ascii="Times New Roman" w:eastAsia="宋体" w:hAnsi="Times New Roman" w:cs="Times New Roman"/>
          <w:color w:val="auto"/>
        </w:rPr>
        <w:t>日</w:t>
      </w:r>
      <w:r w:rsidRPr="009045A1">
        <w:rPr>
          <w:rFonts w:ascii="Times New Roman" w:eastAsia="宋体" w:hAnsi="Times New Roman" w:cs="Times New Roman"/>
          <w:color w:val="auto"/>
        </w:rPr>
        <w:t>8:30</w:t>
      </w:r>
      <w:r w:rsidRPr="009045A1">
        <w:rPr>
          <w:rFonts w:ascii="Times New Roman" w:eastAsia="宋体" w:hAnsi="Times New Roman" w:cs="Times New Roman"/>
          <w:color w:val="auto"/>
        </w:rPr>
        <w:t>至</w:t>
      </w:r>
      <w:r w:rsidRPr="009045A1">
        <w:rPr>
          <w:rFonts w:ascii="Times New Roman" w:eastAsia="宋体" w:hAnsi="Times New Roman" w:cs="Times New Roman"/>
          <w:color w:val="auto"/>
        </w:rPr>
        <w:t>9:</w:t>
      </w:r>
      <w:r w:rsidRPr="009045A1">
        <w:rPr>
          <w:rFonts w:ascii="Times New Roman" w:eastAsia="宋体" w:hAnsi="Times New Roman" w:cs="Times New Roman" w:hint="eastAsia"/>
          <w:color w:val="auto"/>
        </w:rPr>
        <w:t>30</w:t>
      </w:r>
      <w:r w:rsidRPr="009045A1">
        <w:rPr>
          <w:rFonts w:ascii="Times New Roman" w:eastAsia="宋体" w:hAnsi="Times New Roman" w:cs="Times New Roman"/>
          <w:color w:val="auto"/>
        </w:rPr>
        <w:t>完成开标解密的投标为有效投标。</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sidRPr="009045A1">
        <w:rPr>
          <w:rFonts w:ascii="Times New Roman" w:eastAsia="宋体" w:hAnsi="Times New Roman" w:cs="Times New Roman"/>
          <w:color w:val="auto"/>
        </w:rPr>
        <w:t>（三）网上开标公示时间：</w:t>
      </w:r>
      <w:r w:rsidRPr="009045A1">
        <w:rPr>
          <w:rFonts w:ascii="Times New Roman" w:eastAsia="宋体" w:hAnsi="Times New Roman" w:cs="Times New Roman" w:hint="eastAsia"/>
          <w:color w:val="auto"/>
        </w:rPr>
        <w:t>2026</w:t>
      </w:r>
      <w:r w:rsidRPr="009045A1">
        <w:rPr>
          <w:rFonts w:ascii="Times New Roman" w:eastAsia="宋体" w:hAnsi="Times New Roman" w:cs="Times New Roman"/>
          <w:color w:val="auto"/>
        </w:rPr>
        <w:t>年</w:t>
      </w:r>
      <w:r w:rsidR="009045A1" w:rsidRPr="009045A1">
        <w:rPr>
          <w:rFonts w:ascii="Times New Roman" w:eastAsia="宋体" w:hAnsi="Times New Roman" w:cs="Times New Roman" w:hint="eastAsia"/>
          <w:color w:val="auto"/>
        </w:rPr>
        <w:t>4</w:t>
      </w:r>
      <w:r w:rsidRPr="009045A1">
        <w:rPr>
          <w:rFonts w:ascii="Times New Roman" w:eastAsia="宋体" w:hAnsi="Times New Roman" w:cs="Times New Roman"/>
          <w:color w:val="auto"/>
        </w:rPr>
        <w:t>月</w:t>
      </w:r>
      <w:r w:rsidR="009045A1" w:rsidRPr="009045A1">
        <w:rPr>
          <w:rFonts w:ascii="Times New Roman" w:eastAsia="宋体" w:hAnsi="Times New Roman" w:cs="Times New Roman" w:hint="eastAsia"/>
          <w:color w:val="auto"/>
        </w:rPr>
        <w:t>22</w:t>
      </w:r>
      <w:r w:rsidRPr="009045A1">
        <w:rPr>
          <w:rFonts w:ascii="Times New Roman" w:eastAsia="宋体" w:hAnsi="Times New Roman" w:cs="Times New Roman"/>
          <w:color w:val="auto"/>
        </w:rPr>
        <w:t>日</w:t>
      </w:r>
      <w:r w:rsidRPr="009045A1">
        <w:rPr>
          <w:rFonts w:ascii="Times New Roman" w:eastAsia="宋体" w:hAnsi="Times New Roman" w:cs="Times New Roman"/>
          <w:color w:val="auto"/>
        </w:rPr>
        <w:t>9:</w:t>
      </w:r>
      <w:r w:rsidRPr="009045A1">
        <w:rPr>
          <w:rFonts w:ascii="Times New Roman" w:eastAsia="宋体" w:hAnsi="Times New Roman" w:cs="Times New Roman" w:hint="eastAsia"/>
          <w:color w:val="auto"/>
        </w:rPr>
        <w:t>30</w:t>
      </w:r>
      <w:r w:rsidRPr="009045A1">
        <w:rPr>
          <w:rFonts w:ascii="Times New Roman" w:eastAsia="宋体" w:hAnsi="Times New Roman" w:cs="Times New Roman"/>
          <w:color w:val="auto"/>
        </w:rPr>
        <w:t>至</w:t>
      </w:r>
      <w:r w:rsidRPr="009045A1">
        <w:rPr>
          <w:rFonts w:ascii="Times New Roman" w:eastAsia="宋体" w:hAnsi="Times New Roman" w:cs="Times New Roman"/>
          <w:color w:val="auto"/>
        </w:rPr>
        <w:t>12:00</w:t>
      </w:r>
      <w:r w:rsidRPr="009045A1">
        <w:rPr>
          <w:rFonts w:ascii="Times New Roman" w:eastAsia="宋体" w:hAnsi="Times New Roman" w:cs="Times New Roman"/>
          <w:color w:val="auto"/>
        </w:rPr>
        <w:t>。</w:t>
      </w:r>
      <w:r w:rsidRPr="009045A1">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肖琳</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0"/>
            <w:rFonts w:ascii="Times New Roman" w:eastAsia="宋体" w:hAnsi="Times New Roman" w:cs="Times New Roman"/>
          </w:rPr>
          <w:t>http://tjgpc.zwfwb.tj.gov.cn/</w:t>
        </w:r>
      </w:hyperlink>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022-25866109</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中新天津生态城管理委员会办公室</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天津市滨海新区中新天津</w:t>
      </w:r>
      <w:proofErr w:type="gramStart"/>
      <w:r>
        <w:rPr>
          <w:rFonts w:ascii="Times New Roman" w:eastAsia="宋体" w:hAnsi="Times New Roman" w:cs="Times New Roman" w:hint="eastAsia"/>
          <w:color w:val="auto"/>
        </w:rPr>
        <w:t>生态城安正路</w:t>
      </w:r>
      <w:proofErr w:type="gramEnd"/>
      <w:r>
        <w:rPr>
          <w:rFonts w:ascii="Times New Roman" w:eastAsia="宋体" w:hAnsi="Times New Roman" w:cs="Times New Roman" w:hint="eastAsia"/>
          <w:color w:val="auto"/>
        </w:rPr>
        <w:t>188</w:t>
      </w:r>
      <w:r>
        <w:rPr>
          <w:rFonts w:ascii="Times New Roman" w:eastAsia="宋体" w:hAnsi="Times New Roman" w:cs="Times New Roman" w:hint="eastAsia"/>
          <w:color w:val="auto"/>
        </w:rPr>
        <w:t>号</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张</w:t>
      </w:r>
      <w:proofErr w:type="gramStart"/>
      <w:r>
        <w:rPr>
          <w:rFonts w:ascii="Times New Roman" w:eastAsia="宋体" w:hAnsi="Times New Roman" w:cs="Times New Roman" w:hint="eastAsia"/>
          <w:color w:val="auto"/>
        </w:rPr>
        <w:t>研</w:t>
      </w:r>
      <w:proofErr w:type="gramEnd"/>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022-66328806</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联系部门：中新天津生态城管理委员会办公室</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联系人：张</w:t>
      </w:r>
      <w:proofErr w:type="gramStart"/>
      <w:r>
        <w:rPr>
          <w:rFonts w:ascii="Times New Roman" w:eastAsia="宋体" w:hAnsi="Times New Roman" w:cs="Times New Roman" w:hint="eastAsia"/>
          <w:color w:val="auto"/>
        </w:rPr>
        <w:t>研</w:t>
      </w:r>
      <w:proofErr w:type="gramEnd"/>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022-66328806</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联系地址：天津市滨海新区中新天津</w:t>
      </w:r>
      <w:proofErr w:type="gramStart"/>
      <w:r>
        <w:rPr>
          <w:rFonts w:ascii="Times New Roman" w:eastAsia="宋体" w:hAnsi="Times New Roman" w:cs="Times New Roman" w:hint="eastAsia"/>
          <w:color w:val="auto"/>
        </w:rPr>
        <w:t>生态城安正路</w:t>
      </w:r>
      <w:proofErr w:type="gramEnd"/>
      <w:r>
        <w:rPr>
          <w:rFonts w:ascii="Times New Roman" w:eastAsia="宋体" w:hAnsi="Times New Roman" w:cs="Times New Roman" w:hint="eastAsia"/>
          <w:color w:val="auto"/>
        </w:rPr>
        <w:t>188</w:t>
      </w:r>
      <w:r>
        <w:rPr>
          <w:rFonts w:ascii="Times New Roman" w:eastAsia="宋体" w:hAnsi="Times New Roman" w:cs="Times New Roman" w:hint="eastAsia"/>
          <w:color w:val="auto"/>
        </w:rPr>
        <w:t>号</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个工作日内，向中新天津生态城财政局政府</w:t>
      </w:r>
      <w:proofErr w:type="gramStart"/>
      <w:r>
        <w:rPr>
          <w:rFonts w:ascii="Times New Roman" w:eastAsia="宋体" w:hAnsi="Times New Roman" w:cs="Times New Roman" w:hint="eastAsia"/>
          <w:color w:val="auto"/>
        </w:rPr>
        <w:t>采购科</w:t>
      </w:r>
      <w:proofErr w:type="gramEnd"/>
      <w:r>
        <w:rPr>
          <w:rFonts w:ascii="Times New Roman" w:eastAsia="宋体" w:hAnsi="Times New Roman" w:cs="Times New Roman" w:hint="eastAsia"/>
          <w:color w:val="auto"/>
        </w:rPr>
        <w:t>提出投诉，逾期不予受理。</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6E6967" w:rsidRPr="009045A1" w:rsidRDefault="00D50CA5" w:rsidP="00E07C15">
      <w:pPr>
        <w:pStyle w:val="Default"/>
        <w:spacing w:line="360" w:lineRule="auto"/>
        <w:ind w:firstLineChars="3000" w:firstLine="6695"/>
        <w:jc w:val="both"/>
        <w:rPr>
          <w:rFonts w:ascii="Times New Roman" w:eastAsia="宋体" w:hAnsi="Times New Roman"/>
          <w:b/>
          <w:bCs/>
          <w:color w:val="auto"/>
          <w:kern w:val="28"/>
          <w:sz w:val="32"/>
          <w:szCs w:val="32"/>
        </w:rPr>
      </w:pPr>
      <w:bookmarkStart w:id="14" w:name="_GoBack"/>
      <w:r w:rsidRPr="009045A1">
        <w:rPr>
          <w:rFonts w:ascii="Times New Roman" w:eastAsia="宋体" w:hAnsi="Times New Roman" w:cs="Times New Roman" w:hint="eastAsia"/>
          <w:color w:val="auto"/>
        </w:rPr>
        <w:t>2026</w:t>
      </w:r>
      <w:r w:rsidRPr="009045A1">
        <w:rPr>
          <w:rFonts w:ascii="Times New Roman" w:eastAsia="宋体" w:hAnsi="Times New Roman" w:cs="Times New Roman"/>
          <w:color w:val="auto"/>
        </w:rPr>
        <w:t>年</w:t>
      </w:r>
      <w:r w:rsidRPr="009045A1">
        <w:rPr>
          <w:rFonts w:ascii="Times New Roman" w:eastAsia="宋体" w:hAnsi="Times New Roman" w:cs="Times New Roman" w:hint="eastAsia"/>
          <w:color w:val="auto"/>
        </w:rPr>
        <w:t>3</w:t>
      </w:r>
      <w:r w:rsidRPr="009045A1">
        <w:rPr>
          <w:rFonts w:ascii="Times New Roman" w:eastAsia="宋体" w:hAnsi="Times New Roman" w:cs="Times New Roman"/>
          <w:color w:val="auto"/>
        </w:rPr>
        <w:t>月</w:t>
      </w:r>
      <w:r w:rsidR="009045A1" w:rsidRPr="009045A1">
        <w:rPr>
          <w:rFonts w:ascii="Times New Roman" w:eastAsia="宋体" w:hAnsi="Times New Roman" w:cs="Times New Roman" w:hint="eastAsia"/>
          <w:color w:val="auto"/>
        </w:rPr>
        <w:t>30</w:t>
      </w:r>
      <w:r w:rsidRPr="009045A1">
        <w:rPr>
          <w:rFonts w:ascii="Times New Roman" w:eastAsia="宋体" w:hAnsi="Times New Roman" w:cs="Times New Roman"/>
          <w:color w:val="auto"/>
        </w:rPr>
        <w:t>日</w:t>
      </w:r>
      <w:r w:rsidRPr="009045A1">
        <w:rPr>
          <w:rFonts w:ascii="Times New Roman" w:eastAsia="宋体" w:hAnsi="Times New Roman"/>
          <w:color w:val="auto"/>
        </w:rPr>
        <w:br w:type="page"/>
      </w:r>
    </w:p>
    <w:bookmarkEnd w:id="14"/>
    <w:p w:rsidR="006E6967" w:rsidRDefault="00D50CA5">
      <w:pPr>
        <w:pStyle w:val="ac"/>
        <w:rPr>
          <w:rFonts w:ascii="Times New Roman" w:hAnsi="Times New Roman"/>
        </w:rPr>
      </w:pPr>
      <w:r>
        <w:rPr>
          <w:rFonts w:ascii="Times New Roman" w:hAnsiTheme="minorEastAsia"/>
        </w:rPr>
        <w:lastRenderedPageBreak/>
        <w:t>第二部分招标项目要求</w:t>
      </w:r>
      <w:bookmarkEnd w:id="13"/>
    </w:p>
    <w:p w:rsidR="006E6967" w:rsidRDefault="00D50CA5" w:rsidP="00E07C15">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6E6967" w:rsidRDefault="00D50CA5" w:rsidP="00E07C15">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6E6967" w:rsidRDefault="00D50CA5" w:rsidP="00E07C15">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6E6967" w:rsidRDefault="00D50CA5" w:rsidP="00E07C15">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6E6967" w:rsidRDefault="00D50CA5" w:rsidP="00E07C15">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6E6967" w:rsidRDefault="00D50CA5" w:rsidP="00E07C15">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6E6967" w:rsidRDefault="00D50CA5" w:rsidP="00E07C15">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6E6967" w:rsidRDefault="00D50CA5" w:rsidP="00E07C15">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合同规定的服务起始之日起</w:t>
      </w:r>
      <w:r>
        <w:rPr>
          <w:rFonts w:hint="eastAsia"/>
          <w:sz w:val="24"/>
        </w:rPr>
        <w:t>14</w:t>
      </w:r>
      <w:r>
        <w:rPr>
          <w:rFonts w:hint="eastAsia"/>
          <w:sz w:val="24"/>
        </w:rPr>
        <w:t>个月</w:t>
      </w:r>
      <w:r>
        <w:rPr>
          <w:rFonts w:hAnsiTheme="minorEastAsia" w:hint="eastAsia"/>
          <w:sz w:val="24"/>
        </w:rPr>
        <w:t>的服务期（</w:t>
      </w:r>
      <w:r>
        <w:rPr>
          <w:rFonts w:hAnsiTheme="minorEastAsia" w:hint="eastAsia"/>
          <w:sz w:val="24"/>
        </w:rPr>
        <w:t>2026</w:t>
      </w:r>
      <w:r>
        <w:rPr>
          <w:rFonts w:hAnsiTheme="minorEastAsia" w:hint="eastAsia"/>
          <w:sz w:val="24"/>
        </w:rPr>
        <w:t>年</w:t>
      </w:r>
      <w:r>
        <w:rPr>
          <w:rFonts w:hAnsiTheme="minorEastAsia" w:hint="eastAsia"/>
          <w:sz w:val="24"/>
        </w:rPr>
        <w:t>5</w:t>
      </w:r>
      <w:r>
        <w:rPr>
          <w:rFonts w:hAnsiTheme="minorEastAsia" w:hint="eastAsia"/>
          <w:sz w:val="24"/>
        </w:rPr>
        <w:t>月</w:t>
      </w:r>
      <w:r>
        <w:rPr>
          <w:rFonts w:hAnsiTheme="minorEastAsia" w:hint="eastAsia"/>
          <w:sz w:val="24"/>
        </w:rPr>
        <w:t>1</w:t>
      </w:r>
      <w:r>
        <w:rPr>
          <w:rFonts w:hAnsiTheme="minorEastAsia" w:hint="eastAsia"/>
          <w:sz w:val="24"/>
        </w:rPr>
        <w:t>日至</w:t>
      </w:r>
      <w:r>
        <w:rPr>
          <w:rFonts w:hAnsiTheme="minorEastAsia" w:hint="eastAsia"/>
          <w:sz w:val="24"/>
        </w:rPr>
        <w:t>2027</w:t>
      </w:r>
      <w:r>
        <w:rPr>
          <w:rFonts w:hAnsiTheme="minorEastAsia" w:hint="eastAsia"/>
          <w:sz w:val="24"/>
        </w:rPr>
        <w:t>年</w:t>
      </w:r>
      <w:r>
        <w:rPr>
          <w:rFonts w:hAnsiTheme="minorEastAsia" w:hint="eastAsia"/>
          <w:sz w:val="24"/>
        </w:rPr>
        <w:t>6</w:t>
      </w:r>
      <w:r>
        <w:rPr>
          <w:rFonts w:hAnsiTheme="minorEastAsia" w:hint="eastAsia"/>
          <w:sz w:val="24"/>
        </w:rPr>
        <w:t>月</w:t>
      </w:r>
      <w:r>
        <w:rPr>
          <w:rFonts w:hAnsiTheme="minorEastAsia" w:hint="eastAsia"/>
          <w:sz w:val="24"/>
        </w:rPr>
        <w:t>30</w:t>
      </w:r>
      <w:r>
        <w:rPr>
          <w:rFonts w:hAnsiTheme="minorEastAsia" w:hint="eastAsia"/>
          <w:sz w:val="24"/>
        </w:rPr>
        <w:t>日）</w:t>
      </w:r>
      <w:r>
        <w:rPr>
          <w:rFonts w:hAnsiTheme="minorEastAsia"/>
          <w:sz w:val="24"/>
        </w:rPr>
        <w:t>（特殊情况以合同为准）。</w:t>
      </w:r>
    </w:p>
    <w:p w:rsidR="006E6967" w:rsidRDefault="00D50CA5" w:rsidP="00E07C15">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int="eastAsia"/>
          <w:sz w:val="24"/>
        </w:rPr>
        <w:t>天津市滨海新区生态城中泰大道</w:t>
      </w:r>
      <w:r>
        <w:rPr>
          <w:rFonts w:hint="eastAsia"/>
          <w:sz w:val="24"/>
        </w:rPr>
        <w:t>3811</w:t>
      </w:r>
      <w:r>
        <w:rPr>
          <w:rFonts w:hint="eastAsia"/>
          <w:sz w:val="24"/>
        </w:rPr>
        <w:t>号中新友好图书馆</w:t>
      </w:r>
      <w:r>
        <w:rPr>
          <w:rFonts w:hAnsiTheme="minorEastAsia"/>
          <w:sz w:val="24"/>
        </w:rPr>
        <w:t>（特殊情况以合同为准）。</w:t>
      </w:r>
    </w:p>
    <w:p w:rsidR="006E6967" w:rsidRDefault="00D50CA5" w:rsidP="00E07C15">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6E6967" w:rsidRDefault="00D50CA5" w:rsidP="00E07C15">
      <w:pPr>
        <w:autoSpaceDE w:val="0"/>
        <w:autoSpaceDN w:val="0"/>
        <w:adjustRightInd w:val="0"/>
        <w:spacing w:line="360" w:lineRule="auto"/>
        <w:ind w:firstLineChars="200" w:firstLine="446"/>
        <w:rPr>
          <w:rFonts w:hAnsiTheme="minorEastAsia"/>
          <w:sz w:val="24"/>
        </w:rPr>
      </w:pPr>
      <w:r>
        <w:rPr>
          <w:rFonts w:hAnsiTheme="minorEastAsia" w:hint="eastAsia"/>
          <w:sz w:val="24"/>
        </w:rPr>
        <w:t>合同签订并生效，每三个月支付一次（最后一次付款为两个月），每次验收合格，提供发票、</w:t>
      </w:r>
      <w:proofErr w:type="gramStart"/>
      <w:r>
        <w:rPr>
          <w:rFonts w:hAnsiTheme="minorEastAsia" w:hint="eastAsia"/>
          <w:sz w:val="24"/>
        </w:rPr>
        <w:t>验收书及验收书</w:t>
      </w:r>
      <w:proofErr w:type="gramEnd"/>
      <w:r>
        <w:rPr>
          <w:rFonts w:hAnsiTheme="minorEastAsia" w:hint="eastAsia"/>
          <w:sz w:val="24"/>
        </w:rPr>
        <w:t>附表后，</w:t>
      </w:r>
      <w:r>
        <w:rPr>
          <w:rFonts w:hAnsiTheme="minorEastAsia" w:hint="eastAsia"/>
          <w:sz w:val="24"/>
        </w:rPr>
        <w:t>30</w:t>
      </w:r>
      <w:r>
        <w:rPr>
          <w:rFonts w:hAnsiTheme="minorEastAsia" w:hint="eastAsia"/>
          <w:sz w:val="24"/>
        </w:rPr>
        <w:t>日内根据考核结果扣除相应处罚金额后支付，考核表后附，支付具体原则如下：</w:t>
      </w:r>
    </w:p>
    <w:p w:rsidR="006E6967" w:rsidRDefault="00D50CA5" w:rsidP="00E07C15">
      <w:pPr>
        <w:autoSpaceDE w:val="0"/>
        <w:autoSpaceDN w:val="0"/>
        <w:adjustRightInd w:val="0"/>
        <w:spacing w:line="360" w:lineRule="auto"/>
        <w:ind w:firstLineChars="200" w:firstLine="446"/>
        <w:rPr>
          <w:sz w:val="24"/>
        </w:rPr>
      </w:pPr>
      <w:r>
        <w:rPr>
          <w:rFonts w:hAnsiTheme="minorEastAsia" w:hint="eastAsia"/>
          <w:sz w:val="24"/>
        </w:rPr>
        <w:t>根据考核表中考核内容，每季度</w:t>
      </w:r>
      <w:proofErr w:type="gramStart"/>
      <w:r>
        <w:rPr>
          <w:rFonts w:hAnsiTheme="minorEastAsia" w:hint="eastAsia"/>
          <w:sz w:val="24"/>
        </w:rPr>
        <w:t>首次未</w:t>
      </w:r>
      <w:proofErr w:type="gramEnd"/>
      <w:r>
        <w:rPr>
          <w:rFonts w:hAnsiTheme="minorEastAsia" w:hint="eastAsia"/>
          <w:sz w:val="24"/>
        </w:rPr>
        <w:t>达标，下达限期</w:t>
      </w:r>
      <w:r>
        <w:rPr>
          <w:rFonts w:hAnsiTheme="minorEastAsia" w:hint="eastAsia"/>
          <w:sz w:val="24"/>
        </w:rPr>
        <w:t>7</w:t>
      </w:r>
      <w:r>
        <w:rPr>
          <w:rFonts w:hAnsiTheme="minorEastAsia" w:hint="eastAsia"/>
          <w:sz w:val="24"/>
        </w:rPr>
        <w:t>日整改通知书并处罚金</w:t>
      </w:r>
      <w:r>
        <w:rPr>
          <w:rFonts w:hAnsiTheme="minorEastAsia" w:hint="eastAsia"/>
          <w:sz w:val="24"/>
        </w:rPr>
        <w:t>1000</w:t>
      </w:r>
      <w:r>
        <w:rPr>
          <w:rFonts w:hAnsiTheme="minorEastAsia" w:hint="eastAsia"/>
          <w:sz w:val="24"/>
        </w:rPr>
        <w:t>元；同季度同一问题第二次未达标，下达限期</w:t>
      </w:r>
      <w:r>
        <w:rPr>
          <w:rFonts w:hAnsiTheme="minorEastAsia" w:hint="eastAsia"/>
          <w:sz w:val="24"/>
        </w:rPr>
        <w:t>7</w:t>
      </w:r>
      <w:r>
        <w:rPr>
          <w:rFonts w:hAnsiTheme="minorEastAsia" w:hint="eastAsia"/>
          <w:sz w:val="24"/>
        </w:rPr>
        <w:t>日整改通知书并处罚当期物业服务费的</w:t>
      </w:r>
      <w:r>
        <w:rPr>
          <w:rFonts w:hAnsiTheme="minorEastAsia" w:hint="eastAsia"/>
          <w:sz w:val="24"/>
        </w:rPr>
        <w:t>5000</w:t>
      </w:r>
      <w:r>
        <w:rPr>
          <w:rFonts w:hAnsiTheme="minorEastAsia" w:hint="eastAsia"/>
          <w:sz w:val="24"/>
        </w:rPr>
        <w:t>元；同季度同一问题第三次未达标，下达限期</w:t>
      </w:r>
      <w:r>
        <w:rPr>
          <w:rFonts w:hAnsiTheme="minorEastAsia" w:hint="eastAsia"/>
          <w:sz w:val="24"/>
        </w:rPr>
        <w:t>7</w:t>
      </w:r>
      <w:r>
        <w:rPr>
          <w:rFonts w:hAnsiTheme="minorEastAsia" w:hint="eastAsia"/>
          <w:sz w:val="24"/>
        </w:rPr>
        <w:t>日整改通知书并处罚当期物业服务费的</w:t>
      </w:r>
      <w:r>
        <w:rPr>
          <w:rFonts w:hAnsiTheme="minorEastAsia" w:hint="eastAsia"/>
          <w:sz w:val="24"/>
        </w:rPr>
        <w:t>1%</w:t>
      </w:r>
      <w:r>
        <w:rPr>
          <w:rFonts w:hAnsiTheme="minorEastAsia" w:hint="eastAsia"/>
          <w:sz w:val="24"/>
        </w:rPr>
        <w:t>。因同季度同一问题内下达</w:t>
      </w:r>
      <w:r>
        <w:rPr>
          <w:rFonts w:hAnsiTheme="minorEastAsia" w:hint="eastAsia"/>
          <w:sz w:val="24"/>
        </w:rPr>
        <w:t>3</w:t>
      </w:r>
      <w:r>
        <w:rPr>
          <w:rFonts w:hAnsiTheme="minorEastAsia" w:hint="eastAsia"/>
          <w:sz w:val="24"/>
        </w:rPr>
        <w:t>次整改通知书后，仍未有效改正，招标人有</w:t>
      </w:r>
      <w:r>
        <w:rPr>
          <w:rFonts w:hAnsiTheme="minorEastAsia" w:hint="eastAsia"/>
          <w:sz w:val="24"/>
        </w:rPr>
        <w:lastRenderedPageBreak/>
        <w:t>权根据情况扣款直至解除合同，扣罚金额在当期服务费中扣除（特殊情况以合同为准）。</w:t>
      </w:r>
    </w:p>
    <w:p w:rsidR="006E6967" w:rsidRDefault="00D50CA5" w:rsidP="00E07C15">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6E6967" w:rsidRDefault="00D50CA5" w:rsidP="00E07C15">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6E6967" w:rsidRDefault="00D50CA5" w:rsidP="00E07C15">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6E6967" w:rsidRDefault="00D50CA5" w:rsidP="00E07C15">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6E6967" w:rsidRDefault="00D50CA5" w:rsidP="00E07C15">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6E6967" w:rsidRDefault="00D50CA5" w:rsidP="00E07C15">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6E6967" w:rsidRDefault="00D50CA5" w:rsidP="00E07C15">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6E6967" w:rsidRDefault="00D50CA5" w:rsidP="00E07C15">
      <w:pPr>
        <w:autoSpaceDE w:val="0"/>
        <w:autoSpaceDN w:val="0"/>
        <w:adjustRightInd w:val="0"/>
        <w:spacing w:line="360" w:lineRule="auto"/>
        <w:ind w:firstLineChars="200" w:firstLine="446"/>
        <w:rPr>
          <w:sz w:val="24"/>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sz w:val="24"/>
        </w:rPr>
        <w:t>根据《中华人民共和国劳动合同法》及其他法律法规的要求与服务人员签订</w:t>
      </w:r>
      <w:r>
        <w:rPr>
          <w:rFonts w:hAnsiTheme="minorEastAsia" w:hint="eastAsia"/>
          <w:sz w:val="24"/>
        </w:rPr>
        <w:t>劳动</w:t>
      </w:r>
      <w:r>
        <w:rPr>
          <w:rFonts w:hAnsiTheme="minorEastAsia"/>
          <w:sz w:val="24"/>
        </w:rPr>
        <w:t>合同</w:t>
      </w:r>
      <w:r>
        <w:rPr>
          <w:rFonts w:hAnsiTheme="minorEastAsia" w:hint="eastAsia"/>
          <w:sz w:val="24"/>
        </w:rPr>
        <w:t>，按国家及天津市相关政策规定，支付工资、加班费和福利费、</w:t>
      </w:r>
      <w:r>
        <w:rPr>
          <w:rFonts w:hAnsiTheme="minorEastAsia"/>
          <w:sz w:val="24"/>
        </w:rPr>
        <w:t>缴纳社会保险</w:t>
      </w:r>
      <w:r>
        <w:rPr>
          <w:rFonts w:hAnsiTheme="minorEastAsia" w:hint="eastAsia"/>
          <w:sz w:val="24"/>
        </w:rPr>
        <w:t>及住房公积金等</w:t>
      </w:r>
      <w:r>
        <w:rPr>
          <w:rFonts w:hAnsiTheme="minorEastAsia"/>
          <w:sz w:val="24"/>
        </w:rPr>
        <w:t>。</w:t>
      </w:r>
    </w:p>
    <w:p w:rsidR="006E6967" w:rsidRDefault="00D50CA5" w:rsidP="00E07C15">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6E6967" w:rsidRDefault="00D50CA5" w:rsidP="00E07C15">
      <w:pPr>
        <w:spacing w:line="360" w:lineRule="auto"/>
        <w:ind w:firstLineChars="200" w:firstLine="446"/>
        <w:outlineLvl w:val="0"/>
        <w:rPr>
          <w:sz w:val="24"/>
        </w:rPr>
      </w:pPr>
      <w:r>
        <w:rPr>
          <w:rFonts w:hAnsiTheme="minorEastAsia"/>
          <w:sz w:val="24"/>
        </w:rPr>
        <w:t>（四）具体需求详见本部分项目需求书。</w:t>
      </w:r>
    </w:p>
    <w:p w:rsidR="006E6967" w:rsidRDefault="00D50CA5" w:rsidP="00E07C15">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E6967">
        <w:trPr>
          <w:trHeight w:val="285"/>
          <w:jc w:val="center"/>
        </w:trPr>
        <w:tc>
          <w:tcPr>
            <w:tcW w:w="9393" w:type="dxa"/>
            <w:gridSpan w:val="3"/>
            <w:vAlign w:val="center"/>
          </w:tcPr>
          <w:p w:rsidR="006E6967" w:rsidRDefault="00D50CA5">
            <w:pPr>
              <w:widowControl/>
              <w:adjustRightInd w:val="0"/>
              <w:snapToGrid w:val="0"/>
              <w:spacing w:line="360" w:lineRule="auto"/>
              <w:jc w:val="center"/>
              <w:rPr>
                <w:kern w:val="0"/>
                <w:sz w:val="24"/>
                <w:szCs w:val="24"/>
              </w:rPr>
            </w:pPr>
            <w:r>
              <w:rPr>
                <w:kern w:val="0"/>
                <w:sz w:val="24"/>
                <w:szCs w:val="24"/>
              </w:rPr>
              <w:t>第一部分价格（</w:t>
            </w:r>
            <w:r>
              <w:rPr>
                <w:rFonts w:hint="eastAsia"/>
                <w:kern w:val="0"/>
                <w:sz w:val="24"/>
                <w:szCs w:val="24"/>
              </w:rPr>
              <w:t>1</w:t>
            </w:r>
            <w:r>
              <w:rPr>
                <w:kern w:val="0"/>
                <w:sz w:val="24"/>
                <w:szCs w:val="24"/>
              </w:rPr>
              <w:t>0</w:t>
            </w:r>
            <w:r>
              <w:rPr>
                <w:kern w:val="0"/>
                <w:sz w:val="24"/>
                <w:szCs w:val="24"/>
              </w:rPr>
              <w:t>分）</w:t>
            </w:r>
          </w:p>
        </w:tc>
        <w:tc>
          <w:tcPr>
            <w:tcW w:w="1143" w:type="dxa"/>
            <w:vAlign w:val="center"/>
          </w:tcPr>
          <w:p w:rsidR="006E6967" w:rsidRDefault="00D50CA5">
            <w:pPr>
              <w:widowControl/>
              <w:adjustRightInd w:val="0"/>
              <w:snapToGrid w:val="0"/>
              <w:spacing w:line="360" w:lineRule="auto"/>
              <w:jc w:val="center"/>
              <w:rPr>
                <w:kern w:val="0"/>
                <w:sz w:val="24"/>
                <w:szCs w:val="24"/>
              </w:rPr>
            </w:pPr>
            <w:r>
              <w:rPr>
                <w:kern w:val="0"/>
                <w:sz w:val="24"/>
                <w:szCs w:val="24"/>
              </w:rPr>
              <w:t>分值</w:t>
            </w:r>
          </w:p>
        </w:tc>
      </w:tr>
      <w:tr w:rsidR="006E6967">
        <w:trPr>
          <w:trHeight w:val="780"/>
          <w:jc w:val="center"/>
        </w:trPr>
        <w:tc>
          <w:tcPr>
            <w:tcW w:w="663" w:type="dxa"/>
            <w:noWrap/>
            <w:vAlign w:val="center"/>
          </w:tcPr>
          <w:p w:rsidR="006E6967" w:rsidRDefault="00D50CA5">
            <w:pPr>
              <w:widowControl/>
              <w:adjustRightInd w:val="0"/>
              <w:snapToGrid w:val="0"/>
              <w:spacing w:line="360" w:lineRule="auto"/>
              <w:jc w:val="center"/>
              <w:rPr>
                <w:kern w:val="0"/>
                <w:sz w:val="24"/>
                <w:szCs w:val="24"/>
              </w:rPr>
            </w:pPr>
            <w:r>
              <w:rPr>
                <w:kern w:val="0"/>
                <w:sz w:val="24"/>
                <w:szCs w:val="24"/>
              </w:rPr>
              <w:lastRenderedPageBreak/>
              <w:t>1</w:t>
            </w:r>
          </w:p>
        </w:tc>
        <w:tc>
          <w:tcPr>
            <w:tcW w:w="1419" w:type="dxa"/>
            <w:vAlign w:val="center"/>
          </w:tcPr>
          <w:p w:rsidR="006E6967" w:rsidRDefault="00D50CA5">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6E6967" w:rsidRDefault="00D50CA5">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6E6967" w:rsidRDefault="00D50CA5">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6E6967" w:rsidRDefault="00D50CA5">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1</w:t>
            </w:r>
            <w:r>
              <w:rPr>
                <w:kern w:val="0"/>
                <w:sz w:val="24"/>
                <w:szCs w:val="24"/>
              </w:rPr>
              <w:t>0</w:t>
            </w:r>
          </w:p>
        </w:tc>
      </w:tr>
      <w:tr w:rsidR="006E6967">
        <w:trPr>
          <w:trHeight w:val="70"/>
          <w:jc w:val="center"/>
        </w:trPr>
        <w:tc>
          <w:tcPr>
            <w:tcW w:w="9393" w:type="dxa"/>
            <w:gridSpan w:val="3"/>
            <w:noWrap/>
            <w:vAlign w:val="center"/>
          </w:tcPr>
          <w:p w:rsidR="006E6967" w:rsidRDefault="00D50CA5">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57</w:t>
            </w:r>
            <w:r>
              <w:rPr>
                <w:kern w:val="0"/>
                <w:sz w:val="24"/>
                <w:szCs w:val="24"/>
              </w:rPr>
              <w:t>分）</w:t>
            </w:r>
          </w:p>
        </w:tc>
        <w:tc>
          <w:tcPr>
            <w:tcW w:w="1143" w:type="dxa"/>
            <w:vAlign w:val="center"/>
          </w:tcPr>
          <w:p w:rsidR="006E6967" w:rsidRDefault="00D50CA5">
            <w:pPr>
              <w:widowControl/>
              <w:adjustRightInd w:val="0"/>
              <w:snapToGrid w:val="0"/>
              <w:spacing w:line="360" w:lineRule="auto"/>
              <w:jc w:val="center"/>
              <w:rPr>
                <w:kern w:val="0"/>
                <w:sz w:val="24"/>
                <w:szCs w:val="24"/>
              </w:rPr>
            </w:pPr>
            <w:r>
              <w:rPr>
                <w:kern w:val="0"/>
                <w:sz w:val="24"/>
                <w:szCs w:val="24"/>
              </w:rPr>
              <w:t>分值</w:t>
            </w:r>
          </w:p>
        </w:tc>
      </w:tr>
      <w:tr w:rsidR="006E6967">
        <w:trPr>
          <w:trHeight w:val="1050"/>
          <w:jc w:val="center"/>
        </w:trPr>
        <w:tc>
          <w:tcPr>
            <w:tcW w:w="663" w:type="dxa"/>
            <w:noWrap/>
            <w:vAlign w:val="center"/>
          </w:tcPr>
          <w:p w:rsidR="006E6967" w:rsidRDefault="00D50CA5">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6E6967" w:rsidRDefault="00D50CA5">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6E6967" w:rsidRDefault="00D50CA5">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完全按照以下要求提供投标人曾实施的非住宅物业服务业绩，提供的证明材料均不得遮挡涂黑，否则不予认定加分。</w:t>
            </w:r>
          </w:p>
          <w:p w:rsidR="006E6967" w:rsidRPr="00E07C15" w:rsidRDefault="00D50CA5">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合同原件扫描件。包括合同金额、买卖双方名称及盖章、物业服务期限（合同服务起始日期为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r w:rsidRPr="00E07C15">
              <w:rPr>
                <w:rFonts w:hint="eastAsia"/>
                <w:kern w:val="0"/>
                <w:sz w:val="24"/>
                <w:szCs w:val="24"/>
              </w:rPr>
              <w:t>（包含但不限于保洁服务、秩序服务、</w:t>
            </w:r>
            <w:proofErr w:type="gramStart"/>
            <w:r w:rsidRPr="00E07C15">
              <w:rPr>
                <w:rFonts w:hint="eastAsia"/>
                <w:kern w:val="0"/>
                <w:sz w:val="24"/>
                <w:szCs w:val="24"/>
              </w:rPr>
              <w:t>消控服务</w:t>
            </w:r>
            <w:proofErr w:type="gramEnd"/>
            <w:r w:rsidRPr="00E07C15">
              <w:rPr>
                <w:rFonts w:hint="eastAsia"/>
                <w:kern w:val="0"/>
                <w:sz w:val="24"/>
                <w:szCs w:val="24"/>
              </w:rPr>
              <w:t>、维修服务、会议接待服务）。</w:t>
            </w:r>
          </w:p>
          <w:p w:rsidR="006E6967" w:rsidRDefault="00D50CA5">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6E6967" w:rsidRDefault="00D50CA5">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6E6967" w:rsidRDefault="00D50CA5">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w:t>
            </w:r>
          </w:p>
        </w:tc>
        <w:tc>
          <w:tcPr>
            <w:tcW w:w="1143" w:type="dxa"/>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10</w:t>
            </w:r>
          </w:p>
        </w:tc>
      </w:tr>
      <w:tr w:rsidR="006E6967">
        <w:trPr>
          <w:trHeight w:val="806"/>
          <w:jc w:val="center"/>
        </w:trPr>
        <w:tc>
          <w:tcPr>
            <w:tcW w:w="663" w:type="dxa"/>
            <w:noWrap/>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2</w:t>
            </w:r>
          </w:p>
        </w:tc>
        <w:tc>
          <w:tcPr>
            <w:tcW w:w="1419" w:type="dxa"/>
            <w:vAlign w:val="center"/>
          </w:tcPr>
          <w:p w:rsidR="006E6967" w:rsidRDefault="00D50CA5">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6E6967" w:rsidRDefault="00D50CA5">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6E6967" w:rsidRDefault="00D50CA5">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3</w:t>
            </w:r>
            <w:r>
              <w:rPr>
                <w:rFonts w:hint="eastAsia"/>
                <w:kern w:val="0"/>
                <w:sz w:val="24"/>
                <w:szCs w:val="24"/>
              </w:rPr>
              <w:t>分</w:t>
            </w:r>
          </w:p>
        </w:tc>
        <w:tc>
          <w:tcPr>
            <w:tcW w:w="1143" w:type="dxa"/>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3</w:t>
            </w:r>
          </w:p>
        </w:tc>
      </w:tr>
      <w:tr w:rsidR="006E6967">
        <w:trPr>
          <w:trHeight w:val="1050"/>
          <w:jc w:val="center"/>
        </w:trPr>
        <w:tc>
          <w:tcPr>
            <w:tcW w:w="663" w:type="dxa"/>
            <w:noWrap/>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6E6967" w:rsidRDefault="00D50CA5">
            <w:pPr>
              <w:widowControl/>
              <w:adjustRightInd w:val="0"/>
              <w:snapToGrid w:val="0"/>
              <w:spacing w:line="360" w:lineRule="auto"/>
              <w:rPr>
                <w:kern w:val="0"/>
                <w:sz w:val="24"/>
                <w:szCs w:val="24"/>
              </w:rPr>
            </w:pPr>
            <w:r>
              <w:rPr>
                <w:rFonts w:hint="eastAsia"/>
                <w:kern w:val="0"/>
                <w:sz w:val="24"/>
                <w:szCs w:val="24"/>
              </w:rPr>
              <w:t>投入的项目经理为投标单位正式员工，提供项目经理姓名、项目经理开标日</w:t>
            </w:r>
            <w:r w:rsidR="003B54E9" w:rsidRPr="003B54E9">
              <w:rPr>
                <w:rFonts w:hint="eastAsia"/>
                <w:kern w:val="0"/>
                <w:sz w:val="24"/>
                <w:szCs w:val="24"/>
              </w:rPr>
              <w:t>当月或上一月</w:t>
            </w:r>
            <w:r>
              <w:rPr>
                <w:rFonts w:hint="eastAsia"/>
                <w:kern w:val="0"/>
                <w:sz w:val="24"/>
                <w:szCs w:val="24"/>
              </w:rPr>
              <w:t>的由投标单位或其分公司缴纳社会保险证明扫描件，否则不予认定加分。</w:t>
            </w:r>
          </w:p>
          <w:p w:rsidR="006E6967" w:rsidRDefault="00D50CA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）提供项目经理本科或以上学历的毕业证书</w:t>
            </w:r>
            <w:proofErr w:type="gramStart"/>
            <w:r>
              <w:rPr>
                <w:rFonts w:hint="eastAsia"/>
                <w:kern w:val="0"/>
                <w:sz w:val="24"/>
                <w:szCs w:val="24"/>
              </w:rPr>
              <w:t>扫描件且满足</w:t>
            </w:r>
            <w:proofErr w:type="gramEnd"/>
            <w:r>
              <w:rPr>
                <w:rFonts w:hint="eastAsia"/>
                <w:kern w:val="0"/>
                <w:sz w:val="24"/>
                <w:szCs w:val="24"/>
              </w:rPr>
              <w:t>招标文件要求：</w:t>
            </w:r>
            <w:r>
              <w:rPr>
                <w:rFonts w:hint="eastAsia"/>
                <w:kern w:val="0"/>
                <w:sz w:val="24"/>
                <w:szCs w:val="24"/>
              </w:rPr>
              <w:t>2</w:t>
            </w:r>
            <w:r>
              <w:rPr>
                <w:rFonts w:hint="eastAsia"/>
                <w:kern w:val="0"/>
                <w:sz w:val="24"/>
                <w:szCs w:val="24"/>
              </w:rPr>
              <w:t>分；</w:t>
            </w:r>
          </w:p>
          <w:p w:rsidR="006E6967" w:rsidRDefault="00D50CA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）提供项目经理用户服务证明扫描件（加盖用户单位公章），用户服务证明能表明该项目经理具备五年（含五年）以上非住宅物业管理经验的：</w:t>
            </w:r>
            <w:r>
              <w:rPr>
                <w:rFonts w:hint="eastAsia"/>
                <w:kern w:val="0"/>
                <w:sz w:val="24"/>
                <w:szCs w:val="24"/>
              </w:rPr>
              <w:t>2</w:t>
            </w:r>
            <w:r>
              <w:rPr>
                <w:rFonts w:hint="eastAsia"/>
                <w:kern w:val="0"/>
                <w:sz w:val="24"/>
                <w:szCs w:val="24"/>
              </w:rPr>
              <w:t>分；</w:t>
            </w:r>
          </w:p>
          <w:p w:rsidR="006E6967" w:rsidRDefault="00D50CA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40</w:t>
            </w:r>
            <w:r>
              <w:rPr>
                <w:rFonts w:hint="eastAsia"/>
                <w:kern w:val="0"/>
                <w:sz w:val="24"/>
                <w:szCs w:val="24"/>
              </w:rPr>
              <w:t>周岁或以下的：</w:t>
            </w:r>
            <w:r>
              <w:rPr>
                <w:rFonts w:hint="eastAsia"/>
                <w:kern w:val="0"/>
                <w:sz w:val="24"/>
                <w:szCs w:val="24"/>
              </w:rPr>
              <w:t>2</w:t>
            </w:r>
            <w:r>
              <w:rPr>
                <w:rFonts w:hint="eastAsia"/>
                <w:kern w:val="0"/>
                <w:sz w:val="24"/>
                <w:szCs w:val="24"/>
              </w:rPr>
              <w:t>分。</w:t>
            </w:r>
          </w:p>
        </w:tc>
        <w:tc>
          <w:tcPr>
            <w:tcW w:w="1143" w:type="dxa"/>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6</w:t>
            </w:r>
          </w:p>
        </w:tc>
      </w:tr>
      <w:tr w:rsidR="006E6967">
        <w:trPr>
          <w:trHeight w:val="1050"/>
          <w:jc w:val="center"/>
        </w:trPr>
        <w:tc>
          <w:tcPr>
            <w:tcW w:w="663" w:type="dxa"/>
            <w:noWrap/>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lastRenderedPageBreak/>
              <w:t>4</w:t>
            </w:r>
          </w:p>
        </w:tc>
        <w:tc>
          <w:tcPr>
            <w:tcW w:w="1419" w:type="dxa"/>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派驻部门主管评价</w:t>
            </w:r>
          </w:p>
        </w:tc>
        <w:tc>
          <w:tcPr>
            <w:tcW w:w="7311" w:type="dxa"/>
            <w:vAlign w:val="center"/>
          </w:tcPr>
          <w:p w:rsidR="006E6967" w:rsidRDefault="00D50CA5">
            <w:pPr>
              <w:widowControl/>
              <w:adjustRightInd w:val="0"/>
              <w:snapToGrid w:val="0"/>
              <w:spacing w:line="360" w:lineRule="auto"/>
              <w:rPr>
                <w:kern w:val="0"/>
                <w:sz w:val="24"/>
                <w:szCs w:val="24"/>
              </w:rPr>
            </w:pPr>
            <w:r>
              <w:rPr>
                <w:rFonts w:hint="eastAsia"/>
                <w:kern w:val="0"/>
                <w:sz w:val="24"/>
                <w:szCs w:val="24"/>
              </w:rPr>
              <w:t>投入的部门主管为投标单位正式员工，提供部门主管姓名、部门主管开标日</w:t>
            </w:r>
            <w:r w:rsidR="003B54E9" w:rsidRPr="003B54E9">
              <w:rPr>
                <w:rFonts w:hint="eastAsia"/>
                <w:kern w:val="0"/>
                <w:sz w:val="24"/>
                <w:szCs w:val="24"/>
              </w:rPr>
              <w:t>当月或上一月</w:t>
            </w:r>
            <w:r>
              <w:rPr>
                <w:rFonts w:hint="eastAsia"/>
                <w:kern w:val="0"/>
                <w:sz w:val="24"/>
                <w:szCs w:val="24"/>
              </w:rPr>
              <w:t>的由投标单位或其分公司缴纳社会保险证明扫描件，否则不予认定加分。</w:t>
            </w:r>
          </w:p>
          <w:p w:rsidR="006E6967" w:rsidRDefault="00D50CA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）秩序主管：</w:t>
            </w:r>
            <w:r w:rsidRPr="002A5C14">
              <w:rPr>
                <w:rFonts w:hint="eastAsia"/>
                <w:kern w:val="0"/>
                <w:sz w:val="24"/>
                <w:szCs w:val="24"/>
              </w:rPr>
              <w:t>提供大学本科及以上毕业证书、公安机关盖章的《保安员》和《职业资格证书（建（构）筑物消防员）或消防设施操作员》（四级</w:t>
            </w:r>
            <w:r w:rsidRPr="002A5C14">
              <w:rPr>
                <w:rFonts w:hint="eastAsia"/>
                <w:kern w:val="0"/>
                <w:sz w:val="24"/>
                <w:szCs w:val="24"/>
              </w:rPr>
              <w:t>/</w:t>
            </w:r>
            <w:r w:rsidRPr="002A5C14">
              <w:rPr>
                <w:rFonts w:hint="eastAsia"/>
                <w:kern w:val="0"/>
                <w:sz w:val="24"/>
                <w:szCs w:val="24"/>
              </w:rPr>
              <w:t>中级工）三证书</w:t>
            </w:r>
            <w:proofErr w:type="gramStart"/>
            <w:r w:rsidRPr="002A5C14">
              <w:rPr>
                <w:rFonts w:hint="eastAsia"/>
                <w:kern w:val="0"/>
                <w:sz w:val="24"/>
                <w:szCs w:val="24"/>
              </w:rPr>
              <w:t>扫描件且满足</w:t>
            </w:r>
            <w:proofErr w:type="gramEnd"/>
            <w:r w:rsidRPr="002A5C14">
              <w:rPr>
                <w:rFonts w:hint="eastAsia"/>
                <w:kern w:val="0"/>
                <w:sz w:val="24"/>
                <w:szCs w:val="24"/>
              </w:rPr>
              <w:t>招标文件要求的：</w:t>
            </w:r>
            <w:r w:rsidRPr="002A5C14">
              <w:rPr>
                <w:rFonts w:hint="eastAsia"/>
                <w:kern w:val="0"/>
                <w:sz w:val="24"/>
                <w:szCs w:val="24"/>
              </w:rPr>
              <w:t>1</w:t>
            </w:r>
            <w:r w:rsidRPr="002A5C14">
              <w:rPr>
                <w:rFonts w:hint="eastAsia"/>
                <w:kern w:val="0"/>
                <w:sz w:val="24"/>
                <w:szCs w:val="24"/>
              </w:rPr>
              <w:t>分；</w:t>
            </w:r>
          </w:p>
          <w:p w:rsidR="006E6967" w:rsidRDefault="00D50CA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）秩序主管：提供</w:t>
            </w:r>
            <w:r w:rsidRPr="002A5C14">
              <w:rPr>
                <w:rFonts w:hint="eastAsia"/>
                <w:kern w:val="0"/>
                <w:sz w:val="24"/>
                <w:szCs w:val="24"/>
              </w:rPr>
              <w:t>用户服务证明扫描件（加盖用户单位公章），用户服务证明能表明</w:t>
            </w:r>
            <w:proofErr w:type="gramStart"/>
            <w:r w:rsidRPr="002A5C14">
              <w:rPr>
                <w:rFonts w:hint="eastAsia"/>
                <w:kern w:val="0"/>
                <w:sz w:val="24"/>
                <w:szCs w:val="24"/>
              </w:rPr>
              <w:t>该秩序</w:t>
            </w:r>
            <w:proofErr w:type="gramEnd"/>
            <w:r w:rsidRPr="002A5C14">
              <w:rPr>
                <w:rFonts w:hint="eastAsia"/>
                <w:kern w:val="0"/>
                <w:sz w:val="24"/>
                <w:szCs w:val="24"/>
              </w:rPr>
              <w:t>主管具备五年（含五年）以</w:t>
            </w:r>
            <w:r>
              <w:rPr>
                <w:rFonts w:hint="eastAsia"/>
                <w:kern w:val="0"/>
                <w:sz w:val="24"/>
                <w:szCs w:val="24"/>
              </w:rPr>
              <w:t>上非住宅秩序管理（主管）经验的：</w:t>
            </w:r>
            <w:r>
              <w:rPr>
                <w:rFonts w:hint="eastAsia"/>
                <w:kern w:val="0"/>
                <w:sz w:val="24"/>
                <w:szCs w:val="24"/>
              </w:rPr>
              <w:t>1</w:t>
            </w:r>
            <w:r>
              <w:rPr>
                <w:rFonts w:hint="eastAsia"/>
                <w:kern w:val="0"/>
                <w:sz w:val="24"/>
                <w:szCs w:val="24"/>
              </w:rPr>
              <w:t>分；</w:t>
            </w:r>
          </w:p>
          <w:p w:rsidR="006E6967" w:rsidRDefault="00D50CA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sidRPr="002A5C14">
              <w:rPr>
                <w:rFonts w:hint="eastAsia"/>
                <w:kern w:val="0"/>
                <w:sz w:val="24"/>
                <w:szCs w:val="24"/>
              </w:rPr>
              <w:t>工程主管：提供大学本科及以上毕业证书、《特种作业操作证（低压电工作业）》、《特种作业操作证（高压电工作业）》、《特种设备安全管理和作业人员证（制冷与空调作业）》和《特种设备安全管理和作业人员证（特种设备安全管理）》（项目代号</w:t>
            </w:r>
            <w:r w:rsidRPr="002A5C14">
              <w:rPr>
                <w:rFonts w:hint="eastAsia"/>
                <w:kern w:val="0"/>
                <w:sz w:val="24"/>
                <w:szCs w:val="24"/>
              </w:rPr>
              <w:t>A</w:t>
            </w:r>
            <w:r w:rsidRPr="002A5C14">
              <w:rPr>
                <w:rFonts w:hint="eastAsia"/>
                <w:kern w:val="0"/>
                <w:sz w:val="24"/>
                <w:szCs w:val="24"/>
              </w:rPr>
              <w:t>）五证书</w:t>
            </w:r>
            <w:proofErr w:type="gramStart"/>
            <w:r w:rsidRPr="002A5C14">
              <w:rPr>
                <w:rFonts w:hint="eastAsia"/>
                <w:kern w:val="0"/>
                <w:sz w:val="24"/>
                <w:szCs w:val="24"/>
              </w:rPr>
              <w:t>扫描件且满足</w:t>
            </w:r>
            <w:proofErr w:type="gramEnd"/>
            <w:r w:rsidRPr="002A5C14">
              <w:rPr>
                <w:rFonts w:hint="eastAsia"/>
                <w:kern w:val="0"/>
                <w:sz w:val="24"/>
                <w:szCs w:val="24"/>
              </w:rPr>
              <w:t>招标文件要求的：</w:t>
            </w:r>
            <w:r w:rsidRPr="002A5C14">
              <w:rPr>
                <w:rFonts w:hint="eastAsia"/>
                <w:kern w:val="0"/>
                <w:sz w:val="24"/>
                <w:szCs w:val="24"/>
              </w:rPr>
              <w:t>1</w:t>
            </w:r>
            <w:r w:rsidRPr="002A5C14">
              <w:rPr>
                <w:rFonts w:hint="eastAsia"/>
                <w:kern w:val="0"/>
                <w:sz w:val="24"/>
                <w:szCs w:val="24"/>
              </w:rPr>
              <w:t>分；</w:t>
            </w:r>
          </w:p>
          <w:p w:rsidR="006E6967" w:rsidRPr="002A5C14" w:rsidRDefault="00D50CA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）工程主管：</w:t>
            </w:r>
            <w:r w:rsidRPr="002A5C14">
              <w:rPr>
                <w:rFonts w:hint="eastAsia"/>
                <w:kern w:val="0"/>
                <w:sz w:val="24"/>
                <w:szCs w:val="24"/>
              </w:rPr>
              <w:t>提供用户服务证明扫描件（加盖用户单位公章），用户服务证明能表明该工程主管具备五年（含五年）以上非住宅工程管理（主管）经验的：</w:t>
            </w:r>
            <w:r w:rsidRPr="002A5C14">
              <w:rPr>
                <w:rFonts w:hint="eastAsia"/>
                <w:kern w:val="0"/>
                <w:sz w:val="24"/>
                <w:szCs w:val="24"/>
              </w:rPr>
              <w:t>1</w:t>
            </w:r>
            <w:r w:rsidRPr="002A5C14">
              <w:rPr>
                <w:rFonts w:hint="eastAsia"/>
                <w:kern w:val="0"/>
                <w:sz w:val="24"/>
                <w:szCs w:val="24"/>
              </w:rPr>
              <w:t>分；</w:t>
            </w:r>
          </w:p>
          <w:p w:rsidR="006E6967" w:rsidRPr="002A5C14" w:rsidRDefault="00D50CA5">
            <w:pPr>
              <w:widowControl/>
              <w:adjustRightInd w:val="0"/>
              <w:snapToGrid w:val="0"/>
              <w:spacing w:line="360" w:lineRule="auto"/>
              <w:rPr>
                <w:kern w:val="0"/>
                <w:sz w:val="24"/>
                <w:szCs w:val="24"/>
              </w:rPr>
            </w:pPr>
            <w:r w:rsidRPr="002A5C14">
              <w:rPr>
                <w:rFonts w:hint="eastAsia"/>
                <w:kern w:val="0"/>
                <w:sz w:val="24"/>
                <w:szCs w:val="24"/>
              </w:rPr>
              <w:t>（</w:t>
            </w:r>
            <w:r w:rsidRPr="002A5C14">
              <w:rPr>
                <w:rFonts w:hint="eastAsia"/>
                <w:kern w:val="0"/>
                <w:sz w:val="24"/>
                <w:szCs w:val="24"/>
              </w:rPr>
              <w:t>5</w:t>
            </w:r>
            <w:r w:rsidRPr="002A5C14">
              <w:rPr>
                <w:rFonts w:hint="eastAsia"/>
                <w:kern w:val="0"/>
                <w:sz w:val="24"/>
                <w:szCs w:val="24"/>
              </w:rPr>
              <w:t>）接待主管：大学本科及以上毕业证书、提供《天津市病媒生物防制培训证书》双证书</w:t>
            </w:r>
            <w:proofErr w:type="gramStart"/>
            <w:r w:rsidRPr="002A5C14">
              <w:rPr>
                <w:rFonts w:hint="eastAsia"/>
                <w:kern w:val="0"/>
                <w:sz w:val="24"/>
                <w:szCs w:val="24"/>
              </w:rPr>
              <w:t>扫描件且满足</w:t>
            </w:r>
            <w:proofErr w:type="gramEnd"/>
            <w:r w:rsidRPr="002A5C14">
              <w:rPr>
                <w:rFonts w:hint="eastAsia"/>
                <w:kern w:val="0"/>
                <w:sz w:val="24"/>
                <w:szCs w:val="24"/>
              </w:rPr>
              <w:t>招标文件要求的：</w:t>
            </w:r>
            <w:r w:rsidRPr="002A5C14">
              <w:rPr>
                <w:rFonts w:hint="eastAsia"/>
                <w:kern w:val="0"/>
                <w:sz w:val="24"/>
                <w:szCs w:val="24"/>
              </w:rPr>
              <w:t>1</w:t>
            </w:r>
            <w:r w:rsidRPr="002A5C14">
              <w:rPr>
                <w:rFonts w:hint="eastAsia"/>
                <w:kern w:val="0"/>
                <w:sz w:val="24"/>
                <w:szCs w:val="24"/>
              </w:rPr>
              <w:t>分；</w:t>
            </w:r>
          </w:p>
          <w:p w:rsidR="006E6967" w:rsidRDefault="00D50CA5">
            <w:pPr>
              <w:widowControl/>
              <w:adjustRightInd w:val="0"/>
              <w:snapToGrid w:val="0"/>
              <w:spacing w:line="360" w:lineRule="auto"/>
              <w:rPr>
                <w:kern w:val="0"/>
                <w:sz w:val="24"/>
                <w:szCs w:val="24"/>
              </w:rPr>
            </w:pPr>
            <w:r w:rsidRPr="002A5C14">
              <w:rPr>
                <w:rFonts w:hint="eastAsia"/>
                <w:kern w:val="0"/>
                <w:sz w:val="24"/>
                <w:szCs w:val="24"/>
              </w:rPr>
              <w:t>（</w:t>
            </w:r>
            <w:r w:rsidRPr="002A5C14">
              <w:rPr>
                <w:rFonts w:hint="eastAsia"/>
                <w:kern w:val="0"/>
                <w:sz w:val="24"/>
                <w:szCs w:val="24"/>
              </w:rPr>
              <w:t>6</w:t>
            </w:r>
            <w:r w:rsidRPr="002A5C14">
              <w:rPr>
                <w:rFonts w:hint="eastAsia"/>
                <w:kern w:val="0"/>
                <w:sz w:val="24"/>
                <w:szCs w:val="24"/>
              </w:rPr>
              <w:t>）接待主管：提供用户服务证明扫描件（加盖用户单位公章），用户服务证明能表明该接待主管具备五年（含五年）以上非</w:t>
            </w:r>
            <w:r>
              <w:rPr>
                <w:rFonts w:hint="eastAsia"/>
                <w:kern w:val="0"/>
                <w:sz w:val="24"/>
                <w:szCs w:val="24"/>
              </w:rPr>
              <w:t>住宅会议接待管理（主管）经验的：</w:t>
            </w:r>
            <w:r>
              <w:rPr>
                <w:rFonts w:hint="eastAsia"/>
                <w:kern w:val="0"/>
                <w:sz w:val="24"/>
                <w:szCs w:val="24"/>
              </w:rPr>
              <w:t>1</w:t>
            </w:r>
            <w:r>
              <w:rPr>
                <w:rFonts w:hint="eastAsia"/>
                <w:kern w:val="0"/>
                <w:sz w:val="24"/>
                <w:szCs w:val="24"/>
              </w:rPr>
              <w:t>分。</w:t>
            </w:r>
          </w:p>
        </w:tc>
        <w:tc>
          <w:tcPr>
            <w:tcW w:w="1143" w:type="dxa"/>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6</w:t>
            </w:r>
          </w:p>
        </w:tc>
      </w:tr>
      <w:tr w:rsidR="006E6967">
        <w:trPr>
          <w:trHeight w:val="1050"/>
          <w:jc w:val="center"/>
        </w:trPr>
        <w:tc>
          <w:tcPr>
            <w:tcW w:w="663" w:type="dxa"/>
            <w:noWrap/>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6E6967" w:rsidRDefault="00D50CA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）秩序员：提供公安机关盖章的《保安员》证书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0.5</w:t>
            </w:r>
            <w:r>
              <w:rPr>
                <w:rFonts w:hint="eastAsia"/>
                <w:kern w:val="0"/>
                <w:sz w:val="24"/>
                <w:szCs w:val="24"/>
              </w:rPr>
              <w:t>分，最多</w:t>
            </w:r>
            <w:r>
              <w:rPr>
                <w:rFonts w:hint="eastAsia"/>
                <w:kern w:val="0"/>
                <w:sz w:val="24"/>
                <w:szCs w:val="24"/>
              </w:rPr>
              <w:t>2.5</w:t>
            </w:r>
            <w:r>
              <w:rPr>
                <w:rFonts w:hint="eastAsia"/>
                <w:kern w:val="0"/>
                <w:sz w:val="24"/>
                <w:szCs w:val="24"/>
              </w:rPr>
              <w:t>分；</w:t>
            </w:r>
          </w:p>
          <w:p w:rsidR="006E6967" w:rsidRDefault="00D50CA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）秩序员：提供上述秩序员（已提供（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0.5</w:t>
            </w:r>
            <w:r>
              <w:rPr>
                <w:rFonts w:hint="eastAsia"/>
                <w:kern w:val="0"/>
                <w:sz w:val="24"/>
                <w:szCs w:val="24"/>
              </w:rPr>
              <w:t>分，最多</w:t>
            </w:r>
            <w:r>
              <w:rPr>
                <w:rFonts w:hint="eastAsia"/>
                <w:kern w:val="0"/>
                <w:sz w:val="24"/>
                <w:szCs w:val="24"/>
              </w:rPr>
              <w:t>2.5</w:t>
            </w:r>
            <w:r>
              <w:rPr>
                <w:rFonts w:hint="eastAsia"/>
                <w:kern w:val="0"/>
                <w:sz w:val="24"/>
                <w:szCs w:val="24"/>
              </w:rPr>
              <w:t>分；</w:t>
            </w:r>
          </w:p>
          <w:p w:rsidR="006E6967" w:rsidRPr="002A5C14" w:rsidRDefault="00D50CA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proofErr w:type="gramStart"/>
            <w:r>
              <w:rPr>
                <w:rFonts w:hint="eastAsia"/>
                <w:kern w:val="0"/>
                <w:sz w:val="24"/>
                <w:szCs w:val="24"/>
              </w:rPr>
              <w:t>消控员</w:t>
            </w:r>
            <w:proofErr w:type="gramEnd"/>
            <w:r>
              <w:rPr>
                <w:rFonts w:hint="eastAsia"/>
                <w:kern w:val="0"/>
                <w:sz w:val="24"/>
                <w:szCs w:val="24"/>
              </w:rPr>
              <w:t>及监控员：</w:t>
            </w:r>
            <w:r w:rsidRPr="002A5C14">
              <w:rPr>
                <w:rFonts w:hint="eastAsia"/>
                <w:kern w:val="0"/>
                <w:sz w:val="24"/>
                <w:szCs w:val="24"/>
              </w:rPr>
              <w:t>提供公安机关盖章的《保安员》和《职业资格证书（建（构）筑物消防员）或消防设施操作员》（四级</w:t>
            </w:r>
            <w:r w:rsidRPr="002A5C14">
              <w:rPr>
                <w:rFonts w:hint="eastAsia"/>
                <w:kern w:val="0"/>
                <w:sz w:val="24"/>
                <w:szCs w:val="24"/>
              </w:rPr>
              <w:t>/</w:t>
            </w:r>
            <w:r w:rsidRPr="002A5C14">
              <w:rPr>
                <w:rFonts w:hint="eastAsia"/>
                <w:kern w:val="0"/>
                <w:sz w:val="24"/>
                <w:szCs w:val="24"/>
              </w:rPr>
              <w:t>中级工）双证书</w:t>
            </w:r>
            <w:proofErr w:type="gramStart"/>
            <w:r w:rsidRPr="002A5C14">
              <w:rPr>
                <w:rFonts w:hint="eastAsia"/>
                <w:kern w:val="0"/>
                <w:sz w:val="24"/>
                <w:szCs w:val="24"/>
              </w:rPr>
              <w:t>扫</w:t>
            </w:r>
            <w:r w:rsidRPr="002A5C14">
              <w:rPr>
                <w:rFonts w:hint="eastAsia"/>
                <w:kern w:val="0"/>
                <w:sz w:val="24"/>
                <w:szCs w:val="24"/>
              </w:rPr>
              <w:lastRenderedPageBreak/>
              <w:t>描件且满足</w:t>
            </w:r>
            <w:proofErr w:type="gramEnd"/>
            <w:r w:rsidRPr="002A5C14">
              <w:rPr>
                <w:rFonts w:hint="eastAsia"/>
                <w:kern w:val="0"/>
                <w:sz w:val="24"/>
                <w:szCs w:val="24"/>
              </w:rPr>
              <w:t>招标文件要求，每个合格的人员得</w:t>
            </w:r>
            <w:r w:rsidRPr="002A5C14">
              <w:rPr>
                <w:rFonts w:hint="eastAsia"/>
                <w:kern w:val="0"/>
                <w:sz w:val="24"/>
                <w:szCs w:val="24"/>
              </w:rPr>
              <w:t>1</w:t>
            </w:r>
            <w:r w:rsidRPr="002A5C14">
              <w:rPr>
                <w:rFonts w:hint="eastAsia"/>
                <w:kern w:val="0"/>
                <w:sz w:val="24"/>
                <w:szCs w:val="24"/>
              </w:rPr>
              <w:t>分，最多</w:t>
            </w:r>
            <w:r w:rsidRPr="002A5C14">
              <w:rPr>
                <w:rFonts w:hint="eastAsia"/>
                <w:kern w:val="0"/>
                <w:sz w:val="24"/>
                <w:szCs w:val="24"/>
              </w:rPr>
              <w:t>4</w:t>
            </w:r>
            <w:r w:rsidRPr="002A5C14">
              <w:rPr>
                <w:rFonts w:hint="eastAsia"/>
                <w:kern w:val="0"/>
                <w:sz w:val="24"/>
                <w:szCs w:val="24"/>
              </w:rPr>
              <w:t>分；</w:t>
            </w:r>
          </w:p>
          <w:p w:rsidR="006E6967" w:rsidRPr="002A5C14" w:rsidRDefault="00D50CA5">
            <w:pPr>
              <w:widowControl/>
              <w:adjustRightInd w:val="0"/>
              <w:snapToGrid w:val="0"/>
              <w:spacing w:line="360" w:lineRule="auto"/>
              <w:rPr>
                <w:kern w:val="0"/>
                <w:sz w:val="24"/>
                <w:szCs w:val="24"/>
              </w:rPr>
            </w:pPr>
            <w:r w:rsidRPr="002A5C14">
              <w:rPr>
                <w:rFonts w:hint="eastAsia"/>
                <w:kern w:val="0"/>
                <w:sz w:val="24"/>
                <w:szCs w:val="24"/>
              </w:rPr>
              <w:t>（</w:t>
            </w:r>
            <w:r w:rsidRPr="002A5C14">
              <w:rPr>
                <w:rFonts w:hint="eastAsia"/>
                <w:kern w:val="0"/>
                <w:sz w:val="24"/>
                <w:szCs w:val="24"/>
              </w:rPr>
              <w:t>4</w:t>
            </w:r>
            <w:r w:rsidRPr="002A5C14">
              <w:rPr>
                <w:rFonts w:hint="eastAsia"/>
                <w:kern w:val="0"/>
                <w:sz w:val="24"/>
                <w:szCs w:val="24"/>
              </w:rPr>
              <w:t>）</w:t>
            </w:r>
            <w:proofErr w:type="gramStart"/>
            <w:r w:rsidRPr="002A5C14">
              <w:rPr>
                <w:rFonts w:hint="eastAsia"/>
                <w:kern w:val="0"/>
                <w:sz w:val="24"/>
                <w:szCs w:val="24"/>
              </w:rPr>
              <w:t>消控员</w:t>
            </w:r>
            <w:proofErr w:type="gramEnd"/>
            <w:r w:rsidRPr="002A5C14">
              <w:rPr>
                <w:rFonts w:hint="eastAsia"/>
                <w:kern w:val="0"/>
                <w:sz w:val="24"/>
                <w:szCs w:val="24"/>
              </w:rPr>
              <w:t>及监控员：提供</w:t>
            </w:r>
            <w:proofErr w:type="gramStart"/>
            <w:r w:rsidRPr="002A5C14">
              <w:rPr>
                <w:rFonts w:hint="eastAsia"/>
                <w:kern w:val="0"/>
                <w:sz w:val="24"/>
                <w:szCs w:val="24"/>
              </w:rPr>
              <w:t>上述消控员</w:t>
            </w:r>
            <w:proofErr w:type="gramEnd"/>
            <w:r w:rsidRPr="002A5C14">
              <w:rPr>
                <w:rFonts w:hint="eastAsia"/>
                <w:kern w:val="0"/>
                <w:sz w:val="24"/>
                <w:szCs w:val="24"/>
              </w:rPr>
              <w:t>及监控员（已提供（</w:t>
            </w:r>
            <w:r w:rsidRPr="002A5C14">
              <w:rPr>
                <w:rFonts w:hint="eastAsia"/>
                <w:kern w:val="0"/>
                <w:sz w:val="24"/>
                <w:szCs w:val="24"/>
              </w:rPr>
              <w:t>3</w:t>
            </w:r>
            <w:r w:rsidRPr="002A5C14">
              <w:rPr>
                <w:rFonts w:hint="eastAsia"/>
                <w:kern w:val="0"/>
                <w:sz w:val="24"/>
                <w:szCs w:val="24"/>
              </w:rPr>
              <w:t>）合格证书扫描件的）开标日当月或上一月的由投标单位或其分公司缴纳社会保险证明扫描件，每个合格的人员</w:t>
            </w:r>
            <w:proofErr w:type="gramStart"/>
            <w:r w:rsidRPr="002A5C14">
              <w:rPr>
                <w:rFonts w:hint="eastAsia"/>
                <w:kern w:val="0"/>
                <w:sz w:val="24"/>
                <w:szCs w:val="24"/>
              </w:rPr>
              <w:t>社保证明</w:t>
            </w:r>
            <w:proofErr w:type="gramEnd"/>
            <w:r w:rsidRPr="002A5C14">
              <w:rPr>
                <w:rFonts w:hint="eastAsia"/>
                <w:kern w:val="0"/>
                <w:sz w:val="24"/>
                <w:szCs w:val="24"/>
              </w:rPr>
              <w:t>扫描件得</w:t>
            </w:r>
            <w:r w:rsidRPr="002A5C14">
              <w:rPr>
                <w:rFonts w:hint="eastAsia"/>
                <w:kern w:val="0"/>
                <w:sz w:val="24"/>
                <w:szCs w:val="24"/>
              </w:rPr>
              <w:t>1</w:t>
            </w:r>
            <w:r w:rsidRPr="002A5C14">
              <w:rPr>
                <w:rFonts w:hint="eastAsia"/>
                <w:kern w:val="0"/>
                <w:sz w:val="24"/>
                <w:szCs w:val="24"/>
              </w:rPr>
              <w:t>分，最多</w:t>
            </w:r>
            <w:r w:rsidRPr="002A5C14">
              <w:rPr>
                <w:rFonts w:hint="eastAsia"/>
                <w:kern w:val="0"/>
                <w:sz w:val="24"/>
                <w:szCs w:val="24"/>
              </w:rPr>
              <w:t>4</w:t>
            </w:r>
            <w:r w:rsidRPr="002A5C14">
              <w:rPr>
                <w:rFonts w:hint="eastAsia"/>
                <w:kern w:val="0"/>
                <w:sz w:val="24"/>
                <w:szCs w:val="24"/>
              </w:rPr>
              <w:t>分；</w:t>
            </w:r>
          </w:p>
          <w:p w:rsidR="006E6967" w:rsidRDefault="00D50CA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）工程人员：提供《特种作业操作证（低压电工作业）》、《特种作业操作证（高压电工作业）》、《特种设备安全管理和作业人员证（制冷与空调作业</w:t>
            </w:r>
            <w:r w:rsidRPr="002A5C14">
              <w:rPr>
                <w:rFonts w:hint="eastAsia"/>
                <w:kern w:val="0"/>
                <w:sz w:val="24"/>
                <w:szCs w:val="24"/>
              </w:rPr>
              <w:t>）》和《特种设备安全管理和作业人员证（特种设备安全管理）》（项目代号</w:t>
            </w:r>
            <w:r w:rsidRPr="002A5C14">
              <w:rPr>
                <w:rFonts w:hint="eastAsia"/>
                <w:kern w:val="0"/>
                <w:sz w:val="24"/>
                <w:szCs w:val="24"/>
              </w:rPr>
              <w:t>A</w:t>
            </w:r>
            <w:r w:rsidRPr="002A5C14">
              <w:rPr>
                <w:rFonts w:hint="eastAsia"/>
                <w:kern w:val="0"/>
                <w:sz w:val="24"/>
                <w:szCs w:val="24"/>
              </w:rPr>
              <w:t>）四证书</w:t>
            </w:r>
            <w:proofErr w:type="gramStart"/>
            <w:r w:rsidRPr="002A5C14">
              <w:rPr>
                <w:rFonts w:hint="eastAsia"/>
                <w:kern w:val="0"/>
                <w:sz w:val="24"/>
                <w:szCs w:val="24"/>
              </w:rPr>
              <w:t>扫</w:t>
            </w:r>
            <w:r>
              <w:rPr>
                <w:rFonts w:hint="eastAsia"/>
                <w:kern w:val="0"/>
                <w:sz w:val="24"/>
                <w:szCs w:val="24"/>
              </w:rPr>
              <w:t>描件且满足</w:t>
            </w:r>
            <w:proofErr w:type="gramEnd"/>
            <w:r>
              <w:rPr>
                <w:rFonts w:hint="eastAsia"/>
                <w:kern w:val="0"/>
                <w:sz w:val="24"/>
                <w:szCs w:val="24"/>
              </w:rPr>
              <w:t>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6E6967" w:rsidRDefault="00D50CA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）工程人员：提供上述工程人员（已提供（</w:t>
            </w:r>
            <w:r>
              <w:rPr>
                <w:rFonts w:hint="eastAsia"/>
                <w:kern w:val="0"/>
                <w:sz w:val="24"/>
                <w:szCs w:val="24"/>
              </w:rPr>
              <w:t>5</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6E6967" w:rsidRPr="002A5C14" w:rsidRDefault="00D50CA5">
            <w:pPr>
              <w:widowControl/>
              <w:adjustRightInd w:val="0"/>
              <w:snapToGrid w:val="0"/>
              <w:spacing w:line="360" w:lineRule="auto"/>
              <w:rPr>
                <w:kern w:val="0"/>
                <w:sz w:val="24"/>
                <w:szCs w:val="24"/>
              </w:rPr>
            </w:pPr>
            <w:r w:rsidRPr="002A5C14">
              <w:rPr>
                <w:rFonts w:hint="eastAsia"/>
                <w:kern w:val="0"/>
                <w:sz w:val="24"/>
                <w:szCs w:val="24"/>
              </w:rPr>
              <w:t>（</w:t>
            </w:r>
            <w:r w:rsidRPr="002A5C14">
              <w:rPr>
                <w:rFonts w:hint="eastAsia"/>
                <w:kern w:val="0"/>
                <w:sz w:val="24"/>
                <w:szCs w:val="24"/>
              </w:rPr>
              <w:t>7</w:t>
            </w:r>
            <w:r w:rsidRPr="002A5C14">
              <w:rPr>
                <w:rFonts w:hint="eastAsia"/>
                <w:kern w:val="0"/>
                <w:sz w:val="24"/>
                <w:szCs w:val="24"/>
              </w:rPr>
              <w:t>）保洁员：提供</w:t>
            </w:r>
            <w:r w:rsidR="002A5C14" w:rsidRPr="002A5C14">
              <w:rPr>
                <w:rFonts w:hint="eastAsia"/>
                <w:kern w:val="0"/>
                <w:sz w:val="24"/>
                <w:szCs w:val="24"/>
              </w:rPr>
              <w:t>《天津市病媒生物防制培训证书》</w:t>
            </w:r>
            <w:r w:rsidRPr="002A5C14">
              <w:rPr>
                <w:rFonts w:hint="eastAsia"/>
                <w:kern w:val="0"/>
                <w:sz w:val="24"/>
                <w:szCs w:val="24"/>
              </w:rPr>
              <w:t>、</w:t>
            </w:r>
            <w:r w:rsidR="002A5C14" w:rsidRPr="002A5C14">
              <w:rPr>
                <w:rFonts w:hint="eastAsia"/>
                <w:kern w:val="0"/>
                <w:sz w:val="24"/>
                <w:szCs w:val="24"/>
              </w:rPr>
              <w:t>《特种设备作业人员证（高处作业）》双证书</w:t>
            </w:r>
            <w:proofErr w:type="gramStart"/>
            <w:r w:rsidRPr="002A5C14">
              <w:rPr>
                <w:rFonts w:hint="eastAsia"/>
                <w:kern w:val="0"/>
                <w:sz w:val="24"/>
                <w:szCs w:val="24"/>
              </w:rPr>
              <w:t>扫描件且满足</w:t>
            </w:r>
            <w:proofErr w:type="gramEnd"/>
            <w:r w:rsidRPr="002A5C14">
              <w:rPr>
                <w:rFonts w:hint="eastAsia"/>
                <w:kern w:val="0"/>
                <w:sz w:val="24"/>
                <w:szCs w:val="24"/>
              </w:rPr>
              <w:t>招标文件要求，每个合格的人员得</w:t>
            </w:r>
            <w:r w:rsidRPr="002A5C14">
              <w:rPr>
                <w:rFonts w:hint="eastAsia"/>
                <w:kern w:val="0"/>
                <w:sz w:val="24"/>
                <w:szCs w:val="24"/>
              </w:rPr>
              <w:t>1.5</w:t>
            </w:r>
            <w:r w:rsidRPr="002A5C14">
              <w:rPr>
                <w:rFonts w:hint="eastAsia"/>
                <w:kern w:val="0"/>
                <w:sz w:val="24"/>
                <w:szCs w:val="24"/>
              </w:rPr>
              <w:t>分，最多</w:t>
            </w:r>
            <w:r w:rsidRPr="002A5C14">
              <w:rPr>
                <w:rFonts w:hint="eastAsia"/>
                <w:kern w:val="0"/>
                <w:sz w:val="24"/>
                <w:szCs w:val="24"/>
              </w:rPr>
              <w:t>3</w:t>
            </w:r>
            <w:r w:rsidRPr="002A5C14">
              <w:rPr>
                <w:rFonts w:hint="eastAsia"/>
                <w:kern w:val="0"/>
                <w:sz w:val="24"/>
                <w:szCs w:val="24"/>
              </w:rPr>
              <w:t>分</w:t>
            </w:r>
          </w:p>
          <w:p w:rsidR="006E6967" w:rsidRDefault="00D50CA5">
            <w:pPr>
              <w:widowControl/>
              <w:adjustRightInd w:val="0"/>
              <w:snapToGrid w:val="0"/>
              <w:spacing w:line="360" w:lineRule="auto"/>
              <w:rPr>
                <w:kern w:val="0"/>
                <w:sz w:val="24"/>
                <w:szCs w:val="24"/>
              </w:rPr>
            </w:pPr>
            <w:r w:rsidRPr="002A5C14">
              <w:rPr>
                <w:rFonts w:hint="eastAsia"/>
                <w:kern w:val="0"/>
                <w:sz w:val="24"/>
                <w:szCs w:val="24"/>
              </w:rPr>
              <w:t>（</w:t>
            </w:r>
            <w:r w:rsidRPr="002A5C14">
              <w:rPr>
                <w:rFonts w:hint="eastAsia"/>
                <w:kern w:val="0"/>
                <w:sz w:val="24"/>
                <w:szCs w:val="24"/>
              </w:rPr>
              <w:t>8</w:t>
            </w:r>
            <w:r w:rsidRPr="002A5C14">
              <w:rPr>
                <w:rFonts w:hint="eastAsia"/>
                <w:kern w:val="0"/>
                <w:sz w:val="24"/>
                <w:szCs w:val="24"/>
              </w:rPr>
              <w:t>）保洁员：提供上述保洁员（已提供（</w:t>
            </w:r>
            <w:r w:rsidRPr="002A5C14">
              <w:rPr>
                <w:rFonts w:hint="eastAsia"/>
                <w:kern w:val="0"/>
                <w:sz w:val="24"/>
                <w:szCs w:val="24"/>
              </w:rPr>
              <w:t>7</w:t>
            </w:r>
            <w:r w:rsidRPr="002A5C14">
              <w:rPr>
                <w:rFonts w:hint="eastAsia"/>
                <w:kern w:val="0"/>
                <w:sz w:val="24"/>
                <w:szCs w:val="24"/>
              </w:rPr>
              <w:t>）合格证书扫描件的）开标日当月或上一月的由投标单位或其分公司缴纳社会保险证明扫描件，每个合格的人员</w:t>
            </w:r>
            <w:proofErr w:type="gramStart"/>
            <w:r w:rsidRPr="002A5C14">
              <w:rPr>
                <w:rFonts w:hint="eastAsia"/>
                <w:kern w:val="0"/>
                <w:sz w:val="24"/>
                <w:szCs w:val="24"/>
              </w:rPr>
              <w:t>社保证明</w:t>
            </w:r>
            <w:proofErr w:type="gramEnd"/>
            <w:r w:rsidRPr="002A5C14">
              <w:rPr>
                <w:rFonts w:hint="eastAsia"/>
                <w:kern w:val="0"/>
                <w:sz w:val="24"/>
                <w:szCs w:val="24"/>
              </w:rPr>
              <w:t>扫描件得</w:t>
            </w:r>
            <w:r w:rsidRPr="002A5C14">
              <w:rPr>
                <w:rFonts w:hint="eastAsia"/>
                <w:kern w:val="0"/>
                <w:sz w:val="24"/>
                <w:szCs w:val="24"/>
              </w:rPr>
              <w:t>1.5</w:t>
            </w:r>
            <w:r w:rsidRPr="002A5C14">
              <w:rPr>
                <w:rFonts w:hint="eastAsia"/>
                <w:kern w:val="0"/>
                <w:sz w:val="24"/>
                <w:szCs w:val="24"/>
              </w:rPr>
              <w:t>分，最多</w:t>
            </w:r>
            <w:r w:rsidRPr="002A5C14">
              <w:rPr>
                <w:rFonts w:hint="eastAsia"/>
                <w:kern w:val="0"/>
                <w:sz w:val="24"/>
                <w:szCs w:val="24"/>
              </w:rPr>
              <w:t>3</w:t>
            </w:r>
            <w:r w:rsidRPr="002A5C14">
              <w:rPr>
                <w:rFonts w:hint="eastAsia"/>
                <w:kern w:val="0"/>
                <w:sz w:val="24"/>
                <w:szCs w:val="24"/>
              </w:rPr>
              <w:t>分。</w:t>
            </w:r>
          </w:p>
        </w:tc>
        <w:tc>
          <w:tcPr>
            <w:tcW w:w="1143" w:type="dxa"/>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lastRenderedPageBreak/>
              <w:t>25</w:t>
            </w:r>
          </w:p>
        </w:tc>
      </w:tr>
      <w:tr w:rsidR="006E6967">
        <w:trPr>
          <w:trHeight w:val="509"/>
          <w:jc w:val="center"/>
        </w:trPr>
        <w:tc>
          <w:tcPr>
            <w:tcW w:w="663" w:type="dxa"/>
            <w:noWrap/>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6E6967" w:rsidRDefault="00D50CA5">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6E6967" w:rsidRDefault="00D50CA5">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6E6967" w:rsidRDefault="00D50CA5">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3</w:t>
            </w:r>
          </w:p>
        </w:tc>
      </w:tr>
      <w:tr w:rsidR="006E6967">
        <w:trPr>
          <w:trHeight w:val="671"/>
          <w:jc w:val="center"/>
        </w:trPr>
        <w:tc>
          <w:tcPr>
            <w:tcW w:w="663" w:type="dxa"/>
            <w:noWrap/>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6E6967" w:rsidRDefault="00D50CA5">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6E6967" w:rsidRDefault="00D50CA5">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1</w:t>
            </w:r>
          </w:p>
        </w:tc>
      </w:tr>
      <w:tr w:rsidR="006E6967">
        <w:trPr>
          <w:trHeight w:val="671"/>
          <w:jc w:val="center"/>
        </w:trPr>
        <w:tc>
          <w:tcPr>
            <w:tcW w:w="663" w:type="dxa"/>
            <w:noWrap/>
            <w:vAlign w:val="center"/>
          </w:tcPr>
          <w:p w:rsidR="006E6967" w:rsidRDefault="00D50CA5">
            <w:pPr>
              <w:spacing w:line="360" w:lineRule="auto"/>
              <w:jc w:val="center"/>
              <w:rPr>
                <w:kern w:val="0"/>
                <w:sz w:val="24"/>
                <w:szCs w:val="24"/>
              </w:rPr>
            </w:pPr>
            <w:r>
              <w:rPr>
                <w:rFonts w:hint="eastAsia"/>
                <w:kern w:val="0"/>
                <w:sz w:val="24"/>
                <w:szCs w:val="24"/>
              </w:rPr>
              <w:t>8</w:t>
            </w:r>
          </w:p>
        </w:tc>
        <w:tc>
          <w:tcPr>
            <w:tcW w:w="1419" w:type="dxa"/>
            <w:vAlign w:val="center"/>
          </w:tcPr>
          <w:p w:rsidR="006E6967" w:rsidRDefault="00D50CA5">
            <w:pPr>
              <w:spacing w:line="360" w:lineRule="auto"/>
              <w:jc w:val="center"/>
              <w:rPr>
                <w:sz w:val="24"/>
              </w:rPr>
            </w:pPr>
            <w:r>
              <w:rPr>
                <w:rFonts w:hint="eastAsia"/>
                <w:sz w:val="24"/>
              </w:rPr>
              <w:t>投标人承诺评价</w:t>
            </w:r>
          </w:p>
        </w:tc>
        <w:tc>
          <w:tcPr>
            <w:tcW w:w="7311" w:type="dxa"/>
            <w:vAlign w:val="center"/>
          </w:tcPr>
          <w:p w:rsidR="006E6967" w:rsidRDefault="00D50CA5">
            <w:pPr>
              <w:spacing w:line="360" w:lineRule="auto"/>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6E6967" w:rsidRDefault="00D50CA5">
            <w:pPr>
              <w:spacing w:line="360" w:lineRule="auto"/>
              <w:jc w:val="center"/>
              <w:rPr>
                <w:kern w:val="0"/>
                <w:sz w:val="24"/>
                <w:szCs w:val="24"/>
              </w:rPr>
            </w:pPr>
            <w:r>
              <w:rPr>
                <w:rFonts w:hint="eastAsia"/>
                <w:kern w:val="0"/>
                <w:sz w:val="24"/>
                <w:szCs w:val="24"/>
              </w:rPr>
              <w:t>3</w:t>
            </w:r>
          </w:p>
        </w:tc>
      </w:tr>
      <w:tr w:rsidR="006E6967">
        <w:trPr>
          <w:trHeight w:val="204"/>
          <w:jc w:val="center"/>
        </w:trPr>
        <w:tc>
          <w:tcPr>
            <w:tcW w:w="9393" w:type="dxa"/>
            <w:gridSpan w:val="3"/>
            <w:noWrap/>
            <w:vAlign w:val="center"/>
          </w:tcPr>
          <w:p w:rsidR="006E6967" w:rsidRDefault="00D50CA5">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6E6967" w:rsidRDefault="00D50CA5">
            <w:pPr>
              <w:widowControl/>
              <w:adjustRightInd w:val="0"/>
              <w:snapToGrid w:val="0"/>
              <w:spacing w:line="360" w:lineRule="auto"/>
              <w:jc w:val="center"/>
              <w:rPr>
                <w:kern w:val="0"/>
                <w:sz w:val="24"/>
                <w:szCs w:val="24"/>
              </w:rPr>
            </w:pPr>
            <w:r>
              <w:rPr>
                <w:kern w:val="0"/>
                <w:sz w:val="24"/>
                <w:szCs w:val="24"/>
              </w:rPr>
              <w:t>分值</w:t>
            </w:r>
          </w:p>
        </w:tc>
      </w:tr>
      <w:tr w:rsidR="006E6967" w:rsidTr="003B54E9">
        <w:trPr>
          <w:trHeight w:val="416"/>
          <w:jc w:val="center"/>
        </w:trPr>
        <w:tc>
          <w:tcPr>
            <w:tcW w:w="663" w:type="dxa"/>
            <w:noWrap/>
            <w:vAlign w:val="center"/>
          </w:tcPr>
          <w:p w:rsidR="006E6967" w:rsidRDefault="00D50CA5">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针对本项目特点的人员、岗位配</w:t>
            </w:r>
            <w:r>
              <w:rPr>
                <w:rFonts w:hint="eastAsia"/>
                <w:kern w:val="0"/>
                <w:sz w:val="24"/>
                <w:szCs w:val="24"/>
              </w:rPr>
              <w:lastRenderedPageBreak/>
              <w:t>置方案评价</w:t>
            </w:r>
          </w:p>
        </w:tc>
        <w:tc>
          <w:tcPr>
            <w:tcW w:w="7311" w:type="dxa"/>
            <w:vAlign w:val="center"/>
          </w:tcPr>
          <w:p w:rsidR="006E6967" w:rsidRDefault="00D50CA5">
            <w:pPr>
              <w:widowControl/>
              <w:adjustRightInd w:val="0"/>
              <w:snapToGrid w:val="0"/>
              <w:spacing w:line="360" w:lineRule="auto"/>
              <w:rPr>
                <w:kern w:val="0"/>
                <w:sz w:val="24"/>
                <w:szCs w:val="24"/>
              </w:rPr>
            </w:pPr>
            <w:r>
              <w:rPr>
                <w:rFonts w:hint="eastAsia"/>
                <w:kern w:val="0"/>
                <w:sz w:val="24"/>
                <w:szCs w:val="24"/>
              </w:rPr>
              <w:lastRenderedPageBreak/>
              <w:t>人员配置方案满足招标文件要求，内容无瑕疵：</w:t>
            </w:r>
            <w:r>
              <w:rPr>
                <w:rFonts w:hint="eastAsia"/>
                <w:kern w:val="0"/>
                <w:sz w:val="24"/>
                <w:szCs w:val="24"/>
              </w:rPr>
              <w:t>5</w:t>
            </w:r>
            <w:r>
              <w:rPr>
                <w:rFonts w:hint="eastAsia"/>
                <w:kern w:val="0"/>
                <w:sz w:val="24"/>
                <w:szCs w:val="24"/>
              </w:rPr>
              <w:t>分；</w:t>
            </w:r>
          </w:p>
          <w:p w:rsidR="006E6967" w:rsidRDefault="00D50CA5">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6E6967" w:rsidRDefault="00D50CA5">
            <w:pPr>
              <w:widowControl/>
              <w:adjustRightInd w:val="0"/>
              <w:snapToGrid w:val="0"/>
              <w:spacing w:line="360" w:lineRule="auto"/>
              <w:rPr>
                <w:kern w:val="0"/>
                <w:sz w:val="24"/>
                <w:szCs w:val="24"/>
              </w:rPr>
            </w:pPr>
            <w:r>
              <w:rPr>
                <w:rFonts w:hint="eastAsia"/>
                <w:kern w:val="0"/>
                <w:sz w:val="24"/>
                <w:szCs w:val="24"/>
              </w:rPr>
              <w:t>人员配置方案满足招标文件要求，但内容存在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6E6967" w:rsidRDefault="00D50CA5">
            <w:pPr>
              <w:widowControl/>
              <w:adjustRightInd w:val="0"/>
              <w:snapToGrid w:val="0"/>
              <w:spacing w:line="360" w:lineRule="auto"/>
              <w:rPr>
                <w:color w:val="FF0000"/>
                <w:kern w:val="0"/>
                <w:sz w:val="24"/>
                <w:szCs w:val="24"/>
              </w:rPr>
            </w:pPr>
            <w:r>
              <w:rPr>
                <w:rFonts w:hint="eastAsia"/>
                <w:kern w:val="0"/>
                <w:sz w:val="24"/>
                <w:szCs w:val="24"/>
              </w:rPr>
              <w:lastRenderedPageBreak/>
              <w:t>其他：</w:t>
            </w:r>
            <w:r>
              <w:rPr>
                <w:rFonts w:hint="eastAsia"/>
                <w:kern w:val="0"/>
                <w:sz w:val="24"/>
                <w:szCs w:val="24"/>
              </w:rPr>
              <w:t>0</w:t>
            </w:r>
            <w:r>
              <w:rPr>
                <w:rFonts w:hint="eastAsia"/>
                <w:kern w:val="0"/>
                <w:sz w:val="24"/>
                <w:szCs w:val="24"/>
              </w:rPr>
              <w:t>分；</w:t>
            </w:r>
          </w:p>
        </w:tc>
        <w:tc>
          <w:tcPr>
            <w:tcW w:w="1143" w:type="dxa"/>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6E6967">
        <w:trPr>
          <w:trHeight w:val="1050"/>
          <w:jc w:val="center"/>
        </w:trPr>
        <w:tc>
          <w:tcPr>
            <w:tcW w:w="663" w:type="dxa"/>
            <w:noWrap/>
            <w:vAlign w:val="center"/>
          </w:tcPr>
          <w:p w:rsidR="006E6967" w:rsidRDefault="00D50CA5">
            <w:pPr>
              <w:widowControl/>
              <w:adjustRightInd w:val="0"/>
              <w:snapToGrid w:val="0"/>
              <w:spacing w:line="360" w:lineRule="auto"/>
              <w:jc w:val="center"/>
              <w:rPr>
                <w:kern w:val="0"/>
                <w:sz w:val="24"/>
                <w:szCs w:val="24"/>
              </w:rPr>
            </w:pPr>
            <w:r>
              <w:rPr>
                <w:kern w:val="0"/>
                <w:sz w:val="24"/>
                <w:szCs w:val="24"/>
              </w:rPr>
              <w:lastRenderedPageBreak/>
              <w:t>2</w:t>
            </w:r>
          </w:p>
        </w:tc>
        <w:tc>
          <w:tcPr>
            <w:tcW w:w="1419" w:type="dxa"/>
            <w:vAlign w:val="center"/>
          </w:tcPr>
          <w:p w:rsidR="006E6967" w:rsidRDefault="00D50CA5">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6E6967" w:rsidRDefault="00D50CA5">
            <w:pPr>
              <w:widowControl/>
              <w:adjustRightInd w:val="0"/>
              <w:snapToGrid w:val="0"/>
              <w:spacing w:line="360" w:lineRule="auto"/>
              <w:rPr>
                <w:kern w:val="0"/>
                <w:sz w:val="24"/>
                <w:szCs w:val="24"/>
              </w:rPr>
            </w:pPr>
            <w:r>
              <w:rPr>
                <w:rFonts w:hint="eastAsia"/>
                <w:kern w:val="0"/>
                <w:sz w:val="24"/>
                <w:szCs w:val="24"/>
              </w:rPr>
              <w:t>方案满足招标文件要求，内容无瑕疵：</w:t>
            </w:r>
            <w:r>
              <w:rPr>
                <w:rFonts w:hint="eastAsia"/>
                <w:kern w:val="0"/>
                <w:sz w:val="24"/>
                <w:szCs w:val="24"/>
              </w:rPr>
              <w:t>5</w:t>
            </w:r>
            <w:r>
              <w:rPr>
                <w:rFonts w:hint="eastAsia"/>
                <w:kern w:val="0"/>
                <w:sz w:val="24"/>
                <w:szCs w:val="24"/>
              </w:rPr>
              <w:t>分；</w:t>
            </w:r>
          </w:p>
          <w:p w:rsidR="006E6967" w:rsidRDefault="00D50CA5">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6E6967" w:rsidRDefault="00D50CA5">
            <w:pPr>
              <w:widowControl/>
              <w:adjustRightInd w:val="0"/>
              <w:snapToGrid w:val="0"/>
              <w:spacing w:line="360" w:lineRule="auto"/>
              <w:rPr>
                <w:kern w:val="0"/>
                <w:sz w:val="24"/>
                <w:szCs w:val="24"/>
              </w:rPr>
            </w:pPr>
            <w:r>
              <w:rPr>
                <w:rFonts w:hint="eastAsia"/>
                <w:kern w:val="0"/>
                <w:sz w:val="24"/>
                <w:szCs w:val="24"/>
              </w:rPr>
              <w:t>方案满足招标文件要求，但内容存在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6E6967" w:rsidRDefault="00D50CA5">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5</w:t>
            </w:r>
          </w:p>
        </w:tc>
      </w:tr>
      <w:tr w:rsidR="006E6967">
        <w:trPr>
          <w:trHeight w:val="416"/>
          <w:jc w:val="center"/>
        </w:trPr>
        <w:tc>
          <w:tcPr>
            <w:tcW w:w="663" w:type="dxa"/>
            <w:noWrap/>
            <w:vAlign w:val="center"/>
          </w:tcPr>
          <w:p w:rsidR="006E6967" w:rsidRDefault="00D50CA5">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6E6967" w:rsidRDefault="00D50CA5">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6E6967" w:rsidRDefault="00D50CA5">
            <w:pPr>
              <w:widowControl/>
              <w:adjustRightInd w:val="0"/>
              <w:snapToGrid w:val="0"/>
              <w:spacing w:line="360" w:lineRule="auto"/>
              <w:rPr>
                <w:kern w:val="0"/>
                <w:sz w:val="24"/>
                <w:szCs w:val="24"/>
              </w:rPr>
            </w:pPr>
            <w:r>
              <w:rPr>
                <w:rFonts w:hint="eastAsia"/>
                <w:kern w:val="0"/>
                <w:sz w:val="24"/>
                <w:szCs w:val="24"/>
              </w:rPr>
              <w:t>理解满足招标文件要求，内容无瑕疵：</w:t>
            </w:r>
            <w:r>
              <w:rPr>
                <w:rFonts w:hint="eastAsia"/>
                <w:kern w:val="0"/>
                <w:sz w:val="24"/>
                <w:szCs w:val="24"/>
              </w:rPr>
              <w:t>5</w:t>
            </w:r>
            <w:r>
              <w:rPr>
                <w:rFonts w:hint="eastAsia"/>
                <w:kern w:val="0"/>
                <w:sz w:val="24"/>
                <w:szCs w:val="24"/>
              </w:rPr>
              <w:t>分；</w:t>
            </w:r>
          </w:p>
          <w:p w:rsidR="006E6967" w:rsidRDefault="00D50CA5">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6E6967" w:rsidRDefault="00D50CA5">
            <w:pPr>
              <w:widowControl/>
              <w:adjustRightInd w:val="0"/>
              <w:snapToGrid w:val="0"/>
              <w:spacing w:line="360" w:lineRule="auto"/>
              <w:rPr>
                <w:kern w:val="0"/>
                <w:sz w:val="24"/>
                <w:szCs w:val="24"/>
              </w:rPr>
            </w:pPr>
            <w:r>
              <w:rPr>
                <w:rFonts w:hint="eastAsia"/>
                <w:kern w:val="0"/>
                <w:sz w:val="24"/>
                <w:szCs w:val="24"/>
              </w:rPr>
              <w:t>理解满足招标文件要求，但内容存在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6E6967" w:rsidRDefault="00D50CA5">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5</w:t>
            </w:r>
          </w:p>
        </w:tc>
      </w:tr>
      <w:tr w:rsidR="006E6967">
        <w:trPr>
          <w:trHeight w:val="1050"/>
          <w:jc w:val="center"/>
        </w:trPr>
        <w:tc>
          <w:tcPr>
            <w:tcW w:w="663" w:type="dxa"/>
            <w:noWrap/>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6E6967" w:rsidRDefault="00D50CA5">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6E6967" w:rsidRDefault="00D50CA5">
            <w:pPr>
              <w:widowControl/>
              <w:adjustRightInd w:val="0"/>
              <w:snapToGrid w:val="0"/>
              <w:spacing w:line="360" w:lineRule="auto"/>
              <w:rPr>
                <w:kern w:val="0"/>
                <w:sz w:val="24"/>
                <w:szCs w:val="24"/>
              </w:rPr>
            </w:pPr>
            <w:r>
              <w:rPr>
                <w:rFonts w:hint="eastAsia"/>
                <w:kern w:val="0"/>
                <w:sz w:val="24"/>
                <w:szCs w:val="24"/>
              </w:rPr>
              <w:t>预案满足招标文件要求，内容无瑕疵：</w:t>
            </w:r>
            <w:r>
              <w:rPr>
                <w:rFonts w:hint="eastAsia"/>
                <w:kern w:val="0"/>
                <w:sz w:val="24"/>
                <w:szCs w:val="24"/>
              </w:rPr>
              <w:t>5</w:t>
            </w:r>
            <w:r>
              <w:rPr>
                <w:rFonts w:hint="eastAsia"/>
                <w:kern w:val="0"/>
                <w:sz w:val="24"/>
                <w:szCs w:val="24"/>
              </w:rPr>
              <w:t>分；</w:t>
            </w:r>
          </w:p>
          <w:p w:rsidR="006E6967" w:rsidRDefault="00D50CA5">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6E6967" w:rsidRDefault="00D50CA5">
            <w:pPr>
              <w:widowControl/>
              <w:adjustRightInd w:val="0"/>
              <w:snapToGrid w:val="0"/>
              <w:spacing w:line="360" w:lineRule="auto"/>
              <w:rPr>
                <w:kern w:val="0"/>
                <w:sz w:val="24"/>
                <w:szCs w:val="24"/>
              </w:rPr>
            </w:pPr>
            <w:r>
              <w:rPr>
                <w:rFonts w:hint="eastAsia"/>
                <w:kern w:val="0"/>
                <w:sz w:val="24"/>
                <w:szCs w:val="24"/>
              </w:rPr>
              <w:t>预案满足招标文件要求，但内容存在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6E6967" w:rsidRDefault="00D50CA5">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5</w:t>
            </w:r>
          </w:p>
        </w:tc>
      </w:tr>
      <w:tr w:rsidR="006E6967">
        <w:trPr>
          <w:trHeight w:val="1050"/>
          <w:jc w:val="center"/>
        </w:trPr>
        <w:tc>
          <w:tcPr>
            <w:tcW w:w="663" w:type="dxa"/>
            <w:noWrap/>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6E6967" w:rsidRDefault="00D50CA5">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6E6967" w:rsidRDefault="00D50CA5">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6E6967" w:rsidRDefault="00D50CA5">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6E6967" w:rsidRDefault="00D50CA5">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6E6967" w:rsidRDefault="00D50CA5">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5</w:t>
            </w:r>
          </w:p>
        </w:tc>
      </w:tr>
      <w:tr w:rsidR="006E6967">
        <w:trPr>
          <w:trHeight w:val="699"/>
          <w:jc w:val="center"/>
        </w:trPr>
        <w:tc>
          <w:tcPr>
            <w:tcW w:w="663" w:type="dxa"/>
            <w:noWrap/>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6E6967" w:rsidRDefault="00D50CA5">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6E6967" w:rsidRDefault="00D50CA5">
            <w:pPr>
              <w:widowControl/>
              <w:adjustRightInd w:val="0"/>
              <w:snapToGrid w:val="0"/>
              <w:spacing w:line="360" w:lineRule="auto"/>
              <w:rPr>
                <w:sz w:val="24"/>
              </w:rPr>
            </w:pPr>
            <w:r>
              <w:rPr>
                <w:rFonts w:hint="eastAsia"/>
                <w:sz w:val="24"/>
              </w:rPr>
              <w:t>方案满足招标文件要求，内容无瑕疵：</w:t>
            </w:r>
            <w:r>
              <w:rPr>
                <w:rFonts w:hint="eastAsia"/>
                <w:sz w:val="24"/>
              </w:rPr>
              <w:t>5</w:t>
            </w:r>
            <w:r>
              <w:rPr>
                <w:rFonts w:hint="eastAsia"/>
                <w:sz w:val="24"/>
              </w:rPr>
              <w:t>分；</w:t>
            </w:r>
          </w:p>
          <w:p w:rsidR="006E6967" w:rsidRDefault="00D50CA5">
            <w:pPr>
              <w:widowControl/>
              <w:adjustRightInd w:val="0"/>
              <w:snapToGrid w:val="0"/>
              <w:spacing w:line="360" w:lineRule="auto"/>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4</w:t>
            </w:r>
            <w:r>
              <w:rPr>
                <w:rFonts w:hint="eastAsia"/>
                <w:sz w:val="24"/>
              </w:rPr>
              <w:t>分；</w:t>
            </w:r>
          </w:p>
          <w:p w:rsidR="006E6967" w:rsidRDefault="00D50CA5">
            <w:pPr>
              <w:widowControl/>
              <w:adjustRightInd w:val="0"/>
              <w:snapToGrid w:val="0"/>
              <w:spacing w:line="360" w:lineRule="auto"/>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6E6967" w:rsidRDefault="00D50CA5">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5</w:t>
            </w:r>
          </w:p>
        </w:tc>
      </w:tr>
      <w:tr w:rsidR="006E6967">
        <w:trPr>
          <w:trHeight w:val="841"/>
          <w:jc w:val="center"/>
        </w:trPr>
        <w:tc>
          <w:tcPr>
            <w:tcW w:w="663" w:type="dxa"/>
            <w:noWrap/>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6E6967" w:rsidRDefault="00D50CA5">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6E6967" w:rsidRDefault="00D50CA5">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6E6967" w:rsidRDefault="00D50CA5">
            <w:pPr>
              <w:widowControl/>
              <w:adjustRightInd w:val="0"/>
              <w:snapToGrid w:val="0"/>
              <w:spacing w:line="360" w:lineRule="auto"/>
              <w:rPr>
                <w:sz w:val="24"/>
              </w:rPr>
            </w:pPr>
            <w:r>
              <w:rPr>
                <w:rFonts w:hint="eastAsia"/>
                <w:sz w:val="24"/>
              </w:rPr>
              <w:lastRenderedPageBreak/>
              <w:t>投标报价在不超采购预算的前提下，其合理性由评审委员会在评分中予以考虑。</w:t>
            </w:r>
          </w:p>
          <w:p w:rsidR="006E6967" w:rsidRDefault="00D50CA5">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6E6967" w:rsidRDefault="00D50CA5">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6E6967" w:rsidRDefault="00D50CA5">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6E6967" w:rsidRDefault="00D50CA5">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处及以上瑕疵的：</w:t>
            </w:r>
            <w:r>
              <w:rPr>
                <w:rFonts w:hint="eastAsia"/>
                <w:sz w:val="24"/>
              </w:rPr>
              <w:t>0</w:t>
            </w:r>
            <w:r>
              <w:rPr>
                <w:rFonts w:hint="eastAsia"/>
                <w:sz w:val="24"/>
              </w:rPr>
              <w:t>分。</w:t>
            </w:r>
          </w:p>
        </w:tc>
        <w:tc>
          <w:tcPr>
            <w:tcW w:w="1143" w:type="dxa"/>
            <w:vAlign w:val="center"/>
          </w:tcPr>
          <w:p w:rsidR="006E6967" w:rsidRDefault="00D50CA5">
            <w:pPr>
              <w:widowControl/>
              <w:adjustRightInd w:val="0"/>
              <w:snapToGrid w:val="0"/>
              <w:spacing w:line="360" w:lineRule="auto"/>
              <w:jc w:val="center"/>
              <w:rPr>
                <w:kern w:val="0"/>
                <w:sz w:val="24"/>
                <w:szCs w:val="24"/>
              </w:rPr>
            </w:pPr>
            <w:r>
              <w:rPr>
                <w:rFonts w:hint="eastAsia"/>
                <w:kern w:val="0"/>
                <w:sz w:val="24"/>
                <w:szCs w:val="24"/>
              </w:rPr>
              <w:lastRenderedPageBreak/>
              <w:t>3</w:t>
            </w:r>
          </w:p>
        </w:tc>
      </w:tr>
      <w:tr w:rsidR="006E6967">
        <w:trPr>
          <w:trHeight w:val="341"/>
          <w:jc w:val="center"/>
        </w:trPr>
        <w:tc>
          <w:tcPr>
            <w:tcW w:w="9393" w:type="dxa"/>
            <w:gridSpan w:val="3"/>
            <w:noWrap/>
            <w:vAlign w:val="center"/>
          </w:tcPr>
          <w:p w:rsidR="006E6967" w:rsidRDefault="00D50CA5">
            <w:pPr>
              <w:widowControl/>
              <w:adjustRightInd w:val="0"/>
              <w:snapToGrid w:val="0"/>
              <w:spacing w:line="360" w:lineRule="auto"/>
              <w:jc w:val="center"/>
              <w:rPr>
                <w:sz w:val="24"/>
              </w:rPr>
            </w:pPr>
            <w:r>
              <w:rPr>
                <w:sz w:val="24"/>
              </w:rPr>
              <w:lastRenderedPageBreak/>
              <w:t>合计</w:t>
            </w:r>
          </w:p>
        </w:tc>
        <w:tc>
          <w:tcPr>
            <w:tcW w:w="1143" w:type="dxa"/>
            <w:vAlign w:val="center"/>
          </w:tcPr>
          <w:p w:rsidR="006E6967" w:rsidRDefault="00D50CA5">
            <w:pPr>
              <w:widowControl/>
              <w:adjustRightInd w:val="0"/>
              <w:snapToGrid w:val="0"/>
              <w:spacing w:line="360" w:lineRule="auto"/>
              <w:jc w:val="center"/>
              <w:rPr>
                <w:kern w:val="0"/>
                <w:sz w:val="24"/>
                <w:szCs w:val="24"/>
              </w:rPr>
            </w:pPr>
            <w:r>
              <w:rPr>
                <w:kern w:val="0"/>
                <w:sz w:val="24"/>
                <w:szCs w:val="24"/>
              </w:rPr>
              <w:t>100</w:t>
            </w:r>
          </w:p>
        </w:tc>
      </w:tr>
      <w:tr w:rsidR="006E6967">
        <w:trPr>
          <w:trHeight w:val="341"/>
          <w:jc w:val="center"/>
        </w:trPr>
        <w:tc>
          <w:tcPr>
            <w:tcW w:w="10536" w:type="dxa"/>
            <w:gridSpan w:val="4"/>
            <w:noWrap/>
            <w:vAlign w:val="center"/>
          </w:tcPr>
          <w:p w:rsidR="006E6967" w:rsidRDefault="00D50CA5">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6E6967" w:rsidRDefault="00D50CA5" w:rsidP="00E07C15">
      <w:pPr>
        <w:spacing w:line="360" w:lineRule="auto"/>
        <w:ind w:firstLineChars="200" w:firstLine="446"/>
        <w:outlineLvl w:val="0"/>
        <w:rPr>
          <w:sz w:val="24"/>
        </w:rPr>
      </w:pPr>
      <w:r>
        <w:rPr>
          <w:rFonts w:hAnsiTheme="minorEastAsia"/>
          <w:sz w:val="24"/>
        </w:rPr>
        <w:t>四、投标文件内容要求</w:t>
      </w:r>
    </w:p>
    <w:p w:rsidR="006E6967" w:rsidRDefault="00D50CA5" w:rsidP="00E07C15">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6E6967" w:rsidRDefault="00D50CA5" w:rsidP="00E07C15">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6E6967" w:rsidRDefault="00D50CA5">
      <w:pPr>
        <w:widowControl/>
        <w:jc w:val="left"/>
        <w:rPr>
          <w:sz w:val="24"/>
        </w:rPr>
      </w:pPr>
      <w:r>
        <w:rPr>
          <w:sz w:val="24"/>
        </w:rPr>
        <w:br w:type="page"/>
      </w:r>
    </w:p>
    <w:p w:rsidR="006E6967" w:rsidRDefault="00D50CA5">
      <w:pPr>
        <w:pStyle w:val="ad"/>
        <w:rPr>
          <w:rFonts w:ascii="Times New Roman" w:hAnsi="Times New Roman" w:cs="Times New Roman"/>
        </w:rPr>
      </w:pPr>
      <w:r>
        <w:rPr>
          <w:rFonts w:ascii="Times New Roman" w:hAnsi="Times New Roman" w:cs="Times New Roman"/>
        </w:rPr>
        <w:lastRenderedPageBreak/>
        <w:t>项目需求书</w:t>
      </w:r>
    </w:p>
    <w:p w:rsidR="006E6967" w:rsidRDefault="00D50CA5">
      <w:pPr>
        <w:spacing w:line="360" w:lineRule="auto"/>
        <w:rPr>
          <w:b/>
          <w:sz w:val="24"/>
          <w:szCs w:val="24"/>
        </w:rPr>
      </w:pPr>
      <w:r>
        <w:rPr>
          <w:b/>
          <w:sz w:val="24"/>
          <w:szCs w:val="24"/>
        </w:rPr>
        <w:t>一、项目背景</w:t>
      </w:r>
    </w:p>
    <w:p w:rsidR="006E6967" w:rsidRDefault="00D50CA5" w:rsidP="00E07C15">
      <w:pPr>
        <w:spacing w:line="360" w:lineRule="auto"/>
        <w:ind w:firstLineChars="200" w:firstLine="446"/>
        <w:rPr>
          <w:sz w:val="24"/>
          <w:szCs w:val="24"/>
        </w:rPr>
      </w:pPr>
      <w:r>
        <w:rPr>
          <w:rFonts w:ascii="宋体" w:eastAsiaTheme="minorEastAsia" w:hAnsi="宋体" w:cs="宋体" w:hint="eastAsia"/>
          <w:sz w:val="24"/>
          <w:szCs w:val="24"/>
        </w:rPr>
        <w:t>中新天津生态城图书档案馆(以下简称生态城</w:t>
      </w:r>
      <w:proofErr w:type="gramStart"/>
      <w:r>
        <w:rPr>
          <w:rFonts w:ascii="宋体" w:eastAsiaTheme="minorEastAsia" w:hAnsi="宋体" w:cs="宋体" w:hint="eastAsia"/>
          <w:sz w:val="24"/>
          <w:szCs w:val="24"/>
        </w:rPr>
        <w:t>图档馆</w:t>
      </w:r>
      <w:proofErr w:type="gramEnd"/>
      <w:r>
        <w:rPr>
          <w:rFonts w:ascii="宋体" w:eastAsiaTheme="minorEastAsia" w:hAnsi="宋体" w:cs="宋体" w:hint="eastAsia"/>
          <w:sz w:val="24"/>
          <w:szCs w:val="24"/>
        </w:rPr>
        <w:t>)位于中新生态城中部片区47#（04-02-05-05）地块内，占地面积约3.5公顷，建筑面积6.7万平方米，地上建筑五层，每层建筑面积约10000余平方米。其中，一层为机房设备间、食堂、</w:t>
      </w:r>
      <w:r>
        <w:rPr>
          <w:rFonts w:ascii="宋体" w:eastAsiaTheme="minorEastAsia" w:hAnsi="宋体" w:cs="宋体"/>
          <w:sz w:val="24"/>
          <w:szCs w:val="24"/>
        </w:rPr>
        <w:t>停车场</w:t>
      </w:r>
      <w:r>
        <w:rPr>
          <w:rFonts w:ascii="宋体" w:eastAsiaTheme="minorEastAsia" w:hAnsi="宋体" w:cs="宋体" w:hint="eastAsia"/>
          <w:sz w:val="24"/>
          <w:szCs w:val="24"/>
        </w:rPr>
        <w:t>等，二层为文献阅览区、生态儿童馆</w:t>
      </w:r>
      <w:r>
        <w:rPr>
          <w:rFonts w:ascii="宋体" w:eastAsiaTheme="minorEastAsia" w:hAnsi="宋体" w:cs="宋体"/>
          <w:sz w:val="24"/>
          <w:szCs w:val="24"/>
        </w:rPr>
        <w:t>、</w:t>
      </w:r>
      <w:r>
        <w:rPr>
          <w:rFonts w:ascii="宋体" w:eastAsiaTheme="minorEastAsia" w:hAnsi="宋体" w:cs="宋体" w:hint="eastAsia"/>
          <w:sz w:val="24"/>
          <w:szCs w:val="24"/>
        </w:rPr>
        <w:t>档案大厅、</w:t>
      </w:r>
      <w:r>
        <w:rPr>
          <w:rFonts w:ascii="宋体" w:eastAsiaTheme="minorEastAsia" w:hAnsi="宋体" w:cs="宋体"/>
          <w:sz w:val="24"/>
          <w:szCs w:val="24"/>
        </w:rPr>
        <w:t>新加坡主题</w:t>
      </w:r>
      <w:r>
        <w:rPr>
          <w:rFonts w:ascii="宋体" w:eastAsiaTheme="minorEastAsia" w:hAnsi="宋体" w:cs="宋体" w:hint="eastAsia"/>
          <w:sz w:val="24"/>
          <w:szCs w:val="24"/>
        </w:rPr>
        <w:t>馆等，三层为档案库房、古籍阅览室、文献阅览区等，四层为馆方</w:t>
      </w:r>
      <w:r>
        <w:rPr>
          <w:rFonts w:ascii="宋体" w:eastAsiaTheme="minorEastAsia" w:hAnsi="宋体" w:cs="宋体"/>
          <w:sz w:val="24"/>
          <w:szCs w:val="24"/>
        </w:rPr>
        <w:t>办公区、</w:t>
      </w:r>
      <w:r>
        <w:rPr>
          <w:rFonts w:ascii="宋体" w:eastAsiaTheme="minorEastAsia" w:hAnsi="宋体" w:cs="宋体" w:hint="eastAsia"/>
          <w:sz w:val="24"/>
          <w:szCs w:val="24"/>
        </w:rPr>
        <w:t>报告厅、会议室、文献阅览区、档案库房等。建筑内有空调机房30间（含空调机组44个、风机盘管382个、精密空调系统5套），强电间47间，弱电间45间，配电室2间，冷却塔3座及各类功能性机房14间。馆内重点设备含电梯与扶梯17台、污水泵18个、地源热泵系统2套、换热站换热系统2套、机械车位系统19套、中水系统2套、给水系统2套、工程网系统、餐厅整体灶具系统等。此建筑是一座</w:t>
      </w:r>
      <w:proofErr w:type="gramStart"/>
      <w:r>
        <w:rPr>
          <w:rFonts w:ascii="宋体" w:eastAsiaTheme="minorEastAsia" w:hAnsi="宋体" w:cs="宋体" w:hint="eastAsia"/>
          <w:sz w:val="24"/>
          <w:szCs w:val="24"/>
        </w:rPr>
        <w:t>集市民</w:t>
      </w:r>
      <w:proofErr w:type="gramEnd"/>
      <w:r>
        <w:rPr>
          <w:rFonts w:ascii="宋体" w:eastAsiaTheme="minorEastAsia" w:hAnsi="宋体" w:cs="宋体" w:hint="eastAsia"/>
          <w:sz w:val="24"/>
          <w:szCs w:val="24"/>
        </w:rPr>
        <w:t>文化服务、档案服务、休闲服务和办公于一体的智能综合性大厦。</w:t>
      </w:r>
    </w:p>
    <w:p w:rsidR="006E6967" w:rsidRDefault="00D50CA5">
      <w:pPr>
        <w:tabs>
          <w:tab w:val="left" w:pos="705"/>
        </w:tabs>
        <w:spacing w:line="360" w:lineRule="auto"/>
        <w:ind w:firstLine="420"/>
        <w:jc w:val="left"/>
        <w:rPr>
          <w:rFonts w:ascii="宋体" w:hAnsi="宋体" w:cs="宋体"/>
          <w:b/>
          <w:bCs/>
          <w:sz w:val="24"/>
          <w:szCs w:val="24"/>
        </w:rPr>
      </w:pPr>
      <w:r>
        <w:rPr>
          <w:rFonts w:ascii="宋体" w:hAnsi="宋体" w:cs="宋体" w:hint="eastAsia"/>
          <w:b/>
          <w:bCs/>
          <w:sz w:val="24"/>
          <w:szCs w:val="24"/>
        </w:rPr>
        <w:t>本项目所属行业：物业管理</w:t>
      </w:r>
    </w:p>
    <w:p w:rsidR="006E6967" w:rsidRDefault="00D50CA5">
      <w:pPr>
        <w:spacing w:line="360" w:lineRule="auto"/>
        <w:rPr>
          <w:b/>
          <w:sz w:val="24"/>
          <w:szCs w:val="24"/>
        </w:rPr>
      </w:pPr>
      <w:r>
        <w:rPr>
          <w:b/>
          <w:sz w:val="24"/>
          <w:szCs w:val="24"/>
        </w:rPr>
        <w:t>二、</w:t>
      </w:r>
      <w:r>
        <w:rPr>
          <w:b/>
          <w:kern w:val="0"/>
          <w:sz w:val="24"/>
          <w:szCs w:val="24"/>
        </w:rPr>
        <w:t>物业投入人员岗位及每个岗位的需要人数</w:t>
      </w:r>
    </w:p>
    <w:tbl>
      <w:tblPr>
        <w:tblStyle w:val="ae"/>
        <w:tblW w:w="9319" w:type="dxa"/>
        <w:jc w:val="center"/>
        <w:tblLayout w:type="fixed"/>
        <w:tblLook w:val="04A0" w:firstRow="1" w:lastRow="0" w:firstColumn="1" w:lastColumn="0" w:noHBand="0" w:noVBand="1"/>
      </w:tblPr>
      <w:tblGrid>
        <w:gridCol w:w="726"/>
        <w:gridCol w:w="1536"/>
        <w:gridCol w:w="769"/>
        <w:gridCol w:w="2981"/>
        <w:gridCol w:w="1172"/>
        <w:gridCol w:w="2135"/>
      </w:tblGrid>
      <w:tr w:rsidR="006E6967">
        <w:trPr>
          <w:jc w:val="center"/>
        </w:trPr>
        <w:tc>
          <w:tcPr>
            <w:tcW w:w="726" w:type="dxa"/>
            <w:vAlign w:val="center"/>
          </w:tcPr>
          <w:p w:rsidR="006E6967" w:rsidRDefault="00D50CA5">
            <w:pPr>
              <w:spacing w:line="360" w:lineRule="auto"/>
              <w:jc w:val="center"/>
              <w:rPr>
                <w:b/>
                <w:szCs w:val="21"/>
              </w:rPr>
            </w:pPr>
            <w:r>
              <w:rPr>
                <w:b/>
                <w:szCs w:val="21"/>
              </w:rPr>
              <w:t>序号</w:t>
            </w:r>
          </w:p>
        </w:tc>
        <w:tc>
          <w:tcPr>
            <w:tcW w:w="1536" w:type="dxa"/>
            <w:vAlign w:val="center"/>
          </w:tcPr>
          <w:p w:rsidR="006E6967" w:rsidRDefault="00D50CA5">
            <w:pPr>
              <w:spacing w:line="360" w:lineRule="auto"/>
              <w:jc w:val="center"/>
              <w:rPr>
                <w:b/>
                <w:szCs w:val="21"/>
              </w:rPr>
            </w:pPr>
            <w:r>
              <w:rPr>
                <w:b/>
                <w:szCs w:val="21"/>
              </w:rPr>
              <w:t>岗位名称</w:t>
            </w:r>
          </w:p>
        </w:tc>
        <w:tc>
          <w:tcPr>
            <w:tcW w:w="769" w:type="dxa"/>
            <w:vAlign w:val="center"/>
          </w:tcPr>
          <w:p w:rsidR="006E6967" w:rsidRDefault="00D50CA5">
            <w:pPr>
              <w:spacing w:line="360" w:lineRule="auto"/>
              <w:jc w:val="center"/>
              <w:rPr>
                <w:b/>
                <w:szCs w:val="21"/>
              </w:rPr>
            </w:pPr>
            <w:r>
              <w:rPr>
                <w:b/>
                <w:szCs w:val="21"/>
              </w:rPr>
              <w:t>人数</w:t>
            </w:r>
          </w:p>
        </w:tc>
        <w:tc>
          <w:tcPr>
            <w:tcW w:w="2981" w:type="dxa"/>
            <w:vAlign w:val="center"/>
          </w:tcPr>
          <w:p w:rsidR="006E6967" w:rsidRDefault="00D50CA5">
            <w:pPr>
              <w:spacing w:line="360" w:lineRule="auto"/>
              <w:jc w:val="center"/>
              <w:rPr>
                <w:b/>
                <w:szCs w:val="21"/>
              </w:rPr>
            </w:pPr>
            <w:r>
              <w:rPr>
                <w:b/>
                <w:szCs w:val="21"/>
              </w:rPr>
              <w:t>要求</w:t>
            </w:r>
          </w:p>
        </w:tc>
        <w:tc>
          <w:tcPr>
            <w:tcW w:w="1172" w:type="dxa"/>
            <w:vAlign w:val="center"/>
          </w:tcPr>
          <w:p w:rsidR="006E6967" w:rsidRDefault="00D50CA5">
            <w:pPr>
              <w:spacing w:line="360" w:lineRule="auto"/>
              <w:jc w:val="center"/>
              <w:rPr>
                <w:b/>
                <w:szCs w:val="21"/>
              </w:rPr>
            </w:pPr>
            <w:r>
              <w:rPr>
                <w:b/>
                <w:szCs w:val="21"/>
              </w:rPr>
              <w:t>是否接受退休人员</w:t>
            </w:r>
          </w:p>
        </w:tc>
        <w:tc>
          <w:tcPr>
            <w:tcW w:w="2135" w:type="dxa"/>
            <w:vAlign w:val="center"/>
          </w:tcPr>
          <w:p w:rsidR="006E6967" w:rsidRDefault="00D50CA5">
            <w:pPr>
              <w:spacing w:line="360" w:lineRule="auto"/>
              <w:jc w:val="center"/>
              <w:rPr>
                <w:b/>
                <w:szCs w:val="21"/>
              </w:rPr>
            </w:pPr>
            <w:r>
              <w:rPr>
                <w:b/>
                <w:szCs w:val="21"/>
              </w:rPr>
              <w:t>工作时间</w:t>
            </w:r>
          </w:p>
        </w:tc>
      </w:tr>
      <w:tr w:rsidR="006E6967">
        <w:trPr>
          <w:jc w:val="center"/>
        </w:trPr>
        <w:tc>
          <w:tcPr>
            <w:tcW w:w="726" w:type="dxa"/>
            <w:vAlign w:val="center"/>
          </w:tcPr>
          <w:p w:rsidR="006E6967" w:rsidRDefault="00D50CA5">
            <w:pPr>
              <w:spacing w:line="360" w:lineRule="auto"/>
              <w:jc w:val="center"/>
              <w:rPr>
                <w:szCs w:val="21"/>
              </w:rPr>
            </w:pPr>
            <w:r>
              <w:rPr>
                <w:szCs w:val="21"/>
              </w:rPr>
              <w:t>1</w:t>
            </w:r>
          </w:p>
        </w:tc>
        <w:tc>
          <w:tcPr>
            <w:tcW w:w="1536" w:type="dxa"/>
            <w:vAlign w:val="center"/>
          </w:tcPr>
          <w:p w:rsidR="006E6967" w:rsidRDefault="00D50CA5">
            <w:pPr>
              <w:jc w:val="center"/>
              <w:rPr>
                <w:rFonts w:ascii="宋体" w:hAnsi="宋体" w:cs="宋体"/>
                <w:szCs w:val="21"/>
              </w:rPr>
            </w:pPr>
            <w:r>
              <w:rPr>
                <w:rFonts w:ascii="宋体" w:hAnsi="宋体" w:cs="宋体" w:hint="eastAsia"/>
                <w:szCs w:val="21"/>
              </w:rPr>
              <w:t>项目经理</w:t>
            </w:r>
          </w:p>
        </w:tc>
        <w:tc>
          <w:tcPr>
            <w:tcW w:w="769" w:type="dxa"/>
            <w:vAlign w:val="center"/>
          </w:tcPr>
          <w:p w:rsidR="006E6967" w:rsidRDefault="00D50CA5">
            <w:pPr>
              <w:jc w:val="center"/>
              <w:rPr>
                <w:rFonts w:ascii="宋体" w:hAnsi="宋体" w:cs="宋体"/>
                <w:szCs w:val="21"/>
              </w:rPr>
            </w:pPr>
            <w:r>
              <w:rPr>
                <w:rFonts w:ascii="宋体" w:hAnsi="宋体" w:cs="宋体" w:hint="eastAsia"/>
                <w:szCs w:val="21"/>
              </w:rPr>
              <w:t>1</w:t>
            </w:r>
          </w:p>
        </w:tc>
        <w:tc>
          <w:tcPr>
            <w:tcW w:w="2981" w:type="dxa"/>
            <w:vAlign w:val="center"/>
          </w:tcPr>
          <w:p w:rsidR="006E6967" w:rsidRDefault="00D50CA5">
            <w:pPr>
              <w:jc w:val="left"/>
              <w:rPr>
                <w:rFonts w:ascii="宋体" w:hAnsi="宋体" w:cs="宋体"/>
                <w:szCs w:val="21"/>
              </w:rPr>
            </w:pPr>
            <w:r>
              <w:rPr>
                <w:rFonts w:ascii="宋体" w:hAnsi="宋体" w:cs="宋体" w:hint="eastAsia"/>
                <w:szCs w:val="21"/>
              </w:rPr>
              <w:t>年龄40周岁及以下，大学本科及以上学历，具有非住宅物业管理（项目负责人）五年及以上管理经验，熟悉任职岗位及下属岗位的各项业务及运作流程，能够熟练使用办公软件，具备良好的组织协调及沟通能力，责任心强。</w:t>
            </w:r>
          </w:p>
        </w:tc>
        <w:tc>
          <w:tcPr>
            <w:tcW w:w="1172" w:type="dxa"/>
            <w:vAlign w:val="center"/>
          </w:tcPr>
          <w:p w:rsidR="006E6967" w:rsidRDefault="00D50CA5">
            <w:pPr>
              <w:jc w:val="center"/>
              <w:rPr>
                <w:rFonts w:ascii="宋体" w:hAnsi="宋体" w:cs="宋体"/>
                <w:szCs w:val="21"/>
              </w:rPr>
            </w:pPr>
            <w:r>
              <w:rPr>
                <w:rFonts w:ascii="宋体" w:hAnsi="宋体" w:cs="宋体" w:hint="eastAsia"/>
                <w:szCs w:val="21"/>
              </w:rPr>
              <w:t>否</w:t>
            </w:r>
          </w:p>
        </w:tc>
        <w:tc>
          <w:tcPr>
            <w:tcW w:w="2135" w:type="dxa"/>
            <w:vAlign w:val="center"/>
          </w:tcPr>
          <w:p w:rsidR="006E6967" w:rsidRDefault="00D50CA5">
            <w:pPr>
              <w:jc w:val="center"/>
              <w:rPr>
                <w:rFonts w:ascii="宋体" w:hAnsi="宋体" w:cs="宋体"/>
                <w:szCs w:val="21"/>
              </w:rPr>
            </w:pPr>
            <w:r>
              <w:rPr>
                <w:rFonts w:ascii="宋体" w:hAnsi="宋体" w:cs="宋体" w:hint="eastAsia"/>
                <w:szCs w:val="21"/>
              </w:rPr>
              <w:t>8:30-17:30（部门经理轮休不固定于周末），每晚安</w:t>
            </w:r>
            <w:proofErr w:type="gramStart"/>
            <w:r>
              <w:rPr>
                <w:rFonts w:ascii="宋体" w:hAnsi="宋体" w:cs="宋体" w:hint="eastAsia"/>
                <w:szCs w:val="21"/>
              </w:rPr>
              <w:t>排部门</w:t>
            </w:r>
            <w:proofErr w:type="gramEnd"/>
            <w:r>
              <w:rPr>
                <w:rFonts w:ascii="宋体" w:hAnsi="宋体" w:cs="宋体" w:hint="eastAsia"/>
                <w:szCs w:val="21"/>
              </w:rPr>
              <w:t>经理值班至闭馆时间（20:00），极端天气，值班经理需24小时驻馆。</w:t>
            </w:r>
          </w:p>
        </w:tc>
      </w:tr>
      <w:tr w:rsidR="006E6967">
        <w:trPr>
          <w:trHeight w:val="605"/>
          <w:jc w:val="center"/>
        </w:trPr>
        <w:tc>
          <w:tcPr>
            <w:tcW w:w="726" w:type="dxa"/>
            <w:shd w:val="clear" w:color="auto" w:fill="auto"/>
            <w:vAlign w:val="center"/>
          </w:tcPr>
          <w:p w:rsidR="006E6967" w:rsidRDefault="00D50CA5">
            <w:pPr>
              <w:spacing w:line="360" w:lineRule="auto"/>
              <w:jc w:val="center"/>
              <w:rPr>
                <w:szCs w:val="21"/>
              </w:rPr>
            </w:pPr>
            <w:r>
              <w:rPr>
                <w:szCs w:val="21"/>
              </w:rPr>
              <w:t>2</w:t>
            </w:r>
          </w:p>
        </w:tc>
        <w:tc>
          <w:tcPr>
            <w:tcW w:w="1536" w:type="dxa"/>
            <w:vAlign w:val="center"/>
          </w:tcPr>
          <w:p w:rsidR="006E6967" w:rsidRDefault="00D50CA5">
            <w:pPr>
              <w:jc w:val="center"/>
              <w:rPr>
                <w:rFonts w:ascii="宋体" w:hAnsi="宋体" w:cs="宋体"/>
                <w:szCs w:val="21"/>
              </w:rPr>
            </w:pPr>
            <w:r>
              <w:rPr>
                <w:rFonts w:ascii="宋体" w:hAnsi="宋体" w:cs="宋体" w:hint="eastAsia"/>
                <w:szCs w:val="21"/>
              </w:rPr>
              <w:t>秩序主管</w:t>
            </w:r>
          </w:p>
        </w:tc>
        <w:tc>
          <w:tcPr>
            <w:tcW w:w="769" w:type="dxa"/>
            <w:vAlign w:val="center"/>
          </w:tcPr>
          <w:p w:rsidR="006E6967" w:rsidRDefault="00D50CA5">
            <w:pPr>
              <w:jc w:val="center"/>
              <w:rPr>
                <w:rFonts w:ascii="宋体" w:hAnsi="宋体" w:cs="宋体"/>
                <w:szCs w:val="21"/>
              </w:rPr>
            </w:pPr>
            <w:r>
              <w:rPr>
                <w:rFonts w:ascii="宋体" w:hAnsi="宋体" w:cs="宋体" w:hint="eastAsia"/>
                <w:szCs w:val="21"/>
              </w:rPr>
              <w:t>1</w:t>
            </w:r>
          </w:p>
        </w:tc>
        <w:tc>
          <w:tcPr>
            <w:tcW w:w="2981" w:type="dxa"/>
            <w:vAlign w:val="center"/>
          </w:tcPr>
          <w:p w:rsidR="006E6967" w:rsidRDefault="00D50CA5">
            <w:pPr>
              <w:jc w:val="left"/>
              <w:rPr>
                <w:rFonts w:ascii="宋体" w:hAnsi="宋体" w:cs="宋体"/>
                <w:szCs w:val="21"/>
              </w:rPr>
            </w:pPr>
            <w:r>
              <w:rPr>
                <w:rFonts w:ascii="宋体" w:hAnsi="宋体" w:cs="宋体" w:hint="eastAsia"/>
                <w:szCs w:val="21"/>
              </w:rPr>
              <w:t>仅限男性，年龄40周岁及以下，大学本科及以上学历，具有非住宅物业</w:t>
            </w:r>
            <w:r w:rsidRPr="00626C70">
              <w:rPr>
                <w:rFonts w:ascii="宋体" w:hAnsi="宋体" w:cs="宋体" w:hint="eastAsia"/>
                <w:szCs w:val="21"/>
              </w:rPr>
              <w:t>管理五年及以上秩序管</w:t>
            </w:r>
            <w:r>
              <w:rPr>
                <w:rFonts w:ascii="宋体" w:hAnsi="宋体" w:cs="宋体" w:hint="eastAsia"/>
                <w:szCs w:val="21"/>
              </w:rPr>
              <w:t>理（主管）经验，退伍军人优先，具有消防设施操作员（四级/中级工）证和公安机关盖章的保安员证。全面统筹图书档案馆安全管理及秩序运维一体化工作，具备</w:t>
            </w:r>
            <w:r>
              <w:rPr>
                <w:rFonts w:ascii="宋体" w:hAnsi="宋体" w:cs="宋体" w:hint="eastAsia"/>
                <w:szCs w:val="21"/>
              </w:rPr>
              <w:lastRenderedPageBreak/>
              <w:t>极强安全责任意识与应急处置能力。</w:t>
            </w:r>
          </w:p>
        </w:tc>
        <w:tc>
          <w:tcPr>
            <w:tcW w:w="1172" w:type="dxa"/>
            <w:vAlign w:val="center"/>
          </w:tcPr>
          <w:p w:rsidR="006E6967" w:rsidRDefault="00D50CA5">
            <w:pPr>
              <w:jc w:val="center"/>
              <w:rPr>
                <w:rFonts w:ascii="宋体" w:hAnsi="宋体" w:cs="宋体"/>
                <w:szCs w:val="21"/>
              </w:rPr>
            </w:pPr>
            <w:r>
              <w:rPr>
                <w:rFonts w:ascii="宋体" w:hAnsi="宋体" w:cs="宋体" w:hint="eastAsia"/>
                <w:szCs w:val="21"/>
              </w:rPr>
              <w:lastRenderedPageBreak/>
              <w:t>否</w:t>
            </w:r>
          </w:p>
        </w:tc>
        <w:tc>
          <w:tcPr>
            <w:tcW w:w="2135" w:type="dxa"/>
            <w:vAlign w:val="center"/>
          </w:tcPr>
          <w:p w:rsidR="006E6967" w:rsidRDefault="00D50CA5">
            <w:pPr>
              <w:jc w:val="center"/>
              <w:rPr>
                <w:rFonts w:ascii="宋体" w:hAnsi="宋体" w:cs="宋体"/>
                <w:szCs w:val="21"/>
              </w:rPr>
            </w:pPr>
            <w:r>
              <w:rPr>
                <w:rFonts w:ascii="宋体" w:hAnsi="宋体" w:cs="宋体" w:hint="eastAsia"/>
                <w:szCs w:val="21"/>
              </w:rPr>
              <w:t>8:30-17:30（部门经理轮休不固定于周末），每晚安</w:t>
            </w:r>
            <w:proofErr w:type="gramStart"/>
            <w:r>
              <w:rPr>
                <w:rFonts w:ascii="宋体" w:hAnsi="宋体" w:cs="宋体" w:hint="eastAsia"/>
                <w:szCs w:val="21"/>
              </w:rPr>
              <w:t>排部门</w:t>
            </w:r>
            <w:proofErr w:type="gramEnd"/>
            <w:r>
              <w:rPr>
                <w:rFonts w:ascii="宋体" w:hAnsi="宋体" w:cs="宋体" w:hint="eastAsia"/>
                <w:szCs w:val="21"/>
              </w:rPr>
              <w:t>经理值班至闭馆时间（20:00），极端天气，值班经理需24小时驻馆。</w:t>
            </w:r>
          </w:p>
        </w:tc>
      </w:tr>
      <w:tr w:rsidR="006E6967" w:rsidRPr="003B54E9">
        <w:trPr>
          <w:jc w:val="center"/>
        </w:trPr>
        <w:tc>
          <w:tcPr>
            <w:tcW w:w="726" w:type="dxa"/>
            <w:shd w:val="clear" w:color="auto" w:fill="auto"/>
            <w:vAlign w:val="center"/>
          </w:tcPr>
          <w:p w:rsidR="006E6967" w:rsidRDefault="00D50CA5">
            <w:pPr>
              <w:spacing w:line="360" w:lineRule="auto"/>
              <w:jc w:val="center"/>
              <w:rPr>
                <w:szCs w:val="21"/>
              </w:rPr>
            </w:pPr>
            <w:r>
              <w:rPr>
                <w:szCs w:val="21"/>
              </w:rPr>
              <w:lastRenderedPageBreak/>
              <w:t>3</w:t>
            </w:r>
          </w:p>
        </w:tc>
        <w:tc>
          <w:tcPr>
            <w:tcW w:w="1536" w:type="dxa"/>
            <w:vAlign w:val="center"/>
          </w:tcPr>
          <w:p w:rsidR="006E6967" w:rsidRDefault="00D50CA5">
            <w:pPr>
              <w:jc w:val="center"/>
              <w:rPr>
                <w:rFonts w:ascii="宋体" w:hAnsi="宋体" w:cs="宋体"/>
                <w:szCs w:val="21"/>
              </w:rPr>
            </w:pPr>
            <w:r>
              <w:rPr>
                <w:rFonts w:ascii="宋体" w:hAnsi="宋体" w:cs="宋体" w:hint="eastAsia"/>
                <w:szCs w:val="21"/>
              </w:rPr>
              <w:t>工程主管</w:t>
            </w:r>
          </w:p>
        </w:tc>
        <w:tc>
          <w:tcPr>
            <w:tcW w:w="769" w:type="dxa"/>
            <w:vAlign w:val="center"/>
          </w:tcPr>
          <w:p w:rsidR="006E6967" w:rsidRDefault="00D50CA5">
            <w:pPr>
              <w:jc w:val="center"/>
              <w:rPr>
                <w:rFonts w:ascii="宋体" w:hAnsi="宋体" w:cs="宋体"/>
                <w:szCs w:val="21"/>
              </w:rPr>
            </w:pPr>
            <w:r>
              <w:rPr>
                <w:rFonts w:ascii="宋体" w:hAnsi="宋体" w:cs="宋体" w:hint="eastAsia"/>
                <w:szCs w:val="21"/>
              </w:rPr>
              <w:t>1</w:t>
            </w:r>
          </w:p>
        </w:tc>
        <w:tc>
          <w:tcPr>
            <w:tcW w:w="2981" w:type="dxa"/>
            <w:vAlign w:val="center"/>
          </w:tcPr>
          <w:p w:rsidR="006E6967" w:rsidRPr="003B54E9" w:rsidRDefault="00D50CA5">
            <w:pPr>
              <w:jc w:val="left"/>
              <w:rPr>
                <w:rFonts w:ascii="宋体" w:hAnsi="宋体" w:cs="宋体"/>
                <w:szCs w:val="21"/>
              </w:rPr>
            </w:pPr>
            <w:r w:rsidRPr="003B54E9">
              <w:rPr>
                <w:rFonts w:ascii="宋体" w:hAnsi="宋体" w:cs="宋体" w:hint="eastAsia"/>
                <w:szCs w:val="21"/>
              </w:rPr>
              <w:t>仅限男性，年龄40周岁及以下，大学本科及以上学历，具有非住宅物业管理五年及以上工程管理（主管）经验，具有特种作业操作证（低压电工作业）、具有特种作业操作证（高压电工作业）、特种作业操作证（制冷与空调作业）、特种设备安全管理和作业人员证（项目代号A），熟练掌握电力、空调、暖通、给排水等相关技术。</w:t>
            </w:r>
          </w:p>
        </w:tc>
        <w:tc>
          <w:tcPr>
            <w:tcW w:w="1172" w:type="dxa"/>
            <w:vAlign w:val="center"/>
          </w:tcPr>
          <w:p w:rsidR="006E6967" w:rsidRPr="003B54E9" w:rsidRDefault="00D50CA5">
            <w:pPr>
              <w:jc w:val="center"/>
              <w:rPr>
                <w:rFonts w:ascii="宋体" w:hAnsi="宋体" w:cs="宋体"/>
                <w:szCs w:val="21"/>
              </w:rPr>
            </w:pPr>
            <w:r w:rsidRPr="003B54E9">
              <w:rPr>
                <w:rFonts w:ascii="宋体" w:hAnsi="宋体" w:cs="宋体" w:hint="eastAsia"/>
                <w:szCs w:val="21"/>
              </w:rPr>
              <w:t>否</w:t>
            </w:r>
          </w:p>
        </w:tc>
        <w:tc>
          <w:tcPr>
            <w:tcW w:w="2135" w:type="dxa"/>
            <w:vAlign w:val="center"/>
          </w:tcPr>
          <w:p w:rsidR="006E6967" w:rsidRPr="003B54E9" w:rsidRDefault="00D50CA5">
            <w:pPr>
              <w:jc w:val="center"/>
              <w:rPr>
                <w:rFonts w:ascii="宋体" w:hAnsi="宋体" w:cs="宋体"/>
                <w:szCs w:val="21"/>
              </w:rPr>
            </w:pPr>
            <w:r w:rsidRPr="003B54E9">
              <w:rPr>
                <w:rFonts w:ascii="宋体" w:hAnsi="宋体" w:cs="宋体" w:hint="eastAsia"/>
                <w:szCs w:val="21"/>
              </w:rPr>
              <w:t>8:30-17:30（部门经理轮休不固定于周末），每晚安</w:t>
            </w:r>
            <w:proofErr w:type="gramStart"/>
            <w:r w:rsidRPr="003B54E9">
              <w:rPr>
                <w:rFonts w:ascii="宋体" w:hAnsi="宋体" w:cs="宋体" w:hint="eastAsia"/>
                <w:szCs w:val="21"/>
              </w:rPr>
              <w:t>排部门</w:t>
            </w:r>
            <w:proofErr w:type="gramEnd"/>
            <w:r w:rsidRPr="003B54E9">
              <w:rPr>
                <w:rFonts w:ascii="宋体" w:hAnsi="宋体" w:cs="宋体" w:hint="eastAsia"/>
                <w:szCs w:val="21"/>
              </w:rPr>
              <w:t>经理值班至闭馆时间（20:00），极端天气，值班经理需24小时驻馆。</w:t>
            </w:r>
          </w:p>
        </w:tc>
      </w:tr>
      <w:tr w:rsidR="006E6967" w:rsidRPr="003B54E9">
        <w:trPr>
          <w:jc w:val="center"/>
        </w:trPr>
        <w:tc>
          <w:tcPr>
            <w:tcW w:w="726" w:type="dxa"/>
            <w:shd w:val="clear" w:color="auto" w:fill="auto"/>
            <w:vAlign w:val="center"/>
          </w:tcPr>
          <w:p w:rsidR="006E6967" w:rsidRDefault="00D50CA5">
            <w:pPr>
              <w:spacing w:line="360" w:lineRule="auto"/>
              <w:jc w:val="center"/>
              <w:rPr>
                <w:szCs w:val="21"/>
              </w:rPr>
            </w:pPr>
            <w:r>
              <w:rPr>
                <w:szCs w:val="21"/>
              </w:rPr>
              <w:t>4</w:t>
            </w:r>
          </w:p>
        </w:tc>
        <w:tc>
          <w:tcPr>
            <w:tcW w:w="1536" w:type="dxa"/>
            <w:vAlign w:val="center"/>
          </w:tcPr>
          <w:p w:rsidR="006E6967" w:rsidRDefault="00D50CA5">
            <w:pPr>
              <w:jc w:val="center"/>
              <w:rPr>
                <w:rFonts w:ascii="宋体" w:hAnsi="宋体" w:cs="宋体"/>
                <w:szCs w:val="21"/>
              </w:rPr>
            </w:pPr>
            <w:r>
              <w:rPr>
                <w:rFonts w:ascii="宋体" w:hAnsi="宋体" w:cs="宋体" w:hint="eastAsia"/>
                <w:szCs w:val="21"/>
              </w:rPr>
              <w:t>接待主管</w:t>
            </w:r>
          </w:p>
        </w:tc>
        <w:tc>
          <w:tcPr>
            <w:tcW w:w="769" w:type="dxa"/>
            <w:vAlign w:val="center"/>
          </w:tcPr>
          <w:p w:rsidR="006E6967" w:rsidRDefault="00D50CA5">
            <w:pPr>
              <w:jc w:val="center"/>
              <w:rPr>
                <w:rFonts w:ascii="宋体" w:hAnsi="宋体" w:cs="宋体"/>
                <w:szCs w:val="21"/>
              </w:rPr>
            </w:pPr>
            <w:r>
              <w:rPr>
                <w:rFonts w:ascii="宋体" w:hAnsi="宋体" w:cs="宋体" w:hint="eastAsia"/>
                <w:szCs w:val="21"/>
              </w:rPr>
              <w:t>1</w:t>
            </w:r>
          </w:p>
        </w:tc>
        <w:tc>
          <w:tcPr>
            <w:tcW w:w="2981" w:type="dxa"/>
            <w:vAlign w:val="center"/>
          </w:tcPr>
          <w:p w:rsidR="006E6967" w:rsidRPr="003B54E9" w:rsidRDefault="00D50CA5">
            <w:pPr>
              <w:jc w:val="left"/>
              <w:rPr>
                <w:rFonts w:ascii="宋体" w:hAnsi="宋体" w:cs="宋体"/>
                <w:szCs w:val="21"/>
              </w:rPr>
            </w:pPr>
            <w:r w:rsidRPr="003B54E9">
              <w:rPr>
                <w:rFonts w:ascii="宋体" w:hAnsi="宋体" w:cs="宋体" w:hint="eastAsia"/>
                <w:szCs w:val="21"/>
              </w:rPr>
              <w:t>仅限女性，年龄35周岁及以下，大学本科及以上学历，具有五年及以上会议接待管理（主管）经验，具有天津市病媒生物防制培训证书。具备良好英语口语能力，与外宾沟通无障碍；掌握保洁作业规范、会务接待流程；能高效协调保洁与会服两项工作。</w:t>
            </w:r>
          </w:p>
        </w:tc>
        <w:tc>
          <w:tcPr>
            <w:tcW w:w="1172" w:type="dxa"/>
            <w:vAlign w:val="center"/>
          </w:tcPr>
          <w:p w:rsidR="006E6967" w:rsidRPr="003B54E9" w:rsidRDefault="00D50CA5">
            <w:pPr>
              <w:jc w:val="center"/>
              <w:rPr>
                <w:rFonts w:ascii="宋体" w:hAnsi="宋体" w:cs="宋体"/>
                <w:szCs w:val="21"/>
              </w:rPr>
            </w:pPr>
            <w:r w:rsidRPr="003B54E9">
              <w:rPr>
                <w:rFonts w:ascii="宋体" w:hAnsi="宋体" w:cs="宋体" w:hint="eastAsia"/>
                <w:szCs w:val="21"/>
              </w:rPr>
              <w:t>否</w:t>
            </w:r>
          </w:p>
        </w:tc>
        <w:tc>
          <w:tcPr>
            <w:tcW w:w="2135" w:type="dxa"/>
            <w:vAlign w:val="center"/>
          </w:tcPr>
          <w:p w:rsidR="006E6967" w:rsidRPr="003B54E9" w:rsidRDefault="00D50CA5">
            <w:pPr>
              <w:jc w:val="center"/>
              <w:rPr>
                <w:rFonts w:ascii="宋体" w:hAnsi="宋体" w:cs="宋体"/>
                <w:szCs w:val="21"/>
              </w:rPr>
            </w:pPr>
            <w:r w:rsidRPr="003B54E9">
              <w:rPr>
                <w:rFonts w:ascii="宋体" w:hAnsi="宋体" w:cs="宋体" w:hint="eastAsia"/>
                <w:szCs w:val="21"/>
              </w:rPr>
              <w:t>8:30-17:30（部门经理轮休不固定于周末），每晚安</w:t>
            </w:r>
            <w:proofErr w:type="gramStart"/>
            <w:r w:rsidRPr="003B54E9">
              <w:rPr>
                <w:rFonts w:ascii="宋体" w:hAnsi="宋体" w:cs="宋体" w:hint="eastAsia"/>
                <w:szCs w:val="21"/>
              </w:rPr>
              <w:t>排部门</w:t>
            </w:r>
            <w:proofErr w:type="gramEnd"/>
            <w:r w:rsidRPr="003B54E9">
              <w:rPr>
                <w:rFonts w:ascii="宋体" w:hAnsi="宋体" w:cs="宋体" w:hint="eastAsia"/>
                <w:szCs w:val="21"/>
              </w:rPr>
              <w:t>经理值班至闭馆时间（20:00），极端天气，值班经理需24小时驻馆。</w:t>
            </w:r>
          </w:p>
        </w:tc>
      </w:tr>
      <w:tr w:rsidR="006E6967" w:rsidRPr="003B54E9">
        <w:trPr>
          <w:jc w:val="center"/>
        </w:trPr>
        <w:tc>
          <w:tcPr>
            <w:tcW w:w="726" w:type="dxa"/>
            <w:shd w:val="clear" w:color="auto" w:fill="auto"/>
            <w:vAlign w:val="center"/>
          </w:tcPr>
          <w:p w:rsidR="006E6967" w:rsidRDefault="00D50CA5">
            <w:pPr>
              <w:spacing w:line="360" w:lineRule="auto"/>
              <w:jc w:val="center"/>
              <w:rPr>
                <w:szCs w:val="21"/>
              </w:rPr>
            </w:pPr>
            <w:r>
              <w:rPr>
                <w:szCs w:val="21"/>
              </w:rPr>
              <w:t>5</w:t>
            </w:r>
          </w:p>
        </w:tc>
        <w:tc>
          <w:tcPr>
            <w:tcW w:w="1536" w:type="dxa"/>
            <w:vAlign w:val="center"/>
          </w:tcPr>
          <w:p w:rsidR="006E6967" w:rsidRDefault="00D50CA5">
            <w:pPr>
              <w:jc w:val="center"/>
              <w:rPr>
                <w:rFonts w:ascii="宋体" w:hAnsi="宋体" w:cs="宋体"/>
                <w:szCs w:val="21"/>
              </w:rPr>
            </w:pPr>
            <w:r>
              <w:rPr>
                <w:rFonts w:ascii="宋体" w:hAnsi="宋体" w:cs="宋体" w:hint="eastAsia"/>
                <w:szCs w:val="21"/>
              </w:rPr>
              <w:t>保洁员</w:t>
            </w:r>
          </w:p>
        </w:tc>
        <w:tc>
          <w:tcPr>
            <w:tcW w:w="769" w:type="dxa"/>
            <w:vAlign w:val="center"/>
          </w:tcPr>
          <w:p w:rsidR="006E6967" w:rsidRDefault="00D50CA5">
            <w:pPr>
              <w:jc w:val="center"/>
              <w:rPr>
                <w:rFonts w:ascii="宋体" w:hAnsi="宋体" w:cs="宋体"/>
                <w:szCs w:val="21"/>
              </w:rPr>
            </w:pPr>
            <w:r>
              <w:rPr>
                <w:rFonts w:ascii="宋体" w:hAnsi="宋体" w:cs="宋体" w:hint="eastAsia"/>
                <w:szCs w:val="21"/>
              </w:rPr>
              <w:t>24</w:t>
            </w:r>
          </w:p>
        </w:tc>
        <w:tc>
          <w:tcPr>
            <w:tcW w:w="2981" w:type="dxa"/>
            <w:vAlign w:val="center"/>
          </w:tcPr>
          <w:p w:rsidR="006E6967" w:rsidRPr="003B54E9" w:rsidRDefault="00D50CA5">
            <w:pPr>
              <w:jc w:val="left"/>
              <w:rPr>
                <w:rFonts w:ascii="宋体" w:hAnsi="宋体" w:cs="宋体"/>
                <w:szCs w:val="21"/>
              </w:rPr>
            </w:pPr>
            <w:r w:rsidRPr="003B54E9">
              <w:rPr>
                <w:rFonts w:ascii="宋体" w:hAnsi="宋体" w:cs="宋体" w:hint="eastAsia"/>
                <w:szCs w:val="21"/>
              </w:rPr>
              <w:t>保洁员年龄60周岁及以下，从事相关工作1年及以上。</w:t>
            </w:r>
            <w:r w:rsidRPr="003B54E9">
              <w:rPr>
                <w:rFonts w:ascii="宋体" w:hAnsi="宋体" w:cs="宋体" w:hint="eastAsia"/>
              </w:rPr>
              <w:t>至少2人</w:t>
            </w:r>
            <w:r w:rsidRPr="003B54E9">
              <w:rPr>
                <w:rFonts w:ascii="宋体" w:hAnsi="宋体" w:cs="宋体" w:hint="eastAsia"/>
                <w:szCs w:val="21"/>
              </w:rPr>
              <w:t>具有天津市病媒生物防制培训证书、特种设备作业人员证（高处作业）。</w:t>
            </w:r>
          </w:p>
        </w:tc>
        <w:tc>
          <w:tcPr>
            <w:tcW w:w="1172" w:type="dxa"/>
            <w:vAlign w:val="center"/>
          </w:tcPr>
          <w:p w:rsidR="006E6967" w:rsidRPr="003B54E9" w:rsidRDefault="00D50CA5">
            <w:pPr>
              <w:jc w:val="center"/>
              <w:rPr>
                <w:rFonts w:ascii="宋体" w:hAnsi="宋体" w:cs="宋体"/>
                <w:szCs w:val="21"/>
              </w:rPr>
            </w:pPr>
            <w:r w:rsidRPr="003B54E9">
              <w:rPr>
                <w:rFonts w:ascii="宋体" w:hAnsi="宋体" w:cs="宋体" w:hint="eastAsia"/>
                <w:szCs w:val="21"/>
              </w:rPr>
              <w:t>是</w:t>
            </w:r>
          </w:p>
        </w:tc>
        <w:tc>
          <w:tcPr>
            <w:tcW w:w="2135" w:type="dxa"/>
            <w:vAlign w:val="center"/>
          </w:tcPr>
          <w:p w:rsidR="006E6967" w:rsidRPr="003B54E9" w:rsidRDefault="00D50CA5">
            <w:pPr>
              <w:jc w:val="center"/>
              <w:rPr>
                <w:rFonts w:ascii="宋体" w:hAnsi="宋体" w:cs="宋体"/>
                <w:szCs w:val="21"/>
              </w:rPr>
            </w:pPr>
            <w:r w:rsidRPr="003B54E9">
              <w:rPr>
                <w:rFonts w:ascii="宋体" w:hAnsi="宋体" w:cs="宋体" w:hint="eastAsia"/>
                <w:szCs w:val="21"/>
              </w:rPr>
              <w:t>白班办公区7:30-16:30；白班公共区域8:00-17:00；晚班11:00-20:00。</w:t>
            </w:r>
          </w:p>
        </w:tc>
      </w:tr>
      <w:tr w:rsidR="006E6967" w:rsidRPr="003B54E9">
        <w:trPr>
          <w:jc w:val="center"/>
        </w:trPr>
        <w:tc>
          <w:tcPr>
            <w:tcW w:w="726" w:type="dxa"/>
            <w:shd w:val="clear" w:color="auto" w:fill="auto"/>
            <w:vAlign w:val="center"/>
          </w:tcPr>
          <w:p w:rsidR="006E6967" w:rsidRDefault="00D50CA5">
            <w:pPr>
              <w:spacing w:line="360" w:lineRule="auto"/>
              <w:jc w:val="center"/>
              <w:rPr>
                <w:szCs w:val="21"/>
              </w:rPr>
            </w:pPr>
            <w:r>
              <w:rPr>
                <w:szCs w:val="21"/>
              </w:rPr>
              <w:t>6</w:t>
            </w:r>
          </w:p>
        </w:tc>
        <w:tc>
          <w:tcPr>
            <w:tcW w:w="1536" w:type="dxa"/>
            <w:vAlign w:val="center"/>
          </w:tcPr>
          <w:p w:rsidR="006E6967" w:rsidRDefault="00D50CA5">
            <w:pPr>
              <w:jc w:val="center"/>
              <w:rPr>
                <w:rFonts w:ascii="宋体" w:hAnsi="宋体" w:cs="宋体"/>
                <w:szCs w:val="21"/>
              </w:rPr>
            </w:pPr>
            <w:proofErr w:type="gramStart"/>
            <w:r>
              <w:rPr>
                <w:rFonts w:ascii="宋体" w:hAnsi="宋体" w:cs="宋体" w:hint="eastAsia"/>
                <w:szCs w:val="21"/>
              </w:rPr>
              <w:t>秩序员</w:t>
            </w:r>
            <w:proofErr w:type="gramEnd"/>
          </w:p>
        </w:tc>
        <w:tc>
          <w:tcPr>
            <w:tcW w:w="769" w:type="dxa"/>
            <w:vAlign w:val="center"/>
          </w:tcPr>
          <w:p w:rsidR="006E6967" w:rsidRDefault="00D50CA5">
            <w:pPr>
              <w:jc w:val="center"/>
              <w:rPr>
                <w:rFonts w:ascii="宋体" w:hAnsi="宋体" w:cs="宋体"/>
                <w:szCs w:val="21"/>
              </w:rPr>
            </w:pPr>
            <w:r>
              <w:rPr>
                <w:rFonts w:ascii="宋体" w:hAnsi="宋体" w:cs="宋体" w:hint="eastAsia"/>
                <w:szCs w:val="21"/>
              </w:rPr>
              <w:t>31</w:t>
            </w:r>
          </w:p>
        </w:tc>
        <w:tc>
          <w:tcPr>
            <w:tcW w:w="2981" w:type="dxa"/>
            <w:vAlign w:val="center"/>
          </w:tcPr>
          <w:p w:rsidR="006E6967" w:rsidRPr="003B54E9" w:rsidRDefault="00D50CA5">
            <w:pPr>
              <w:jc w:val="left"/>
              <w:rPr>
                <w:rFonts w:ascii="宋体" w:hAnsi="宋体" w:cs="宋体"/>
                <w:szCs w:val="21"/>
              </w:rPr>
            </w:pPr>
            <w:r w:rsidRPr="003B54E9">
              <w:rPr>
                <w:rFonts w:ascii="宋体" w:hAnsi="宋体" w:cs="宋体" w:hint="eastAsia"/>
                <w:szCs w:val="21"/>
              </w:rPr>
              <w:t>秩序部人员不少于31人，其中监控室、</w:t>
            </w:r>
            <w:proofErr w:type="gramStart"/>
            <w:r w:rsidRPr="003B54E9">
              <w:rPr>
                <w:rFonts w:ascii="宋体" w:hAnsi="宋体" w:cs="宋体" w:hint="eastAsia"/>
                <w:szCs w:val="21"/>
              </w:rPr>
              <w:t>消控室</w:t>
            </w:r>
            <w:proofErr w:type="gramEnd"/>
            <w:r w:rsidRPr="003B54E9">
              <w:rPr>
                <w:rFonts w:ascii="宋体" w:hAnsi="宋体" w:cs="宋体" w:hint="eastAsia"/>
                <w:szCs w:val="21"/>
              </w:rPr>
              <w:t>分别不少于2人在岗，南北门安检</w:t>
            </w:r>
            <w:proofErr w:type="gramStart"/>
            <w:r w:rsidRPr="003B54E9">
              <w:rPr>
                <w:rFonts w:ascii="宋体" w:hAnsi="宋体" w:cs="宋体" w:hint="eastAsia"/>
                <w:szCs w:val="21"/>
              </w:rPr>
              <w:t>岗分别</w:t>
            </w:r>
            <w:proofErr w:type="gramEnd"/>
            <w:r w:rsidRPr="003B54E9">
              <w:rPr>
                <w:rFonts w:ascii="宋体" w:hAnsi="宋体" w:cs="宋体" w:hint="eastAsia"/>
                <w:szCs w:val="21"/>
              </w:rPr>
              <w:t>不少于2人在岗，B10门岗不少于1人在岗，</w:t>
            </w:r>
            <w:proofErr w:type="gramStart"/>
            <w:r w:rsidRPr="003B54E9">
              <w:rPr>
                <w:rFonts w:ascii="宋体" w:hAnsi="宋体" w:cs="宋体" w:hint="eastAsia"/>
                <w:szCs w:val="21"/>
              </w:rPr>
              <w:t>且人员</w:t>
            </w:r>
            <w:proofErr w:type="gramEnd"/>
            <w:r w:rsidRPr="003B54E9">
              <w:rPr>
                <w:rFonts w:ascii="宋体" w:hAnsi="宋体" w:cs="宋体" w:hint="eastAsia"/>
                <w:szCs w:val="21"/>
              </w:rPr>
              <w:t>相对固定，夜班巡视人员不少于4人在岗。</w:t>
            </w:r>
          </w:p>
          <w:p w:rsidR="006E6967" w:rsidRPr="003B54E9" w:rsidRDefault="00D50CA5">
            <w:pPr>
              <w:pStyle w:val="a1"/>
              <w:spacing w:after="0"/>
              <w:jc w:val="left"/>
              <w:rPr>
                <w:rFonts w:ascii="宋体" w:hAnsi="宋体" w:cs="宋体"/>
              </w:rPr>
            </w:pPr>
            <w:proofErr w:type="gramStart"/>
            <w:r w:rsidRPr="003B54E9">
              <w:rPr>
                <w:rFonts w:ascii="宋体" w:hAnsi="宋体" w:cs="宋体" w:hint="eastAsia"/>
              </w:rPr>
              <w:t>秩序员</w:t>
            </w:r>
            <w:proofErr w:type="gramEnd"/>
            <w:r w:rsidRPr="003B54E9">
              <w:rPr>
                <w:rFonts w:ascii="宋体" w:hAnsi="宋体" w:cs="宋体" w:hint="eastAsia"/>
              </w:rPr>
              <w:t>年龄35周岁及以下，高中及以上学历，从事相关工作1年及以上，具有保安证。</w:t>
            </w:r>
          </w:p>
          <w:p w:rsidR="006E6967" w:rsidRPr="003B54E9" w:rsidRDefault="00D50CA5">
            <w:pPr>
              <w:pStyle w:val="a1"/>
              <w:spacing w:after="0"/>
              <w:jc w:val="left"/>
              <w:rPr>
                <w:rFonts w:ascii="宋体" w:hAnsi="宋体" w:cs="宋体"/>
              </w:rPr>
            </w:pPr>
            <w:proofErr w:type="gramStart"/>
            <w:r w:rsidRPr="003B54E9">
              <w:rPr>
                <w:rFonts w:ascii="宋体" w:hAnsi="宋体" w:cs="宋体" w:hint="eastAsia"/>
              </w:rPr>
              <w:t>消控员</w:t>
            </w:r>
            <w:proofErr w:type="gramEnd"/>
            <w:r w:rsidRPr="003B54E9">
              <w:rPr>
                <w:rFonts w:ascii="宋体" w:hAnsi="宋体" w:cs="宋体" w:hint="eastAsia"/>
              </w:rPr>
              <w:t>及</w:t>
            </w:r>
            <w:proofErr w:type="gramStart"/>
            <w:r w:rsidRPr="003B54E9">
              <w:rPr>
                <w:rFonts w:ascii="宋体" w:hAnsi="宋体" w:cs="宋体" w:hint="eastAsia"/>
              </w:rPr>
              <w:t>监控员</w:t>
            </w:r>
            <w:proofErr w:type="gramEnd"/>
            <w:r w:rsidRPr="003B54E9">
              <w:rPr>
                <w:rFonts w:ascii="宋体" w:hAnsi="宋体" w:cs="宋体" w:hint="eastAsia"/>
              </w:rPr>
              <w:t>仅限男性，年龄45周岁及以下，高中及以上学历，具有从事相关工作1年及以上工作经验，</w:t>
            </w:r>
            <w:r w:rsidRPr="003B54E9">
              <w:rPr>
                <w:rFonts w:ascii="宋体" w:hAnsi="宋体" w:cs="宋体" w:hint="eastAsia"/>
                <w:szCs w:val="21"/>
              </w:rPr>
              <w:t>具有公安机关盖章的《保安员》和《职业资格证书（建（构）筑物消防员）或消防设施操作员》（四级/中级工）。</w:t>
            </w:r>
          </w:p>
          <w:p w:rsidR="006E6967" w:rsidRPr="003B54E9" w:rsidRDefault="00D50CA5">
            <w:pPr>
              <w:pStyle w:val="a1"/>
              <w:spacing w:after="0"/>
              <w:jc w:val="left"/>
              <w:rPr>
                <w:rFonts w:ascii="宋体" w:hAnsi="宋体" w:cs="宋体"/>
              </w:rPr>
            </w:pPr>
            <w:r w:rsidRPr="003B54E9">
              <w:rPr>
                <w:rFonts w:ascii="宋体" w:hAnsi="宋体" w:cs="宋体" w:hint="eastAsia"/>
              </w:rPr>
              <w:t>安检员仅限女性，年龄放宽至40周岁及以下，高中及以上学历，身高160cm以上，具有从事相关工作1年及以上工作经验。</w:t>
            </w:r>
          </w:p>
        </w:tc>
        <w:tc>
          <w:tcPr>
            <w:tcW w:w="1172" w:type="dxa"/>
            <w:vAlign w:val="center"/>
          </w:tcPr>
          <w:p w:rsidR="006E6967" w:rsidRPr="003B54E9" w:rsidRDefault="00D50CA5">
            <w:pPr>
              <w:jc w:val="center"/>
              <w:rPr>
                <w:rFonts w:ascii="宋体" w:hAnsi="宋体" w:cs="宋体"/>
                <w:szCs w:val="21"/>
              </w:rPr>
            </w:pPr>
            <w:r w:rsidRPr="003B54E9">
              <w:rPr>
                <w:rFonts w:ascii="宋体" w:hAnsi="宋体" w:cs="宋体" w:hint="eastAsia"/>
                <w:szCs w:val="21"/>
              </w:rPr>
              <w:t>否</w:t>
            </w:r>
          </w:p>
        </w:tc>
        <w:tc>
          <w:tcPr>
            <w:tcW w:w="2135" w:type="dxa"/>
            <w:vAlign w:val="center"/>
          </w:tcPr>
          <w:p w:rsidR="006E6967" w:rsidRPr="003B54E9" w:rsidRDefault="00D50CA5">
            <w:pPr>
              <w:jc w:val="center"/>
              <w:rPr>
                <w:rFonts w:ascii="宋体" w:hAnsi="宋体" w:cs="宋体"/>
                <w:szCs w:val="21"/>
              </w:rPr>
            </w:pPr>
            <w:proofErr w:type="gramStart"/>
            <w:r w:rsidRPr="003B54E9">
              <w:rPr>
                <w:rFonts w:ascii="宋体" w:hAnsi="宋体" w:cs="宋体" w:hint="eastAsia"/>
                <w:szCs w:val="21"/>
              </w:rPr>
              <w:t>秩序员</w:t>
            </w:r>
            <w:proofErr w:type="gramEnd"/>
            <w:r w:rsidRPr="003B54E9">
              <w:rPr>
                <w:rFonts w:ascii="宋体" w:hAnsi="宋体" w:cs="宋体" w:hint="eastAsia"/>
                <w:szCs w:val="21"/>
              </w:rPr>
              <w:t>工作时间：白班8:00-22:00；夜班22:00-次日8:00。</w:t>
            </w:r>
          </w:p>
          <w:p w:rsidR="006E6967" w:rsidRPr="003B54E9" w:rsidRDefault="00D50CA5">
            <w:pPr>
              <w:jc w:val="center"/>
              <w:rPr>
                <w:rFonts w:ascii="宋体" w:hAnsi="宋体" w:cs="宋体"/>
                <w:szCs w:val="21"/>
              </w:rPr>
            </w:pPr>
            <w:proofErr w:type="gramStart"/>
            <w:r w:rsidRPr="003B54E9">
              <w:rPr>
                <w:rFonts w:ascii="宋体" w:hAnsi="宋体" w:cs="宋体" w:hint="eastAsia"/>
                <w:szCs w:val="21"/>
              </w:rPr>
              <w:t>消控员</w:t>
            </w:r>
            <w:proofErr w:type="gramEnd"/>
            <w:r w:rsidRPr="003B54E9">
              <w:rPr>
                <w:rFonts w:ascii="宋体" w:hAnsi="宋体" w:cs="宋体" w:hint="eastAsia"/>
                <w:szCs w:val="21"/>
              </w:rPr>
              <w:t>及</w:t>
            </w:r>
            <w:proofErr w:type="gramStart"/>
            <w:r w:rsidRPr="003B54E9">
              <w:rPr>
                <w:rFonts w:ascii="宋体" w:hAnsi="宋体" w:cs="宋体" w:hint="eastAsia"/>
                <w:szCs w:val="21"/>
              </w:rPr>
              <w:t>监控员</w:t>
            </w:r>
            <w:proofErr w:type="gramEnd"/>
            <w:r w:rsidRPr="003B54E9">
              <w:rPr>
                <w:rFonts w:ascii="宋体" w:hAnsi="宋体" w:cs="宋体" w:hint="eastAsia"/>
                <w:szCs w:val="21"/>
              </w:rPr>
              <w:t>工作时间：8:00--次日8:00。</w:t>
            </w:r>
          </w:p>
          <w:p w:rsidR="006E6967" w:rsidRPr="003B54E9" w:rsidRDefault="00D50CA5">
            <w:pPr>
              <w:jc w:val="center"/>
              <w:rPr>
                <w:rFonts w:ascii="宋体" w:hAnsi="宋体" w:cs="宋体"/>
                <w:szCs w:val="21"/>
              </w:rPr>
            </w:pPr>
            <w:r w:rsidRPr="003B54E9">
              <w:rPr>
                <w:rFonts w:ascii="宋体" w:hAnsi="宋体" w:cs="宋体" w:hint="eastAsia"/>
                <w:szCs w:val="21"/>
              </w:rPr>
              <w:t>安检员工作时间：8:30-20:00。</w:t>
            </w:r>
          </w:p>
        </w:tc>
      </w:tr>
      <w:tr w:rsidR="006E6967" w:rsidRPr="003B54E9">
        <w:trPr>
          <w:jc w:val="center"/>
        </w:trPr>
        <w:tc>
          <w:tcPr>
            <w:tcW w:w="726" w:type="dxa"/>
            <w:shd w:val="clear" w:color="auto" w:fill="auto"/>
            <w:vAlign w:val="center"/>
          </w:tcPr>
          <w:p w:rsidR="006E6967" w:rsidRDefault="00D50CA5">
            <w:pPr>
              <w:spacing w:line="360" w:lineRule="auto"/>
              <w:jc w:val="center"/>
              <w:rPr>
                <w:szCs w:val="21"/>
              </w:rPr>
            </w:pPr>
            <w:r>
              <w:rPr>
                <w:rFonts w:hint="eastAsia"/>
                <w:szCs w:val="21"/>
              </w:rPr>
              <w:t>7</w:t>
            </w:r>
          </w:p>
        </w:tc>
        <w:tc>
          <w:tcPr>
            <w:tcW w:w="1536" w:type="dxa"/>
            <w:shd w:val="clear" w:color="auto" w:fill="auto"/>
            <w:vAlign w:val="center"/>
          </w:tcPr>
          <w:p w:rsidR="006E6967" w:rsidRDefault="00D50CA5">
            <w:pPr>
              <w:jc w:val="center"/>
              <w:rPr>
                <w:rFonts w:ascii="宋体" w:hAnsi="宋体" w:cs="宋体"/>
                <w:szCs w:val="21"/>
              </w:rPr>
            </w:pPr>
            <w:r>
              <w:rPr>
                <w:rFonts w:ascii="宋体" w:hAnsi="宋体" w:cs="宋体" w:hint="eastAsia"/>
                <w:szCs w:val="21"/>
              </w:rPr>
              <w:t>工程人员</w:t>
            </w:r>
          </w:p>
        </w:tc>
        <w:tc>
          <w:tcPr>
            <w:tcW w:w="769" w:type="dxa"/>
            <w:shd w:val="clear" w:color="auto" w:fill="auto"/>
            <w:vAlign w:val="center"/>
          </w:tcPr>
          <w:p w:rsidR="006E6967" w:rsidRDefault="00D50CA5">
            <w:pPr>
              <w:jc w:val="center"/>
              <w:rPr>
                <w:rFonts w:ascii="宋体" w:hAnsi="宋体" w:cs="宋体"/>
                <w:szCs w:val="21"/>
              </w:rPr>
            </w:pPr>
            <w:r>
              <w:rPr>
                <w:rFonts w:ascii="宋体" w:hAnsi="宋体" w:cs="宋体" w:hint="eastAsia"/>
                <w:szCs w:val="21"/>
              </w:rPr>
              <w:t>7</w:t>
            </w:r>
          </w:p>
        </w:tc>
        <w:tc>
          <w:tcPr>
            <w:tcW w:w="2981" w:type="dxa"/>
            <w:shd w:val="clear" w:color="auto" w:fill="auto"/>
            <w:vAlign w:val="center"/>
          </w:tcPr>
          <w:p w:rsidR="006E6967" w:rsidRPr="003B54E9" w:rsidRDefault="00D50CA5">
            <w:pPr>
              <w:jc w:val="left"/>
              <w:rPr>
                <w:rFonts w:ascii="宋体" w:hAnsi="宋体" w:cs="宋体"/>
                <w:szCs w:val="21"/>
              </w:rPr>
            </w:pPr>
            <w:r w:rsidRPr="003B54E9">
              <w:rPr>
                <w:rFonts w:ascii="宋体" w:hAnsi="宋体" w:cs="宋体" w:hint="eastAsia"/>
                <w:szCs w:val="21"/>
              </w:rPr>
              <w:t>工程部人员不少于7人，其中夜班人员不少于2人在岗。</w:t>
            </w:r>
          </w:p>
          <w:p w:rsidR="006E6967" w:rsidRPr="003B54E9" w:rsidRDefault="00D50CA5">
            <w:pPr>
              <w:jc w:val="left"/>
              <w:rPr>
                <w:rFonts w:ascii="宋体" w:hAnsi="宋体" w:cs="宋体"/>
                <w:szCs w:val="21"/>
              </w:rPr>
            </w:pPr>
            <w:r w:rsidRPr="003B54E9">
              <w:rPr>
                <w:rFonts w:ascii="宋体" w:hAnsi="宋体" w:cs="宋体" w:hint="eastAsia"/>
                <w:szCs w:val="21"/>
              </w:rPr>
              <w:lastRenderedPageBreak/>
              <w:t>工程人员仅限男性，年龄55周岁及以下，高中及以上学历，具有从事相关工作2年及以上工作经验，持有高压电工操作证、低压电工操作证、制冷与空调作业证、特种设备安全管理和作业人员证（项目代号A）。</w:t>
            </w:r>
          </w:p>
        </w:tc>
        <w:tc>
          <w:tcPr>
            <w:tcW w:w="1172" w:type="dxa"/>
            <w:shd w:val="clear" w:color="auto" w:fill="auto"/>
            <w:vAlign w:val="center"/>
          </w:tcPr>
          <w:p w:rsidR="006E6967" w:rsidRPr="003B54E9" w:rsidRDefault="00D50CA5">
            <w:pPr>
              <w:jc w:val="center"/>
              <w:rPr>
                <w:rFonts w:ascii="宋体" w:hAnsi="宋体" w:cs="宋体"/>
                <w:szCs w:val="21"/>
              </w:rPr>
            </w:pPr>
            <w:r w:rsidRPr="003B54E9">
              <w:rPr>
                <w:rFonts w:ascii="宋体" w:hAnsi="宋体" w:cs="宋体" w:hint="eastAsia"/>
                <w:szCs w:val="21"/>
              </w:rPr>
              <w:lastRenderedPageBreak/>
              <w:t>否</w:t>
            </w:r>
          </w:p>
        </w:tc>
        <w:tc>
          <w:tcPr>
            <w:tcW w:w="2135" w:type="dxa"/>
            <w:shd w:val="clear" w:color="auto" w:fill="auto"/>
            <w:vAlign w:val="center"/>
          </w:tcPr>
          <w:p w:rsidR="006E6967" w:rsidRPr="003B54E9" w:rsidRDefault="00D50CA5">
            <w:pPr>
              <w:jc w:val="center"/>
              <w:rPr>
                <w:rFonts w:ascii="宋体" w:hAnsi="宋体" w:cs="宋体"/>
                <w:szCs w:val="21"/>
              </w:rPr>
            </w:pPr>
            <w:r w:rsidRPr="003B54E9">
              <w:rPr>
                <w:rFonts w:ascii="宋体" w:hAnsi="宋体" w:cs="宋体" w:hint="eastAsia"/>
                <w:szCs w:val="21"/>
              </w:rPr>
              <w:t>工作时间：白班8:30-18:30；夜班</w:t>
            </w:r>
            <w:r w:rsidRPr="003B54E9">
              <w:rPr>
                <w:rFonts w:ascii="宋体" w:hAnsi="宋体" w:cs="宋体" w:hint="eastAsia"/>
                <w:szCs w:val="21"/>
              </w:rPr>
              <w:lastRenderedPageBreak/>
              <w:t>18:30-次日8:30。</w:t>
            </w:r>
          </w:p>
        </w:tc>
      </w:tr>
      <w:tr w:rsidR="006E6967" w:rsidRPr="003B54E9">
        <w:trPr>
          <w:jc w:val="center"/>
        </w:trPr>
        <w:tc>
          <w:tcPr>
            <w:tcW w:w="726" w:type="dxa"/>
            <w:vAlign w:val="center"/>
          </w:tcPr>
          <w:p w:rsidR="006E6967" w:rsidRDefault="00D50CA5">
            <w:pPr>
              <w:spacing w:line="360" w:lineRule="auto"/>
              <w:jc w:val="center"/>
              <w:rPr>
                <w:szCs w:val="21"/>
              </w:rPr>
            </w:pPr>
            <w:r>
              <w:rPr>
                <w:rFonts w:hint="eastAsia"/>
                <w:szCs w:val="21"/>
              </w:rPr>
              <w:lastRenderedPageBreak/>
              <w:t>8</w:t>
            </w:r>
          </w:p>
        </w:tc>
        <w:tc>
          <w:tcPr>
            <w:tcW w:w="1536" w:type="dxa"/>
            <w:vAlign w:val="center"/>
          </w:tcPr>
          <w:p w:rsidR="006E6967" w:rsidRDefault="00D50CA5">
            <w:pPr>
              <w:jc w:val="center"/>
              <w:rPr>
                <w:rFonts w:ascii="宋体" w:hAnsi="宋体" w:cs="宋体"/>
                <w:szCs w:val="21"/>
              </w:rPr>
            </w:pPr>
            <w:r>
              <w:rPr>
                <w:rFonts w:ascii="宋体" w:hAnsi="宋体" w:cs="宋体" w:hint="eastAsia"/>
                <w:szCs w:val="21"/>
              </w:rPr>
              <w:t>会服人员</w:t>
            </w:r>
          </w:p>
        </w:tc>
        <w:tc>
          <w:tcPr>
            <w:tcW w:w="769" w:type="dxa"/>
            <w:vAlign w:val="center"/>
          </w:tcPr>
          <w:p w:rsidR="006E6967" w:rsidRDefault="00D50CA5">
            <w:pPr>
              <w:jc w:val="center"/>
              <w:rPr>
                <w:rFonts w:ascii="宋体" w:hAnsi="宋体" w:cs="宋体"/>
                <w:szCs w:val="21"/>
              </w:rPr>
            </w:pPr>
            <w:r>
              <w:rPr>
                <w:rFonts w:ascii="宋体" w:hAnsi="宋体" w:cs="宋体" w:hint="eastAsia"/>
                <w:szCs w:val="21"/>
              </w:rPr>
              <w:t>7</w:t>
            </w:r>
          </w:p>
        </w:tc>
        <w:tc>
          <w:tcPr>
            <w:tcW w:w="2981" w:type="dxa"/>
            <w:vAlign w:val="center"/>
          </w:tcPr>
          <w:p w:rsidR="006E6967" w:rsidRPr="003B54E9" w:rsidRDefault="00D50CA5">
            <w:pPr>
              <w:jc w:val="left"/>
              <w:rPr>
                <w:rFonts w:ascii="宋体" w:hAnsi="宋体" w:cs="宋体"/>
                <w:szCs w:val="21"/>
              </w:rPr>
            </w:pPr>
            <w:r w:rsidRPr="003B54E9">
              <w:rPr>
                <w:rFonts w:ascii="宋体" w:hAnsi="宋体" w:cs="宋体" w:hint="eastAsia"/>
                <w:szCs w:val="21"/>
              </w:rPr>
              <w:t>会服人员不少于7人，其中图书馆前台接待不少于2人在岗，档案馆前台接待不少于1人在岗，讲解员不少于1人在岗。</w:t>
            </w:r>
          </w:p>
          <w:p w:rsidR="006E6967" w:rsidRPr="003B54E9" w:rsidRDefault="00D50CA5">
            <w:pPr>
              <w:pStyle w:val="a1"/>
              <w:spacing w:after="0"/>
              <w:jc w:val="left"/>
              <w:rPr>
                <w:rFonts w:ascii="宋体" w:hAnsi="宋体" w:cs="宋体"/>
              </w:rPr>
            </w:pPr>
            <w:proofErr w:type="gramStart"/>
            <w:r w:rsidRPr="003B54E9">
              <w:rPr>
                <w:rFonts w:ascii="宋体" w:hAnsi="宋体" w:cs="宋体" w:hint="eastAsia"/>
              </w:rPr>
              <w:t>会服接待</w:t>
            </w:r>
            <w:proofErr w:type="gramEnd"/>
            <w:r w:rsidRPr="003B54E9">
              <w:rPr>
                <w:rFonts w:ascii="宋体" w:hAnsi="宋体" w:cs="宋体" w:hint="eastAsia"/>
              </w:rPr>
              <w:t>及前台接待仅限女性，年龄35周岁及以下，身高165cm以上，体重60kg以下，大学专科及以上学历，具有从事相关工作1年及以上工作经验。</w:t>
            </w:r>
          </w:p>
          <w:p w:rsidR="006E6967" w:rsidRPr="003B54E9" w:rsidRDefault="00D50CA5">
            <w:pPr>
              <w:pStyle w:val="a1"/>
              <w:spacing w:after="0"/>
              <w:jc w:val="left"/>
              <w:rPr>
                <w:rFonts w:ascii="宋体" w:hAnsi="宋体" w:cs="宋体"/>
              </w:rPr>
            </w:pPr>
            <w:r w:rsidRPr="003B54E9">
              <w:rPr>
                <w:rFonts w:ascii="宋体" w:hAnsi="宋体" w:cs="宋体" w:hint="eastAsia"/>
              </w:rPr>
              <w:t>讲解员仅限女性，年龄35周岁及以下，身高165cm以上，体重60kg以下，大学专科及以上学历，具有从事相关工作1年及以上工作经验，普通话标准，口齿清晰，形象气质佳。</w:t>
            </w:r>
          </w:p>
        </w:tc>
        <w:tc>
          <w:tcPr>
            <w:tcW w:w="1172" w:type="dxa"/>
            <w:vAlign w:val="center"/>
          </w:tcPr>
          <w:p w:rsidR="006E6967" w:rsidRPr="003B54E9" w:rsidRDefault="00D50CA5">
            <w:pPr>
              <w:jc w:val="center"/>
              <w:rPr>
                <w:rFonts w:ascii="宋体" w:hAnsi="宋体" w:cs="宋体"/>
                <w:szCs w:val="21"/>
              </w:rPr>
            </w:pPr>
            <w:r w:rsidRPr="003B54E9">
              <w:rPr>
                <w:rFonts w:ascii="宋体" w:hAnsi="宋体" w:cs="宋体" w:hint="eastAsia"/>
                <w:szCs w:val="21"/>
              </w:rPr>
              <w:t>否</w:t>
            </w:r>
          </w:p>
        </w:tc>
        <w:tc>
          <w:tcPr>
            <w:tcW w:w="2135" w:type="dxa"/>
            <w:vAlign w:val="center"/>
          </w:tcPr>
          <w:p w:rsidR="006E6967" w:rsidRPr="003B54E9" w:rsidRDefault="00D50CA5">
            <w:pPr>
              <w:jc w:val="center"/>
              <w:rPr>
                <w:rFonts w:ascii="宋体" w:hAnsi="宋体" w:cs="宋体"/>
                <w:szCs w:val="21"/>
              </w:rPr>
            </w:pPr>
            <w:proofErr w:type="gramStart"/>
            <w:r w:rsidRPr="003B54E9">
              <w:rPr>
                <w:rFonts w:ascii="宋体" w:hAnsi="宋体" w:cs="宋体" w:hint="eastAsia"/>
                <w:szCs w:val="21"/>
              </w:rPr>
              <w:t>会服接待</w:t>
            </w:r>
            <w:proofErr w:type="gramEnd"/>
            <w:r w:rsidRPr="003B54E9">
              <w:rPr>
                <w:rFonts w:ascii="宋体" w:hAnsi="宋体" w:cs="宋体" w:hint="eastAsia"/>
                <w:szCs w:val="21"/>
              </w:rPr>
              <w:t>工作时间：8:30-17:30。</w:t>
            </w:r>
          </w:p>
          <w:p w:rsidR="006E6967" w:rsidRPr="003B54E9" w:rsidRDefault="00D50CA5">
            <w:pPr>
              <w:jc w:val="center"/>
              <w:rPr>
                <w:rFonts w:ascii="宋体" w:hAnsi="宋体" w:cs="宋体"/>
                <w:szCs w:val="21"/>
              </w:rPr>
            </w:pPr>
            <w:r w:rsidRPr="003B54E9">
              <w:rPr>
                <w:rFonts w:ascii="宋体" w:hAnsi="宋体" w:cs="宋体" w:hint="eastAsia"/>
                <w:szCs w:val="21"/>
              </w:rPr>
              <w:t>前台接待工作时间：8:30-20:00。</w:t>
            </w:r>
          </w:p>
          <w:p w:rsidR="006E6967" w:rsidRPr="003B54E9" w:rsidRDefault="00D50CA5">
            <w:pPr>
              <w:jc w:val="center"/>
              <w:rPr>
                <w:rFonts w:ascii="宋体" w:hAnsi="宋体" w:cs="宋体"/>
                <w:szCs w:val="21"/>
              </w:rPr>
            </w:pPr>
            <w:r w:rsidRPr="003B54E9">
              <w:rPr>
                <w:rFonts w:ascii="宋体" w:hAnsi="宋体" w:cs="宋体" w:hint="eastAsia"/>
                <w:szCs w:val="21"/>
              </w:rPr>
              <w:t>讲解员工作时间：8:30-17:30。</w:t>
            </w:r>
          </w:p>
        </w:tc>
      </w:tr>
      <w:tr w:rsidR="006E6967">
        <w:trPr>
          <w:jc w:val="center"/>
        </w:trPr>
        <w:tc>
          <w:tcPr>
            <w:tcW w:w="2262" w:type="dxa"/>
            <w:gridSpan w:val="2"/>
            <w:vAlign w:val="center"/>
          </w:tcPr>
          <w:p w:rsidR="006E6967" w:rsidRDefault="00D50CA5">
            <w:pPr>
              <w:spacing w:line="360" w:lineRule="auto"/>
              <w:jc w:val="center"/>
              <w:rPr>
                <w:szCs w:val="21"/>
              </w:rPr>
            </w:pPr>
            <w:r>
              <w:rPr>
                <w:rFonts w:hint="eastAsia"/>
                <w:szCs w:val="21"/>
              </w:rPr>
              <w:t>合计人数</w:t>
            </w:r>
          </w:p>
        </w:tc>
        <w:tc>
          <w:tcPr>
            <w:tcW w:w="7057" w:type="dxa"/>
            <w:gridSpan w:val="4"/>
            <w:vAlign w:val="center"/>
          </w:tcPr>
          <w:p w:rsidR="006E6967" w:rsidRDefault="00D50CA5">
            <w:pPr>
              <w:spacing w:line="360" w:lineRule="auto"/>
              <w:jc w:val="center"/>
              <w:rPr>
                <w:szCs w:val="21"/>
              </w:rPr>
            </w:pPr>
            <w:r>
              <w:rPr>
                <w:rFonts w:hint="eastAsia"/>
                <w:szCs w:val="21"/>
              </w:rPr>
              <w:t>73</w:t>
            </w:r>
          </w:p>
        </w:tc>
      </w:tr>
    </w:tbl>
    <w:p w:rsidR="006E6967" w:rsidRDefault="00D50CA5">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rsidR="006E6967" w:rsidRDefault="00D50CA5">
      <w:pPr>
        <w:numPr>
          <w:ilvl w:val="0"/>
          <w:numId w:val="2"/>
        </w:numPr>
        <w:spacing w:line="360" w:lineRule="auto"/>
        <w:ind w:firstLine="482"/>
        <w:jc w:val="left"/>
        <w:rPr>
          <w:rFonts w:asciiTheme="minorEastAsia" w:hAnsiTheme="minorEastAsia" w:cstheme="minorEastAsia"/>
          <w:b/>
          <w:sz w:val="24"/>
          <w:szCs w:val="24"/>
        </w:rPr>
      </w:pPr>
      <w:r>
        <w:rPr>
          <w:rFonts w:asciiTheme="minorEastAsia" w:eastAsiaTheme="minorEastAsia" w:hAnsiTheme="minorEastAsia" w:cstheme="minorEastAsia" w:hint="eastAsia"/>
          <w:b/>
          <w:sz w:val="24"/>
          <w:szCs w:val="24"/>
        </w:rPr>
        <w:t>环境保洁</w:t>
      </w:r>
    </w:p>
    <w:p w:rsidR="006E6967" w:rsidRDefault="00D50CA5">
      <w:pPr>
        <w:spacing w:line="360" w:lineRule="auto"/>
        <w:jc w:val="left"/>
        <w:rPr>
          <w:rFonts w:asciiTheme="minorEastAsia" w:hAnsiTheme="minorEastAsia" w:cstheme="minorEastAsia"/>
          <w:b/>
          <w:sz w:val="24"/>
          <w:szCs w:val="24"/>
        </w:rPr>
      </w:pPr>
      <w:r>
        <w:rPr>
          <w:rFonts w:asciiTheme="minorEastAsia" w:eastAsiaTheme="minorEastAsia" w:hAnsiTheme="minorEastAsia" w:cstheme="minorEastAsia" w:hint="eastAsia"/>
          <w:b/>
          <w:sz w:val="24"/>
          <w:szCs w:val="24"/>
        </w:rPr>
        <w:t>1、工作内容</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1、本物业权属范围内的清洁服务，</w:t>
      </w:r>
      <w:r>
        <w:rPr>
          <w:rFonts w:asciiTheme="minorEastAsia" w:eastAsiaTheme="minorEastAsia" w:hAnsiTheme="minorEastAsia" w:cstheme="minorEastAsia" w:hint="eastAsia"/>
          <w:sz w:val="24"/>
          <w:szCs w:val="22"/>
        </w:rPr>
        <w:t>防疫消杀工作，</w:t>
      </w:r>
      <w:r>
        <w:rPr>
          <w:rFonts w:asciiTheme="minorEastAsia" w:eastAsiaTheme="minorEastAsia" w:hAnsiTheme="minorEastAsia" w:cstheme="minorEastAsia" w:hint="eastAsia"/>
          <w:sz w:val="24"/>
          <w:szCs w:val="24"/>
        </w:rPr>
        <w:t>垃圾的分类和清运，化粪池清掏；</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2、提供本物业权属范围内日常清洁工具及耗材卫生间日常易耗品的配置；</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3、本物业权属范围内的环境保洁工作，包括但不限于对外开放区域、办公区、档案库房及外围卫生清洁，卫生间日常清洁，书架清洁，墙面、顶棚清洁，高位除尘；</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4、本物业权属范围内的石材地面清洁及油性养护；</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5、本物业权属范围内的地胶地面清洁与定期养护，包括但不限于地胶抛光打蜡；</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6、本物业权属范围内地毯清洁及定期清洗；</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7、聘用具备专业资质公司定期进行四害（蚊子、蟑螂、苍蝇、老鼠）消杀服务；</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8、聘用具备相关专业资质公司进行外檐清洗一年1次（物业保洁人员不得进行高空作</w:t>
      </w:r>
      <w:r>
        <w:rPr>
          <w:rFonts w:asciiTheme="minorEastAsia" w:eastAsiaTheme="minorEastAsia" w:hAnsiTheme="minorEastAsia" w:cstheme="minorEastAsia" w:hint="eastAsia"/>
          <w:sz w:val="24"/>
          <w:szCs w:val="24"/>
        </w:rPr>
        <w:lastRenderedPageBreak/>
        <w:t>业）；</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9、本物业权属范围内的一层车库（含机械车位）整体清洁；</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10、本物业权属范围内的木质地板、家具定期保养，包括但不限于打蜡养护；</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11、协助对本物业权限范围内公共区域</w:t>
      </w:r>
      <w:proofErr w:type="gramStart"/>
      <w:r>
        <w:rPr>
          <w:rFonts w:asciiTheme="minorEastAsia" w:eastAsiaTheme="minorEastAsia" w:hAnsiTheme="minorEastAsia" w:cstheme="minorEastAsia" w:hint="eastAsia"/>
          <w:sz w:val="24"/>
          <w:szCs w:val="24"/>
        </w:rPr>
        <w:t>绿植租摆进行</w:t>
      </w:r>
      <w:proofErr w:type="gramEnd"/>
      <w:r>
        <w:rPr>
          <w:rFonts w:asciiTheme="minorEastAsia" w:eastAsiaTheme="minorEastAsia" w:hAnsiTheme="minorEastAsia" w:cstheme="minorEastAsia" w:hint="eastAsia"/>
          <w:sz w:val="24"/>
          <w:szCs w:val="24"/>
        </w:rPr>
        <w:t>监督监管并保持现场环境整洁，</w:t>
      </w:r>
      <w:proofErr w:type="gramStart"/>
      <w:r>
        <w:rPr>
          <w:rFonts w:asciiTheme="minorEastAsia" w:eastAsiaTheme="minorEastAsia" w:hAnsiTheme="minorEastAsia" w:cstheme="minorEastAsia" w:hint="eastAsia"/>
          <w:sz w:val="24"/>
          <w:szCs w:val="24"/>
        </w:rPr>
        <w:t>对绿植花卉</w:t>
      </w:r>
      <w:proofErr w:type="gramEnd"/>
      <w:r>
        <w:rPr>
          <w:rFonts w:asciiTheme="minorEastAsia" w:eastAsiaTheme="minorEastAsia" w:hAnsiTheme="minorEastAsia" w:cstheme="minorEastAsia" w:hint="eastAsia"/>
          <w:sz w:val="24"/>
          <w:szCs w:val="24"/>
        </w:rPr>
        <w:t>进行日常擦拭清洁；</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12、本物业权属范围内的布艺沙发的日常清洁及定期清洗护理；</w:t>
      </w:r>
    </w:p>
    <w:p w:rsidR="006E6967" w:rsidRDefault="00D50CA5">
      <w:pPr>
        <w:spacing w:line="360" w:lineRule="auto"/>
        <w:jc w:val="left"/>
        <w:rPr>
          <w:rFonts w:asciiTheme="minorEastAsia" w:hAnsiTheme="minorEastAsia" w:cstheme="minorEastAsia"/>
          <w:b/>
          <w:bCs/>
          <w:sz w:val="24"/>
          <w:szCs w:val="24"/>
        </w:rPr>
      </w:pPr>
      <w:r>
        <w:rPr>
          <w:rFonts w:asciiTheme="minorEastAsia" w:eastAsiaTheme="minorEastAsia" w:hAnsiTheme="minorEastAsia" w:cstheme="minorEastAsia" w:hint="eastAsia"/>
          <w:sz w:val="24"/>
          <w:szCs w:val="24"/>
        </w:rPr>
        <w:t>13、本物业权属范围内的皮质座椅的定期清洁护理。</w:t>
      </w:r>
    </w:p>
    <w:p w:rsidR="006E6967" w:rsidRDefault="00D50CA5">
      <w:pPr>
        <w:spacing w:line="360" w:lineRule="auto"/>
        <w:rPr>
          <w:rFonts w:asciiTheme="minorEastAsia" w:hAnsiTheme="minorEastAsia" w:cstheme="minorEastAsia"/>
          <w:b/>
          <w:bCs/>
          <w:sz w:val="24"/>
          <w:szCs w:val="24"/>
        </w:rPr>
      </w:pPr>
      <w:r>
        <w:rPr>
          <w:rFonts w:asciiTheme="minorEastAsia" w:eastAsiaTheme="minorEastAsia" w:hAnsiTheme="minorEastAsia" w:cstheme="minorEastAsia" w:hint="eastAsia"/>
          <w:b/>
          <w:bCs/>
          <w:sz w:val="24"/>
          <w:szCs w:val="24"/>
        </w:rPr>
        <w:t>2、岗位职责</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1、服从分配，工作认真，细致，一丝不苟，尽职尽责，做好本职工作。</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2、正确树立服务意识、卫生意识。</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3、礼貌服务、讲求效率、保质保量。</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4、团结友爱，关心集体，不做不利于集体的事。</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5、负责清洁各自责任区域内的公共设施。</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6、每天清洁馆内地面、桌面、椅子、卫生间、停车场、平台等，随时保持馆内外公共场所没有纸屑、烟头等。</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7、每周擦拭防火门、墙壁、开关、消防栓、扶手、标识牌，清洗垃圾桶内外壁。</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8、紧密配合环卫部门搞好垃圾清运工作。</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9、在工作期间，发现有异常现象及可疑人物，要加以询问并及时向领班及主管汇报。</w:t>
      </w:r>
    </w:p>
    <w:p w:rsidR="006E6967" w:rsidRDefault="00D50CA5">
      <w:pPr>
        <w:spacing w:line="360" w:lineRule="auto"/>
      </w:pPr>
      <w:r>
        <w:rPr>
          <w:rFonts w:asciiTheme="minorEastAsia" w:eastAsiaTheme="minorEastAsia" w:hAnsiTheme="minorEastAsia" w:cstheme="minorEastAsia" w:hint="eastAsia"/>
          <w:sz w:val="24"/>
          <w:szCs w:val="24"/>
        </w:rPr>
        <w:t>10、完成上级交办的临时性工作。</w:t>
      </w:r>
    </w:p>
    <w:p w:rsidR="006E6967" w:rsidRDefault="00D50CA5">
      <w:pPr>
        <w:spacing w:line="360" w:lineRule="auto"/>
        <w:rPr>
          <w:rFonts w:asciiTheme="minorEastAsia" w:hAnsiTheme="minorEastAsia" w:cstheme="minorEastAsia"/>
          <w:b/>
          <w:bCs/>
          <w:sz w:val="24"/>
          <w:szCs w:val="24"/>
        </w:rPr>
      </w:pPr>
      <w:r>
        <w:rPr>
          <w:rFonts w:asciiTheme="minorEastAsia" w:eastAsiaTheme="minorEastAsia" w:hAnsiTheme="minorEastAsia" w:cstheme="minorEastAsia" w:hint="eastAsia"/>
          <w:b/>
          <w:bCs/>
          <w:sz w:val="24"/>
          <w:szCs w:val="24"/>
        </w:rPr>
        <w:t>3、服务标准</w:t>
      </w:r>
    </w:p>
    <w:p w:rsidR="006E6967" w:rsidRDefault="00D50CA5">
      <w:pPr>
        <w:spacing w:line="360" w:lineRule="auto"/>
        <w:jc w:val="left"/>
        <w:rPr>
          <w:rFonts w:asciiTheme="minorEastAsia" w:hAnsiTheme="minorEastAsia" w:cstheme="minorEastAsia"/>
          <w:bCs/>
          <w:sz w:val="24"/>
          <w:szCs w:val="24"/>
        </w:rPr>
      </w:pPr>
      <w:r>
        <w:rPr>
          <w:rFonts w:asciiTheme="minorEastAsia" w:eastAsiaTheme="minorEastAsia" w:hAnsiTheme="minorEastAsia" w:cstheme="minorEastAsia" w:hint="eastAsia"/>
          <w:bCs/>
          <w:sz w:val="24"/>
          <w:szCs w:val="24"/>
        </w:rPr>
        <w:t>1）公共环境保洁维护标准</w:t>
      </w:r>
    </w:p>
    <w:p w:rsidR="006E6967" w:rsidRDefault="00D50CA5">
      <w:pPr>
        <w:spacing w:line="360" w:lineRule="auto"/>
        <w:jc w:val="left"/>
      </w:pPr>
      <w:r>
        <w:rPr>
          <w:rFonts w:asciiTheme="minorEastAsia" w:eastAsiaTheme="minorEastAsia" w:hAnsiTheme="minorEastAsia" w:cstheme="minorEastAsia" w:hint="eastAsia"/>
          <w:sz w:val="24"/>
          <w:szCs w:val="24"/>
        </w:rPr>
        <w:t>a）对管辖物业范围所有场所和物品的立面、平面、无规则面不留死角的进行定期或不定期的清洁，做到全天候、全方位保洁，特别是卫生间要做到按保洁作业要求，定人定点定时巡查、监督、管理，并确保7:30-16:30每小时按各自负责区域巡视清洁一次。</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b）对管辖物业范围所有场所和物品按照防疫政策进行定期消杀，不留死角，定人定点定时巡查、监督、管理。</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c）每天定时清扫办公区，做到干净，整洁，无明显垃圾，无尘土。</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d）垃圾分类日产日清，做好垃圾的收集并统一放置到垃圾清运点，由地区指定垃圾清运公司处理，定期清理馆内外垃圾箱，确保垃圾无外溢。</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e）污水排放通畅，聘用具备专业资质公司对化粪池进行清掏工作，一年2次。</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f）卫生间每日清洁6次，卫生间使用的厕纸、洗手液、擦手纸、香</w:t>
      </w:r>
      <w:proofErr w:type="gramStart"/>
      <w:r>
        <w:rPr>
          <w:rFonts w:asciiTheme="minorEastAsia" w:eastAsiaTheme="minorEastAsia" w:hAnsiTheme="minorEastAsia" w:cstheme="minorEastAsia" w:hint="eastAsia"/>
          <w:sz w:val="24"/>
          <w:szCs w:val="24"/>
        </w:rPr>
        <w:t>薰</w:t>
      </w:r>
      <w:proofErr w:type="gramEnd"/>
      <w:r>
        <w:rPr>
          <w:rFonts w:asciiTheme="minorEastAsia" w:eastAsiaTheme="minorEastAsia" w:hAnsiTheme="minorEastAsia" w:cstheme="minorEastAsia" w:hint="eastAsia"/>
          <w:sz w:val="24"/>
          <w:szCs w:val="24"/>
        </w:rPr>
        <w:t>料、洁厕块、香皂等由投标人负责供应，确保常用常有。</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g）结合生态城</w:t>
      </w:r>
      <w:proofErr w:type="gramStart"/>
      <w:r>
        <w:rPr>
          <w:rFonts w:asciiTheme="minorEastAsia" w:eastAsiaTheme="minorEastAsia" w:hAnsiTheme="minorEastAsia" w:cstheme="minorEastAsia" w:hint="eastAsia"/>
          <w:sz w:val="24"/>
          <w:szCs w:val="24"/>
        </w:rPr>
        <w:t>图档馆的</w:t>
      </w:r>
      <w:proofErr w:type="gramEnd"/>
      <w:r>
        <w:rPr>
          <w:rFonts w:asciiTheme="minorEastAsia" w:eastAsiaTheme="minorEastAsia" w:hAnsiTheme="minorEastAsia" w:cstheme="minorEastAsia" w:hint="eastAsia"/>
          <w:sz w:val="24"/>
          <w:szCs w:val="24"/>
        </w:rPr>
        <w:t>周围卫生环境、设备资产及四害带来的隐含问题，要求投标人定期杀灭蚊、蝇、鼠、蟑螂，并在此基础上聘请具备专业资质公司进行灭杀，严格按照《天津市爱国卫生条例》和《天津市除“四害”管理暂行规定》考核标准验收，</w:t>
      </w:r>
      <w:proofErr w:type="gramStart"/>
      <w:r>
        <w:rPr>
          <w:rFonts w:asciiTheme="minorEastAsia" w:eastAsiaTheme="minorEastAsia" w:hAnsiTheme="minorEastAsia" w:cstheme="minorEastAsia" w:hint="eastAsia"/>
          <w:sz w:val="24"/>
          <w:szCs w:val="24"/>
        </w:rPr>
        <w:t>全年消</w:t>
      </w:r>
      <w:proofErr w:type="gramEnd"/>
      <w:r>
        <w:rPr>
          <w:rFonts w:asciiTheme="minorEastAsia" w:eastAsiaTheme="minorEastAsia" w:hAnsiTheme="minorEastAsia" w:cstheme="minorEastAsia" w:hint="eastAsia"/>
          <w:sz w:val="24"/>
          <w:szCs w:val="24"/>
        </w:rPr>
        <w:t>杀频次应不少于12次。</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h）建立环境卫生管理制度并认真落实，环卫设施齐备。</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i）楼梯、扶手、大厅、走廊、电梯间、扶梯、天台、内外墙面、停车场（室内、室外）、道路等所有公共区域保持清洁，无随意堆放杂物和占用，不见废弃物、污渍，卫生间洁净无异味；及时清扫积水，确保物业容貌整洁。外檐清洗一年1次，因清洗高度超过2米，要求聘用持有《中华人民共和国特种作业操作证》员工的专业公司清洁作业。</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2）大堂、电梯厅、走廊清洁标准：</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a）地面：</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清除地毯杂物：每日巡回进行。</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吸尘：每周1次；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地面推尘：每日2次；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清洁标准：表面无尘土、污迹、纸屑、油迹及垃圾；</w:t>
      </w:r>
    </w:p>
    <w:p w:rsidR="006E6967" w:rsidRDefault="00D50CA5">
      <w:pPr>
        <w:rPr>
          <w:sz w:val="28"/>
        </w:rPr>
      </w:pPr>
      <w:r>
        <w:rPr>
          <w:rFonts w:asciiTheme="minorEastAsia" w:eastAsiaTheme="minorEastAsia" w:hAnsiTheme="minorEastAsia" w:cstheme="minorEastAsia" w:hint="eastAsia"/>
          <w:sz w:val="24"/>
          <w:szCs w:val="24"/>
        </w:rPr>
        <w:t>消毒频次：2次/天</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b）墙面：</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清洁擦拭：每周1次；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清洁标准：无尘土、污迹，（如有破损应及时上报）；</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c）电梯门及按键面板：</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清洁擦拭：每日2次；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清洁标准：无尘土、光亮洁净，无任何印迹；</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油性养护：1周1次；</w:t>
      </w:r>
    </w:p>
    <w:p w:rsidR="006E6967" w:rsidRDefault="00D50CA5">
      <w:pPr>
        <w:rPr>
          <w:sz w:val="28"/>
        </w:rPr>
      </w:pPr>
      <w:r>
        <w:rPr>
          <w:rFonts w:asciiTheme="minorEastAsia" w:eastAsiaTheme="minorEastAsia" w:hAnsiTheme="minorEastAsia" w:cstheme="minorEastAsia" w:hint="eastAsia"/>
          <w:sz w:val="24"/>
          <w:szCs w:val="24"/>
        </w:rPr>
        <w:t>消毒频次：3次/天</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d）灯具、空调风口：</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定期清洁擦拭：每季度1次；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清洁标准：灯具无尘土、光亮洁净、无污迹，风口干净，周边无明显尘土；</w:t>
      </w:r>
    </w:p>
    <w:p w:rsidR="006E6967" w:rsidRDefault="00D50CA5">
      <w:pPr>
        <w:rPr>
          <w:sz w:val="28"/>
        </w:rPr>
      </w:pPr>
      <w:r>
        <w:rPr>
          <w:rFonts w:asciiTheme="minorEastAsia" w:eastAsiaTheme="minorEastAsia" w:hAnsiTheme="minorEastAsia" w:cstheme="minorEastAsia" w:hint="eastAsia"/>
          <w:sz w:val="24"/>
          <w:szCs w:val="24"/>
        </w:rPr>
        <w:t>消毒频次：2次/天</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e）各房间门、通道门：</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清洁擦拭：每日1次；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清洁标准：无尘土、污迹；</w:t>
      </w:r>
    </w:p>
    <w:p w:rsidR="006E6967" w:rsidRDefault="00D50CA5">
      <w:pPr>
        <w:rPr>
          <w:sz w:val="28"/>
        </w:rPr>
      </w:pPr>
      <w:r>
        <w:rPr>
          <w:rFonts w:asciiTheme="minorEastAsia" w:eastAsiaTheme="minorEastAsia" w:hAnsiTheme="minorEastAsia" w:cstheme="minorEastAsia" w:hint="eastAsia"/>
          <w:sz w:val="24"/>
          <w:szCs w:val="24"/>
        </w:rPr>
        <w:t>消毒频次：2次/天</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f）客梯厅顶部：</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定期清扫，每季度1次；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清洁标准：无尘土、无明显污迹；</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g）不锈钢面：</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每日检查擦拭，发现污渍及时清抹；</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清洁标准：无尘土、光亮洁净，无任何印迹；</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油性养护：1周1次；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h）玻璃：</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1层外幕墙玻璃（内部玻璃除外）清洁擦拭：每月1次；</w:t>
      </w:r>
    </w:p>
    <w:p w:rsidR="006E6967" w:rsidRDefault="00D50CA5">
      <w:pPr>
        <w:spacing w:line="360" w:lineRule="auto"/>
        <w:rPr>
          <w:rFonts w:asciiTheme="minorEastAsia" w:hAnsiTheme="minorEastAsia" w:cstheme="minorEastAsia"/>
          <w:sz w:val="24"/>
          <w:szCs w:val="24"/>
        </w:rPr>
      </w:pPr>
      <w:proofErr w:type="gramStart"/>
      <w:r>
        <w:rPr>
          <w:rFonts w:asciiTheme="minorEastAsia" w:eastAsiaTheme="minorEastAsia" w:hAnsiTheme="minorEastAsia" w:cstheme="minorEastAsia" w:hint="eastAsia"/>
          <w:sz w:val="24"/>
          <w:szCs w:val="24"/>
        </w:rPr>
        <w:t>回马廊玻璃</w:t>
      </w:r>
      <w:proofErr w:type="gramEnd"/>
      <w:r>
        <w:rPr>
          <w:rFonts w:asciiTheme="minorEastAsia" w:eastAsiaTheme="minorEastAsia" w:hAnsiTheme="minorEastAsia" w:cstheme="minorEastAsia" w:hint="eastAsia"/>
          <w:sz w:val="24"/>
          <w:szCs w:val="24"/>
        </w:rPr>
        <w:t>清洁擦拭：每周1次；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i）石材：</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大厅石材每季度做维护保养。</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地胶地面：</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地胶地面每季度做维护保养。</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3）公共卫生间清洁标准</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清洁擦拭：每天6次。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检查维护：每天6次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清洁标准：</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a）地面：无尘土、碎纸、垃圾、无积水、无尿迹、污迹（凡含酸性的清洁剂不允许洒落在地面上）；</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b）洗手池：池壁无污垢、无水渍、无痰迹及头发等不洁物；</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c）水龙头：无印迹、污垢，光亮、洁净；</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d）洗手池台面：无水渍、无尘土、无污物；</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e）镜面：无水点、水渍、尘土、污迹；</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f）烘手器：无尘土、污迹、污垢；</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g）小便器：无尿碱水锈印迹（黄迹）无污垢、喷水嘴应洁净，小便器具内外洁净无痕迹；</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h）大便器：内外洁净，无大便痕迹，无污垢黄迹；</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i）手纸架：无手印、光亮、洁净，并配备手纸；</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j）纸篓：污物量不得超过桶体2/3，每日清倒，保持外表干净；</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k）壁面：无尘土、污迹、每周清抹一次；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l）顶板：无尘土、污迹，定期清抹每月一次；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m）隔板：每天清洁1次，无尘土、污迹、无手印每天清抹。清洁剂、清扫工具等应按指定位置放置。</w:t>
      </w:r>
    </w:p>
    <w:p w:rsidR="006E6967" w:rsidRDefault="00D50CA5">
      <w:pPr>
        <w:rPr>
          <w:rFonts w:eastAsia="华文楷体"/>
          <w:sz w:val="28"/>
        </w:rPr>
      </w:pPr>
      <w:r>
        <w:rPr>
          <w:rFonts w:asciiTheme="minorEastAsia" w:eastAsiaTheme="minorEastAsia" w:hAnsiTheme="minorEastAsia" w:cstheme="minorEastAsia" w:hint="eastAsia"/>
          <w:sz w:val="24"/>
          <w:szCs w:val="24"/>
        </w:rPr>
        <w:t>消毒频次：3次/天</w:t>
      </w:r>
    </w:p>
    <w:p w:rsidR="006E6967" w:rsidRDefault="00D50CA5">
      <w:pPr>
        <w:spacing w:line="360" w:lineRule="auto"/>
        <w:rPr>
          <w:rFonts w:asciiTheme="minorEastAsia" w:hAnsiTheme="minorEastAsia" w:cstheme="minorEastAsia"/>
          <w:bCs/>
          <w:sz w:val="24"/>
          <w:szCs w:val="24"/>
        </w:rPr>
      </w:pPr>
      <w:r>
        <w:rPr>
          <w:rFonts w:asciiTheme="minorEastAsia" w:eastAsiaTheme="minorEastAsia" w:hAnsiTheme="minorEastAsia" w:cstheme="minorEastAsia" w:hint="eastAsia"/>
          <w:bCs/>
          <w:sz w:val="24"/>
          <w:szCs w:val="24"/>
        </w:rPr>
        <w:t>4）楼梯及楼梯间清洁标准</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日常巡视：每日2次，清除地面垃圾杂物。</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地面擦拭：每周1次，清除地面污渍。</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擦拭扶手：每周1次，无尘土、无污渍。</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防火门擦拭：每周1次，无尘土、无污渍。</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墙面除尘：每月1次。</w:t>
      </w:r>
    </w:p>
    <w:p w:rsidR="006E6967" w:rsidRDefault="00D50CA5">
      <w:pPr>
        <w:rPr>
          <w:sz w:val="28"/>
        </w:rPr>
      </w:pPr>
      <w:r>
        <w:rPr>
          <w:rFonts w:asciiTheme="minorEastAsia" w:eastAsiaTheme="minorEastAsia" w:hAnsiTheme="minorEastAsia" w:cstheme="minorEastAsia" w:hint="eastAsia"/>
          <w:sz w:val="24"/>
          <w:szCs w:val="24"/>
        </w:rPr>
        <w:t>消毒频次：1次/天</w:t>
      </w:r>
    </w:p>
    <w:p w:rsidR="006E6967" w:rsidRDefault="00D50CA5">
      <w:pPr>
        <w:spacing w:line="360" w:lineRule="auto"/>
        <w:rPr>
          <w:rFonts w:asciiTheme="minorEastAsia" w:hAnsiTheme="minorEastAsia" w:cstheme="minorEastAsia"/>
          <w:bCs/>
          <w:sz w:val="24"/>
          <w:szCs w:val="24"/>
        </w:rPr>
      </w:pPr>
      <w:r>
        <w:rPr>
          <w:rFonts w:asciiTheme="minorEastAsia" w:eastAsiaTheme="minorEastAsia" w:hAnsiTheme="minorEastAsia" w:cstheme="minorEastAsia" w:hint="eastAsia"/>
          <w:bCs/>
          <w:sz w:val="24"/>
          <w:szCs w:val="24"/>
        </w:rPr>
        <w:t>5）办公室及办公区域清洁标准</w:t>
      </w:r>
    </w:p>
    <w:p w:rsidR="006E6967" w:rsidRDefault="00D50CA5">
      <w:pPr>
        <w:spacing w:line="360" w:lineRule="auto"/>
        <w:rPr>
          <w:rFonts w:asciiTheme="minorEastAsia" w:hAnsiTheme="minorEastAsia" w:cstheme="minorEastAsia"/>
          <w:bCs/>
          <w:sz w:val="24"/>
          <w:szCs w:val="24"/>
        </w:rPr>
      </w:pPr>
      <w:r>
        <w:rPr>
          <w:rFonts w:asciiTheme="minorEastAsia" w:eastAsiaTheme="minorEastAsia" w:hAnsiTheme="minorEastAsia" w:cstheme="minorEastAsia" w:hint="eastAsia"/>
          <w:bCs/>
          <w:sz w:val="24"/>
          <w:szCs w:val="24"/>
        </w:rPr>
        <w:t>频次要求：每日清洁1次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a）办公家具及门窗台面：每天擦拭、保持光亮无灰尘、污渍；</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b）地毯或云石地面：每天清洁擦拭，达到无碎屑、无渣、无尘土及污渍；</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c）玻璃门：每天擦拭，保持无污渍、手印；</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d）玻璃、灯具、风口等：定期擦拭、清洗每季度1次，达到无积尘、污渍、光亮清洁；</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e）废弃物处理：垃圾桶、碎纸机每天清理干净；</w:t>
      </w:r>
    </w:p>
    <w:p w:rsidR="006E6967" w:rsidRDefault="00D50CA5">
      <w:pPr>
        <w:spacing w:line="360" w:lineRule="auto"/>
        <w:rPr>
          <w:rFonts w:asciiTheme="minorEastAsia" w:hAnsiTheme="minorEastAsia" w:cstheme="minorEastAsia"/>
          <w:bCs/>
          <w:sz w:val="24"/>
          <w:szCs w:val="24"/>
        </w:rPr>
      </w:pPr>
      <w:r>
        <w:rPr>
          <w:rFonts w:asciiTheme="minorEastAsia" w:eastAsiaTheme="minorEastAsia" w:hAnsiTheme="minorEastAsia" w:cstheme="minorEastAsia" w:hint="eastAsia"/>
          <w:bCs/>
          <w:sz w:val="24"/>
          <w:szCs w:val="24"/>
        </w:rPr>
        <w:t>6）外围清洁：</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bCs/>
          <w:sz w:val="24"/>
          <w:szCs w:val="24"/>
        </w:rPr>
        <w:t>a）楼外地面清洁：专</w:t>
      </w:r>
      <w:r>
        <w:rPr>
          <w:rFonts w:asciiTheme="minorEastAsia" w:eastAsiaTheme="minorEastAsia" w:hAnsiTheme="minorEastAsia" w:cstheme="minorEastAsia" w:hint="eastAsia"/>
          <w:sz w:val="24"/>
          <w:szCs w:val="24"/>
        </w:rPr>
        <w:t>人负责每天巡回清扫，清理杂物、垃圾，每月定期刷洗；</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b）公共烟灰桶：每天清理、擦拭两次，每月抛光1次；</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c）水牌清洁：每天清洁、擦拭，每月抛光1次；</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d）室外座椅、遮阳伞：每天清洁、擦拭，摆放整齐；</w:t>
      </w:r>
    </w:p>
    <w:p w:rsidR="006E6967" w:rsidRDefault="00D50CA5">
      <w:pPr>
        <w:rPr>
          <w:sz w:val="28"/>
        </w:rPr>
      </w:pPr>
      <w:r>
        <w:rPr>
          <w:rFonts w:asciiTheme="minorEastAsia" w:eastAsiaTheme="minorEastAsia" w:hAnsiTheme="minorEastAsia" w:cstheme="minorEastAsia" w:hint="eastAsia"/>
          <w:sz w:val="24"/>
          <w:szCs w:val="24"/>
        </w:rPr>
        <w:t>消毒频次：1次/天</w:t>
      </w:r>
    </w:p>
    <w:p w:rsidR="006E6967" w:rsidRDefault="00D50CA5">
      <w:pPr>
        <w:numPr>
          <w:ilvl w:val="0"/>
          <w:numId w:val="2"/>
        </w:numPr>
        <w:spacing w:line="360" w:lineRule="auto"/>
        <w:ind w:firstLine="482"/>
        <w:jc w:val="left"/>
        <w:rPr>
          <w:rFonts w:asciiTheme="minorEastAsia" w:hAnsiTheme="minorEastAsia" w:cstheme="minorEastAsia"/>
          <w:b/>
          <w:sz w:val="24"/>
          <w:szCs w:val="24"/>
        </w:rPr>
      </w:pPr>
      <w:r>
        <w:rPr>
          <w:rFonts w:asciiTheme="minorEastAsia" w:eastAsiaTheme="minorEastAsia" w:hAnsiTheme="minorEastAsia" w:cstheme="minorEastAsia" w:hint="eastAsia"/>
          <w:b/>
          <w:sz w:val="24"/>
          <w:szCs w:val="24"/>
        </w:rPr>
        <w:t>公共秩序维护</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b/>
          <w:sz w:val="24"/>
          <w:szCs w:val="24"/>
        </w:rPr>
        <w:lastRenderedPageBreak/>
        <w:t>1、工作内容：</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本物业权属范围内维持良好的办公环境，提供专业的秩序安全管理服务，消防监控管理、安防监控室24小时值守监视、物业24小时巡视、门岗24小时执勤、图书馆入口开馆时间安检、停车场管理、协助职能部门布置大型活动会场及安全保障工作；</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2、本物业权属范围内的车场管理，包括但不限于项目外围车道的交通、车辆行驶及车辆停泊秩序与安全的管理以及内部停车场、室内停车位的秩序巡视、车辆停放管理；</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3、本物业权属范围内的安检检查，包括所属范围内各门岗进出人员日常安全检查工作；</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4、维持本物业范围内的公共秩序，若发生突发事件,及时有效的处理突发事件保证物业范围内正常办公环境；</w:t>
      </w:r>
    </w:p>
    <w:p w:rsidR="006E6967" w:rsidRDefault="00D50CA5">
      <w:pPr>
        <w:spacing w:line="360" w:lineRule="auto"/>
      </w:pPr>
      <w:r>
        <w:rPr>
          <w:rFonts w:asciiTheme="minorEastAsia" w:eastAsiaTheme="minorEastAsia" w:hAnsiTheme="minorEastAsia" w:cstheme="minorEastAsia" w:hint="eastAsia"/>
          <w:sz w:val="24"/>
          <w:szCs w:val="24"/>
        </w:rPr>
        <w:t>5、本物业权属范围内的消防系统的巡视与检查，包括：消防设备房、高位水箱间、消防监控室，消防管路、楼内消防末端的温感、烟感、手动报警装置等的巡视与检查。</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6、制定本项目的消防专项灭火与疏散应急预案，并熟练掌握及应用微型消防站设备设施，每年不低于2次消防应急事故演练；</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7、制定本项目各类突发事件应急预案、应急演练计划并按计划进行演练，确保项目相关人员熟悉预案各项操作，遇突发事件能及时、有效应对；</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7、定期安排巡视，清理消防通道杂物、垃圾，确保无死角、无隐患、发现问题立即上报解决，配合馆方及消防维保单位，将隐患排除；</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8、负责本物业权属范围内的钥匙管理与发放；</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9、提供本物业权属范围内消防装备，并进行日常维护和管理；</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10、提供本物业权属范围内安防装备。并进行日常维护和管理；</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11、负责本物业权属范围内各项施工的巡视巡查工作，</w:t>
      </w:r>
      <w:proofErr w:type="gramStart"/>
      <w:r>
        <w:rPr>
          <w:rFonts w:asciiTheme="minorEastAsia" w:eastAsiaTheme="minorEastAsia" w:hAnsiTheme="minorEastAsia" w:cstheme="minorEastAsia" w:hint="eastAsia"/>
          <w:sz w:val="24"/>
          <w:szCs w:val="24"/>
        </w:rPr>
        <w:t>遇未事前</w:t>
      </w:r>
      <w:proofErr w:type="gramEnd"/>
      <w:r>
        <w:rPr>
          <w:rFonts w:asciiTheme="minorEastAsia" w:eastAsiaTheme="minorEastAsia" w:hAnsiTheme="minorEastAsia" w:cstheme="minorEastAsia" w:hint="eastAsia"/>
          <w:sz w:val="24"/>
          <w:szCs w:val="24"/>
        </w:rPr>
        <w:t>报备或不合</w:t>
      </w:r>
      <w:proofErr w:type="gramStart"/>
      <w:r>
        <w:rPr>
          <w:rFonts w:asciiTheme="minorEastAsia" w:eastAsiaTheme="minorEastAsia" w:hAnsiTheme="minorEastAsia" w:cstheme="minorEastAsia" w:hint="eastAsia"/>
          <w:sz w:val="24"/>
          <w:szCs w:val="24"/>
        </w:rPr>
        <w:t>规</w:t>
      </w:r>
      <w:proofErr w:type="gramEnd"/>
      <w:r>
        <w:rPr>
          <w:rFonts w:asciiTheme="minorEastAsia" w:eastAsiaTheme="minorEastAsia" w:hAnsiTheme="minorEastAsia" w:cstheme="minorEastAsia" w:hint="eastAsia"/>
          <w:sz w:val="24"/>
          <w:szCs w:val="24"/>
        </w:rPr>
        <w:t>、存在安全隐患的施工即时制止，并立即上报。</w:t>
      </w:r>
    </w:p>
    <w:p w:rsidR="006E6967" w:rsidRDefault="00D50CA5">
      <w:pPr>
        <w:spacing w:line="360" w:lineRule="auto"/>
        <w:rPr>
          <w:rFonts w:asciiTheme="minorEastAsia" w:hAnsiTheme="minorEastAsia" w:cstheme="minorEastAsia"/>
          <w:b/>
          <w:bCs/>
          <w:sz w:val="24"/>
          <w:szCs w:val="24"/>
        </w:rPr>
      </w:pPr>
      <w:r>
        <w:rPr>
          <w:rFonts w:asciiTheme="minorEastAsia" w:eastAsiaTheme="minorEastAsia" w:hAnsiTheme="minorEastAsia" w:cstheme="minorEastAsia" w:hint="eastAsia"/>
          <w:b/>
          <w:bCs/>
          <w:sz w:val="24"/>
          <w:szCs w:val="24"/>
        </w:rPr>
        <w:t>2、岗位职责</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1）秩序员：</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1、全天候巡视馆内范围，熟悉各种公共设施设备的分布位置，各类公共场合的使用性质，防止危险事件发生，确保万无一失。</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2、检查巡逻所辖区</w:t>
      </w:r>
      <w:proofErr w:type="gramStart"/>
      <w:r>
        <w:rPr>
          <w:rFonts w:asciiTheme="minorEastAsia" w:eastAsiaTheme="minorEastAsia" w:hAnsiTheme="minorEastAsia" w:cstheme="minorEastAsia" w:hint="eastAsia"/>
          <w:sz w:val="24"/>
          <w:szCs w:val="24"/>
        </w:rPr>
        <w:t>域所有</w:t>
      </w:r>
      <w:proofErr w:type="gramEnd"/>
      <w:r>
        <w:rPr>
          <w:rFonts w:asciiTheme="minorEastAsia" w:eastAsiaTheme="minorEastAsia" w:hAnsiTheme="minorEastAsia" w:cstheme="minorEastAsia" w:hint="eastAsia"/>
          <w:sz w:val="24"/>
          <w:szCs w:val="24"/>
        </w:rPr>
        <w:t>公共设施、设备的运行状况，如发现有损坏或异常情况，应及时汇报并做好登记。</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3、发现辖区内的打架斗殴事件和不文明行为，应立即制止，同时报告上级领导处理，有必要时报公安机关处理，严禁不问</w:t>
      </w:r>
      <w:proofErr w:type="gramStart"/>
      <w:r>
        <w:rPr>
          <w:rFonts w:asciiTheme="minorEastAsia" w:eastAsiaTheme="minorEastAsia" w:hAnsiTheme="minorEastAsia" w:cstheme="minorEastAsia" w:hint="eastAsia"/>
          <w:sz w:val="24"/>
          <w:szCs w:val="24"/>
        </w:rPr>
        <w:t>清原因</w:t>
      </w:r>
      <w:proofErr w:type="gramEnd"/>
      <w:r>
        <w:rPr>
          <w:rFonts w:asciiTheme="minorEastAsia" w:eastAsiaTheme="minorEastAsia" w:hAnsiTheme="minorEastAsia" w:cstheme="minorEastAsia" w:hint="eastAsia"/>
          <w:sz w:val="24"/>
          <w:szCs w:val="24"/>
        </w:rPr>
        <w:t>以武力制止，将事态扩大。</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4、按规定时间、线路巡逻，巡逻期间严禁窜岗、严禁和</w:t>
      </w:r>
      <w:proofErr w:type="gramStart"/>
      <w:r>
        <w:rPr>
          <w:rFonts w:asciiTheme="minorEastAsia" w:eastAsiaTheme="minorEastAsia" w:hAnsiTheme="minorEastAsia" w:cstheme="minorEastAsia" w:hint="eastAsia"/>
          <w:sz w:val="24"/>
          <w:szCs w:val="24"/>
        </w:rPr>
        <w:t>固定岗</w:t>
      </w:r>
      <w:proofErr w:type="gramEnd"/>
      <w:r>
        <w:rPr>
          <w:rFonts w:asciiTheme="minorEastAsia" w:eastAsiaTheme="minorEastAsia" w:hAnsiTheme="minorEastAsia" w:cstheme="minorEastAsia" w:hint="eastAsia"/>
          <w:sz w:val="24"/>
          <w:szCs w:val="24"/>
        </w:rPr>
        <w:t>闲谈。</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5、闭馆以后在馆内发现逗留可疑人员劝其离开。</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6、每</w:t>
      </w:r>
      <w:proofErr w:type="gramStart"/>
      <w:r>
        <w:rPr>
          <w:rFonts w:asciiTheme="minorEastAsia" w:eastAsiaTheme="minorEastAsia" w:hAnsiTheme="minorEastAsia" w:cstheme="minorEastAsia" w:hint="eastAsia"/>
          <w:sz w:val="24"/>
          <w:szCs w:val="24"/>
        </w:rPr>
        <w:t>周配合保洁部清理</w:t>
      </w:r>
      <w:proofErr w:type="gramEnd"/>
      <w:r>
        <w:rPr>
          <w:rFonts w:asciiTheme="minorEastAsia" w:eastAsiaTheme="minorEastAsia" w:hAnsiTheme="minorEastAsia" w:cstheme="minorEastAsia" w:hint="eastAsia"/>
          <w:sz w:val="24"/>
          <w:szCs w:val="24"/>
        </w:rPr>
        <w:t>外围存包柜。</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7、储物</w:t>
      </w:r>
      <w:proofErr w:type="gramStart"/>
      <w:r>
        <w:rPr>
          <w:rFonts w:asciiTheme="minorEastAsia" w:eastAsiaTheme="minorEastAsia" w:hAnsiTheme="minorEastAsia" w:cstheme="minorEastAsia" w:hint="eastAsia"/>
          <w:sz w:val="24"/>
          <w:szCs w:val="24"/>
        </w:rPr>
        <w:t>柜没有</w:t>
      </w:r>
      <w:proofErr w:type="gramEnd"/>
      <w:r>
        <w:rPr>
          <w:rFonts w:asciiTheme="minorEastAsia" w:eastAsiaTheme="minorEastAsia" w:hAnsiTheme="minorEastAsia" w:cstheme="minorEastAsia" w:hint="eastAsia"/>
          <w:sz w:val="24"/>
          <w:szCs w:val="24"/>
        </w:rPr>
        <w:t>打印纸时向上级领导反应并及时更换。</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8、巡更人员每一小时巡至巡更点时，除接收巡更信息外，还要观察周围环境有没有出现安全状况，如发现状况则要第一时间通知另一值班人员共同处理。按照八字巡查路线依次打点。</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9、完成上级交办的其他工作任务。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2）监控员、</w:t>
      </w:r>
      <w:proofErr w:type="gramStart"/>
      <w:r>
        <w:rPr>
          <w:rFonts w:asciiTheme="minorEastAsia" w:eastAsiaTheme="minorEastAsia" w:hAnsiTheme="minorEastAsia" w:cstheme="minorEastAsia" w:hint="eastAsia"/>
          <w:sz w:val="24"/>
          <w:szCs w:val="24"/>
        </w:rPr>
        <w:t>消控员</w:t>
      </w:r>
      <w:proofErr w:type="gramEnd"/>
      <w:r>
        <w:rPr>
          <w:rFonts w:asciiTheme="minorEastAsia" w:eastAsiaTheme="minorEastAsia" w:hAnsiTheme="minorEastAsia" w:cstheme="minorEastAsia" w:hint="eastAsia"/>
          <w:sz w:val="24"/>
          <w:szCs w:val="24"/>
        </w:rPr>
        <w:t>：</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1、掌握物业权属范围内监控系统</w:t>
      </w:r>
      <w:proofErr w:type="gramStart"/>
      <w:r>
        <w:rPr>
          <w:rFonts w:asciiTheme="minorEastAsia" w:eastAsiaTheme="minorEastAsia" w:hAnsiTheme="minorEastAsia" w:cstheme="minorEastAsia" w:hint="eastAsia"/>
          <w:sz w:val="24"/>
          <w:szCs w:val="24"/>
        </w:rPr>
        <w:t>及设置</w:t>
      </w:r>
      <w:proofErr w:type="gramEnd"/>
      <w:r>
        <w:rPr>
          <w:rFonts w:asciiTheme="minorEastAsia" w:eastAsiaTheme="minorEastAsia" w:hAnsiTheme="minorEastAsia" w:cstheme="minorEastAsia" w:hint="eastAsia"/>
          <w:sz w:val="24"/>
          <w:szCs w:val="24"/>
        </w:rPr>
        <w:t>情况与操作，能够处理简单的一般故障。</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2、熟悉物业权属范围内的消防设施和安装位置，掌握各种器材的使用方法。</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3、坚守岗位，保持高度工作警惕性，密切注视监控系统的工作情况。</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4、监视各类设备的运作，发现监视设备故障，应立即通知有关人员维修。</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5、接听电话态度热情，并做好登记，及时通知有关人员处理。</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6、准确真实清晰记录当班监控工作情况，做好交班工作。</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7、负责监控电梯运行状况，及时发现电梯故障并及时上报给相关部门予以配合。</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8、出现点位报警故障问题，跑点记录及时上报上级领导。</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9、如遇突发事件通知巡查员立即赶赴现场并上报上级领导。</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10、如有外来人员调取监控，除公检法人员出示证件后可以直接调取以外，其他人员必须填写物业出示的调取单并且由物业领导签字后方可调取。</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3）安检员</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1、负责场馆南北通道处安检机、手持安检仪的操作及违禁品识别工作‌。</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2、熟知《读者进馆须知》中的各项要求。</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3、能够熟练使用安检机、手检器，并能鉴别各类违规、违禁物品。</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4、读者进馆时时，使用</w:t>
      </w:r>
      <w:proofErr w:type="gramStart"/>
      <w:r>
        <w:rPr>
          <w:rFonts w:asciiTheme="minorEastAsia" w:eastAsiaTheme="minorEastAsia" w:hAnsiTheme="minorEastAsia" w:cstheme="minorEastAsia" w:hint="eastAsia"/>
          <w:sz w:val="24"/>
          <w:szCs w:val="24"/>
        </w:rPr>
        <w:t>专业话术主动</w:t>
      </w:r>
      <w:proofErr w:type="gramEnd"/>
      <w:r>
        <w:rPr>
          <w:rFonts w:asciiTheme="minorEastAsia" w:eastAsiaTheme="minorEastAsia" w:hAnsiTheme="minorEastAsia" w:cstheme="minorEastAsia" w:hint="eastAsia"/>
          <w:sz w:val="24"/>
          <w:szCs w:val="24"/>
        </w:rPr>
        <w:t>提醒并告知读者将打火机等违规物品放置于</w:t>
      </w:r>
      <w:proofErr w:type="gramStart"/>
      <w:r>
        <w:rPr>
          <w:rFonts w:asciiTheme="minorEastAsia" w:eastAsiaTheme="minorEastAsia" w:hAnsiTheme="minorEastAsia" w:cstheme="minorEastAsia" w:hint="eastAsia"/>
          <w:sz w:val="24"/>
          <w:szCs w:val="24"/>
        </w:rPr>
        <w:t>安检台</w:t>
      </w:r>
      <w:proofErr w:type="gramEnd"/>
      <w:r>
        <w:rPr>
          <w:rFonts w:asciiTheme="minorEastAsia" w:eastAsiaTheme="minorEastAsia" w:hAnsiTheme="minorEastAsia" w:cstheme="minorEastAsia" w:hint="eastAsia"/>
          <w:sz w:val="24"/>
          <w:szCs w:val="24"/>
        </w:rPr>
        <w:t>处寄存。</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5、维持安检秩序，引导受检者进入安检通道，防止拥挤‌，对不配合安检的人员进行劝阻，确保流程顺利进行。。</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6、礼貌劝止外卖、快递员进馆配送，禁止外卖、快递等在安检处临时或长期寄存。</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7、对无故拒绝安检或蓄意闹事者进行及时安抚，并上报上级领导进行处理。</w:t>
      </w:r>
    </w:p>
    <w:p w:rsidR="006E6967" w:rsidRDefault="00D50CA5">
      <w:pPr>
        <w:spacing w:line="360" w:lineRule="auto"/>
        <w:rPr>
          <w:rFonts w:asciiTheme="minorEastAsia" w:hAnsiTheme="minorEastAsia" w:cstheme="minorEastAsia"/>
          <w:sz w:val="24"/>
          <w:szCs w:val="24"/>
          <w:highlight w:val="yellow"/>
        </w:rPr>
      </w:pPr>
      <w:r>
        <w:rPr>
          <w:rFonts w:asciiTheme="minorEastAsia" w:eastAsiaTheme="minorEastAsia" w:hAnsiTheme="minorEastAsia" w:cstheme="minorEastAsia" w:hint="eastAsia"/>
          <w:sz w:val="24"/>
          <w:szCs w:val="24"/>
        </w:rPr>
        <w:t>8、接受安全教育相关培训，熟悉应急预案，处理突发事件（如可疑物品、人员走失等）‌。</w:t>
      </w:r>
      <w:r>
        <w:rPr>
          <w:rFonts w:asciiTheme="minorEastAsia" w:eastAsiaTheme="minorEastAsia" w:hAnsiTheme="minorEastAsia" w:cstheme="minorEastAsia" w:hint="eastAsia"/>
          <w:sz w:val="24"/>
          <w:szCs w:val="24"/>
          <w:highlight w:val="yellow"/>
        </w:rPr>
        <w:t>‌</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9、为老人、儿童、残障人士等提供协助，必要时调整安检方式（如人工手检）。</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10、定期参加消防、反恐等应急演练，熟悉疏散路线和处置流程，在遇到火灾、暴力事件等紧急情况时，按预案疏散人群并协助救援。</w:t>
      </w:r>
    </w:p>
    <w:p w:rsidR="006E6967" w:rsidRDefault="00D50CA5">
      <w:pPr>
        <w:spacing w:line="360" w:lineRule="auto"/>
        <w:rPr>
          <w:rFonts w:asciiTheme="minorEastAsia" w:hAnsiTheme="minorEastAsia" w:cstheme="minorEastAsia"/>
          <w:b/>
          <w:bCs/>
          <w:sz w:val="24"/>
          <w:szCs w:val="24"/>
        </w:rPr>
      </w:pPr>
      <w:r>
        <w:rPr>
          <w:rFonts w:asciiTheme="minorEastAsia" w:eastAsiaTheme="minorEastAsia" w:hAnsiTheme="minorEastAsia" w:cstheme="minorEastAsia" w:hint="eastAsia"/>
          <w:b/>
          <w:bCs/>
          <w:sz w:val="24"/>
          <w:szCs w:val="24"/>
        </w:rPr>
        <w:t>3、服务标准</w:t>
      </w:r>
    </w:p>
    <w:p w:rsidR="006E6967" w:rsidRDefault="00D50CA5">
      <w:pP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1）安防</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1、安全监控室24小时双人在岗值班，24小时录像控制，出入人员实施登记制度。</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2、车场车辆行驶，停放有序，做到车辆停放规范、整齐、安全,保障车辆道路及消防通道的畅通。</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3、制定钥匙管理制度，规范建筑物内部对已交接钥匙（包括公共钥匙、机房钥匙）的管理。</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4、对项目主要出入口24小时执岗服务，生态城</w:t>
      </w:r>
      <w:proofErr w:type="gramStart"/>
      <w:r>
        <w:rPr>
          <w:rFonts w:asciiTheme="minorEastAsia" w:eastAsiaTheme="minorEastAsia" w:hAnsiTheme="minorEastAsia" w:cstheme="minorEastAsia" w:hint="eastAsia"/>
          <w:sz w:val="24"/>
          <w:szCs w:val="24"/>
        </w:rPr>
        <w:t>图档馆二层</w:t>
      </w:r>
      <w:proofErr w:type="gramEnd"/>
      <w:r>
        <w:rPr>
          <w:rFonts w:asciiTheme="minorEastAsia" w:eastAsiaTheme="minorEastAsia" w:hAnsiTheme="minorEastAsia" w:cstheme="minorEastAsia" w:hint="eastAsia"/>
          <w:sz w:val="24"/>
          <w:szCs w:val="24"/>
        </w:rPr>
        <w:t>主入口进行安检服务，针对项目各出入口定制有效方案，建立人防，技防结合的安防管理体系。</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5、巡视</w:t>
      </w:r>
      <w:proofErr w:type="gramStart"/>
      <w:r>
        <w:rPr>
          <w:rFonts w:asciiTheme="minorEastAsia" w:eastAsiaTheme="minorEastAsia" w:hAnsiTheme="minorEastAsia" w:cstheme="minorEastAsia" w:hint="eastAsia"/>
          <w:sz w:val="24"/>
          <w:szCs w:val="24"/>
        </w:rPr>
        <w:t>岗工作</w:t>
      </w:r>
      <w:proofErr w:type="gramEnd"/>
      <w:r>
        <w:rPr>
          <w:rFonts w:asciiTheme="minorEastAsia" w:eastAsiaTheme="minorEastAsia" w:hAnsiTheme="minorEastAsia" w:cstheme="minorEastAsia" w:hint="eastAsia"/>
          <w:sz w:val="24"/>
          <w:szCs w:val="24"/>
        </w:rPr>
        <w:t>时，要仔细观察，不放过任何一处非正常点，思想集中，做到“看、听、闻、问”发现问题及时汇报，开馆时间内（9:00-20:00）每小时按规定路线巡视一次，闭馆时间内（20:00-8:00）每两小时按规定路线巡视一次。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6、现场处理突发事件，接到信息后执行对讲机立即赶赴现场，在5分钟内到达确认，根据现场情况及时有效的处理，并做好相关记录。</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7、对项目所有客户进行安全及公共文化服务保障宣讲工作。</w:t>
      </w:r>
    </w:p>
    <w:p w:rsidR="006E6967" w:rsidRDefault="00D50CA5">
      <w:pP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8、负责岗上用品、防汛、防爆器材的保管、使用、养护工作，物品搬运、物品看管。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2）消防</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1、消防中控室内24小时双人在岗值班，聘请持有《建（构）筑物消防员证》（中级及以上）证件人员日</w:t>
      </w:r>
      <w:proofErr w:type="gramStart"/>
      <w:r>
        <w:rPr>
          <w:rFonts w:asciiTheme="minorEastAsia" w:eastAsiaTheme="minorEastAsia" w:hAnsiTheme="minorEastAsia" w:cstheme="minorEastAsia" w:hint="eastAsia"/>
          <w:sz w:val="24"/>
          <w:szCs w:val="24"/>
        </w:rPr>
        <w:t>常驻场</w:t>
      </w:r>
      <w:proofErr w:type="gramEnd"/>
      <w:r>
        <w:rPr>
          <w:rFonts w:asciiTheme="minorEastAsia" w:eastAsiaTheme="minorEastAsia" w:hAnsiTheme="minorEastAsia" w:cstheme="minorEastAsia" w:hint="eastAsia"/>
          <w:sz w:val="24"/>
          <w:szCs w:val="24"/>
        </w:rPr>
        <w:t>保障。</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2、定期协同维保单位对楼宇内消防系统进行测试，使消防系统设施设备齐全、完好无损，随时处于正常工作状态。组建项目防火工作专项小组,做到有效预防。</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3、消防管理人员掌握消防设施设备的使用方法并能在系统发生问题的初始阶段及时进行判断，第一时间通知维保单位并采取有效措施。</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4、组织开展消防法规及消防知识的宣传教育，明确各区域防火责任人。</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5、订有消防相关应急方案，设立消防疏散示意图，照明设施、导引标志完好，紧急疏散通道畅通。</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6、及时处理火灾及相关安全隐患，并订立保障措施。</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7、负责岗上用品、消防器材的保管、使用、养护工作。</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8、负责</w:t>
      </w:r>
      <w:proofErr w:type="gramStart"/>
      <w:r>
        <w:rPr>
          <w:rFonts w:asciiTheme="minorEastAsia" w:eastAsiaTheme="minorEastAsia" w:hAnsiTheme="minorEastAsia" w:cstheme="minorEastAsia" w:hint="eastAsia"/>
          <w:sz w:val="24"/>
          <w:szCs w:val="24"/>
        </w:rPr>
        <w:t>涉危施工</w:t>
      </w:r>
      <w:proofErr w:type="gramEnd"/>
      <w:r>
        <w:rPr>
          <w:rFonts w:asciiTheme="minorEastAsia" w:eastAsiaTheme="minorEastAsia" w:hAnsiTheme="minorEastAsia" w:cstheme="minorEastAsia" w:hint="eastAsia"/>
          <w:sz w:val="24"/>
          <w:szCs w:val="24"/>
        </w:rPr>
        <w:t>的审批及施工过程中的安全监督、管理工作。</w:t>
      </w:r>
    </w:p>
    <w:p w:rsidR="006E6967" w:rsidRDefault="00D50CA5">
      <w:pPr>
        <w:numPr>
          <w:ilvl w:val="0"/>
          <w:numId w:val="2"/>
        </w:numPr>
        <w:spacing w:line="360" w:lineRule="auto"/>
        <w:ind w:firstLine="482"/>
        <w:jc w:val="left"/>
        <w:rPr>
          <w:rFonts w:asciiTheme="minorEastAsia" w:hAnsiTheme="minorEastAsia" w:cstheme="minorEastAsia"/>
          <w:b/>
          <w:sz w:val="24"/>
          <w:szCs w:val="24"/>
        </w:rPr>
      </w:pPr>
      <w:r>
        <w:rPr>
          <w:rFonts w:asciiTheme="minorEastAsia" w:eastAsiaTheme="minorEastAsia" w:hAnsiTheme="minorEastAsia" w:cstheme="minorEastAsia" w:hint="eastAsia"/>
          <w:b/>
          <w:sz w:val="24"/>
          <w:szCs w:val="24"/>
        </w:rPr>
        <w:t>工程维修及养护</w:t>
      </w:r>
    </w:p>
    <w:p w:rsidR="006E6967" w:rsidRDefault="00D50CA5">
      <w:pPr>
        <w:spacing w:line="360" w:lineRule="auto"/>
        <w:rPr>
          <w:rFonts w:asciiTheme="minorEastAsia" w:hAnsiTheme="minorEastAsia" w:cstheme="minorEastAsia"/>
          <w:b/>
          <w:bCs/>
          <w:sz w:val="24"/>
          <w:szCs w:val="24"/>
        </w:rPr>
      </w:pPr>
      <w:r>
        <w:rPr>
          <w:rFonts w:asciiTheme="minorEastAsia" w:eastAsiaTheme="minorEastAsia" w:hAnsiTheme="minorEastAsia" w:cstheme="minorEastAsia" w:hint="eastAsia"/>
          <w:b/>
          <w:bCs/>
          <w:sz w:val="24"/>
          <w:szCs w:val="24"/>
        </w:rPr>
        <w:t>1、工作内容</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1、本物业权属范围内的楼盖、屋顶、外墙面。</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2、本物业权属范围内的公共区域的楼梯间、公共卫生间、公共走廊通道及附属设备用房。</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3、本物业权属范围内的道路、标识、沟、渠、池、井、路灯（与市政沟通维修）等日常维修与养护，设施设备管理。</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4、本物业权属范围内的电梯系统的巡视与检查。</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5、本物业权属范围内的弱电系统的巡视与检查。</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6、本物业权属范围内的供水系统排水系统的巡视与检查，包括自来水、中水、太阳能供水设备房、供水管路的维修与养护；</w:t>
      </w:r>
    </w:p>
    <w:p w:rsidR="006E6967" w:rsidRDefault="00D50CA5">
      <w:pPr>
        <w:spacing w:line="360" w:lineRule="auto"/>
        <w:rPr>
          <w:rFonts w:asciiTheme="minorEastAsia" w:hAnsiTheme="minorEastAsia" w:cstheme="minorEastAsia"/>
          <w:sz w:val="24"/>
          <w:szCs w:val="24"/>
        </w:rPr>
      </w:pPr>
      <w:bookmarkStart w:id="15" w:name="_Toc395005462"/>
      <w:bookmarkStart w:id="16" w:name="_Toc395005782"/>
      <w:bookmarkStart w:id="17" w:name="_Toc395005835"/>
      <w:r>
        <w:rPr>
          <w:rFonts w:asciiTheme="minorEastAsia" w:eastAsiaTheme="minorEastAsia" w:hAnsiTheme="minorEastAsia" w:cstheme="minorEastAsia" w:hint="eastAsia"/>
          <w:sz w:val="24"/>
          <w:szCs w:val="24"/>
        </w:rPr>
        <w:t>7、本物业权属范围内供配电系统的巡视与检查,以及各楼层强电竖井、配电箱</w:t>
      </w:r>
      <w:bookmarkEnd w:id="15"/>
      <w:bookmarkEnd w:id="16"/>
      <w:bookmarkEnd w:id="17"/>
      <w:r>
        <w:rPr>
          <w:rFonts w:asciiTheme="minorEastAsia" w:eastAsiaTheme="minorEastAsia" w:hAnsiTheme="minorEastAsia" w:cstheme="minorEastAsia" w:hint="eastAsia"/>
          <w:sz w:val="24"/>
          <w:szCs w:val="24"/>
        </w:rPr>
        <w:t>(不包含变配电室、UPS市电配电柜下口、UPS柜、电池组)维修与保养；</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8、本物业权属范围内柴油发电机设备的巡视与检查；</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9、本物业权属范围内的空调系统的日常运行，应急处理，并对接、监督、配合维保单位进行空调系统的各项维护保养工作,保障项目空调的正常运行；</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10、本物业权属范围内机械停车位的巡视与检查；</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11、本物业权属范围内日常维修保养所需工器具、维修耗材和相关检测产生的费用均由采购人支付，根据现场情况核查后进行据实结算。</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12、本物业权属范围内外来施工的对接，并视施工内容进行验收或配合相关单位进行验收工作。</w:t>
      </w:r>
    </w:p>
    <w:p w:rsidR="006E6967" w:rsidRDefault="00D50CA5">
      <w:pPr>
        <w:spacing w:line="360" w:lineRule="auto"/>
        <w:rPr>
          <w:rFonts w:asciiTheme="minorEastAsia" w:hAnsiTheme="minorEastAsia" w:cstheme="minorEastAsia"/>
          <w:b/>
          <w:bCs/>
          <w:sz w:val="24"/>
          <w:szCs w:val="24"/>
        </w:rPr>
      </w:pPr>
      <w:r>
        <w:rPr>
          <w:rFonts w:asciiTheme="minorEastAsia" w:eastAsiaTheme="minorEastAsia" w:hAnsiTheme="minorEastAsia" w:cstheme="minorEastAsia" w:hint="eastAsia"/>
          <w:b/>
          <w:bCs/>
          <w:sz w:val="24"/>
          <w:szCs w:val="24"/>
        </w:rPr>
        <w:t>2、岗位职责</w:t>
      </w:r>
    </w:p>
    <w:p w:rsidR="006E6967" w:rsidRDefault="00D50CA5">
      <w:pPr>
        <w:spacing w:line="360" w:lineRule="auto"/>
        <w:rPr>
          <w:rFonts w:asciiTheme="minorEastAsia" w:hAnsiTheme="minorEastAsia" w:cstheme="minorEastAsia"/>
          <w:sz w:val="24"/>
          <w:szCs w:val="24"/>
        </w:rPr>
      </w:pPr>
      <w:bookmarkStart w:id="18" w:name="_Toc6339"/>
      <w:r>
        <w:rPr>
          <w:rFonts w:asciiTheme="minorEastAsia" w:eastAsiaTheme="minorEastAsia" w:hAnsiTheme="minorEastAsia" w:cstheme="minorEastAsia" w:hint="eastAsia"/>
          <w:sz w:val="24"/>
          <w:szCs w:val="24"/>
        </w:rPr>
        <w:t>1）工程电工</w:t>
      </w:r>
      <w:bookmarkEnd w:id="18"/>
      <w:r>
        <w:rPr>
          <w:rFonts w:asciiTheme="minorEastAsia" w:eastAsiaTheme="minorEastAsia" w:hAnsiTheme="minorEastAsia" w:cstheme="minorEastAsia" w:hint="eastAsia"/>
          <w:sz w:val="24"/>
          <w:szCs w:val="24"/>
        </w:rPr>
        <w:t>：</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1、严格遵守公司各项规章制度，服从领导安排，除完成日常维修任务外，有计划地承担其他工程任务。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2、努力学习技术，熟练地掌握电气设备的原理及实际操作与维修。</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3、制订所管辖设备的检修计划，按时按质按量地完成，并填好记录表格。</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4、积极协调配电工的工作，出现事故时第一时间到达现场，听从指挥。</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5、严格执行设备管理制度，做好交接班工作。</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6、交班时发生故障，上一班必须协同下一班排除故障后才能下班，设备发生事故时不得离岗。</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7、做好本职范围内的清洁工作，保证设备间干净整洁无杂物。</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8、加强设备管理，及时推动设备缺陷的处理并上报部门负责人。</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9、遇到各触电、跑水、停电、火灾等突发事件，按照对应的应急处置</w:t>
      </w:r>
      <w:proofErr w:type="gramStart"/>
      <w:r>
        <w:rPr>
          <w:rFonts w:asciiTheme="minorEastAsia" w:eastAsiaTheme="minorEastAsia" w:hAnsiTheme="minorEastAsia" w:cstheme="minorEastAsia" w:hint="eastAsia"/>
          <w:sz w:val="24"/>
          <w:szCs w:val="24"/>
        </w:rPr>
        <w:t>方案第</w:t>
      </w:r>
      <w:proofErr w:type="gramEnd"/>
      <w:r>
        <w:rPr>
          <w:rFonts w:asciiTheme="minorEastAsia" w:eastAsiaTheme="minorEastAsia" w:hAnsiTheme="minorEastAsia" w:cstheme="minorEastAsia" w:hint="eastAsia"/>
          <w:sz w:val="24"/>
          <w:szCs w:val="24"/>
        </w:rPr>
        <w:t>一时间进行处理。</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10、按照工程部制定的维保计划，定期对设备进行维护、保养。</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11、定期申请绝缘防护用品的年检。</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12、完成上级交办的其他工作任务。</w:t>
      </w:r>
    </w:p>
    <w:p w:rsidR="006E6967" w:rsidRDefault="00D50CA5">
      <w:pPr>
        <w:spacing w:line="360" w:lineRule="auto"/>
        <w:rPr>
          <w:rFonts w:asciiTheme="minorEastAsia" w:hAnsiTheme="minorEastAsia" w:cstheme="minorEastAsia"/>
          <w:sz w:val="24"/>
          <w:szCs w:val="24"/>
        </w:rPr>
      </w:pPr>
      <w:bookmarkStart w:id="19" w:name="_Toc27380"/>
      <w:r>
        <w:rPr>
          <w:rFonts w:asciiTheme="minorEastAsia" w:eastAsiaTheme="minorEastAsia" w:hAnsiTheme="minorEastAsia" w:cstheme="minorEastAsia" w:hint="eastAsia"/>
          <w:sz w:val="24"/>
          <w:szCs w:val="24"/>
        </w:rPr>
        <w:t>2）暖通工</w:t>
      </w:r>
      <w:bookmarkEnd w:id="19"/>
      <w:r>
        <w:rPr>
          <w:rFonts w:asciiTheme="minorEastAsia" w:eastAsiaTheme="minorEastAsia" w:hAnsiTheme="minorEastAsia" w:cstheme="minorEastAsia" w:hint="eastAsia"/>
          <w:sz w:val="24"/>
          <w:szCs w:val="24"/>
        </w:rPr>
        <w:t>：</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熟悉本项目装备的空调型号、操作规程，每天准时开启和关闭，对外界和各空调区域的温度、相对湿度进行监测，根据外界天气变化及时进行空调运行状态，努力使空调区域的温度、相对湿度符合规定的数值范围，并按运行记录</w:t>
      </w:r>
      <w:proofErr w:type="gramStart"/>
      <w:r>
        <w:rPr>
          <w:rFonts w:asciiTheme="minorEastAsia" w:eastAsiaTheme="minorEastAsia" w:hAnsiTheme="minorEastAsia" w:cstheme="minorEastAsia" w:hint="eastAsia"/>
          <w:sz w:val="24"/>
          <w:szCs w:val="24"/>
        </w:rPr>
        <w:t>表做好</w:t>
      </w:r>
      <w:proofErr w:type="gramEnd"/>
      <w:r>
        <w:rPr>
          <w:rFonts w:asciiTheme="minorEastAsia" w:eastAsiaTheme="minorEastAsia" w:hAnsiTheme="minorEastAsia" w:cstheme="minorEastAsia" w:hint="eastAsia"/>
          <w:sz w:val="24"/>
          <w:szCs w:val="24"/>
        </w:rPr>
        <w:t xml:space="preserve">记录（开机前、停机前及每两小时记录一次运行情况）。 </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2、设备发生故障时，立即进行先期应急处理工作，停机挂检修牌，立即通知并配合维保单位进行应急维修。</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3、必须掌握设备运行的技术状态，发现问题立即报告部门负责人。发生紧急故障，第一时间及时处理并上报。</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4、对接空调维保单位，配合做好空调设备维修保养记录及设备故障记录。</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5、做好空调和空调机房及控制柜的清洁工作，做到无污迹、无灰尘、无垃圾。</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6、积极参加业务学习和技术培训，提高业务技术水平。</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7、必须严守岗位职责，服从指挥，严守操作规程。对上级安排的工作负责，不得擅离职守。</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8、根据空调系统实际运行情况，配合维保单位制定空调系统维保计划，并对维保单位工作进行监督，按照维保计划要求对地源热泵机组、冷却塔系统、风机盘管系统、水泵、水系统、风机盘管、空调机组过滤网、空调机组三角带等进行更换及维护、保养。</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9、空调机组运行季节，每日巡视检查各空调机组、水泵、管路、地源热泵、分水器、集水器、水处理器各类压力表、温度表数据是否在规定范围内，发现异常及时处理及上报。</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10、严格遵守公司的各项规章制度。</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11做好其他工种的配合，努力完成领导交给的其他任务。</w:t>
      </w:r>
    </w:p>
    <w:p w:rsidR="006E6967" w:rsidRDefault="00D50CA5">
      <w:pPr>
        <w:spacing w:line="360" w:lineRule="auto"/>
        <w:rPr>
          <w:rFonts w:asciiTheme="minorEastAsia" w:hAnsiTheme="minorEastAsia" w:cstheme="minorEastAsia"/>
          <w:b/>
          <w:bCs/>
          <w:sz w:val="24"/>
          <w:szCs w:val="24"/>
        </w:rPr>
      </w:pPr>
      <w:r>
        <w:rPr>
          <w:rFonts w:asciiTheme="minorEastAsia" w:eastAsiaTheme="minorEastAsia" w:hAnsiTheme="minorEastAsia" w:cstheme="minorEastAsia" w:hint="eastAsia"/>
          <w:b/>
          <w:bCs/>
          <w:sz w:val="24"/>
          <w:szCs w:val="24"/>
        </w:rPr>
        <w:t>3、服务标准</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1）制订各系统设备的中长期保养维修计划，严格按计划执行，将设备管理纳入以维护为主的良性轨道；长期计划中应包括对设备的重置更新。</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2）房屋本体养护</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1、确保办公楼（区）房屋的完好等级和正常使用。</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2、未经委托方批准，不得对办公楼结构、设施等进行改动。</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3、及时完成各项零星维修任务，合格率100%。一般维修不得超过24小时。</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4、墙面、地面、顶面随时进行维护保养，保证其完好美观。</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5、各种管道桥架随时进行维护保养，保其完好美观。</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6、每月对门窗进行一次检查维护。</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7、每月对照明灯具清洁一次。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8、公共设施、门窗的日常维修管理公共设施，包括各类宣传栏、护栏、室内外照明设施、标牌导向标识、交通导示系统的日常管理及维修。办公家具、门窗、门锁等每日巡查，维修及时，保证正常使用，完成各类小型物件安装工作。</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3）各系统设备巡视检查</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1、制订设备安全运行、岗位责任制、定期巡回检查、记录管理、维修档案等管理制度，并严格执行。</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2、设备及机房环境整洁，无杂物、灰尘，每天至少清洁一次，机房环境符合设备要求。</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3、配备所需专业技术人员，专业技术人员、维修人员须持证上岗，严格执行操作规程，重大责任事故率为零。</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4）给排水系统</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1、设备、阀门管道工作正常，无跑冒滴漏。</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2、每年配合国家卫生防疫部门对饮用水蓄水池设施设备进行一次清洁、消毒，保证饮用水达到国家规定的标准；水箱、水池清洁卫生，无二次污染；饮用水各项指标符合有关国家卫生防疫规定的标准。</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3、确保排水系统通畅。</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4、遇有事故，维修人员在30分钟内到场进行抢修，确保无大面积跑水、泛水、长时间停水等现象。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5、制订事故应急处理方案。</w:t>
      </w:r>
      <w:bookmarkStart w:id="20" w:name="第三篇第一章11"/>
      <w:bookmarkStart w:id="21" w:name="第三篇第一章13"/>
      <w:bookmarkStart w:id="22" w:name="第三篇第二章23"/>
      <w:bookmarkStart w:id="23" w:name="第三篇第二章22"/>
      <w:bookmarkStart w:id="24" w:name="第三篇第二章24"/>
      <w:bookmarkStart w:id="25" w:name="第三篇第一章12"/>
      <w:bookmarkStart w:id="26" w:name="第三篇第二章25"/>
      <w:bookmarkEnd w:id="20"/>
      <w:bookmarkEnd w:id="21"/>
      <w:bookmarkEnd w:id="22"/>
      <w:bookmarkEnd w:id="23"/>
      <w:bookmarkEnd w:id="24"/>
      <w:bookmarkEnd w:id="25"/>
      <w:bookmarkEnd w:id="26"/>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w:t>
      </w:r>
      <w:proofErr w:type="gramStart"/>
      <w:r>
        <w:rPr>
          <w:rFonts w:asciiTheme="minorEastAsia" w:eastAsiaTheme="minorEastAsia" w:hAnsiTheme="minorEastAsia" w:cstheme="minorEastAsia" w:hint="eastAsia"/>
          <w:sz w:val="24"/>
          <w:szCs w:val="24"/>
        </w:rPr>
        <w:t>弱电楼控</w:t>
      </w:r>
      <w:proofErr w:type="gramEnd"/>
      <w:r>
        <w:rPr>
          <w:rFonts w:asciiTheme="minorEastAsia" w:eastAsiaTheme="minorEastAsia" w:hAnsiTheme="minorEastAsia" w:cstheme="minorEastAsia" w:hint="eastAsia"/>
          <w:sz w:val="24"/>
          <w:szCs w:val="24"/>
        </w:rPr>
        <w:t>系统</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负责中控室内视频监控巡查，若发现异常及时报送给弱电运维团队处理。</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6）空调系统</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1、每日对设备机房进行巡视，检查水泵运转情况，出水压力，运转时声音，电机绝缘性能等。</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2、配合空调维保单</w:t>
      </w:r>
      <w:proofErr w:type="gramStart"/>
      <w:r>
        <w:rPr>
          <w:rFonts w:asciiTheme="minorEastAsia" w:eastAsiaTheme="minorEastAsia" w:hAnsiTheme="minorEastAsia" w:cstheme="minorEastAsia" w:hint="eastAsia"/>
          <w:sz w:val="24"/>
          <w:szCs w:val="24"/>
        </w:rPr>
        <w:t>位按照</w:t>
      </w:r>
      <w:proofErr w:type="gramEnd"/>
      <w:r>
        <w:rPr>
          <w:rFonts w:asciiTheme="minorEastAsia" w:eastAsiaTheme="minorEastAsia" w:hAnsiTheme="minorEastAsia" w:cstheme="minorEastAsia" w:hint="eastAsia"/>
          <w:sz w:val="24"/>
          <w:szCs w:val="24"/>
        </w:rPr>
        <w:t>维保计划对空调用水进行处理，保证符合空调用水的相关规定，定期进行检测，并保留相应的数据。</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3、每日巡视馆内区域有无泡冒滴漏现象，如有发现及时修理；检查水压压力在合理范围内；发现锈蚀的管道或阀门及时除锈，并做好防锈处理，锈蚀严重的部件及时更换；</w:t>
      </w:r>
      <w:r>
        <w:rPr>
          <w:rFonts w:asciiTheme="minorEastAsia" w:eastAsiaTheme="minorEastAsia" w:hAnsiTheme="minorEastAsia" w:cstheme="minorEastAsia" w:hint="eastAsia"/>
          <w:sz w:val="24"/>
          <w:szCs w:val="24"/>
        </w:rPr>
        <w:lastRenderedPageBreak/>
        <w:t>冬季做好防冻工作。</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4、按照维保计划要求，配合维保单位进行定期检查与保养，对热交换的管路进行彻底检查，防止结垢等；对与相关的循环管路、截门、压力表、安全阀、润滑系统、油位在使用期间每日进行检查。</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5、配合空调维保单位按月、季度、</w:t>
      </w:r>
      <w:proofErr w:type="gramStart"/>
      <w:r>
        <w:rPr>
          <w:rFonts w:asciiTheme="minorEastAsia" w:eastAsiaTheme="minorEastAsia" w:hAnsiTheme="minorEastAsia" w:cstheme="minorEastAsia" w:hint="eastAsia"/>
          <w:sz w:val="24"/>
          <w:szCs w:val="24"/>
        </w:rPr>
        <w:t>年做好</w:t>
      </w:r>
      <w:proofErr w:type="gramEnd"/>
      <w:r>
        <w:rPr>
          <w:rFonts w:asciiTheme="minorEastAsia" w:eastAsiaTheme="minorEastAsia" w:hAnsiTheme="minorEastAsia" w:cstheme="minorEastAsia" w:hint="eastAsia"/>
          <w:sz w:val="24"/>
          <w:szCs w:val="24"/>
        </w:rPr>
        <w:t>维护保养计划，并按计划配合维保单</w:t>
      </w:r>
      <w:proofErr w:type="gramStart"/>
      <w:r>
        <w:rPr>
          <w:rFonts w:asciiTheme="minorEastAsia" w:eastAsiaTheme="minorEastAsia" w:hAnsiTheme="minorEastAsia" w:cstheme="minorEastAsia" w:hint="eastAsia"/>
          <w:sz w:val="24"/>
          <w:szCs w:val="24"/>
        </w:rPr>
        <w:t>位实施</w:t>
      </w:r>
      <w:proofErr w:type="gramEnd"/>
      <w:r>
        <w:rPr>
          <w:rFonts w:asciiTheme="minorEastAsia" w:eastAsiaTheme="minorEastAsia" w:hAnsiTheme="minorEastAsia" w:cstheme="minorEastAsia" w:hint="eastAsia"/>
          <w:sz w:val="24"/>
          <w:szCs w:val="24"/>
        </w:rPr>
        <w:t>检查、维护保养工作。主要包括设备设施的清洁，轴承润滑，电机电流、电阻，的检查工作。</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7）高低压配电室</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对接并配合维保单位定期对高低压配电室的日常巡视（1周/2次）与检查及相关工作，发现异常第一时间上报维保单位进行处理。</w:t>
      </w:r>
    </w:p>
    <w:p w:rsidR="006E6967" w:rsidRDefault="00D50CA5">
      <w:pPr>
        <w:numPr>
          <w:ilvl w:val="0"/>
          <w:numId w:val="2"/>
        </w:numPr>
        <w:spacing w:line="360" w:lineRule="auto"/>
        <w:ind w:firstLine="482"/>
        <w:jc w:val="left"/>
        <w:rPr>
          <w:rFonts w:asciiTheme="minorEastAsia" w:hAnsiTheme="minorEastAsia" w:cstheme="minorEastAsia"/>
          <w:b/>
          <w:sz w:val="24"/>
          <w:szCs w:val="24"/>
        </w:rPr>
      </w:pPr>
      <w:r>
        <w:rPr>
          <w:rFonts w:asciiTheme="minorEastAsia" w:eastAsiaTheme="minorEastAsia" w:hAnsiTheme="minorEastAsia" w:cstheme="minorEastAsia" w:hint="eastAsia"/>
          <w:b/>
          <w:sz w:val="24"/>
          <w:szCs w:val="24"/>
        </w:rPr>
        <w:t>会议接待及客户服务</w:t>
      </w:r>
    </w:p>
    <w:p w:rsidR="006E6967" w:rsidRDefault="00D50CA5">
      <w:pPr>
        <w:spacing w:line="360" w:lineRule="auto"/>
        <w:rPr>
          <w:rFonts w:asciiTheme="minorEastAsia" w:hAnsiTheme="minorEastAsia" w:cstheme="minorEastAsia"/>
          <w:b/>
          <w:bCs/>
          <w:sz w:val="24"/>
          <w:szCs w:val="24"/>
        </w:rPr>
      </w:pPr>
      <w:r>
        <w:rPr>
          <w:rFonts w:asciiTheme="minorEastAsia" w:eastAsiaTheme="minorEastAsia" w:hAnsiTheme="minorEastAsia" w:cstheme="minorEastAsia" w:hint="eastAsia"/>
          <w:b/>
          <w:bCs/>
          <w:sz w:val="24"/>
          <w:szCs w:val="24"/>
        </w:rPr>
        <w:t>1、工作内容</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1、会议日常服务，包括人员引导、会议室布置及会议服务等；</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2、楼层前台的日常服务及管理，包括读者问询、区域指引服务；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3、图书档案馆参观接待、讲解服务；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4、负责参观接待的公务对接，过程中的讲解工作，口语流利（专人专岗）；</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5、向本物业服务范围内所有受益人提供24小时客户服务；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6、对读者活动及培训活动做好布置与安排服务。</w:t>
      </w:r>
    </w:p>
    <w:p w:rsidR="006E6967" w:rsidRDefault="00D50CA5">
      <w:pPr>
        <w:spacing w:line="360" w:lineRule="auto"/>
        <w:rPr>
          <w:rFonts w:asciiTheme="minorEastAsia" w:hAnsiTheme="minorEastAsia" w:cstheme="minorEastAsia"/>
          <w:b/>
          <w:bCs/>
          <w:sz w:val="24"/>
          <w:szCs w:val="24"/>
        </w:rPr>
      </w:pPr>
      <w:r>
        <w:rPr>
          <w:rFonts w:asciiTheme="minorEastAsia" w:eastAsiaTheme="minorEastAsia" w:hAnsiTheme="minorEastAsia" w:cstheme="minorEastAsia" w:hint="eastAsia"/>
          <w:b/>
          <w:bCs/>
          <w:sz w:val="24"/>
          <w:szCs w:val="24"/>
        </w:rPr>
        <w:t>2、岗位职责</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形象要求：提前5分钟到岗，在工服统一位置佩戴员工证，精神饱满地投入工作。仪容仪表端庄大方，淡妆上岗，头发梳理整齐不留刘海，以亲切、自然、整洁的面貌面对客人。不得在前台当众化妆、梳头等。坐姿端正，不得托腮、</w:t>
      </w:r>
      <w:proofErr w:type="gramStart"/>
      <w:r>
        <w:rPr>
          <w:rFonts w:asciiTheme="minorEastAsia" w:eastAsiaTheme="minorEastAsia" w:hAnsiTheme="minorEastAsia" w:cstheme="minorEastAsia" w:hint="eastAsia"/>
          <w:sz w:val="24"/>
          <w:szCs w:val="24"/>
        </w:rPr>
        <w:t>趴台或</w:t>
      </w:r>
      <w:proofErr w:type="gramEnd"/>
      <w:r>
        <w:rPr>
          <w:rFonts w:asciiTheme="minorEastAsia" w:eastAsiaTheme="minorEastAsia" w:hAnsiTheme="minorEastAsia" w:cstheme="minorEastAsia" w:hint="eastAsia"/>
          <w:sz w:val="24"/>
          <w:szCs w:val="24"/>
        </w:rPr>
        <w:t>做其他不雅动作；</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2、前台办公桌面保持整洁，个人物品不外露，办公</w:t>
      </w:r>
      <w:proofErr w:type="gramStart"/>
      <w:r>
        <w:rPr>
          <w:rFonts w:asciiTheme="minorEastAsia" w:eastAsiaTheme="minorEastAsia" w:hAnsiTheme="minorEastAsia" w:cstheme="minorEastAsia" w:hint="eastAsia"/>
          <w:sz w:val="24"/>
          <w:szCs w:val="24"/>
        </w:rPr>
        <w:t>椅</w:t>
      </w:r>
      <w:proofErr w:type="gramEnd"/>
      <w:r>
        <w:rPr>
          <w:rFonts w:asciiTheme="minorEastAsia" w:eastAsiaTheme="minorEastAsia" w:hAnsiTheme="minorEastAsia" w:cstheme="minorEastAsia" w:hint="eastAsia"/>
          <w:sz w:val="24"/>
          <w:szCs w:val="24"/>
        </w:rPr>
        <w:t>摆放整齐，离开时将办公</w:t>
      </w:r>
      <w:proofErr w:type="gramStart"/>
      <w:r>
        <w:rPr>
          <w:rFonts w:asciiTheme="minorEastAsia" w:eastAsiaTheme="minorEastAsia" w:hAnsiTheme="minorEastAsia" w:cstheme="minorEastAsia" w:hint="eastAsia"/>
          <w:sz w:val="24"/>
          <w:szCs w:val="24"/>
        </w:rPr>
        <w:t>椅</w:t>
      </w:r>
      <w:proofErr w:type="gramEnd"/>
      <w:r>
        <w:rPr>
          <w:rFonts w:asciiTheme="minorEastAsia" w:eastAsiaTheme="minorEastAsia" w:hAnsiTheme="minorEastAsia" w:cstheme="minorEastAsia" w:hint="eastAsia"/>
          <w:sz w:val="24"/>
          <w:szCs w:val="24"/>
        </w:rPr>
        <w:t>推回</w:t>
      </w:r>
      <w:r>
        <w:rPr>
          <w:rFonts w:asciiTheme="minorEastAsia" w:eastAsiaTheme="minorEastAsia" w:hAnsiTheme="minorEastAsia" w:cstheme="minorEastAsia" w:hint="eastAsia"/>
          <w:sz w:val="24"/>
          <w:szCs w:val="24"/>
        </w:rPr>
        <w:lastRenderedPageBreak/>
        <w:t>办公台内。保持前台区域整洁，并及时补充缺少的免费取阅资料、阅览杂志、插笔、读者指南；</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3、用户到访时马上起立，面带微笑，主动与读者或来访者打招呼。交谈时应热情友好，仔细倾听，耐心解答，做好书面记录。特殊情况先留下联系方式，需与直接部门</w:t>
      </w:r>
      <w:proofErr w:type="gramStart"/>
      <w:r>
        <w:rPr>
          <w:rFonts w:asciiTheme="minorEastAsia" w:eastAsiaTheme="minorEastAsia" w:hAnsiTheme="minorEastAsia" w:cstheme="minorEastAsia" w:hint="eastAsia"/>
          <w:sz w:val="24"/>
          <w:szCs w:val="24"/>
        </w:rPr>
        <w:t>沟通再</w:t>
      </w:r>
      <w:proofErr w:type="gramEnd"/>
      <w:r>
        <w:rPr>
          <w:rFonts w:asciiTheme="minorEastAsia" w:eastAsiaTheme="minorEastAsia" w:hAnsiTheme="minorEastAsia" w:cstheme="minorEastAsia" w:hint="eastAsia"/>
          <w:sz w:val="24"/>
          <w:szCs w:val="24"/>
        </w:rPr>
        <w:t>反馈读者或来访者；</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4、会议服务员应相互协作，人员外出时要有其他人员补岗，前台不得无人当值；</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5、前台接待岗位要保持安静，工作期间不得交头接耳、大声喧哗或打闹嬉戏，当值期间不得吃零食、玩手机或做其他与工作无关的事；</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6、电话铃响3声内必须接听，并说：“您好！********”</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7、协助上级合理地安排展开场馆各项服务工作。并严格执行公司的职业管理体系文件，保持良好的职业操守，在工作中不断提出合理化建议，努力提高工作绩效；</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8、熟悉和掌握图书馆、档案馆的各项法规，政策，不断学习和掌握</w:t>
      </w:r>
      <w:proofErr w:type="gramStart"/>
      <w:r>
        <w:rPr>
          <w:rFonts w:asciiTheme="minorEastAsia" w:eastAsiaTheme="minorEastAsia" w:hAnsiTheme="minorEastAsia" w:cstheme="minorEastAsia" w:hint="eastAsia"/>
          <w:sz w:val="24"/>
          <w:szCs w:val="24"/>
        </w:rPr>
        <w:t>前台会服接待</w:t>
      </w:r>
      <w:proofErr w:type="gramEnd"/>
      <w:r>
        <w:rPr>
          <w:rFonts w:asciiTheme="minorEastAsia" w:eastAsiaTheme="minorEastAsia" w:hAnsiTheme="minorEastAsia" w:cstheme="minorEastAsia" w:hint="eastAsia"/>
          <w:sz w:val="24"/>
          <w:szCs w:val="24"/>
        </w:rPr>
        <w:t>以及会议服务的知识和技能，不断提高自己的服务水平，与来访者和读者沟通过程中，注意礼貌维护公司形象；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9、负责接待读者来电来访的工作，并按照公司要求，详细记录来访来电的读者的信息及问题，并做好及时的反馈跟踪，并按照来电来访登记的内容进行分类和汇总，和相关部门做好沟通配合，给与读者更好的服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10、按照</w:t>
      </w:r>
      <w:proofErr w:type="gramStart"/>
      <w:r>
        <w:rPr>
          <w:rFonts w:asciiTheme="minorEastAsia" w:eastAsiaTheme="minorEastAsia" w:hAnsiTheme="minorEastAsia" w:cstheme="minorEastAsia" w:hint="eastAsia"/>
          <w:sz w:val="24"/>
          <w:szCs w:val="24"/>
        </w:rPr>
        <w:t>会服专业</w:t>
      </w:r>
      <w:proofErr w:type="gramEnd"/>
      <w:r>
        <w:rPr>
          <w:rFonts w:asciiTheme="minorEastAsia" w:eastAsiaTheme="minorEastAsia" w:hAnsiTheme="minorEastAsia" w:cstheme="minorEastAsia" w:hint="eastAsia"/>
          <w:sz w:val="24"/>
          <w:szCs w:val="24"/>
        </w:rPr>
        <w:t>会议礼仪接待生态城</w:t>
      </w:r>
      <w:proofErr w:type="gramStart"/>
      <w:r>
        <w:rPr>
          <w:rFonts w:asciiTheme="minorEastAsia" w:eastAsiaTheme="minorEastAsia" w:hAnsiTheme="minorEastAsia" w:cstheme="minorEastAsia" w:hint="eastAsia"/>
          <w:sz w:val="24"/>
          <w:szCs w:val="24"/>
        </w:rPr>
        <w:t>图档馆会议</w:t>
      </w:r>
      <w:proofErr w:type="gramEnd"/>
      <w:r>
        <w:rPr>
          <w:rFonts w:asciiTheme="minorEastAsia" w:eastAsiaTheme="minorEastAsia" w:hAnsiTheme="minorEastAsia" w:cstheme="minorEastAsia" w:hint="eastAsia"/>
          <w:sz w:val="24"/>
          <w:szCs w:val="24"/>
        </w:rPr>
        <w:t>，要不断的进行实操的训练达到会议服务的专业标准，会议服务专业参考《会议服务工作流程及标准》。</w:t>
      </w:r>
    </w:p>
    <w:p w:rsidR="006E6967" w:rsidRDefault="00D50CA5">
      <w:pPr>
        <w:spacing w:line="360" w:lineRule="auto"/>
        <w:rPr>
          <w:rFonts w:asciiTheme="minorEastAsia" w:hAnsiTheme="minorEastAsia" w:cstheme="minorEastAsia"/>
          <w:b/>
          <w:bCs/>
          <w:sz w:val="24"/>
          <w:szCs w:val="24"/>
        </w:rPr>
      </w:pPr>
      <w:r>
        <w:rPr>
          <w:rFonts w:asciiTheme="minorEastAsia" w:eastAsiaTheme="minorEastAsia" w:hAnsiTheme="minorEastAsia" w:cstheme="minorEastAsia" w:hint="eastAsia"/>
          <w:b/>
          <w:bCs/>
          <w:sz w:val="24"/>
          <w:szCs w:val="24"/>
        </w:rPr>
        <w:t>3、服务标准</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1、会议服务员基本要求:五官</w:t>
      </w:r>
      <w:proofErr w:type="gramStart"/>
      <w:r>
        <w:rPr>
          <w:rFonts w:asciiTheme="minorEastAsia" w:eastAsiaTheme="minorEastAsia" w:hAnsiTheme="minorEastAsia" w:cstheme="minorEastAsia" w:hint="eastAsia"/>
          <w:sz w:val="24"/>
          <w:szCs w:val="24"/>
        </w:rPr>
        <w:t>端正,</w:t>
      </w:r>
      <w:proofErr w:type="gramEnd"/>
      <w:r>
        <w:rPr>
          <w:rFonts w:asciiTheme="minorEastAsia" w:eastAsiaTheme="minorEastAsia" w:hAnsiTheme="minorEastAsia" w:cstheme="minorEastAsia" w:hint="eastAsia"/>
          <w:sz w:val="24"/>
          <w:szCs w:val="24"/>
        </w:rPr>
        <w:t>站坐姿优雅,衣服干净整洁,指甲修剪整齐,头发梳理整齐规范。</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2、会议服务员在工作过程中严格注意岗位形象,注意会议服务接待礼节,规范仪容仪表。</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3、按不同要求提供多样化的会议服务，一般性会议提供续水等普通服务，特殊性会议、</w:t>
      </w:r>
      <w:r>
        <w:rPr>
          <w:rFonts w:asciiTheme="minorEastAsia" w:eastAsiaTheme="minorEastAsia" w:hAnsiTheme="minorEastAsia" w:cstheme="minorEastAsia" w:hint="eastAsia"/>
          <w:sz w:val="24"/>
          <w:szCs w:val="24"/>
        </w:rPr>
        <w:lastRenderedPageBreak/>
        <w:t>活动提供礼宾服务。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会议服务员按会议要求安排和布置会场；每天对会议区及会议室的照明、空调、会议设备等进行检查调整。服务员会操作投影机、电视等简单的会议设备。定期清扫会议室，做到干净，整洁，无明显垃圾，无尘土。</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5、按规范做好杯具、毛巾的洗消工作，作到会议用品100%消毒,会议室</w:t>
      </w:r>
      <w:proofErr w:type="gramStart"/>
      <w:r>
        <w:rPr>
          <w:rFonts w:asciiTheme="minorEastAsia" w:eastAsiaTheme="minorEastAsia" w:hAnsiTheme="minorEastAsia" w:cstheme="minorEastAsia" w:hint="eastAsia"/>
          <w:sz w:val="24"/>
          <w:szCs w:val="24"/>
        </w:rPr>
        <w:t>杯具由专门</w:t>
      </w:r>
      <w:proofErr w:type="gramEnd"/>
      <w:r>
        <w:rPr>
          <w:rFonts w:asciiTheme="minorEastAsia" w:eastAsiaTheme="minorEastAsia" w:hAnsiTheme="minorEastAsia" w:cstheme="minorEastAsia" w:hint="eastAsia"/>
          <w:sz w:val="24"/>
          <w:szCs w:val="24"/>
        </w:rPr>
        <w:t>洗消间，设专人负责清洗。</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6、对日常会议用品的出入库进行管理,做到数据准确,物品消耗及使用清晰。</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7、负责前台接待及电话接转，负责来访宾客登记，对宾客进行指引。具有热情的服务态度,灵活的服务头脑以及严格的保密观念。</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8、完善的客户服务，建立7×24小时服务热线。项目客户服务功能，包括但不限于</w:t>
      </w:r>
      <w:proofErr w:type="gramStart"/>
      <w:r>
        <w:rPr>
          <w:rFonts w:asciiTheme="minorEastAsia" w:eastAsiaTheme="minorEastAsia" w:hAnsiTheme="minorEastAsia" w:cstheme="minorEastAsia" w:hint="eastAsia"/>
          <w:sz w:val="24"/>
          <w:szCs w:val="24"/>
        </w:rPr>
        <w:t>客户请修受理</w:t>
      </w:r>
      <w:proofErr w:type="gramEnd"/>
      <w:r>
        <w:rPr>
          <w:rFonts w:asciiTheme="minorEastAsia" w:eastAsiaTheme="minorEastAsia" w:hAnsiTheme="minorEastAsia" w:cstheme="minorEastAsia" w:hint="eastAsia"/>
          <w:sz w:val="24"/>
          <w:szCs w:val="24"/>
        </w:rPr>
        <w:t>、投诉处理、访客接待等服务。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9、对读者活动及培训课程所需教室布置、到场签到、设施维护、结束清场，提供优质服务。</w:t>
      </w:r>
    </w:p>
    <w:p w:rsidR="006E6967" w:rsidRDefault="00D50CA5">
      <w:pPr>
        <w:spacing w:line="360" w:lineRule="auto"/>
        <w:rPr>
          <w:sz w:val="24"/>
          <w:szCs w:val="24"/>
        </w:rPr>
      </w:pPr>
      <w:r>
        <w:rPr>
          <w:rFonts w:asciiTheme="minorEastAsia" w:eastAsiaTheme="minorEastAsia" w:hAnsiTheme="minorEastAsia" w:cstheme="minorEastAsia" w:hint="eastAsia"/>
          <w:sz w:val="24"/>
          <w:szCs w:val="24"/>
        </w:rPr>
        <w:t>10、日常参观接待的讲解工作，讲解员应熟练背诵讲解词，能够解答参观人员基础问题。讲解员应使用普通话，口齿清晰地将讲解内容自信、自然、大方、热情的展现出来，并保证参观途中的安全、引领，秩序接待的信息反馈、相关报道，</w:t>
      </w:r>
      <w:proofErr w:type="gramStart"/>
      <w:r>
        <w:rPr>
          <w:rFonts w:asciiTheme="minorEastAsia" w:eastAsiaTheme="minorEastAsia" w:hAnsiTheme="minorEastAsia" w:cstheme="minorEastAsia" w:hint="eastAsia"/>
          <w:sz w:val="24"/>
          <w:szCs w:val="24"/>
        </w:rPr>
        <w:t>讲解器</w:t>
      </w:r>
      <w:proofErr w:type="gramEnd"/>
      <w:r>
        <w:rPr>
          <w:rFonts w:asciiTheme="minorEastAsia" w:eastAsiaTheme="minorEastAsia" w:hAnsiTheme="minorEastAsia" w:cstheme="minorEastAsia" w:hint="eastAsia"/>
          <w:sz w:val="24"/>
          <w:szCs w:val="24"/>
        </w:rPr>
        <w:t>的存放、维护、充电，完成领导交办的临时工作。</w:t>
      </w:r>
    </w:p>
    <w:p w:rsidR="006E6967" w:rsidRDefault="00D50CA5">
      <w:pPr>
        <w:spacing w:line="360" w:lineRule="auto"/>
        <w:rPr>
          <w:b/>
          <w:sz w:val="24"/>
          <w:szCs w:val="24"/>
        </w:rPr>
      </w:pPr>
      <w:r>
        <w:rPr>
          <w:rFonts w:hint="eastAsia"/>
          <w:b/>
          <w:sz w:val="24"/>
          <w:szCs w:val="24"/>
        </w:rPr>
        <w:t>四、应急服务要求</w:t>
      </w:r>
    </w:p>
    <w:p w:rsidR="006E6967" w:rsidRDefault="00D50CA5" w:rsidP="00E07C15">
      <w:pPr>
        <w:spacing w:line="360" w:lineRule="auto"/>
        <w:ind w:firstLineChars="200" w:firstLine="446"/>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6E6967" w:rsidRDefault="00D50CA5">
      <w:pPr>
        <w:spacing w:line="360" w:lineRule="auto"/>
        <w:rPr>
          <w:b/>
          <w:sz w:val="24"/>
          <w:szCs w:val="24"/>
        </w:rPr>
      </w:pPr>
      <w:r>
        <w:rPr>
          <w:rFonts w:hint="eastAsia"/>
          <w:b/>
          <w:sz w:val="24"/>
          <w:szCs w:val="24"/>
        </w:rPr>
        <w:t>五、人员保密要求</w:t>
      </w:r>
    </w:p>
    <w:p w:rsidR="006E6967" w:rsidRDefault="00D50CA5" w:rsidP="00E07C15">
      <w:pPr>
        <w:spacing w:line="360" w:lineRule="auto"/>
        <w:ind w:firstLineChars="200" w:firstLine="446"/>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rsidR="006E6967" w:rsidRDefault="00D50CA5">
      <w:pPr>
        <w:spacing w:line="360" w:lineRule="auto"/>
        <w:rPr>
          <w:b/>
          <w:sz w:val="24"/>
          <w:szCs w:val="24"/>
        </w:rPr>
      </w:pPr>
      <w:r>
        <w:rPr>
          <w:rFonts w:hint="eastAsia"/>
          <w:b/>
          <w:sz w:val="24"/>
          <w:szCs w:val="24"/>
        </w:rPr>
        <w:lastRenderedPageBreak/>
        <w:t>六、人员稳定性要求</w:t>
      </w:r>
    </w:p>
    <w:p w:rsidR="006E6967" w:rsidRDefault="00D50CA5" w:rsidP="00E07C15">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u w:val="single"/>
        </w:rPr>
        <w:t xml:space="preserve"> 20 </w:t>
      </w:r>
      <w:r>
        <w:rPr>
          <w:rFonts w:hint="eastAsia"/>
          <w:sz w:val="24"/>
          <w:szCs w:val="24"/>
        </w:rPr>
        <w:t>%</w:t>
      </w:r>
      <w:r>
        <w:rPr>
          <w:rFonts w:hint="eastAsia"/>
          <w:sz w:val="24"/>
          <w:szCs w:val="24"/>
        </w:rPr>
        <w:t>，更换人员不得低于采购需求，且应经采购人同意。</w:t>
      </w:r>
    </w:p>
    <w:p w:rsidR="006E6967" w:rsidRDefault="00D50CA5">
      <w:pPr>
        <w:spacing w:line="360" w:lineRule="auto"/>
        <w:rPr>
          <w:b/>
          <w:sz w:val="24"/>
          <w:szCs w:val="24"/>
        </w:rPr>
      </w:pPr>
      <w:r>
        <w:rPr>
          <w:rFonts w:hint="eastAsia"/>
          <w:b/>
          <w:sz w:val="24"/>
          <w:szCs w:val="24"/>
        </w:rPr>
        <w:t>七、进驻和接管要求</w:t>
      </w:r>
    </w:p>
    <w:p w:rsidR="006E6967" w:rsidRDefault="00D50CA5" w:rsidP="00E07C15">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6E6967" w:rsidRDefault="00D50CA5">
      <w:pPr>
        <w:spacing w:line="360" w:lineRule="auto"/>
        <w:rPr>
          <w:b/>
          <w:sz w:val="24"/>
          <w:szCs w:val="24"/>
        </w:rPr>
      </w:pPr>
      <w:r>
        <w:rPr>
          <w:rFonts w:hint="eastAsia"/>
          <w:b/>
          <w:sz w:val="24"/>
          <w:szCs w:val="24"/>
        </w:rPr>
        <w:t>八、费用分割</w:t>
      </w:r>
    </w:p>
    <w:p w:rsidR="006E6967" w:rsidRDefault="00D50CA5">
      <w:pPr>
        <w:spacing w:line="360" w:lineRule="auto"/>
        <w:rPr>
          <w:b/>
          <w:bCs/>
          <w:sz w:val="24"/>
          <w:szCs w:val="24"/>
        </w:rPr>
      </w:pPr>
      <w:r>
        <w:rPr>
          <w:rFonts w:eastAsiaTheme="minorEastAsia" w:hint="eastAsia"/>
          <w:b/>
          <w:bCs/>
          <w:sz w:val="24"/>
          <w:szCs w:val="24"/>
        </w:rPr>
        <w:t>（一）使用单位负责：</w:t>
      </w:r>
    </w:p>
    <w:p w:rsidR="006E6967" w:rsidRDefault="00D50CA5">
      <w:pPr>
        <w:spacing w:line="360" w:lineRule="auto"/>
        <w:rPr>
          <w:rFonts w:asciiTheme="minorEastAsia" w:hAnsiTheme="minorEastAsia" w:cstheme="minorEastAsia"/>
          <w:b/>
          <w:bCs/>
          <w:sz w:val="24"/>
          <w:szCs w:val="24"/>
        </w:rPr>
      </w:pPr>
      <w:r>
        <w:rPr>
          <w:rFonts w:asciiTheme="minorEastAsia" w:eastAsiaTheme="minorEastAsia" w:hAnsiTheme="minorEastAsia" w:cstheme="minorEastAsia" w:hint="eastAsia"/>
          <w:b/>
          <w:bCs/>
          <w:sz w:val="24"/>
          <w:szCs w:val="24"/>
        </w:rPr>
        <w:t>1、日常维修保养（</w:t>
      </w:r>
      <w:r>
        <w:rPr>
          <w:rFonts w:asciiTheme="minorEastAsia" w:eastAsiaTheme="minorEastAsia" w:hAnsiTheme="minorEastAsia" w:cstheme="minorEastAsia"/>
          <w:b/>
          <w:bCs/>
          <w:sz w:val="24"/>
          <w:szCs w:val="24"/>
        </w:rPr>
        <w:t>500</w:t>
      </w:r>
      <w:r>
        <w:rPr>
          <w:rFonts w:asciiTheme="minorEastAsia" w:eastAsiaTheme="minorEastAsia" w:hAnsiTheme="minorEastAsia" w:cstheme="minorEastAsia" w:hint="eastAsia"/>
          <w:b/>
          <w:bCs/>
          <w:sz w:val="24"/>
          <w:szCs w:val="24"/>
        </w:rPr>
        <w:t>元以上3</w:t>
      </w:r>
      <w:r>
        <w:rPr>
          <w:rFonts w:asciiTheme="minorEastAsia" w:eastAsiaTheme="minorEastAsia" w:hAnsiTheme="minorEastAsia" w:cstheme="minorEastAsia"/>
          <w:b/>
          <w:bCs/>
          <w:sz w:val="24"/>
          <w:szCs w:val="24"/>
        </w:rPr>
        <w:t>000</w:t>
      </w:r>
      <w:r>
        <w:rPr>
          <w:rFonts w:asciiTheme="minorEastAsia" w:eastAsiaTheme="minorEastAsia" w:hAnsiTheme="minorEastAsia" w:cstheme="minorEastAsia" w:hint="eastAsia"/>
          <w:b/>
          <w:bCs/>
          <w:sz w:val="24"/>
          <w:szCs w:val="24"/>
        </w:rPr>
        <w:t>元以下）所需工器具、维修耗材和相关检测产生的费用，根据现场情况由使用单位另行据实结算；</w:t>
      </w:r>
    </w:p>
    <w:p w:rsidR="006E6967" w:rsidRDefault="00D50CA5">
      <w:pPr>
        <w:spacing w:line="360" w:lineRule="auto"/>
        <w:rPr>
          <w:rFonts w:ascii="宋体" w:hAnsi="宋体" w:cs="宋体"/>
          <w:b/>
          <w:bCs/>
          <w:color w:val="000000"/>
          <w:kern w:val="0"/>
          <w:sz w:val="24"/>
          <w:szCs w:val="24"/>
        </w:rPr>
      </w:pPr>
      <w:r>
        <w:rPr>
          <w:rFonts w:ascii="宋体" w:hAnsi="宋体" w:cs="宋体" w:hint="eastAsia"/>
          <w:b/>
          <w:bCs/>
          <w:color w:val="000000"/>
          <w:kern w:val="0"/>
          <w:sz w:val="24"/>
          <w:szCs w:val="24"/>
        </w:rPr>
        <w:t>2、由使用单位导致中标企业员工加班产生的费用据实结算；</w:t>
      </w:r>
    </w:p>
    <w:p w:rsidR="006E6967" w:rsidRDefault="00D50CA5">
      <w:pPr>
        <w:spacing w:line="360" w:lineRule="auto"/>
        <w:rPr>
          <w:rFonts w:ascii="宋体" w:hAnsi="宋体" w:cs="宋体"/>
          <w:b/>
          <w:bCs/>
          <w:color w:val="000000"/>
          <w:kern w:val="0"/>
          <w:sz w:val="24"/>
          <w:szCs w:val="24"/>
        </w:rPr>
      </w:pPr>
      <w:r>
        <w:rPr>
          <w:rFonts w:ascii="宋体" w:hAnsi="宋体" w:cs="宋体" w:hint="eastAsia"/>
          <w:b/>
          <w:bCs/>
          <w:color w:val="000000"/>
          <w:kern w:val="0"/>
          <w:sz w:val="24"/>
          <w:szCs w:val="24"/>
        </w:rPr>
        <w:t>3、消防和安防类专用设备；</w:t>
      </w:r>
    </w:p>
    <w:p w:rsidR="006E6967" w:rsidRDefault="00D50CA5">
      <w:pPr>
        <w:spacing w:line="360" w:lineRule="auto"/>
        <w:rPr>
          <w:rFonts w:ascii="宋体" w:hAnsi="宋体" w:cs="宋体"/>
          <w:b/>
          <w:bCs/>
          <w:color w:val="000000"/>
          <w:kern w:val="0"/>
          <w:sz w:val="24"/>
          <w:szCs w:val="24"/>
        </w:rPr>
      </w:pPr>
      <w:r>
        <w:rPr>
          <w:rFonts w:ascii="宋体" w:hAnsi="宋体" w:cs="宋体" w:hint="eastAsia"/>
          <w:b/>
          <w:bCs/>
          <w:color w:val="000000"/>
          <w:kern w:val="0"/>
          <w:sz w:val="24"/>
          <w:szCs w:val="24"/>
        </w:rPr>
        <w:t>4、保洁专用大型清洁设备；</w:t>
      </w:r>
    </w:p>
    <w:p w:rsidR="006E6967" w:rsidRDefault="00D50CA5">
      <w:pPr>
        <w:spacing w:line="360" w:lineRule="auto"/>
        <w:rPr>
          <w:rFonts w:ascii="宋体" w:hAnsi="宋体" w:cs="宋体"/>
          <w:b/>
          <w:bCs/>
          <w:color w:val="000000"/>
          <w:kern w:val="0"/>
          <w:sz w:val="24"/>
          <w:szCs w:val="24"/>
        </w:rPr>
      </w:pPr>
      <w:r>
        <w:rPr>
          <w:rFonts w:ascii="宋体" w:hAnsi="宋体" w:cs="宋体" w:hint="eastAsia"/>
          <w:b/>
          <w:bCs/>
          <w:color w:val="000000"/>
          <w:kern w:val="0"/>
          <w:sz w:val="24"/>
          <w:szCs w:val="24"/>
        </w:rPr>
        <w:t>5、全部能源费用；</w:t>
      </w:r>
    </w:p>
    <w:p w:rsidR="006E6967" w:rsidRDefault="00D50CA5">
      <w:pPr>
        <w:spacing w:line="360" w:lineRule="auto"/>
        <w:rPr>
          <w:rFonts w:ascii="宋体" w:hAnsi="宋体" w:cs="宋体"/>
          <w:b/>
          <w:bCs/>
          <w:color w:val="000000"/>
          <w:kern w:val="0"/>
          <w:sz w:val="24"/>
          <w:szCs w:val="24"/>
        </w:rPr>
      </w:pPr>
      <w:r>
        <w:rPr>
          <w:rFonts w:ascii="宋体" w:hAnsi="宋体" w:cs="宋体" w:hint="eastAsia"/>
          <w:b/>
          <w:bCs/>
          <w:color w:val="000000"/>
          <w:kern w:val="0"/>
          <w:sz w:val="24"/>
          <w:szCs w:val="24"/>
        </w:rPr>
        <w:t>6、会议接待、参观所需专用配套设施；</w:t>
      </w:r>
    </w:p>
    <w:p w:rsidR="006E6967" w:rsidRDefault="00D50CA5">
      <w:pPr>
        <w:spacing w:line="360" w:lineRule="auto"/>
        <w:rPr>
          <w:rFonts w:ascii="宋体" w:hAnsi="宋体" w:cs="宋体"/>
          <w:b/>
          <w:bCs/>
          <w:color w:val="000000"/>
          <w:kern w:val="0"/>
          <w:sz w:val="24"/>
          <w:szCs w:val="24"/>
        </w:rPr>
      </w:pPr>
      <w:r>
        <w:rPr>
          <w:rFonts w:ascii="宋体" w:hAnsi="宋体" w:cs="宋体" w:hint="eastAsia"/>
          <w:b/>
          <w:bCs/>
          <w:color w:val="000000"/>
          <w:kern w:val="0"/>
          <w:sz w:val="24"/>
          <w:szCs w:val="24"/>
        </w:rPr>
        <w:t>7、物业用房、相关办公家具及办公设备（固定资产）；</w:t>
      </w:r>
    </w:p>
    <w:p w:rsidR="006E6967" w:rsidRDefault="00D50CA5">
      <w:pPr>
        <w:spacing w:line="360" w:lineRule="auto"/>
        <w:rPr>
          <w:rFonts w:ascii="宋体" w:hAnsi="宋体" w:cs="宋体"/>
          <w:b/>
          <w:bCs/>
          <w:color w:val="000000"/>
          <w:kern w:val="0"/>
          <w:sz w:val="24"/>
          <w:szCs w:val="24"/>
        </w:rPr>
      </w:pPr>
      <w:r>
        <w:rPr>
          <w:rFonts w:ascii="宋体" w:hAnsi="宋体" w:cs="宋体" w:hint="eastAsia"/>
          <w:b/>
          <w:bCs/>
          <w:color w:val="000000"/>
          <w:kern w:val="0"/>
          <w:sz w:val="24"/>
          <w:szCs w:val="24"/>
        </w:rPr>
        <w:t>(二)中标企业负责：</w:t>
      </w:r>
    </w:p>
    <w:p w:rsidR="006E6967" w:rsidRDefault="00D50CA5">
      <w:pPr>
        <w:spacing w:line="360" w:lineRule="auto"/>
        <w:rPr>
          <w:rFonts w:ascii="宋体" w:hAnsi="宋体" w:cs="宋体"/>
          <w:b/>
          <w:bCs/>
          <w:color w:val="000000"/>
          <w:kern w:val="0"/>
          <w:sz w:val="24"/>
          <w:szCs w:val="24"/>
        </w:rPr>
      </w:pPr>
      <w:r>
        <w:rPr>
          <w:rFonts w:ascii="宋体" w:hAnsi="宋体" w:cs="宋体" w:hint="eastAsia"/>
          <w:b/>
          <w:bCs/>
          <w:color w:val="000000"/>
          <w:kern w:val="0"/>
          <w:sz w:val="24"/>
          <w:szCs w:val="24"/>
        </w:rPr>
        <w:t>1、人员费用，包括但不限于人员工资，法定加班费，保险费用，福利费，服装费等；</w:t>
      </w:r>
    </w:p>
    <w:p w:rsidR="006E6967" w:rsidRDefault="00D50CA5">
      <w:pPr>
        <w:spacing w:line="360" w:lineRule="auto"/>
        <w:rPr>
          <w:rFonts w:asciiTheme="minorEastAsia" w:hAnsiTheme="minorEastAsia" w:cstheme="minorEastAsia"/>
          <w:b/>
          <w:bCs/>
          <w:sz w:val="24"/>
          <w:szCs w:val="24"/>
        </w:rPr>
      </w:pPr>
      <w:r>
        <w:rPr>
          <w:rFonts w:ascii="宋体" w:hAnsi="宋体" w:cs="宋体" w:hint="eastAsia"/>
          <w:b/>
          <w:bCs/>
          <w:color w:val="000000"/>
          <w:kern w:val="0"/>
          <w:sz w:val="24"/>
          <w:szCs w:val="24"/>
        </w:rPr>
        <w:t>2、保</w:t>
      </w:r>
      <w:r>
        <w:rPr>
          <w:rFonts w:asciiTheme="minorEastAsia" w:eastAsiaTheme="minorEastAsia" w:hAnsiTheme="minorEastAsia" w:cstheme="minorEastAsia" w:hint="eastAsia"/>
          <w:b/>
          <w:bCs/>
          <w:sz w:val="24"/>
          <w:szCs w:val="24"/>
        </w:rPr>
        <w:t>洁低值易耗耗材费用；</w:t>
      </w:r>
    </w:p>
    <w:p w:rsidR="006E6967" w:rsidRDefault="00D50CA5">
      <w:pPr>
        <w:spacing w:line="360" w:lineRule="auto"/>
        <w:rPr>
          <w:rFonts w:asciiTheme="minorEastAsia" w:hAnsiTheme="minorEastAsia" w:cstheme="minorEastAsia"/>
          <w:b/>
          <w:bCs/>
          <w:sz w:val="24"/>
          <w:szCs w:val="24"/>
        </w:rPr>
      </w:pPr>
      <w:r>
        <w:rPr>
          <w:rFonts w:asciiTheme="minorEastAsia" w:eastAsiaTheme="minorEastAsia" w:hAnsiTheme="minorEastAsia" w:cstheme="minorEastAsia" w:hint="eastAsia"/>
          <w:b/>
          <w:bCs/>
          <w:sz w:val="24"/>
          <w:szCs w:val="24"/>
        </w:rPr>
        <w:t>3、</w:t>
      </w:r>
      <w:r>
        <w:rPr>
          <w:rFonts w:ascii="宋体" w:hAnsi="宋体" w:cs="宋体" w:hint="eastAsia"/>
          <w:b/>
          <w:bCs/>
          <w:color w:val="000000"/>
          <w:kern w:val="0"/>
          <w:sz w:val="24"/>
          <w:szCs w:val="24"/>
        </w:rPr>
        <w:t>办公用品耗材</w:t>
      </w:r>
      <w:r>
        <w:rPr>
          <w:rFonts w:ascii="宋体" w:hAnsi="宋体" w:hint="eastAsia"/>
          <w:b/>
          <w:bCs/>
          <w:sz w:val="24"/>
          <w:szCs w:val="24"/>
        </w:rPr>
        <w:t>费用</w:t>
      </w:r>
      <w:r>
        <w:rPr>
          <w:rFonts w:asciiTheme="minorEastAsia" w:eastAsiaTheme="minorEastAsia" w:hAnsiTheme="minorEastAsia" w:cstheme="minorEastAsia" w:hint="eastAsia"/>
          <w:b/>
          <w:bCs/>
          <w:sz w:val="24"/>
          <w:szCs w:val="24"/>
        </w:rPr>
        <w:t>；</w:t>
      </w:r>
    </w:p>
    <w:p w:rsidR="006E6967" w:rsidRDefault="00D50CA5">
      <w:pPr>
        <w:spacing w:line="360" w:lineRule="auto"/>
        <w:rPr>
          <w:rFonts w:asciiTheme="minorEastAsia" w:hAnsiTheme="minorEastAsia" w:cstheme="minorEastAsia"/>
          <w:b/>
          <w:bCs/>
          <w:sz w:val="24"/>
          <w:szCs w:val="24"/>
        </w:rPr>
      </w:pPr>
      <w:r>
        <w:rPr>
          <w:rFonts w:asciiTheme="minorEastAsia" w:eastAsiaTheme="minorEastAsia" w:hAnsiTheme="minorEastAsia" w:cstheme="minorEastAsia" w:hint="eastAsia"/>
          <w:b/>
          <w:bCs/>
          <w:sz w:val="24"/>
          <w:szCs w:val="24"/>
        </w:rPr>
        <w:t>4、专业团队消杀费用；</w:t>
      </w:r>
    </w:p>
    <w:p w:rsidR="006E6967" w:rsidRDefault="00D50CA5">
      <w:pPr>
        <w:spacing w:line="360" w:lineRule="auto"/>
        <w:rPr>
          <w:rFonts w:asciiTheme="minorEastAsia" w:hAnsiTheme="minorEastAsia" w:cstheme="minorEastAsia"/>
          <w:b/>
          <w:bCs/>
          <w:sz w:val="24"/>
          <w:szCs w:val="24"/>
        </w:rPr>
      </w:pPr>
      <w:r>
        <w:rPr>
          <w:rFonts w:asciiTheme="minorEastAsia" w:eastAsiaTheme="minorEastAsia" w:hAnsiTheme="minorEastAsia" w:cstheme="minorEastAsia" w:hint="eastAsia"/>
          <w:b/>
          <w:bCs/>
          <w:sz w:val="24"/>
          <w:szCs w:val="24"/>
        </w:rPr>
        <w:t>5、专业团队外檐清洗费用；</w:t>
      </w:r>
    </w:p>
    <w:p w:rsidR="006E6967" w:rsidRDefault="00D50CA5">
      <w:pPr>
        <w:spacing w:line="360" w:lineRule="auto"/>
        <w:rPr>
          <w:rFonts w:asciiTheme="minorEastAsia" w:hAnsiTheme="minorEastAsia" w:cstheme="minorEastAsia"/>
          <w:b/>
          <w:bCs/>
          <w:sz w:val="24"/>
          <w:szCs w:val="24"/>
        </w:rPr>
      </w:pPr>
      <w:r>
        <w:rPr>
          <w:rFonts w:asciiTheme="minorEastAsia" w:eastAsiaTheme="minorEastAsia" w:hAnsiTheme="minorEastAsia" w:cstheme="minorEastAsia" w:hint="eastAsia"/>
          <w:b/>
          <w:bCs/>
          <w:sz w:val="24"/>
          <w:szCs w:val="24"/>
        </w:rPr>
        <w:t>6、垃圾清运费用；</w:t>
      </w:r>
    </w:p>
    <w:p w:rsidR="006E6967" w:rsidRDefault="00D50CA5">
      <w:pPr>
        <w:spacing w:line="360" w:lineRule="auto"/>
        <w:rPr>
          <w:rFonts w:asciiTheme="minorEastAsia" w:hAnsiTheme="minorEastAsia" w:cstheme="minorEastAsia"/>
          <w:b/>
          <w:bCs/>
          <w:sz w:val="24"/>
          <w:szCs w:val="24"/>
        </w:rPr>
      </w:pPr>
      <w:r>
        <w:rPr>
          <w:rFonts w:asciiTheme="minorEastAsia" w:eastAsiaTheme="minorEastAsia" w:hAnsiTheme="minorEastAsia" w:cstheme="minorEastAsia" w:hint="eastAsia"/>
          <w:b/>
          <w:bCs/>
          <w:sz w:val="24"/>
          <w:szCs w:val="24"/>
        </w:rPr>
        <w:lastRenderedPageBreak/>
        <w:t>7、专业团队化粪池清掏费用；</w:t>
      </w:r>
    </w:p>
    <w:p w:rsidR="006E6967" w:rsidRDefault="00D50CA5">
      <w:pPr>
        <w:spacing w:line="360" w:lineRule="auto"/>
        <w:rPr>
          <w:sz w:val="24"/>
          <w:szCs w:val="24"/>
        </w:rPr>
      </w:pPr>
      <w:r>
        <w:rPr>
          <w:rFonts w:asciiTheme="minorEastAsia" w:eastAsiaTheme="minorEastAsia" w:hAnsiTheme="minorEastAsia" w:cstheme="minorEastAsia" w:hint="eastAsia"/>
          <w:b/>
          <w:bCs/>
          <w:sz w:val="24"/>
          <w:szCs w:val="24"/>
        </w:rPr>
        <w:t>8、中标企业自行负责食宿。</w:t>
      </w:r>
    </w:p>
    <w:p w:rsidR="006E6967" w:rsidRDefault="00D50CA5">
      <w:pPr>
        <w:spacing w:line="360" w:lineRule="auto"/>
        <w:rPr>
          <w:b/>
          <w:sz w:val="24"/>
          <w:szCs w:val="24"/>
        </w:rPr>
      </w:pPr>
      <w:r>
        <w:rPr>
          <w:rFonts w:hint="eastAsia"/>
          <w:b/>
          <w:sz w:val="24"/>
          <w:szCs w:val="24"/>
        </w:rPr>
        <w:t>九、物业服务过程中，对物业公司评价考核验收标准</w:t>
      </w:r>
    </w:p>
    <w:p w:rsidR="006E6967" w:rsidRDefault="00D50CA5">
      <w:pPr>
        <w:numPr>
          <w:ilvl w:val="0"/>
          <w:numId w:val="3"/>
        </w:numPr>
        <w:spacing w:line="360" w:lineRule="auto"/>
        <w:ind w:firstLine="482"/>
        <w:jc w:val="left"/>
        <w:rPr>
          <w:rFonts w:asciiTheme="minorEastAsia" w:hAnsiTheme="minorEastAsia" w:cstheme="minorEastAsia"/>
          <w:b/>
          <w:sz w:val="24"/>
          <w:szCs w:val="24"/>
        </w:rPr>
      </w:pPr>
      <w:r>
        <w:rPr>
          <w:rFonts w:asciiTheme="minorEastAsia" w:eastAsiaTheme="minorEastAsia" w:hAnsiTheme="minorEastAsia" w:cstheme="minorEastAsia" w:hint="eastAsia"/>
          <w:b/>
          <w:sz w:val="24"/>
          <w:szCs w:val="24"/>
        </w:rPr>
        <w:t>环境保洁标准</w:t>
      </w:r>
    </w:p>
    <w:p w:rsidR="006E6967" w:rsidRDefault="00D50CA5">
      <w:pPr>
        <w:spacing w:line="360" w:lineRule="auto"/>
        <w:jc w:val="left"/>
        <w:rPr>
          <w:rFonts w:asciiTheme="minorEastAsia" w:hAnsiTheme="minorEastAsia" w:cstheme="minorEastAsia"/>
          <w:bCs/>
          <w:sz w:val="24"/>
          <w:szCs w:val="24"/>
        </w:rPr>
      </w:pPr>
      <w:r>
        <w:rPr>
          <w:rFonts w:asciiTheme="minorEastAsia" w:eastAsiaTheme="minorEastAsia" w:hAnsiTheme="minorEastAsia" w:cstheme="minorEastAsia" w:hint="eastAsia"/>
          <w:bCs/>
          <w:sz w:val="24"/>
          <w:szCs w:val="24"/>
        </w:rPr>
        <w:t>1）公共环境保洁维护标准</w:t>
      </w:r>
    </w:p>
    <w:p w:rsidR="006E6967" w:rsidRDefault="00D50CA5">
      <w:pPr>
        <w:spacing w:line="360" w:lineRule="auto"/>
        <w:jc w:val="left"/>
      </w:pPr>
      <w:r>
        <w:rPr>
          <w:rFonts w:asciiTheme="minorEastAsia" w:eastAsiaTheme="minorEastAsia" w:hAnsiTheme="minorEastAsia" w:cstheme="minorEastAsia" w:hint="eastAsia"/>
          <w:sz w:val="24"/>
          <w:szCs w:val="24"/>
        </w:rPr>
        <w:t>a）对管辖物业范围所有场所和物品的立面、平面、无规则面不留死角的进行定期或不定期的清洁，做到全天候、全方位保洁，特别是卫生间要做到按保洁作业要求，定人定点定时巡查、监督、管理，并确保7:30-16:30每小时按各自负责区域巡视清洁一次。</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b）对管辖物业范围所有场所和物品按照防疫政策进行定期消杀，不留死角，定人定点定时巡查、监督、管理。</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c）每天定时清扫办公区，做到干净，整洁，无明显垃圾，无尘土。</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d）垃圾分类日产日清，做好垃圾的收集并统一放置到垃圾清运点，由地区指定垃圾清运公司处理，定期清理馆内外垃圾箱，确保垃圾无外溢。</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e）污水排放通畅，聘用具备专业资质公司对化粪池进行清掏工作，一年2次。</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f）卫生间每日清洁6次，卫生间使用的厕纸、洗手液、擦手纸、香</w:t>
      </w:r>
      <w:proofErr w:type="gramStart"/>
      <w:r>
        <w:rPr>
          <w:rFonts w:asciiTheme="minorEastAsia" w:eastAsiaTheme="minorEastAsia" w:hAnsiTheme="minorEastAsia" w:cstheme="minorEastAsia" w:hint="eastAsia"/>
          <w:sz w:val="24"/>
          <w:szCs w:val="24"/>
        </w:rPr>
        <w:t>薰</w:t>
      </w:r>
      <w:proofErr w:type="gramEnd"/>
      <w:r>
        <w:rPr>
          <w:rFonts w:asciiTheme="minorEastAsia" w:eastAsiaTheme="minorEastAsia" w:hAnsiTheme="minorEastAsia" w:cstheme="minorEastAsia" w:hint="eastAsia"/>
          <w:sz w:val="24"/>
          <w:szCs w:val="24"/>
        </w:rPr>
        <w:t>料、洁厕块、香皂等由投标人负责供应，确保常用常有。</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g）结合生态城</w:t>
      </w:r>
      <w:proofErr w:type="gramStart"/>
      <w:r>
        <w:rPr>
          <w:rFonts w:asciiTheme="minorEastAsia" w:eastAsiaTheme="minorEastAsia" w:hAnsiTheme="minorEastAsia" w:cstheme="minorEastAsia" w:hint="eastAsia"/>
          <w:sz w:val="24"/>
          <w:szCs w:val="24"/>
        </w:rPr>
        <w:t>图档馆的</w:t>
      </w:r>
      <w:proofErr w:type="gramEnd"/>
      <w:r>
        <w:rPr>
          <w:rFonts w:asciiTheme="minorEastAsia" w:eastAsiaTheme="minorEastAsia" w:hAnsiTheme="minorEastAsia" w:cstheme="minorEastAsia" w:hint="eastAsia"/>
          <w:sz w:val="24"/>
          <w:szCs w:val="24"/>
        </w:rPr>
        <w:t>周围卫生环境、设备资产及四害带来的隐含问题，要求投标人定期杀灭蚊、蝇、鼠、蟑螂，并在此基础上聘请具备专业资质公司进行灭杀，严格按照《天津市爱国卫生条例》和《天津市除“四害”管理暂行规定》考核标准验收，</w:t>
      </w:r>
      <w:proofErr w:type="gramStart"/>
      <w:r>
        <w:rPr>
          <w:rFonts w:asciiTheme="minorEastAsia" w:eastAsiaTheme="minorEastAsia" w:hAnsiTheme="minorEastAsia" w:cstheme="minorEastAsia" w:hint="eastAsia"/>
          <w:sz w:val="24"/>
          <w:szCs w:val="24"/>
        </w:rPr>
        <w:t>全年消</w:t>
      </w:r>
      <w:proofErr w:type="gramEnd"/>
      <w:r>
        <w:rPr>
          <w:rFonts w:asciiTheme="minorEastAsia" w:eastAsiaTheme="minorEastAsia" w:hAnsiTheme="minorEastAsia" w:cstheme="minorEastAsia" w:hint="eastAsia"/>
          <w:sz w:val="24"/>
          <w:szCs w:val="24"/>
        </w:rPr>
        <w:t>杀频次应不少于12次。</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h）建立环境卫生管理制度并认真落实，环卫设施齐备。</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i）楼梯、扶手、大厅、走廊、电梯间、扶梯、天台、内外墙面、停车场（室内、室外）、道路等所有公共区域保持清洁，无随意堆放杂物和占用，不见废弃物、污渍，卫生间洁净无异味；及时清扫积水，确保物业容貌整洁。外檐清洗一年1次，因清洗高度超</w:t>
      </w:r>
      <w:r>
        <w:rPr>
          <w:rFonts w:asciiTheme="minorEastAsia" w:eastAsiaTheme="minorEastAsia" w:hAnsiTheme="minorEastAsia" w:cstheme="minorEastAsia" w:hint="eastAsia"/>
          <w:sz w:val="24"/>
          <w:szCs w:val="24"/>
        </w:rPr>
        <w:lastRenderedPageBreak/>
        <w:t>过2米，要求聘用持有《中华人民共和国特种作业操作证》员工的专业公司清洁作业。</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2）大堂、电梯厅、走廊清洁标准：</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a）地面：</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清除地毯杂物：每日巡回进行。</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吸尘：每周1次；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地面推尘：每日2次；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清洁标准：表面无尘土、污迹、纸屑、油迹及垃圾；</w:t>
      </w:r>
    </w:p>
    <w:p w:rsidR="006E6967" w:rsidRDefault="00D50CA5">
      <w:pPr>
        <w:rPr>
          <w:sz w:val="28"/>
        </w:rPr>
      </w:pPr>
      <w:r>
        <w:rPr>
          <w:rFonts w:asciiTheme="minorEastAsia" w:eastAsiaTheme="minorEastAsia" w:hAnsiTheme="minorEastAsia" w:cstheme="minorEastAsia" w:hint="eastAsia"/>
          <w:sz w:val="24"/>
          <w:szCs w:val="24"/>
        </w:rPr>
        <w:t>消毒频次：2次/天</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b）墙面：</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清洁擦拭：每周1次；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清洁标准：无尘土、污迹，（如有破损应及时上报）；</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c）电梯门及按键面板：</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清洁擦拭：每日2次；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清洁标准：无尘土、光亮洁净，无任何印迹；</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油性养护：1周1次；</w:t>
      </w:r>
    </w:p>
    <w:p w:rsidR="006E6967" w:rsidRDefault="00D50CA5">
      <w:pPr>
        <w:rPr>
          <w:sz w:val="28"/>
        </w:rPr>
      </w:pPr>
      <w:r>
        <w:rPr>
          <w:rFonts w:asciiTheme="minorEastAsia" w:eastAsiaTheme="minorEastAsia" w:hAnsiTheme="minorEastAsia" w:cstheme="minorEastAsia" w:hint="eastAsia"/>
          <w:sz w:val="24"/>
          <w:szCs w:val="24"/>
        </w:rPr>
        <w:t>消毒频次：3次/天</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d）灯具、空调风口：</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定期清洁擦拭：每季度1次；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清洁标准：灯具无尘土、光亮洁净、无污迹，风口干净，周边无明显尘土；</w:t>
      </w:r>
    </w:p>
    <w:p w:rsidR="006E6967" w:rsidRDefault="00D50CA5">
      <w:pPr>
        <w:rPr>
          <w:sz w:val="28"/>
        </w:rPr>
      </w:pPr>
      <w:r>
        <w:rPr>
          <w:rFonts w:asciiTheme="minorEastAsia" w:eastAsiaTheme="minorEastAsia" w:hAnsiTheme="minorEastAsia" w:cstheme="minorEastAsia" w:hint="eastAsia"/>
          <w:sz w:val="24"/>
          <w:szCs w:val="24"/>
        </w:rPr>
        <w:t>消毒频次：2次/天</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e）各房间门、通道门：</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清洁擦拭：每日1次；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清洁标准：无尘土、污迹；</w:t>
      </w:r>
    </w:p>
    <w:p w:rsidR="006E6967" w:rsidRDefault="00D50CA5">
      <w:pPr>
        <w:rPr>
          <w:sz w:val="28"/>
        </w:rPr>
      </w:pPr>
      <w:r>
        <w:rPr>
          <w:rFonts w:asciiTheme="minorEastAsia" w:eastAsiaTheme="minorEastAsia" w:hAnsiTheme="minorEastAsia" w:cstheme="minorEastAsia" w:hint="eastAsia"/>
          <w:sz w:val="24"/>
          <w:szCs w:val="24"/>
        </w:rPr>
        <w:t>消毒频次：2次/天</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f）客梯厅顶部：</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定期清扫，每季度1次；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清洁标准：无尘土、无明显污迹；</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g）不锈钢面：</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每日检查擦拭，发现污渍及时清抹；</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清洁标准：无尘土、光亮洁净，无任何印迹；</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油性养护：1周1次；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h）玻璃：</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1层外幕墙玻璃（内部玻璃除外）清洁擦拭：每月1次；</w:t>
      </w:r>
    </w:p>
    <w:p w:rsidR="006E6967" w:rsidRDefault="00D50CA5">
      <w:pPr>
        <w:spacing w:line="360" w:lineRule="auto"/>
        <w:rPr>
          <w:rFonts w:asciiTheme="minorEastAsia" w:hAnsiTheme="minorEastAsia" w:cstheme="minorEastAsia"/>
          <w:sz w:val="24"/>
          <w:szCs w:val="24"/>
        </w:rPr>
      </w:pPr>
      <w:proofErr w:type="gramStart"/>
      <w:r>
        <w:rPr>
          <w:rFonts w:asciiTheme="minorEastAsia" w:eastAsiaTheme="minorEastAsia" w:hAnsiTheme="minorEastAsia" w:cstheme="minorEastAsia" w:hint="eastAsia"/>
          <w:sz w:val="24"/>
          <w:szCs w:val="24"/>
        </w:rPr>
        <w:t>回马廊玻璃</w:t>
      </w:r>
      <w:proofErr w:type="gramEnd"/>
      <w:r>
        <w:rPr>
          <w:rFonts w:asciiTheme="minorEastAsia" w:eastAsiaTheme="minorEastAsia" w:hAnsiTheme="minorEastAsia" w:cstheme="minorEastAsia" w:hint="eastAsia"/>
          <w:sz w:val="24"/>
          <w:szCs w:val="24"/>
        </w:rPr>
        <w:t>清洁擦拭：每周1次；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i）石材：</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大厅石材每季度做维护保养。</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地胶地面：</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地胶地面每季度做维护保养。</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3）公共卫生间清洁标准</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清洁擦拭：每天6次。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检查维护：每天6次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清洁标准：</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a）地面：无尘土、碎纸、垃圾、无积水、无尿迹、污迹（凡含酸性的清洁剂不允许洒落在地面上）；</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b）洗手池：池壁无污垢、无水渍、无痰迹及头发等不洁物；</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c）水龙头：无印迹、污垢，光亮、洁净；</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d）洗手池台面：无水渍、无尘土、无污物；</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e）镜面：无水点、水渍、尘土、污迹；</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f）烘手器：无尘土、污迹、污垢；</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g）小便器：无尿碱水锈印迹（黄迹）无污垢、喷水嘴应洁净，小便器具内外洁净无痕迹；</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h）大便器：内外洁净，无大便痕迹，无污垢黄迹；</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i）手纸架：无手印、光亮、洁净，并配备手纸；</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j）纸篓：污物量不得超过桶体2/3，每日清倒，保持外表干净；</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k）壁面：无尘土、污迹、每周清抹一次；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l）顶板：无尘土、污迹，定期清抹每月一次；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m）隔板：每天清洁1次，无尘土、污迹、无手印每天清抹。清洁剂、清扫工具等应按指定位置放置。</w:t>
      </w:r>
    </w:p>
    <w:p w:rsidR="006E6967" w:rsidRDefault="00D50CA5">
      <w:pPr>
        <w:rPr>
          <w:rFonts w:eastAsia="华文楷体"/>
          <w:sz w:val="28"/>
        </w:rPr>
      </w:pPr>
      <w:r>
        <w:rPr>
          <w:rFonts w:asciiTheme="minorEastAsia" w:eastAsiaTheme="minorEastAsia" w:hAnsiTheme="minorEastAsia" w:cstheme="minorEastAsia" w:hint="eastAsia"/>
          <w:sz w:val="24"/>
          <w:szCs w:val="24"/>
        </w:rPr>
        <w:t>消毒频次：3次/天</w:t>
      </w:r>
    </w:p>
    <w:p w:rsidR="006E6967" w:rsidRDefault="00D50CA5">
      <w:pPr>
        <w:spacing w:line="360" w:lineRule="auto"/>
        <w:rPr>
          <w:rFonts w:asciiTheme="minorEastAsia" w:hAnsiTheme="minorEastAsia" w:cstheme="minorEastAsia"/>
          <w:bCs/>
          <w:sz w:val="24"/>
          <w:szCs w:val="24"/>
        </w:rPr>
      </w:pPr>
      <w:r>
        <w:rPr>
          <w:rFonts w:asciiTheme="minorEastAsia" w:eastAsiaTheme="minorEastAsia" w:hAnsiTheme="minorEastAsia" w:cstheme="minorEastAsia" w:hint="eastAsia"/>
          <w:bCs/>
          <w:sz w:val="24"/>
          <w:szCs w:val="24"/>
        </w:rPr>
        <w:t>4）楼梯及楼梯间清洁标准</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日常巡视：每日2次，清除地面垃圾杂物。</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地面擦拭：每周1次，清除地面污渍。</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擦拭扶手：每周1次，无尘土、无污渍。</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防火门擦拭：每周1次，无尘土、无污渍。</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墙面除尘：每月1次。</w:t>
      </w:r>
    </w:p>
    <w:p w:rsidR="006E6967" w:rsidRDefault="00D50CA5">
      <w:pPr>
        <w:rPr>
          <w:sz w:val="28"/>
        </w:rPr>
      </w:pPr>
      <w:r>
        <w:rPr>
          <w:rFonts w:asciiTheme="minorEastAsia" w:eastAsiaTheme="minorEastAsia" w:hAnsiTheme="minorEastAsia" w:cstheme="minorEastAsia" w:hint="eastAsia"/>
          <w:sz w:val="24"/>
          <w:szCs w:val="24"/>
        </w:rPr>
        <w:t>消毒频次：1次/天</w:t>
      </w:r>
    </w:p>
    <w:p w:rsidR="006E6967" w:rsidRDefault="00D50CA5">
      <w:pPr>
        <w:spacing w:line="360" w:lineRule="auto"/>
        <w:rPr>
          <w:rFonts w:asciiTheme="minorEastAsia" w:hAnsiTheme="minorEastAsia" w:cstheme="minorEastAsia"/>
          <w:bCs/>
          <w:sz w:val="24"/>
          <w:szCs w:val="24"/>
        </w:rPr>
      </w:pPr>
      <w:r>
        <w:rPr>
          <w:rFonts w:asciiTheme="minorEastAsia" w:eastAsiaTheme="minorEastAsia" w:hAnsiTheme="minorEastAsia" w:cstheme="minorEastAsia" w:hint="eastAsia"/>
          <w:bCs/>
          <w:sz w:val="24"/>
          <w:szCs w:val="24"/>
        </w:rPr>
        <w:t>5）办公室及办公区域清洁标准</w:t>
      </w:r>
    </w:p>
    <w:p w:rsidR="006E6967" w:rsidRDefault="00D50CA5">
      <w:pPr>
        <w:spacing w:line="360" w:lineRule="auto"/>
        <w:rPr>
          <w:rFonts w:asciiTheme="minorEastAsia" w:hAnsiTheme="minorEastAsia" w:cstheme="minorEastAsia"/>
          <w:bCs/>
          <w:sz w:val="24"/>
          <w:szCs w:val="24"/>
        </w:rPr>
      </w:pPr>
      <w:r>
        <w:rPr>
          <w:rFonts w:asciiTheme="minorEastAsia" w:eastAsiaTheme="minorEastAsia" w:hAnsiTheme="minorEastAsia" w:cstheme="minorEastAsia" w:hint="eastAsia"/>
          <w:bCs/>
          <w:sz w:val="24"/>
          <w:szCs w:val="24"/>
        </w:rPr>
        <w:t>频次要求：每日清洁1次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a）办公家具及门窗台面：每天擦拭、保持光亮无灰尘、污渍；</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b）地毯或云石地面：每天清洁擦拭，达到无碎屑、无渣、无尘土及污渍；</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c）玻璃门：每天擦拭，保持无污渍、手印；</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d）玻璃、灯具、风口等：定期擦拭、清洗每季度1次，达到无积尘、污渍、光亮清洁；</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e）废弃物处理：垃圾桶、碎纸机每天清理干净；</w:t>
      </w:r>
    </w:p>
    <w:p w:rsidR="006E6967" w:rsidRDefault="00D50CA5">
      <w:pPr>
        <w:spacing w:line="360" w:lineRule="auto"/>
        <w:rPr>
          <w:rFonts w:asciiTheme="minorEastAsia" w:hAnsiTheme="minorEastAsia" w:cstheme="minorEastAsia"/>
          <w:bCs/>
          <w:sz w:val="24"/>
          <w:szCs w:val="24"/>
        </w:rPr>
      </w:pPr>
      <w:r>
        <w:rPr>
          <w:rFonts w:asciiTheme="minorEastAsia" w:eastAsiaTheme="minorEastAsia" w:hAnsiTheme="minorEastAsia" w:cstheme="minorEastAsia" w:hint="eastAsia"/>
          <w:bCs/>
          <w:sz w:val="24"/>
          <w:szCs w:val="24"/>
        </w:rPr>
        <w:t>6）外围清洁：</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bCs/>
          <w:sz w:val="24"/>
          <w:szCs w:val="24"/>
        </w:rPr>
        <w:t>a）楼外地面清洁：专</w:t>
      </w:r>
      <w:r>
        <w:rPr>
          <w:rFonts w:asciiTheme="minorEastAsia" w:eastAsiaTheme="minorEastAsia" w:hAnsiTheme="minorEastAsia" w:cstheme="minorEastAsia" w:hint="eastAsia"/>
          <w:sz w:val="24"/>
          <w:szCs w:val="24"/>
        </w:rPr>
        <w:t>人负责每天巡回清扫，清理杂物、垃圾，每月定期刷洗；</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b）公共烟灰桶：每天清理、擦拭两次，每月抛光1次；</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c）水牌清洁：每天清洁、擦拭，每月抛光1次；</w:t>
      </w:r>
    </w:p>
    <w:p w:rsidR="006E6967" w:rsidRDefault="00D50CA5">
      <w:pPr>
        <w:spacing w:line="360" w:lineRule="auto"/>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d）室外座椅、遮阳伞：每天清洁、擦拭，摆放整齐；</w:t>
      </w:r>
    </w:p>
    <w:p w:rsidR="006E6967" w:rsidRDefault="00D50CA5">
      <w:pPr>
        <w:rPr>
          <w:sz w:val="28"/>
        </w:rPr>
      </w:pPr>
      <w:r>
        <w:rPr>
          <w:rFonts w:asciiTheme="minorEastAsia" w:eastAsiaTheme="minorEastAsia" w:hAnsiTheme="minorEastAsia" w:cstheme="minorEastAsia" w:hint="eastAsia"/>
          <w:sz w:val="24"/>
          <w:szCs w:val="24"/>
        </w:rPr>
        <w:t>消毒频次：1次/天</w:t>
      </w:r>
    </w:p>
    <w:p w:rsidR="006E6967" w:rsidRDefault="00D50CA5">
      <w:pPr>
        <w:numPr>
          <w:ilvl w:val="0"/>
          <w:numId w:val="3"/>
        </w:numPr>
        <w:spacing w:line="360" w:lineRule="auto"/>
        <w:ind w:firstLine="482"/>
        <w:jc w:val="left"/>
        <w:rPr>
          <w:rFonts w:asciiTheme="minorEastAsia" w:hAnsiTheme="minorEastAsia" w:cstheme="minorEastAsia"/>
          <w:b/>
          <w:sz w:val="24"/>
          <w:szCs w:val="24"/>
        </w:rPr>
      </w:pPr>
      <w:r>
        <w:rPr>
          <w:rFonts w:asciiTheme="minorEastAsia" w:eastAsiaTheme="minorEastAsia" w:hAnsiTheme="minorEastAsia" w:cstheme="minorEastAsia" w:hint="eastAsia"/>
          <w:b/>
          <w:sz w:val="24"/>
          <w:szCs w:val="24"/>
        </w:rPr>
        <w:t>秩序标准</w:t>
      </w:r>
    </w:p>
    <w:p w:rsidR="006E6967" w:rsidRDefault="00D50CA5">
      <w:pP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1）安防</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1、安全监控室24小时双人在岗值班，24小时录像控制，出入人员实施登记制度。</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2、车场车辆行驶，停放有序，做到车辆停放规范、整齐、安全,保障车辆道路及消防通道的畅通。</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3、制定钥匙管理制度，规范建筑物内部对已交接钥匙（包括公共钥匙、机房钥匙）的管理。</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4、对项目主要出入口24小时执岗服务，生态城</w:t>
      </w:r>
      <w:proofErr w:type="gramStart"/>
      <w:r>
        <w:rPr>
          <w:rFonts w:asciiTheme="minorEastAsia" w:eastAsiaTheme="minorEastAsia" w:hAnsiTheme="minorEastAsia" w:cstheme="minorEastAsia" w:hint="eastAsia"/>
          <w:sz w:val="24"/>
          <w:szCs w:val="24"/>
        </w:rPr>
        <w:t>图档馆二层</w:t>
      </w:r>
      <w:proofErr w:type="gramEnd"/>
      <w:r>
        <w:rPr>
          <w:rFonts w:asciiTheme="minorEastAsia" w:eastAsiaTheme="minorEastAsia" w:hAnsiTheme="minorEastAsia" w:cstheme="minorEastAsia" w:hint="eastAsia"/>
          <w:sz w:val="24"/>
          <w:szCs w:val="24"/>
        </w:rPr>
        <w:t>主入口进行安检服务，针对项目各出入口定制有效方案，建立人防，技防结合的安防管理体系。</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5、巡视</w:t>
      </w:r>
      <w:proofErr w:type="gramStart"/>
      <w:r>
        <w:rPr>
          <w:rFonts w:asciiTheme="minorEastAsia" w:eastAsiaTheme="minorEastAsia" w:hAnsiTheme="minorEastAsia" w:cstheme="minorEastAsia" w:hint="eastAsia"/>
          <w:sz w:val="24"/>
          <w:szCs w:val="24"/>
        </w:rPr>
        <w:t>岗工作</w:t>
      </w:r>
      <w:proofErr w:type="gramEnd"/>
      <w:r>
        <w:rPr>
          <w:rFonts w:asciiTheme="minorEastAsia" w:eastAsiaTheme="minorEastAsia" w:hAnsiTheme="minorEastAsia" w:cstheme="minorEastAsia" w:hint="eastAsia"/>
          <w:sz w:val="24"/>
          <w:szCs w:val="24"/>
        </w:rPr>
        <w:t>时，要仔细观察，不放过任何一处非正常点，思想集中，做到“看、听、闻、问”发现问题及时汇报，开馆时间内（9:00-20:00）每小时按规定路线巡视一次，闭馆时间内（20:00-8:00）每两小时按规定路线巡视一次。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6、现场处理突发事件，接到信息后执行对讲机立即赶赴现场，在5分钟内到达确认，根据现场情况及时有效的处理，并做好相关记录。</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7、对项目所有客户进行安全及公共文化服务保障宣讲工作。</w:t>
      </w:r>
    </w:p>
    <w:p w:rsidR="006E6967" w:rsidRDefault="00D50CA5">
      <w:pP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8、负责岗上用品、防汛、防爆器材的保管、使用、养护工作，物品搬运、物品看管。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2）消防</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1、消防中控室内24小时双人在岗值班，聘请持有《建（构）筑物消防员证》（中级及以上）证件人员日</w:t>
      </w:r>
      <w:proofErr w:type="gramStart"/>
      <w:r>
        <w:rPr>
          <w:rFonts w:asciiTheme="minorEastAsia" w:eastAsiaTheme="minorEastAsia" w:hAnsiTheme="minorEastAsia" w:cstheme="minorEastAsia" w:hint="eastAsia"/>
          <w:sz w:val="24"/>
          <w:szCs w:val="24"/>
        </w:rPr>
        <w:t>常驻场</w:t>
      </w:r>
      <w:proofErr w:type="gramEnd"/>
      <w:r>
        <w:rPr>
          <w:rFonts w:asciiTheme="minorEastAsia" w:eastAsiaTheme="minorEastAsia" w:hAnsiTheme="minorEastAsia" w:cstheme="minorEastAsia" w:hint="eastAsia"/>
          <w:sz w:val="24"/>
          <w:szCs w:val="24"/>
        </w:rPr>
        <w:t>保障。</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2、定期协同维保单位对楼宇内消防系统进行测试，使消防系统设施设备齐全、完好无损，随时处于正常工作状态。组建项目防火工作专项小组,做到有效预防。</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3、消防管理人员掌握消防设施设备的使用方法并能在系统发生问题的初始阶段及时进行判断，第一时间通知维保单位并采取有效措施。</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4、组织开展消防法规及消防知识的宣传教育，明确各区域防火责任人。</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5、订有消防相关应急方案，设立消防疏散示意图，照明设施、导引标志完好，紧急疏散通道畅通。</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6、及时处理火灾及相关安全隐患，并订立保障措施。</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7、负责岗上用品、消防器材的保管、使用、养护工作。</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8、负责</w:t>
      </w:r>
      <w:proofErr w:type="gramStart"/>
      <w:r>
        <w:rPr>
          <w:rFonts w:asciiTheme="minorEastAsia" w:eastAsiaTheme="minorEastAsia" w:hAnsiTheme="minorEastAsia" w:cstheme="minorEastAsia" w:hint="eastAsia"/>
          <w:sz w:val="24"/>
          <w:szCs w:val="24"/>
        </w:rPr>
        <w:t>涉危施工</w:t>
      </w:r>
      <w:proofErr w:type="gramEnd"/>
      <w:r>
        <w:rPr>
          <w:rFonts w:asciiTheme="minorEastAsia" w:eastAsiaTheme="minorEastAsia" w:hAnsiTheme="minorEastAsia" w:cstheme="minorEastAsia" w:hint="eastAsia"/>
          <w:sz w:val="24"/>
          <w:szCs w:val="24"/>
        </w:rPr>
        <w:t>的审批及施工过程中的安全监督、管理工作。</w:t>
      </w:r>
    </w:p>
    <w:p w:rsidR="006E6967" w:rsidRDefault="00D50CA5">
      <w:pPr>
        <w:numPr>
          <w:ilvl w:val="0"/>
          <w:numId w:val="3"/>
        </w:numPr>
        <w:spacing w:line="360" w:lineRule="auto"/>
        <w:ind w:firstLine="482"/>
        <w:jc w:val="left"/>
        <w:rPr>
          <w:rFonts w:asciiTheme="minorEastAsia" w:hAnsiTheme="minorEastAsia" w:cstheme="minorEastAsia"/>
          <w:b/>
          <w:sz w:val="24"/>
          <w:szCs w:val="24"/>
        </w:rPr>
      </w:pPr>
      <w:r>
        <w:rPr>
          <w:rFonts w:asciiTheme="minorEastAsia" w:eastAsiaTheme="minorEastAsia" w:hAnsiTheme="minorEastAsia" w:cstheme="minorEastAsia" w:hint="eastAsia"/>
          <w:b/>
          <w:sz w:val="24"/>
          <w:szCs w:val="24"/>
        </w:rPr>
        <w:t>工程标准</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1）制订各系统设备的中长期保养维修计划，严格按计划执行，将设备管理纳入以维护为主的良性轨道；长期计划中应包括对设备的重置更新。</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2）房屋本体养护</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1、确保办公楼（区）房屋的完好等级和正常使用。</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2、未经委托方批准，不得对办公楼结构、设施等进行改动。</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3、及时完成各项零星维修任务，合格率100%。一般维修不得超过24小时。</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4、墙面、地面、顶面随时进行维护保养，保证其完好美观。</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5、各种管道桥架随时进行维护保养，保其完好美观。</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6、每月对门窗进行一次检查维护。</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7、每月对照明灯具清洁一次。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8、公共设施、门窗的日常维修管理公共设施，包括各类宣传栏、护栏、室内外照明设</w:t>
      </w:r>
      <w:r>
        <w:rPr>
          <w:rFonts w:asciiTheme="minorEastAsia" w:eastAsiaTheme="minorEastAsia" w:hAnsiTheme="minorEastAsia" w:cstheme="minorEastAsia" w:hint="eastAsia"/>
          <w:sz w:val="24"/>
          <w:szCs w:val="24"/>
        </w:rPr>
        <w:lastRenderedPageBreak/>
        <w:t>施、标牌导向标识、交通导示系统的日常管理及维修。办公家具、门窗、门锁等每日巡查，维修及时，保证正常使用，完成各类小型物件安装工作。</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3）各系统设备巡视检查</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1、制订设备安全运行、岗位责任制、定期巡回检查、记录管理、维修档案等管理制度，并严格执行。</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2、设备及机房环境整洁，无杂物、灰尘，每天至少清洁一次，机房环境符合设备要求。</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3、配备所需专业技术人员，专业技术人员、维修人员须持证上岗，严格执行操作规程，重大责任事故率为零。</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4）给排水系统</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1、设备、阀门管道工作正常，无跑冒滴漏。</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2、每年配合国家卫生防疫部门对饮用水蓄水池设施设备进行一次清洁、消毒，保证饮用水达到国家规定的标准；水箱、水池清洁卫生，无二次污染；饮用水各项指标符合有关国家卫生防疫规定的标准。</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3、确保排水系统通畅。</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4、遇有事故，维修人员在30分钟内到场进行抢修，确保无大面积跑水、泛水、长时间停水等现象。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5、制订事故应急处理方案。</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w:t>
      </w:r>
      <w:proofErr w:type="gramStart"/>
      <w:r>
        <w:rPr>
          <w:rFonts w:asciiTheme="minorEastAsia" w:eastAsiaTheme="minorEastAsia" w:hAnsiTheme="minorEastAsia" w:cstheme="minorEastAsia" w:hint="eastAsia"/>
          <w:sz w:val="24"/>
          <w:szCs w:val="24"/>
        </w:rPr>
        <w:t>弱电楼控</w:t>
      </w:r>
      <w:proofErr w:type="gramEnd"/>
      <w:r>
        <w:rPr>
          <w:rFonts w:asciiTheme="minorEastAsia" w:eastAsiaTheme="minorEastAsia" w:hAnsiTheme="minorEastAsia" w:cstheme="minorEastAsia" w:hint="eastAsia"/>
          <w:sz w:val="24"/>
          <w:szCs w:val="24"/>
        </w:rPr>
        <w:t>系统</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负责中控室内视频监控巡查，若发现异常及时报送给弱电运维团队处理。</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6）空调系统</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1、每日对设备机房进行巡视，检查水泵运转情况，出水压力，运转时声音，电机绝缘性能等。</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2、配合空调维保单</w:t>
      </w:r>
      <w:proofErr w:type="gramStart"/>
      <w:r>
        <w:rPr>
          <w:rFonts w:asciiTheme="minorEastAsia" w:eastAsiaTheme="minorEastAsia" w:hAnsiTheme="minorEastAsia" w:cstheme="minorEastAsia" w:hint="eastAsia"/>
          <w:sz w:val="24"/>
          <w:szCs w:val="24"/>
        </w:rPr>
        <w:t>位按照</w:t>
      </w:r>
      <w:proofErr w:type="gramEnd"/>
      <w:r>
        <w:rPr>
          <w:rFonts w:asciiTheme="minorEastAsia" w:eastAsiaTheme="minorEastAsia" w:hAnsiTheme="minorEastAsia" w:cstheme="minorEastAsia" w:hint="eastAsia"/>
          <w:sz w:val="24"/>
          <w:szCs w:val="24"/>
        </w:rPr>
        <w:t>维保计划对空调用水进行处理，保证符合空调用水的相关规定，定期进行检测，并保留相应的数据。</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3、每日巡视馆内区域有无泡冒滴漏现象，如有发现及时修理；检查水压压力在合理范围内；发现锈蚀的管道或阀门及时除锈，并做好防锈处理，锈蚀严重的部件及时更换；冬季做好防冻工作。</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4、按照维保计划要求，配合维保单位进行定期检查与保养，对热交换的管路进行彻底检查，防止结垢等；对与相关的循环管路、截门、压力表、安全阀、润滑系统、油位在使用期间每日进行检查。</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5、配合空调维保单位按月、季度、</w:t>
      </w:r>
      <w:proofErr w:type="gramStart"/>
      <w:r>
        <w:rPr>
          <w:rFonts w:asciiTheme="minorEastAsia" w:eastAsiaTheme="minorEastAsia" w:hAnsiTheme="minorEastAsia" w:cstheme="minorEastAsia" w:hint="eastAsia"/>
          <w:sz w:val="24"/>
          <w:szCs w:val="24"/>
        </w:rPr>
        <w:t>年做好</w:t>
      </w:r>
      <w:proofErr w:type="gramEnd"/>
      <w:r>
        <w:rPr>
          <w:rFonts w:asciiTheme="minorEastAsia" w:eastAsiaTheme="minorEastAsia" w:hAnsiTheme="minorEastAsia" w:cstheme="minorEastAsia" w:hint="eastAsia"/>
          <w:sz w:val="24"/>
          <w:szCs w:val="24"/>
        </w:rPr>
        <w:t>维护保养计划，并按计划配合维保单</w:t>
      </w:r>
      <w:proofErr w:type="gramStart"/>
      <w:r>
        <w:rPr>
          <w:rFonts w:asciiTheme="minorEastAsia" w:eastAsiaTheme="minorEastAsia" w:hAnsiTheme="minorEastAsia" w:cstheme="minorEastAsia" w:hint="eastAsia"/>
          <w:sz w:val="24"/>
          <w:szCs w:val="24"/>
        </w:rPr>
        <w:t>位实施</w:t>
      </w:r>
      <w:proofErr w:type="gramEnd"/>
      <w:r>
        <w:rPr>
          <w:rFonts w:asciiTheme="minorEastAsia" w:eastAsiaTheme="minorEastAsia" w:hAnsiTheme="minorEastAsia" w:cstheme="minorEastAsia" w:hint="eastAsia"/>
          <w:sz w:val="24"/>
          <w:szCs w:val="24"/>
        </w:rPr>
        <w:t>检查、维护保养工作。主要包括设备设施的清洁，轴承润滑，电机电流、电阻，的检查工作。</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7）高低压配电室</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对接并配合维保单位定期对高低压配电室的日常巡视（1周/2次）与检查及相关工作，发现异常第一时间上报维保单位进行处理。</w:t>
      </w:r>
    </w:p>
    <w:p w:rsidR="006E6967" w:rsidRDefault="00D50CA5">
      <w:pPr>
        <w:numPr>
          <w:ilvl w:val="0"/>
          <w:numId w:val="3"/>
        </w:numPr>
        <w:spacing w:line="360" w:lineRule="auto"/>
        <w:ind w:firstLine="482"/>
        <w:jc w:val="left"/>
        <w:rPr>
          <w:rFonts w:asciiTheme="minorEastAsia" w:hAnsiTheme="minorEastAsia" w:cstheme="minorEastAsia"/>
          <w:b/>
          <w:sz w:val="24"/>
          <w:szCs w:val="24"/>
        </w:rPr>
      </w:pPr>
      <w:proofErr w:type="gramStart"/>
      <w:r>
        <w:rPr>
          <w:rFonts w:asciiTheme="minorEastAsia" w:eastAsiaTheme="minorEastAsia" w:hAnsiTheme="minorEastAsia" w:cstheme="minorEastAsia" w:hint="eastAsia"/>
          <w:b/>
          <w:sz w:val="24"/>
          <w:szCs w:val="24"/>
        </w:rPr>
        <w:t>会服标准</w:t>
      </w:r>
      <w:proofErr w:type="gramEnd"/>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1、会议服务员基本要求:五官</w:t>
      </w:r>
      <w:proofErr w:type="gramStart"/>
      <w:r>
        <w:rPr>
          <w:rFonts w:asciiTheme="minorEastAsia" w:eastAsiaTheme="minorEastAsia" w:hAnsiTheme="minorEastAsia" w:cstheme="minorEastAsia" w:hint="eastAsia"/>
          <w:sz w:val="24"/>
          <w:szCs w:val="24"/>
        </w:rPr>
        <w:t>端正,</w:t>
      </w:r>
      <w:proofErr w:type="gramEnd"/>
      <w:r>
        <w:rPr>
          <w:rFonts w:asciiTheme="minorEastAsia" w:eastAsiaTheme="minorEastAsia" w:hAnsiTheme="minorEastAsia" w:cstheme="minorEastAsia" w:hint="eastAsia"/>
          <w:sz w:val="24"/>
          <w:szCs w:val="24"/>
        </w:rPr>
        <w:t>站坐姿优雅,衣服干净整洁,指甲修剪整齐,头发梳理整齐规范。</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2、会议服务员在工作过程中严格注意岗位形象,注意会议服务接待礼节,规范仪容仪表。</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3、按不同要求提供多样化的会议服务，一般性会议提供续水等普通服务，特殊性会议、活动提供礼宾服务。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会议服务员按会议要求安排和布置会场；每天对会议区及会议室的照明、空调、会议设备等进行检查调整。服务员会操作投影机、电视等简单的会议设备。定期清扫会议室，做到干净，整洁，无明显垃圾，无尘土。</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5、按规范做好杯具、毛巾的洗消工作，作到会议用品100%消毒,会议室</w:t>
      </w:r>
      <w:proofErr w:type="gramStart"/>
      <w:r>
        <w:rPr>
          <w:rFonts w:asciiTheme="minorEastAsia" w:eastAsiaTheme="minorEastAsia" w:hAnsiTheme="minorEastAsia" w:cstheme="minorEastAsia" w:hint="eastAsia"/>
          <w:sz w:val="24"/>
          <w:szCs w:val="24"/>
        </w:rPr>
        <w:t>杯具由专门</w:t>
      </w:r>
      <w:proofErr w:type="gramEnd"/>
      <w:r>
        <w:rPr>
          <w:rFonts w:asciiTheme="minorEastAsia" w:eastAsiaTheme="minorEastAsia" w:hAnsiTheme="minorEastAsia" w:cstheme="minorEastAsia" w:hint="eastAsia"/>
          <w:sz w:val="24"/>
          <w:szCs w:val="24"/>
        </w:rPr>
        <w:t>洗消间，设专人负责清洗。</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6、对日常会议用品的出入库进行管理,做到数据准确,物品消耗及使用清晰。</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7、负责前台接待及电话接转，负责来访宾客登记，对宾客进行指引。具有热情的服务态度,灵活的服务头脑以及严格的保密观念。</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8、完善的客户服务，建立7×24小时服务热线。项目客户服务功能，包括但不限于</w:t>
      </w:r>
      <w:proofErr w:type="gramStart"/>
      <w:r>
        <w:rPr>
          <w:rFonts w:asciiTheme="minorEastAsia" w:eastAsiaTheme="minorEastAsia" w:hAnsiTheme="minorEastAsia" w:cstheme="minorEastAsia" w:hint="eastAsia"/>
          <w:sz w:val="24"/>
          <w:szCs w:val="24"/>
        </w:rPr>
        <w:t>客户请修受理</w:t>
      </w:r>
      <w:proofErr w:type="gramEnd"/>
      <w:r>
        <w:rPr>
          <w:rFonts w:asciiTheme="minorEastAsia" w:eastAsiaTheme="minorEastAsia" w:hAnsiTheme="minorEastAsia" w:cstheme="minorEastAsia" w:hint="eastAsia"/>
          <w:sz w:val="24"/>
          <w:szCs w:val="24"/>
        </w:rPr>
        <w:t>、投诉处理、访客接待等服务。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9、对读者活动及培训课程所需教室布置、到场签到、设施维护、结束清场，提供优质服务。</w:t>
      </w:r>
    </w:p>
    <w:p w:rsidR="006E6967" w:rsidRDefault="00D50CA5">
      <w:pPr>
        <w:spacing w:line="360" w:lineRule="auto"/>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10、日常参观接待的讲解工作，讲解员应熟练背诵讲解词，能够解答参观人员基础问题。讲解员应使用普通话，口齿清晰地将讲解内容自信、自然、大方、热情的展现出来，并保证参观途中的安全、引领，秩序接待的信息反馈、相关报道，</w:t>
      </w:r>
      <w:proofErr w:type="gramStart"/>
      <w:r>
        <w:rPr>
          <w:rFonts w:asciiTheme="minorEastAsia" w:eastAsiaTheme="minorEastAsia" w:hAnsiTheme="minorEastAsia" w:cstheme="minorEastAsia" w:hint="eastAsia"/>
          <w:sz w:val="24"/>
          <w:szCs w:val="24"/>
        </w:rPr>
        <w:t>讲解器</w:t>
      </w:r>
      <w:proofErr w:type="gramEnd"/>
      <w:r>
        <w:rPr>
          <w:rFonts w:asciiTheme="minorEastAsia" w:eastAsiaTheme="minorEastAsia" w:hAnsiTheme="minorEastAsia" w:cstheme="minorEastAsia" w:hint="eastAsia"/>
          <w:sz w:val="24"/>
          <w:szCs w:val="24"/>
        </w:rPr>
        <w:t>的存放、维护、充电，完成领导交办的临时工作。</w:t>
      </w:r>
    </w:p>
    <w:p w:rsidR="006E6967" w:rsidRDefault="00D50CA5">
      <w:pPr>
        <w:numPr>
          <w:ilvl w:val="0"/>
          <w:numId w:val="3"/>
        </w:numPr>
        <w:spacing w:line="360" w:lineRule="auto"/>
        <w:ind w:firstLine="482"/>
        <w:jc w:val="left"/>
        <w:rPr>
          <w:rFonts w:asciiTheme="minorEastAsia" w:hAnsiTheme="minorEastAsia" w:cstheme="minorEastAsia"/>
          <w:b/>
          <w:bCs/>
          <w:sz w:val="24"/>
          <w:szCs w:val="24"/>
        </w:rPr>
      </w:pPr>
      <w:r>
        <w:rPr>
          <w:rFonts w:asciiTheme="minorEastAsia" w:eastAsiaTheme="minorEastAsia" w:hAnsiTheme="minorEastAsia" w:cstheme="minorEastAsia" w:hint="eastAsia"/>
          <w:b/>
          <w:bCs/>
          <w:sz w:val="24"/>
          <w:szCs w:val="24"/>
        </w:rPr>
        <w:t>考核</w:t>
      </w:r>
    </w:p>
    <w:p w:rsidR="006E6967" w:rsidRDefault="00D50CA5">
      <w:pPr>
        <w:jc w:val="center"/>
        <w:rPr>
          <w:rFonts w:asciiTheme="minorEastAsia" w:hAnsiTheme="minorEastAsia" w:cstheme="minorEastAsia"/>
          <w:b/>
          <w:sz w:val="24"/>
          <w:szCs w:val="24"/>
        </w:rPr>
      </w:pPr>
      <w:r>
        <w:rPr>
          <w:rFonts w:asciiTheme="minorEastAsia" w:eastAsiaTheme="minorEastAsia" w:hAnsiTheme="minorEastAsia" w:cstheme="minorEastAsia" w:hint="eastAsia"/>
          <w:b/>
          <w:sz w:val="24"/>
          <w:szCs w:val="24"/>
        </w:rPr>
        <w:t>项目物业考核重点</w:t>
      </w:r>
    </w:p>
    <w:tbl>
      <w:tblPr>
        <w:tblW w:w="93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17"/>
        <w:gridCol w:w="2034"/>
        <w:gridCol w:w="1817"/>
        <w:gridCol w:w="1712"/>
        <w:gridCol w:w="1754"/>
      </w:tblGrid>
      <w:tr w:rsidR="006E6967">
        <w:trPr>
          <w:trHeight w:val="341"/>
          <w:jc w:val="center"/>
        </w:trPr>
        <w:tc>
          <w:tcPr>
            <w:tcW w:w="2017"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360" w:lineRule="auto"/>
              <w:jc w:val="center"/>
              <w:rPr>
                <w:rFonts w:asciiTheme="minorEastAsia" w:hAnsiTheme="minorEastAsia" w:cstheme="minorEastAsia"/>
                <w:b/>
                <w:sz w:val="24"/>
                <w:szCs w:val="24"/>
              </w:rPr>
            </w:pPr>
            <w:r>
              <w:rPr>
                <w:rFonts w:asciiTheme="minorEastAsia" w:eastAsiaTheme="minorEastAsia" w:hAnsiTheme="minorEastAsia" w:cstheme="minorEastAsia" w:hint="eastAsia"/>
                <w:b/>
                <w:sz w:val="24"/>
                <w:szCs w:val="24"/>
              </w:rPr>
              <w:t>综合管理</w:t>
            </w:r>
          </w:p>
        </w:tc>
        <w:tc>
          <w:tcPr>
            <w:tcW w:w="2034"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360" w:lineRule="auto"/>
              <w:jc w:val="center"/>
              <w:rPr>
                <w:rFonts w:asciiTheme="minorEastAsia" w:hAnsiTheme="minorEastAsia" w:cstheme="minorEastAsia"/>
                <w:b/>
                <w:sz w:val="24"/>
                <w:szCs w:val="24"/>
              </w:rPr>
            </w:pPr>
            <w:r>
              <w:rPr>
                <w:rFonts w:asciiTheme="minorEastAsia" w:eastAsiaTheme="minorEastAsia" w:hAnsiTheme="minorEastAsia" w:cstheme="minorEastAsia" w:hint="eastAsia"/>
                <w:b/>
                <w:sz w:val="24"/>
                <w:szCs w:val="24"/>
              </w:rPr>
              <w:t>环境保洁</w:t>
            </w:r>
          </w:p>
        </w:tc>
        <w:tc>
          <w:tcPr>
            <w:tcW w:w="1817"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360" w:lineRule="auto"/>
              <w:jc w:val="center"/>
              <w:rPr>
                <w:rFonts w:asciiTheme="minorEastAsia" w:hAnsiTheme="minorEastAsia" w:cstheme="minorEastAsia"/>
                <w:b/>
                <w:sz w:val="24"/>
                <w:szCs w:val="24"/>
              </w:rPr>
            </w:pPr>
            <w:r>
              <w:rPr>
                <w:rFonts w:asciiTheme="minorEastAsia" w:eastAsiaTheme="minorEastAsia" w:hAnsiTheme="minorEastAsia" w:cstheme="minorEastAsia" w:hint="eastAsia"/>
                <w:b/>
                <w:sz w:val="24"/>
                <w:szCs w:val="24"/>
              </w:rPr>
              <w:t>秩序维护</w:t>
            </w:r>
          </w:p>
        </w:tc>
        <w:tc>
          <w:tcPr>
            <w:tcW w:w="1712"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360" w:lineRule="auto"/>
              <w:jc w:val="center"/>
              <w:rPr>
                <w:rFonts w:asciiTheme="minorEastAsia" w:hAnsiTheme="minorEastAsia" w:cstheme="minorEastAsia"/>
                <w:b/>
                <w:sz w:val="24"/>
                <w:szCs w:val="24"/>
              </w:rPr>
            </w:pPr>
            <w:r>
              <w:rPr>
                <w:rFonts w:asciiTheme="minorEastAsia" w:eastAsiaTheme="minorEastAsia" w:hAnsiTheme="minorEastAsia" w:cstheme="minorEastAsia" w:hint="eastAsia"/>
                <w:b/>
                <w:sz w:val="24"/>
                <w:szCs w:val="24"/>
              </w:rPr>
              <w:t>工程维护</w:t>
            </w:r>
          </w:p>
        </w:tc>
        <w:tc>
          <w:tcPr>
            <w:tcW w:w="1754"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360" w:lineRule="auto"/>
              <w:jc w:val="center"/>
              <w:rPr>
                <w:rFonts w:asciiTheme="minorEastAsia" w:hAnsiTheme="minorEastAsia" w:cstheme="minorEastAsia"/>
                <w:b/>
                <w:sz w:val="24"/>
                <w:szCs w:val="24"/>
              </w:rPr>
            </w:pPr>
            <w:r>
              <w:rPr>
                <w:rFonts w:asciiTheme="minorEastAsia" w:eastAsiaTheme="minorEastAsia" w:hAnsiTheme="minorEastAsia" w:cstheme="minorEastAsia" w:hint="eastAsia"/>
                <w:b/>
                <w:sz w:val="24"/>
                <w:szCs w:val="24"/>
              </w:rPr>
              <w:t>会议客服</w:t>
            </w:r>
          </w:p>
        </w:tc>
      </w:tr>
      <w:tr w:rsidR="006E6967">
        <w:trPr>
          <w:trHeight w:val="604"/>
          <w:jc w:val="center"/>
        </w:trPr>
        <w:tc>
          <w:tcPr>
            <w:tcW w:w="2017"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400" w:lineRule="exact"/>
              <w:jc w:val="cente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合理性建议反馈</w:t>
            </w:r>
          </w:p>
        </w:tc>
        <w:tc>
          <w:tcPr>
            <w:tcW w:w="2034"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400" w:lineRule="exact"/>
              <w:jc w:val="cente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重点参观区域保洁</w:t>
            </w:r>
          </w:p>
        </w:tc>
        <w:tc>
          <w:tcPr>
            <w:tcW w:w="1817"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400" w:lineRule="exact"/>
              <w:jc w:val="cente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安全管理</w:t>
            </w:r>
          </w:p>
        </w:tc>
        <w:tc>
          <w:tcPr>
            <w:tcW w:w="1712"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400" w:lineRule="exact"/>
              <w:jc w:val="cente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节能管理</w:t>
            </w:r>
          </w:p>
        </w:tc>
        <w:tc>
          <w:tcPr>
            <w:tcW w:w="1754"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400" w:lineRule="exact"/>
              <w:jc w:val="cente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公务活动协调</w:t>
            </w:r>
          </w:p>
        </w:tc>
      </w:tr>
      <w:tr w:rsidR="006E6967">
        <w:trPr>
          <w:trHeight w:val="954"/>
          <w:jc w:val="center"/>
        </w:trPr>
        <w:tc>
          <w:tcPr>
            <w:tcW w:w="2017"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400" w:lineRule="exact"/>
              <w:jc w:val="cente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从业人员持证上岗</w:t>
            </w:r>
          </w:p>
        </w:tc>
        <w:tc>
          <w:tcPr>
            <w:tcW w:w="2034"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400" w:lineRule="exact"/>
              <w:jc w:val="cente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卫生间清洁</w:t>
            </w:r>
          </w:p>
        </w:tc>
        <w:tc>
          <w:tcPr>
            <w:tcW w:w="1817"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400" w:lineRule="exact"/>
              <w:jc w:val="cente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重要出入口管理</w:t>
            </w:r>
          </w:p>
        </w:tc>
        <w:tc>
          <w:tcPr>
            <w:tcW w:w="1712"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400" w:lineRule="exact"/>
              <w:jc w:val="cente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日常维修</w:t>
            </w:r>
          </w:p>
        </w:tc>
        <w:tc>
          <w:tcPr>
            <w:tcW w:w="1754"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400" w:lineRule="exact"/>
              <w:jc w:val="cente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统一客户服务(一键呼叫)</w:t>
            </w:r>
          </w:p>
        </w:tc>
      </w:tr>
      <w:tr w:rsidR="006E6967">
        <w:trPr>
          <w:jc w:val="center"/>
        </w:trPr>
        <w:tc>
          <w:tcPr>
            <w:tcW w:w="2017"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400" w:lineRule="exact"/>
              <w:jc w:val="cente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项目服务手册</w:t>
            </w:r>
          </w:p>
        </w:tc>
        <w:tc>
          <w:tcPr>
            <w:tcW w:w="2034"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400" w:lineRule="exact"/>
              <w:jc w:val="cente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四害消杀</w:t>
            </w:r>
          </w:p>
        </w:tc>
        <w:tc>
          <w:tcPr>
            <w:tcW w:w="1817"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400" w:lineRule="exact"/>
              <w:jc w:val="cente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车辆管理</w:t>
            </w:r>
          </w:p>
        </w:tc>
        <w:tc>
          <w:tcPr>
            <w:tcW w:w="1712"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400" w:lineRule="exact"/>
              <w:jc w:val="cente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设施设备安全运行</w:t>
            </w:r>
          </w:p>
        </w:tc>
        <w:tc>
          <w:tcPr>
            <w:tcW w:w="1754"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400" w:lineRule="exact"/>
              <w:jc w:val="cente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重要会议组织</w:t>
            </w:r>
          </w:p>
        </w:tc>
      </w:tr>
      <w:tr w:rsidR="006E6967">
        <w:trPr>
          <w:trHeight w:val="678"/>
          <w:jc w:val="center"/>
        </w:trPr>
        <w:tc>
          <w:tcPr>
            <w:tcW w:w="2017"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400" w:lineRule="exact"/>
              <w:jc w:val="cente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项目客户管理公约</w:t>
            </w:r>
          </w:p>
        </w:tc>
        <w:tc>
          <w:tcPr>
            <w:tcW w:w="2034"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400" w:lineRule="exact"/>
              <w:jc w:val="cente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专项保洁</w:t>
            </w:r>
          </w:p>
        </w:tc>
        <w:tc>
          <w:tcPr>
            <w:tcW w:w="1817"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400" w:lineRule="exact"/>
              <w:jc w:val="cente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突发事件应急</w:t>
            </w:r>
          </w:p>
        </w:tc>
        <w:tc>
          <w:tcPr>
            <w:tcW w:w="1712"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400" w:lineRule="exact"/>
              <w:jc w:val="cente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突发事件应急</w:t>
            </w:r>
          </w:p>
        </w:tc>
        <w:tc>
          <w:tcPr>
            <w:tcW w:w="1754" w:type="dxa"/>
            <w:tcBorders>
              <w:top w:val="single" w:sz="4" w:space="0" w:color="auto"/>
              <w:left w:val="single" w:sz="4" w:space="0" w:color="auto"/>
              <w:bottom w:val="single" w:sz="4" w:space="0" w:color="auto"/>
              <w:right w:val="single" w:sz="4" w:space="0" w:color="auto"/>
            </w:tcBorders>
            <w:vAlign w:val="center"/>
          </w:tcPr>
          <w:p w:rsidR="006E6967" w:rsidRDefault="00D50CA5">
            <w:pPr>
              <w:spacing w:line="400" w:lineRule="exact"/>
              <w:jc w:val="center"/>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会议前台服务</w:t>
            </w:r>
          </w:p>
        </w:tc>
      </w:tr>
    </w:tbl>
    <w:p w:rsidR="006E6967" w:rsidRDefault="00D50CA5">
      <w:pPr>
        <w:jc w:val="center"/>
        <w:rPr>
          <w:rFonts w:asciiTheme="minorEastAsia" w:hAnsiTheme="minorEastAsia" w:cstheme="minorEastAsia"/>
          <w:b/>
          <w:sz w:val="24"/>
          <w:szCs w:val="24"/>
        </w:rPr>
      </w:pPr>
      <w:r>
        <w:rPr>
          <w:rFonts w:asciiTheme="minorEastAsia" w:eastAsiaTheme="minorEastAsia" w:hAnsiTheme="minorEastAsia" w:cstheme="minorEastAsia" w:hint="eastAsia"/>
          <w:b/>
          <w:sz w:val="24"/>
          <w:szCs w:val="24"/>
        </w:rPr>
        <w:t>考核表</w:t>
      </w:r>
    </w:p>
    <w:tbl>
      <w:tblPr>
        <w:tblW w:w="9280" w:type="dxa"/>
        <w:jc w:val="center"/>
        <w:tblLayout w:type="fixed"/>
        <w:tblLook w:val="04A0" w:firstRow="1" w:lastRow="0" w:firstColumn="1" w:lastColumn="0" w:noHBand="0" w:noVBand="1"/>
      </w:tblPr>
      <w:tblGrid>
        <w:gridCol w:w="850"/>
        <w:gridCol w:w="1621"/>
        <w:gridCol w:w="6809"/>
      </w:tblGrid>
      <w:tr w:rsidR="006E6967">
        <w:trPr>
          <w:trHeight w:val="526"/>
          <w:jc w:val="center"/>
        </w:trPr>
        <w:tc>
          <w:tcPr>
            <w:tcW w:w="850" w:type="dxa"/>
            <w:tcBorders>
              <w:top w:val="single" w:sz="4" w:space="0" w:color="auto"/>
              <w:left w:val="single" w:sz="4" w:space="0" w:color="auto"/>
              <w:bottom w:val="single" w:sz="4" w:space="0" w:color="auto"/>
              <w:right w:val="single" w:sz="4" w:space="0" w:color="auto"/>
            </w:tcBorders>
            <w:noWrap/>
            <w:vAlign w:val="center"/>
          </w:tcPr>
          <w:p w:rsidR="006E6967" w:rsidRDefault="00D50CA5">
            <w:pPr>
              <w:widowControl/>
              <w:jc w:val="center"/>
              <w:rPr>
                <w:rFonts w:asciiTheme="minorEastAsia" w:hAnsiTheme="minorEastAsia" w:cstheme="minorEastAsia"/>
                <w:b/>
                <w:bCs/>
                <w:kern w:val="0"/>
                <w:sz w:val="24"/>
                <w:szCs w:val="24"/>
              </w:rPr>
            </w:pPr>
            <w:r>
              <w:rPr>
                <w:rFonts w:asciiTheme="minorEastAsia" w:eastAsiaTheme="minorEastAsia" w:hAnsiTheme="minorEastAsia" w:cstheme="minorEastAsia" w:hint="eastAsia"/>
                <w:b/>
                <w:bCs/>
                <w:kern w:val="0"/>
                <w:sz w:val="24"/>
                <w:szCs w:val="24"/>
              </w:rPr>
              <w:t>序号</w:t>
            </w:r>
          </w:p>
        </w:tc>
        <w:tc>
          <w:tcPr>
            <w:tcW w:w="1621" w:type="dxa"/>
            <w:tcBorders>
              <w:top w:val="single" w:sz="4" w:space="0" w:color="auto"/>
              <w:left w:val="nil"/>
              <w:bottom w:val="single" w:sz="4" w:space="0" w:color="auto"/>
              <w:right w:val="single" w:sz="4" w:space="0" w:color="auto"/>
            </w:tcBorders>
            <w:noWrap/>
            <w:vAlign w:val="center"/>
          </w:tcPr>
          <w:p w:rsidR="006E6967" w:rsidRDefault="00D50CA5">
            <w:pPr>
              <w:widowControl/>
              <w:jc w:val="center"/>
              <w:rPr>
                <w:rFonts w:asciiTheme="minorEastAsia" w:hAnsiTheme="minorEastAsia" w:cstheme="minorEastAsia"/>
                <w:b/>
                <w:bCs/>
                <w:kern w:val="0"/>
                <w:sz w:val="24"/>
                <w:szCs w:val="24"/>
              </w:rPr>
            </w:pPr>
            <w:r>
              <w:rPr>
                <w:rFonts w:asciiTheme="minorEastAsia" w:eastAsiaTheme="minorEastAsia" w:hAnsiTheme="minorEastAsia" w:cstheme="minorEastAsia" w:hint="eastAsia"/>
                <w:b/>
                <w:bCs/>
                <w:kern w:val="0"/>
                <w:sz w:val="24"/>
                <w:szCs w:val="24"/>
              </w:rPr>
              <w:t>考核项目</w:t>
            </w:r>
          </w:p>
        </w:tc>
        <w:tc>
          <w:tcPr>
            <w:tcW w:w="6809" w:type="dxa"/>
            <w:tcBorders>
              <w:top w:val="single" w:sz="4" w:space="0" w:color="auto"/>
              <w:left w:val="nil"/>
              <w:bottom w:val="single" w:sz="4" w:space="0" w:color="auto"/>
              <w:right w:val="single" w:sz="4" w:space="0" w:color="auto"/>
            </w:tcBorders>
            <w:vAlign w:val="center"/>
          </w:tcPr>
          <w:p w:rsidR="006E6967" w:rsidRDefault="00D50CA5">
            <w:pPr>
              <w:widowControl/>
              <w:jc w:val="center"/>
              <w:rPr>
                <w:rFonts w:asciiTheme="minorEastAsia" w:hAnsiTheme="minorEastAsia" w:cstheme="minorEastAsia"/>
                <w:b/>
                <w:bCs/>
                <w:kern w:val="0"/>
                <w:sz w:val="24"/>
                <w:szCs w:val="24"/>
              </w:rPr>
            </w:pPr>
            <w:r>
              <w:rPr>
                <w:rFonts w:asciiTheme="minorEastAsia" w:eastAsiaTheme="minorEastAsia" w:hAnsiTheme="minorEastAsia" w:cstheme="minorEastAsia" w:hint="eastAsia"/>
                <w:b/>
                <w:bCs/>
                <w:kern w:val="0"/>
                <w:sz w:val="24"/>
                <w:szCs w:val="24"/>
              </w:rPr>
              <w:t>考核内容</w:t>
            </w:r>
          </w:p>
        </w:tc>
      </w:tr>
      <w:tr w:rsidR="006E6967">
        <w:trPr>
          <w:trHeight w:val="829"/>
          <w:jc w:val="center"/>
        </w:trPr>
        <w:tc>
          <w:tcPr>
            <w:tcW w:w="850" w:type="dxa"/>
            <w:vMerge w:val="restart"/>
            <w:tcBorders>
              <w:top w:val="nil"/>
              <w:left w:val="single" w:sz="4" w:space="0" w:color="auto"/>
              <w:right w:val="single" w:sz="4" w:space="0" w:color="auto"/>
            </w:tcBorders>
            <w:noWrap/>
            <w:vAlign w:val="center"/>
          </w:tcPr>
          <w:p w:rsidR="006E6967" w:rsidRDefault="00D50CA5">
            <w:pPr>
              <w:jc w:val="center"/>
              <w:rPr>
                <w:rFonts w:asciiTheme="minorEastAsia" w:hAnsiTheme="minorEastAsia" w:cstheme="minorEastAsia"/>
                <w:kern w:val="0"/>
                <w:sz w:val="24"/>
                <w:szCs w:val="24"/>
              </w:rPr>
            </w:pPr>
            <w:proofErr w:type="gramStart"/>
            <w:r>
              <w:rPr>
                <w:rFonts w:asciiTheme="minorEastAsia" w:eastAsiaTheme="minorEastAsia" w:hAnsiTheme="minorEastAsia" w:cstheme="minorEastAsia" w:hint="eastAsia"/>
                <w:kern w:val="0"/>
                <w:sz w:val="24"/>
                <w:szCs w:val="24"/>
              </w:rPr>
              <w:t>一</w:t>
            </w:r>
            <w:proofErr w:type="gramEnd"/>
          </w:p>
        </w:tc>
        <w:tc>
          <w:tcPr>
            <w:tcW w:w="1621" w:type="dxa"/>
            <w:vMerge w:val="restart"/>
            <w:tcBorders>
              <w:top w:val="nil"/>
              <w:left w:val="single" w:sz="4" w:space="0" w:color="auto"/>
              <w:right w:val="single" w:sz="4" w:space="0" w:color="auto"/>
            </w:tcBorders>
            <w:vAlign w:val="center"/>
          </w:tcPr>
          <w:p w:rsidR="006E6967" w:rsidRDefault="00D50CA5">
            <w:pPr>
              <w:jc w:val="center"/>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整体管理</w:t>
            </w: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1、项目经理负责此项目的整体运营管理，和与甲方沟通协调相关事宜，保证达到管理服务各项指标（指标见投标书中管理服务应达到的各项指标）。</w:t>
            </w:r>
          </w:p>
        </w:tc>
      </w:tr>
      <w:tr w:rsidR="006E6967">
        <w:trPr>
          <w:trHeight w:val="829"/>
          <w:jc w:val="center"/>
        </w:trPr>
        <w:tc>
          <w:tcPr>
            <w:tcW w:w="850" w:type="dxa"/>
            <w:vMerge/>
            <w:tcBorders>
              <w:left w:val="single" w:sz="4" w:space="0" w:color="auto"/>
              <w:right w:val="single" w:sz="4" w:space="0" w:color="auto"/>
            </w:tcBorders>
            <w:noWrap/>
            <w:vAlign w:val="center"/>
          </w:tcPr>
          <w:p w:rsidR="006E6967" w:rsidRDefault="006E6967">
            <w:pPr>
              <w:widowControl/>
              <w:jc w:val="center"/>
              <w:rPr>
                <w:rFonts w:asciiTheme="minorEastAsia" w:hAnsiTheme="minorEastAsia" w:cstheme="minorEastAsia"/>
                <w:kern w:val="0"/>
                <w:sz w:val="24"/>
                <w:szCs w:val="24"/>
              </w:rPr>
            </w:pPr>
          </w:p>
        </w:tc>
        <w:tc>
          <w:tcPr>
            <w:tcW w:w="1621" w:type="dxa"/>
            <w:vMerge/>
            <w:tcBorders>
              <w:left w:val="single" w:sz="4" w:space="0" w:color="auto"/>
              <w:right w:val="single" w:sz="4" w:space="0" w:color="auto"/>
            </w:tcBorders>
            <w:vAlign w:val="center"/>
          </w:tcPr>
          <w:p w:rsidR="006E6967" w:rsidRDefault="006E6967">
            <w:pPr>
              <w:widowControl/>
              <w:jc w:val="center"/>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2、服务人员统一着装，佩戴明显标志。无着便装、佩戴饰品上班的行为。</w:t>
            </w:r>
          </w:p>
        </w:tc>
      </w:tr>
      <w:tr w:rsidR="006E6967">
        <w:trPr>
          <w:trHeight w:val="814"/>
          <w:jc w:val="center"/>
        </w:trPr>
        <w:tc>
          <w:tcPr>
            <w:tcW w:w="850" w:type="dxa"/>
            <w:vMerge/>
            <w:tcBorders>
              <w:left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left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3、服务人员服务语言规范，态度亲和。无粗话、无和采购人争吵的行为。</w:t>
            </w:r>
          </w:p>
        </w:tc>
      </w:tr>
      <w:tr w:rsidR="006E6967">
        <w:trPr>
          <w:trHeight w:val="1320"/>
          <w:jc w:val="center"/>
        </w:trPr>
        <w:tc>
          <w:tcPr>
            <w:tcW w:w="850" w:type="dxa"/>
            <w:vMerge/>
            <w:tcBorders>
              <w:left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left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4、接受服务报修、求助、建议、问询、投诉等各类信息的收集和反馈，小修在24小时内解决，不能按时解决的，必须制定解决期限，每次维修有回访制度和记录。</w:t>
            </w:r>
          </w:p>
        </w:tc>
      </w:tr>
      <w:tr w:rsidR="006E6967">
        <w:trPr>
          <w:trHeight w:val="929"/>
          <w:jc w:val="center"/>
        </w:trPr>
        <w:tc>
          <w:tcPr>
            <w:tcW w:w="850" w:type="dxa"/>
            <w:vMerge/>
            <w:tcBorders>
              <w:left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left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5、公司质检人员每周定时巡检；和甲方物业管理负责人进行一次沟通，了解物管工作存在的问题，及时改进措施。</w:t>
            </w:r>
          </w:p>
        </w:tc>
      </w:tr>
      <w:tr w:rsidR="006E6967">
        <w:trPr>
          <w:trHeight w:val="1277"/>
          <w:jc w:val="center"/>
        </w:trPr>
        <w:tc>
          <w:tcPr>
            <w:tcW w:w="850" w:type="dxa"/>
            <w:vMerge/>
            <w:tcBorders>
              <w:left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left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6、</w:t>
            </w:r>
            <w:r>
              <w:rPr>
                <w:rFonts w:asciiTheme="minorEastAsia" w:eastAsiaTheme="minorEastAsia" w:hAnsiTheme="minorEastAsia" w:cstheme="minorEastAsia" w:hint="eastAsia"/>
                <w:sz w:val="24"/>
                <w:szCs w:val="24"/>
              </w:rPr>
              <w:t>从业人员持证上岗，达到合同既定人数，</w:t>
            </w:r>
            <w:r>
              <w:rPr>
                <w:rFonts w:eastAsiaTheme="minorEastAsia" w:hint="eastAsia"/>
                <w:sz w:val="24"/>
                <w:szCs w:val="24"/>
              </w:rPr>
              <w:t>人员更换率不得超过</w:t>
            </w:r>
            <w:r>
              <w:rPr>
                <w:rFonts w:eastAsiaTheme="minorEastAsia" w:hint="eastAsia"/>
                <w:sz w:val="24"/>
                <w:szCs w:val="24"/>
              </w:rPr>
              <w:t>20%</w:t>
            </w:r>
            <w:r>
              <w:rPr>
                <w:rFonts w:asciiTheme="minorEastAsia" w:eastAsiaTheme="minorEastAsia" w:hAnsiTheme="minorEastAsia" w:cstheme="minorEastAsia" w:hint="eastAsia"/>
                <w:sz w:val="24"/>
                <w:szCs w:val="24"/>
              </w:rPr>
              <w:t>；完善</w:t>
            </w:r>
            <w:r>
              <w:rPr>
                <w:rFonts w:asciiTheme="minorEastAsia" w:eastAsiaTheme="minorEastAsia" w:hAnsiTheme="minorEastAsia" w:cstheme="minorEastAsia" w:hint="eastAsia"/>
                <w:kern w:val="0"/>
                <w:sz w:val="24"/>
                <w:szCs w:val="24"/>
              </w:rPr>
              <w:t>服务人员备案（包括：服务人员简历，身份信息，劳动关系建立，社会保险缴纳情况）。</w:t>
            </w:r>
          </w:p>
        </w:tc>
      </w:tr>
      <w:tr w:rsidR="006E6967">
        <w:trPr>
          <w:trHeight w:val="883"/>
          <w:jc w:val="center"/>
        </w:trPr>
        <w:tc>
          <w:tcPr>
            <w:tcW w:w="850" w:type="dxa"/>
            <w:vMerge/>
            <w:tcBorders>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7、每周组织一次周例会，每季度组织一次全员工大会，每月有一次以上业务培训。</w:t>
            </w:r>
          </w:p>
        </w:tc>
      </w:tr>
      <w:tr w:rsidR="006E6967">
        <w:trPr>
          <w:trHeight w:val="932"/>
          <w:jc w:val="center"/>
        </w:trPr>
        <w:tc>
          <w:tcPr>
            <w:tcW w:w="850" w:type="dxa"/>
            <w:vMerge w:val="restart"/>
            <w:tcBorders>
              <w:top w:val="nil"/>
              <w:left w:val="single" w:sz="4" w:space="0" w:color="auto"/>
              <w:bottom w:val="single" w:sz="4" w:space="0" w:color="auto"/>
              <w:right w:val="single" w:sz="4" w:space="0" w:color="auto"/>
            </w:tcBorders>
            <w:noWrap/>
            <w:vAlign w:val="center"/>
          </w:tcPr>
          <w:p w:rsidR="006E6967" w:rsidRDefault="00D50CA5">
            <w:pPr>
              <w:widowControl/>
              <w:jc w:val="center"/>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二</w:t>
            </w:r>
          </w:p>
        </w:tc>
        <w:tc>
          <w:tcPr>
            <w:tcW w:w="1621" w:type="dxa"/>
            <w:vMerge w:val="restart"/>
            <w:tcBorders>
              <w:top w:val="nil"/>
              <w:left w:val="single" w:sz="4" w:space="0" w:color="auto"/>
              <w:bottom w:val="single" w:sz="4" w:space="0" w:color="auto"/>
              <w:right w:val="single" w:sz="4" w:space="0" w:color="auto"/>
            </w:tcBorders>
            <w:vAlign w:val="center"/>
          </w:tcPr>
          <w:p w:rsidR="006E6967" w:rsidRDefault="00D50CA5">
            <w:pPr>
              <w:widowControl/>
              <w:jc w:val="center"/>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工程维修管理</w:t>
            </w: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1、对房屋存在的问题，在职责范围内的，保质保量维修，超出职责范围，及时向项目经理报告，并协助完成维修。</w:t>
            </w:r>
          </w:p>
        </w:tc>
      </w:tr>
      <w:tr w:rsidR="006E6967">
        <w:trPr>
          <w:trHeight w:val="840"/>
          <w:jc w:val="center"/>
        </w:trPr>
        <w:tc>
          <w:tcPr>
            <w:tcW w:w="850"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2、维修管理公共设施，包括各类宣传栏、护栏、室内外照明设施、标牌导向标识、交通导示系统的日常管理及维修。办公家具、门窗、门锁等每日巡查，维修及时，保证正常使用。</w:t>
            </w:r>
          </w:p>
        </w:tc>
      </w:tr>
      <w:tr w:rsidR="006E6967">
        <w:trPr>
          <w:trHeight w:val="469"/>
          <w:jc w:val="center"/>
        </w:trPr>
        <w:tc>
          <w:tcPr>
            <w:tcW w:w="850"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3、制定岗位责任制，按时对负责的设备设施进行点检巡逻检查，每日巡视一次。保障设备安全稳定运行，发现问题及时处理，不耽误设备正常运转。</w:t>
            </w:r>
          </w:p>
        </w:tc>
      </w:tr>
      <w:tr w:rsidR="006E6967">
        <w:trPr>
          <w:trHeight w:val="969"/>
          <w:jc w:val="center"/>
        </w:trPr>
        <w:tc>
          <w:tcPr>
            <w:tcW w:w="850"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4、制定物业权范内设施设备的养护计划，记录设施设备的运行记录，发现问题，在责任范围内的及时处理，超出责任范围的，上报项目负责人。</w:t>
            </w:r>
          </w:p>
        </w:tc>
      </w:tr>
      <w:tr w:rsidR="006E6967">
        <w:trPr>
          <w:trHeight w:val="872"/>
          <w:jc w:val="center"/>
        </w:trPr>
        <w:tc>
          <w:tcPr>
            <w:tcW w:w="850"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5、收到紧急报修通知，在15分钟内达到现场并处理，一般小型报修，在当日完成。不能当日完成的，限期完成。</w:t>
            </w:r>
          </w:p>
        </w:tc>
      </w:tr>
      <w:tr w:rsidR="006E6967">
        <w:trPr>
          <w:trHeight w:val="941"/>
          <w:jc w:val="center"/>
        </w:trPr>
        <w:tc>
          <w:tcPr>
            <w:tcW w:w="850" w:type="dxa"/>
            <w:vMerge w:val="restart"/>
            <w:tcBorders>
              <w:top w:val="nil"/>
              <w:left w:val="single" w:sz="4" w:space="0" w:color="auto"/>
              <w:bottom w:val="single" w:sz="4" w:space="0" w:color="auto"/>
              <w:right w:val="single" w:sz="4" w:space="0" w:color="auto"/>
            </w:tcBorders>
            <w:noWrap/>
            <w:vAlign w:val="center"/>
          </w:tcPr>
          <w:p w:rsidR="006E6967" w:rsidRDefault="00D50CA5">
            <w:pPr>
              <w:widowControl/>
              <w:jc w:val="center"/>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三</w:t>
            </w:r>
          </w:p>
        </w:tc>
        <w:tc>
          <w:tcPr>
            <w:tcW w:w="1621" w:type="dxa"/>
            <w:vMerge w:val="restart"/>
            <w:tcBorders>
              <w:top w:val="nil"/>
              <w:left w:val="single" w:sz="4" w:space="0" w:color="auto"/>
              <w:bottom w:val="single" w:sz="4" w:space="0" w:color="auto"/>
              <w:right w:val="single" w:sz="4" w:space="0" w:color="auto"/>
            </w:tcBorders>
            <w:vAlign w:val="center"/>
          </w:tcPr>
          <w:p w:rsidR="006E6967" w:rsidRDefault="00D50CA5">
            <w:pPr>
              <w:widowControl/>
              <w:jc w:val="center"/>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环境卫生</w:t>
            </w: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1.清洁卫生实行责任制，有明确的责任范围，每日对办公区进行一次以上清洁，垃圾日产日清，每天对电梯、卫生间进行一次消毒。</w:t>
            </w:r>
          </w:p>
        </w:tc>
      </w:tr>
      <w:tr w:rsidR="006E6967">
        <w:trPr>
          <w:trHeight w:val="906"/>
          <w:jc w:val="center"/>
        </w:trPr>
        <w:tc>
          <w:tcPr>
            <w:tcW w:w="850"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sz w:val="24"/>
                <w:szCs w:val="24"/>
              </w:rPr>
              <w:t>2本物业权属范围内的地板、地胶、大理石、地毯的清洁与基础保养；皮质沙发、布艺沙发的定期清理，无明显污渍。</w:t>
            </w:r>
          </w:p>
        </w:tc>
      </w:tr>
      <w:tr w:rsidR="006E6967">
        <w:trPr>
          <w:trHeight w:val="906"/>
          <w:jc w:val="center"/>
        </w:trPr>
        <w:tc>
          <w:tcPr>
            <w:tcW w:w="850"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3.卫生间清洁、无异味，手纸、洗手液无缺少，洗面台、镜子无污水或污迹。</w:t>
            </w:r>
          </w:p>
        </w:tc>
      </w:tr>
      <w:tr w:rsidR="006E6967">
        <w:trPr>
          <w:trHeight w:val="896"/>
          <w:jc w:val="center"/>
        </w:trPr>
        <w:tc>
          <w:tcPr>
            <w:tcW w:w="850"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4.定期杀灭蚊、蝇、鼠、蟑螂，严格按照《天津市爱国卫生条例》和《天津市除“四害”管理暂行规定》考核标准验收。</w:t>
            </w:r>
          </w:p>
        </w:tc>
      </w:tr>
      <w:tr w:rsidR="006E6967">
        <w:trPr>
          <w:trHeight w:val="926"/>
          <w:jc w:val="center"/>
        </w:trPr>
        <w:tc>
          <w:tcPr>
            <w:tcW w:w="850"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5.公共区域和办公区域保持清洁，符合甲方卫生要求；院坝、扶栏、天台、门窗及办公设备等保持洁净；场地内无纸屑、烟头等废弃物。</w:t>
            </w:r>
          </w:p>
        </w:tc>
      </w:tr>
      <w:tr w:rsidR="006E6967">
        <w:trPr>
          <w:trHeight w:val="481"/>
          <w:jc w:val="center"/>
        </w:trPr>
        <w:tc>
          <w:tcPr>
            <w:tcW w:w="850" w:type="dxa"/>
            <w:vMerge w:val="restart"/>
            <w:tcBorders>
              <w:top w:val="nil"/>
              <w:left w:val="single" w:sz="4" w:space="0" w:color="auto"/>
              <w:right w:val="single" w:sz="4" w:space="0" w:color="auto"/>
            </w:tcBorders>
            <w:vAlign w:val="center"/>
          </w:tcPr>
          <w:p w:rsidR="006E6967" w:rsidRDefault="00D50CA5">
            <w:pPr>
              <w:widowControl/>
              <w:jc w:val="center"/>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四</w:t>
            </w:r>
          </w:p>
        </w:tc>
        <w:tc>
          <w:tcPr>
            <w:tcW w:w="1621" w:type="dxa"/>
            <w:vMerge w:val="restart"/>
            <w:tcBorders>
              <w:top w:val="nil"/>
              <w:left w:val="single" w:sz="4" w:space="0" w:color="auto"/>
              <w:right w:val="single" w:sz="4" w:space="0" w:color="auto"/>
            </w:tcBorders>
            <w:vAlign w:val="center"/>
          </w:tcPr>
          <w:p w:rsidR="006E6967" w:rsidRDefault="00D50CA5">
            <w:pPr>
              <w:widowControl/>
              <w:jc w:val="center"/>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秩序维护</w:t>
            </w: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1、精神振作、姿态良好、抬头挺胸、注意保持仪表整洁</w:t>
            </w:r>
          </w:p>
        </w:tc>
      </w:tr>
      <w:tr w:rsidR="006E6967">
        <w:trPr>
          <w:trHeight w:val="840"/>
          <w:jc w:val="center"/>
        </w:trPr>
        <w:tc>
          <w:tcPr>
            <w:tcW w:w="850" w:type="dxa"/>
            <w:vMerge/>
            <w:tcBorders>
              <w:left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left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2、不准留长发、胡须、长指甲、不得随地吐痰、禁止披衣、敞怀、挽袖、卷裤脚、穿拖鞋。</w:t>
            </w:r>
          </w:p>
        </w:tc>
      </w:tr>
      <w:tr w:rsidR="006E6967">
        <w:trPr>
          <w:trHeight w:val="840"/>
          <w:jc w:val="center"/>
        </w:trPr>
        <w:tc>
          <w:tcPr>
            <w:tcW w:w="850" w:type="dxa"/>
            <w:vMerge/>
            <w:tcBorders>
              <w:left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left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3、安保人员上岗必须身穿制服，佩戴工作证，配戴装备，严整仪容，要求统一、整齐，干净、无破损。</w:t>
            </w:r>
          </w:p>
        </w:tc>
      </w:tr>
      <w:tr w:rsidR="006E6967">
        <w:trPr>
          <w:trHeight w:val="840"/>
          <w:jc w:val="center"/>
        </w:trPr>
        <w:tc>
          <w:tcPr>
            <w:tcW w:w="850" w:type="dxa"/>
            <w:vMerge/>
            <w:tcBorders>
              <w:left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left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4、积极配合馆内参观、会议、活动等后勤保障服务，及时完成甲方场馆布置等相关内容。</w:t>
            </w:r>
          </w:p>
        </w:tc>
      </w:tr>
      <w:tr w:rsidR="006E6967">
        <w:trPr>
          <w:trHeight w:val="1310"/>
          <w:jc w:val="center"/>
        </w:trPr>
        <w:tc>
          <w:tcPr>
            <w:tcW w:w="850" w:type="dxa"/>
            <w:vMerge/>
            <w:tcBorders>
              <w:left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left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5、上班不可以迟到、早退、严禁空岗、脱岗、漏岗 ,严禁酒后执勤或执勤时饮酒、吸烟、睡觉、打闹、串岗、聊天，不得占用值班室电话闲谈、聊天影响正常通讯，禁止在禁烟区域内吸烟.</w:t>
            </w:r>
          </w:p>
        </w:tc>
      </w:tr>
      <w:tr w:rsidR="006E6967">
        <w:trPr>
          <w:trHeight w:val="1310"/>
          <w:jc w:val="center"/>
        </w:trPr>
        <w:tc>
          <w:tcPr>
            <w:tcW w:w="850" w:type="dxa"/>
            <w:vMerge/>
            <w:tcBorders>
              <w:left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left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6、对公共区域进行巡逻、检查，维护馆内的正常秩序，注意治安、火险、水灾等隐患及整体公共设施、设备情况。发现火灾、水灾等重大隐患，要及时采取措施，立即上报秩序维护部并报警。</w:t>
            </w:r>
          </w:p>
        </w:tc>
      </w:tr>
      <w:tr w:rsidR="006E6967">
        <w:trPr>
          <w:trHeight w:val="933"/>
          <w:jc w:val="center"/>
        </w:trPr>
        <w:tc>
          <w:tcPr>
            <w:tcW w:w="850" w:type="dxa"/>
            <w:vMerge/>
            <w:tcBorders>
              <w:left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left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7、严格执行交接班制度，按时、按规定交接班，认真如实填写&lt;交接班记录&gt;及&lt;值班日志&gt;，交接班</w:t>
            </w:r>
            <w:proofErr w:type="gramStart"/>
            <w:r>
              <w:rPr>
                <w:rFonts w:asciiTheme="minorEastAsia" w:eastAsiaTheme="minorEastAsia" w:hAnsiTheme="minorEastAsia" w:cstheme="minorEastAsia" w:hint="eastAsia"/>
                <w:kern w:val="0"/>
                <w:sz w:val="24"/>
                <w:szCs w:val="24"/>
              </w:rPr>
              <w:t>时遇未处理</w:t>
            </w:r>
            <w:proofErr w:type="gramEnd"/>
            <w:r>
              <w:rPr>
                <w:rFonts w:asciiTheme="minorEastAsia" w:eastAsiaTheme="minorEastAsia" w:hAnsiTheme="minorEastAsia" w:cstheme="minorEastAsia" w:hint="eastAsia"/>
                <w:kern w:val="0"/>
                <w:sz w:val="24"/>
                <w:szCs w:val="24"/>
              </w:rPr>
              <w:t>完事项由交办人员处理。</w:t>
            </w:r>
          </w:p>
        </w:tc>
      </w:tr>
      <w:tr w:rsidR="006E6967">
        <w:trPr>
          <w:trHeight w:val="1294"/>
          <w:jc w:val="center"/>
        </w:trPr>
        <w:tc>
          <w:tcPr>
            <w:tcW w:w="850" w:type="dxa"/>
            <w:vMerge/>
            <w:tcBorders>
              <w:left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left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8、检查出入物资，外来物资进入要认真登记检查，防止危险品带入，馆内物资、设备运出凭所属部门或物业办公室开具的证明材料，并办理登记手续，经检验无误后放行。</w:t>
            </w:r>
          </w:p>
        </w:tc>
      </w:tr>
      <w:tr w:rsidR="006E6967">
        <w:trPr>
          <w:trHeight w:val="923"/>
          <w:jc w:val="center"/>
        </w:trPr>
        <w:tc>
          <w:tcPr>
            <w:tcW w:w="850" w:type="dxa"/>
            <w:vMerge/>
            <w:tcBorders>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9、秩序维护人员未认真履行岗位职责，造成重大经济损失、人身伤害或不良社会影响的，供应商负责赔偿损失、消除不良影响。</w:t>
            </w:r>
          </w:p>
        </w:tc>
      </w:tr>
      <w:tr w:rsidR="006E6967">
        <w:trPr>
          <w:trHeight w:val="1700"/>
          <w:jc w:val="center"/>
        </w:trPr>
        <w:tc>
          <w:tcPr>
            <w:tcW w:w="850" w:type="dxa"/>
            <w:vMerge w:val="restart"/>
            <w:tcBorders>
              <w:top w:val="nil"/>
              <w:left w:val="single" w:sz="4" w:space="0" w:color="auto"/>
              <w:bottom w:val="single" w:sz="4" w:space="0" w:color="auto"/>
              <w:right w:val="single" w:sz="4" w:space="0" w:color="auto"/>
            </w:tcBorders>
            <w:noWrap/>
            <w:vAlign w:val="center"/>
          </w:tcPr>
          <w:p w:rsidR="006E6967" w:rsidRDefault="00D50CA5">
            <w:pPr>
              <w:widowControl/>
              <w:jc w:val="center"/>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四</w:t>
            </w:r>
          </w:p>
        </w:tc>
        <w:tc>
          <w:tcPr>
            <w:tcW w:w="1621" w:type="dxa"/>
            <w:vMerge w:val="restart"/>
            <w:tcBorders>
              <w:top w:val="nil"/>
              <w:left w:val="single" w:sz="4" w:space="0" w:color="auto"/>
              <w:bottom w:val="single" w:sz="4" w:space="0" w:color="auto"/>
              <w:right w:val="single" w:sz="4" w:space="0" w:color="auto"/>
            </w:tcBorders>
            <w:vAlign w:val="center"/>
          </w:tcPr>
          <w:p w:rsidR="006E6967" w:rsidRDefault="00D50CA5">
            <w:pPr>
              <w:widowControl/>
              <w:jc w:val="center"/>
              <w:rPr>
                <w:rFonts w:asciiTheme="minorEastAsia" w:hAnsiTheme="minorEastAsia" w:cstheme="minorEastAsia"/>
                <w:kern w:val="0"/>
                <w:sz w:val="24"/>
                <w:szCs w:val="24"/>
              </w:rPr>
            </w:pPr>
            <w:proofErr w:type="gramStart"/>
            <w:r>
              <w:rPr>
                <w:rFonts w:asciiTheme="minorEastAsia" w:eastAsiaTheme="minorEastAsia" w:hAnsiTheme="minorEastAsia" w:cstheme="minorEastAsia" w:hint="eastAsia"/>
                <w:kern w:val="0"/>
                <w:sz w:val="24"/>
                <w:szCs w:val="24"/>
              </w:rPr>
              <w:t>会服接待</w:t>
            </w:r>
            <w:proofErr w:type="gramEnd"/>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1、会议服务员基本要求:五官</w:t>
            </w:r>
            <w:proofErr w:type="gramStart"/>
            <w:r>
              <w:rPr>
                <w:rFonts w:asciiTheme="minorEastAsia" w:eastAsiaTheme="minorEastAsia" w:hAnsiTheme="minorEastAsia" w:cstheme="minorEastAsia" w:hint="eastAsia"/>
                <w:kern w:val="0"/>
                <w:sz w:val="24"/>
                <w:szCs w:val="24"/>
              </w:rPr>
              <w:t>端正,</w:t>
            </w:r>
            <w:proofErr w:type="gramEnd"/>
            <w:r>
              <w:rPr>
                <w:rFonts w:asciiTheme="minorEastAsia" w:eastAsiaTheme="minorEastAsia" w:hAnsiTheme="minorEastAsia" w:cstheme="minorEastAsia" w:hint="eastAsia"/>
                <w:kern w:val="0"/>
                <w:sz w:val="24"/>
                <w:szCs w:val="24"/>
              </w:rPr>
              <w:t>站坐姿优雅,衣服干净整洁,指甲修剪整齐,头发梳理整齐规范；工作过程中严格注意岗位形象,注意会议服务接待礼节,规范仪容仪表，不做与工作无关的事情，不得玩手机、看书报、聊天等。</w:t>
            </w:r>
          </w:p>
        </w:tc>
      </w:tr>
      <w:tr w:rsidR="006E6967">
        <w:trPr>
          <w:trHeight w:val="919"/>
          <w:jc w:val="center"/>
        </w:trPr>
        <w:tc>
          <w:tcPr>
            <w:tcW w:w="850"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2、</w:t>
            </w:r>
            <w:r>
              <w:rPr>
                <w:rFonts w:asciiTheme="minorEastAsia" w:eastAsiaTheme="minorEastAsia" w:hAnsiTheme="minorEastAsia" w:cstheme="minorEastAsia" w:hint="eastAsia"/>
                <w:sz w:val="24"/>
                <w:szCs w:val="24"/>
              </w:rPr>
              <w:t>对读者活动及培训课程过程中的教室布置、到场签到、设施维护、结束清场做到优质般的服务，读者满意度达到95%。</w:t>
            </w:r>
          </w:p>
        </w:tc>
      </w:tr>
      <w:tr w:rsidR="006E6967">
        <w:trPr>
          <w:trHeight w:val="917"/>
          <w:jc w:val="center"/>
        </w:trPr>
        <w:tc>
          <w:tcPr>
            <w:tcW w:w="850"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3、遇来访客人时，马上进行引导并解答</w:t>
            </w:r>
            <w:proofErr w:type="gramStart"/>
            <w:r>
              <w:rPr>
                <w:rFonts w:asciiTheme="minorEastAsia" w:eastAsiaTheme="minorEastAsia" w:hAnsiTheme="minorEastAsia" w:cstheme="minorEastAsia" w:hint="eastAsia"/>
                <w:kern w:val="0"/>
                <w:sz w:val="24"/>
                <w:szCs w:val="24"/>
              </w:rPr>
              <w:t>简单业务</w:t>
            </w:r>
            <w:proofErr w:type="gramEnd"/>
            <w:r>
              <w:rPr>
                <w:rFonts w:asciiTheme="minorEastAsia" w:eastAsiaTheme="minorEastAsia" w:hAnsiTheme="minorEastAsia" w:cstheme="minorEastAsia" w:hint="eastAsia"/>
                <w:kern w:val="0"/>
                <w:sz w:val="24"/>
                <w:szCs w:val="24"/>
              </w:rPr>
              <w:t>问题，引导率和及时跟进服务率85%以上。</w:t>
            </w:r>
          </w:p>
        </w:tc>
      </w:tr>
      <w:tr w:rsidR="006E6967">
        <w:trPr>
          <w:trHeight w:val="1716"/>
          <w:jc w:val="center"/>
        </w:trPr>
        <w:tc>
          <w:tcPr>
            <w:tcW w:w="850"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4、</w:t>
            </w:r>
            <w:r>
              <w:rPr>
                <w:rFonts w:asciiTheme="minorEastAsia" w:eastAsiaTheme="minorEastAsia" w:hAnsiTheme="minorEastAsia" w:cstheme="minorEastAsia" w:hint="eastAsia"/>
                <w:sz w:val="24"/>
                <w:szCs w:val="24"/>
              </w:rPr>
              <w:t>会议服务员按会议要求安排和布置会场；每天对会议区及会议室的照明、空调、会议设备等进行检查调整。服务员会操作投影机、电视等简单的会议设备。</w:t>
            </w:r>
            <w:r>
              <w:rPr>
                <w:rFonts w:asciiTheme="minorEastAsia" w:eastAsiaTheme="minorEastAsia" w:hAnsiTheme="minorEastAsia" w:cstheme="minorEastAsia" w:hint="eastAsia"/>
                <w:kern w:val="0"/>
                <w:sz w:val="24"/>
                <w:szCs w:val="24"/>
              </w:rPr>
              <w:t>熟练操作视频会议，保证视频会议的正常率100%以上。发现视频设备出现故障30分钟内上报。</w:t>
            </w:r>
          </w:p>
        </w:tc>
      </w:tr>
      <w:tr w:rsidR="006E6967">
        <w:trPr>
          <w:trHeight w:val="921"/>
          <w:jc w:val="center"/>
        </w:trPr>
        <w:tc>
          <w:tcPr>
            <w:tcW w:w="850"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5、对读者和来访人员礼貌、热情，耐心解答提出的问题，服务语言规范。无粗话、无和来访人员争吵的行为。</w:t>
            </w:r>
          </w:p>
        </w:tc>
      </w:tr>
      <w:tr w:rsidR="006E6967">
        <w:trPr>
          <w:trHeight w:val="2100"/>
          <w:jc w:val="center"/>
        </w:trPr>
        <w:tc>
          <w:tcPr>
            <w:tcW w:w="850"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1621" w:type="dxa"/>
            <w:vMerge/>
            <w:tcBorders>
              <w:top w:val="nil"/>
              <w:left w:val="single" w:sz="4" w:space="0" w:color="auto"/>
              <w:bottom w:val="single" w:sz="4" w:space="0" w:color="auto"/>
              <w:right w:val="single" w:sz="4" w:space="0" w:color="auto"/>
            </w:tcBorders>
            <w:vAlign w:val="center"/>
          </w:tcPr>
          <w:p w:rsidR="006E6967" w:rsidRDefault="006E6967">
            <w:pPr>
              <w:widowControl/>
              <w:jc w:val="left"/>
              <w:rPr>
                <w:rFonts w:asciiTheme="minorEastAsia" w:hAnsiTheme="minorEastAsia" w:cstheme="minorEastAsia"/>
                <w:kern w:val="0"/>
                <w:sz w:val="24"/>
                <w:szCs w:val="24"/>
              </w:rPr>
            </w:pP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6、</w:t>
            </w:r>
            <w:r>
              <w:rPr>
                <w:rFonts w:asciiTheme="minorEastAsia" w:eastAsiaTheme="minorEastAsia" w:hAnsiTheme="minorEastAsia" w:cstheme="minorEastAsia" w:hint="eastAsia"/>
                <w:sz w:val="24"/>
                <w:szCs w:val="24"/>
              </w:rPr>
              <w:t>日常参观接待的讲解工作，讲解员应熟练背诵讲解词，能够解答参观人员基础问题。讲解员应使用普通话，口齿清晰地将讲解内容自信、自然、大方、热情的展现出来，并保证参观途中的安全、引领，秩序接待的信息反馈、相关报道，</w:t>
            </w:r>
            <w:proofErr w:type="gramStart"/>
            <w:r>
              <w:rPr>
                <w:rFonts w:asciiTheme="minorEastAsia" w:eastAsiaTheme="minorEastAsia" w:hAnsiTheme="minorEastAsia" w:cstheme="minorEastAsia" w:hint="eastAsia"/>
                <w:sz w:val="24"/>
                <w:szCs w:val="24"/>
              </w:rPr>
              <w:t>讲解器</w:t>
            </w:r>
            <w:proofErr w:type="gramEnd"/>
            <w:r>
              <w:rPr>
                <w:rFonts w:asciiTheme="minorEastAsia" w:eastAsiaTheme="minorEastAsia" w:hAnsiTheme="minorEastAsia" w:cstheme="minorEastAsia" w:hint="eastAsia"/>
                <w:sz w:val="24"/>
                <w:szCs w:val="24"/>
              </w:rPr>
              <w:t>的存放、维护、充电，完成领导交办的临时工作。</w:t>
            </w:r>
          </w:p>
        </w:tc>
      </w:tr>
      <w:tr w:rsidR="006E6967">
        <w:trPr>
          <w:trHeight w:val="943"/>
          <w:jc w:val="center"/>
        </w:trPr>
        <w:tc>
          <w:tcPr>
            <w:tcW w:w="850" w:type="dxa"/>
            <w:tcBorders>
              <w:top w:val="nil"/>
              <w:left w:val="single" w:sz="4" w:space="0" w:color="auto"/>
              <w:bottom w:val="single" w:sz="4" w:space="0" w:color="auto"/>
              <w:right w:val="single" w:sz="4" w:space="0" w:color="auto"/>
            </w:tcBorders>
            <w:noWrap/>
            <w:vAlign w:val="center"/>
          </w:tcPr>
          <w:p w:rsidR="006E6967" w:rsidRDefault="00D50CA5">
            <w:pPr>
              <w:widowControl/>
              <w:jc w:val="center"/>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五</w:t>
            </w:r>
          </w:p>
        </w:tc>
        <w:tc>
          <w:tcPr>
            <w:tcW w:w="1621" w:type="dxa"/>
            <w:tcBorders>
              <w:top w:val="nil"/>
              <w:left w:val="nil"/>
              <w:bottom w:val="single" w:sz="4" w:space="0" w:color="auto"/>
              <w:right w:val="single" w:sz="4" w:space="0" w:color="auto"/>
            </w:tcBorders>
            <w:vAlign w:val="center"/>
          </w:tcPr>
          <w:p w:rsidR="006E6967" w:rsidRDefault="00D50CA5">
            <w:pPr>
              <w:widowControl/>
              <w:jc w:val="center"/>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其他</w:t>
            </w:r>
          </w:p>
        </w:tc>
        <w:tc>
          <w:tcPr>
            <w:tcW w:w="6809" w:type="dxa"/>
            <w:tcBorders>
              <w:top w:val="nil"/>
              <w:left w:val="nil"/>
              <w:bottom w:val="single" w:sz="4" w:space="0" w:color="auto"/>
              <w:right w:val="single" w:sz="4" w:space="0" w:color="auto"/>
            </w:tcBorders>
            <w:vAlign w:val="center"/>
          </w:tcPr>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有紧急情况和极端天气情况，需派驻值班经理24小时驻馆</w:t>
            </w:r>
          </w:p>
          <w:p w:rsidR="006E6967" w:rsidRDefault="00D50CA5">
            <w:pPr>
              <w:widowControl/>
              <w:spacing w:line="400" w:lineRule="exact"/>
              <w:jc w:val="left"/>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，及时处理突发性事件。</w:t>
            </w:r>
          </w:p>
        </w:tc>
      </w:tr>
    </w:tbl>
    <w:p w:rsidR="006E6967" w:rsidRDefault="006E6967">
      <w:pPr>
        <w:spacing w:line="360" w:lineRule="auto"/>
        <w:rPr>
          <w:b/>
          <w:sz w:val="24"/>
          <w:szCs w:val="24"/>
        </w:rPr>
      </w:pPr>
    </w:p>
    <w:p w:rsidR="006E6967" w:rsidRDefault="00D50CA5">
      <w:pPr>
        <w:spacing w:line="360" w:lineRule="auto"/>
        <w:rPr>
          <w:b/>
          <w:sz w:val="24"/>
          <w:szCs w:val="24"/>
        </w:rPr>
      </w:pPr>
      <w:r>
        <w:rPr>
          <w:rFonts w:hint="eastAsia"/>
          <w:b/>
          <w:sz w:val="24"/>
          <w:szCs w:val="24"/>
        </w:rPr>
        <w:t>十、物业服务过程中须执行的国家相关标准、行业标准、地方标准或其他标准、规范</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包括但不限于下列内容，</w:t>
      </w:r>
      <w:proofErr w:type="gramStart"/>
      <w:r>
        <w:rPr>
          <w:rFonts w:asciiTheme="minorEastAsia" w:eastAsiaTheme="minorEastAsia" w:hAnsiTheme="minorEastAsia" w:cstheme="minorEastAsia" w:hint="eastAsia"/>
          <w:kern w:val="0"/>
          <w:sz w:val="24"/>
          <w:szCs w:val="24"/>
        </w:rPr>
        <w:t>若相关</w:t>
      </w:r>
      <w:proofErr w:type="gramEnd"/>
      <w:r>
        <w:rPr>
          <w:rFonts w:asciiTheme="minorEastAsia" w:eastAsiaTheme="minorEastAsia" w:hAnsiTheme="minorEastAsia" w:cstheme="minorEastAsia" w:hint="eastAsia"/>
          <w:kern w:val="0"/>
          <w:sz w:val="24"/>
          <w:szCs w:val="24"/>
        </w:rPr>
        <w:t>规范和标准发生修订、更新、替换的，投标人应当自行按照最新标准或标准较高的文件执行：</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1、通风与空调工程施工质量验收规范</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2、现场设备、工业管道焊接工程施工规范</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3、工业设备及管道绝热工程施工规范</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4、工业设备及管道绝热工程施工质量验收规范</w:t>
      </w:r>
      <w:r>
        <w:rPr>
          <w:rFonts w:asciiTheme="minorEastAsia" w:eastAsiaTheme="minorEastAsia" w:hAnsiTheme="minorEastAsia" w:cstheme="minorEastAsia" w:hint="eastAsia"/>
          <w:kern w:val="0"/>
          <w:sz w:val="24"/>
          <w:szCs w:val="24"/>
        </w:rPr>
        <w:tab/>
        <w:t>GB 50243-2016</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GB 50236-2011 GB50126-2008 GB 50185-2010</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5、建筑设计防火规范</w:t>
      </w:r>
      <w:r>
        <w:rPr>
          <w:rFonts w:asciiTheme="minorEastAsia" w:eastAsiaTheme="minorEastAsia" w:hAnsiTheme="minorEastAsia" w:cstheme="minorEastAsia" w:hint="eastAsia"/>
          <w:kern w:val="0"/>
          <w:sz w:val="24"/>
          <w:szCs w:val="24"/>
        </w:rPr>
        <w:tab/>
        <w:t>GB50016—2014</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6、《火灾自动报警系统设计规范》</w:t>
      </w:r>
      <w:r>
        <w:rPr>
          <w:rFonts w:asciiTheme="minorEastAsia" w:eastAsiaTheme="minorEastAsia" w:hAnsiTheme="minorEastAsia" w:cstheme="minorEastAsia" w:hint="eastAsia"/>
          <w:kern w:val="0"/>
          <w:sz w:val="24"/>
          <w:szCs w:val="24"/>
        </w:rPr>
        <w:tab/>
        <w:t>GB 50116-2013</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7、《火灾自动报警系统施工及验收规范》</w:t>
      </w:r>
      <w:r>
        <w:rPr>
          <w:rFonts w:asciiTheme="minorEastAsia" w:eastAsiaTheme="minorEastAsia" w:hAnsiTheme="minorEastAsia" w:cstheme="minorEastAsia" w:hint="eastAsia"/>
          <w:kern w:val="0"/>
          <w:sz w:val="24"/>
          <w:szCs w:val="24"/>
        </w:rPr>
        <w:tab/>
        <w:t>GB 50166-2007</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8、《中华人民共和国消防法》</w:t>
      </w:r>
      <w:r>
        <w:rPr>
          <w:rFonts w:asciiTheme="minorEastAsia" w:eastAsiaTheme="minorEastAsia" w:hAnsiTheme="minorEastAsia" w:cstheme="minorEastAsia" w:hint="eastAsia"/>
          <w:kern w:val="0"/>
          <w:sz w:val="24"/>
          <w:szCs w:val="24"/>
        </w:rPr>
        <w:tab/>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lastRenderedPageBreak/>
        <w:t>9、点型感烟火灾探测器</w:t>
      </w:r>
      <w:r>
        <w:rPr>
          <w:rFonts w:asciiTheme="minorEastAsia" w:eastAsiaTheme="minorEastAsia" w:hAnsiTheme="minorEastAsia" w:cstheme="minorEastAsia" w:hint="eastAsia"/>
          <w:kern w:val="0"/>
          <w:sz w:val="24"/>
          <w:szCs w:val="24"/>
        </w:rPr>
        <w:tab/>
        <w:t>GB 4715-2005</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10、点型感温火灾探测器</w:t>
      </w:r>
      <w:r>
        <w:rPr>
          <w:rFonts w:asciiTheme="minorEastAsia" w:eastAsiaTheme="minorEastAsia" w:hAnsiTheme="minorEastAsia" w:cstheme="minorEastAsia" w:hint="eastAsia"/>
          <w:kern w:val="0"/>
          <w:sz w:val="24"/>
          <w:szCs w:val="24"/>
        </w:rPr>
        <w:tab/>
        <w:t>GB 4716-2005</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11、火灾报警控制器通用技术条件</w:t>
      </w:r>
      <w:r>
        <w:rPr>
          <w:rFonts w:asciiTheme="minorEastAsia" w:eastAsiaTheme="minorEastAsia" w:hAnsiTheme="minorEastAsia" w:cstheme="minorEastAsia" w:hint="eastAsia"/>
          <w:kern w:val="0"/>
          <w:sz w:val="24"/>
          <w:szCs w:val="24"/>
        </w:rPr>
        <w:tab/>
        <w:t>GB 4717-2005</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12、建筑电气工程施工质量验收规范</w:t>
      </w:r>
      <w:r>
        <w:rPr>
          <w:rFonts w:asciiTheme="minorEastAsia" w:eastAsiaTheme="minorEastAsia" w:hAnsiTheme="minorEastAsia" w:cstheme="minorEastAsia" w:hint="eastAsia"/>
          <w:kern w:val="0"/>
          <w:sz w:val="24"/>
          <w:szCs w:val="24"/>
        </w:rPr>
        <w:tab/>
        <w:t>GB50303－2015</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13、电气装置安装工程 电气设备交接试验标准</w:t>
      </w:r>
      <w:r>
        <w:rPr>
          <w:rFonts w:asciiTheme="minorEastAsia" w:eastAsiaTheme="minorEastAsia" w:hAnsiTheme="minorEastAsia" w:cstheme="minorEastAsia" w:hint="eastAsia"/>
          <w:kern w:val="0"/>
          <w:sz w:val="24"/>
          <w:szCs w:val="24"/>
        </w:rPr>
        <w:tab/>
        <w:t>GB 50150-2016</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14、电气装置安装工程电缆线路施工及验收规范</w:t>
      </w:r>
      <w:r>
        <w:rPr>
          <w:rFonts w:asciiTheme="minorEastAsia" w:eastAsiaTheme="minorEastAsia" w:hAnsiTheme="minorEastAsia" w:cstheme="minorEastAsia" w:hint="eastAsia"/>
          <w:kern w:val="0"/>
          <w:sz w:val="24"/>
          <w:szCs w:val="24"/>
        </w:rPr>
        <w:tab/>
        <w:t>GB 50168-2006</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15、电气装置安装工程接地装置施工及验收规范</w:t>
      </w:r>
      <w:r>
        <w:rPr>
          <w:rFonts w:asciiTheme="minorEastAsia" w:eastAsiaTheme="minorEastAsia" w:hAnsiTheme="minorEastAsia" w:cstheme="minorEastAsia" w:hint="eastAsia"/>
          <w:kern w:val="0"/>
          <w:sz w:val="24"/>
          <w:szCs w:val="24"/>
        </w:rPr>
        <w:tab/>
        <w:t>GB 50169-2016</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16、电气装置安装工程 低压电器施工及验收规范</w:t>
      </w:r>
      <w:r>
        <w:rPr>
          <w:rFonts w:asciiTheme="minorEastAsia" w:eastAsiaTheme="minorEastAsia" w:hAnsiTheme="minorEastAsia" w:cstheme="minorEastAsia" w:hint="eastAsia"/>
          <w:kern w:val="0"/>
          <w:sz w:val="24"/>
          <w:szCs w:val="24"/>
        </w:rPr>
        <w:tab/>
        <w:t>GB 50254-2014</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17、建设工程施工现场供用电安全规范</w:t>
      </w:r>
      <w:r>
        <w:rPr>
          <w:rFonts w:asciiTheme="minorEastAsia" w:eastAsiaTheme="minorEastAsia" w:hAnsiTheme="minorEastAsia" w:cstheme="minorEastAsia" w:hint="eastAsia"/>
          <w:kern w:val="0"/>
          <w:sz w:val="24"/>
          <w:szCs w:val="24"/>
        </w:rPr>
        <w:tab/>
        <w:t>GB50194-2014</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18、电气装置安装工程质量检验及评定规程</w:t>
      </w:r>
      <w:r>
        <w:rPr>
          <w:rFonts w:asciiTheme="minorEastAsia" w:eastAsiaTheme="minorEastAsia" w:hAnsiTheme="minorEastAsia" w:cstheme="minorEastAsia" w:hint="eastAsia"/>
          <w:kern w:val="0"/>
          <w:sz w:val="24"/>
          <w:szCs w:val="24"/>
        </w:rPr>
        <w:tab/>
        <w:t>DL／T5161.1-2015</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19、建筑和建筑群综合布线系统工程验收规范</w:t>
      </w:r>
      <w:r>
        <w:rPr>
          <w:rFonts w:asciiTheme="minorEastAsia" w:eastAsiaTheme="minorEastAsia" w:hAnsiTheme="minorEastAsia" w:cstheme="minorEastAsia" w:hint="eastAsia"/>
          <w:kern w:val="0"/>
          <w:sz w:val="24"/>
          <w:szCs w:val="24"/>
        </w:rPr>
        <w:tab/>
        <w:t>GBT 50312-2000</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20、与本工程相关在工程实施阶段国家颁发的规范、标准及行业标准等。</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21、设计图中所涉及到的规范。</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22、给水排水管道工程施工及验收规范</w:t>
      </w:r>
      <w:r>
        <w:rPr>
          <w:rFonts w:asciiTheme="minorEastAsia" w:eastAsiaTheme="minorEastAsia" w:hAnsiTheme="minorEastAsia" w:cstheme="minorEastAsia" w:hint="eastAsia"/>
          <w:kern w:val="0"/>
          <w:sz w:val="24"/>
          <w:szCs w:val="24"/>
        </w:rPr>
        <w:tab/>
        <w:t>GB 50268-2008</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23、自动喷水</w:t>
      </w:r>
      <w:proofErr w:type="gramStart"/>
      <w:r>
        <w:rPr>
          <w:rFonts w:asciiTheme="minorEastAsia" w:eastAsiaTheme="minorEastAsia" w:hAnsiTheme="minorEastAsia" w:cstheme="minorEastAsia" w:hint="eastAsia"/>
          <w:kern w:val="0"/>
          <w:sz w:val="24"/>
          <w:szCs w:val="24"/>
        </w:rPr>
        <w:t>灭</w:t>
      </w:r>
      <w:proofErr w:type="gramEnd"/>
      <w:r>
        <w:rPr>
          <w:rFonts w:asciiTheme="minorEastAsia" w:eastAsiaTheme="minorEastAsia" w:hAnsiTheme="minorEastAsia" w:cstheme="minorEastAsia" w:hint="eastAsia"/>
          <w:kern w:val="0"/>
          <w:sz w:val="24"/>
          <w:szCs w:val="24"/>
        </w:rPr>
        <w:t>系统施工及验收规范</w:t>
      </w:r>
      <w:r>
        <w:rPr>
          <w:rFonts w:asciiTheme="minorEastAsia" w:eastAsiaTheme="minorEastAsia" w:hAnsiTheme="minorEastAsia" w:cstheme="minorEastAsia" w:hint="eastAsia"/>
          <w:kern w:val="0"/>
          <w:sz w:val="24"/>
          <w:szCs w:val="24"/>
        </w:rPr>
        <w:tab/>
        <w:t>GB 50261-2017</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24、建筑给水排水及采暖工程施工质量验收规范</w:t>
      </w:r>
      <w:r>
        <w:rPr>
          <w:rFonts w:asciiTheme="minorEastAsia" w:eastAsiaTheme="minorEastAsia" w:hAnsiTheme="minorEastAsia" w:cstheme="minorEastAsia" w:hint="eastAsia"/>
          <w:kern w:val="0"/>
          <w:sz w:val="24"/>
          <w:szCs w:val="24"/>
        </w:rPr>
        <w:tab/>
        <w:t>GB50242－2002</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25、给水排水构筑物施工及验收规范</w:t>
      </w:r>
      <w:r>
        <w:rPr>
          <w:rFonts w:asciiTheme="minorEastAsia" w:eastAsiaTheme="minorEastAsia" w:hAnsiTheme="minorEastAsia" w:cstheme="minorEastAsia" w:hint="eastAsia"/>
          <w:kern w:val="0"/>
          <w:sz w:val="24"/>
          <w:szCs w:val="24"/>
        </w:rPr>
        <w:tab/>
        <w:t>GB50141-2008</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26、给水排水工程构筑物结构设计规范</w:t>
      </w:r>
      <w:r>
        <w:rPr>
          <w:rFonts w:asciiTheme="minorEastAsia" w:eastAsiaTheme="minorEastAsia" w:hAnsiTheme="minorEastAsia" w:cstheme="minorEastAsia" w:hint="eastAsia"/>
          <w:kern w:val="0"/>
          <w:sz w:val="24"/>
          <w:szCs w:val="24"/>
        </w:rPr>
        <w:tab/>
        <w:t>GB 50069-2002</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27、消防词汇 第 1 部分：通用术语</w:t>
      </w:r>
      <w:r>
        <w:rPr>
          <w:rFonts w:asciiTheme="minorEastAsia" w:eastAsiaTheme="minorEastAsia" w:hAnsiTheme="minorEastAsia" w:cstheme="minorEastAsia" w:hint="eastAsia"/>
          <w:kern w:val="0"/>
          <w:sz w:val="24"/>
          <w:szCs w:val="24"/>
        </w:rPr>
        <w:tab/>
        <w:t>GB/T 5907.1-2014</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28、消防基本术语第二部分</w:t>
      </w:r>
      <w:r>
        <w:rPr>
          <w:rFonts w:asciiTheme="minorEastAsia" w:eastAsiaTheme="minorEastAsia" w:hAnsiTheme="minorEastAsia" w:cstheme="minorEastAsia" w:hint="eastAsia"/>
          <w:kern w:val="0"/>
          <w:sz w:val="24"/>
          <w:szCs w:val="24"/>
        </w:rPr>
        <w:tab/>
        <w:t>GB-T14107-93</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29、消防技术文件用消防设备图形符号</w:t>
      </w:r>
      <w:r>
        <w:rPr>
          <w:rFonts w:asciiTheme="minorEastAsia" w:eastAsiaTheme="minorEastAsia" w:hAnsiTheme="minorEastAsia" w:cstheme="minorEastAsia" w:hint="eastAsia"/>
          <w:kern w:val="0"/>
          <w:sz w:val="24"/>
          <w:szCs w:val="24"/>
        </w:rPr>
        <w:tab/>
        <w:t>GBT4327-08</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30、火灾分类</w:t>
      </w:r>
      <w:r>
        <w:rPr>
          <w:rFonts w:asciiTheme="minorEastAsia" w:eastAsiaTheme="minorEastAsia" w:hAnsiTheme="minorEastAsia" w:cstheme="minorEastAsia" w:hint="eastAsia"/>
          <w:kern w:val="0"/>
          <w:sz w:val="24"/>
          <w:szCs w:val="24"/>
        </w:rPr>
        <w:tab/>
        <w:t>GB/T 4968-2008</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31、给水排水工程基本术语标准</w:t>
      </w:r>
      <w:r>
        <w:rPr>
          <w:rFonts w:asciiTheme="minorEastAsia" w:eastAsiaTheme="minorEastAsia" w:hAnsiTheme="minorEastAsia" w:cstheme="minorEastAsia" w:hint="eastAsia"/>
          <w:kern w:val="0"/>
          <w:sz w:val="24"/>
          <w:szCs w:val="24"/>
        </w:rPr>
        <w:tab/>
        <w:t>GB/T 50125-2010</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32、建筑给水排水设备器材术语</w:t>
      </w:r>
      <w:r>
        <w:rPr>
          <w:rFonts w:asciiTheme="minorEastAsia" w:eastAsiaTheme="minorEastAsia" w:hAnsiTheme="minorEastAsia" w:cstheme="minorEastAsia" w:hint="eastAsia"/>
          <w:kern w:val="0"/>
          <w:sz w:val="24"/>
          <w:szCs w:val="24"/>
        </w:rPr>
        <w:tab/>
        <w:t>GB/T 16662-2008</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lastRenderedPageBreak/>
        <w:t>33、城市用水分类标准</w:t>
      </w:r>
      <w:r>
        <w:rPr>
          <w:rFonts w:asciiTheme="minorEastAsia" w:eastAsiaTheme="minorEastAsia" w:hAnsiTheme="minorEastAsia" w:cstheme="minorEastAsia" w:hint="eastAsia"/>
          <w:kern w:val="0"/>
          <w:sz w:val="24"/>
          <w:szCs w:val="24"/>
        </w:rPr>
        <w:tab/>
        <w:t>CJ/T3070-1999</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34、生活饮用水卫生标准</w:t>
      </w:r>
      <w:r>
        <w:rPr>
          <w:rFonts w:asciiTheme="minorEastAsia" w:eastAsiaTheme="minorEastAsia" w:hAnsiTheme="minorEastAsia" w:cstheme="minorEastAsia" w:hint="eastAsia"/>
          <w:kern w:val="0"/>
          <w:sz w:val="24"/>
          <w:szCs w:val="24"/>
        </w:rPr>
        <w:tab/>
        <w:t>GB 5749-2006</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35、生活饮用水标准检验方法</w:t>
      </w:r>
      <w:r>
        <w:rPr>
          <w:rFonts w:asciiTheme="minorEastAsia" w:eastAsiaTheme="minorEastAsia" w:hAnsiTheme="minorEastAsia" w:cstheme="minorEastAsia" w:hint="eastAsia"/>
          <w:kern w:val="0"/>
          <w:sz w:val="24"/>
          <w:szCs w:val="24"/>
        </w:rPr>
        <w:tab/>
        <w:t>GB/T 5750.1-2006</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36、饮用净水水质标准</w:t>
      </w:r>
      <w:r>
        <w:rPr>
          <w:rFonts w:asciiTheme="minorEastAsia" w:eastAsiaTheme="minorEastAsia" w:hAnsiTheme="minorEastAsia" w:cstheme="minorEastAsia" w:hint="eastAsia"/>
          <w:kern w:val="0"/>
          <w:sz w:val="24"/>
          <w:szCs w:val="24"/>
        </w:rPr>
        <w:tab/>
        <w:t>CJ 94-2005</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37、工业用水分类及定义</w:t>
      </w:r>
      <w:r>
        <w:rPr>
          <w:rFonts w:asciiTheme="minorEastAsia" w:eastAsiaTheme="minorEastAsia" w:hAnsiTheme="minorEastAsia" w:cstheme="minorEastAsia" w:hint="eastAsia"/>
          <w:kern w:val="0"/>
          <w:sz w:val="24"/>
          <w:szCs w:val="24"/>
        </w:rPr>
        <w:tab/>
        <w:t>CJ 40-1999</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38、污水排入城市下水道水质标准</w:t>
      </w:r>
      <w:r>
        <w:rPr>
          <w:rFonts w:asciiTheme="minorEastAsia" w:eastAsiaTheme="minorEastAsia" w:hAnsiTheme="minorEastAsia" w:cstheme="minorEastAsia" w:hint="eastAsia"/>
          <w:kern w:val="0"/>
          <w:sz w:val="24"/>
          <w:szCs w:val="24"/>
        </w:rPr>
        <w:tab/>
        <w:t>GB/T 31962-2015</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39、室外给水设计规范</w:t>
      </w:r>
      <w:r>
        <w:rPr>
          <w:rFonts w:asciiTheme="minorEastAsia" w:eastAsiaTheme="minorEastAsia" w:hAnsiTheme="minorEastAsia" w:cstheme="minorEastAsia" w:hint="eastAsia"/>
          <w:kern w:val="0"/>
          <w:sz w:val="24"/>
          <w:szCs w:val="24"/>
        </w:rPr>
        <w:tab/>
        <w:t>GB50013-2006</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40、污水综合排放标准</w:t>
      </w:r>
      <w:r>
        <w:rPr>
          <w:rFonts w:asciiTheme="minorEastAsia" w:eastAsiaTheme="minorEastAsia" w:hAnsiTheme="minorEastAsia" w:cstheme="minorEastAsia" w:hint="eastAsia"/>
          <w:kern w:val="0"/>
          <w:sz w:val="24"/>
          <w:szCs w:val="24"/>
        </w:rPr>
        <w:tab/>
        <w:t>GB8978-1996</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41、给水排水管道工程施工及验收规范</w:t>
      </w:r>
      <w:r>
        <w:rPr>
          <w:rFonts w:asciiTheme="minorEastAsia" w:eastAsiaTheme="minorEastAsia" w:hAnsiTheme="minorEastAsia" w:cstheme="minorEastAsia" w:hint="eastAsia"/>
          <w:kern w:val="0"/>
          <w:sz w:val="24"/>
          <w:szCs w:val="24"/>
        </w:rPr>
        <w:tab/>
        <w:t>GB50268-2008</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42、城市污水处理厂工程质量验收规范</w:t>
      </w:r>
      <w:r>
        <w:rPr>
          <w:rFonts w:asciiTheme="minorEastAsia" w:eastAsiaTheme="minorEastAsia" w:hAnsiTheme="minorEastAsia" w:cstheme="minorEastAsia" w:hint="eastAsia"/>
          <w:kern w:val="0"/>
          <w:sz w:val="24"/>
          <w:szCs w:val="24"/>
        </w:rPr>
        <w:tab/>
        <w:t>GB50334-2017</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43、建筑节水设计标准</w:t>
      </w:r>
      <w:r>
        <w:rPr>
          <w:rFonts w:asciiTheme="minorEastAsia" w:eastAsiaTheme="minorEastAsia" w:hAnsiTheme="minorEastAsia" w:cstheme="minorEastAsia" w:hint="eastAsia"/>
          <w:kern w:val="0"/>
          <w:sz w:val="24"/>
          <w:szCs w:val="24"/>
        </w:rPr>
        <w:tab/>
        <w:t>GB50555-2010</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44、天津市物业管理条例</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45、特种设备安全监察条例</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46、《公共信息标志用图形符号》</w:t>
      </w:r>
      <w:r>
        <w:rPr>
          <w:rFonts w:asciiTheme="minorEastAsia" w:eastAsiaTheme="minorEastAsia" w:hAnsiTheme="minorEastAsia" w:cstheme="minorEastAsia" w:hint="eastAsia"/>
          <w:kern w:val="0"/>
          <w:sz w:val="24"/>
          <w:szCs w:val="24"/>
        </w:rPr>
        <w:tab/>
        <w:t>GB/T 10001.1-2012</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47、城镇燃气技术规范</w:t>
      </w:r>
      <w:r>
        <w:rPr>
          <w:rFonts w:asciiTheme="minorEastAsia" w:eastAsiaTheme="minorEastAsia" w:hAnsiTheme="minorEastAsia" w:cstheme="minorEastAsia" w:hint="eastAsia"/>
          <w:kern w:val="0"/>
          <w:sz w:val="24"/>
          <w:szCs w:val="24"/>
        </w:rPr>
        <w:tab/>
        <w:t>GB50494-2009</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48、《城镇燃气埋地钢质管道腐蚀控制技术规程》</w:t>
      </w:r>
      <w:r>
        <w:rPr>
          <w:rFonts w:asciiTheme="minorEastAsia" w:eastAsiaTheme="minorEastAsia" w:hAnsiTheme="minorEastAsia" w:cstheme="minorEastAsia" w:hint="eastAsia"/>
          <w:kern w:val="0"/>
          <w:sz w:val="24"/>
          <w:szCs w:val="24"/>
        </w:rPr>
        <w:tab/>
        <w:t>CJJ95-2013</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49、《城镇燃气管网泄漏检测技术规程》</w:t>
      </w:r>
      <w:r>
        <w:rPr>
          <w:rFonts w:asciiTheme="minorEastAsia" w:eastAsiaTheme="minorEastAsia" w:hAnsiTheme="minorEastAsia" w:cstheme="minorEastAsia" w:hint="eastAsia"/>
          <w:kern w:val="0"/>
          <w:sz w:val="24"/>
          <w:szCs w:val="24"/>
        </w:rPr>
        <w:tab/>
        <w:t>CJJ/T215-2014</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50、《城镇燃气设施运行、维护和抢修安全技术规程》 CJJ 51-2016</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51、《埋地钢质管道强制电流阴极保护设计规范》</w:t>
      </w:r>
      <w:r>
        <w:rPr>
          <w:rFonts w:asciiTheme="minorEastAsia" w:eastAsiaTheme="minorEastAsia" w:hAnsiTheme="minorEastAsia" w:cstheme="minorEastAsia" w:hint="eastAsia"/>
          <w:kern w:val="0"/>
          <w:sz w:val="24"/>
          <w:szCs w:val="24"/>
        </w:rPr>
        <w:tab/>
        <w:t>SY/T0036-2000</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52、危险废物收集、贮存、运输技术规范</w:t>
      </w:r>
      <w:r>
        <w:rPr>
          <w:rFonts w:asciiTheme="minorEastAsia" w:eastAsiaTheme="minorEastAsia" w:hAnsiTheme="minorEastAsia" w:cstheme="minorEastAsia" w:hint="eastAsia"/>
          <w:kern w:val="0"/>
          <w:sz w:val="24"/>
          <w:szCs w:val="24"/>
        </w:rPr>
        <w:tab/>
        <w:t>HJ2025-2012</w:t>
      </w:r>
    </w:p>
    <w:p w:rsidR="006E6967" w:rsidRDefault="00D50CA5">
      <w:pPr>
        <w:spacing w:line="360" w:lineRule="auto"/>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53、特种设备安全使用管理要求及评价规范</w:t>
      </w:r>
    </w:p>
    <w:p w:rsidR="006E6967" w:rsidRDefault="00D50CA5">
      <w:pPr>
        <w:pStyle w:val="a1"/>
      </w:pPr>
      <w:r>
        <w:rPr>
          <w:rFonts w:asciiTheme="minorEastAsia" w:eastAsiaTheme="minorEastAsia" w:hAnsiTheme="minorEastAsia" w:cstheme="minorEastAsia" w:hint="eastAsia"/>
          <w:kern w:val="0"/>
          <w:sz w:val="24"/>
          <w:szCs w:val="24"/>
        </w:rPr>
        <w:t>54、国家、地方及招标人相关规定适用于本次招标项目</w:t>
      </w:r>
    </w:p>
    <w:p w:rsidR="006E6967" w:rsidRDefault="00D50CA5">
      <w:pPr>
        <w:widowControl/>
        <w:jc w:val="left"/>
        <w:rPr>
          <w:sz w:val="24"/>
        </w:rPr>
      </w:pPr>
      <w:r>
        <w:rPr>
          <w:sz w:val="24"/>
        </w:rPr>
        <w:br w:type="page"/>
      </w:r>
    </w:p>
    <w:p w:rsidR="006E6967" w:rsidRDefault="00D50CA5">
      <w:pPr>
        <w:pStyle w:val="ac"/>
        <w:rPr>
          <w:rFonts w:ascii="Times New Roman" w:hAnsi="Times New Roman"/>
        </w:rPr>
      </w:pPr>
      <w:r>
        <w:rPr>
          <w:rFonts w:ascii="Times New Roman" w:hAnsiTheme="minorEastAsia"/>
        </w:rPr>
        <w:lastRenderedPageBreak/>
        <w:t>第三部分投标须知</w:t>
      </w:r>
    </w:p>
    <w:p w:rsidR="006E6967" w:rsidRDefault="00D50CA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6E6967" w:rsidRDefault="00D50CA5" w:rsidP="00E07C1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根据国务院《</w:t>
      </w:r>
      <w:bookmarkStart w:id="27" w:name="OLE_LINK6"/>
      <w:bookmarkStart w:id="28" w:name="OLE_LINK5"/>
      <w:r>
        <w:rPr>
          <w:rFonts w:ascii="Times New Roman" w:eastAsia="宋体" w:hAnsiTheme="minorEastAsia" w:cs="Times New Roman" w:hint="eastAsia"/>
          <w:color w:val="auto"/>
        </w:rPr>
        <w:t>物业管理条例</w:t>
      </w:r>
      <w:bookmarkEnd w:id="27"/>
      <w:bookmarkEnd w:id="28"/>
      <w:r>
        <w:rPr>
          <w:rFonts w:ascii="Times New Roman" w:eastAsia="宋体" w:hAnsiTheme="minorEastAsia" w:cs="Times New Roman" w:hint="eastAsia"/>
          <w:color w:val="auto"/>
        </w:rPr>
        <w:t>》第三十二条的规定</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从事物业管理活动的企业应当具有独立的法人资格</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，因此本项目不接受分公司投标。</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hint="eastAsia"/>
          <w:color w:val="auto"/>
        </w:rPr>
        <w:t>7</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0" w:history="1">
        <w:r>
          <w:rPr>
            <w:rStyle w:val="af0"/>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1" w:history="1">
        <w:r>
          <w:rPr>
            <w:rStyle w:val="af0"/>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heme="minorEastAsia" w:cs="Times New Roman" w:hint="eastAsia"/>
          <w:color w:val="auto"/>
        </w:rPr>
        <w:t>质疑</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0"/>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E6967" w:rsidRDefault="006E6967">
      <w:pPr>
        <w:pStyle w:val="Default"/>
        <w:spacing w:line="360" w:lineRule="auto"/>
        <w:jc w:val="center"/>
        <w:rPr>
          <w:rFonts w:ascii="Times New Roman" w:eastAsia="宋体" w:hAnsi="Times New Roman" w:cs="Times New Roman"/>
          <w:color w:val="auto"/>
        </w:rPr>
      </w:pPr>
    </w:p>
    <w:p w:rsidR="006E6967" w:rsidRDefault="00D50CA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10. </w:t>
      </w:r>
      <w:r>
        <w:rPr>
          <w:rFonts w:ascii="Times New Roman" w:eastAsia="宋体" w:hAnsiTheme="minorEastAsia" w:cs="Times New Roman"/>
          <w:color w:val="auto"/>
        </w:rPr>
        <w:t>招标文件的构成</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heme="minorEastAsia" w:cs="Times New Roman"/>
          <w:color w:val="auto"/>
        </w:rPr>
        <w:t>更正公告的内容为招标文件的组成部分。当招标文件与更正公告就同一内容</w:t>
      </w:r>
      <w:r>
        <w:rPr>
          <w:rFonts w:ascii="Times New Roman" w:eastAsia="宋体" w:hAnsiTheme="minorEastAsia" w:cs="Times New Roman"/>
          <w:color w:val="auto"/>
        </w:rPr>
        <w:lastRenderedPageBreak/>
        <w:t>的表述不一致时，以最后发出的更正公告内容为准。</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6E6967" w:rsidRDefault="006E6967">
      <w:pPr>
        <w:pStyle w:val="Default"/>
        <w:spacing w:line="360" w:lineRule="auto"/>
        <w:jc w:val="center"/>
        <w:rPr>
          <w:rFonts w:ascii="Times New Roman" w:eastAsia="宋体" w:hAnsi="Times New Roman" w:cs="Times New Roman"/>
          <w:color w:val="auto"/>
        </w:rPr>
      </w:pPr>
    </w:p>
    <w:p w:rsidR="006E6967" w:rsidRDefault="00D50CA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6E6967" w:rsidRDefault="00D50CA5">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E6967" w:rsidRDefault="006E6967" w:rsidP="00E07C15">
      <w:pPr>
        <w:pStyle w:val="Default"/>
        <w:spacing w:line="360" w:lineRule="auto"/>
        <w:ind w:firstLineChars="200" w:firstLine="446"/>
        <w:jc w:val="both"/>
        <w:rPr>
          <w:rFonts w:ascii="Times New Roman" w:eastAsia="宋体" w:hAnsi="Times New Roman" w:cs="Times New Roman"/>
          <w:color w:val="auto"/>
        </w:rPr>
      </w:pPr>
    </w:p>
    <w:p w:rsidR="006E6967" w:rsidRDefault="00D50CA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w:t>
      </w:r>
      <w:r>
        <w:rPr>
          <w:rFonts w:ascii="Times New Roman" w:eastAsia="宋体"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6E6967" w:rsidRDefault="00D50CA5" w:rsidP="00E07C1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6E6967" w:rsidRDefault="00D50CA5" w:rsidP="00E07C1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6E6967" w:rsidRDefault="006E6967">
      <w:pPr>
        <w:pStyle w:val="Default"/>
        <w:spacing w:line="360" w:lineRule="auto"/>
        <w:jc w:val="center"/>
        <w:rPr>
          <w:rFonts w:ascii="Times New Roman" w:eastAsia="宋体" w:hAnsi="Times New Roman" w:cs="Times New Roman"/>
          <w:color w:val="auto"/>
        </w:rPr>
      </w:pPr>
    </w:p>
    <w:p w:rsidR="006E6967" w:rsidRDefault="00D50CA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w:t>
      </w:r>
      <w:r>
        <w:rPr>
          <w:rFonts w:ascii="Times New Roman" w:eastAsia="宋体" w:hAnsiTheme="minorEastAsia" w:cs="Times New Roman" w:hint="eastAsia"/>
          <w:color w:val="auto"/>
        </w:rPr>
        <w:lastRenderedPageBreak/>
        <w:t>登陆天津市政府采购中心网（网址：</w:t>
      </w:r>
      <w:hyperlink r:id="rId24"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6E6967" w:rsidRDefault="00D50CA5" w:rsidP="00E07C1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6E6967" w:rsidRDefault="00D50CA5" w:rsidP="00E07C1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6E6967" w:rsidRDefault="00D50CA5" w:rsidP="00E07C1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6E6967" w:rsidRDefault="00D50CA5" w:rsidP="00E07C1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6E6967" w:rsidRDefault="00D50CA5" w:rsidP="00E07C1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6E6967" w:rsidRDefault="00D50CA5" w:rsidP="00E07C1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号）的规定被判定为异常低价，投标人在合理的时间内又不能提供书面说明和必要的证明材料并对投标价格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 </w:t>
      </w:r>
      <w:r>
        <w:rPr>
          <w:rFonts w:ascii="Times New Roman" w:eastAsia="宋体" w:hAnsiTheme="minorEastAsia" w:cs="Times New Roman"/>
          <w:color w:val="auto"/>
        </w:rPr>
        <w:t>评标原则和评标方法</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6E6967" w:rsidRDefault="00D50CA5" w:rsidP="00E07C15">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w:t>
      </w:r>
      <w:r>
        <w:rPr>
          <w:rFonts w:ascii="Times New Roman" w:eastAsia="宋体" w:hAnsi="Times New Roman" w:cs="Times New Roman" w:hint="eastAsia"/>
          <w:color w:val="auto"/>
        </w:rPr>
        <w:lastRenderedPageBreak/>
        <w:t>不再重复提交。</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w:t>
      </w:r>
      <w:r>
        <w:rPr>
          <w:rFonts w:ascii="Times New Roman" w:eastAsia="宋体" w:hAnsiTheme="minorEastAsia" w:cs="Times New Roman"/>
          <w:color w:val="auto"/>
        </w:rPr>
        <w:t>其他注意事项</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6E6967" w:rsidRDefault="00D50CA5" w:rsidP="00E07C1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6E6967" w:rsidRDefault="006E6967">
      <w:pPr>
        <w:pStyle w:val="Default"/>
        <w:spacing w:line="360" w:lineRule="auto"/>
        <w:jc w:val="center"/>
        <w:rPr>
          <w:rFonts w:ascii="Times New Roman" w:eastAsia="宋体" w:hAnsi="Times New Roman" w:cs="Times New Roman"/>
          <w:color w:val="auto"/>
        </w:rPr>
      </w:pPr>
    </w:p>
    <w:p w:rsidR="006E6967" w:rsidRDefault="00D50CA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w:t>
      </w:r>
      <w:r>
        <w:rPr>
          <w:rFonts w:ascii="Times New Roman" w:eastAsia="宋体" w:hAnsiTheme="minorEastAsia" w:cs="Times New Roman" w:hint="eastAsia"/>
          <w:color w:val="auto"/>
        </w:rPr>
        <w:lastRenderedPageBreak/>
        <w:t>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E6967" w:rsidRDefault="006E6967" w:rsidP="00E07C15">
      <w:pPr>
        <w:pStyle w:val="Default"/>
        <w:spacing w:line="360" w:lineRule="auto"/>
        <w:ind w:firstLineChars="200" w:firstLine="446"/>
        <w:jc w:val="center"/>
        <w:rPr>
          <w:rFonts w:ascii="Times New Roman" w:eastAsia="宋体" w:hAnsiTheme="minorEastAsia" w:cs="Times New Roman"/>
          <w:color w:val="auto"/>
        </w:rPr>
      </w:pPr>
    </w:p>
    <w:p w:rsidR="006E6967" w:rsidRDefault="00D50CA5" w:rsidP="00E07C15">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w:t>
      </w:r>
      <w:r>
        <w:rPr>
          <w:rFonts w:ascii="Times New Roman" w:eastAsia="宋体" w:hAnsiTheme="minorEastAsia" w:cs="Times New Roman"/>
          <w:color w:val="auto"/>
        </w:rPr>
        <w:lastRenderedPageBreak/>
        <w:t>下简称通知）提出了哪些进一步支持中小企业的措施？</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w:t>
      </w:r>
      <w:r>
        <w:rPr>
          <w:rFonts w:ascii="Times New Roman" w:eastAsia="宋体" w:hAnsiTheme="minorEastAsia" w:cs="Times New Roman"/>
          <w:color w:val="auto"/>
        </w:rPr>
        <w:lastRenderedPageBreak/>
        <w:t>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6E6967" w:rsidRDefault="00D50CA5" w:rsidP="00E07C1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6E696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6E696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6E6967" w:rsidRDefault="00D50CA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E6967" w:rsidRDefault="00D50CA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6E6967" w:rsidRDefault="00D50CA5">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w:t>
            </w:r>
            <w:r>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6E6967" w:rsidRDefault="00D50CA5">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6E696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E6967" w:rsidRDefault="00D50C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6E6967" w:rsidRDefault="00D50C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6E696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E6967" w:rsidRDefault="00D50C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6E6967" w:rsidRDefault="00D50C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6E696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E6967" w:rsidRDefault="00D50C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6E696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E6967" w:rsidRDefault="00D50C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6E6967" w:rsidRDefault="00D50C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6E6967" w:rsidRDefault="00D50C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6E6967" w:rsidRDefault="00D50C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6E6967" w:rsidRDefault="00D50C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6E696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E6967" w:rsidRDefault="00D50C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6E6967" w:rsidRDefault="00D50C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6E696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E6967" w:rsidRDefault="00D50C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6E6967" w:rsidRDefault="00D50C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6E696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E6967" w:rsidRDefault="00D50C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6E6967">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E6967" w:rsidRDefault="00D50C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6E6967" w:rsidRDefault="00D50C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6E6967" w:rsidRDefault="00D50C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6E6967" w:rsidRDefault="00D50C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6E6967" w:rsidRDefault="00D50C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6E6967" w:rsidRDefault="00D50CA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6E696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E6967" w:rsidRDefault="00D50CA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E6967" w:rsidRDefault="00D50CA5">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6E6967" w:rsidRDefault="00D50CA5">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E6967" w:rsidRDefault="00D50CA5">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E6967">
              <w:tc>
                <w:tcPr>
                  <w:tcW w:w="2632" w:type="dxa"/>
                  <w:shd w:val="clear" w:color="auto" w:fill="FFFFFF"/>
                  <w:tcMar>
                    <w:top w:w="150" w:type="dxa"/>
                    <w:left w:w="0" w:type="dxa"/>
                    <w:bottom w:w="150" w:type="dxa"/>
                    <w:right w:w="0" w:type="dxa"/>
                  </w:tcMar>
                </w:tcPr>
                <w:p w:rsidR="006E6967" w:rsidRDefault="00D50CA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6E6967" w:rsidRDefault="00D50CA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6E6967" w:rsidRDefault="00D50CA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6E6967" w:rsidRDefault="00D50CA5">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6E6967" w:rsidRDefault="006E696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E6967" w:rsidRDefault="00D50CA5">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6E696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E6967" w:rsidRDefault="00D50CA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E6967" w:rsidRDefault="00D50CA5">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6E6967" w:rsidRDefault="00D50CA5">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E6967">
              <w:tc>
                <w:tcPr>
                  <w:tcW w:w="2632" w:type="dxa"/>
                  <w:shd w:val="clear" w:color="auto" w:fill="FFFFFF"/>
                  <w:tcMar>
                    <w:top w:w="150" w:type="dxa"/>
                    <w:left w:w="0" w:type="dxa"/>
                    <w:bottom w:w="150" w:type="dxa"/>
                    <w:right w:w="0" w:type="dxa"/>
                  </w:tcMar>
                </w:tcPr>
                <w:p w:rsidR="006E6967" w:rsidRDefault="00D50CA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6E6967" w:rsidRDefault="00D50CA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6E6967" w:rsidRDefault="00D50CA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6E6967" w:rsidRDefault="00D50CA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6E6967" w:rsidRDefault="006E696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E6967" w:rsidRDefault="00D50CA5">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6E6967" w:rsidRDefault="00D50CA5" w:rsidP="00E07C15">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6E696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E6967" w:rsidRDefault="00D50CA5">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6E6967" w:rsidRDefault="00D50CA5">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E6967">
              <w:tc>
                <w:tcPr>
                  <w:tcW w:w="2632" w:type="dxa"/>
                  <w:shd w:val="clear" w:color="auto" w:fill="FFFFFF"/>
                  <w:tcMar>
                    <w:top w:w="150" w:type="dxa"/>
                    <w:left w:w="0" w:type="dxa"/>
                    <w:bottom w:w="150" w:type="dxa"/>
                    <w:right w:w="0" w:type="dxa"/>
                  </w:tcMar>
                </w:tcPr>
                <w:p w:rsidR="006E6967" w:rsidRDefault="00D50CA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w:t>
                  </w:r>
                  <w:r>
                    <w:rPr>
                      <w:rFonts w:ascii="宋体" w:hAnsi="宋体" w:cs="宋体" w:hint="eastAsia"/>
                      <w:color w:val="000000"/>
                      <w:kern w:val="0"/>
                      <w:sz w:val="19"/>
                      <w:szCs w:val="19"/>
                    </w:rPr>
                    <w:lastRenderedPageBreak/>
                    <w:t>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6E6967" w:rsidRDefault="00D50CA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6E6967" w:rsidRDefault="00D50CA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6E6967" w:rsidRDefault="00D50CA5">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6E6967" w:rsidRDefault="006E696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E6967" w:rsidRDefault="00D50CA5">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6E6967" w:rsidRDefault="00D50CA5">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6E6967" w:rsidRDefault="00D50CA5">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6E6967" w:rsidRDefault="00D50CA5">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6E696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E6967" w:rsidRDefault="00D50CA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E6967" w:rsidRDefault="00D50CA5">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6E6967" w:rsidRDefault="00D50CA5">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E6967">
              <w:tc>
                <w:tcPr>
                  <w:tcW w:w="3007" w:type="dxa"/>
                  <w:shd w:val="clear" w:color="auto" w:fill="FFFFFF"/>
                  <w:tcMar>
                    <w:top w:w="150" w:type="dxa"/>
                    <w:left w:w="0" w:type="dxa"/>
                    <w:bottom w:w="150" w:type="dxa"/>
                    <w:right w:w="0" w:type="dxa"/>
                  </w:tcMar>
                </w:tcPr>
                <w:p w:rsidR="006E6967" w:rsidRDefault="00D50CA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6E6967" w:rsidRDefault="00D50CA5">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6E6967" w:rsidRDefault="00D50CA5">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6E6967" w:rsidRDefault="006E696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E6967" w:rsidRDefault="00D50CA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6E6967" w:rsidRDefault="00D50CA5">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6E696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E6967" w:rsidRDefault="00D50CA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E6967" w:rsidRDefault="00D50CA5">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E6967">
              <w:tc>
                <w:tcPr>
                  <w:tcW w:w="3007" w:type="dxa"/>
                  <w:shd w:val="clear" w:color="auto" w:fill="FFFFFF"/>
                  <w:tcMar>
                    <w:top w:w="150" w:type="dxa"/>
                    <w:left w:w="0" w:type="dxa"/>
                    <w:bottom w:w="150" w:type="dxa"/>
                    <w:right w:w="0" w:type="dxa"/>
                  </w:tcMar>
                </w:tcPr>
                <w:p w:rsidR="006E6967" w:rsidRDefault="00D50CA5">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6E6967" w:rsidRDefault="00D50CA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6E6967" w:rsidRDefault="00D50CA5">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6E6967" w:rsidRDefault="006E696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E6967" w:rsidRDefault="00D50CA5">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6E696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E6967" w:rsidRDefault="00D50CA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E6967" w:rsidRDefault="00D50CA5">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E6967">
              <w:trPr>
                <w:trHeight w:val="2992"/>
              </w:trPr>
              <w:tc>
                <w:tcPr>
                  <w:tcW w:w="3168" w:type="dxa"/>
                  <w:shd w:val="clear" w:color="auto" w:fill="FFFFFF"/>
                  <w:tcMar>
                    <w:top w:w="150" w:type="dxa"/>
                    <w:left w:w="0" w:type="dxa"/>
                    <w:bottom w:w="150" w:type="dxa"/>
                    <w:right w:w="0" w:type="dxa"/>
                  </w:tcMar>
                </w:tcPr>
                <w:p w:rsidR="006E6967" w:rsidRDefault="00D50CA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6E6967" w:rsidRDefault="00D50CA5">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6E6967" w:rsidRDefault="00D50CA5">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6E6967" w:rsidRDefault="006E696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E6967" w:rsidRDefault="00D50CA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6E6967" w:rsidRDefault="00D50CA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6E696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6E6967" w:rsidRDefault="00D50CA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E6967" w:rsidRDefault="00D50CA5">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E6967">
              <w:tc>
                <w:tcPr>
                  <w:tcW w:w="3007" w:type="dxa"/>
                  <w:shd w:val="clear" w:color="auto" w:fill="FFFFFF"/>
                  <w:tcMar>
                    <w:top w:w="150" w:type="dxa"/>
                    <w:left w:w="0" w:type="dxa"/>
                    <w:bottom w:w="150" w:type="dxa"/>
                    <w:right w:w="0" w:type="dxa"/>
                  </w:tcMar>
                </w:tcPr>
                <w:p w:rsidR="006E6967" w:rsidRDefault="00D50CA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6E6967" w:rsidRDefault="00D50CA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6E6967" w:rsidRDefault="00D50CA5">
                  <w:pPr>
                    <w:widowControl/>
                    <w:jc w:val="left"/>
                    <w:textAlignment w:val="top"/>
                    <w:rPr>
                      <w:rFonts w:ascii="����" w:eastAsia="����" w:hAnsi="����" w:cs="����"/>
                      <w:color w:val="333333"/>
                      <w:sz w:val="24"/>
                      <w:szCs w:val="24"/>
                    </w:rPr>
                  </w:pPr>
                  <w:r>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6E6967" w:rsidRDefault="006E696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E6967" w:rsidRDefault="00D50CA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23271307</w:t>
            </w:r>
          </w:p>
          <w:p w:rsidR="006E6967" w:rsidRDefault="00D50CA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6E696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E6967" w:rsidRDefault="00D50CA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E6967" w:rsidRDefault="00D50CA5">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6E6967" w:rsidRDefault="00D50CA5">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6E6967" w:rsidRDefault="00D50CA5">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6E6967" w:rsidRDefault="00D50CA5">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E6967" w:rsidRDefault="00D50CA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6E6967" w:rsidRDefault="00D50CA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6E696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6E6967" w:rsidRDefault="00D50C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6E6967" w:rsidRDefault="006E696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6E6967" w:rsidRDefault="006E696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6E6967" w:rsidRDefault="006E696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E6967" w:rsidRDefault="006E6967">
            <w:pPr>
              <w:widowControl/>
              <w:jc w:val="center"/>
              <w:textAlignment w:val="top"/>
              <w:rPr>
                <w:rFonts w:ascii="宋体" w:hAnsi="宋体" w:cs="宋体"/>
                <w:color w:val="000000"/>
                <w:kern w:val="0"/>
                <w:sz w:val="19"/>
                <w:szCs w:val="19"/>
              </w:rPr>
            </w:pPr>
          </w:p>
        </w:tc>
      </w:tr>
    </w:tbl>
    <w:p w:rsidR="006E6967" w:rsidRDefault="006E6967" w:rsidP="00E07C15">
      <w:pPr>
        <w:pStyle w:val="Default"/>
        <w:spacing w:line="360" w:lineRule="auto"/>
        <w:ind w:firstLineChars="200" w:firstLine="446"/>
        <w:jc w:val="both"/>
        <w:rPr>
          <w:rFonts w:ascii="Times New Roman" w:eastAsia="宋体" w:hAnsiTheme="minorEastAsia" w:cs="Times New Roman"/>
          <w:color w:val="auto"/>
        </w:rPr>
      </w:pPr>
    </w:p>
    <w:p w:rsidR="006E6967" w:rsidRDefault="00D50CA5" w:rsidP="00E07C1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6E6967" w:rsidRDefault="00D50CA5">
      <w:pPr>
        <w:widowControl/>
        <w:jc w:val="left"/>
        <w:rPr>
          <w:b/>
          <w:bCs/>
          <w:kern w:val="28"/>
          <w:sz w:val="32"/>
          <w:szCs w:val="32"/>
        </w:rPr>
      </w:pPr>
      <w:r>
        <w:br w:type="page"/>
      </w:r>
    </w:p>
    <w:p w:rsidR="006E6967" w:rsidRDefault="00D50CA5">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6E6967" w:rsidRDefault="00D50CA5">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6E6967" w:rsidRDefault="00D50CA5">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甲、乙双方根据</w:t>
      </w:r>
      <w:r>
        <w:rPr>
          <w:rFonts w:eastAsiaTheme="minorEastAsia" w:hint="eastAsia"/>
          <w:sz w:val="24"/>
          <w:szCs w:val="24"/>
        </w:rPr>
        <w:t xml:space="preserve">     </w:t>
      </w:r>
      <w:r>
        <w:rPr>
          <w:rFonts w:eastAsiaTheme="minorEastAsia"/>
          <w:sz w:val="24"/>
          <w:szCs w:val="24"/>
        </w:rPr>
        <w:t>项目（项目编号：</w:t>
      </w:r>
      <w:r>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6E6967" w:rsidRDefault="00D50CA5">
      <w:pPr>
        <w:pStyle w:val="af1"/>
        <w:numPr>
          <w:ilvl w:val="0"/>
          <w:numId w:val="9"/>
        </w:numPr>
        <w:spacing w:line="480" w:lineRule="exact"/>
        <w:ind w:firstLineChars="0"/>
        <w:rPr>
          <w:sz w:val="24"/>
          <w:szCs w:val="24"/>
        </w:rPr>
      </w:pPr>
      <w:r>
        <w:rPr>
          <w:rFonts w:hint="eastAsia"/>
          <w:sz w:val="24"/>
          <w:szCs w:val="24"/>
        </w:rPr>
        <w:t>本合同为中小企业预留合同</w:t>
      </w:r>
    </w:p>
    <w:p w:rsidR="006E6967" w:rsidRDefault="00D50CA5">
      <w:pPr>
        <w:pStyle w:val="af1"/>
        <w:numPr>
          <w:ilvl w:val="0"/>
          <w:numId w:val="9"/>
        </w:numPr>
        <w:spacing w:line="480" w:lineRule="exact"/>
        <w:ind w:firstLineChars="0"/>
        <w:rPr>
          <w:sz w:val="24"/>
          <w:szCs w:val="24"/>
        </w:rPr>
      </w:pPr>
      <w:r>
        <w:rPr>
          <w:rFonts w:hint="eastAsia"/>
          <w:sz w:val="24"/>
          <w:szCs w:val="24"/>
        </w:rPr>
        <w:t>本合同非中小企业预留合同</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6E6967" w:rsidRDefault="00D50CA5" w:rsidP="00E07C15">
      <w:pPr>
        <w:spacing w:line="360" w:lineRule="auto"/>
        <w:ind w:firstLineChars="202" w:firstLine="451"/>
        <w:rPr>
          <w:rFonts w:eastAsiaTheme="minorEastAsia"/>
          <w:sz w:val="24"/>
          <w:szCs w:val="24"/>
        </w:rPr>
      </w:pPr>
      <w:r>
        <w:rPr>
          <w:rFonts w:eastAsiaTheme="minorEastAsia"/>
          <w:sz w:val="24"/>
          <w:szCs w:val="24"/>
        </w:rPr>
        <w:t>物业名称：</w:t>
      </w:r>
    </w:p>
    <w:p w:rsidR="006E6967" w:rsidRDefault="00D50CA5" w:rsidP="00E07C15">
      <w:pPr>
        <w:spacing w:line="360" w:lineRule="auto"/>
        <w:ind w:firstLineChars="202" w:firstLine="451"/>
        <w:rPr>
          <w:rFonts w:eastAsiaTheme="minorEastAsia"/>
          <w:sz w:val="24"/>
          <w:szCs w:val="24"/>
        </w:rPr>
      </w:pPr>
      <w:r>
        <w:rPr>
          <w:rFonts w:eastAsiaTheme="minorEastAsia"/>
          <w:sz w:val="24"/>
          <w:szCs w:val="24"/>
        </w:rPr>
        <w:t>物业类型：</w:t>
      </w:r>
    </w:p>
    <w:p w:rsidR="006E6967" w:rsidRDefault="00D50CA5" w:rsidP="00E07C15">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6E6967" w:rsidRDefault="00D50CA5" w:rsidP="00E07C15">
      <w:pPr>
        <w:spacing w:line="360" w:lineRule="auto"/>
        <w:ind w:firstLineChars="202" w:firstLine="451"/>
        <w:rPr>
          <w:rFonts w:eastAsiaTheme="minorEastAsia"/>
          <w:sz w:val="24"/>
          <w:szCs w:val="24"/>
        </w:rPr>
      </w:pPr>
      <w:r>
        <w:rPr>
          <w:rFonts w:eastAsiaTheme="minorEastAsia"/>
          <w:sz w:val="24"/>
          <w:szCs w:val="24"/>
        </w:rPr>
        <w:t>物业管理区域四至：</w:t>
      </w:r>
    </w:p>
    <w:p w:rsidR="006E6967" w:rsidRDefault="00D50CA5" w:rsidP="00E07C15">
      <w:pPr>
        <w:spacing w:line="360" w:lineRule="auto"/>
        <w:ind w:firstLineChars="202" w:firstLine="451"/>
        <w:rPr>
          <w:rFonts w:eastAsiaTheme="minorEastAsia"/>
          <w:sz w:val="24"/>
          <w:szCs w:val="24"/>
        </w:rPr>
      </w:pPr>
      <w:r>
        <w:rPr>
          <w:rFonts w:eastAsiaTheme="minorEastAsia"/>
          <w:sz w:val="24"/>
          <w:szCs w:val="24"/>
        </w:rPr>
        <w:t>东至：南至：</w:t>
      </w:r>
    </w:p>
    <w:p w:rsidR="006E6967" w:rsidRDefault="00D50CA5" w:rsidP="00E07C15">
      <w:pPr>
        <w:spacing w:line="360" w:lineRule="auto"/>
        <w:ind w:firstLineChars="202" w:firstLine="451"/>
        <w:rPr>
          <w:rFonts w:eastAsiaTheme="minorEastAsia"/>
          <w:sz w:val="24"/>
          <w:szCs w:val="24"/>
        </w:rPr>
      </w:pPr>
      <w:r>
        <w:rPr>
          <w:rFonts w:eastAsiaTheme="minorEastAsia"/>
          <w:sz w:val="24"/>
          <w:szCs w:val="24"/>
        </w:rPr>
        <w:t>西至：北至：</w:t>
      </w:r>
    </w:p>
    <w:p w:rsidR="006E6967" w:rsidRDefault="00D50CA5" w:rsidP="00E07C15">
      <w:pPr>
        <w:spacing w:line="360" w:lineRule="auto"/>
        <w:ind w:firstLineChars="202" w:firstLine="451"/>
        <w:rPr>
          <w:rFonts w:eastAsiaTheme="minorEastAsia"/>
          <w:sz w:val="24"/>
          <w:szCs w:val="24"/>
        </w:rPr>
      </w:pPr>
      <w:r>
        <w:rPr>
          <w:rFonts w:eastAsiaTheme="minorEastAsia"/>
          <w:sz w:val="24"/>
          <w:szCs w:val="24"/>
        </w:rPr>
        <w:t>占地面积：大楼总建筑面积：</w:t>
      </w:r>
    </w:p>
    <w:p w:rsidR="006E6967" w:rsidRDefault="00D50CA5" w:rsidP="00E07C15">
      <w:pPr>
        <w:spacing w:line="360" w:lineRule="auto"/>
        <w:ind w:firstLineChars="202" w:firstLine="451"/>
        <w:rPr>
          <w:rFonts w:eastAsiaTheme="minorEastAsia"/>
          <w:sz w:val="24"/>
          <w:szCs w:val="24"/>
        </w:rPr>
      </w:pPr>
      <w:r>
        <w:rPr>
          <w:rFonts w:eastAsiaTheme="minorEastAsia"/>
          <w:sz w:val="24"/>
          <w:szCs w:val="24"/>
        </w:rPr>
        <w:t>其中：地上面积：平方米</w:t>
      </w:r>
    </w:p>
    <w:p w:rsidR="006E6967" w:rsidRDefault="00D50CA5" w:rsidP="00E07C15">
      <w:pPr>
        <w:spacing w:line="360" w:lineRule="auto"/>
        <w:ind w:firstLineChars="202" w:firstLine="451"/>
        <w:rPr>
          <w:rFonts w:eastAsiaTheme="minorEastAsia"/>
          <w:sz w:val="24"/>
          <w:szCs w:val="24"/>
        </w:rPr>
      </w:pPr>
      <w:r>
        <w:rPr>
          <w:rFonts w:eastAsiaTheme="minorEastAsia"/>
          <w:sz w:val="24"/>
          <w:szCs w:val="24"/>
        </w:rPr>
        <w:t>地下面积：平方米</w:t>
      </w:r>
    </w:p>
    <w:p w:rsidR="006E6967" w:rsidRDefault="00D50CA5" w:rsidP="00E07C15">
      <w:pPr>
        <w:spacing w:line="360" w:lineRule="auto"/>
        <w:ind w:firstLineChars="202" w:firstLine="451"/>
        <w:rPr>
          <w:rFonts w:eastAsiaTheme="minorEastAsia"/>
          <w:sz w:val="24"/>
          <w:szCs w:val="24"/>
        </w:rPr>
      </w:pPr>
      <w:r>
        <w:rPr>
          <w:rFonts w:eastAsiaTheme="minorEastAsia"/>
          <w:sz w:val="24"/>
          <w:szCs w:val="24"/>
        </w:rPr>
        <w:t>标准层面积：平方米</w:t>
      </w:r>
    </w:p>
    <w:p w:rsidR="006E6967" w:rsidRDefault="00D50CA5" w:rsidP="00E07C15">
      <w:pPr>
        <w:spacing w:line="360" w:lineRule="auto"/>
        <w:ind w:firstLineChars="202" w:firstLine="451"/>
        <w:rPr>
          <w:rFonts w:eastAsiaTheme="minorEastAsia"/>
          <w:sz w:val="24"/>
          <w:szCs w:val="24"/>
        </w:rPr>
      </w:pPr>
      <w:r>
        <w:rPr>
          <w:rFonts w:eastAsiaTheme="minorEastAsia"/>
          <w:sz w:val="24"/>
          <w:szCs w:val="24"/>
        </w:rPr>
        <w:t>人防建筑面积：平方米</w:t>
      </w:r>
    </w:p>
    <w:p w:rsidR="006E6967" w:rsidRDefault="00D50CA5" w:rsidP="00E07C15">
      <w:pPr>
        <w:spacing w:line="360" w:lineRule="auto"/>
        <w:ind w:firstLineChars="202" w:firstLine="451"/>
        <w:rPr>
          <w:rFonts w:eastAsiaTheme="minorEastAsia"/>
          <w:sz w:val="24"/>
          <w:szCs w:val="24"/>
        </w:rPr>
      </w:pPr>
      <w:r>
        <w:rPr>
          <w:rFonts w:eastAsiaTheme="minorEastAsia"/>
          <w:sz w:val="24"/>
          <w:szCs w:val="24"/>
        </w:rPr>
        <w:t>建筑层数：地上层，地下层</w:t>
      </w:r>
    </w:p>
    <w:p w:rsidR="006E6967" w:rsidRDefault="00D50CA5" w:rsidP="00E07C15">
      <w:pPr>
        <w:spacing w:line="360" w:lineRule="auto"/>
        <w:ind w:firstLineChars="202" w:firstLine="451"/>
        <w:rPr>
          <w:rFonts w:eastAsiaTheme="minorEastAsia"/>
          <w:sz w:val="24"/>
          <w:szCs w:val="24"/>
        </w:rPr>
      </w:pPr>
      <w:r>
        <w:rPr>
          <w:rFonts w:eastAsiaTheme="minorEastAsia"/>
          <w:sz w:val="24"/>
          <w:szCs w:val="24"/>
        </w:rPr>
        <w:t>建筑尺寸：长：米，宽：米，高：米</w:t>
      </w:r>
    </w:p>
    <w:p w:rsidR="006E6967" w:rsidRDefault="00D50CA5" w:rsidP="00E07C15">
      <w:pPr>
        <w:spacing w:line="360" w:lineRule="auto"/>
        <w:ind w:firstLineChars="202" w:firstLine="451"/>
        <w:rPr>
          <w:rFonts w:eastAsiaTheme="minorEastAsia"/>
          <w:sz w:val="24"/>
          <w:szCs w:val="24"/>
        </w:rPr>
      </w:pPr>
      <w:r>
        <w:rPr>
          <w:rFonts w:eastAsiaTheme="minorEastAsia"/>
          <w:sz w:val="24"/>
          <w:szCs w:val="24"/>
        </w:rPr>
        <w:t>建筑层高：</w:t>
      </w:r>
    </w:p>
    <w:p w:rsidR="006E6967" w:rsidRDefault="00D50CA5" w:rsidP="00E07C15">
      <w:pPr>
        <w:spacing w:line="360" w:lineRule="auto"/>
        <w:ind w:firstLineChars="202" w:firstLine="451"/>
        <w:rPr>
          <w:rFonts w:eastAsiaTheme="minorEastAsia"/>
          <w:sz w:val="24"/>
          <w:szCs w:val="24"/>
        </w:rPr>
      </w:pPr>
      <w:r>
        <w:rPr>
          <w:rFonts w:eastAsiaTheme="minorEastAsia"/>
          <w:sz w:val="24"/>
          <w:szCs w:val="24"/>
        </w:rPr>
        <w:t>建筑结构：</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6E6967" w:rsidRDefault="00D50CA5" w:rsidP="00E07C15">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6E6967" w:rsidRDefault="006E6967" w:rsidP="00E07C15">
      <w:pPr>
        <w:spacing w:line="480" w:lineRule="exact"/>
        <w:ind w:firstLineChars="200" w:firstLine="366"/>
        <w:rPr>
          <w:rFonts w:eastAsiaTheme="minorEastAsia"/>
          <w:spacing w:val="-20"/>
          <w:sz w:val="24"/>
          <w:szCs w:val="24"/>
          <w:u w:val="single"/>
        </w:rPr>
      </w:pP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6E6967" w:rsidRDefault="006E6967" w:rsidP="00E07C15">
      <w:pPr>
        <w:spacing w:line="480" w:lineRule="exact"/>
        <w:ind w:firstLineChars="200" w:firstLine="366"/>
        <w:rPr>
          <w:rFonts w:eastAsiaTheme="minorEastAsia"/>
          <w:spacing w:val="-20"/>
          <w:sz w:val="24"/>
          <w:szCs w:val="24"/>
          <w:u w:val="single"/>
        </w:rPr>
      </w:pP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6E6967" w:rsidRDefault="006E6967" w:rsidP="00E07C15">
      <w:pPr>
        <w:spacing w:line="480" w:lineRule="exact"/>
        <w:ind w:firstLineChars="200" w:firstLine="366"/>
        <w:rPr>
          <w:rFonts w:eastAsiaTheme="minorEastAsia"/>
          <w:spacing w:val="-20"/>
          <w:sz w:val="24"/>
          <w:szCs w:val="24"/>
          <w:u w:val="single"/>
        </w:rPr>
      </w:pP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6E6967" w:rsidRDefault="006E6967" w:rsidP="00E07C15">
      <w:pPr>
        <w:spacing w:line="480" w:lineRule="exact"/>
        <w:ind w:firstLineChars="200" w:firstLine="366"/>
        <w:rPr>
          <w:rFonts w:eastAsiaTheme="minorEastAsia"/>
          <w:spacing w:val="-20"/>
          <w:sz w:val="24"/>
          <w:szCs w:val="24"/>
          <w:u w:val="single"/>
        </w:rPr>
      </w:pP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6E6967" w:rsidRDefault="006E6967" w:rsidP="00E07C15">
      <w:pPr>
        <w:spacing w:line="480" w:lineRule="exact"/>
        <w:ind w:firstLineChars="200" w:firstLine="366"/>
        <w:rPr>
          <w:rFonts w:eastAsiaTheme="minorEastAsia"/>
          <w:spacing w:val="-20"/>
          <w:sz w:val="24"/>
          <w:szCs w:val="24"/>
          <w:u w:val="single"/>
        </w:rPr>
      </w:pP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6E6967" w:rsidRDefault="006E6967" w:rsidP="00E07C15">
      <w:pPr>
        <w:spacing w:line="480" w:lineRule="exact"/>
        <w:ind w:firstLineChars="200" w:firstLine="366"/>
        <w:rPr>
          <w:rFonts w:eastAsiaTheme="minorEastAsia"/>
          <w:spacing w:val="-20"/>
          <w:sz w:val="24"/>
          <w:szCs w:val="24"/>
          <w:u w:val="single"/>
        </w:rPr>
      </w:pP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6E6967" w:rsidRDefault="006E6967" w:rsidP="00E07C15">
      <w:pPr>
        <w:spacing w:line="480" w:lineRule="exact"/>
        <w:ind w:firstLineChars="200" w:firstLine="366"/>
        <w:rPr>
          <w:rFonts w:eastAsiaTheme="minorEastAsia"/>
          <w:spacing w:val="-20"/>
          <w:sz w:val="24"/>
          <w:szCs w:val="24"/>
          <w:u w:val="single"/>
        </w:rPr>
      </w:pP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6E6967" w:rsidRDefault="006E6967" w:rsidP="00E07C15">
      <w:pPr>
        <w:spacing w:line="480" w:lineRule="exact"/>
        <w:ind w:firstLineChars="200" w:firstLine="366"/>
        <w:rPr>
          <w:rFonts w:eastAsiaTheme="minorEastAsia"/>
          <w:spacing w:val="-20"/>
          <w:sz w:val="24"/>
          <w:szCs w:val="24"/>
          <w:u w:val="single"/>
        </w:rPr>
      </w:pP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6E6967" w:rsidRDefault="006E6967" w:rsidP="00E07C15">
      <w:pPr>
        <w:spacing w:line="480" w:lineRule="exact"/>
        <w:ind w:firstLineChars="200" w:firstLine="366"/>
        <w:rPr>
          <w:rFonts w:eastAsiaTheme="minorEastAsia"/>
          <w:spacing w:val="-20"/>
          <w:sz w:val="24"/>
          <w:szCs w:val="24"/>
          <w:u w:val="single"/>
        </w:rPr>
      </w:pP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6E6967" w:rsidRDefault="006E6967" w:rsidP="00E07C15">
      <w:pPr>
        <w:spacing w:line="480" w:lineRule="exact"/>
        <w:ind w:firstLineChars="200" w:firstLine="366"/>
        <w:rPr>
          <w:rFonts w:eastAsiaTheme="minorEastAsia"/>
          <w:spacing w:val="-20"/>
          <w:sz w:val="24"/>
          <w:szCs w:val="24"/>
          <w:u w:val="single"/>
        </w:rPr>
      </w:pP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6E6967" w:rsidRDefault="006E6967" w:rsidP="00E07C15">
      <w:pPr>
        <w:spacing w:line="480" w:lineRule="exact"/>
        <w:ind w:firstLineChars="200" w:firstLine="366"/>
        <w:rPr>
          <w:rFonts w:eastAsiaTheme="minorEastAsia"/>
          <w:spacing w:val="-20"/>
          <w:sz w:val="24"/>
          <w:szCs w:val="24"/>
          <w:u w:val="single"/>
        </w:rPr>
      </w:pP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（四）物业装饰装修的管理：</w:t>
      </w:r>
    </w:p>
    <w:p w:rsidR="006E6967" w:rsidRDefault="006E6967" w:rsidP="00E07C15">
      <w:pPr>
        <w:spacing w:line="480" w:lineRule="exact"/>
        <w:ind w:firstLineChars="200" w:firstLine="366"/>
        <w:rPr>
          <w:rFonts w:eastAsiaTheme="minorEastAsia"/>
          <w:spacing w:val="-20"/>
          <w:sz w:val="24"/>
          <w:szCs w:val="24"/>
          <w:u w:val="single"/>
        </w:rPr>
      </w:pPr>
    </w:p>
    <w:p w:rsidR="006E6967" w:rsidRDefault="00D50CA5" w:rsidP="00E07C15">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6E6967" w:rsidRDefault="006E6967" w:rsidP="00E07C15">
      <w:pPr>
        <w:spacing w:line="480" w:lineRule="exact"/>
        <w:ind w:firstLineChars="200" w:firstLine="366"/>
        <w:rPr>
          <w:rFonts w:eastAsiaTheme="minorEastAsia"/>
          <w:spacing w:val="-20"/>
          <w:sz w:val="24"/>
          <w:szCs w:val="24"/>
          <w:u w:val="single"/>
        </w:rPr>
      </w:pPr>
    </w:p>
    <w:p w:rsidR="006E6967" w:rsidRDefault="00D50CA5" w:rsidP="00E07C15">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6E6967" w:rsidRDefault="006E6967" w:rsidP="00E07C15">
      <w:pPr>
        <w:spacing w:line="480" w:lineRule="exact"/>
        <w:ind w:firstLineChars="200" w:firstLine="366"/>
        <w:rPr>
          <w:rFonts w:eastAsiaTheme="minorEastAsia"/>
          <w:spacing w:val="-20"/>
          <w:sz w:val="24"/>
          <w:szCs w:val="24"/>
          <w:u w:val="single"/>
        </w:rPr>
      </w:pP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6E6967" w:rsidRDefault="006E6967" w:rsidP="00E07C15">
      <w:pPr>
        <w:spacing w:line="480" w:lineRule="exact"/>
        <w:ind w:firstLineChars="200" w:firstLine="366"/>
        <w:rPr>
          <w:rFonts w:eastAsiaTheme="minorEastAsia"/>
          <w:spacing w:val="-20"/>
          <w:sz w:val="24"/>
          <w:szCs w:val="24"/>
          <w:u w:val="single"/>
        </w:rPr>
      </w:pP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6E6967" w:rsidRDefault="00D50CA5" w:rsidP="00E07C15">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6E6967" w:rsidRDefault="00D50CA5" w:rsidP="00E07C15">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第四条甲方权利义务</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（七）其他：</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6E6967" w:rsidRDefault="00D50CA5" w:rsidP="00E07C15">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6E6967" w:rsidRDefault="00D50CA5" w:rsidP="00E07C15">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第五条乙方权利义务</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6E6967" w:rsidRDefault="00D50CA5" w:rsidP="00E07C15">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（十四）接受采购人的监督；</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（十六）其他：</w:t>
      </w:r>
    </w:p>
    <w:p w:rsidR="006E6967" w:rsidRDefault="006E6967" w:rsidP="00E07C15">
      <w:pPr>
        <w:spacing w:line="480" w:lineRule="exact"/>
        <w:ind w:firstLineChars="200" w:firstLine="366"/>
        <w:rPr>
          <w:rFonts w:eastAsiaTheme="minorEastAsia"/>
          <w:spacing w:val="-20"/>
          <w:sz w:val="24"/>
          <w:szCs w:val="24"/>
          <w:u w:val="single"/>
        </w:rPr>
      </w:pP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6E6967" w:rsidRDefault="00D50CA5" w:rsidP="00E07C15">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6E6967" w:rsidRDefault="006E6967" w:rsidP="00E07C15">
      <w:pPr>
        <w:spacing w:line="480" w:lineRule="exact"/>
        <w:ind w:firstLineChars="200" w:firstLine="366"/>
        <w:rPr>
          <w:rFonts w:eastAsiaTheme="minorEastAsia"/>
          <w:spacing w:val="-20"/>
          <w:sz w:val="24"/>
          <w:szCs w:val="24"/>
          <w:u w:val="single"/>
        </w:rPr>
      </w:pP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第七条物业管理用房</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（二）物业竣工验收资料；</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第十条违约责任</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（七）其他：</w:t>
      </w:r>
    </w:p>
    <w:p w:rsidR="006E6967" w:rsidRDefault="006E6967" w:rsidP="00E07C15">
      <w:pPr>
        <w:spacing w:line="480" w:lineRule="exact"/>
        <w:ind w:firstLineChars="200" w:firstLine="446"/>
        <w:rPr>
          <w:rFonts w:eastAsiaTheme="minorEastAsia"/>
          <w:sz w:val="24"/>
          <w:szCs w:val="24"/>
        </w:rPr>
      </w:pP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第十三条免责条款</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第十四条合同的解除</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第十五条争议处理</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6E6967" w:rsidRDefault="00D50CA5" w:rsidP="00E07C15">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第十六条合同附件</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第十七条合同生效</w:t>
      </w:r>
    </w:p>
    <w:p w:rsidR="006E6967" w:rsidRDefault="00D50CA5" w:rsidP="00E07C15">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6E6967" w:rsidRDefault="006E6967" w:rsidP="00E07C15">
      <w:pPr>
        <w:spacing w:line="480" w:lineRule="exact"/>
        <w:ind w:firstLineChars="200" w:firstLine="446"/>
        <w:rPr>
          <w:rFonts w:eastAsiaTheme="minorEastAsia"/>
          <w:sz w:val="24"/>
          <w:szCs w:val="24"/>
        </w:rPr>
      </w:pPr>
    </w:p>
    <w:p w:rsidR="006E6967" w:rsidRDefault="00D50CA5" w:rsidP="00E07C15">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6E6967" w:rsidRDefault="00D50CA5" w:rsidP="00E07C15">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6E6967" w:rsidRDefault="00D50CA5" w:rsidP="00E07C15">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6E6967" w:rsidRDefault="00D50CA5" w:rsidP="00E07C15">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6E6967" w:rsidRDefault="00D50CA5" w:rsidP="00E07C15">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6E6967" w:rsidRDefault="00D50CA5" w:rsidP="00E07C15">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6E6967" w:rsidRDefault="006E6967">
      <w:pPr>
        <w:jc w:val="center"/>
        <w:rPr>
          <w:rFonts w:eastAsiaTheme="minorEastAsia"/>
          <w:sz w:val="24"/>
          <w:szCs w:val="24"/>
        </w:rPr>
      </w:pPr>
    </w:p>
    <w:p w:rsidR="006E6967" w:rsidRDefault="006E6967">
      <w:pPr>
        <w:jc w:val="center"/>
        <w:rPr>
          <w:rFonts w:eastAsiaTheme="minorEastAsia"/>
          <w:sz w:val="24"/>
          <w:szCs w:val="24"/>
        </w:rPr>
      </w:pPr>
    </w:p>
    <w:p w:rsidR="006E6967" w:rsidRDefault="00D50CA5">
      <w:pPr>
        <w:widowControl/>
        <w:jc w:val="center"/>
        <w:rPr>
          <w:rFonts w:eastAsiaTheme="minorEastAsia"/>
          <w:b/>
          <w:bCs/>
          <w:sz w:val="24"/>
          <w:szCs w:val="24"/>
        </w:rPr>
      </w:pPr>
      <w:r>
        <w:rPr>
          <w:rFonts w:eastAsiaTheme="minorEastAsia"/>
          <w:b/>
          <w:bCs/>
          <w:sz w:val="24"/>
          <w:szCs w:val="24"/>
        </w:rPr>
        <w:t>合同特殊条款</w:t>
      </w:r>
    </w:p>
    <w:p w:rsidR="006E6967" w:rsidRDefault="006E6967" w:rsidP="00E07C15">
      <w:pPr>
        <w:tabs>
          <w:tab w:val="left" w:pos="360"/>
        </w:tabs>
        <w:spacing w:line="520" w:lineRule="exact"/>
        <w:ind w:firstLineChars="171" w:firstLine="382"/>
        <w:rPr>
          <w:rFonts w:eastAsiaTheme="minorEastAsia"/>
          <w:color w:val="000000"/>
          <w:sz w:val="24"/>
          <w:szCs w:val="24"/>
        </w:rPr>
      </w:pPr>
    </w:p>
    <w:p w:rsidR="006E6967" w:rsidRDefault="00D50CA5" w:rsidP="00E07C15">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6E6967" w:rsidRDefault="00D50CA5" w:rsidP="00E07C15">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6E6967" w:rsidRDefault="006E6967">
      <w:pPr>
        <w:autoSpaceDN w:val="0"/>
        <w:spacing w:line="360" w:lineRule="auto"/>
        <w:rPr>
          <w:b/>
          <w:bCs/>
        </w:rPr>
      </w:pPr>
    </w:p>
    <w:p w:rsidR="006E6967" w:rsidRDefault="006E6967">
      <w:pPr>
        <w:autoSpaceDN w:val="0"/>
        <w:spacing w:line="360" w:lineRule="auto"/>
        <w:rPr>
          <w:b/>
          <w:bCs/>
        </w:rPr>
      </w:pPr>
    </w:p>
    <w:p w:rsidR="006E6967" w:rsidRDefault="00D50CA5">
      <w:pPr>
        <w:widowControl/>
        <w:jc w:val="left"/>
        <w:rPr>
          <w:b/>
          <w:bCs/>
        </w:rPr>
      </w:pPr>
      <w:r>
        <w:rPr>
          <w:b/>
          <w:bCs/>
        </w:rPr>
        <w:br w:type="page"/>
      </w:r>
    </w:p>
    <w:p w:rsidR="006E6967" w:rsidRDefault="00D50CA5">
      <w:pPr>
        <w:pStyle w:val="ac"/>
        <w:rPr>
          <w:rFonts w:ascii="Times New Roman" w:hAnsi="Times New Roman"/>
        </w:rPr>
      </w:pPr>
      <w:r>
        <w:rPr>
          <w:rFonts w:ascii="Times New Roman" w:hAnsiTheme="minorEastAsia"/>
        </w:rPr>
        <w:lastRenderedPageBreak/>
        <w:t>第五部分投标文件格式</w:t>
      </w:r>
    </w:p>
    <w:p w:rsidR="006E6967" w:rsidRDefault="00D50CA5">
      <w:pPr>
        <w:autoSpaceDN w:val="0"/>
        <w:spacing w:line="360" w:lineRule="auto"/>
        <w:jc w:val="center"/>
        <w:rPr>
          <w:b/>
          <w:bCs/>
          <w:sz w:val="24"/>
        </w:rPr>
      </w:pPr>
      <w:r>
        <w:rPr>
          <w:rFonts w:hAnsiTheme="minorEastAsia"/>
          <w:b/>
          <w:bCs/>
          <w:sz w:val="24"/>
        </w:rPr>
        <w:t>投标文件封面格式</w:t>
      </w:r>
    </w:p>
    <w:p w:rsidR="006E6967" w:rsidRDefault="006E6967">
      <w:pPr>
        <w:autoSpaceDE w:val="0"/>
        <w:autoSpaceDN w:val="0"/>
        <w:adjustRightInd w:val="0"/>
        <w:spacing w:line="520" w:lineRule="exact"/>
      </w:pPr>
    </w:p>
    <w:p w:rsidR="006E6967" w:rsidRDefault="006E6967">
      <w:pPr>
        <w:autoSpaceDE w:val="0"/>
        <w:autoSpaceDN w:val="0"/>
        <w:adjustRightInd w:val="0"/>
        <w:spacing w:line="520" w:lineRule="exact"/>
        <w:rPr>
          <w:b/>
          <w:kern w:val="0"/>
          <w:sz w:val="24"/>
        </w:rPr>
      </w:pPr>
    </w:p>
    <w:p w:rsidR="006E6967" w:rsidRDefault="006E6967">
      <w:pPr>
        <w:autoSpaceDE w:val="0"/>
        <w:autoSpaceDN w:val="0"/>
        <w:adjustRightInd w:val="0"/>
        <w:spacing w:line="520" w:lineRule="exact"/>
        <w:rPr>
          <w:b/>
          <w:kern w:val="0"/>
          <w:sz w:val="24"/>
        </w:rPr>
      </w:pPr>
    </w:p>
    <w:p w:rsidR="006E6967" w:rsidRDefault="006E6967">
      <w:pPr>
        <w:autoSpaceDE w:val="0"/>
        <w:autoSpaceDN w:val="0"/>
        <w:adjustRightInd w:val="0"/>
        <w:spacing w:line="520" w:lineRule="exact"/>
        <w:rPr>
          <w:b/>
          <w:kern w:val="0"/>
          <w:sz w:val="24"/>
        </w:rPr>
      </w:pPr>
    </w:p>
    <w:p w:rsidR="006E6967" w:rsidRDefault="00D50CA5">
      <w:pPr>
        <w:autoSpaceDE w:val="0"/>
        <w:autoSpaceDN w:val="0"/>
        <w:adjustRightInd w:val="0"/>
        <w:jc w:val="center"/>
        <w:rPr>
          <w:kern w:val="0"/>
          <w:sz w:val="144"/>
          <w:szCs w:val="144"/>
        </w:rPr>
      </w:pPr>
      <w:r>
        <w:rPr>
          <w:rFonts w:hAnsiTheme="minorEastAsia"/>
          <w:sz w:val="160"/>
          <w:szCs w:val="84"/>
        </w:rPr>
        <w:t>投标文件</w:t>
      </w:r>
    </w:p>
    <w:p w:rsidR="006E6967" w:rsidRDefault="006E6967">
      <w:pPr>
        <w:autoSpaceDE w:val="0"/>
        <w:autoSpaceDN w:val="0"/>
        <w:adjustRightInd w:val="0"/>
        <w:spacing w:line="520" w:lineRule="exact"/>
        <w:rPr>
          <w:b/>
          <w:kern w:val="0"/>
          <w:sz w:val="36"/>
          <w:szCs w:val="36"/>
        </w:rPr>
      </w:pPr>
    </w:p>
    <w:p w:rsidR="006E6967" w:rsidRDefault="00D50CA5">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6E6967" w:rsidRDefault="00D50CA5" w:rsidP="00E07C15">
      <w:pPr>
        <w:spacing w:beforeLines="30" w:before="85" w:afterLines="70" w:after="199" w:line="540" w:lineRule="exact"/>
        <w:ind w:leftChars="300" w:left="579"/>
        <w:rPr>
          <w:b/>
          <w:sz w:val="34"/>
          <w:szCs w:val="34"/>
        </w:rPr>
      </w:pPr>
      <w:r>
        <w:rPr>
          <w:rFonts w:hAnsiTheme="minorEastAsia"/>
          <w:b/>
          <w:sz w:val="34"/>
          <w:szCs w:val="34"/>
        </w:rPr>
        <w:t>项目编号：</w:t>
      </w:r>
    </w:p>
    <w:p w:rsidR="006E6967" w:rsidRDefault="00D50CA5" w:rsidP="00E07C15">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6E6967" w:rsidRDefault="00D50CA5" w:rsidP="00E07C15">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6E6967" w:rsidRDefault="00D50CA5" w:rsidP="00E07C15">
      <w:pPr>
        <w:spacing w:beforeLines="30" w:before="85" w:afterLines="70" w:after="199" w:line="540" w:lineRule="exact"/>
        <w:ind w:leftChars="300" w:left="579"/>
        <w:rPr>
          <w:b/>
          <w:sz w:val="34"/>
          <w:szCs w:val="34"/>
        </w:rPr>
      </w:pPr>
      <w:r>
        <w:rPr>
          <w:rFonts w:hAnsiTheme="minorEastAsia"/>
          <w:b/>
          <w:sz w:val="34"/>
          <w:szCs w:val="34"/>
        </w:rPr>
        <w:t>投标单位名称：</w:t>
      </w:r>
    </w:p>
    <w:p w:rsidR="006E6967" w:rsidRDefault="00D50CA5" w:rsidP="00E07C15">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6E6967" w:rsidRDefault="006E6967" w:rsidP="00E07C15">
      <w:pPr>
        <w:tabs>
          <w:tab w:val="left" w:pos="1260"/>
          <w:tab w:val="center" w:pos="4156"/>
        </w:tabs>
        <w:autoSpaceDE w:val="0"/>
        <w:autoSpaceDN w:val="0"/>
        <w:adjustRightInd w:val="0"/>
        <w:spacing w:line="360" w:lineRule="auto"/>
        <w:ind w:firstLineChars="200" w:firstLine="649"/>
        <w:outlineLvl w:val="0"/>
        <w:rPr>
          <w:b/>
          <w:sz w:val="34"/>
          <w:szCs w:val="34"/>
        </w:rPr>
      </w:pPr>
    </w:p>
    <w:p w:rsidR="006E6967" w:rsidRDefault="006E6967" w:rsidP="00E07C15">
      <w:pPr>
        <w:tabs>
          <w:tab w:val="left" w:pos="1260"/>
          <w:tab w:val="center" w:pos="4156"/>
        </w:tabs>
        <w:autoSpaceDE w:val="0"/>
        <w:autoSpaceDN w:val="0"/>
        <w:adjustRightInd w:val="0"/>
        <w:spacing w:line="360" w:lineRule="auto"/>
        <w:ind w:firstLineChars="200" w:firstLine="649"/>
        <w:outlineLvl w:val="0"/>
        <w:rPr>
          <w:b/>
          <w:sz w:val="34"/>
          <w:szCs w:val="34"/>
        </w:rPr>
      </w:pPr>
    </w:p>
    <w:p w:rsidR="006E6967" w:rsidRDefault="006E6967" w:rsidP="00E07C15">
      <w:pPr>
        <w:tabs>
          <w:tab w:val="left" w:pos="1260"/>
          <w:tab w:val="center" w:pos="4156"/>
        </w:tabs>
        <w:autoSpaceDE w:val="0"/>
        <w:autoSpaceDN w:val="0"/>
        <w:adjustRightInd w:val="0"/>
        <w:spacing w:line="360" w:lineRule="auto"/>
        <w:ind w:firstLineChars="200" w:firstLine="649"/>
        <w:outlineLvl w:val="0"/>
        <w:rPr>
          <w:b/>
          <w:sz w:val="34"/>
          <w:szCs w:val="34"/>
        </w:rPr>
      </w:pPr>
    </w:p>
    <w:p w:rsidR="006E6967" w:rsidRDefault="00D50CA5" w:rsidP="00E07C15">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6E6967" w:rsidRDefault="00D50CA5">
      <w:pPr>
        <w:widowControl/>
        <w:jc w:val="left"/>
        <w:rPr>
          <w:b/>
          <w:sz w:val="24"/>
        </w:rPr>
      </w:pPr>
      <w:r>
        <w:rPr>
          <w:b/>
          <w:sz w:val="24"/>
        </w:rPr>
        <w:br w:type="page"/>
      </w:r>
    </w:p>
    <w:p w:rsidR="006E6967" w:rsidRDefault="00D50CA5">
      <w:pPr>
        <w:autoSpaceDN w:val="0"/>
        <w:spacing w:line="360" w:lineRule="auto"/>
        <w:jc w:val="center"/>
        <w:rPr>
          <w:b/>
          <w:bCs/>
          <w:sz w:val="24"/>
        </w:rPr>
      </w:pPr>
      <w:r>
        <w:rPr>
          <w:rFonts w:hAnsiTheme="minorEastAsia"/>
          <w:b/>
          <w:bCs/>
          <w:sz w:val="24"/>
        </w:rPr>
        <w:lastRenderedPageBreak/>
        <w:t>投标文件总目录</w:t>
      </w:r>
    </w:p>
    <w:p w:rsidR="006E6967" w:rsidRDefault="00D50CA5">
      <w:pPr>
        <w:autoSpaceDN w:val="0"/>
        <w:spacing w:line="360" w:lineRule="auto"/>
        <w:jc w:val="center"/>
        <w:rPr>
          <w:b/>
          <w:bCs/>
          <w:sz w:val="24"/>
        </w:rPr>
      </w:pPr>
      <w:r>
        <w:rPr>
          <w:rFonts w:hAnsiTheme="minorEastAsia"/>
          <w:b/>
          <w:bCs/>
          <w:sz w:val="24"/>
        </w:rPr>
        <w:t>（投标人自行编制）</w:t>
      </w:r>
    </w:p>
    <w:p w:rsidR="006E6967" w:rsidRDefault="00D50CA5">
      <w:pPr>
        <w:widowControl/>
        <w:jc w:val="left"/>
        <w:rPr>
          <w:b/>
          <w:sz w:val="24"/>
        </w:rPr>
      </w:pPr>
      <w:r>
        <w:rPr>
          <w:b/>
          <w:sz w:val="24"/>
        </w:rPr>
        <w:br w:type="page"/>
      </w:r>
    </w:p>
    <w:p w:rsidR="006E6967" w:rsidRDefault="00D50CA5">
      <w:pPr>
        <w:widowControl/>
        <w:jc w:val="center"/>
        <w:rPr>
          <w:b/>
          <w:sz w:val="24"/>
        </w:rPr>
      </w:pPr>
      <w:r>
        <w:rPr>
          <w:rFonts w:hAnsiTheme="minorEastAsia"/>
          <w:b/>
          <w:sz w:val="24"/>
        </w:rPr>
        <w:lastRenderedPageBreak/>
        <w:t>评分因素及评标标准页码检索</w:t>
      </w:r>
    </w:p>
    <w:p w:rsidR="006E6967" w:rsidRDefault="00D50CA5">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6E6967" w:rsidRDefault="006E6967">
      <w:pPr>
        <w:widowControl/>
        <w:jc w:val="left"/>
        <w:rPr>
          <w:b/>
          <w:sz w:val="24"/>
        </w:rPr>
      </w:pPr>
    </w:p>
    <w:p w:rsidR="006E6967" w:rsidRDefault="00D50CA5">
      <w:pPr>
        <w:widowControl/>
        <w:jc w:val="left"/>
        <w:rPr>
          <w:sz w:val="24"/>
        </w:rPr>
      </w:pPr>
      <w:r>
        <w:rPr>
          <w:b/>
          <w:sz w:val="24"/>
        </w:rPr>
        <w:br w:type="page"/>
      </w:r>
      <w:r>
        <w:rPr>
          <w:rFonts w:hAnsiTheme="minorEastAsia"/>
          <w:b/>
          <w:sz w:val="24"/>
        </w:rPr>
        <w:lastRenderedPageBreak/>
        <w:t>附件</w:t>
      </w:r>
      <w:r>
        <w:rPr>
          <w:b/>
          <w:sz w:val="24"/>
        </w:rPr>
        <w:t>1</w:t>
      </w:r>
    </w:p>
    <w:p w:rsidR="006E6967" w:rsidRDefault="00D50CA5">
      <w:pPr>
        <w:tabs>
          <w:tab w:val="left" w:pos="360"/>
        </w:tabs>
        <w:spacing w:line="560" w:lineRule="exact"/>
        <w:jc w:val="center"/>
        <w:rPr>
          <w:b/>
          <w:sz w:val="24"/>
        </w:rPr>
      </w:pPr>
      <w:r>
        <w:rPr>
          <w:rFonts w:hAnsiTheme="minorEastAsia"/>
          <w:b/>
          <w:sz w:val="24"/>
        </w:rPr>
        <w:t>投标书</w:t>
      </w:r>
    </w:p>
    <w:p w:rsidR="006E6967" w:rsidRDefault="00D50CA5">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6E6967" w:rsidRDefault="00D50CA5" w:rsidP="00E07C15">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6E6967" w:rsidRDefault="00D50CA5" w:rsidP="00E07C15">
      <w:pPr>
        <w:spacing w:line="360" w:lineRule="auto"/>
        <w:ind w:firstLineChars="200" w:firstLine="446"/>
        <w:rPr>
          <w:sz w:val="24"/>
        </w:rPr>
      </w:pPr>
      <w:r>
        <w:rPr>
          <w:rFonts w:hAnsiTheme="minorEastAsia"/>
          <w:sz w:val="24"/>
        </w:rPr>
        <w:t>据此函，投标人代表宣布同意如下：</w:t>
      </w:r>
    </w:p>
    <w:p w:rsidR="006E6967" w:rsidRDefault="00D50CA5" w:rsidP="00E07C15">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6E6967" w:rsidRDefault="00D50CA5" w:rsidP="00E07C15">
      <w:pPr>
        <w:spacing w:line="360" w:lineRule="auto"/>
        <w:ind w:firstLineChars="200" w:firstLine="446"/>
        <w:rPr>
          <w:sz w:val="24"/>
        </w:rPr>
      </w:pPr>
      <w:r>
        <w:rPr>
          <w:rFonts w:hAnsiTheme="minorEastAsia"/>
          <w:sz w:val="24"/>
        </w:rPr>
        <w:t>第包，￥元（人民币），大写。</w:t>
      </w:r>
    </w:p>
    <w:p w:rsidR="006E6967" w:rsidRDefault="00D50CA5" w:rsidP="00E07C15">
      <w:pPr>
        <w:spacing w:line="360" w:lineRule="auto"/>
        <w:ind w:firstLineChars="200" w:firstLine="446"/>
        <w:rPr>
          <w:sz w:val="24"/>
        </w:rPr>
      </w:pPr>
      <w:r>
        <w:rPr>
          <w:sz w:val="24"/>
        </w:rPr>
        <w:t>……</w:t>
      </w:r>
    </w:p>
    <w:p w:rsidR="006E6967" w:rsidRDefault="00D50CA5" w:rsidP="00E07C15">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6E6967" w:rsidRDefault="00D50CA5" w:rsidP="00E07C15">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6E6967" w:rsidRDefault="00D50CA5" w:rsidP="00E07C15">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6E6967" w:rsidRDefault="00D50CA5" w:rsidP="00E07C15">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6E6967" w:rsidRDefault="00D50CA5" w:rsidP="00E07C15">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6E6967" w:rsidRDefault="00D50CA5" w:rsidP="00E07C15">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6E6967" w:rsidRDefault="00D50CA5" w:rsidP="00E07C15">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6E6967" w:rsidRDefault="00D50CA5" w:rsidP="00E07C15">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6E6967" w:rsidRDefault="00D50CA5" w:rsidP="00E07C15">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6E6967" w:rsidRDefault="00D50CA5" w:rsidP="00E07C15">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6E6967" w:rsidRDefault="00D50CA5" w:rsidP="00E07C15">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6E6967" w:rsidRDefault="006E6967" w:rsidP="00E07C15">
      <w:pPr>
        <w:spacing w:line="360" w:lineRule="auto"/>
        <w:ind w:firstLineChars="200" w:firstLine="446"/>
        <w:rPr>
          <w:sz w:val="24"/>
        </w:rPr>
      </w:pPr>
    </w:p>
    <w:p w:rsidR="006E6967" w:rsidRDefault="00D50CA5" w:rsidP="00E07C15">
      <w:pPr>
        <w:spacing w:line="360" w:lineRule="auto"/>
        <w:ind w:firstLineChars="200" w:firstLine="446"/>
        <w:rPr>
          <w:sz w:val="24"/>
        </w:rPr>
      </w:pPr>
      <w:r>
        <w:rPr>
          <w:rFonts w:hAnsiTheme="minorEastAsia"/>
          <w:sz w:val="24"/>
        </w:rPr>
        <w:t>地址：</w:t>
      </w:r>
    </w:p>
    <w:p w:rsidR="006E6967" w:rsidRDefault="00D50CA5" w:rsidP="00E07C15">
      <w:pPr>
        <w:spacing w:line="360" w:lineRule="auto"/>
        <w:ind w:firstLineChars="200" w:firstLine="446"/>
        <w:rPr>
          <w:sz w:val="24"/>
        </w:rPr>
      </w:pPr>
      <w:r>
        <w:rPr>
          <w:rFonts w:hAnsiTheme="minorEastAsia"/>
          <w:sz w:val="24"/>
        </w:rPr>
        <w:t>邮政编码：</w:t>
      </w:r>
    </w:p>
    <w:p w:rsidR="006E6967" w:rsidRDefault="00D50CA5" w:rsidP="00E07C15">
      <w:pPr>
        <w:spacing w:line="360" w:lineRule="auto"/>
        <w:ind w:firstLineChars="200" w:firstLine="446"/>
        <w:rPr>
          <w:sz w:val="24"/>
        </w:rPr>
      </w:pPr>
      <w:r>
        <w:rPr>
          <w:rFonts w:hAnsiTheme="minorEastAsia"/>
          <w:sz w:val="24"/>
        </w:rPr>
        <w:t>电话：</w:t>
      </w:r>
    </w:p>
    <w:p w:rsidR="006E6967" w:rsidRDefault="00D50CA5" w:rsidP="00E07C15">
      <w:pPr>
        <w:spacing w:line="360" w:lineRule="auto"/>
        <w:ind w:firstLineChars="200" w:firstLine="446"/>
        <w:rPr>
          <w:sz w:val="24"/>
        </w:rPr>
      </w:pPr>
      <w:r>
        <w:rPr>
          <w:rFonts w:hAnsiTheme="minorEastAsia"/>
          <w:sz w:val="24"/>
        </w:rPr>
        <w:t>传真：</w:t>
      </w:r>
    </w:p>
    <w:p w:rsidR="006E6967" w:rsidRDefault="00D50CA5" w:rsidP="00E07C15">
      <w:pPr>
        <w:spacing w:line="360" w:lineRule="auto"/>
        <w:ind w:firstLineChars="1700" w:firstLine="3794"/>
        <w:rPr>
          <w:sz w:val="24"/>
        </w:rPr>
      </w:pPr>
      <w:r>
        <w:rPr>
          <w:rFonts w:hAnsiTheme="minorEastAsia"/>
          <w:sz w:val="24"/>
        </w:rPr>
        <w:t>投标人名称：</w:t>
      </w:r>
    </w:p>
    <w:p w:rsidR="006E6967" w:rsidRDefault="00D50CA5" w:rsidP="00E07C15">
      <w:pPr>
        <w:spacing w:line="360" w:lineRule="auto"/>
        <w:ind w:firstLineChars="1700" w:firstLine="3794"/>
        <w:rPr>
          <w:sz w:val="24"/>
        </w:rPr>
      </w:pPr>
      <w:r>
        <w:rPr>
          <w:rFonts w:hAnsiTheme="minorEastAsia"/>
          <w:sz w:val="24"/>
        </w:rPr>
        <w:t>日期：年月日</w:t>
      </w:r>
    </w:p>
    <w:p w:rsidR="006E6967" w:rsidRDefault="006E6967">
      <w:pPr>
        <w:spacing w:line="560" w:lineRule="exact"/>
        <w:rPr>
          <w:sz w:val="24"/>
        </w:rPr>
      </w:pPr>
    </w:p>
    <w:p w:rsidR="006E6967" w:rsidRDefault="006E6967">
      <w:pPr>
        <w:spacing w:line="560" w:lineRule="exact"/>
        <w:rPr>
          <w:sz w:val="24"/>
        </w:rPr>
      </w:pPr>
    </w:p>
    <w:p w:rsidR="006E6967" w:rsidRDefault="006E6967">
      <w:pPr>
        <w:spacing w:line="560" w:lineRule="exact"/>
        <w:rPr>
          <w:sz w:val="24"/>
        </w:rPr>
      </w:pPr>
    </w:p>
    <w:p w:rsidR="006E6967" w:rsidRDefault="006E6967">
      <w:pPr>
        <w:spacing w:line="560" w:lineRule="exact"/>
        <w:rPr>
          <w:sz w:val="24"/>
        </w:rPr>
      </w:pPr>
    </w:p>
    <w:p w:rsidR="006E6967" w:rsidRDefault="00D50CA5">
      <w:pPr>
        <w:widowControl/>
        <w:jc w:val="left"/>
        <w:rPr>
          <w:b/>
          <w:sz w:val="24"/>
        </w:rPr>
      </w:pPr>
      <w:r>
        <w:rPr>
          <w:b/>
          <w:sz w:val="24"/>
        </w:rPr>
        <w:br w:type="page"/>
      </w:r>
    </w:p>
    <w:p w:rsidR="006E6967" w:rsidRDefault="00D50CA5">
      <w:pPr>
        <w:tabs>
          <w:tab w:val="left" w:pos="360"/>
        </w:tabs>
        <w:spacing w:afterLines="100" w:after="285" w:line="360" w:lineRule="auto"/>
        <w:rPr>
          <w:b/>
          <w:sz w:val="24"/>
        </w:rPr>
      </w:pPr>
      <w:bookmarkStart w:id="29" w:name="OLE_LINK11"/>
      <w:bookmarkStart w:id="30" w:name="OLE_LINK12"/>
      <w:bookmarkStart w:id="31" w:name="OLE_LINK38"/>
      <w:bookmarkStart w:id="32" w:name="OLE_LINK40"/>
      <w:bookmarkStart w:id="33" w:name="OLE_LINK29"/>
      <w:bookmarkStart w:id="34" w:name="OLE_LINK8"/>
      <w:bookmarkStart w:id="35" w:name="OLE_LINK31"/>
      <w:bookmarkStart w:id="36" w:name="OLE_LINK35"/>
      <w:bookmarkStart w:id="37" w:name="OLE_LINK19"/>
      <w:bookmarkStart w:id="38" w:name="OLE_LINK44"/>
      <w:bookmarkStart w:id="39" w:name="OLE_LINK21"/>
      <w:bookmarkStart w:id="40" w:name="OLE_LINK36"/>
      <w:bookmarkStart w:id="41" w:name="OLE_LINK25"/>
      <w:bookmarkStart w:id="42" w:name="OLE_LINK34"/>
      <w:bookmarkStart w:id="43" w:name="OLE_LINK42"/>
      <w:bookmarkStart w:id="44" w:name="OLE_LINK33"/>
      <w:bookmarkStart w:id="45" w:name="OLE_LINK30"/>
      <w:r>
        <w:rPr>
          <w:rFonts w:hAnsiTheme="minorEastAsia"/>
          <w:b/>
          <w:sz w:val="24"/>
        </w:rPr>
        <w:lastRenderedPageBreak/>
        <w:t>附件</w:t>
      </w:r>
      <w:r>
        <w:rPr>
          <w:rFonts w:hint="eastAsia"/>
          <w:b/>
          <w:sz w:val="24"/>
        </w:rPr>
        <w:t>2</w:t>
      </w:r>
    </w:p>
    <w:p w:rsidR="006E6967" w:rsidRDefault="00D50CA5">
      <w:pPr>
        <w:ind w:right="84"/>
        <w:jc w:val="center"/>
        <w:rPr>
          <w:b/>
          <w:sz w:val="24"/>
        </w:rPr>
      </w:pPr>
      <w:r>
        <w:rPr>
          <w:rFonts w:hint="eastAsia"/>
          <w:b/>
          <w:sz w:val="24"/>
        </w:rPr>
        <w:t>供应商资格声明函</w:t>
      </w:r>
    </w:p>
    <w:p w:rsidR="006E6967" w:rsidRDefault="006E6967">
      <w:pPr>
        <w:spacing w:line="360" w:lineRule="auto"/>
        <w:ind w:firstLine="420"/>
        <w:jc w:val="center"/>
        <w:rPr>
          <w:b/>
          <w:sz w:val="24"/>
        </w:rPr>
      </w:pPr>
    </w:p>
    <w:p w:rsidR="006E6967" w:rsidRDefault="00D50CA5">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6E6967" w:rsidRDefault="00D50CA5" w:rsidP="00E07C15">
      <w:pPr>
        <w:spacing w:line="360" w:lineRule="auto"/>
        <w:ind w:firstLineChars="200" w:firstLine="446"/>
        <w:rPr>
          <w:sz w:val="24"/>
        </w:rPr>
      </w:pPr>
      <w:r>
        <w:rPr>
          <w:rFonts w:hint="eastAsia"/>
          <w:sz w:val="24"/>
        </w:rPr>
        <w:t>我单位自愿参与本项目的政府采购活动，郑重承诺如下：</w:t>
      </w:r>
    </w:p>
    <w:p w:rsidR="006E6967" w:rsidRDefault="00D50CA5" w:rsidP="00E07C15">
      <w:pPr>
        <w:spacing w:line="360" w:lineRule="auto"/>
        <w:ind w:firstLineChars="200" w:firstLine="446"/>
        <w:rPr>
          <w:sz w:val="24"/>
        </w:rPr>
      </w:pPr>
      <w:r>
        <w:rPr>
          <w:rFonts w:hint="eastAsia"/>
          <w:sz w:val="24"/>
        </w:rPr>
        <w:t>（一）我单位具有良好的商业信誉和健全的财务会计制度；</w:t>
      </w:r>
    </w:p>
    <w:p w:rsidR="006E6967" w:rsidRDefault="00D50CA5" w:rsidP="00E07C15">
      <w:pPr>
        <w:spacing w:line="360" w:lineRule="auto"/>
        <w:ind w:firstLineChars="200" w:firstLine="446"/>
        <w:rPr>
          <w:sz w:val="24"/>
        </w:rPr>
      </w:pPr>
      <w:r>
        <w:rPr>
          <w:rFonts w:hint="eastAsia"/>
          <w:sz w:val="24"/>
        </w:rPr>
        <w:t>（二）我单位依法缴纳税收和社会保障资金；</w:t>
      </w:r>
    </w:p>
    <w:p w:rsidR="006E6967" w:rsidRDefault="00D50CA5" w:rsidP="00E07C15">
      <w:pPr>
        <w:spacing w:line="360" w:lineRule="auto"/>
        <w:ind w:firstLineChars="200" w:firstLine="446"/>
        <w:rPr>
          <w:sz w:val="24"/>
        </w:rPr>
      </w:pPr>
      <w:r>
        <w:rPr>
          <w:rFonts w:hint="eastAsia"/>
          <w:sz w:val="24"/>
        </w:rPr>
        <w:t>（三）我单位具备履行合同所必需的设备和专业技术能力；</w:t>
      </w:r>
    </w:p>
    <w:p w:rsidR="006E6967" w:rsidRDefault="00D50CA5" w:rsidP="00E07C15">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sz w:val="24"/>
        </w:rPr>
        <w:t>3</w:t>
      </w:r>
      <w:r>
        <w:rPr>
          <w:rFonts w:hint="eastAsia"/>
          <w:sz w:val="24"/>
        </w:rPr>
        <w:t>年的供应商为自成立以来无重大违法记录）；</w:t>
      </w:r>
    </w:p>
    <w:p w:rsidR="006E6967" w:rsidRDefault="00D50CA5" w:rsidP="00E07C15">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6E6967" w:rsidRDefault="00D50CA5" w:rsidP="00E07C15">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6E6967">
        <w:tc>
          <w:tcPr>
            <w:tcW w:w="1061" w:type="pct"/>
            <w:vAlign w:val="center"/>
          </w:tcPr>
          <w:p w:rsidR="006E6967" w:rsidRDefault="00D50CA5">
            <w:pPr>
              <w:jc w:val="center"/>
              <w:rPr>
                <w:szCs w:val="21"/>
              </w:rPr>
            </w:pPr>
            <w:r>
              <w:rPr>
                <w:rFonts w:hint="eastAsia"/>
                <w:szCs w:val="21"/>
              </w:rPr>
              <w:t>序号</w:t>
            </w:r>
          </w:p>
        </w:tc>
        <w:tc>
          <w:tcPr>
            <w:tcW w:w="2273" w:type="pct"/>
            <w:vAlign w:val="center"/>
          </w:tcPr>
          <w:p w:rsidR="006E6967" w:rsidRDefault="00D50CA5">
            <w:pPr>
              <w:jc w:val="center"/>
              <w:rPr>
                <w:szCs w:val="21"/>
              </w:rPr>
            </w:pPr>
            <w:r>
              <w:rPr>
                <w:rFonts w:hint="eastAsia"/>
                <w:szCs w:val="21"/>
              </w:rPr>
              <w:t>单位名称</w:t>
            </w:r>
          </w:p>
        </w:tc>
        <w:tc>
          <w:tcPr>
            <w:tcW w:w="1667" w:type="pct"/>
            <w:vAlign w:val="center"/>
          </w:tcPr>
          <w:p w:rsidR="006E6967" w:rsidRDefault="00D50CA5">
            <w:pPr>
              <w:jc w:val="center"/>
              <w:rPr>
                <w:szCs w:val="21"/>
              </w:rPr>
            </w:pPr>
            <w:r>
              <w:rPr>
                <w:rFonts w:hint="eastAsia"/>
                <w:szCs w:val="21"/>
              </w:rPr>
              <w:t>相互关系类型</w:t>
            </w:r>
          </w:p>
        </w:tc>
      </w:tr>
      <w:tr w:rsidR="006E6967">
        <w:tc>
          <w:tcPr>
            <w:tcW w:w="1061" w:type="pct"/>
            <w:vAlign w:val="center"/>
          </w:tcPr>
          <w:p w:rsidR="006E6967" w:rsidRDefault="00D50CA5">
            <w:pPr>
              <w:jc w:val="center"/>
              <w:rPr>
                <w:szCs w:val="21"/>
              </w:rPr>
            </w:pPr>
            <w:r>
              <w:rPr>
                <w:rFonts w:hint="eastAsia"/>
                <w:szCs w:val="21"/>
              </w:rPr>
              <w:t>1</w:t>
            </w:r>
          </w:p>
        </w:tc>
        <w:tc>
          <w:tcPr>
            <w:tcW w:w="2273" w:type="pct"/>
            <w:vAlign w:val="center"/>
          </w:tcPr>
          <w:p w:rsidR="006E6967" w:rsidRDefault="006E6967">
            <w:pPr>
              <w:jc w:val="center"/>
              <w:rPr>
                <w:szCs w:val="21"/>
              </w:rPr>
            </w:pPr>
          </w:p>
        </w:tc>
        <w:tc>
          <w:tcPr>
            <w:tcW w:w="1667" w:type="pct"/>
            <w:vAlign w:val="center"/>
          </w:tcPr>
          <w:p w:rsidR="006E6967" w:rsidRDefault="006E6967">
            <w:pPr>
              <w:jc w:val="center"/>
              <w:rPr>
                <w:szCs w:val="21"/>
              </w:rPr>
            </w:pPr>
          </w:p>
        </w:tc>
      </w:tr>
      <w:tr w:rsidR="006E6967">
        <w:tc>
          <w:tcPr>
            <w:tcW w:w="1061" w:type="pct"/>
            <w:vAlign w:val="center"/>
          </w:tcPr>
          <w:p w:rsidR="006E6967" w:rsidRDefault="00D50CA5">
            <w:pPr>
              <w:jc w:val="center"/>
              <w:rPr>
                <w:szCs w:val="21"/>
              </w:rPr>
            </w:pPr>
            <w:r>
              <w:rPr>
                <w:rFonts w:hint="eastAsia"/>
                <w:szCs w:val="21"/>
              </w:rPr>
              <w:t>2</w:t>
            </w:r>
          </w:p>
        </w:tc>
        <w:tc>
          <w:tcPr>
            <w:tcW w:w="2273" w:type="pct"/>
            <w:vAlign w:val="center"/>
          </w:tcPr>
          <w:p w:rsidR="006E6967" w:rsidRDefault="006E6967">
            <w:pPr>
              <w:jc w:val="center"/>
              <w:rPr>
                <w:szCs w:val="21"/>
              </w:rPr>
            </w:pPr>
          </w:p>
        </w:tc>
        <w:tc>
          <w:tcPr>
            <w:tcW w:w="1667" w:type="pct"/>
            <w:vAlign w:val="center"/>
          </w:tcPr>
          <w:p w:rsidR="006E6967" w:rsidRDefault="006E6967">
            <w:pPr>
              <w:jc w:val="center"/>
              <w:rPr>
                <w:szCs w:val="21"/>
              </w:rPr>
            </w:pPr>
          </w:p>
        </w:tc>
      </w:tr>
      <w:tr w:rsidR="006E6967">
        <w:tc>
          <w:tcPr>
            <w:tcW w:w="1061" w:type="pct"/>
            <w:vAlign w:val="center"/>
          </w:tcPr>
          <w:p w:rsidR="006E6967" w:rsidRDefault="00D50CA5">
            <w:pPr>
              <w:jc w:val="center"/>
              <w:rPr>
                <w:szCs w:val="21"/>
              </w:rPr>
            </w:pPr>
            <w:r>
              <w:rPr>
                <w:rFonts w:hint="eastAsia"/>
                <w:szCs w:val="21"/>
              </w:rPr>
              <w:t>3</w:t>
            </w:r>
          </w:p>
        </w:tc>
        <w:tc>
          <w:tcPr>
            <w:tcW w:w="2273" w:type="pct"/>
            <w:vAlign w:val="center"/>
          </w:tcPr>
          <w:p w:rsidR="006E6967" w:rsidRDefault="006E6967">
            <w:pPr>
              <w:jc w:val="center"/>
              <w:rPr>
                <w:szCs w:val="21"/>
              </w:rPr>
            </w:pPr>
          </w:p>
        </w:tc>
        <w:tc>
          <w:tcPr>
            <w:tcW w:w="1667" w:type="pct"/>
            <w:vAlign w:val="center"/>
          </w:tcPr>
          <w:p w:rsidR="006E6967" w:rsidRDefault="006E6967">
            <w:pPr>
              <w:jc w:val="center"/>
              <w:rPr>
                <w:szCs w:val="21"/>
              </w:rPr>
            </w:pPr>
          </w:p>
        </w:tc>
      </w:tr>
    </w:tbl>
    <w:p w:rsidR="006E6967" w:rsidRDefault="00D50CA5" w:rsidP="00E07C15">
      <w:pPr>
        <w:spacing w:line="360" w:lineRule="auto"/>
        <w:ind w:firstLineChars="200" w:firstLine="446"/>
        <w:rPr>
          <w:sz w:val="24"/>
        </w:rPr>
      </w:pPr>
      <w:r>
        <w:rPr>
          <w:rFonts w:hint="eastAsia"/>
          <w:sz w:val="24"/>
        </w:rPr>
        <w:t>上表未填写的，视为不存在第（六）条所列情形</w:t>
      </w:r>
    </w:p>
    <w:p w:rsidR="006E6967" w:rsidRDefault="006E6967" w:rsidP="00E07C15">
      <w:pPr>
        <w:spacing w:line="360" w:lineRule="auto"/>
        <w:ind w:firstLineChars="200" w:firstLine="446"/>
        <w:rPr>
          <w:sz w:val="24"/>
        </w:rPr>
      </w:pPr>
    </w:p>
    <w:p w:rsidR="006E6967" w:rsidRDefault="00D50CA5" w:rsidP="00E07C15">
      <w:pPr>
        <w:spacing w:line="360" w:lineRule="auto"/>
        <w:ind w:firstLineChars="200" w:firstLine="446"/>
        <w:rPr>
          <w:sz w:val="24"/>
        </w:rPr>
      </w:pPr>
      <w:r>
        <w:rPr>
          <w:rFonts w:hint="eastAsia"/>
          <w:sz w:val="24"/>
        </w:rPr>
        <w:t>上述声明真实有效，否则我单位承担全部责任和不利后果。</w:t>
      </w:r>
    </w:p>
    <w:p w:rsidR="006E6967" w:rsidRDefault="006E6967" w:rsidP="00E07C15">
      <w:pPr>
        <w:spacing w:line="360" w:lineRule="auto"/>
        <w:ind w:firstLineChars="200" w:firstLine="446"/>
        <w:rPr>
          <w:sz w:val="24"/>
        </w:rPr>
      </w:pPr>
    </w:p>
    <w:p w:rsidR="006E6967" w:rsidRDefault="00D50CA5" w:rsidP="00E07C15">
      <w:pPr>
        <w:spacing w:line="360" w:lineRule="auto"/>
        <w:ind w:firstLineChars="100" w:firstLine="223"/>
        <w:rPr>
          <w:sz w:val="24"/>
        </w:rPr>
      </w:pPr>
      <w:r>
        <w:rPr>
          <w:sz w:val="24"/>
        </w:rPr>
        <w:t>投标人名称：</w:t>
      </w:r>
    </w:p>
    <w:p w:rsidR="006E6967" w:rsidRDefault="006E6967" w:rsidP="00E07C15">
      <w:pPr>
        <w:spacing w:line="360" w:lineRule="auto"/>
        <w:ind w:firstLineChars="100" w:firstLine="223"/>
        <w:rPr>
          <w:sz w:val="24"/>
        </w:rPr>
      </w:pPr>
    </w:p>
    <w:p w:rsidR="006E6967" w:rsidRDefault="00D50CA5" w:rsidP="00E07C15">
      <w:pPr>
        <w:spacing w:line="360" w:lineRule="auto"/>
        <w:ind w:firstLineChars="100" w:firstLine="223"/>
        <w:rPr>
          <w:sz w:val="24"/>
        </w:rPr>
      </w:pPr>
      <w:r>
        <w:rPr>
          <w:sz w:val="24"/>
        </w:rPr>
        <w:t>日期：</w:t>
      </w:r>
    </w:p>
    <w:bookmarkEnd w:id="29"/>
    <w:bookmarkEnd w:id="30"/>
    <w:p w:rsidR="006E6967" w:rsidRDefault="00D50CA5">
      <w:pPr>
        <w:widowControl/>
        <w:jc w:val="left"/>
        <w:rPr>
          <w:sz w:val="24"/>
        </w:rPr>
      </w:pPr>
      <w:r>
        <w:rPr>
          <w:sz w:val="24"/>
        </w:rPr>
        <w:br w:type="page"/>
      </w:r>
      <w:bookmarkEnd w:id="31"/>
      <w:bookmarkEnd w:id="32"/>
    </w:p>
    <w:bookmarkEnd w:id="33"/>
    <w:bookmarkEnd w:id="34"/>
    <w:bookmarkEnd w:id="35"/>
    <w:bookmarkEnd w:id="36"/>
    <w:bookmarkEnd w:id="37"/>
    <w:bookmarkEnd w:id="38"/>
    <w:bookmarkEnd w:id="39"/>
    <w:bookmarkEnd w:id="40"/>
    <w:bookmarkEnd w:id="41"/>
    <w:bookmarkEnd w:id="42"/>
    <w:bookmarkEnd w:id="43"/>
    <w:bookmarkEnd w:id="44"/>
    <w:bookmarkEnd w:id="45"/>
    <w:p w:rsidR="006E6967" w:rsidRDefault="00D50CA5">
      <w:pPr>
        <w:spacing w:line="460" w:lineRule="exact"/>
        <w:rPr>
          <w:b/>
          <w:sz w:val="24"/>
        </w:rPr>
      </w:pPr>
      <w:r>
        <w:rPr>
          <w:rFonts w:hAnsiTheme="minorEastAsia"/>
          <w:b/>
          <w:sz w:val="24"/>
        </w:rPr>
        <w:lastRenderedPageBreak/>
        <w:t>附件</w:t>
      </w:r>
      <w:r>
        <w:rPr>
          <w:rFonts w:hint="eastAsia"/>
          <w:b/>
          <w:sz w:val="24"/>
        </w:rPr>
        <w:t>3</w:t>
      </w:r>
    </w:p>
    <w:p w:rsidR="006E6967" w:rsidRDefault="006E6967">
      <w:pPr>
        <w:spacing w:line="460" w:lineRule="exact"/>
        <w:rPr>
          <w:b/>
          <w:sz w:val="24"/>
        </w:rPr>
      </w:pPr>
    </w:p>
    <w:p w:rsidR="006E6967" w:rsidRDefault="00D50CA5">
      <w:pPr>
        <w:ind w:right="84" w:firstLine="420"/>
        <w:jc w:val="center"/>
        <w:rPr>
          <w:b/>
          <w:sz w:val="24"/>
        </w:rPr>
      </w:pPr>
      <w:r>
        <w:rPr>
          <w:rFonts w:hAnsiTheme="minorEastAsia"/>
          <w:b/>
          <w:sz w:val="24"/>
        </w:rPr>
        <w:t>开标一览表</w:t>
      </w:r>
    </w:p>
    <w:p w:rsidR="006E6967" w:rsidRDefault="00D50CA5">
      <w:pPr>
        <w:spacing w:line="460" w:lineRule="exact"/>
        <w:rPr>
          <w:sz w:val="24"/>
        </w:rPr>
      </w:pPr>
      <w:r>
        <w:rPr>
          <w:rFonts w:hAnsiTheme="minorEastAsia"/>
          <w:sz w:val="24"/>
        </w:rPr>
        <w:t>项目名称：</w:t>
      </w:r>
    </w:p>
    <w:p w:rsidR="006E6967" w:rsidRDefault="00D50CA5">
      <w:pPr>
        <w:spacing w:line="460" w:lineRule="exact"/>
        <w:rPr>
          <w:sz w:val="24"/>
        </w:rPr>
      </w:pPr>
      <w:r>
        <w:rPr>
          <w:rFonts w:hAnsiTheme="minorEastAsia"/>
          <w:sz w:val="24"/>
        </w:rPr>
        <w:t>项目编号：</w:t>
      </w:r>
    </w:p>
    <w:p w:rsidR="006E6967" w:rsidRDefault="00D50CA5">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6E6967">
        <w:trPr>
          <w:jc w:val="center"/>
        </w:trPr>
        <w:tc>
          <w:tcPr>
            <w:tcW w:w="730" w:type="pct"/>
            <w:vAlign w:val="center"/>
          </w:tcPr>
          <w:p w:rsidR="006E6967" w:rsidRDefault="00D50CA5">
            <w:pPr>
              <w:spacing w:line="460" w:lineRule="exact"/>
              <w:jc w:val="center"/>
              <w:rPr>
                <w:sz w:val="24"/>
              </w:rPr>
            </w:pPr>
            <w:proofErr w:type="gramStart"/>
            <w:r>
              <w:rPr>
                <w:rFonts w:hAnsiTheme="minorEastAsia"/>
                <w:sz w:val="24"/>
              </w:rPr>
              <w:t>包号</w:t>
            </w:r>
            <w:proofErr w:type="gramEnd"/>
          </w:p>
        </w:tc>
        <w:tc>
          <w:tcPr>
            <w:tcW w:w="1278" w:type="pct"/>
            <w:vAlign w:val="center"/>
          </w:tcPr>
          <w:p w:rsidR="006E6967" w:rsidRDefault="00D50CA5">
            <w:pPr>
              <w:spacing w:line="460" w:lineRule="exact"/>
              <w:jc w:val="center"/>
              <w:rPr>
                <w:sz w:val="24"/>
              </w:rPr>
            </w:pPr>
            <w:r>
              <w:rPr>
                <w:rFonts w:hAnsiTheme="minorEastAsia"/>
                <w:sz w:val="24"/>
              </w:rPr>
              <w:t>服务名称</w:t>
            </w:r>
          </w:p>
        </w:tc>
        <w:tc>
          <w:tcPr>
            <w:tcW w:w="806" w:type="pct"/>
            <w:vAlign w:val="center"/>
          </w:tcPr>
          <w:p w:rsidR="006E6967" w:rsidRDefault="00D50CA5">
            <w:pPr>
              <w:spacing w:line="460" w:lineRule="exact"/>
              <w:jc w:val="center"/>
              <w:rPr>
                <w:sz w:val="24"/>
              </w:rPr>
            </w:pPr>
            <w:r>
              <w:rPr>
                <w:rFonts w:hAnsiTheme="minorEastAsia"/>
                <w:sz w:val="24"/>
              </w:rPr>
              <w:t>数量</w:t>
            </w:r>
          </w:p>
        </w:tc>
        <w:tc>
          <w:tcPr>
            <w:tcW w:w="1202" w:type="pct"/>
            <w:vAlign w:val="center"/>
          </w:tcPr>
          <w:p w:rsidR="006E6967" w:rsidRDefault="00D50CA5">
            <w:pPr>
              <w:spacing w:line="460" w:lineRule="exact"/>
              <w:jc w:val="center"/>
              <w:rPr>
                <w:sz w:val="24"/>
              </w:rPr>
            </w:pPr>
            <w:r>
              <w:rPr>
                <w:rFonts w:hAnsiTheme="minorEastAsia"/>
                <w:sz w:val="24"/>
              </w:rPr>
              <w:t>投标总价</w:t>
            </w:r>
          </w:p>
        </w:tc>
        <w:tc>
          <w:tcPr>
            <w:tcW w:w="984" w:type="pct"/>
            <w:vAlign w:val="center"/>
          </w:tcPr>
          <w:p w:rsidR="006E6967" w:rsidRDefault="00D50CA5">
            <w:pPr>
              <w:spacing w:line="460" w:lineRule="exact"/>
              <w:jc w:val="center"/>
              <w:rPr>
                <w:sz w:val="24"/>
              </w:rPr>
            </w:pPr>
            <w:r>
              <w:rPr>
                <w:rFonts w:hAnsiTheme="minorEastAsia"/>
                <w:sz w:val="24"/>
              </w:rPr>
              <w:t>备注</w:t>
            </w:r>
          </w:p>
        </w:tc>
      </w:tr>
      <w:tr w:rsidR="006E6967">
        <w:trPr>
          <w:jc w:val="center"/>
        </w:trPr>
        <w:tc>
          <w:tcPr>
            <w:tcW w:w="730" w:type="pct"/>
          </w:tcPr>
          <w:p w:rsidR="006E6967" w:rsidRDefault="006E6967">
            <w:pPr>
              <w:spacing w:line="460" w:lineRule="exact"/>
              <w:rPr>
                <w:sz w:val="24"/>
              </w:rPr>
            </w:pPr>
          </w:p>
        </w:tc>
        <w:tc>
          <w:tcPr>
            <w:tcW w:w="1278" w:type="pct"/>
          </w:tcPr>
          <w:p w:rsidR="006E6967" w:rsidRDefault="006E6967">
            <w:pPr>
              <w:spacing w:line="460" w:lineRule="exact"/>
              <w:rPr>
                <w:sz w:val="24"/>
              </w:rPr>
            </w:pPr>
          </w:p>
        </w:tc>
        <w:tc>
          <w:tcPr>
            <w:tcW w:w="806" w:type="pct"/>
          </w:tcPr>
          <w:p w:rsidR="006E6967" w:rsidRDefault="006E6967">
            <w:pPr>
              <w:spacing w:line="460" w:lineRule="exact"/>
              <w:rPr>
                <w:sz w:val="24"/>
              </w:rPr>
            </w:pPr>
          </w:p>
        </w:tc>
        <w:tc>
          <w:tcPr>
            <w:tcW w:w="1202" w:type="pct"/>
          </w:tcPr>
          <w:p w:rsidR="006E6967" w:rsidRDefault="006E6967">
            <w:pPr>
              <w:spacing w:line="460" w:lineRule="exact"/>
              <w:rPr>
                <w:sz w:val="24"/>
              </w:rPr>
            </w:pPr>
          </w:p>
        </w:tc>
        <w:tc>
          <w:tcPr>
            <w:tcW w:w="984" w:type="pct"/>
          </w:tcPr>
          <w:p w:rsidR="006E6967" w:rsidRDefault="006E6967">
            <w:pPr>
              <w:spacing w:line="460" w:lineRule="exact"/>
              <w:rPr>
                <w:sz w:val="24"/>
              </w:rPr>
            </w:pPr>
          </w:p>
        </w:tc>
      </w:tr>
      <w:tr w:rsidR="006E6967">
        <w:trPr>
          <w:jc w:val="center"/>
        </w:trPr>
        <w:tc>
          <w:tcPr>
            <w:tcW w:w="730" w:type="pct"/>
          </w:tcPr>
          <w:p w:rsidR="006E6967" w:rsidRDefault="006E6967">
            <w:pPr>
              <w:spacing w:line="460" w:lineRule="exact"/>
              <w:rPr>
                <w:sz w:val="24"/>
              </w:rPr>
            </w:pPr>
          </w:p>
        </w:tc>
        <w:tc>
          <w:tcPr>
            <w:tcW w:w="1278" w:type="pct"/>
          </w:tcPr>
          <w:p w:rsidR="006E6967" w:rsidRDefault="006E6967">
            <w:pPr>
              <w:spacing w:line="460" w:lineRule="exact"/>
              <w:rPr>
                <w:sz w:val="24"/>
              </w:rPr>
            </w:pPr>
          </w:p>
        </w:tc>
        <w:tc>
          <w:tcPr>
            <w:tcW w:w="806" w:type="pct"/>
          </w:tcPr>
          <w:p w:rsidR="006E6967" w:rsidRDefault="006E6967">
            <w:pPr>
              <w:spacing w:line="460" w:lineRule="exact"/>
              <w:rPr>
                <w:sz w:val="24"/>
              </w:rPr>
            </w:pPr>
          </w:p>
        </w:tc>
        <w:tc>
          <w:tcPr>
            <w:tcW w:w="1202" w:type="pct"/>
          </w:tcPr>
          <w:p w:rsidR="006E6967" w:rsidRDefault="006E6967">
            <w:pPr>
              <w:spacing w:line="460" w:lineRule="exact"/>
              <w:rPr>
                <w:sz w:val="24"/>
              </w:rPr>
            </w:pPr>
          </w:p>
        </w:tc>
        <w:tc>
          <w:tcPr>
            <w:tcW w:w="984" w:type="pct"/>
          </w:tcPr>
          <w:p w:rsidR="006E6967" w:rsidRDefault="006E6967">
            <w:pPr>
              <w:spacing w:line="460" w:lineRule="exact"/>
              <w:rPr>
                <w:sz w:val="24"/>
              </w:rPr>
            </w:pPr>
          </w:p>
        </w:tc>
      </w:tr>
      <w:tr w:rsidR="006E6967">
        <w:trPr>
          <w:jc w:val="center"/>
        </w:trPr>
        <w:tc>
          <w:tcPr>
            <w:tcW w:w="730" w:type="pct"/>
          </w:tcPr>
          <w:p w:rsidR="006E6967" w:rsidRDefault="006E6967">
            <w:pPr>
              <w:spacing w:line="460" w:lineRule="exact"/>
              <w:rPr>
                <w:sz w:val="24"/>
              </w:rPr>
            </w:pPr>
          </w:p>
        </w:tc>
        <w:tc>
          <w:tcPr>
            <w:tcW w:w="1278" w:type="pct"/>
          </w:tcPr>
          <w:p w:rsidR="006E6967" w:rsidRDefault="006E6967">
            <w:pPr>
              <w:spacing w:line="460" w:lineRule="exact"/>
              <w:rPr>
                <w:sz w:val="24"/>
              </w:rPr>
            </w:pPr>
          </w:p>
        </w:tc>
        <w:tc>
          <w:tcPr>
            <w:tcW w:w="806" w:type="pct"/>
          </w:tcPr>
          <w:p w:rsidR="006E6967" w:rsidRDefault="006E6967">
            <w:pPr>
              <w:spacing w:line="460" w:lineRule="exact"/>
              <w:rPr>
                <w:sz w:val="24"/>
              </w:rPr>
            </w:pPr>
          </w:p>
        </w:tc>
        <w:tc>
          <w:tcPr>
            <w:tcW w:w="1202" w:type="pct"/>
          </w:tcPr>
          <w:p w:rsidR="006E6967" w:rsidRDefault="006E6967">
            <w:pPr>
              <w:spacing w:line="460" w:lineRule="exact"/>
              <w:rPr>
                <w:sz w:val="24"/>
              </w:rPr>
            </w:pPr>
          </w:p>
        </w:tc>
        <w:tc>
          <w:tcPr>
            <w:tcW w:w="984" w:type="pct"/>
          </w:tcPr>
          <w:p w:rsidR="006E6967" w:rsidRDefault="006E6967">
            <w:pPr>
              <w:spacing w:line="460" w:lineRule="exact"/>
              <w:rPr>
                <w:sz w:val="24"/>
              </w:rPr>
            </w:pPr>
          </w:p>
        </w:tc>
      </w:tr>
      <w:tr w:rsidR="006E6967">
        <w:trPr>
          <w:jc w:val="center"/>
        </w:trPr>
        <w:tc>
          <w:tcPr>
            <w:tcW w:w="730" w:type="pct"/>
          </w:tcPr>
          <w:p w:rsidR="006E6967" w:rsidRDefault="006E6967">
            <w:pPr>
              <w:spacing w:line="460" w:lineRule="exact"/>
              <w:rPr>
                <w:sz w:val="24"/>
              </w:rPr>
            </w:pPr>
          </w:p>
        </w:tc>
        <w:tc>
          <w:tcPr>
            <w:tcW w:w="1278" w:type="pct"/>
          </w:tcPr>
          <w:p w:rsidR="006E6967" w:rsidRDefault="006E6967">
            <w:pPr>
              <w:spacing w:line="460" w:lineRule="exact"/>
              <w:rPr>
                <w:sz w:val="24"/>
              </w:rPr>
            </w:pPr>
          </w:p>
        </w:tc>
        <w:tc>
          <w:tcPr>
            <w:tcW w:w="806" w:type="pct"/>
          </w:tcPr>
          <w:p w:rsidR="006E6967" w:rsidRDefault="006E6967">
            <w:pPr>
              <w:spacing w:line="460" w:lineRule="exact"/>
              <w:rPr>
                <w:sz w:val="24"/>
              </w:rPr>
            </w:pPr>
          </w:p>
        </w:tc>
        <w:tc>
          <w:tcPr>
            <w:tcW w:w="1202" w:type="pct"/>
          </w:tcPr>
          <w:p w:rsidR="006E6967" w:rsidRDefault="006E6967">
            <w:pPr>
              <w:spacing w:line="460" w:lineRule="exact"/>
              <w:rPr>
                <w:sz w:val="24"/>
              </w:rPr>
            </w:pPr>
          </w:p>
        </w:tc>
        <w:tc>
          <w:tcPr>
            <w:tcW w:w="984" w:type="pct"/>
          </w:tcPr>
          <w:p w:rsidR="006E6967" w:rsidRDefault="006E6967">
            <w:pPr>
              <w:spacing w:line="460" w:lineRule="exact"/>
              <w:rPr>
                <w:sz w:val="24"/>
              </w:rPr>
            </w:pPr>
          </w:p>
        </w:tc>
      </w:tr>
      <w:tr w:rsidR="006E6967">
        <w:trPr>
          <w:jc w:val="center"/>
        </w:trPr>
        <w:tc>
          <w:tcPr>
            <w:tcW w:w="730" w:type="pct"/>
          </w:tcPr>
          <w:p w:rsidR="006E6967" w:rsidRDefault="006E6967">
            <w:pPr>
              <w:spacing w:line="460" w:lineRule="exact"/>
              <w:rPr>
                <w:sz w:val="24"/>
              </w:rPr>
            </w:pPr>
          </w:p>
        </w:tc>
        <w:tc>
          <w:tcPr>
            <w:tcW w:w="1278" w:type="pct"/>
          </w:tcPr>
          <w:p w:rsidR="006E6967" w:rsidRDefault="006E6967">
            <w:pPr>
              <w:spacing w:line="460" w:lineRule="exact"/>
              <w:rPr>
                <w:sz w:val="24"/>
              </w:rPr>
            </w:pPr>
          </w:p>
        </w:tc>
        <w:tc>
          <w:tcPr>
            <w:tcW w:w="806" w:type="pct"/>
          </w:tcPr>
          <w:p w:rsidR="006E6967" w:rsidRDefault="006E6967">
            <w:pPr>
              <w:spacing w:line="460" w:lineRule="exact"/>
              <w:rPr>
                <w:sz w:val="24"/>
              </w:rPr>
            </w:pPr>
          </w:p>
        </w:tc>
        <w:tc>
          <w:tcPr>
            <w:tcW w:w="1202" w:type="pct"/>
          </w:tcPr>
          <w:p w:rsidR="006E6967" w:rsidRDefault="006E6967">
            <w:pPr>
              <w:spacing w:line="460" w:lineRule="exact"/>
              <w:rPr>
                <w:sz w:val="24"/>
              </w:rPr>
            </w:pPr>
          </w:p>
        </w:tc>
        <w:tc>
          <w:tcPr>
            <w:tcW w:w="984" w:type="pct"/>
          </w:tcPr>
          <w:p w:rsidR="006E6967" w:rsidRDefault="006E6967">
            <w:pPr>
              <w:spacing w:line="460" w:lineRule="exact"/>
              <w:rPr>
                <w:sz w:val="24"/>
              </w:rPr>
            </w:pPr>
          </w:p>
        </w:tc>
      </w:tr>
      <w:tr w:rsidR="006E6967">
        <w:trPr>
          <w:jc w:val="center"/>
        </w:trPr>
        <w:tc>
          <w:tcPr>
            <w:tcW w:w="730" w:type="pct"/>
          </w:tcPr>
          <w:p w:rsidR="006E6967" w:rsidRDefault="006E6967">
            <w:pPr>
              <w:spacing w:line="460" w:lineRule="exact"/>
              <w:rPr>
                <w:sz w:val="24"/>
              </w:rPr>
            </w:pPr>
          </w:p>
        </w:tc>
        <w:tc>
          <w:tcPr>
            <w:tcW w:w="1278" w:type="pct"/>
          </w:tcPr>
          <w:p w:rsidR="006E6967" w:rsidRDefault="006E6967">
            <w:pPr>
              <w:spacing w:line="460" w:lineRule="exact"/>
              <w:rPr>
                <w:sz w:val="24"/>
              </w:rPr>
            </w:pPr>
          </w:p>
        </w:tc>
        <w:tc>
          <w:tcPr>
            <w:tcW w:w="806" w:type="pct"/>
          </w:tcPr>
          <w:p w:rsidR="006E6967" w:rsidRDefault="006E6967">
            <w:pPr>
              <w:spacing w:line="460" w:lineRule="exact"/>
              <w:rPr>
                <w:sz w:val="24"/>
              </w:rPr>
            </w:pPr>
          </w:p>
        </w:tc>
        <w:tc>
          <w:tcPr>
            <w:tcW w:w="1202" w:type="pct"/>
          </w:tcPr>
          <w:p w:rsidR="006E6967" w:rsidRDefault="006E6967">
            <w:pPr>
              <w:spacing w:line="460" w:lineRule="exact"/>
              <w:rPr>
                <w:sz w:val="24"/>
              </w:rPr>
            </w:pPr>
          </w:p>
        </w:tc>
        <w:tc>
          <w:tcPr>
            <w:tcW w:w="984" w:type="pct"/>
          </w:tcPr>
          <w:p w:rsidR="006E6967" w:rsidRDefault="006E6967">
            <w:pPr>
              <w:spacing w:line="460" w:lineRule="exact"/>
              <w:rPr>
                <w:sz w:val="24"/>
              </w:rPr>
            </w:pPr>
          </w:p>
        </w:tc>
      </w:tr>
      <w:tr w:rsidR="006E6967">
        <w:trPr>
          <w:jc w:val="center"/>
        </w:trPr>
        <w:tc>
          <w:tcPr>
            <w:tcW w:w="730" w:type="pct"/>
          </w:tcPr>
          <w:p w:rsidR="006E6967" w:rsidRDefault="006E6967">
            <w:pPr>
              <w:spacing w:line="460" w:lineRule="exact"/>
              <w:rPr>
                <w:sz w:val="24"/>
              </w:rPr>
            </w:pPr>
          </w:p>
        </w:tc>
        <w:tc>
          <w:tcPr>
            <w:tcW w:w="1278" w:type="pct"/>
          </w:tcPr>
          <w:p w:rsidR="006E6967" w:rsidRDefault="006E6967">
            <w:pPr>
              <w:spacing w:line="460" w:lineRule="exact"/>
              <w:rPr>
                <w:sz w:val="24"/>
              </w:rPr>
            </w:pPr>
          </w:p>
        </w:tc>
        <w:tc>
          <w:tcPr>
            <w:tcW w:w="806" w:type="pct"/>
          </w:tcPr>
          <w:p w:rsidR="006E6967" w:rsidRDefault="006E6967">
            <w:pPr>
              <w:spacing w:line="460" w:lineRule="exact"/>
              <w:rPr>
                <w:sz w:val="24"/>
              </w:rPr>
            </w:pPr>
          </w:p>
        </w:tc>
        <w:tc>
          <w:tcPr>
            <w:tcW w:w="1202" w:type="pct"/>
          </w:tcPr>
          <w:p w:rsidR="006E6967" w:rsidRDefault="006E6967">
            <w:pPr>
              <w:spacing w:line="460" w:lineRule="exact"/>
              <w:rPr>
                <w:sz w:val="24"/>
              </w:rPr>
            </w:pPr>
          </w:p>
        </w:tc>
        <w:tc>
          <w:tcPr>
            <w:tcW w:w="984" w:type="pct"/>
          </w:tcPr>
          <w:p w:rsidR="006E6967" w:rsidRDefault="006E6967">
            <w:pPr>
              <w:spacing w:line="460" w:lineRule="exact"/>
              <w:rPr>
                <w:sz w:val="24"/>
              </w:rPr>
            </w:pPr>
          </w:p>
        </w:tc>
      </w:tr>
      <w:tr w:rsidR="006E6967">
        <w:trPr>
          <w:jc w:val="center"/>
        </w:trPr>
        <w:tc>
          <w:tcPr>
            <w:tcW w:w="730" w:type="pct"/>
          </w:tcPr>
          <w:p w:rsidR="006E6967" w:rsidRDefault="006E6967">
            <w:pPr>
              <w:spacing w:line="460" w:lineRule="exact"/>
              <w:rPr>
                <w:sz w:val="24"/>
              </w:rPr>
            </w:pPr>
          </w:p>
        </w:tc>
        <w:tc>
          <w:tcPr>
            <w:tcW w:w="1278" w:type="pct"/>
          </w:tcPr>
          <w:p w:rsidR="006E6967" w:rsidRDefault="006E6967">
            <w:pPr>
              <w:spacing w:line="460" w:lineRule="exact"/>
              <w:rPr>
                <w:sz w:val="24"/>
              </w:rPr>
            </w:pPr>
          </w:p>
        </w:tc>
        <w:tc>
          <w:tcPr>
            <w:tcW w:w="806" w:type="pct"/>
          </w:tcPr>
          <w:p w:rsidR="006E6967" w:rsidRDefault="006E6967">
            <w:pPr>
              <w:spacing w:line="460" w:lineRule="exact"/>
              <w:rPr>
                <w:sz w:val="24"/>
              </w:rPr>
            </w:pPr>
          </w:p>
        </w:tc>
        <w:tc>
          <w:tcPr>
            <w:tcW w:w="1202" w:type="pct"/>
          </w:tcPr>
          <w:p w:rsidR="006E6967" w:rsidRDefault="006E6967">
            <w:pPr>
              <w:spacing w:line="460" w:lineRule="exact"/>
              <w:rPr>
                <w:sz w:val="24"/>
              </w:rPr>
            </w:pPr>
          </w:p>
        </w:tc>
        <w:tc>
          <w:tcPr>
            <w:tcW w:w="984" w:type="pct"/>
          </w:tcPr>
          <w:p w:rsidR="006E6967" w:rsidRDefault="006E6967">
            <w:pPr>
              <w:spacing w:line="460" w:lineRule="exact"/>
              <w:rPr>
                <w:sz w:val="24"/>
              </w:rPr>
            </w:pPr>
          </w:p>
        </w:tc>
      </w:tr>
    </w:tbl>
    <w:p w:rsidR="006E6967" w:rsidRDefault="006E6967">
      <w:pPr>
        <w:spacing w:line="360" w:lineRule="auto"/>
        <w:ind w:right="84" w:firstLine="420"/>
        <w:rPr>
          <w:b/>
          <w:position w:val="-40"/>
          <w:sz w:val="24"/>
        </w:rPr>
      </w:pPr>
    </w:p>
    <w:p w:rsidR="006E6967" w:rsidRDefault="006E6967">
      <w:pPr>
        <w:spacing w:line="460" w:lineRule="exact"/>
        <w:ind w:left="192"/>
        <w:rPr>
          <w:sz w:val="24"/>
        </w:rPr>
      </w:pPr>
    </w:p>
    <w:p w:rsidR="006E6967" w:rsidRDefault="00D50CA5" w:rsidP="00E07C15">
      <w:pPr>
        <w:spacing w:line="360" w:lineRule="auto"/>
        <w:ind w:right="84" w:firstLineChars="100" w:firstLine="223"/>
        <w:rPr>
          <w:sz w:val="24"/>
        </w:rPr>
      </w:pPr>
      <w:r>
        <w:rPr>
          <w:rFonts w:hAnsiTheme="minorEastAsia"/>
          <w:sz w:val="24"/>
        </w:rPr>
        <w:t>投标人名称：</w:t>
      </w:r>
    </w:p>
    <w:p w:rsidR="006E6967" w:rsidRDefault="006E6967" w:rsidP="00E07C15">
      <w:pPr>
        <w:spacing w:line="360" w:lineRule="auto"/>
        <w:ind w:right="84" w:firstLineChars="100" w:firstLine="223"/>
        <w:rPr>
          <w:sz w:val="24"/>
        </w:rPr>
      </w:pPr>
    </w:p>
    <w:p w:rsidR="006E6967" w:rsidRDefault="00D50CA5" w:rsidP="00E07C15">
      <w:pPr>
        <w:spacing w:line="360" w:lineRule="auto"/>
        <w:ind w:right="84" w:firstLineChars="100" w:firstLine="223"/>
        <w:rPr>
          <w:position w:val="-40"/>
          <w:sz w:val="24"/>
        </w:rPr>
      </w:pPr>
      <w:r>
        <w:rPr>
          <w:rFonts w:hAnsiTheme="minorEastAsia"/>
          <w:sz w:val="24"/>
        </w:rPr>
        <w:t>日期：</w:t>
      </w:r>
    </w:p>
    <w:p w:rsidR="006E6967" w:rsidRDefault="006E6967">
      <w:pPr>
        <w:spacing w:line="360" w:lineRule="auto"/>
        <w:ind w:right="84" w:firstLine="420"/>
        <w:rPr>
          <w:position w:val="-40"/>
          <w:sz w:val="24"/>
        </w:rPr>
      </w:pPr>
    </w:p>
    <w:p w:rsidR="006E6967" w:rsidRDefault="006E6967">
      <w:pPr>
        <w:spacing w:line="360" w:lineRule="auto"/>
        <w:ind w:right="84" w:firstLine="420"/>
        <w:rPr>
          <w:position w:val="-40"/>
          <w:sz w:val="24"/>
        </w:rPr>
      </w:pPr>
    </w:p>
    <w:p w:rsidR="006E6967" w:rsidRDefault="006E6967">
      <w:pPr>
        <w:spacing w:line="360" w:lineRule="auto"/>
        <w:ind w:right="84" w:firstLine="420"/>
        <w:rPr>
          <w:position w:val="-40"/>
          <w:sz w:val="24"/>
        </w:rPr>
      </w:pPr>
    </w:p>
    <w:p w:rsidR="006E6967" w:rsidRDefault="006E6967">
      <w:pPr>
        <w:spacing w:line="360" w:lineRule="auto"/>
        <w:ind w:right="84" w:firstLine="420"/>
        <w:rPr>
          <w:position w:val="-40"/>
          <w:sz w:val="24"/>
        </w:rPr>
      </w:pPr>
    </w:p>
    <w:p w:rsidR="006E6967" w:rsidRDefault="00D50CA5">
      <w:pPr>
        <w:widowControl/>
        <w:jc w:val="left"/>
        <w:rPr>
          <w:b/>
          <w:sz w:val="24"/>
        </w:rPr>
      </w:pPr>
      <w:r>
        <w:rPr>
          <w:b/>
          <w:sz w:val="24"/>
        </w:rPr>
        <w:br w:type="page"/>
      </w:r>
    </w:p>
    <w:p w:rsidR="006E6967" w:rsidRDefault="00D50CA5">
      <w:pPr>
        <w:spacing w:line="460" w:lineRule="exact"/>
        <w:rPr>
          <w:b/>
          <w:sz w:val="24"/>
        </w:rPr>
      </w:pPr>
      <w:r>
        <w:rPr>
          <w:b/>
          <w:sz w:val="24"/>
        </w:rPr>
        <w:lastRenderedPageBreak/>
        <w:t>附件</w:t>
      </w:r>
      <w:r>
        <w:rPr>
          <w:rFonts w:hint="eastAsia"/>
          <w:b/>
          <w:sz w:val="24"/>
        </w:rPr>
        <w:t>4</w:t>
      </w:r>
    </w:p>
    <w:p w:rsidR="006E6967" w:rsidRDefault="00D50CA5">
      <w:pPr>
        <w:tabs>
          <w:tab w:val="left" w:pos="3780"/>
          <w:tab w:val="left" w:pos="3960"/>
        </w:tabs>
        <w:spacing w:line="460" w:lineRule="exact"/>
        <w:jc w:val="center"/>
        <w:rPr>
          <w:b/>
          <w:sz w:val="24"/>
        </w:rPr>
      </w:pPr>
      <w:r>
        <w:rPr>
          <w:b/>
          <w:sz w:val="24"/>
        </w:rPr>
        <w:t>开标分项一览表</w:t>
      </w:r>
    </w:p>
    <w:p w:rsidR="006E6967" w:rsidRDefault="00D50CA5">
      <w:pPr>
        <w:spacing w:line="460" w:lineRule="exact"/>
        <w:ind w:left="192"/>
        <w:rPr>
          <w:sz w:val="24"/>
        </w:rPr>
      </w:pPr>
      <w:r>
        <w:rPr>
          <w:sz w:val="24"/>
        </w:rPr>
        <w:t>项目名称：</w:t>
      </w:r>
    </w:p>
    <w:p w:rsidR="006E6967" w:rsidRDefault="00D50CA5">
      <w:pPr>
        <w:spacing w:line="460" w:lineRule="exact"/>
        <w:ind w:left="192"/>
        <w:rPr>
          <w:sz w:val="24"/>
        </w:rPr>
      </w:pPr>
      <w:r>
        <w:rPr>
          <w:sz w:val="24"/>
        </w:rPr>
        <w:t>项目编号：</w:t>
      </w:r>
    </w:p>
    <w:p w:rsidR="006E6967" w:rsidRDefault="00D50CA5">
      <w:pPr>
        <w:spacing w:line="460" w:lineRule="exact"/>
        <w:ind w:left="192"/>
        <w:rPr>
          <w:sz w:val="24"/>
        </w:rPr>
      </w:pPr>
      <w:r>
        <w:rPr>
          <w:sz w:val="24"/>
        </w:rPr>
        <w:t>包号：</w:t>
      </w:r>
    </w:p>
    <w:p w:rsidR="006E6967" w:rsidRDefault="00D50CA5" w:rsidP="00E07C15">
      <w:pPr>
        <w:spacing w:line="460" w:lineRule="exact"/>
        <w:ind w:firstLineChars="2900" w:firstLine="6472"/>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6E6967">
        <w:trPr>
          <w:cantSplit/>
          <w:jc w:val="center"/>
        </w:trPr>
        <w:tc>
          <w:tcPr>
            <w:tcW w:w="457" w:type="pct"/>
            <w:vAlign w:val="center"/>
          </w:tcPr>
          <w:p w:rsidR="006E6967" w:rsidRDefault="00D50CA5">
            <w:pPr>
              <w:jc w:val="center"/>
              <w:rPr>
                <w:szCs w:val="21"/>
              </w:rPr>
            </w:pPr>
            <w:r>
              <w:rPr>
                <w:szCs w:val="21"/>
              </w:rPr>
              <w:t>序号</w:t>
            </w:r>
          </w:p>
        </w:tc>
        <w:tc>
          <w:tcPr>
            <w:tcW w:w="2019" w:type="pct"/>
            <w:gridSpan w:val="2"/>
            <w:vAlign w:val="center"/>
          </w:tcPr>
          <w:p w:rsidR="006E6967" w:rsidRDefault="00D50CA5">
            <w:pPr>
              <w:jc w:val="center"/>
              <w:rPr>
                <w:szCs w:val="21"/>
              </w:rPr>
            </w:pPr>
            <w:r>
              <w:rPr>
                <w:szCs w:val="21"/>
              </w:rPr>
              <w:t>价格分项组成</w:t>
            </w:r>
          </w:p>
        </w:tc>
        <w:tc>
          <w:tcPr>
            <w:tcW w:w="1743" w:type="pct"/>
            <w:vAlign w:val="center"/>
          </w:tcPr>
          <w:p w:rsidR="006E6967" w:rsidRDefault="00D50CA5">
            <w:pPr>
              <w:jc w:val="center"/>
              <w:rPr>
                <w:szCs w:val="21"/>
              </w:rPr>
            </w:pPr>
            <w:r>
              <w:rPr>
                <w:szCs w:val="21"/>
              </w:rPr>
              <w:t>报价</w:t>
            </w:r>
          </w:p>
        </w:tc>
        <w:tc>
          <w:tcPr>
            <w:tcW w:w="781" w:type="pct"/>
          </w:tcPr>
          <w:p w:rsidR="006E6967" w:rsidRDefault="00D50CA5">
            <w:pPr>
              <w:jc w:val="center"/>
              <w:rPr>
                <w:szCs w:val="21"/>
              </w:rPr>
            </w:pPr>
            <w:r>
              <w:rPr>
                <w:rFonts w:hint="eastAsia"/>
                <w:szCs w:val="21"/>
              </w:rPr>
              <w:t>备注</w:t>
            </w:r>
          </w:p>
          <w:p w:rsidR="006E6967" w:rsidRDefault="00D50CA5">
            <w:pPr>
              <w:jc w:val="center"/>
              <w:rPr>
                <w:szCs w:val="21"/>
              </w:rPr>
            </w:pPr>
            <w:r>
              <w:rPr>
                <w:rFonts w:hint="eastAsia"/>
                <w:szCs w:val="21"/>
              </w:rPr>
              <w:t>（不涉及的条目请在本栏标注）</w:t>
            </w:r>
          </w:p>
        </w:tc>
      </w:tr>
      <w:tr w:rsidR="006E6967">
        <w:trPr>
          <w:cantSplit/>
          <w:jc w:val="center"/>
        </w:trPr>
        <w:tc>
          <w:tcPr>
            <w:tcW w:w="457" w:type="pct"/>
            <w:vMerge w:val="restart"/>
            <w:vAlign w:val="center"/>
          </w:tcPr>
          <w:p w:rsidR="006E6967" w:rsidRDefault="00D50CA5">
            <w:pPr>
              <w:jc w:val="center"/>
              <w:rPr>
                <w:szCs w:val="21"/>
              </w:rPr>
            </w:pPr>
            <w:r>
              <w:rPr>
                <w:szCs w:val="21"/>
              </w:rPr>
              <w:t>1</w:t>
            </w:r>
          </w:p>
        </w:tc>
        <w:tc>
          <w:tcPr>
            <w:tcW w:w="736" w:type="pct"/>
            <w:vMerge w:val="restart"/>
            <w:vAlign w:val="center"/>
          </w:tcPr>
          <w:p w:rsidR="006E6967" w:rsidRDefault="00D50CA5">
            <w:pPr>
              <w:jc w:val="center"/>
              <w:rPr>
                <w:szCs w:val="21"/>
              </w:rPr>
            </w:pPr>
            <w:r>
              <w:rPr>
                <w:szCs w:val="21"/>
              </w:rPr>
              <w:t>人员费用</w:t>
            </w:r>
          </w:p>
        </w:tc>
        <w:tc>
          <w:tcPr>
            <w:tcW w:w="1283" w:type="pct"/>
            <w:vAlign w:val="center"/>
          </w:tcPr>
          <w:p w:rsidR="006E6967" w:rsidRDefault="00D50CA5">
            <w:pPr>
              <w:jc w:val="center"/>
              <w:rPr>
                <w:szCs w:val="21"/>
              </w:rPr>
            </w:pPr>
            <w:r>
              <w:rPr>
                <w:szCs w:val="21"/>
              </w:rPr>
              <w:t>人员工资：</w:t>
            </w:r>
          </w:p>
        </w:tc>
        <w:tc>
          <w:tcPr>
            <w:tcW w:w="1743" w:type="pct"/>
            <w:vAlign w:val="center"/>
          </w:tcPr>
          <w:p w:rsidR="006E6967" w:rsidRDefault="006E6967">
            <w:pPr>
              <w:jc w:val="left"/>
              <w:rPr>
                <w:szCs w:val="21"/>
              </w:rPr>
            </w:pPr>
          </w:p>
        </w:tc>
        <w:tc>
          <w:tcPr>
            <w:tcW w:w="781" w:type="pct"/>
          </w:tcPr>
          <w:p w:rsidR="006E6967" w:rsidRDefault="006E6967">
            <w:pPr>
              <w:jc w:val="left"/>
              <w:rPr>
                <w:szCs w:val="21"/>
              </w:rPr>
            </w:pPr>
          </w:p>
        </w:tc>
      </w:tr>
      <w:tr w:rsidR="006E6967">
        <w:trPr>
          <w:cantSplit/>
          <w:jc w:val="center"/>
        </w:trPr>
        <w:tc>
          <w:tcPr>
            <w:tcW w:w="457" w:type="pct"/>
            <w:vMerge/>
            <w:vAlign w:val="center"/>
          </w:tcPr>
          <w:p w:rsidR="006E6967" w:rsidRDefault="006E6967">
            <w:pPr>
              <w:jc w:val="center"/>
              <w:rPr>
                <w:szCs w:val="21"/>
              </w:rPr>
            </w:pPr>
          </w:p>
        </w:tc>
        <w:tc>
          <w:tcPr>
            <w:tcW w:w="736" w:type="pct"/>
            <w:vMerge/>
            <w:vAlign w:val="center"/>
          </w:tcPr>
          <w:p w:rsidR="006E6967" w:rsidRDefault="006E6967">
            <w:pPr>
              <w:jc w:val="center"/>
              <w:rPr>
                <w:szCs w:val="21"/>
              </w:rPr>
            </w:pPr>
          </w:p>
        </w:tc>
        <w:tc>
          <w:tcPr>
            <w:tcW w:w="1283" w:type="pct"/>
            <w:vAlign w:val="center"/>
          </w:tcPr>
          <w:p w:rsidR="006E6967" w:rsidRDefault="00D50CA5">
            <w:pPr>
              <w:jc w:val="center"/>
              <w:rPr>
                <w:szCs w:val="21"/>
              </w:rPr>
            </w:pPr>
            <w:r>
              <w:rPr>
                <w:rFonts w:hint="eastAsia"/>
                <w:szCs w:val="21"/>
              </w:rPr>
              <w:t>社会保险：</w:t>
            </w:r>
          </w:p>
        </w:tc>
        <w:tc>
          <w:tcPr>
            <w:tcW w:w="1743" w:type="pct"/>
            <w:vAlign w:val="center"/>
          </w:tcPr>
          <w:p w:rsidR="006E6967" w:rsidRDefault="006E6967">
            <w:pPr>
              <w:jc w:val="left"/>
              <w:rPr>
                <w:szCs w:val="21"/>
              </w:rPr>
            </w:pPr>
          </w:p>
        </w:tc>
        <w:tc>
          <w:tcPr>
            <w:tcW w:w="781" w:type="pct"/>
          </w:tcPr>
          <w:p w:rsidR="006E6967" w:rsidRDefault="006E6967">
            <w:pPr>
              <w:jc w:val="left"/>
              <w:rPr>
                <w:szCs w:val="21"/>
              </w:rPr>
            </w:pPr>
          </w:p>
        </w:tc>
      </w:tr>
      <w:tr w:rsidR="006E6967">
        <w:trPr>
          <w:cantSplit/>
          <w:jc w:val="center"/>
        </w:trPr>
        <w:tc>
          <w:tcPr>
            <w:tcW w:w="457" w:type="pct"/>
            <w:vMerge/>
            <w:vAlign w:val="center"/>
          </w:tcPr>
          <w:p w:rsidR="006E6967" w:rsidRDefault="006E6967">
            <w:pPr>
              <w:jc w:val="center"/>
              <w:rPr>
                <w:szCs w:val="21"/>
              </w:rPr>
            </w:pPr>
          </w:p>
        </w:tc>
        <w:tc>
          <w:tcPr>
            <w:tcW w:w="736" w:type="pct"/>
            <w:vMerge/>
            <w:vAlign w:val="center"/>
          </w:tcPr>
          <w:p w:rsidR="006E6967" w:rsidRDefault="006E6967">
            <w:pPr>
              <w:jc w:val="center"/>
              <w:rPr>
                <w:szCs w:val="21"/>
              </w:rPr>
            </w:pPr>
          </w:p>
        </w:tc>
        <w:tc>
          <w:tcPr>
            <w:tcW w:w="1283" w:type="pct"/>
            <w:vAlign w:val="center"/>
          </w:tcPr>
          <w:p w:rsidR="006E6967" w:rsidRDefault="00D50CA5">
            <w:pPr>
              <w:jc w:val="left"/>
              <w:rPr>
                <w:szCs w:val="21"/>
              </w:rPr>
            </w:pPr>
            <w:r>
              <w:rPr>
                <w:rFonts w:hint="eastAsia"/>
                <w:szCs w:val="21"/>
              </w:rPr>
              <w:t>住房公积金：</w:t>
            </w:r>
          </w:p>
        </w:tc>
        <w:tc>
          <w:tcPr>
            <w:tcW w:w="1743" w:type="pct"/>
            <w:vAlign w:val="center"/>
          </w:tcPr>
          <w:p w:rsidR="006E6967" w:rsidRDefault="006E6967">
            <w:pPr>
              <w:jc w:val="left"/>
              <w:rPr>
                <w:szCs w:val="21"/>
              </w:rPr>
            </w:pPr>
          </w:p>
        </w:tc>
        <w:tc>
          <w:tcPr>
            <w:tcW w:w="781" w:type="pct"/>
          </w:tcPr>
          <w:p w:rsidR="006E6967" w:rsidRDefault="006E6967">
            <w:pPr>
              <w:jc w:val="left"/>
              <w:rPr>
                <w:szCs w:val="21"/>
              </w:rPr>
            </w:pPr>
          </w:p>
        </w:tc>
      </w:tr>
      <w:tr w:rsidR="006E6967">
        <w:trPr>
          <w:cantSplit/>
          <w:jc w:val="center"/>
        </w:trPr>
        <w:tc>
          <w:tcPr>
            <w:tcW w:w="457" w:type="pct"/>
            <w:vMerge/>
            <w:vAlign w:val="center"/>
          </w:tcPr>
          <w:p w:rsidR="006E6967" w:rsidRDefault="006E6967">
            <w:pPr>
              <w:jc w:val="center"/>
              <w:rPr>
                <w:szCs w:val="21"/>
              </w:rPr>
            </w:pPr>
          </w:p>
        </w:tc>
        <w:tc>
          <w:tcPr>
            <w:tcW w:w="736" w:type="pct"/>
            <w:vMerge/>
            <w:vAlign w:val="center"/>
          </w:tcPr>
          <w:p w:rsidR="006E6967" w:rsidRDefault="006E6967">
            <w:pPr>
              <w:jc w:val="center"/>
              <w:rPr>
                <w:szCs w:val="21"/>
              </w:rPr>
            </w:pPr>
          </w:p>
        </w:tc>
        <w:tc>
          <w:tcPr>
            <w:tcW w:w="1283" w:type="pct"/>
            <w:vAlign w:val="center"/>
          </w:tcPr>
          <w:p w:rsidR="006E6967" w:rsidRDefault="00D50CA5">
            <w:pPr>
              <w:jc w:val="center"/>
              <w:rPr>
                <w:szCs w:val="21"/>
              </w:rPr>
            </w:pPr>
            <w:r>
              <w:rPr>
                <w:szCs w:val="21"/>
              </w:rPr>
              <w:t>福利</w:t>
            </w:r>
            <w:r>
              <w:rPr>
                <w:rFonts w:hint="eastAsia"/>
                <w:szCs w:val="21"/>
              </w:rPr>
              <w:t>费</w:t>
            </w:r>
            <w:r>
              <w:rPr>
                <w:szCs w:val="21"/>
              </w:rPr>
              <w:t>：</w:t>
            </w:r>
          </w:p>
        </w:tc>
        <w:tc>
          <w:tcPr>
            <w:tcW w:w="1743" w:type="pct"/>
            <w:vAlign w:val="center"/>
          </w:tcPr>
          <w:p w:rsidR="006E6967" w:rsidRDefault="006E6967">
            <w:pPr>
              <w:jc w:val="left"/>
              <w:rPr>
                <w:szCs w:val="21"/>
              </w:rPr>
            </w:pPr>
          </w:p>
        </w:tc>
        <w:tc>
          <w:tcPr>
            <w:tcW w:w="781" w:type="pct"/>
          </w:tcPr>
          <w:p w:rsidR="006E6967" w:rsidRDefault="006E6967">
            <w:pPr>
              <w:jc w:val="left"/>
              <w:rPr>
                <w:szCs w:val="21"/>
              </w:rPr>
            </w:pPr>
          </w:p>
        </w:tc>
      </w:tr>
      <w:tr w:rsidR="006E6967">
        <w:trPr>
          <w:cantSplit/>
          <w:trHeight w:val="290"/>
          <w:jc w:val="center"/>
        </w:trPr>
        <w:tc>
          <w:tcPr>
            <w:tcW w:w="457" w:type="pct"/>
            <w:vMerge/>
            <w:vAlign w:val="center"/>
          </w:tcPr>
          <w:p w:rsidR="006E6967" w:rsidRDefault="006E6967">
            <w:pPr>
              <w:jc w:val="center"/>
              <w:rPr>
                <w:szCs w:val="21"/>
              </w:rPr>
            </w:pPr>
          </w:p>
        </w:tc>
        <w:tc>
          <w:tcPr>
            <w:tcW w:w="736" w:type="pct"/>
            <w:vMerge/>
            <w:vAlign w:val="center"/>
          </w:tcPr>
          <w:p w:rsidR="006E6967" w:rsidRDefault="006E6967">
            <w:pPr>
              <w:jc w:val="center"/>
              <w:rPr>
                <w:szCs w:val="21"/>
              </w:rPr>
            </w:pPr>
          </w:p>
        </w:tc>
        <w:tc>
          <w:tcPr>
            <w:tcW w:w="1283" w:type="pct"/>
            <w:vAlign w:val="center"/>
          </w:tcPr>
          <w:p w:rsidR="006E6967" w:rsidRDefault="00D50CA5">
            <w:pPr>
              <w:jc w:val="center"/>
              <w:rPr>
                <w:szCs w:val="21"/>
              </w:rPr>
            </w:pPr>
            <w:r>
              <w:rPr>
                <w:rFonts w:hint="eastAsia"/>
                <w:szCs w:val="21"/>
              </w:rPr>
              <w:t>其他：</w:t>
            </w:r>
          </w:p>
        </w:tc>
        <w:tc>
          <w:tcPr>
            <w:tcW w:w="1743" w:type="pct"/>
            <w:vAlign w:val="center"/>
          </w:tcPr>
          <w:p w:rsidR="006E6967" w:rsidRDefault="006E6967">
            <w:pPr>
              <w:jc w:val="left"/>
              <w:rPr>
                <w:szCs w:val="21"/>
              </w:rPr>
            </w:pPr>
          </w:p>
        </w:tc>
        <w:tc>
          <w:tcPr>
            <w:tcW w:w="781" w:type="pct"/>
          </w:tcPr>
          <w:p w:rsidR="006E6967" w:rsidRDefault="006E6967">
            <w:pPr>
              <w:jc w:val="left"/>
              <w:rPr>
                <w:szCs w:val="21"/>
              </w:rPr>
            </w:pPr>
          </w:p>
        </w:tc>
      </w:tr>
      <w:tr w:rsidR="006E6967">
        <w:trPr>
          <w:cantSplit/>
          <w:trHeight w:val="129"/>
          <w:jc w:val="center"/>
        </w:trPr>
        <w:tc>
          <w:tcPr>
            <w:tcW w:w="457" w:type="pct"/>
            <w:vAlign w:val="center"/>
          </w:tcPr>
          <w:p w:rsidR="006E6967" w:rsidRDefault="00D50CA5">
            <w:pPr>
              <w:jc w:val="center"/>
              <w:rPr>
                <w:szCs w:val="21"/>
              </w:rPr>
            </w:pPr>
            <w:r>
              <w:rPr>
                <w:szCs w:val="21"/>
              </w:rPr>
              <w:t>2</w:t>
            </w:r>
          </w:p>
        </w:tc>
        <w:tc>
          <w:tcPr>
            <w:tcW w:w="2019" w:type="pct"/>
            <w:gridSpan w:val="2"/>
            <w:vAlign w:val="center"/>
          </w:tcPr>
          <w:p w:rsidR="006E6967" w:rsidRDefault="00D50CA5">
            <w:pPr>
              <w:jc w:val="center"/>
              <w:rPr>
                <w:szCs w:val="21"/>
              </w:rPr>
            </w:pPr>
            <w:r>
              <w:rPr>
                <w:szCs w:val="21"/>
              </w:rPr>
              <w:t>日常运行维护工具耗材费用</w:t>
            </w:r>
          </w:p>
        </w:tc>
        <w:tc>
          <w:tcPr>
            <w:tcW w:w="1743" w:type="pct"/>
            <w:vAlign w:val="center"/>
          </w:tcPr>
          <w:p w:rsidR="006E6967" w:rsidRDefault="006E6967">
            <w:pPr>
              <w:jc w:val="left"/>
              <w:rPr>
                <w:szCs w:val="21"/>
              </w:rPr>
            </w:pPr>
          </w:p>
        </w:tc>
        <w:tc>
          <w:tcPr>
            <w:tcW w:w="781" w:type="pct"/>
          </w:tcPr>
          <w:p w:rsidR="006E6967" w:rsidRDefault="006E6967">
            <w:pPr>
              <w:jc w:val="left"/>
              <w:rPr>
                <w:szCs w:val="21"/>
              </w:rPr>
            </w:pPr>
          </w:p>
        </w:tc>
      </w:tr>
      <w:tr w:rsidR="006E6967">
        <w:trPr>
          <w:cantSplit/>
          <w:trHeight w:val="60"/>
          <w:jc w:val="center"/>
        </w:trPr>
        <w:tc>
          <w:tcPr>
            <w:tcW w:w="457" w:type="pct"/>
            <w:vAlign w:val="center"/>
          </w:tcPr>
          <w:p w:rsidR="006E6967" w:rsidRDefault="00D50CA5">
            <w:pPr>
              <w:jc w:val="center"/>
              <w:rPr>
                <w:szCs w:val="21"/>
              </w:rPr>
            </w:pPr>
            <w:r>
              <w:rPr>
                <w:szCs w:val="21"/>
              </w:rPr>
              <w:t>3</w:t>
            </w:r>
          </w:p>
        </w:tc>
        <w:tc>
          <w:tcPr>
            <w:tcW w:w="2019" w:type="pct"/>
            <w:gridSpan w:val="2"/>
            <w:vAlign w:val="center"/>
          </w:tcPr>
          <w:p w:rsidR="006E6967" w:rsidRDefault="00D50CA5">
            <w:pPr>
              <w:jc w:val="center"/>
              <w:rPr>
                <w:szCs w:val="21"/>
              </w:rPr>
            </w:pPr>
            <w:r>
              <w:rPr>
                <w:rFonts w:hint="eastAsia"/>
                <w:szCs w:val="21"/>
              </w:rPr>
              <w:t>保洁</w:t>
            </w:r>
            <w:r>
              <w:rPr>
                <w:szCs w:val="21"/>
              </w:rPr>
              <w:t>工具耗材费用</w:t>
            </w:r>
          </w:p>
        </w:tc>
        <w:tc>
          <w:tcPr>
            <w:tcW w:w="1743" w:type="pct"/>
            <w:vAlign w:val="center"/>
          </w:tcPr>
          <w:p w:rsidR="006E6967" w:rsidRDefault="006E6967">
            <w:pPr>
              <w:jc w:val="left"/>
              <w:rPr>
                <w:szCs w:val="21"/>
              </w:rPr>
            </w:pPr>
          </w:p>
        </w:tc>
        <w:tc>
          <w:tcPr>
            <w:tcW w:w="781" w:type="pct"/>
          </w:tcPr>
          <w:p w:rsidR="006E6967" w:rsidRDefault="006E6967">
            <w:pPr>
              <w:jc w:val="left"/>
              <w:rPr>
                <w:szCs w:val="21"/>
              </w:rPr>
            </w:pPr>
          </w:p>
        </w:tc>
      </w:tr>
      <w:tr w:rsidR="006E6967">
        <w:trPr>
          <w:cantSplit/>
          <w:trHeight w:val="60"/>
          <w:jc w:val="center"/>
        </w:trPr>
        <w:tc>
          <w:tcPr>
            <w:tcW w:w="457" w:type="pct"/>
            <w:vAlign w:val="center"/>
          </w:tcPr>
          <w:p w:rsidR="006E6967" w:rsidRDefault="00D50CA5">
            <w:pPr>
              <w:jc w:val="center"/>
              <w:rPr>
                <w:szCs w:val="21"/>
              </w:rPr>
            </w:pPr>
            <w:r>
              <w:rPr>
                <w:szCs w:val="21"/>
              </w:rPr>
              <w:t>4</w:t>
            </w:r>
          </w:p>
        </w:tc>
        <w:tc>
          <w:tcPr>
            <w:tcW w:w="2019" w:type="pct"/>
            <w:gridSpan w:val="2"/>
            <w:vAlign w:val="center"/>
          </w:tcPr>
          <w:p w:rsidR="006E6967" w:rsidRDefault="00D50CA5">
            <w:pPr>
              <w:jc w:val="center"/>
              <w:rPr>
                <w:szCs w:val="21"/>
              </w:rPr>
            </w:pPr>
            <w:r>
              <w:rPr>
                <w:szCs w:val="21"/>
              </w:rPr>
              <w:t>秩序维护</w:t>
            </w:r>
            <w:r>
              <w:rPr>
                <w:rFonts w:hint="eastAsia"/>
                <w:szCs w:val="21"/>
              </w:rPr>
              <w:t>工具耗材</w:t>
            </w:r>
            <w:r>
              <w:rPr>
                <w:szCs w:val="21"/>
              </w:rPr>
              <w:t>费用</w:t>
            </w:r>
          </w:p>
        </w:tc>
        <w:tc>
          <w:tcPr>
            <w:tcW w:w="1743" w:type="pct"/>
            <w:vAlign w:val="center"/>
          </w:tcPr>
          <w:p w:rsidR="006E6967" w:rsidRDefault="006E6967">
            <w:pPr>
              <w:jc w:val="left"/>
              <w:rPr>
                <w:szCs w:val="21"/>
              </w:rPr>
            </w:pPr>
          </w:p>
        </w:tc>
        <w:tc>
          <w:tcPr>
            <w:tcW w:w="781" w:type="pct"/>
          </w:tcPr>
          <w:p w:rsidR="006E6967" w:rsidRDefault="006E6967">
            <w:pPr>
              <w:jc w:val="left"/>
              <w:rPr>
                <w:szCs w:val="21"/>
              </w:rPr>
            </w:pPr>
          </w:p>
        </w:tc>
      </w:tr>
      <w:tr w:rsidR="006E6967">
        <w:trPr>
          <w:cantSplit/>
          <w:jc w:val="center"/>
        </w:trPr>
        <w:tc>
          <w:tcPr>
            <w:tcW w:w="457" w:type="pct"/>
            <w:vAlign w:val="center"/>
          </w:tcPr>
          <w:p w:rsidR="006E6967" w:rsidRDefault="00D50CA5">
            <w:pPr>
              <w:jc w:val="center"/>
              <w:rPr>
                <w:szCs w:val="21"/>
              </w:rPr>
            </w:pPr>
            <w:r>
              <w:rPr>
                <w:szCs w:val="21"/>
              </w:rPr>
              <w:t>5</w:t>
            </w:r>
          </w:p>
        </w:tc>
        <w:tc>
          <w:tcPr>
            <w:tcW w:w="2019" w:type="pct"/>
            <w:gridSpan w:val="2"/>
            <w:vAlign w:val="center"/>
          </w:tcPr>
          <w:p w:rsidR="006E6967" w:rsidRDefault="00D50CA5">
            <w:pPr>
              <w:jc w:val="center"/>
              <w:rPr>
                <w:szCs w:val="21"/>
              </w:rPr>
            </w:pPr>
            <w:r>
              <w:rPr>
                <w:szCs w:val="21"/>
              </w:rPr>
              <w:t>绿化养护费用</w:t>
            </w:r>
          </w:p>
        </w:tc>
        <w:tc>
          <w:tcPr>
            <w:tcW w:w="1743" w:type="pct"/>
            <w:vAlign w:val="center"/>
          </w:tcPr>
          <w:p w:rsidR="006E6967" w:rsidRDefault="006E6967">
            <w:pPr>
              <w:jc w:val="left"/>
              <w:rPr>
                <w:szCs w:val="21"/>
              </w:rPr>
            </w:pPr>
          </w:p>
        </w:tc>
        <w:tc>
          <w:tcPr>
            <w:tcW w:w="781" w:type="pct"/>
          </w:tcPr>
          <w:p w:rsidR="006E6967" w:rsidRDefault="006E6967">
            <w:pPr>
              <w:jc w:val="left"/>
              <w:rPr>
                <w:szCs w:val="21"/>
              </w:rPr>
            </w:pPr>
          </w:p>
        </w:tc>
      </w:tr>
      <w:tr w:rsidR="006E6967">
        <w:trPr>
          <w:cantSplit/>
          <w:jc w:val="center"/>
        </w:trPr>
        <w:tc>
          <w:tcPr>
            <w:tcW w:w="457" w:type="pct"/>
            <w:vAlign w:val="center"/>
          </w:tcPr>
          <w:p w:rsidR="006E6967" w:rsidRDefault="00D50CA5">
            <w:pPr>
              <w:jc w:val="center"/>
              <w:rPr>
                <w:szCs w:val="21"/>
              </w:rPr>
            </w:pPr>
            <w:r>
              <w:rPr>
                <w:rFonts w:hint="eastAsia"/>
                <w:szCs w:val="21"/>
              </w:rPr>
              <w:t>6</w:t>
            </w:r>
          </w:p>
        </w:tc>
        <w:tc>
          <w:tcPr>
            <w:tcW w:w="2019" w:type="pct"/>
            <w:gridSpan w:val="2"/>
            <w:vAlign w:val="center"/>
          </w:tcPr>
          <w:p w:rsidR="006E6967" w:rsidRDefault="00D50CA5">
            <w:pPr>
              <w:jc w:val="center"/>
              <w:rPr>
                <w:szCs w:val="21"/>
              </w:rPr>
            </w:pPr>
            <w:r>
              <w:rPr>
                <w:rFonts w:hint="eastAsia"/>
                <w:szCs w:val="21"/>
              </w:rPr>
              <w:t>餐费</w:t>
            </w:r>
          </w:p>
        </w:tc>
        <w:tc>
          <w:tcPr>
            <w:tcW w:w="1743" w:type="pct"/>
            <w:vAlign w:val="center"/>
          </w:tcPr>
          <w:p w:rsidR="006E6967" w:rsidRDefault="006E6967">
            <w:pPr>
              <w:jc w:val="left"/>
              <w:rPr>
                <w:szCs w:val="21"/>
              </w:rPr>
            </w:pPr>
          </w:p>
        </w:tc>
        <w:tc>
          <w:tcPr>
            <w:tcW w:w="781" w:type="pct"/>
          </w:tcPr>
          <w:p w:rsidR="006E6967" w:rsidRDefault="006E6967">
            <w:pPr>
              <w:jc w:val="left"/>
              <w:rPr>
                <w:szCs w:val="21"/>
              </w:rPr>
            </w:pPr>
          </w:p>
        </w:tc>
      </w:tr>
      <w:tr w:rsidR="006E6967">
        <w:trPr>
          <w:cantSplit/>
          <w:jc w:val="center"/>
        </w:trPr>
        <w:tc>
          <w:tcPr>
            <w:tcW w:w="457" w:type="pct"/>
            <w:vAlign w:val="center"/>
          </w:tcPr>
          <w:p w:rsidR="006E6967" w:rsidRDefault="00D50CA5">
            <w:pPr>
              <w:jc w:val="center"/>
              <w:rPr>
                <w:szCs w:val="21"/>
              </w:rPr>
            </w:pPr>
            <w:r>
              <w:rPr>
                <w:rFonts w:hint="eastAsia"/>
                <w:szCs w:val="21"/>
              </w:rPr>
              <w:t>7</w:t>
            </w:r>
          </w:p>
        </w:tc>
        <w:tc>
          <w:tcPr>
            <w:tcW w:w="2019" w:type="pct"/>
            <w:gridSpan w:val="2"/>
            <w:vAlign w:val="center"/>
          </w:tcPr>
          <w:p w:rsidR="006E6967" w:rsidRDefault="00D50CA5">
            <w:pPr>
              <w:jc w:val="center"/>
              <w:rPr>
                <w:szCs w:val="21"/>
              </w:rPr>
            </w:pPr>
            <w:r>
              <w:rPr>
                <w:rFonts w:hint="eastAsia"/>
                <w:szCs w:val="21"/>
              </w:rPr>
              <w:t>服装费用</w:t>
            </w:r>
          </w:p>
        </w:tc>
        <w:tc>
          <w:tcPr>
            <w:tcW w:w="1743" w:type="pct"/>
            <w:vAlign w:val="center"/>
          </w:tcPr>
          <w:p w:rsidR="006E6967" w:rsidRDefault="006E6967">
            <w:pPr>
              <w:jc w:val="left"/>
              <w:rPr>
                <w:szCs w:val="21"/>
              </w:rPr>
            </w:pPr>
          </w:p>
        </w:tc>
        <w:tc>
          <w:tcPr>
            <w:tcW w:w="781" w:type="pct"/>
          </w:tcPr>
          <w:p w:rsidR="006E6967" w:rsidRDefault="006E6967">
            <w:pPr>
              <w:jc w:val="left"/>
              <w:rPr>
                <w:szCs w:val="21"/>
              </w:rPr>
            </w:pPr>
          </w:p>
        </w:tc>
      </w:tr>
      <w:tr w:rsidR="006E6967">
        <w:trPr>
          <w:cantSplit/>
          <w:jc w:val="center"/>
        </w:trPr>
        <w:tc>
          <w:tcPr>
            <w:tcW w:w="457" w:type="pct"/>
            <w:vAlign w:val="center"/>
          </w:tcPr>
          <w:p w:rsidR="006E6967" w:rsidRDefault="00D50CA5">
            <w:pPr>
              <w:jc w:val="center"/>
              <w:rPr>
                <w:szCs w:val="21"/>
              </w:rPr>
            </w:pPr>
            <w:r>
              <w:rPr>
                <w:rFonts w:hint="eastAsia"/>
                <w:szCs w:val="21"/>
              </w:rPr>
              <w:t>8</w:t>
            </w:r>
          </w:p>
        </w:tc>
        <w:tc>
          <w:tcPr>
            <w:tcW w:w="2019" w:type="pct"/>
            <w:gridSpan w:val="2"/>
            <w:vAlign w:val="center"/>
          </w:tcPr>
          <w:p w:rsidR="006E6967" w:rsidRDefault="00D50CA5">
            <w:pPr>
              <w:jc w:val="center"/>
              <w:rPr>
                <w:szCs w:val="21"/>
              </w:rPr>
            </w:pPr>
            <w:r>
              <w:rPr>
                <w:szCs w:val="21"/>
              </w:rPr>
              <w:t>办公费用</w:t>
            </w:r>
          </w:p>
        </w:tc>
        <w:tc>
          <w:tcPr>
            <w:tcW w:w="1743" w:type="pct"/>
            <w:vAlign w:val="center"/>
          </w:tcPr>
          <w:p w:rsidR="006E6967" w:rsidRDefault="006E6967">
            <w:pPr>
              <w:jc w:val="left"/>
              <w:rPr>
                <w:szCs w:val="21"/>
              </w:rPr>
            </w:pPr>
          </w:p>
        </w:tc>
        <w:tc>
          <w:tcPr>
            <w:tcW w:w="781" w:type="pct"/>
          </w:tcPr>
          <w:p w:rsidR="006E6967" w:rsidRDefault="006E6967">
            <w:pPr>
              <w:jc w:val="left"/>
              <w:rPr>
                <w:szCs w:val="21"/>
              </w:rPr>
            </w:pPr>
          </w:p>
        </w:tc>
      </w:tr>
      <w:tr w:rsidR="006E6967">
        <w:trPr>
          <w:cantSplit/>
          <w:jc w:val="center"/>
        </w:trPr>
        <w:tc>
          <w:tcPr>
            <w:tcW w:w="457" w:type="pct"/>
            <w:vAlign w:val="center"/>
          </w:tcPr>
          <w:p w:rsidR="006E6967" w:rsidRDefault="00D50CA5">
            <w:pPr>
              <w:jc w:val="center"/>
              <w:rPr>
                <w:szCs w:val="21"/>
              </w:rPr>
            </w:pPr>
            <w:r>
              <w:rPr>
                <w:rFonts w:hint="eastAsia"/>
                <w:szCs w:val="21"/>
              </w:rPr>
              <w:t>9</w:t>
            </w:r>
          </w:p>
        </w:tc>
        <w:tc>
          <w:tcPr>
            <w:tcW w:w="2019" w:type="pct"/>
            <w:gridSpan w:val="2"/>
            <w:vAlign w:val="center"/>
          </w:tcPr>
          <w:p w:rsidR="006E6967" w:rsidRDefault="00D50CA5">
            <w:pPr>
              <w:jc w:val="center"/>
              <w:rPr>
                <w:szCs w:val="21"/>
              </w:rPr>
            </w:pPr>
            <w:r>
              <w:rPr>
                <w:szCs w:val="21"/>
              </w:rPr>
              <w:t>固定资产折旧</w:t>
            </w:r>
          </w:p>
        </w:tc>
        <w:tc>
          <w:tcPr>
            <w:tcW w:w="1743" w:type="pct"/>
            <w:vAlign w:val="center"/>
          </w:tcPr>
          <w:p w:rsidR="006E6967" w:rsidRDefault="006E6967">
            <w:pPr>
              <w:jc w:val="left"/>
              <w:rPr>
                <w:szCs w:val="21"/>
              </w:rPr>
            </w:pPr>
          </w:p>
        </w:tc>
        <w:tc>
          <w:tcPr>
            <w:tcW w:w="781" w:type="pct"/>
          </w:tcPr>
          <w:p w:rsidR="006E6967" w:rsidRDefault="006E6967">
            <w:pPr>
              <w:jc w:val="left"/>
              <w:rPr>
                <w:szCs w:val="21"/>
              </w:rPr>
            </w:pPr>
          </w:p>
        </w:tc>
      </w:tr>
      <w:tr w:rsidR="006E6967">
        <w:trPr>
          <w:cantSplit/>
          <w:jc w:val="center"/>
        </w:trPr>
        <w:tc>
          <w:tcPr>
            <w:tcW w:w="457" w:type="pct"/>
            <w:vAlign w:val="center"/>
          </w:tcPr>
          <w:p w:rsidR="006E6967" w:rsidRDefault="00D50CA5">
            <w:pPr>
              <w:jc w:val="center"/>
              <w:rPr>
                <w:szCs w:val="21"/>
              </w:rPr>
            </w:pPr>
            <w:r>
              <w:rPr>
                <w:rFonts w:hint="eastAsia"/>
                <w:szCs w:val="21"/>
              </w:rPr>
              <w:t>10</w:t>
            </w:r>
          </w:p>
        </w:tc>
        <w:tc>
          <w:tcPr>
            <w:tcW w:w="2019" w:type="pct"/>
            <w:gridSpan w:val="2"/>
            <w:vAlign w:val="center"/>
          </w:tcPr>
          <w:p w:rsidR="006E6967" w:rsidRDefault="00D50CA5">
            <w:pPr>
              <w:jc w:val="center"/>
              <w:rPr>
                <w:szCs w:val="21"/>
              </w:rPr>
            </w:pPr>
            <w:r>
              <w:rPr>
                <w:szCs w:val="21"/>
              </w:rPr>
              <w:t>利润</w:t>
            </w:r>
          </w:p>
        </w:tc>
        <w:tc>
          <w:tcPr>
            <w:tcW w:w="1743" w:type="pct"/>
            <w:vAlign w:val="center"/>
          </w:tcPr>
          <w:p w:rsidR="006E6967" w:rsidRDefault="006E6967">
            <w:pPr>
              <w:jc w:val="left"/>
              <w:rPr>
                <w:szCs w:val="21"/>
              </w:rPr>
            </w:pPr>
          </w:p>
        </w:tc>
        <w:tc>
          <w:tcPr>
            <w:tcW w:w="781" w:type="pct"/>
          </w:tcPr>
          <w:p w:rsidR="006E6967" w:rsidRDefault="006E6967">
            <w:pPr>
              <w:jc w:val="left"/>
              <w:rPr>
                <w:szCs w:val="21"/>
              </w:rPr>
            </w:pPr>
          </w:p>
        </w:tc>
      </w:tr>
      <w:tr w:rsidR="006E6967">
        <w:trPr>
          <w:cantSplit/>
          <w:jc w:val="center"/>
        </w:trPr>
        <w:tc>
          <w:tcPr>
            <w:tcW w:w="457" w:type="pct"/>
            <w:vAlign w:val="center"/>
          </w:tcPr>
          <w:p w:rsidR="006E6967" w:rsidRDefault="00D50CA5">
            <w:pPr>
              <w:jc w:val="center"/>
              <w:rPr>
                <w:szCs w:val="21"/>
              </w:rPr>
            </w:pPr>
            <w:r>
              <w:rPr>
                <w:rFonts w:hint="eastAsia"/>
                <w:szCs w:val="21"/>
              </w:rPr>
              <w:t>11</w:t>
            </w:r>
          </w:p>
        </w:tc>
        <w:tc>
          <w:tcPr>
            <w:tcW w:w="2019" w:type="pct"/>
            <w:gridSpan w:val="2"/>
            <w:vAlign w:val="center"/>
          </w:tcPr>
          <w:p w:rsidR="006E6967" w:rsidRDefault="00D50CA5">
            <w:pPr>
              <w:jc w:val="center"/>
              <w:rPr>
                <w:szCs w:val="21"/>
              </w:rPr>
            </w:pPr>
            <w:r>
              <w:rPr>
                <w:szCs w:val="21"/>
              </w:rPr>
              <w:t>税金</w:t>
            </w:r>
          </w:p>
        </w:tc>
        <w:tc>
          <w:tcPr>
            <w:tcW w:w="1743" w:type="pct"/>
            <w:vAlign w:val="center"/>
          </w:tcPr>
          <w:p w:rsidR="006E6967" w:rsidRDefault="006E6967">
            <w:pPr>
              <w:jc w:val="left"/>
              <w:rPr>
                <w:szCs w:val="21"/>
              </w:rPr>
            </w:pPr>
          </w:p>
        </w:tc>
        <w:tc>
          <w:tcPr>
            <w:tcW w:w="781" w:type="pct"/>
          </w:tcPr>
          <w:p w:rsidR="006E6967" w:rsidRDefault="006E6967">
            <w:pPr>
              <w:jc w:val="left"/>
              <w:rPr>
                <w:szCs w:val="21"/>
              </w:rPr>
            </w:pPr>
          </w:p>
        </w:tc>
      </w:tr>
      <w:tr w:rsidR="006E6967">
        <w:trPr>
          <w:cantSplit/>
          <w:jc w:val="center"/>
        </w:trPr>
        <w:tc>
          <w:tcPr>
            <w:tcW w:w="457" w:type="pct"/>
            <w:vAlign w:val="center"/>
          </w:tcPr>
          <w:p w:rsidR="006E6967" w:rsidRDefault="00D50CA5">
            <w:pPr>
              <w:jc w:val="center"/>
              <w:rPr>
                <w:szCs w:val="21"/>
              </w:rPr>
            </w:pPr>
            <w:r>
              <w:rPr>
                <w:rFonts w:hint="eastAsia"/>
                <w:szCs w:val="21"/>
              </w:rPr>
              <w:t>12</w:t>
            </w:r>
          </w:p>
        </w:tc>
        <w:tc>
          <w:tcPr>
            <w:tcW w:w="2019" w:type="pct"/>
            <w:gridSpan w:val="2"/>
            <w:vAlign w:val="center"/>
          </w:tcPr>
          <w:p w:rsidR="006E6967" w:rsidRDefault="00D50CA5">
            <w:pPr>
              <w:jc w:val="center"/>
              <w:rPr>
                <w:szCs w:val="21"/>
              </w:rPr>
            </w:pPr>
            <w:r>
              <w:rPr>
                <w:szCs w:val="21"/>
              </w:rPr>
              <w:t>其他需要列明的费用</w:t>
            </w:r>
          </w:p>
        </w:tc>
        <w:tc>
          <w:tcPr>
            <w:tcW w:w="1743" w:type="pct"/>
            <w:vAlign w:val="center"/>
          </w:tcPr>
          <w:p w:rsidR="006E6967" w:rsidRDefault="006E6967">
            <w:pPr>
              <w:jc w:val="left"/>
              <w:rPr>
                <w:szCs w:val="21"/>
              </w:rPr>
            </w:pPr>
          </w:p>
        </w:tc>
        <w:tc>
          <w:tcPr>
            <w:tcW w:w="781" w:type="pct"/>
          </w:tcPr>
          <w:p w:rsidR="006E6967" w:rsidRDefault="006E6967">
            <w:pPr>
              <w:jc w:val="left"/>
              <w:rPr>
                <w:szCs w:val="21"/>
              </w:rPr>
            </w:pPr>
          </w:p>
        </w:tc>
      </w:tr>
      <w:tr w:rsidR="006E6967">
        <w:trPr>
          <w:cantSplit/>
          <w:jc w:val="center"/>
        </w:trPr>
        <w:tc>
          <w:tcPr>
            <w:tcW w:w="2476" w:type="pct"/>
            <w:gridSpan w:val="3"/>
            <w:vAlign w:val="center"/>
          </w:tcPr>
          <w:p w:rsidR="006E6967" w:rsidRDefault="00D50CA5">
            <w:pPr>
              <w:jc w:val="center"/>
              <w:rPr>
                <w:szCs w:val="21"/>
              </w:rPr>
            </w:pPr>
            <w:r>
              <w:rPr>
                <w:szCs w:val="21"/>
              </w:rPr>
              <w:t>合计</w:t>
            </w:r>
          </w:p>
        </w:tc>
        <w:tc>
          <w:tcPr>
            <w:tcW w:w="1" w:type="pct"/>
            <w:gridSpan w:val="2"/>
            <w:vAlign w:val="center"/>
          </w:tcPr>
          <w:p w:rsidR="006E6967" w:rsidRDefault="006E6967">
            <w:pPr>
              <w:jc w:val="left"/>
              <w:rPr>
                <w:szCs w:val="21"/>
              </w:rPr>
            </w:pPr>
          </w:p>
        </w:tc>
      </w:tr>
    </w:tbl>
    <w:p w:rsidR="006E6967" w:rsidRDefault="00D50CA5">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6E6967" w:rsidRDefault="00D50CA5" w:rsidP="00E07C15">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6E6967" w:rsidRDefault="00D50CA5" w:rsidP="00E07C15">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6E6967" w:rsidRDefault="00D50CA5" w:rsidP="00E07C15">
      <w:pPr>
        <w:spacing w:line="360" w:lineRule="auto"/>
        <w:ind w:firstLineChars="200" w:firstLine="446"/>
        <w:rPr>
          <w:kern w:val="0"/>
          <w:sz w:val="24"/>
          <w:szCs w:val="24"/>
        </w:rPr>
      </w:pPr>
      <w:r>
        <w:rPr>
          <w:kern w:val="0"/>
          <w:sz w:val="24"/>
          <w:szCs w:val="24"/>
        </w:rPr>
        <w:t>4</w:t>
      </w:r>
      <w:r>
        <w:rPr>
          <w:rFonts w:hint="eastAsia"/>
          <w:kern w:val="0"/>
          <w:sz w:val="24"/>
          <w:szCs w:val="24"/>
        </w:rPr>
        <w:t>．福利费包含但不限于防暑降温费、冬季取暖补贴和集中供热采暖补贴等费用</w:t>
      </w:r>
      <w:r>
        <w:rPr>
          <w:kern w:val="0"/>
          <w:sz w:val="24"/>
          <w:szCs w:val="24"/>
        </w:rPr>
        <w:t>。</w:t>
      </w:r>
    </w:p>
    <w:p w:rsidR="006E6967" w:rsidRDefault="00D50CA5" w:rsidP="00E07C15">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6E6967" w:rsidRDefault="00D50CA5" w:rsidP="00E07C15">
      <w:pPr>
        <w:spacing w:line="360" w:lineRule="auto"/>
        <w:ind w:right="85" w:firstLineChars="200" w:firstLine="446"/>
        <w:rPr>
          <w:sz w:val="24"/>
        </w:rPr>
      </w:pPr>
      <w:r>
        <w:rPr>
          <w:sz w:val="24"/>
        </w:rPr>
        <w:t>投标人名称：</w:t>
      </w:r>
    </w:p>
    <w:p w:rsidR="006E6967" w:rsidRDefault="00D50CA5" w:rsidP="00E07C15">
      <w:pPr>
        <w:spacing w:line="360" w:lineRule="auto"/>
        <w:ind w:right="85" w:firstLineChars="200" w:firstLine="446"/>
        <w:rPr>
          <w:b/>
          <w:sz w:val="24"/>
        </w:rPr>
      </w:pPr>
      <w:r>
        <w:rPr>
          <w:sz w:val="24"/>
        </w:rPr>
        <w:t>日期：</w:t>
      </w:r>
      <w:r>
        <w:rPr>
          <w:b/>
          <w:sz w:val="24"/>
        </w:rPr>
        <w:br w:type="page"/>
      </w:r>
    </w:p>
    <w:p w:rsidR="006E6967" w:rsidRDefault="00D50CA5">
      <w:pPr>
        <w:spacing w:line="460" w:lineRule="exact"/>
        <w:rPr>
          <w:b/>
          <w:sz w:val="24"/>
        </w:rPr>
      </w:pPr>
      <w:r>
        <w:rPr>
          <w:rFonts w:hAnsiTheme="minorEastAsia"/>
          <w:b/>
          <w:sz w:val="24"/>
        </w:rPr>
        <w:lastRenderedPageBreak/>
        <w:t>附件</w:t>
      </w:r>
      <w:r>
        <w:rPr>
          <w:rFonts w:hint="eastAsia"/>
          <w:b/>
          <w:sz w:val="24"/>
        </w:rPr>
        <w:t>5</w:t>
      </w:r>
    </w:p>
    <w:p w:rsidR="006E6967" w:rsidRDefault="00D50CA5">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6E6967" w:rsidRDefault="00D50CA5">
      <w:pPr>
        <w:spacing w:line="460" w:lineRule="exact"/>
        <w:ind w:left="192"/>
        <w:rPr>
          <w:sz w:val="24"/>
        </w:rPr>
      </w:pPr>
      <w:r>
        <w:rPr>
          <w:rFonts w:hAnsiTheme="minorEastAsia"/>
          <w:sz w:val="24"/>
        </w:rPr>
        <w:t>项目名称：</w:t>
      </w:r>
    </w:p>
    <w:p w:rsidR="006E6967" w:rsidRDefault="00D50CA5">
      <w:pPr>
        <w:spacing w:line="460" w:lineRule="exact"/>
        <w:ind w:left="192"/>
        <w:rPr>
          <w:sz w:val="24"/>
        </w:rPr>
      </w:pPr>
      <w:r>
        <w:rPr>
          <w:rFonts w:hAnsiTheme="minorEastAsia"/>
          <w:sz w:val="24"/>
        </w:rPr>
        <w:t>项目编号：</w:t>
      </w:r>
    </w:p>
    <w:p w:rsidR="006E6967" w:rsidRDefault="00D50CA5">
      <w:pPr>
        <w:spacing w:line="460" w:lineRule="exact"/>
        <w:ind w:left="192"/>
        <w:rPr>
          <w:sz w:val="24"/>
        </w:rPr>
      </w:pPr>
      <w:r>
        <w:rPr>
          <w:rFonts w:hAnsiTheme="minorEastAsia"/>
          <w:sz w:val="24"/>
        </w:rPr>
        <w:t>包号：</w:t>
      </w:r>
    </w:p>
    <w:p w:rsidR="006E6967" w:rsidRDefault="00D50CA5" w:rsidP="00E07C15">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6E6967">
        <w:trPr>
          <w:cantSplit/>
          <w:trHeight w:val="643"/>
          <w:jc w:val="center"/>
        </w:trPr>
        <w:tc>
          <w:tcPr>
            <w:tcW w:w="897" w:type="dxa"/>
            <w:vAlign w:val="center"/>
          </w:tcPr>
          <w:p w:rsidR="006E6967" w:rsidRDefault="00D50CA5">
            <w:pPr>
              <w:jc w:val="center"/>
              <w:rPr>
                <w:sz w:val="24"/>
                <w:szCs w:val="24"/>
              </w:rPr>
            </w:pPr>
            <w:r>
              <w:rPr>
                <w:rFonts w:hAnsiTheme="minorEastAsia" w:hint="eastAsia"/>
                <w:sz w:val="24"/>
                <w:szCs w:val="24"/>
              </w:rPr>
              <w:t>序号</w:t>
            </w:r>
          </w:p>
        </w:tc>
        <w:tc>
          <w:tcPr>
            <w:tcW w:w="1335" w:type="dxa"/>
            <w:vAlign w:val="center"/>
          </w:tcPr>
          <w:p w:rsidR="006E6967" w:rsidRDefault="00D50CA5">
            <w:pPr>
              <w:jc w:val="center"/>
              <w:rPr>
                <w:sz w:val="24"/>
                <w:szCs w:val="24"/>
              </w:rPr>
            </w:pPr>
            <w:r>
              <w:rPr>
                <w:rFonts w:hAnsiTheme="minorEastAsia"/>
                <w:sz w:val="24"/>
                <w:szCs w:val="24"/>
              </w:rPr>
              <w:t>具体岗位</w:t>
            </w:r>
          </w:p>
        </w:tc>
        <w:tc>
          <w:tcPr>
            <w:tcW w:w="1512" w:type="dxa"/>
            <w:vAlign w:val="center"/>
          </w:tcPr>
          <w:p w:rsidR="006E6967" w:rsidRDefault="00D50CA5">
            <w:pPr>
              <w:jc w:val="center"/>
              <w:rPr>
                <w:sz w:val="24"/>
                <w:szCs w:val="24"/>
              </w:rPr>
            </w:pPr>
            <w:r>
              <w:rPr>
                <w:rFonts w:hAnsiTheme="minorEastAsia"/>
                <w:sz w:val="24"/>
                <w:szCs w:val="24"/>
              </w:rPr>
              <w:t>人数（人）</w:t>
            </w:r>
          </w:p>
        </w:tc>
        <w:tc>
          <w:tcPr>
            <w:tcW w:w="1416" w:type="dxa"/>
            <w:vAlign w:val="center"/>
          </w:tcPr>
          <w:p w:rsidR="006E6967" w:rsidRDefault="00D50CA5">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6E6967" w:rsidRDefault="00D50CA5">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6E6967" w:rsidRDefault="00D50CA5">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6E6967" w:rsidRDefault="00D50CA5">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6E6967" w:rsidRDefault="00D50CA5">
            <w:pPr>
              <w:jc w:val="center"/>
              <w:rPr>
                <w:sz w:val="24"/>
                <w:szCs w:val="24"/>
              </w:rPr>
            </w:pPr>
            <w:r>
              <w:rPr>
                <w:rFonts w:hAnsiTheme="minorEastAsia"/>
                <w:sz w:val="24"/>
                <w:szCs w:val="24"/>
              </w:rPr>
              <w:t>月小计</w:t>
            </w:r>
          </w:p>
        </w:tc>
        <w:tc>
          <w:tcPr>
            <w:tcW w:w="1435" w:type="dxa"/>
            <w:vAlign w:val="center"/>
          </w:tcPr>
          <w:p w:rsidR="006E6967" w:rsidRDefault="00D50CA5">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6E6967">
        <w:trPr>
          <w:cantSplit/>
          <w:trHeight w:val="643"/>
          <w:jc w:val="center"/>
        </w:trPr>
        <w:tc>
          <w:tcPr>
            <w:tcW w:w="897" w:type="dxa"/>
            <w:vAlign w:val="center"/>
          </w:tcPr>
          <w:p w:rsidR="006E6967" w:rsidRDefault="006E6967">
            <w:pPr>
              <w:jc w:val="center"/>
              <w:rPr>
                <w:sz w:val="24"/>
                <w:szCs w:val="24"/>
              </w:rPr>
            </w:pPr>
          </w:p>
        </w:tc>
        <w:tc>
          <w:tcPr>
            <w:tcW w:w="1335" w:type="dxa"/>
            <w:vAlign w:val="center"/>
          </w:tcPr>
          <w:p w:rsidR="006E6967" w:rsidRDefault="006E6967">
            <w:pPr>
              <w:jc w:val="center"/>
              <w:rPr>
                <w:sz w:val="24"/>
                <w:szCs w:val="24"/>
              </w:rPr>
            </w:pPr>
          </w:p>
        </w:tc>
        <w:tc>
          <w:tcPr>
            <w:tcW w:w="1512" w:type="dxa"/>
            <w:vAlign w:val="center"/>
          </w:tcPr>
          <w:p w:rsidR="006E6967" w:rsidRDefault="006E6967">
            <w:pPr>
              <w:jc w:val="center"/>
              <w:rPr>
                <w:sz w:val="24"/>
                <w:szCs w:val="24"/>
              </w:rPr>
            </w:pPr>
          </w:p>
        </w:tc>
        <w:tc>
          <w:tcPr>
            <w:tcW w:w="1416" w:type="dxa"/>
            <w:vAlign w:val="center"/>
          </w:tcPr>
          <w:p w:rsidR="006E6967" w:rsidRDefault="006E6967">
            <w:pPr>
              <w:jc w:val="center"/>
              <w:rPr>
                <w:sz w:val="24"/>
                <w:szCs w:val="24"/>
              </w:rPr>
            </w:pPr>
          </w:p>
        </w:tc>
        <w:tc>
          <w:tcPr>
            <w:tcW w:w="1296" w:type="dxa"/>
            <w:vAlign w:val="center"/>
          </w:tcPr>
          <w:p w:rsidR="006E6967" w:rsidRDefault="006E6967">
            <w:pPr>
              <w:jc w:val="center"/>
              <w:rPr>
                <w:sz w:val="24"/>
                <w:szCs w:val="24"/>
              </w:rPr>
            </w:pPr>
          </w:p>
        </w:tc>
        <w:tc>
          <w:tcPr>
            <w:tcW w:w="1116" w:type="dxa"/>
            <w:vAlign w:val="center"/>
          </w:tcPr>
          <w:p w:rsidR="006E6967" w:rsidRDefault="006E6967">
            <w:pPr>
              <w:jc w:val="center"/>
              <w:rPr>
                <w:sz w:val="24"/>
                <w:szCs w:val="24"/>
              </w:rPr>
            </w:pPr>
          </w:p>
        </w:tc>
        <w:tc>
          <w:tcPr>
            <w:tcW w:w="1116" w:type="dxa"/>
            <w:vAlign w:val="center"/>
          </w:tcPr>
          <w:p w:rsidR="006E6967" w:rsidRDefault="006E6967">
            <w:pPr>
              <w:jc w:val="center"/>
              <w:rPr>
                <w:sz w:val="24"/>
                <w:szCs w:val="24"/>
              </w:rPr>
            </w:pPr>
          </w:p>
        </w:tc>
        <w:tc>
          <w:tcPr>
            <w:tcW w:w="1116" w:type="dxa"/>
            <w:vAlign w:val="center"/>
          </w:tcPr>
          <w:p w:rsidR="006E6967" w:rsidRDefault="006E6967">
            <w:pPr>
              <w:jc w:val="center"/>
              <w:rPr>
                <w:sz w:val="24"/>
                <w:szCs w:val="24"/>
              </w:rPr>
            </w:pPr>
          </w:p>
        </w:tc>
        <w:tc>
          <w:tcPr>
            <w:tcW w:w="1435" w:type="dxa"/>
            <w:vAlign w:val="center"/>
          </w:tcPr>
          <w:p w:rsidR="006E6967" w:rsidRDefault="006E6967">
            <w:pPr>
              <w:jc w:val="center"/>
              <w:rPr>
                <w:sz w:val="24"/>
                <w:szCs w:val="24"/>
              </w:rPr>
            </w:pPr>
          </w:p>
        </w:tc>
      </w:tr>
      <w:tr w:rsidR="006E6967">
        <w:trPr>
          <w:cantSplit/>
          <w:trHeight w:val="643"/>
          <w:jc w:val="center"/>
        </w:trPr>
        <w:tc>
          <w:tcPr>
            <w:tcW w:w="897" w:type="dxa"/>
            <w:vAlign w:val="center"/>
          </w:tcPr>
          <w:p w:rsidR="006E6967" w:rsidRDefault="006E6967">
            <w:pPr>
              <w:jc w:val="center"/>
              <w:rPr>
                <w:sz w:val="24"/>
                <w:szCs w:val="24"/>
              </w:rPr>
            </w:pPr>
          </w:p>
        </w:tc>
        <w:tc>
          <w:tcPr>
            <w:tcW w:w="1335" w:type="dxa"/>
            <w:vAlign w:val="center"/>
          </w:tcPr>
          <w:p w:rsidR="006E6967" w:rsidRDefault="006E6967">
            <w:pPr>
              <w:jc w:val="center"/>
              <w:rPr>
                <w:sz w:val="24"/>
                <w:szCs w:val="24"/>
              </w:rPr>
            </w:pPr>
          </w:p>
        </w:tc>
        <w:tc>
          <w:tcPr>
            <w:tcW w:w="1512" w:type="dxa"/>
            <w:vAlign w:val="center"/>
          </w:tcPr>
          <w:p w:rsidR="006E6967" w:rsidRDefault="006E6967">
            <w:pPr>
              <w:jc w:val="center"/>
              <w:rPr>
                <w:sz w:val="24"/>
                <w:szCs w:val="24"/>
              </w:rPr>
            </w:pPr>
          </w:p>
        </w:tc>
        <w:tc>
          <w:tcPr>
            <w:tcW w:w="1416" w:type="dxa"/>
            <w:vAlign w:val="center"/>
          </w:tcPr>
          <w:p w:rsidR="006E6967" w:rsidRDefault="006E6967">
            <w:pPr>
              <w:jc w:val="center"/>
              <w:rPr>
                <w:sz w:val="24"/>
                <w:szCs w:val="24"/>
              </w:rPr>
            </w:pPr>
          </w:p>
        </w:tc>
        <w:tc>
          <w:tcPr>
            <w:tcW w:w="1296" w:type="dxa"/>
            <w:vAlign w:val="center"/>
          </w:tcPr>
          <w:p w:rsidR="006E6967" w:rsidRDefault="006E6967">
            <w:pPr>
              <w:jc w:val="center"/>
              <w:rPr>
                <w:sz w:val="24"/>
                <w:szCs w:val="24"/>
              </w:rPr>
            </w:pPr>
          </w:p>
        </w:tc>
        <w:tc>
          <w:tcPr>
            <w:tcW w:w="1116" w:type="dxa"/>
            <w:vAlign w:val="center"/>
          </w:tcPr>
          <w:p w:rsidR="006E6967" w:rsidRDefault="006E6967">
            <w:pPr>
              <w:jc w:val="center"/>
              <w:rPr>
                <w:sz w:val="24"/>
                <w:szCs w:val="24"/>
              </w:rPr>
            </w:pPr>
          </w:p>
        </w:tc>
        <w:tc>
          <w:tcPr>
            <w:tcW w:w="1116" w:type="dxa"/>
            <w:vAlign w:val="center"/>
          </w:tcPr>
          <w:p w:rsidR="006E6967" w:rsidRDefault="006E6967">
            <w:pPr>
              <w:jc w:val="center"/>
              <w:rPr>
                <w:sz w:val="24"/>
                <w:szCs w:val="24"/>
              </w:rPr>
            </w:pPr>
          </w:p>
        </w:tc>
        <w:tc>
          <w:tcPr>
            <w:tcW w:w="1116" w:type="dxa"/>
            <w:vAlign w:val="center"/>
          </w:tcPr>
          <w:p w:rsidR="006E6967" w:rsidRDefault="006E6967">
            <w:pPr>
              <w:jc w:val="center"/>
              <w:rPr>
                <w:sz w:val="24"/>
                <w:szCs w:val="24"/>
              </w:rPr>
            </w:pPr>
          </w:p>
        </w:tc>
        <w:tc>
          <w:tcPr>
            <w:tcW w:w="1435" w:type="dxa"/>
            <w:vAlign w:val="center"/>
          </w:tcPr>
          <w:p w:rsidR="006E6967" w:rsidRDefault="006E6967">
            <w:pPr>
              <w:jc w:val="center"/>
              <w:rPr>
                <w:sz w:val="24"/>
                <w:szCs w:val="24"/>
              </w:rPr>
            </w:pPr>
          </w:p>
        </w:tc>
      </w:tr>
      <w:tr w:rsidR="006E6967">
        <w:trPr>
          <w:cantSplit/>
          <w:trHeight w:val="643"/>
          <w:jc w:val="center"/>
        </w:trPr>
        <w:tc>
          <w:tcPr>
            <w:tcW w:w="897" w:type="dxa"/>
            <w:vAlign w:val="center"/>
          </w:tcPr>
          <w:p w:rsidR="006E6967" w:rsidRDefault="006E6967">
            <w:pPr>
              <w:jc w:val="center"/>
              <w:rPr>
                <w:sz w:val="24"/>
                <w:szCs w:val="24"/>
              </w:rPr>
            </w:pPr>
          </w:p>
        </w:tc>
        <w:tc>
          <w:tcPr>
            <w:tcW w:w="1335" w:type="dxa"/>
            <w:vAlign w:val="center"/>
          </w:tcPr>
          <w:p w:rsidR="006E6967" w:rsidRDefault="006E6967">
            <w:pPr>
              <w:jc w:val="center"/>
              <w:rPr>
                <w:sz w:val="24"/>
                <w:szCs w:val="24"/>
              </w:rPr>
            </w:pPr>
          </w:p>
        </w:tc>
        <w:tc>
          <w:tcPr>
            <w:tcW w:w="1512" w:type="dxa"/>
            <w:vAlign w:val="center"/>
          </w:tcPr>
          <w:p w:rsidR="006E6967" w:rsidRDefault="006E6967">
            <w:pPr>
              <w:jc w:val="center"/>
              <w:rPr>
                <w:sz w:val="24"/>
                <w:szCs w:val="24"/>
              </w:rPr>
            </w:pPr>
          </w:p>
        </w:tc>
        <w:tc>
          <w:tcPr>
            <w:tcW w:w="1416" w:type="dxa"/>
            <w:vAlign w:val="center"/>
          </w:tcPr>
          <w:p w:rsidR="006E6967" w:rsidRDefault="006E6967">
            <w:pPr>
              <w:jc w:val="center"/>
              <w:rPr>
                <w:sz w:val="24"/>
                <w:szCs w:val="24"/>
              </w:rPr>
            </w:pPr>
          </w:p>
        </w:tc>
        <w:tc>
          <w:tcPr>
            <w:tcW w:w="1296" w:type="dxa"/>
            <w:vAlign w:val="center"/>
          </w:tcPr>
          <w:p w:rsidR="006E6967" w:rsidRDefault="006E6967">
            <w:pPr>
              <w:jc w:val="center"/>
              <w:rPr>
                <w:sz w:val="24"/>
                <w:szCs w:val="24"/>
              </w:rPr>
            </w:pPr>
          </w:p>
        </w:tc>
        <w:tc>
          <w:tcPr>
            <w:tcW w:w="1116" w:type="dxa"/>
            <w:vAlign w:val="center"/>
          </w:tcPr>
          <w:p w:rsidR="006E6967" w:rsidRDefault="006E6967">
            <w:pPr>
              <w:jc w:val="center"/>
              <w:rPr>
                <w:sz w:val="24"/>
                <w:szCs w:val="24"/>
              </w:rPr>
            </w:pPr>
          </w:p>
        </w:tc>
        <w:tc>
          <w:tcPr>
            <w:tcW w:w="1116" w:type="dxa"/>
            <w:vAlign w:val="center"/>
          </w:tcPr>
          <w:p w:rsidR="006E6967" w:rsidRDefault="006E6967">
            <w:pPr>
              <w:jc w:val="center"/>
              <w:rPr>
                <w:sz w:val="24"/>
                <w:szCs w:val="24"/>
              </w:rPr>
            </w:pPr>
          </w:p>
        </w:tc>
        <w:tc>
          <w:tcPr>
            <w:tcW w:w="1116" w:type="dxa"/>
            <w:vAlign w:val="center"/>
          </w:tcPr>
          <w:p w:rsidR="006E6967" w:rsidRDefault="006E6967">
            <w:pPr>
              <w:jc w:val="center"/>
              <w:rPr>
                <w:sz w:val="24"/>
                <w:szCs w:val="24"/>
              </w:rPr>
            </w:pPr>
          </w:p>
        </w:tc>
        <w:tc>
          <w:tcPr>
            <w:tcW w:w="1435" w:type="dxa"/>
            <w:vAlign w:val="center"/>
          </w:tcPr>
          <w:p w:rsidR="006E6967" w:rsidRDefault="006E6967">
            <w:pPr>
              <w:jc w:val="center"/>
              <w:rPr>
                <w:sz w:val="24"/>
                <w:szCs w:val="24"/>
              </w:rPr>
            </w:pPr>
          </w:p>
        </w:tc>
      </w:tr>
      <w:tr w:rsidR="006E6967">
        <w:trPr>
          <w:cantSplit/>
          <w:trHeight w:val="643"/>
          <w:jc w:val="center"/>
        </w:trPr>
        <w:tc>
          <w:tcPr>
            <w:tcW w:w="897" w:type="dxa"/>
          </w:tcPr>
          <w:p w:rsidR="006E6967" w:rsidRDefault="006E6967">
            <w:pPr>
              <w:jc w:val="center"/>
              <w:rPr>
                <w:rFonts w:hAnsiTheme="minorEastAsia"/>
                <w:sz w:val="24"/>
                <w:szCs w:val="24"/>
              </w:rPr>
            </w:pPr>
          </w:p>
        </w:tc>
        <w:tc>
          <w:tcPr>
            <w:tcW w:w="7791" w:type="dxa"/>
            <w:gridSpan w:val="6"/>
            <w:vAlign w:val="center"/>
          </w:tcPr>
          <w:p w:rsidR="006E6967" w:rsidRDefault="00D50CA5">
            <w:pPr>
              <w:jc w:val="center"/>
              <w:rPr>
                <w:sz w:val="24"/>
                <w:szCs w:val="24"/>
              </w:rPr>
            </w:pPr>
            <w:r>
              <w:rPr>
                <w:rFonts w:hAnsiTheme="minorEastAsia" w:hint="eastAsia"/>
                <w:sz w:val="24"/>
                <w:szCs w:val="24"/>
              </w:rPr>
              <w:t>人员费用合计</w:t>
            </w:r>
          </w:p>
        </w:tc>
        <w:tc>
          <w:tcPr>
            <w:tcW w:w="1116" w:type="dxa"/>
            <w:vAlign w:val="center"/>
          </w:tcPr>
          <w:p w:rsidR="006E6967" w:rsidRDefault="006E6967">
            <w:pPr>
              <w:jc w:val="center"/>
              <w:rPr>
                <w:sz w:val="24"/>
                <w:szCs w:val="24"/>
              </w:rPr>
            </w:pPr>
          </w:p>
        </w:tc>
        <w:tc>
          <w:tcPr>
            <w:tcW w:w="1435" w:type="dxa"/>
            <w:vAlign w:val="center"/>
          </w:tcPr>
          <w:p w:rsidR="006E6967" w:rsidRDefault="006E6967">
            <w:pPr>
              <w:jc w:val="center"/>
              <w:rPr>
                <w:sz w:val="24"/>
                <w:szCs w:val="24"/>
              </w:rPr>
            </w:pPr>
          </w:p>
        </w:tc>
      </w:tr>
    </w:tbl>
    <w:p w:rsidR="006E6967" w:rsidRDefault="00D50CA5">
      <w:pPr>
        <w:autoSpaceDE w:val="0"/>
        <w:autoSpaceDN w:val="0"/>
        <w:adjustRightInd w:val="0"/>
        <w:spacing w:line="360" w:lineRule="auto"/>
        <w:rPr>
          <w:b/>
          <w:color w:val="000000"/>
          <w:sz w:val="24"/>
        </w:rPr>
      </w:pPr>
      <w:r>
        <w:rPr>
          <w:rFonts w:hAnsiTheme="minorEastAsia" w:hint="eastAsia"/>
          <w:b/>
          <w:color w:val="000000"/>
          <w:sz w:val="24"/>
        </w:rPr>
        <w:t>备注：</w:t>
      </w:r>
    </w:p>
    <w:p w:rsidR="006E6967" w:rsidRDefault="00D50CA5">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6E6967" w:rsidRDefault="00D50CA5">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6E6967" w:rsidRDefault="00D50CA5">
      <w:pPr>
        <w:autoSpaceDE w:val="0"/>
        <w:autoSpaceDN w:val="0"/>
        <w:adjustRightInd w:val="0"/>
        <w:spacing w:line="360" w:lineRule="auto"/>
        <w:ind w:firstLineChars="200" w:firstLine="448"/>
        <w:rPr>
          <w:rFonts w:hAnsiTheme="minorEastAsia"/>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6E6967" w:rsidRDefault="00D50CA5">
      <w:pPr>
        <w:autoSpaceDE w:val="0"/>
        <w:autoSpaceDN w:val="0"/>
        <w:adjustRightInd w:val="0"/>
        <w:spacing w:line="360" w:lineRule="auto"/>
        <w:ind w:firstLineChars="200" w:firstLine="448"/>
        <w:rPr>
          <w:b/>
          <w:color w:val="000000"/>
          <w:sz w:val="24"/>
        </w:rPr>
      </w:pPr>
      <w:r>
        <w:rPr>
          <w:rFonts w:hint="eastAsia"/>
          <w:b/>
          <w:color w:val="000000"/>
          <w:sz w:val="24"/>
        </w:rPr>
        <w:t>4</w:t>
      </w:r>
      <w:r>
        <w:rPr>
          <w:rFonts w:hint="eastAsia"/>
          <w:b/>
          <w:color w:val="000000"/>
          <w:sz w:val="24"/>
        </w:rPr>
        <w:t>、上表中的金额保留两位小数，第三位及以后非零则向第二位进</w:t>
      </w:r>
      <w:r>
        <w:rPr>
          <w:rFonts w:hint="eastAsia"/>
          <w:b/>
          <w:color w:val="000000"/>
          <w:sz w:val="24"/>
        </w:rPr>
        <w:t>1</w:t>
      </w:r>
    </w:p>
    <w:p w:rsidR="006E6967" w:rsidRDefault="00D50CA5" w:rsidP="00E07C15">
      <w:pPr>
        <w:spacing w:line="360" w:lineRule="auto"/>
        <w:ind w:right="84" w:firstLineChars="100" w:firstLine="223"/>
        <w:rPr>
          <w:sz w:val="24"/>
        </w:rPr>
      </w:pPr>
      <w:r>
        <w:rPr>
          <w:rFonts w:hAnsiTheme="minorEastAsia"/>
          <w:sz w:val="24"/>
        </w:rPr>
        <w:t>投标人名称：</w:t>
      </w:r>
    </w:p>
    <w:p w:rsidR="006E6967" w:rsidRDefault="00D50CA5" w:rsidP="00E07C15">
      <w:pPr>
        <w:spacing w:line="360" w:lineRule="auto"/>
        <w:ind w:right="84" w:firstLineChars="100" w:firstLine="223"/>
        <w:rPr>
          <w:b/>
          <w:sz w:val="24"/>
        </w:rPr>
      </w:pPr>
      <w:r>
        <w:rPr>
          <w:rFonts w:hAnsiTheme="minorEastAsia"/>
          <w:sz w:val="24"/>
        </w:rPr>
        <w:t>日期：</w:t>
      </w:r>
      <w:r>
        <w:rPr>
          <w:b/>
          <w:sz w:val="24"/>
        </w:rPr>
        <w:br w:type="page"/>
      </w:r>
    </w:p>
    <w:p w:rsidR="006E6967" w:rsidRDefault="00D50CA5">
      <w:pPr>
        <w:spacing w:line="560" w:lineRule="exact"/>
        <w:rPr>
          <w:b/>
          <w:sz w:val="24"/>
        </w:rPr>
      </w:pPr>
      <w:r>
        <w:rPr>
          <w:rFonts w:hAnsiTheme="minorEastAsia"/>
          <w:b/>
          <w:sz w:val="24"/>
        </w:rPr>
        <w:lastRenderedPageBreak/>
        <w:t>附件</w:t>
      </w:r>
      <w:r>
        <w:rPr>
          <w:rFonts w:hint="eastAsia"/>
          <w:b/>
          <w:sz w:val="24"/>
        </w:rPr>
        <w:t>6</w:t>
      </w:r>
    </w:p>
    <w:p w:rsidR="006E6967" w:rsidRDefault="00D50CA5">
      <w:pPr>
        <w:autoSpaceDN w:val="0"/>
        <w:spacing w:line="360" w:lineRule="auto"/>
        <w:jc w:val="center"/>
        <w:rPr>
          <w:b/>
          <w:bCs/>
          <w:sz w:val="24"/>
        </w:rPr>
      </w:pPr>
      <w:r>
        <w:rPr>
          <w:rFonts w:hAnsiTheme="minorEastAsia"/>
          <w:b/>
          <w:bCs/>
          <w:sz w:val="24"/>
        </w:rPr>
        <w:t>商务要求点对点应答表</w:t>
      </w:r>
    </w:p>
    <w:p w:rsidR="006E6967" w:rsidRDefault="006E6967">
      <w:pPr>
        <w:spacing w:line="460" w:lineRule="exact"/>
        <w:rPr>
          <w:sz w:val="24"/>
        </w:rPr>
      </w:pPr>
    </w:p>
    <w:p w:rsidR="006E6967" w:rsidRDefault="00D50CA5">
      <w:pPr>
        <w:spacing w:line="460" w:lineRule="exact"/>
        <w:rPr>
          <w:sz w:val="24"/>
        </w:rPr>
      </w:pPr>
      <w:r>
        <w:rPr>
          <w:rFonts w:hAnsiTheme="minorEastAsia"/>
          <w:sz w:val="24"/>
        </w:rPr>
        <w:t>项目名称：</w:t>
      </w:r>
    </w:p>
    <w:p w:rsidR="006E6967" w:rsidRDefault="00D50CA5">
      <w:pPr>
        <w:spacing w:line="460" w:lineRule="exact"/>
        <w:rPr>
          <w:sz w:val="24"/>
        </w:rPr>
      </w:pPr>
      <w:r>
        <w:rPr>
          <w:rFonts w:hAnsiTheme="minorEastAsia"/>
          <w:sz w:val="24"/>
        </w:rPr>
        <w:t>项目编号：</w:t>
      </w:r>
    </w:p>
    <w:p w:rsidR="006E6967" w:rsidRDefault="00D50CA5">
      <w:pPr>
        <w:spacing w:line="460" w:lineRule="exact"/>
        <w:rPr>
          <w:sz w:val="24"/>
          <w:u w:val="single"/>
        </w:rPr>
      </w:pPr>
      <w:r>
        <w:rPr>
          <w:rFonts w:hAnsiTheme="minorEastAsia"/>
          <w:sz w:val="24"/>
        </w:rPr>
        <w:t>包号：</w:t>
      </w:r>
    </w:p>
    <w:p w:rsidR="006E6967" w:rsidRDefault="006E6967">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6E696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6E6967" w:rsidRDefault="00D50CA5">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6E6967" w:rsidRDefault="00D50CA5">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6E6967" w:rsidRDefault="00D50CA5">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6E6967" w:rsidRDefault="00D50CA5">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6E6967" w:rsidRDefault="00D50CA5">
            <w:pPr>
              <w:widowControl/>
              <w:jc w:val="center"/>
              <w:rPr>
                <w:kern w:val="0"/>
                <w:szCs w:val="21"/>
              </w:rPr>
            </w:pPr>
            <w:r>
              <w:rPr>
                <w:rFonts w:hAnsiTheme="minorEastAsia"/>
                <w:kern w:val="0"/>
                <w:szCs w:val="21"/>
              </w:rPr>
              <w:t>备注</w:t>
            </w:r>
          </w:p>
        </w:tc>
      </w:tr>
      <w:tr w:rsidR="006E696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E6967" w:rsidRDefault="00D50CA5">
            <w:pPr>
              <w:widowControl/>
              <w:jc w:val="left"/>
              <w:rPr>
                <w:kern w:val="0"/>
                <w:szCs w:val="21"/>
              </w:rPr>
            </w:pPr>
            <w:r>
              <w:rPr>
                <w:rFonts w:hAnsiTheme="minorEastAsia"/>
                <w:kern w:val="0"/>
                <w:szCs w:val="21"/>
              </w:rPr>
              <w:t>（一）报价要求</w:t>
            </w:r>
          </w:p>
        </w:tc>
      </w:tr>
      <w:tr w:rsidR="006E6967">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6E6967" w:rsidRDefault="00D50CA5">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E6967" w:rsidRDefault="00D50CA5">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E6967" w:rsidRDefault="00D50CA5">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E6967" w:rsidRDefault="00D50CA5">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E6967" w:rsidRDefault="00D50CA5">
            <w:pPr>
              <w:widowControl/>
              <w:jc w:val="left"/>
              <w:rPr>
                <w:kern w:val="0"/>
                <w:szCs w:val="21"/>
              </w:rPr>
            </w:pPr>
            <w:r>
              <w:rPr>
                <w:rFonts w:hAnsiTheme="minorEastAsia"/>
                <w:kern w:val="0"/>
                <w:szCs w:val="21"/>
              </w:rPr>
              <w:t xml:space="preserve">　</w:t>
            </w:r>
          </w:p>
        </w:tc>
      </w:tr>
      <w:tr w:rsidR="006E696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E6967" w:rsidRDefault="00D50CA5">
            <w:pPr>
              <w:widowControl/>
              <w:jc w:val="left"/>
              <w:rPr>
                <w:kern w:val="0"/>
                <w:szCs w:val="21"/>
              </w:rPr>
            </w:pPr>
            <w:r>
              <w:rPr>
                <w:rFonts w:hAnsiTheme="minorEastAsia"/>
                <w:kern w:val="0"/>
                <w:szCs w:val="21"/>
              </w:rPr>
              <w:t>（二）时间、地点要求</w:t>
            </w:r>
          </w:p>
        </w:tc>
      </w:tr>
      <w:tr w:rsidR="006E6967">
        <w:tc>
          <w:tcPr>
            <w:tcW w:w="974" w:type="pct"/>
            <w:tcBorders>
              <w:top w:val="nil"/>
              <w:left w:val="single" w:sz="8" w:space="0" w:color="auto"/>
              <w:bottom w:val="single" w:sz="8" w:space="0" w:color="auto"/>
              <w:right w:val="single" w:sz="8" w:space="0" w:color="auto"/>
            </w:tcBorders>
            <w:shd w:val="clear" w:color="auto" w:fill="auto"/>
            <w:vAlign w:val="center"/>
          </w:tcPr>
          <w:p w:rsidR="006E6967" w:rsidRDefault="00D50CA5">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E6967" w:rsidRDefault="00D50CA5">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E6967" w:rsidRDefault="00D50CA5">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E6967" w:rsidRDefault="00D50CA5">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E6967" w:rsidRDefault="00D50CA5">
            <w:pPr>
              <w:widowControl/>
              <w:jc w:val="left"/>
              <w:rPr>
                <w:kern w:val="0"/>
                <w:szCs w:val="21"/>
              </w:rPr>
            </w:pPr>
            <w:r>
              <w:rPr>
                <w:rFonts w:hAnsiTheme="minorEastAsia"/>
                <w:kern w:val="0"/>
                <w:szCs w:val="21"/>
              </w:rPr>
              <w:t xml:space="preserve">　</w:t>
            </w:r>
          </w:p>
        </w:tc>
      </w:tr>
      <w:tr w:rsidR="006E696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E6967" w:rsidRDefault="00D50CA5">
            <w:pPr>
              <w:widowControl/>
              <w:jc w:val="left"/>
              <w:rPr>
                <w:kern w:val="0"/>
                <w:szCs w:val="21"/>
              </w:rPr>
            </w:pPr>
            <w:r>
              <w:rPr>
                <w:rFonts w:hAnsiTheme="minorEastAsia"/>
                <w:kern w:val="0"/>
                <w:szCs w:val="21"/>
              </w:rPr>
              <w:t>（三）付款方式</w:t>
            </w:r>
          </w:p>
        </w:tc>
      </w:tr>
      <w:tr w:rsidR="006E6967">
        <w:tc>
          <w:tcPr>
            <w:tcW w:w="974" w:type="pct"/>
            <w:tcBorders>
              <w:top w:val="nil"/>
              <w:left w:val="single" w:sz="8" w:space="0" w:color="auto"/>
              <w:bottom w:val="single" w:sz="8" w:space="0" w:color="auto"/>
              <w:right w:val="single" w:sz="8" w:space="0" w:color="auto"/>
            </w:tcBorders>
            <w:shd w:val="clear" w:color="auto" w:fill="auto"/>
            <w:vAlign w:val="center"/>
          </w:tcPr>
          <w:p w:rsidR="006E6967" w:rsidRDefault="00D50CA5">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E6967" w:rsidRDefault="00D50CA5">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E6967" w:rsidRDefault="00D50CA5">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E6967" w:rsidRDefault="00D50CA5">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E6967" w:rsidRDefault="00D50CA5">
            <w:pPr>
              <w:widowControl/>
              <w:jc w:val="left"/>
              <w:rPr>
                <w:kern w:val="0"/>
                <w:szCs w:val="21"/>
              </w:rPr>
            </w:pPr>
            <w:r>
              <w:rPr>
                <w:rFonts w:hAnsiTheme="minorEastAsia"/>
                <w:kern w:val="0"/>
                <w:szCs w:val="21"/>
              </w:rPr>
              <w:t xml:space="preserve">　</w:t>
            </w:r>
          </w:p>
        </w:tc>
      </w:tr>
      <w:tr w:rsidR="006E696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E6967" w:rsidRDefault="00D50CA5">
            <w:pPr>
              <w:widowControl/>
              <w:jc w:val="left"/>
              <w:rPr>
                <w:kern w:val="0"/>
                <w:szCs w:val="21"/>
              </w:rPr>
            </w:pPr>
            <w:r>
              <w:rPr>
                <w:rFonts w:hAnsiTheme="minorEastAsia"/>
                <w:kern w:val="0"/>
                <w:szCs w:val="21"/>
              </w:rPr>
              <w:t>（四）投标保证金和履约保证金</w:t>
            </w:r>
          </w:p>
        </w:tc>
      </w:tr>
      <w:tr w:rsidR="006E6967">
        <w:tc>
          <w:tcPr>
            <w:tcW w:w="974" w:type="pct"/>
            <w:tcBorders>
              <w:top w:val="nil"/>
              <w:left w:val="single" w:sz="8" w:space="0" w:color="auto"/>
              <w:bottom w:val="single" w:sz="8" w:space="0" w:color="auto"/>
              <w:right w:val="single" w:sz="8" w:space="0" w:color="auto"/>
            </w:tcBorders>
            <w:shd w:val="clear" w:color="auto" w:fill="auto"/>
            <w:vAlign w:val="center"/>
          </w:tcPr>
          <w:p w:rsidR="006E6967" w:rsidRDefault="00D50CA5">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E6967" w:rsidRDefault="00D50CA5">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E6967" w:rsidRDefault="00D50CA5">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E6967" w:rsidRDefault="00D50CA5">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E6967" w:rsidRDefault="00D50CA5">
            <w:pPr>
              <w:widowControl/>
              <w:jc w:val="left"/>
              <w:rPr>
                <w:kern w:val="0"/>
                <w:szCs w:val="21"/>
              </w:rPr>
            </w:pPr>
            <w:r>
              <w:rPr>
                <w:rFonts w:hAnsiTheme="minorEastAsia"/>
                <w:kern w:val="0"/>
                <w:szCs w:val="21"/>
              </w:rPr>
              <w:t xml:space="preserve">　</w:t>
            </w:r>
          </w:p>
        </w:tc>
      </w:tr>
    </w:tbl>
    <w:p w:rsidR="006E6967" w:rsidRDefault="00D50CA5">
      <w:pPr>
        <w:spacing w:line="620" w:lineRule="exact"/>
        <w:rPr>
          <w:sz w:val="24"/>
        </w:rPr>
      </w:pPr>
      <w:r>
        <w:rPr>
          <w:rFonts w:hAnsiTheme="minorEastAsia"/>
          <w:sz w:val="24"/>
        </w:rPr>
        <w:t>注：</w:t>
      </w:r>
    </w:p>
    <w:p w:rsidR="006E6967" w:rsidRDefault="00D50CA5">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6E6967" w:rsidRDefault="00D50CA5">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6E6967" w:rsidRDefault="00D50CA5">
      <w:pPr>
        <w:spacing w:line="360" w:lineRule="auto"/>
        <w:rPr>
          <w:sz w:val="24"/>
        </w:rPr>
      </w:pPr>
      <w:r>
        <w:rPr>
          <w:sz w:val="24"/>
        </w:rPr>
        <w:t xml:space="preserve">3. </w:t>
      </w:r>
      <w:r>
        <w:rPr>
          <w:rFonts w:hAnsiTheme="minorEastAsia"/>
          <w:sz w:val="24"/>
        </w:rPr>
        <w:t>偏离说明指招标要求与投标应答之间的不同之处。</w:t>
      </w:r>
    </w:p>
    <w:p w:rsidR="006E6967" w:rsidRDefault="006E6967">
      <w:pPr>
        <w:autoSpaceDE w:val="0"/>
        <w:autoSpaceDN w:val="0"/>
        <w:adjustRightInd w:val="0"/>
        <w:spacing w:line="560" w:lineRule="exact"/>
        <w:jc w:val="left"/>
        <w:rPr>
          <w:kern w:val="0"/>
          <w:sz w:val="24"/>
        </w:rPr>
      </w:pPr>
    </w:p>
    <w:p w:rsidR="006E6967" w:rsidRDefault="006E6967">
      <w:pPr>
        <w:autoSpaceDE w:val="0"/>
        <w:autoSpaceDN w:val="0"/>
        <w:adjustRightInd w:val="0"/>
        <w:spacing w:line="560" w:lineRule="exact"/>
        <w:jc w:val="left"/>
        <w:rPr>
          <w:kern w:val="0"/>
          <w:sz w:val="24"/>
        </w:rPr>
      </w:pPr>
    </w:p>
    <w:p w:rsidR="006E6967" w:rsidRDefault="00D50CA5" w:rsidP="00E07C15">
      <w:pPr>
        <w:spacing w:line="360" w:lineRule="auto"/>
        <w:ind w:right="84" w:firstLineChars="100" w:firstLine="223"/>
        <w:rPr>
          <w:sz w:val="24"/>
        </w:rPr>
      </w:pPr>
      <w:r>
        <w:rPr>
          <w:rFonts w:hAnsiTheme="minorEastAsia"/>
          <w:sz w:val="24"/>
        </w:rPr>
        <w:t>投标人名称：</w:t>
      </w:r>
    </w:p>
    <w:p w:rsidR="006E6967" w:rsidRDefault="006E6967" w:rsidP="00E07C15">
      <w:pPr>
        <w:spacing w:line="360" w:lineRule="auto"/>
        <w:ind w:right="84" w:firstLineChars="100" w:firstLine="223"/>
        <w:rPr>
          <w:sz w:val="24"/>
        </w:rPr>
      </w:pPr>
    </w:p>
    <w:p w:rsidR="006E6967" w:rsidRDefault="00D50CA5" w:rsidP="00E07C15">
      <w:pPr>
        <w:spacing w:line="360" w:lineRule="auto"/>
        <w:ind w:right="84" w:firstLineChars="100" w:firstLine="223"/>
        <w:rPr>
          <w:position w:val="-40"/>
          <w:sz w:val="24"/>
        </w:rPr>
      </w:pPr>
      <w:r>
        <w:rPr>
          <w:rFonts w:hAnsiTheme="minorEastAsia"/>
          <w:sz w:val="24"/>
        </w:rPr>
        <w:t>日期：</w:t>
      </w:r>
    </w:p>
    <w:p w:rsidR="006E6967" w:rsidRDefault="006E6967">
      <w:pPr>
        <w:autoSpaceDE w:val="0"/>
        <w:autoSpaceDN w:val="0"/>
        <w:adjustRightInd w:val="0"/>
        <w:spacing w:line="560" w:lineRule="exact"/>
        <w:jc w:val="left"/>
        <w:rPr>
          <w:kern w:val="0"/>
          <w:sz w:val="24"/>
          <w:u w:val="single"/>
        </w:rPr>
      </w:pPr>
    </w:p>
    <w:p w:rsidR="006E6967" w:rsidRDefault="006E6967">
      <w:pPr>
        <w:autoSpaceDE w:val="0"/>
        <w:autoSpaceDN w:val="0"/>
        <w:adjustRightInd w:val="0"/>
        <w:spacing w:line="560" w:lineRule="exact"/>
        <w:jc w:val="left"/>
        <w:rPr>
          <w:kern w:val="0"/>
          <w:sz w:val="24"/>
          <w:u w:val="single"/>
        </w:rPr>
      </w:pPr>
    </w:p>
    <w:p w:rsidR="006E6967" w:rsidRDefault="006E6967">
      <w:pPr>
        <w:autoSpaceDE w:val="0"/>
        <w:autoSpaceDN w:val="0"/>
        <w:adjustRightInd w:val="0"/>
        <w:spacing w:line="560" w:lineRule="exact"/>
        <w:jc w:val="left"/>
        <w:rPr>
          <w:kern w:val="0"/>
          <w:sz w:val="24"/>
          <w:u w:val="single"/>
        </w:rPr>
      </w:pPr>
    </w:p>
    <w:p w:rsidR="006E6967" w:rsidRDefault="00D50CA5">
      <w:pPr>
        <w:widowControl/>
        <w:jc w:val="left"/>
        <w:rPr>
          <w:b/>
          <w:sz w:val="24"/>
        </w:rPr>
      </w:pPr>
      <w:r>
        <w:rPr>
          <w:b/>
          <w:sz w:val="24"/>
        </w:rPr>
        <w:br w:type="page"/>
      </w:r>
    </w:p>
    <w:p w:rsidR="006E6967" w:rsidRDefault="00D50CA5">
      <w:pPr>
        <w:spacing w:line="620" w:lineRule="exact"/>
        <w:rPr>
          <w:b/>
          <w:sz w:val="24"/>
        </w:rPr>
      </w:pPr>
      <w:r>
        <w:rPr>
          <w:rFonts w:hAnsiTheme="minorEastAsia"/>
          <w:b/>
          <w:sz w:val="24"/>
        </w:rPr>
        <w:lastRenderedPageBreak/>
        <w:t>附件</w:t>
      </w:r>
      <w:r>
        <w:rPr>
          <w:rFonts w:hint="eastAsia"/>
          <w:b/>
          <w:sz w:val="24"/>
        </w:rPr>
        <w:t>7-1</w:t>
      </w:r>
    </w:p>
    <w:p w:rsidR="006E6967" w:rsidRDefault="00D50CA5">
      <w:pPr>
        <w:autoSpaceDN w:val="0"/>
        <w:spacing w:line="360" w:lineRule="auto"/>
        <w:jc w:val="center"/>
        <w:rPr>
          <w:b/>
          <w:bCs/>
          <w:sz w:val="24"/>
        </w:rPr>
      </w:pPr>
      <w:r>
        <w:rPr>
          <w:rFonts w:hAnsiTheme="minorEastAsia"/>
          <w:b/>
          <w:bCs/>
          <w:sz w:val="24"/>
        </w:rPr>
        <w:t>技术要求点对点应答表</w:t>
      </w:r>
    </w:p>
    <w:p w:rsidR="006E6967" w:rsidRDefault="00D50CA5">
      <w:pPr>
        <w:spacing w:line="460" w:lineRule="exact"/>
        <w:rPr>
          <w:sz w:val="24"/>
        </w:rPr>
      </w:pPr>
      <w:r>
        <w:rPr>
          <w:rFonts w:hAnsiTheme="minorEastAsia"/>
          <w:sz w:val="24"/>
        </w:rPr>
        <w:t>项目名称：</w:t>
      </w:r>
    </w:p>
    <w:p w:rsidR="006E6967" w:rsidRDefault="00D50CA5">
      <w:pPr>
        <w:spacing w:line="460" w:lineRule="exact"/>
        <w:rPr>
          <w:sz w:val="24"/>
        </w:rPr>
      </w:pPr>
      <w:r>
        <w:rPr>
          <w:rFonts w:hAnsiTheme="minorEastAsia"/>
          <w:sz w:val="24"/>
        </w:rPr>
        <w:t>项目编号：</w:t>
      </w:r>
    </w:p>
    <w:p w:rsidR="006E6967" w:rsidRDefault="00D50CA5">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6E6967">
        <w:trPr>
          <w:tblHeader/>
          <w:jc w:val="center"/>
        </w:trPr>
        <w:tc>
          <w:tcPr>
            <w:tcW w:w="843" w:type="dxa"/>
            <w:shd w:val="clear" w:color="auto" w:fill="auto"/>
            <w:vAlign w:val="center"/>
          </w:tcPr>
          <w:p w:rsidR="006E6967" w:rsidRDefault="00D50CA5">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6E6967" w:rsidRDefault="00D50CA5">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6E6967" w:rsidRDefault="00D50CA5">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6E6967" w:rsidRDefault="00D50CA5">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6E6967" w:rsidRDefault="00D50CA5">
            <w:pPr>
              <w:widowControl/>
              <w:snapToGrid w:val="0"/>
              <w:jc w:val="center"/>
              <w:rPr>
                <w:kern w:val="0"/>
                <w:sz w:val="24"/>
                <w:szCs w:val="21"/>
              </w:rPr>
            </w:pPr>
            <w:r>
              <w:rPr>
                <w:rFonts w:hAnsiTheme="minorEastAsia"/>
                <w:kern w:val="0"/>
                <w:sz w:val="24"/>
                <w:szCs w:val="21"/>
              </w:rPr>
              <w:t>备注</w:t>
            </w:r>
          </w:p>
        </w:tc>
      </w:tr>
      <w:tr w:rsidR="006E6967">
        <w:trPr>
          <w:jc w:val="center"/>
        </w:trPr>
        <w:tc>
          <w:tcPr>
            <w:tcW w:w="843" w:type="dxa"/>
            <w:shd w:val="clear" w:color="auto" w:fill="auto"/>
            <w:vAlign w:val="center"/>
          </w:tcPr>
          <w:p w:rsidR="006E6967" w:rsidRDefault="00D50CA5">
            <w:pPr>
              <w:widowControl/>
              <w:snapToGrid w:val="0"/>
              <w:jc w:val="center"/>
              <w:rPr>
                <w:kern w:val="0"/>
                <w:sz w:val="24"/>
                <w:szCs w:val="21"/>
              </w:rPr>
            </w:pPr>
            <w:r>
              <w:rPr>
                <w:kern w:val="0"/>
                <w:sz w:val="24"/>
                <w:szCs w:val="21"/>
              </w:rPr>
              <w:t>1</w:t>
            </w:r>
          </w:p>
        </w:tc>
        <w:tc>
          <w:tcPr>
            <w:tcW w:w="4630" w:type="dxa"/>
            <w:shd w:val="clear" w:color="auto" w:fill="auto"/>
            <w:vAlign w:val="center"/>
          </w:tcPr>
          <w:p w:rsidR="006E6967" w:rsidRDefault="00D50CA5">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6E6967" w:rsidRDefault="006E6967">
            <w:pPr>
              <w:widowControl/>
              <w:snapToGrid w:val="0"/>
              <w:jc w:val="center"/>
              <w:rPr>
                <w:kern w:val="0"/>
                <w:sz w:val="24"/>
                <w:szCs w:val="21"/>
              </w:rPr>
            </w:pPr>
          </w:p>
        </w:tc>
        <w:tc>
          <w:tcPr>
            <w:tcW w:w="1289" w:type="dxa"/>
            <w:shd w:val="clear" w:color="auto" w:fill="auto"/>
            <w:vAlign w:val="center"/>
          </w:tcPr>
          <w:p w:rsidR="006E6967" w:rsidRDefault="006E6967">
            <w:pPr>
              <w:widowControl/>
              <w:snapToGrid w:val="0"/>
              <w:jc w:val="center"/>
              <w:rPr>
                <w:kern w:val="0"/>
                <w:sz w:val="24"/>
                <w:szCs w:val="21"/>
              </w:rPr>
            </w:pPr>
          </w:p>
        </w:tc>
        <w:tc>
          <w:tcPr>
            <w:tcW w:w="843" w:type="dxa"/>
            <w:shd w:val="clear" w:color="auto" w:fill="auto"/>
            <w:vAlign w:val="center"/>
          </w:tcPr>
          <w:p w:rsidR="006E6967" w:rsidRDefault="006E6967">
            <w:pPr>
              <w:widowControl/>
              <w:snapToGrid w:val="0"/>
              <w:jc w:val="center"/>
              <w:rPr>
                <w:kern w:val="0"/>
                <w:sz w:val="24"/>
                <w:szCs w:val="21"/>
              </w:rPr>
            </w:pPr>
          </w:p>
        </w:tc>
      </w:tr>
      <w:tr w:rsidR="006E6967">
        <w:trPr>
          <w:jc w:val="center"/>
        </w:trPr>
        <w:tc>
          <w:tcPr>
            <w:tcW w:w="843" w:type="dxa"/>
            <w:shd w:val="clear" w:color="auto" w:fill="auto"/>
            <w:vAlign w:val="center"/>
          </w:tcPr>
          <w:p w:rsidR="006E6967" w:rsidRDefault="00D50CA5">
            <w:pPr>
              <w:widowControl/>
              <w:snapToGrid w:val="0"/>
              <w:jc w:val="center"/>
              <w:rPr>
                <w:kern w:val="0"/>
                <w:sz w:val="24"/>
                <w:szCs w:val="21"/>
              </w:rPr>
            </w:pPr>
            <w:r>
              <w:rPr>
                <w:kern w:val="0"/>
                <w:sz w:val="24"/>
                <w:szCs w:val="21"/>
              </w:rPr>
              <w:t>2</w:t>
            </w:r>
          </w:p>
        </w:tc>
        <w:tc>
          <w:tcPr>
            <w:tcW w:w="4630" w:type="dxa"/>
            <w:shd w:val="clear" w:color="auto" w:fill="auto"/>
            <w:vAlign w:val="center"/>
          </w:tcPr>
          <w:p w:rsidR="006E6967" w:rsidRDefault="00D50CA5">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w:t>
            </w:r>
            <w:bookmarkStart w:id="46" w:name="OLE_LINK1"/>
            <w:bookmarkStart w:id="47" w:name="OLE_LINK2"/>
            <w:r>
              <w:rPr>
                <w:rFonts w:hAnsiTheme="minorEastAsia"/>
                <w:color w:val="000000"/>
                <w:sz w:val="24"/>
              </w:rPr>
              <w:t>《中华人民共和国劳动合同法》</w:t>
            </w:r>
            <w:bookmarkEnd w:id="46"/>
            <w:bookmarkEnd w:id="47"/>
            <w:r>
              <w:rPr>
                <w:rFonts w:hAnsiTheme="minorEastAsia"/>
                <w:color w:val="000000"/>
                <w:sz w:val="24"/>
              </w:rPr>
              <w:t>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6E6967" w:rsidRDefault="006E6967">
            <w:pPr>
              <w:widowControl/>
              <w:snapToGrid w:val="0"/>
              <w:jc w:val="center"/>
              <w:rPr>
                <w:kern w:val="0"/>
                <w:sz w:val="24"/>
                <w:szCs w:val="21"/>
              </w:rPr>
            </w:pPr>
          </w:p>
        </w:tc>
        <w:tc>
          <w:tcPr>
            <w:tcW w:w="1289" w:type="dxa"/>
            <w:shd w:val="clear" w:color="auto" w:fill="auto"/>
            <w:vAlign w:val="center"/>
          </w:tcPr>
          <w:p w:rsidR="006E6967" w:rsidRDefault="006E6967">
            <w:pPr>
              <w:widowControl/>
              <w:snapToGrid w:val="0"/>
              <w:jc w:val="center"/>
              <w:rPr>
                <w:kern w:val="0"/>
                <w:sz w:val="24"/>
                <w:szCs w:val="21"/>
              </w:rPr>
            </w:pPr>
          </w:p>
        </w:tc>
        <w:tc>
          <w:tcPr>
            <w:tcW w:w="843" w:type="dxa"/>
            <w:shd w:val="clear" w:color="auto" w:fill="auto"/>
            <w:vAlign w:val="center"/>
          </w:tcPr>
          <w:p w:rsidR="006E6967" w:rsidRDefault="006E6967">
            <w:pPr>
              <w:widowControl/>
              <w:snapToGrid w:val="0"/>
              <w:jc w:val="center"/>
              <w:rPr>
                <w:kern w:val="0"/>
                <w:sz w:val="24"/>
                <w:szCs w:val="21"/>
              </w:rPr>
            </w:pPr>
          </w:p>
        </w:tc>
      </w:tr>
      <w:tr w:rsidR="006E6967">
        <w:trPr>
          <w:jc w:val="center"/>
        </w:trPr>
        <w:tc>
          <w:tcPr>
            <w:tcW w:w="843" w:type="dxa"/>
            <w:shd w:val="clear" w:color="auto" w:fill="auto"/>
            <w:vAlign w:val="center"/>
          </w:tcPr>
          <w:p w:rsidR="006E6967" w:rsidRDefault="00D50CA5">
            <w:pPr>
              <w:widowControl/>
              <w:snapToGrid w:val="0"/>
              <w:jc w:val="center"/>
              <w:rPr>
                <w:kern w:val="0"/>
                <w:sz w:val="24"/>
                <w:szCs w:val="21"/>
              </w:rPr>
            </w:pPr>
            <w:r>
              <w:rPr>
                <w:kern w:val="0"/>
                <w:sz w:val="24"/>
                <w:szCs w:val="21"/>
              </w:rPr>
              <w:t>3</w:t>
            </w:r>
          </w:p>
        </w:tc>
        <w:tc>
          <w:tcPr>
            <w:tcW w:w="4630" w:type="dxa"/>
            <w:shd w:val="clear" w:color="auto" w:fill="auto"/>
            <w:vAlign w:val="center"/>
          </w:tcPr>
          <w:p w:rsidR="006E6967" w:rsidRDefault="00D50CA5">
            <w:pPr>
              <w:widowControl/>
              <w:snapToGrid w:val="0"/>
              <w:jc w:val="left"/>
              <w:rPr>
                <w:kern w:val="0"/>
                <w:sz w:val="24"/>
                <w:szCs w:val="21"/>
              </w:rPr>
            </w:pPr>
            <w:r>
              <w:rPr>
                <w:rFonts w:hAnsiTheme="minorEastAsia" w:hint="eastAsia"/>
                <w:sz w:val="24"/>
              </w:rPr>
              <w:t>★</w:t>
            </w:r>
            <w:r>
              <w:rPr>
                <w:rFonts w:hAnsiTheme="minorEastAsia"/>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tc>
        <w:tc>
          <w:tcPr>
            <w:tcW w:w="2438" w:type="dxa"/>
            <w:shd w:val="clear" w:color="auto" w:fill="auto"/>
            <w:vAlign w:val="center"/>
          </w:tcPr>
          <w:p w:rsidR="006E6967" w:rsidRDefault="006E6967">
            <w:pPr>
              <w:widowControl/>
              <w:snapToGrid w:val="0"/>
              <w:jc w:val="center"/>
              <w:rPr>
                <w:kern w:val="0"/>
                <w:sz w:val="24"/>
                <w:szCs w:val="21"/>
              </w:rPr>
            </w:pPr>
          </w:p>
        </w:tc>
        <w:tc>
          <w:tcPr>
            <w:tcW w:w="1289" w:type="dxa"/>
            <w:shd w:val="clear" w:color="auto" w:fill="auto"/>
            <w:vAlign w:val="center"/>
          </w:tcPr>
          <w:p w:rsidR="006E6967" w:rsidRDefault="006E6967">
            <w:pPr>
              <w:widowControl/>
              <w:snapToGrid w:val="0"/>
              <w:jc w:val="center"/>
              <w:rPr>
                <w:kern w:val="0"/>
                <w:sz w:val="24"/>
                <w:szCs w:val="21"/>
              </w:rPr>
            </w:pPr>
          </w:p>
        </w:tc>
        <w:tc>
          <w:tcPr>
            <w:tcW w:w="843" w:type="dxa"/>
            <w:shd w:val="clear" w:color="auto" w:fill="auto"/>
            <w:vAlign w:val="center"/>
          </w:tcPr>
          <w:p w:rsidR="006E6967" w:rsidRDefault="006E6967">
            <w:pPr>
              <w:widowControl/>
              <w:snapToGrid w:val="0"/>
              <w:jc w:val="center"/>
              <w:rPr>
                <w:kern w:val="0"/>
                <w:sz w:val="24"/>
                <w:szCs w:val="21"/>
              </w:rPr>
            </w:pPr>
          </w:p>
        </w:tc>
      </w:tr>
      <w:tr w:rsidR="006E6967">
        <w:trPr>
          <w:jc w:val="center"/>
        </w:trPr>
        <w:tc>
          <w:tcPr>
            <w:tcW w:w="10043" w:type="dxa"/>
            <w:gridSpan w:val="5"/>
            <w:shd w:val="clear" w:color="auto" w:fill="auto"/>
            <w:vAlign w:val="center"/>
          </w:tcPr>
          <w:p w:rsidR="006E6967" w:rsidRDefault="00D50CA5" w:rsidP="00E07C15">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6E6967">
        <w:trPr>
          <w:jc w:val="center"/>
        </w:trPr>
        <w:tc>
          <w:tcPr>
            <w:tcW w:w="843" w:type="dxa"/>
            <w:shd w:val="clear" w:color="auto" w:fill="auto"/>
            <w:vAlign w:val="center"/>
          </w:tcPr>
          <w:p w:rsidR="006E6967" w:rsidRDefault="00D50CA5">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6E6967" w:rsidRDefault="00D50CA5">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6E6967" w:rsidRDefault="00D50CA5">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6E6967" w:rsidRDefault="00D50CA5">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6E6967" w:rsidRDefault="00D50CA5">
            <w:pPr>
              <w:widowControl/>
              <w:snapToGrid w:val="0"/>
              <w:jc w:val="center"/>
              <w:rPr>
                <w:kern w:val="0"/>
                <w:sz w:val="24"/>
                <w:szCs w:val="21"/>
              </w:rPr>
            </w:pPr>
            <w:r>
              <w:rPr>
                <w:rFonts w:hAnsiTheme="minorEastAsia"/>
                <w:kern w:val="0"/>
                <w:sz w:val="24"/>
                <w:szCs w:val="21"/>
              </w:rPr>
              <w:t>备注</w:t>
            </w:r>
          </w:p>
        </w:tc>
      </w:tr>
      <w:tr w:rsidR="006E6967">
        <w:trPr>
          <w:jc w:val="center"/>
        </w:trPr>
        <w:tc>
          <w:tcPr>
            <w:tcW w:w="843" w:type="dxa"/>
            <w:shd w:val="clear" w:color="auto" w:fill="auto"/>
            <w:vAlign w:val="center"/>
          </w:tcPr>
          <w:p w:rsidR="006E6967" w:rsidRDefault="006E6967">
            <w:pPr>
              <w:widowControl/>
              <w:snapToGrid w:val="0"/>
              <w:jc w:val="center"/>
              <w:rPr>
                <w:kern w:val="0"/>
                <w:sz w:val="24"/>
                <w:szCs w:val="21"/>
              </w:rPr>
            </w:pPr>
          </w:p>
        </w:tc>
        <w:tc>
          <w:tcPr>
            <w:tcW w:w="4630" w:type="dxa"/>
            <w:shd w:val="clear" w:color="auto" w:fill="auto"/>
            <w:vAlign w:val="center"/>
          </w:tcPr>
          <w:p w:rsidR="006E6967" w:rsidRDefault="006E6967">
            <w:pPr>
              <w:widowControl/>
              <w:snapToGrid w:val="0"/>
              <w:jc w:val="center"/>
              <w:rPr>
                <w:kern w:val="0"/>
                <w:sz w:val="24"/>
                <w:szCs w:val="21"/>
              </w:rPr>
            </w:pPr>
          </w:p>
        </w:tc>
        <w:tc>
          <w:tcPr>
            <w:tcW w:w="2438" w:type="dxa"/>
            <w:shd w:val="clear" w:color="auto" w:fill="auto"/>
            <w:vAlign w:val="center"/>
          </w:tcPr>
          <w:p w:rsidR="006E6967" w:rsidRDefault="006E6967">
            <w:pPr>
              <w:widowControl/>
              <w:snapToGrid w:val="0"/>
              <w:jc w:val="center"/>
              <w:rPr>
                <w:kern w:val="0"/>
                <w:sz w:val="24"/>
                <w:szCs w:val="21"/>
              </w:rPr>
            </w:pPr>
          </w:p>
        </w:tc>
        <w:tc>
          <w:tcPr>
            <w:tcW w:w="1289" w:type="dxa"/>
            <w:shd w:val="clear" w:color="auto" w:fill="auto"/>
            <w:vAlign w:val="center"/>
          </w:tcPr>
          <w:p w:rsidR="006E6967" w:rsidRDefault="006E6967">
            <w:pPr>
              <w:widowControl/>
              <w:snapToGrid w:val="0"/>
              <w:jc w:val="center"/>
              <w:rPr>
                <w:kern w:val="0"/>
                <w:sz w:val="24"/>
                <w:szCs w:val="21"/>
              </w:rPr>
            </w:pPr>
          </w:p>
        </w:tc>
        <w:tc>
          <w:tcPr>
            <w:tcW w:w="843" w:type="dxa"/>
            <w:shd w:val="clear" w:color="auto" w:fill="auto"/>
            <w:vAlign w:val="center"/>
          </w:tcPr>
          <w:p w:rsidR="006E6967" w:rsidRDefault="006E6967">
            <w:pPr>
              <w:widowControl/>
              <w:snapToGrid w:val="0"/>
              <w:jc w:val="center"/>
              <w:rPr>
                <w:kern w:val="0"/>
                <w:sz w:val="24"/>
                <w:szCs w:val="21"/>
              </w:rPr>
            </w:pPr>
          </w:p>
        </w:tc>
      </w:tr>
      <w:tr w:rsidR="006E6967">
        <w:trPr>
          <w:jc w:val="center"/>
        </w:trPr>
        <w:tc>
          <w:tcPr>
            <w:tcW w:w="843" w:type="dxa"/>
            <w:shd w:val="clear" w:color="auto" w:fill="auto"/>
            <w:vAlign w:val="center"/>
          </w:tcPr>
          <w:p w:rsidR="006E6967" w:rsidRDefault="006E6967">
            <w:pPr>
              <w:widowControl/>
              <w:snapToGrid w:val="0"/>
              <w:jc w:val="center"/>
              <w:rPr>
                <w:kern w:val="0"/>
                <w:sz w:val="24"/>
                <w:szCs w:val="21"/>
              </w:rPr>
            </w:pPr>
          </w:p>
        </w:tc>
        <w:tc>
          <w:tcPr>
            <w:tcW w:w="4630" w:type="dxa"/>
            <w:shd w:val="clear" w:color="auto" w:fill="auto"/>
            <w:vAlign w:val="center"/>
          </w:tcPr>
          <w:p w:rsidR="006E6967" w:rsidRDefault="006E6967">
            <w:pPr>
              <w:widowControl/>
              <w:snapToGrid w:val="0"/>
              <w:jc w:val="center"/>
              <w:rPr>
                <w:kern w:val="0"/>
                <w:sz w:val="24"/>
                <w:szCs w:val="21"/>
              </w:rPr>
            </w:pPr>
          </w:p>
        </w:tc>
        <w:tc>
          <w:tcPr>
            <w:tcW w:w="2438" w:type="dxa"/>
            <w:shd w:val="clear" w:color="auto" w:fill="auto"/>
            <w:vAlign w:val="center"/>
          </w:tcPr>
          <w:p w:rsidR="006E6967" w:rsidRDefault="006E6967">
            <w:pPr>
              <w:widowControl/>
              <w:snapToGrid w:val="0"/>
              <w:jc w:val="center"/>
              <w:rPr>
                <w:kern w:val="0"/>
                <w:sz w:val="24"/>
                <w:szCs w:val="21"/>
              </w:rPr>
            </w:pPr>
          </w:p>
        </w:tc>
        <w:tc>
          <w:tcPr>
            <w:tcW w:w="1289" w:type="dxa"/>
            <w:shd w:val="clear" w:color="auto" w:fill="auto"/>
            <w:vAlign w:val="center"/>
          </w:tcPr>
          <w:p w:rsidR="006E6967" w:rsidRDefault="006E6967">
            <w:pPr>
              <w:widowControl/>
              <w:snapToGrid w:val="0"/>
              <w:jc w:val="center"/>
              <w:rPr>
                <w:kern w:val="0"/>
                <w:sz w:val="24"/>
                <w:szCs w:val="21"/>
              </w:rPr>
            </w:pPr>
          </w:p>
        </w:tc>
        <w:tc>
          <w:tcPr>
            <w:tcW w:w="843" w:type="dxa"/>
            <w:shd w:val="clear" w:color="auto" w:fill="auto"/>
            <w:vAlign w:val="center"/>
          </w:tcPr>
          <w:p w:rsidR="006E6967" w:rsidRDefault="006E6967">
            <w:pPr>
              <w:widowControl/>
              <w:snapToGrid w:val="0"/>
              <w:jc w:val="center"/>
              <w:rPr>
                <w:kern w:val="0"/>
                <w:sz w:val="24"/>
                <w:szCs w:val="21"/>
              </w:rPr>
            </w:pPr>
          </w:p>
        </w:tc>
      </w:tr>
      <w:tr w:rsidR="006E6967">
        <w:trPr>
          <w:jc w:val="center"/>
        </w:trPr>
        <w:tc>
          <w:tcPr>
            <w:tcW w:w="843" w:type="dxa"/>
            <w:shd w:val="clear" w:color="auto" w:fill="auto"/>
            <w:vAlign w:val="center"/>
          </w:tcPr>
          <w:p w:rsidR="006E6967" w:rsidRDefault="006E6967">
            <w:pPr>
              <w:widowControl/>
              <w:snapToGrid w:val="0"/>
              <w:jc w:val="center"/>
              <w:rPr>
                <w:kern w:val="0"/>
                <w:sz w:val="24"/>
                <w:szCs w:val="21"/>
              </w:rPr>
            </w:pPr>
          </w:p>
        </w:tc>
        <w:tc>
          <w:tcPr>
            <w:tcW w:w="4630" w:type="dxa"/>
            <w:shd w:val="clear" w:color="auto" w:fill="auto"/>
            <w:vAlign w:val="center"/>
          </w:tcPr>
          <w:p w:rsidR="006E6967" w:rsidRDefault="006E6967">
            <w:pPr>
              <w:widowControl/>
              <w:snapToGrid w:val="0"/>
              <w:jc w:val="center"/>
              <w:rPr>
                <w:kern w:val="0"/>
                <w:sz w:val="24"/>
                <w:szCs w:val="21"/>
              </w:rPr>
            </w:pPr>
          </w:p>
        </w:tc>
        <w:tc>
          <w:tcPr>
            <w:tcW w:w="2438" w:type="dxa"/>
            <w:shd w:val="clear" w:color="auto" w:fill="auto"/>
            <w:vAlign w:val="center"/>
          </w:tcPr>
          <w:p w:rsidR="006E6967" w:rsidRDefault="006E6967">
            <w:pPr>
              <w:widowControl/>
              <w:snapToGrid w:val="0"/>
              <w:jc w:val="center"/>
              <w:rPr>
                <w:kern w:val="0"/>
                <w:sz w:val="24"/>
                <w:szCs w:val="21"/>
              </w:rPr>
            </w:pPr>
          </w:p>
        </w:tc>
        <w:tc>
          <w:tcPr>
            <w:tcW w:w="1289" w:type="dxa"/>
            <w:shd w:val="clear" w:color="auto" w:fill="auto"/>
            <w:vAlign w:val="center"/>
          </w:tcPr>
          <w:p w:rsidR="006E6967" w:rsidRDefault="006E6967">
            <w:pPr>
              <w:widowControl/>
              <w:snapToGrid w:val="0"/>
              <w:jc w:val="center"/>
              <w:rPr>
                <w:kern w:val="0"/>
                <w:sz w:val="24"/>
                <w:szCs w:val="21"/>
              </w:rPr>
            </w:pPr>
          </w:p>
        </w:tc>
        <w:tc>
          <w:tcPr>
            <w:tcW w:w="843" w:type="dxa"/>
            <w:shd w:val="clear" w:color="auto" w:fill="auto"/>
            <w:vAlign w:val="center"/>
          </w:tcPr>
          <w:p w:rsidR="006E6967" w:rsidRDefault="006E6967">
            <w:pPr>
              <w:widowControl/>
              <w:snapToGrid w:val="0"/>
              <w:jc w:val="center"/>
              <w:rPr>
                <w:kern w:val="0"/>
                <w:sz w:val="24"/>
                <w:szCs w:val="21"/>
              </w:rPr>
            </w:pPr>
          </w:p>
        </w:tc>
      </w:tr>
    </w:tbl>
    <w:p w:rsidR="006E6967" w:rsidRDefault="00D50CA5">
      <w:pPr>
        <w:spacing w:line="620" w:lineRule="exact"/>
        <w:rPr>
          <w:sz w:val="24"/>
        </w:rPr>
      </w:pPr>
      <w:r>
        <w:rPr>
          <w:rFonts w:hAnsiTheme="minorEastAsia"/>
          <w:sz w:val="24"/>
        </w:rPr>
        <w:t>注：</w:t>
      </w:r>
    </w:p>
    <w:p w:rsidR="006E6967" w:rsidRDefault="00D50CA5">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6E6967" w:rsidRDefault="00D50CA5">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6E6967" w:rsidRDefault="00D50CA5">
      <w:pPr>
        <w:spacing w:line="360" w:lineRule="auto"/>
        <w:rPr>
          <w:sz w:val="24"/>
        </w:rPr>
      </w:pPr>
      <w:r>
        <w:rPr>
          <w:sz w:val="24"/>
        </w:rPr>
        <w:t xml:space="preserve">3. </w:t>
      </w:r>
      <w:r>
        <w:rPr>
          <w:rFonts w:hAnsiTheme="minorEastAsia"/>
          <w:sz w:val="24"/>
        </w:rPr>
        <w:t>偏离说明指招标要求与投标应答之间的不同之处。</w:t>
      </w:r>
    </w:p>
    <w:p w:rsidR="006E6967" w:rsidRDefault="00D50CA5">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6E6967" w:rsidRDefault="00D50CA5" w:rsidP="00E07C15">
      <w:pPr>
        <w:spacing w:line="360" w:lineRule="auto"/>
        <w:ind w:right="84" w:firstLineChars="100" w:firstLine="223"/>
        <w:rPr>
          <w:sz w:val="24"/>
        </w:rPr>
      </w:pPr>
      <w:r>
        <w:rPr>
          <w:rFonts w:hAnsiTheme="minorEastAsia"/>
          <w:sz w:val="24"/>
        </w:rPr>
        <w:t>投标人名称：</w:t>
      </w:r>
    </w:p>
    <w:p w:rsidR="006E6967" w:rsidRDefault="006E6967" w:rsidP="00E07C15">
      <w:pPr>
        <w:spacing w:line="360" w:lineRule="auto"/>
        <w:ind w:right="84" w:firstLineChars="100" w:firstLine="223"/>
        <w:rPr>
          <w:sz w:val="24"/>
        </w:rPr>
      </w:pPr>
    </w:p>
    <w:p w:rsidR="006E6967" w:rsidRDefault="00D50CA5" w:rsidP="00E07C15">
      <w:pPr>
        <w:spacing w:line="360" w:lineRule="auto"/>
        <w:ind w:right="84" w:firstLineChars="100" w:firstLine="223"/>
        <w:rPr>
          <w:sz w:val="24"/>
        </w:rPr>
      </w:pPr>
      <w:r>
        <w:rPr>
          <w:rFonts w:hAnsiTheme="minorEastAsia"/>
          <w:sz w:val="24"/>
        </w:rPr>
        <w:t>日期</w:t>
      </w:r>
    </w:p>
    <w:p w:rsidR="006E6967" w:rsidRDefault="00D50CA5">
      <w:pPr>
        <w:widowControl/>
        <w:jc w:val="left"/>
        <w:rPr>
          <w:b/>
          <w:sz w:val="24"/>
        </w:rPr>
      </w:pPr>
      <w:r>
        <w:rPr>
          <w:rFonts w:hAnsiTheme="minorEastAsia" w:hint="eastAsia"/>
          <w:b/>
          <w:sz w:val="24"/>
        </w:rPr>
        <w:lastRenderedPageBreak/>
        <w:t>附件</w:t>
      </w:r>
      <w:r>
        <w:rPr>
          <w:rFonts w:hint="eastAsia"/>
          <w:b/>
          <w:sz w:val="24"/>
        </w:rPr>
        <w:t>7-2</w:t>
      </w:r>
    </w:p>
    <w:p w:rsidR="006E6967" w:rsidRDefault="006E6967">
      <w:pPr>
        <w:widowControl/>
        <w:jc w:val="left"/>
        <w:rPr>
          <w:sz w:val="24"/>
        </w:rPr>
      </w:pPr>
    </w:p>
    <w:p w:rsidR="006E6967" w:rsidRDefault="00D50CA5">
      <w:pPr>
        <w:widowControl/>
        <w:jc w:val="center"/>
        <w:rPr>
          <w:b/>
          <w:sz w:val="24"/>
        </w:rPr>
      </w:pPr>
      <w:r>
        <w:rPr>
          <w:rFonts w:hAnsiTheme="minorEastAsia" w:hint="eastAsia"/>
          <w:b/>
          <w:sz w:val="24"/>
        </w:rPr>
        <w:t>项目人员及岗位安排</w:t>
      </w:r>
    </w:p>
    <w:p w:rsidR="006E6967" w:rsidRDefault="006E6967">
      <w:pPr>
        <w:widowControl/>
        <w:jc w:val="left"/>
        <w:rPr>
          <w:sz w:val="24"/>
        </w:rPr>
      </w:pPr>
    </w:p>
    <w:p w:rsidR="006E6967" w:rsidRDefault="00D50CA5">
      <w:pPr>
        <w:spacing w:line="460" w:lineRule="exact"/>
        <w:rPr>
          <w:sz w:val="24"/>
        </w:rPr>
      </w:pPr>
      <w:r>
        <w:rPr>
          <w:rFonts w:hAnsiTheme="minorEastAsia"/>
          <w:sz w:val="24"/>
        </w:rPr>
        <w:t>项目名称：</w:t>
      </w:r>
    </w:p>
    <w:p w:rsidR="006E6967" w:rsidRDefault="00D50CA5">
      <w:pPr>
        <w:spacing w:line="460" w:lineRule="exact"/>
        <w:rPr>
          <w:sz w:val="24"/>
        </w:rPr>
      </w:pPr>
      <w:r>
        <w:rPr>
          <w:rFonts w:hAnsiTheme="minorEastAsia"/>
          <w:sz w:val="24"/>
        </w:rPr>
        <w:t>项目编号：</w:t>
      </w:r>
    </w:p>
    <w:p w:rsidR="006E6967" w:rsidRDefault="00D50CA5">
      <w:pPr>
        <w:spacing w:line="460" w:lineRule="exact"/>
        <w:rPr>
          <w:sz w:val="24"/>
          <w:u w:val="single"/>
        </w:rPr>
      </w:pPr>
      <w:r>
        <w:rPr>
          <w:rFonts w:hAnsiTheme="minorEastAsia"/>
          <w:sz w:val="24"/>
        </w:rPr>
        <w:t>包号：</w:t>
      </w:r>
    </w:p>
    <w:p w:rsidR="006E6967" w:rsidRDefault="006E6967">
      <w:pPr>
        <w:widowControl/>
        <w:jc w:val="left"/>
        <w:rPr>
          <w:sz w:val="24"/>
        </w:rPr>
      </w:pPr>
    </w:p>
    <w:p w:rsidR="006E6967" w:rsidRDefault="006E6967">
      <w:pPr>
        <w:widowControl/>
        <w:jc w:val="left"/>
        <w:rPr>
          <w:sz w:val="24"/>
        </w:rPr>
      </w:pPr>
    </w:p>
    <w:tbl>
      <w:tblPr>
        <w:tblStyle w:val="ae"/>
        <w:tblW w:w="5254" w:type="pct"/>
        <w:jc w:val="center"/>
        <w:tblLook w:val="04A0" w:firstRow="1" w:lastRow="0" w:firstColumn="1" w:lastColumn="0" w:noHBand="0" w:noVBand="1"/>
      </w:tblPr>
      <w:tblGrid>
        <w:gridCol w:w="761"/>
        <w:gridCol w:w="1224"/>
        <w:gridCol w:w="1222"/>
        <w:gridCol w:w="1995"/>
        <w:gridCol w:w="1169"/>
        <w:gridCol w:w="1296"/>
        <w:gridCol w:w="1294"/>
      </w:tblGrid>
      <w:tr w:rsidR="006E6967">
        <w:trPr>
          <w:jc w:val="center"/>
        </w:trPr>
        <w:tc>
          <w:tcPr>
            <w:tcW w:w="425" w:type="pct"/>
            <w:vAlign w:val="center"/>
          </w:tcPr>
          <w:p w:rsidR="006E6967" w:rsidRDefault="00D50CA5">
            <w:pPr>
              <w:spacing w:line="360" w:lineRule="auto"/>
              <w:jc w:val="center"/>
              <w:rPr>
                <w:b/>
                <w:szCs w:val="21"/>
              </w:rPr>
            </w:pPr>
            <w:r>
              <w:rPr>
                <w:rFonts w:hAnsiTheme="minorEastAsia"/>
                <w:b/>
                <w:szCs w:val="21"/>
              </w:rPr>
              <w:t>序号</w:t>
            </w:r>
          </w:p>
        </w:tc>
        <w:tc>
          <w:tcPr>
            <w:tcW w:w="682" w:type="pct"/>
            <w:vAlign w:val="center"/>
          </w:tcPr>
          <w:p w:rsidR="006E6967" w:rsidRDefault="00D50CA5">
            <w:pPr>
              <w:spacing w:line="360" w:lineRule="auto"/>
              <w:jc w:val="center"/>
              <w:rPr>
                <w:b/>
                <w:szCs w:val="21"/>
              </w:rPr>
            </w:pPr>
            <w:r>
              <w:rPr>
                <w:rFonts w:hAnsiTheme="minorEastAsia"/>
                <w:b/>
                <w:szCs w:val="21"/>
              </w:rPr>
              <w:t>岗位名称</w:t>
            </w:r>
          </w:p>
        </w:tc>
        <w:tc>
          <w:tcPr>
            <w:tcW w:w="682" w:type="pct"/>
            <w:vAlign w:val="center"/>
          </w:tcPr>
          <w:p w:rsidR="006E6967" w:rsidRDefault="00D50CA5">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6E6967" w:rsidRDefault="00D50CA5">
            <w:pPr>
              <w:spacing w:line="360" w:lineRule="auto"/>
              <w:jc w:val="center"/>
              <w:rPr>
                <w:b/>
                <w:szCs w:val="21"/>
              </w:rPr>
            </w:pPr>
            <w:r>
              <w:rPr>
                <w:rFonts w:hAnsiTheme="minorEastAsia" w:hint="eastAsia"/>
                <w:b/>
                <w:szCs w:val="21"/>
              </w:rPr>
              <w:t>人员情况简介</w:t>
            </w:r>
          </w:p>
        </w:tc>
        <w:tc>
          <w:tcPr>
            <w:tcW w:w="652" w:type="pct"/>
            <w:vAlign w:val="center"/>
          </w:tcPr>
          <w:p w:rsidR="006E6967" w:rsidRDefault="00D50CA5">
            <w:pPr>
              <w:spacing w:line="360" w:lineRule="auto"/>
              <w:jc w:val="center"/>
              <w:rPr>
                <w:b/>
                <w:szCs w:val="21"/>
              </w:rPr>
            </w:pPr>
            <w:r>
              <w:rPr>
                <w:rFonts w:hAnsiTheme="minorEastAsia" w:hint="eastAsia"/>
                <w:b/>
                <w:szCs w:val="21"/>
              </w:rPr>
              <w:t>是否退休</w:t>
            </w:r>
          </w:p>
        </w:tc>
        <w:tc>
          <w:tcPr>
            <w:tcW w:w="723" w:type="pct"/>
            <w:vAlign w:val="center"/>
          </w:tcPr>
          <w:p w:rsidR="006E6967" w:rsidRDefault="00D50CA5">
            <w:pPr>
              <w:spacing w:line="360" w:lineRule="auto"/>
              <w:jc w:val="center"/>
              <w:rPr>
                <w:b/>
                <w:szCs w:val="21"/>
              </w:rPr>
            </w:pPr>
            <w:r>
              <w:rPr>
                <w:rFonts w:hAnsiTheme="minorEastAsia"/>
                <w:b/>
                <w:szCs w:val="21"/>
              </w:rPr>
              <w:t>工作时间</w:t>
            </w:r>
          </w:p>
        </w:tc>
        <w:tc>
          <w:tcPr>
            <w:tcW w:w="723" w:type="pct"/>
            <w:vAlign w:val="center"/>
          </w:tcPr>
          <w:p w:rsidR="006E6967" w:rsidRDefault="00D50CA5">
            <w:pPr>
              <w:spacing w:line="360" w:lineRule="auto"/>
              <w:jc w:val="center"/>
              <w:rPr>
                <w:b/>
                <w:szCs w:val="21"/>
              </w:rPr>
            </w:pPr>
            <w:r>
              <w:rPr>
                <w:rFonts w:hAnsiTheme="minorEastAsia" w:hint="eastAsia"/>
                <w:b/>
                <w:szCs w:val="21"/>
              </w:rPr>
              <w:t>备注</w:t>
            </w:r>
          </w:p>
        </w:tc>
      </w:tr>
      <w:tr w:rsidR="006E6967">
        <w:trPr>
          <w:jc w:val="center"/>
        </w:trPr>
        <w:tc>
          <w:tcPr>
            <w:tcW w:w="425" w:type="pct"/>
            <w:vAlign w:val="center"/>
          </w:tcPr>
          <w:p w:rsidR="006E6967" w:rsidRDefault="006E6967">
            <w:pPr>
              <w:spacing w:line="360" w:lineRule="auto"/>
              <w:jc w:val="center"/>
              <w:rPr>
                <w:szCs w:val="21"/>
              </w:rPr>
            </w:pPr>
          </w:p>
        </w:tc>
        <w:tc>
          <w:tcPr>
            <w:tcW w:w="682" w:type="pct"/>
            <w:vAlign w:val="center"/>
          </w:tcPr>
          <w:p w:rsidR="006E6967" w:rsidRDefault="006E6967">
            <w:pPr>
              <w:spacing w:line="360" w:lineRule="auto"/>
              <w:jc w:val="center"/>
              <w:rPr>
                <w:szCs w:val="21"/>
              </w:rPr>
            </w:pPr>
          </w:p>
        </w:tc>
        <w:tc>
          <w:tcPr>
            <w:tcW w:w="682" w:type="pct"/>
            <w:vAlign w:val="center"/>
          </w:tcPr>
          <w:p w:rsidR="006E6967" w:rsidRDefault="006E6967">
            <w:pPr>
              <w:spacing w:line="360" w:lineRule="auto"/>
              <w:jc w:val="center"/>
              <w:rPr>
                <w:szCs w:val="21"/>
              </w:rPr>
            </w:pPr>
          </w:p>
        </w:tc>
        <w:tc>
          <w:tcPr>
            <w:tcW w:w="1113" w:type="pct"/>
            <w:vAlign w:val="center"/>
          </w:tcPr>
          <w:p w:rsidR="006E6967" w:rsidRDefault="006E6967">
            <w:pPr>
              <w:spacing w:line="360" w:lineRule="auto"/>
              <w:jc w:val="center"/>
              <w:rPr>
                <w:szCs w:val="21"/>
              </w:rPr>
            </w:pPr>
          </w:p>
        </w:tc>
        <w:tc>
          <w:tcPr>
            <w:tcW w:w="652" w:type="pct"/>
            <w:vAlign w:val="center"/>
          </w:tcPr>
          <w:p w:rsidR="006E6967" w:rsidRDefault="006E6967">
            <w:pPr>
              <w:spacing w:line="360" w:lineRule="auto"/>
              <w:jc w:val="center"/>
              <w:rPr>
                <w:szCs w:val="21"/>
              </w:rPr>
            </w:pPr>
          </w:p>
        </w:tc>
        <w:tc>
          <w:tcPr>
            <w:tcW w:w="723" w:type="pct"/>
            <w:vAlign w:val="center"/>
          </w:tcPr>
          <w:p w:rsidR="006E6967" w:rsidRDefault="006E6967">
            <w:pPr>
              <w:spacing w:line="360" w:lineRule="auto"/>
              <w:jc w:val="center"/>
              <w:rPr>
                <w:szCs w:val="21"/>
              </w:rPr>
            </w:pPr>
          </w:p>
        </w:tc>
        <w:tc>
          <w:tcPr>
            <w:tcW w:w="723" w:type="pct"/>
          </w:tcPr>
          <w:p w:rsidR="006E6967" w:rsidRDefault="006E6967">
            <w:pPr>
              <w:spacing w:line="360" w:lineRule="auto"/>
              <w:jc w:val="center"/>
              <w:rPr>
                <w:szCs w:val="21"/>
              </w:rPr>
            </w:pPr>
          </w:p>
        </w:tc>
      </w:tr>
      <w:tr w:rsidR="006E6967">
        <w:trPr>
          <w:jc w:val="center"/>
        </w:trPr>
        <w:tc>
          <w:tcPr>
            <w:tcW w:w="425" w:type="pct"/>
            <w:vAlign w:val="center"/>
          </w:tcPr>
          <w:p w:rsidR="006E6967" w:rsidRDefault="006E6967">
            <w:pPr>
              <w:spacing w:line="360" w:lineRule="auto"/>
              <w:jc w:val="center"/>
              <w:rPr>
                <w:szCs w:val="21"/>
              </w:rPr>
            </w:pPr>
          </w:p>
        </w:tc>
        <w:tc>
          <w:tcPr>
            <w:tcW w:w="682" w:type="pct"/>
            <w:vAlign w:val="center"/>
          </w:tcPr>
          <w:p w:rsidR="006E6967" w:rsidRDefault="006E6967">
            <w:pPr>
              <w:spacing w:line="360" w:lineRule="auto"/>
              <w:jc w:val="center"/>
              <w:rPr>
                <w:szCs w:val="21"/>
              </w:rPr>
            </w:pPr>
          </w:p>
        </w:tc>
        <w:tc>
          <w:tcPr>
            <w:tcW w:w="682" w:type="pct"/>
            <w:vAlign w:val="center"/>
          </w:tcPr>
          <w:p w:rsidR="006E6967" w:rsidRDefault="006E6967">
            <w:pPr>
              <w:spacing w:line="360" w:lineRule="auto"/>
              <w:jc w:val="center"/>
              <w:rPr>
                <w:szCs w:val="21"/>
              </w:rPr>
            </w:pPr>
          </w:p>
        </w:tc>
        <w:tc>
          <w:tcPr>
            <w:tcW w:w="1113" w:type="pct"/>
            <w:vAlign w:val="center"/>
          </w:tcPr>
          <w:p w:rsidR="006E6967" w:rsidRDefault="006E6967">
            <w:pPr>
              <w:spacing w:line="360" w:lineRule="auto"/>
              <w:jc w:val="center"/>
              <w:rPr>
                <w:szCs w:val="21"/>
              </w:rPr>
            </w:pPr>
          </w:p>
        </w:tc>
        <w:tc>
          <w:tcPr>
            <w:tcW w:w="652" w:type="pct"/>
            <w:vAlign w:val="center"/>
          </w:tcPr>
          <w:p w:rsidR="006E6967" w:rsidRDefault="006E6967">
            <w:pPr>
              <w:spacing w:line="360" w:lineRule="auto"/>
              <w:jc w:val="center"/>
              <w:rPr>
                <w:szCs w:val="21"/>
              </w:rPr>
            </w:pPr>
          </w:p>
        </w:tc>
        <w:tc>
          <w:tcPr>
            <w:tcW w:w="723" w:type="pct"/>
            <w:vAlign w:val="center"/>
          </w:tcPr>
          <w:p w:rsidR="006E6967" w:rsidRDefault="006E6967">
            <w:pPr>
              <w:spacing w:line="360" w:lineRule="auto"/>
              <w:jc w:val="center"/>
              <w:rPr>
                <w:szCs w:val="21"/>
              </w:rPr>
            </w:pPr>
          </w:p>
        </w:tc>
        <w:tc>
          <w:tcPr>
            <w:tcW w:w="723" w:type="pct"/>
          </w:tcPr>
          <w:p w:rsidR="006E6967" w:rsidRDefault="006E6967">
            <w:pPr>
              <w:spacing w:line="360" w:lineRule="auto"/>
              <w:jc w:val="center"/>
              <w:rPr>
                <w:szCs w:val="21"/>
              </w:rPr>
            </w:pPr>
          </w:p>
        </w:tc>
      </w:tr>
      <w:tr w:rsidR="006E6967">
        <w:trPr>
          <w:jc w:val="center"/>
        </w:trPr>
        <w:tc>
          <w:tcPr>
            <w:tcW w:w="425" w:type="pct"/>
            <w:vAlign w:val="center"/>
          </w:tcPr>
          <w:p w:rsidR="006E6967" w:rsidRDefault="006E6967">
            <w:pPr>
              <w:spacing w:line="360" w:lineRule="auto"/>
              <w:jc w:val="center"/>
              <w:rPr>
                <w:szCs w:val="21"/>
              </w:rPr>
            </w:pPr>
          </w:p>
        </w:tc>
        <w:tc>
          <w:tcPr>
            <w:tcW w:w="682" w:type="pct"/>
            <w:vAlign w:val="center"/>
          </w:tcPr>
          <w:p w:rsidR="006E6967" w:rsidRDefault="006E6967">
            <w:pPr>
              <w:spacing w:line="360" w:lineRule="auto"/>
              <w:jc w:val="center"/>
              <w:rPr>
                <w:szCs w:val="21"/>
              </w:rPr>
            </w:pPr>
          </w:p>
        </w:tc>
        <w:tc>
          <w:tcPr>
            <w:tcW w:w="682" w:type="pct"/>
            <w:vAlign w:val="center"/>
          </w:tcPr>
          <w:p w:rsidR="006E6967" w:rsidRDefault="006E6967">
            <w:pPr>
              <w:spacing w:line="360" w:lineRule="auto"/>
              <w:jc w:val="center"/>
              <w:rPr>
                <w:szCs w:val="21"/>
              </w:rPr>
            </w:pPr>
          </w:p>
        </w:tc>
        <w:tc>
          <w:tcPr>
            <w:tcW w:w="1113" w:type="pct"/>
            <w:vAlign w:val="center"/>
          </w:tcPr>
          <w:p w:rsidR="006E6967" w:rsidRDefault="006E6967">
            <w:pPr>
              <w:spacing w:line="360" w:lineRule="auto"/>
              <w:jc w:val="center"/>
              <w:rPr>
                <w:szCs w:val="21"/>
              </w:rPr>
            </w:pPr>
          </w:p>
        </w:tc>
        <w:tc>
          <w:tcPr>
            <w:tcW w:w="652" w:type="pct"/>
            <w:vAlign w:val="center"/>
          </w:tcPr>
          <w:p w:rsidR="006E6967" w:rsidRDefault="006E6967">
            <w:pPr>
              <w:spacing w:line="360" w:lineRule="auto"/>
              <w:jc w:val="center"/>
              <w:rPr>
                <w:szCs w:val="21"/>
              </w:rPr>
            </w:pPr>
          </w:p>
        </w:tc>
        <w:tc>
          <w:tcPr>
            <w:tcW w:w="723" w:type="pct"/>
            <w:vAlign w:val="center"/>
          </w:tcPr>
          <w:p w:rsidR="006E6967" w:rsidRDefault="006E6967">
            <w:pPr>
              <w:spacing w:line="360" w:lineRule="auto"/>
              <w:jc w:val="center"/>
              <w:rPr>
                <w:szCs w:val="21"/>
              </w:rPr>
            </w:pPr>
          </w:p>
        </w:tc>
        <w:tc>
          <w:tcPr>
            <w:tcW w:w="723" w:type="pct"/>
          </w:tcPr>
          <w:p w:rsidR="006E6967" w:rsidRDefault="006E6967">
            <w:pPr>
              <w:spacing w:line="360" w:lineRule="auto"/>
              <w:jc w:val="center"/>
              <w:rPr>
                <w:szCs w:val="21"/>
              </w:rPr>
            </w:pPr>
          </w:p>
        </w:tc>
      </w:tr>
      <w:tr w:rsidR="006E6967">
        <w:trPr>
          <w:jc w:val="center"/>
        </w:trPr>
        <w:tc>
          <w:tcPr>
            <w:tcW w:w="425" w:type="pct"/>
            <w:vAlign w:val="center"/>
          </w:tcPr>
          <w:p w:rsidR="006E6967" w:rsidRDefault="006E6967">
            <w:pPr>
              <w:spacing w:line="360" w:lineRule="auto"/>
              <w:jc w:val="center"/>
              <w:rPr>
                <w:szCs w:val="21"/>
              </w:rPr>
            </w:pPr>
          </w:p>
        </w:tc>
        <w:tc>
          <w:tcPr>
            <w:tcW w:w="682" w:type="pct"/>
            <w:vAlign w:val="center"/>
          </w:tcPr>
          <w:p w:rsidR="006E6967" w:rsidRDefault="006E6967">
            <w:pPr>
              <w:spacing w:line="360" w:lineRule="auto"/>
              <w:jc w:val="center"/>
              <w:rPr>
                <w:szCs w:val="21"/>
              </w:rPr>
            </w:pPr>
          </w:p>
        </w:tc>
        <w:tc>
          <w:tcPr>
            <w:tcW w:w="682" w:type="pct"/>
            <w:vAlign w:val="center"/>
          </w:tcPr>
          <w:p w:rsidR="006E6967" w:rsidRDefault="006E6967">
            <w:pPr>
              <w:spacing w:line="360" w:lineRule="auto"/>
              <w:jc w:val="center"/>
              <w:rPr>
                <w:szCs w:val="21"/>
              </w:rPr>
            </w:pPr>
          </w:p>
        </w:tc>
        <w:tc>
          <w:tcPr>
            <w:tcW w:w="1113" w:type="pct"/>
            <w:vAlign w:val="center"/>
          </w:tcPr>
          <w:p w:rsidR="006E6967" w:rsidRDefault="006E6967">
            <w:pPr>
              <w:spacing w:line="360" w:lineRule="auto"/>
              <w:jc w:val="center"/>
              <w:rPr>
                <w:szCs w:val="21"/>
              </w:rPr>
            </w:pPr>
          </w:p>
        </w:tc>
        <w:tc>
          <w:tcPr>
            <w:tcW w:w="652" w:type="pct"/>
            <w:vAlign w:val="center"/>
          </w:tcPr>
          <w:p w:rsidR="006E6967" w:rsidRDefault="006E6967">
            <w:pPr>
              <w:spacing w:line="360" w:lineRule="auto"/>
              <w:jc w:val="center"/>
              <w:rPr>
                <w:szCs w:val="21"/>
              </w:rPr>
            </w:pPr>
          </w:p>
        </w:tc>
        <w:tc>
          <w:tcPr>
            <w:tcW w:w="723" w:type="pct"/>
            <w:vAlign w:val="center"/>
          </w:tcPr>
          <w:p w:rsidR="006E6967" w:rsidRDefault="006E6967">
            <w:pPr>
              <w:spacing w:line="360" w:lineRule="auto"/>
              <w:jc w:val="center"/>
              <w:rPr>
                <w:szCs w:val="21"/>
              </w:rPr>
            </w:pPr>
          </w:p>
        </w:tc>
        <w:tc>
          <w:tcPr>
            <w:tcW w:w="723" w:type="pct"/>
          </w:tcPr>
          <w:p w:rsidR="006E6967" w:rsidRDefault="006E6967">
            <w:pPr>
              <w:spacing w:line="360" w:lineRule="auto"/>
              <w:jc w:val="center"/>
              <w:rPr>
                <w:szCs w:val="21"/>
              </w:rPr>
            </w:pPr>
          </w:p>
        </w:tc>
      </w:tr>
      <w:tr w:rsidR="006E6967">
        <w:trPr>
          <w:jc w:val="center"/>
        </w:trPr>
        <w:tc>
          <w:tcPr>
            <w:tcW w:w="425" w:type="pct"/>
            <w:vAlign w:val="center"/>
          </w:tcPr>
          <w:p w:rsidR="006E6967" w:rsidRDefault="006E6967">
            <w:pPr>
              <w:spacing w:line="360" w:lineRule="auto"/>
              <w:jc w:val="center"/>
              <w:rPr>
                <w:szCs w:val="21"/>
              </w:rPr>
            </w:pPr>
          </w:p>
        </w:tc>
        <w:tc>
          <w:tcPr>
            <w:tcW w:w="682" w:type="pct"/>
            <w:vAlign w:val="center"/>
          </w:tcPr>
          <w:p w:rsidR="006E6967" w:rsidRDefault="006E6967">
            <w:pPr>
              <w:spacing w:line="360" w:lineRule="auto"/>
              <w:jc w:val="center"/>
              <w:rPr>
                <w:szCs w:val="21"/>
              </w:rPr>
            </w:pPr>
          </w:p>
        </w:tc>
        <w:tc>
          <w:tcPr>
            <w:tcW w:w="682" w:type="pct"/>
            <w:vAlign w:val="center"/>
          </w:tcPr>
          <w:p w:rsidR="006E6967" w:rsidRDefault="006E6967">
            <w:pPr>
              <w:spacing w:line="360" w:lineRule="auto"/>
              <w:jc w:val="center"/>
              <w:rPr>
                <w:szCs w:val="21"/>
              </w:rPr>
            </w:pPr>
          </w:p>
        </w:tc>
        <w:tc>
          <w:tcPr>
            <w:tcW w:w="1113" w:type="pct"/>
            <w:vAlign w:val="center"/>
          </w:tcPr>
          <w:p w:rsidR="006E6967" w:rsidRDefault="006E6967">
            <w:pPr>
              <w:spacing w:line="360" w:lineRule="auto"/>
              <w:jc w:val="center"/>
              <w:rPr>
                <w:szCs w:val="21"/>
              </w:rPr>
            </w:pPr>
          </w:p>
        </w:tc>
        <w:tc>
          <w:tcPr>
            <w:tcW w:w="652" w:type="pct"/>
            <w:vAlign w:val="center"/>
          </w:tcPr>
          <w:p w:rsidR="006E6967" w:rsidRDefault="006E6967">
            <w:pPr>
              <w:spacing w:line="360" w:lineRule="auto"/>
              <w:jc w:val="center"/>
              <w:rPr>
                <w:szCs w:val="21"/>
              </w:rPr>
            </w:pPr>
          </w:p>
        </w:tc>
        <w:tc>
          <w:tcPr>
            <w:tcW w:w="723" w:type="pct"/>
            <w:vAlign w:val="center"/>
          </w:tcPr>
          <w:p w:rsidR="006E6967" w:rsidRDefault="006E6967">
            <w:pPr>
              <w:spacing w:line="360" w:lineRule="auto"/>
              <w:jc w:val="center"/>
              <w:rPr>
                <w:szCs w:val="21"/>
              </w:rPr>
            </w:pPr>
          </w:p>
        </w:tc>
        <w:tc>
          <w:tcPr>
            <w:tcW w:w="723" w:type="pct"/>
          </w:tcPr>
          <w:p w:rsidR="006E6967" w:rsidRDefault="006E6967">
            <w:pPr>
              <w:spacing w:line="360" w:lineRule="auto"/>
              <w:jc w:val="center"/>
              <w:rPr>
                <w:szCs w:val="21"/>
              </w:rPr>
            </w:pPr>
          </w:p>
        </w:tc>
      </w:tr>
      <w:tr w:rsidR="006E6967">
        <w:trPr>
          <w:jc w:val="center"/>
        </w:trPr>
        <w:tc>
          <w:tcPr>
            <w:tcW w:w="425" w:type="pct"/>
            <w:vAlign w:val="center"/>
          </w:tcPr>
          <w:p w:rsidR="006E6967" w:rsidRDefault="006E6967">
            <w:pPr>
              <w:spacing w:line="360" w:lineRule="auto"/>
              <w:jc w:val="center"/>
              <w:rPr>
                <w:szCs w:val="21"/>
              </w:rPr>
            </w:pPr>
          </w:p>
        </w:tc>
        <w:tc>
          <w:tcPr>
            <w:tcW w:w="682" w:type="pct"/>
            <w:vAlign w:val="center"/>
          </w:tcPr>
          <w:p w:rsidR="006E6967" w:rsidRDefault="006E6967">
            <w:pPr>
              <w:spacing w:line="360" w:lineRule="auto"/>
              <w:jc w:val="center"/>
              <w:rPr>
                <w:szCs w:val="21"/>
              </w:rPr>
            </w:pPr>
          </w:p>
        </w:tc>
        <w:tc>
          <w:tcPr>
            <w:tcW w:w="682" w:type="pct"/>
            <w:vAlign w:val="center"/>
          </w:tcPr>
          <w:p w:rsidR="006E6967" w:rsidRDefault="006E6967">
            <w:pPr>
              <w:spacing w:line="360" w:lineRule="auto"/>
              <w:jc w:val="center"/>
              <w:rPr>
                <w:szCs w:val="21"/>
              </w:rPr>
            </w:pPr>
          </w:p>
        </w:tc>
        <w:tc>
          <w:tcPr>
            <w:tcW w:w="1113" w:type="pct"/>
            <w:vAlign w:val="center"/>
          </w:tcPr>
          <w:p w:rsidR="006E6967" w:rsidRDefault="006E6967">
            <w:pPr>
              <w:spacing w:line="360" w:lineRule="auto"/>
              <w:jc w:val="center"/>
              <w:rPr>
                <w:szCs w:val="21"/>
              </w:rPr>
            </w:pPr>
          </w:p>
        </w:tc>
        <w:tc>
          <w:tcPr>
            <w:tcW w:w="652" w:type="pct"/>
            <w:vAlign w:val="center"/>
          </w:tcPr>
          <w:p w:rsidR="006E6967" w:rsidRDefault="006E6967">
            <w:pPr>
              <w:spacing w:line="360" w:lineRule="auto"/>
              <w:jc w:val="center"/>
              <w:rPr>
                <w:szCs w:val="21"/>
              </w:rPr>
            </w:pPr>
          </w:p>
        </w:tc>
        <w:tc>
          <w:tcPr>
            <w:tcW w:w="723" w:type="pct"/>
            <w:vAlign w:val="center"/>
          </w:tcPr>
          <w:p w:rsidR="006E6967" w:rsidRDefault="006E6967">
            <w:pPr>
              <w:spacing w:line="360" w:lineRule="auto"/>
              <w:jc w:val="center"/>
              <w:rPr>
                <w:szCs w:val="21"/>
              </w:rPr>
            </w:pPr>
          </w:p>
        </w:tc>
        <w:tc>
          <w:tcPr>
            <w:tcW w:w="723" w:type="pct"/>
          </w:tcPr>
          <w:p w:rsidR="006E6967" w:rsidRDefault="006E6967">
            <w:pPr>
              <w:spacing w:line="360" w:lineRule="auto"/>
              <w:jc w:val="center"/>
              <w:rPr>
                <w:szCs w:val="21"/>
              </w:rPr>
            </w:pPr>
          </w:p>
        </w:tc>
      </w:tr>
      <w:tr w:rsidR="006E6967">
        <w:trPr>
          <w:jc w:val="center"/>
        </w:trPr>
        <w:tc>
          <w:tcPr>
            <w:tcW w:w="1108" w:type="pct"/>
            <w:gridSpan w:val="2"/>
            <w:vAlign w:val="center"/>
          </w:tcPr>
          <w:p w:rsidR="006E6967" w:rsidRDefault="00D50CA5">
            <w:pPr>
              <w:spacing w:line="360" w:lineRule="auto"/>
              <w:jc w:val="center"/>
              <w:rPr>
                <w:szCs w:val="21"/>
              </w:rPr>
            </w:pPr>
            <w:r>
              <w:rPr>
                <w:rFonts w:hAnsiTheme="minorEastAsia" w:hint="eastAsia"/>
                <w:szCs w:val="21"/>
              </w:rPr>
              <w:t>合计人数</w:t>
            </w:r>
          </w:p>
        </w:tc>
        <w:tc>
          <w:tcPr>
            <w:tcW w:w="3892" w:type="pct"/>
            <w:gridSpan w:val="5"/>
            <w:vAlign w:val="center"/>
          </w:tcPr>
          <w:p w:rsidR="006E6967" w:rsidRDefault="006E6967">
            <w:pPr>
              <w:spacing w:line="360" w:lineRule="auto"/>
              <w:jc w:val="center"/>
              <w:rPr>
                <w:szCs w:val="21"/>
              </w:rPr>
            </w:pPr>
          </w:p>
        </w:tc>
      </w:tr>
    </w:tbl>
    <w:p w:rsidR="006E6967" w:rsidRDefault="00D50CA5" w:rsidP="00E07C15">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6E6967" w:rsidRDefault="00D50CA5" w:rsidP="00E07C15">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6E6967" w:rsidRDefault="006E6967">
      <w:pPr>
        <w:widowControl/>
        <w:jc w:val="left"/>
        <w:rPr>
          <w:sz w:val="24"/>
        </w:rPr>
      </w:pPr>
    </w:p>
    <w:p w:rsidR="006E6967" w:rsidRDefault="006E6967">
      <w:pPr>
        <w:widowControl/>
        <w:jc w:val="left"/>
        <w:rPr>
          <w:sz w:val="24"/>
        </w:rPr>
      </w:pPr>
    </w:p>
    <w:p w:rsidR="006E6967" w:rsidRDefault="006E6967">
      <w:pPr>
        <w:widowControl/>
        <w:jc w:val="left"/>
        <w:rPr>
          <w:sz w:val="24"/>
        </w:rPr>
      </w:pPr>
    </w:p>
    <w:p w:rsidR="006E6967" w:rsidRDefault="006E6967">
      <w:pPr>
        <w:widowControl/>
        <w:jc w:val="left"/>
        <w:rPr>
          <w:sz w:val="24"/>
        </w:rPr>
      </w:pPr>
    </w:p>
    <w:p w:rsidR="006E6967" w:rsidRDefault="00D50CA5" w:rsidP="00E07C15">
      <w:pPr>
        <w:spacing w:line="360" w:lineRule="auto"/>
        <w:ind w:right="84" w:firstLineChars="100" w:firstLine="223"/>
        <w:rPr>
          <w:sz w:val="24"/>
        </w:rPr>
      </w:pPr>
      <w:r>
        <w:rPr>
          <w:rFonts w:hAnsiTheme="minorEastAsia"/>
          <w:sz w:val="24"/>
        </w:rPr>
        <w:t>投标人名称：</w:t>
      </w:r>
    </w:p>
    <w:p w:rsidR="006E6967" w:rsidRDefault="006E6967" w:rsidP="00E07C15">
      <w:pPr>
        <w:spacing w:line="360" w:lineRule="auto"/>
        <w:ind w:right="84" w:firstLineChars="100" w:firstLine="223"/>
        <w:rPr>
          <w:sz w:val="24"/>
        </w:rPr>
      </w:pPr>
    </w:p>
    <w:p w:rsidR="006E6967" w:rsidRDefault="00D50CA5" w:rsidP="00E07C15">
      <w:pPr>
        <w:spacing w:line="360" w:lineRule="auto"/>
        <w:ind w:right="84" w:firstLineChars="100" w:firstLine="223"/>
        <w:rPr>
          <w:sz w:val="24"/>
        </w:rPr>
      </w:pPr>
      <w:r>
        <w:rPr>
          <w:rFonts w:hAnsiTheme="minorEastAsia"/>
          <w:sz w:val="24"/>
        </w:rPr>
        <w:t>日期</w:t>
      </w:r>
    </w:p>
    <w:p w:rsidR="006E6967" w:rsidRDefault="006E6967" w:rsidP="00E07C15">
      <w:pPr>
        <w:spacing w:line="360" w:lineRule="auto"/>
        <w:ind w:right="84" w:firstLineChars="100" w:firstLine="223"/>
        <w:rPr>
          <w:position w:val="-40"/>
          <w:sz w:val="24"/>
        </w:rPr>
      </w:pPr>
    </w:p>
    <w:p w:rsidR="006E6967" w:rsidRDefault="006E6967" w:rsidP="00E07C15">
      <w:pPr>
        <w:spacing w:line="360" w:lineRule="auto"/>
        <w:ind w:right="84" w:firstLineChars="100" w:firstLine="223"/>
        <w:rPr>
          <w:position w:val="-40"/>
          <w:sz w:val="24"/>
        </w:rPr>
      </w:pPr>
    </w:p>
    <w:p w:rsidR="006E6967" w:rsidRDefault="00D50CA5">
      <w:pPr>
        <w:spacing w:line="620" w:lineRule="exact"/>
        <w:rPr>
          <w:b/>
          <w:sz w:val="24"/>
        </w:rPr>
      </w:pPr>
      <w:r>
        <w:rPr>
          <w:rFonts w:hAnsiTheme="minorEastAsia"/>
          <w:b/>
          <w:sz w:val="24"/>
        </w:rPr>
        <w:lastRenderedPageBreak/>
        <w:t>附件</w:t>
      </w:r>
      <w:r>
        <w:rPr>
          <w:rFonts w:hint="eastAsia"/>
          <w:b/>
          <w:sz w:val="24"/>
        </w:rPr>
        <w:t>8</w:t>
      </w:r>
    </w:p>
    <w:p w:rsidR="006E6967" w:rsidRDefault="00D50CA5">
      <w:pPr>
        <w:autoSpaceDN w:val="0"/>
        <w:spacing w:line="360" w:lineRule="auto"/>
        <w:jc w:val="center"/>
        <w:rPr>
          <w:b/>
          <w:bCs/>
          <w:sz w:val="24"/>
        </w:rPr>
      </w:pPr>
      <w:r>
        <w:rPr>
          <w:rFonts w:hAnsiTheme="minorEastAsia"/>
          <w:b/>
          <w:sz w:val="24"/>
        </w:rPr>
        <w:t>主要相关项目业绩一览表</w:t>
      </w:r>
    </w:p>
    <w:p w:rsidR="006E6967" w:rsidRDefault="006E6967">
      <w:pPr>
        <w:spacing w:line="460" w:lineRule="exact"/>
        <w:ind w:left="192"/>
        <w:rPr>
          <w:sz w:val="24"/>
        </w:rPr>
      </w:pPr>
    </w:p>
    <w:p w:rsidR="006E6967" w:rsidRDefault="00D50CA5">
      <w:pPr>
        <w:spacing w:line="460" w:lineRule="exact"/>
        <w:rPr>
          <w:sz w:val="24"/>
        </w:rPr>
      </w:pPr>
      <w:r>
        <w:rPr>
          <w:rFonts w:hAnsiTheme="minorEastAsia"/>
          <w:sz w:val="24"/>
        </w:rPr>
        <w:t>项目名称：</w:t>
      </w:r>
    </w:p>
    <w:p w:rsidR="006E6967" w:rsidRDefault="00D50CA5">
      <w:pPr>
        <w:spacing w:line="460" w:lineRule="exact"/>
        <w:rPr>
          <w:sz w:val="24"/>
        </w:rPr>
      </w:pPr>
      <w:r>
        <w:rPr>
          <w:rFonts w:hAnsiTheme="minorEastAsia"/>
          <w:sz w:val="24"/>
        </w:rPr>
        <w:t>项目编号：</w:t>
      </w:r>
    </w:p>
    <w:p w:rsidR="006E6967" w:rsidRDefault="00D50CA5">
      <w:pPr>
        <w:spacing w:line="460" w:lineRule="exact"/>
        <w:rPr>
          <w:sz w:val="24"/>
          <w:u w:val="single"/>
        </w:rPr>
      </w:pPr>
      <w:r>
        <w:rPr>
          <w:rFonts w:hAnsiTheme="minorEastAsia"/>
          <w:sz w:val="24"/>
        </w:rPr>
        <w:t>包号：</w:t>
      </w:r>
    </w:p>
    <w:p w:rsidR="006E6967" w:rsidRDefault="006E6967">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6E69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E6967" w:rsidRDefault="00D50CA5">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6E6967" w:rsidRDefault="00D50CA5">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D50CA5">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D50CA5">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D50CA5">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D50CA5">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D50CA5">
            <w:pPr>
              <w:snapToGrid w:val="0"/>
              <w:jc w:val="center"/>
              <w:rPr>
                <w:sz w:val="24"/>
              </w:rPr>
            </w:pPr>
            <w:r>
              <w:rPr>
                <w:rFonts w:hAnsiTheme="minorEastAsia"/>
                <w:sz w:val="24"/>
              </w:rPr>
              <w:t>合同金额</w:t>
            </w:r>
          </w:p>
        </w:tc>
      </w:tr>
      <w:tr w:rsidR="006E69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r>
      <w:tr w:rsidR="006E69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r>
      <w:tr w:rsidR="006E69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r>
      <w:tr w:rsidR="006E69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r>
      <w:tr w:rsidR="006E69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r>
      <w:tr w:rsidR="006E69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r>
      <w:tr w:rsidR="006E69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r>
      <w:tr w:rsidR="006E69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r>
      <w:tr w:rsidR="006E69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r>
      <w:tr w:rsidR="006E69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r>
      <w:tr w:rsidR="006E69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E6967" w:rsidRDefault="006E6967">
            <w:pPr>
              <w:snapToGrid w:val="0"/>
              <w:jc w:val="center"/>
              <w:rPr>
                <w:sz w:val="24"/>
              </w:rPr>
            </w:pPr>
          </w:p>
        </w:tc>
      </w:tr>
    </w:tbl>
    <w:p w:rsidR="006E6967" w:rsidRDefault="00D50CA5">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6E6967" w:rsidRDefault="006E6967">
      <w:pPr>
        <w:spacing w:line="460" w:lineRule="exact"/>
        <w:rPr>
          <w:b/>
          <w:sz w:val="24"/>
        </w:rPr>
      </w:pPr>
    </w:p>
    <w:p w:rsidR="006E6967" w:rsidRDefault="006E6967">
      <w:pPr>
        <w:spacing w:line="460" w:lineRule="exact"/>
        <w:rPr>
          <w:b/>
          <w:sz w:val="24"/>
        </w:rPr>
      </w:pPr>
    </w:p>
    <w:p w:rsidR="006E6967" w:rsidRDefault="006E6967">
      <w:pPr>
        <w:spacing w:line="460" w:lineRule="exact"/>
        <w:rPr>
          <w:b/>
          <w:sz w:val="24"/>
        </w:rPr>
      </w:pPr>
    </w:p>
    <w:p w:rsidR="006E6967" w:rsidRDefault="006E6967">
      <w:pPr>
        <w:spacing w:line="460" w:lineRule="exact"/>
        <w:rPr>
          <w:b/>
          <w:sz w:val="24"/>
        </w:rPr>
      </w:pPr>
    </w:p>
    <w:p w:rsidR="006E6967" w:rsidRDefault="00D50CA5" w:rsidP="00E07C15">
      <w:pPr>
        <w:spacing w:line="360" w:lineRule="auto"/>
        <w:ind w:right="84" w:firstLineChars="100" w:firstLine="223"/>
        <w:rPr>
          <w:sz w:val="24"/>
        </w:rPr>
      </w:pPr>
      <w:r>
        <w:rPr>
          <w:rFonts w:hAnsiTheme="minorEastAsia"/>
          <w:sz w:val="24"/>
        </w:rPr>
        <w:t>投标人名称：</w:t>
      </w:r>
    </w:p>
    <w:p w:rsidR="006E6967" w:rsidRDefault="006E6967" w:rsidP="00E07C15">
      <w:pPr>
        <w:spacing w:line="360" w:lineRule="auto"/>
        <w:ind w:right="84" w:firstLineChars="100" w:firstLine="223"/>
        <w:rPr>
          <w:sz w:val="24"/>
        </w:rPr>
      </w:pPr>
    </w:p>
    <w:p w:rsidR="006E6967" w:rsidRDefault="00D50CA5" w:rsidP="00E07C15">
      <w:pPr>
        <w:spacing w:line="360" w:lineRule="auto"/>
        <w:ind w:right="84" w:firstLineChars="100" w:firstLine="223"/>
        <w:rPr>
          <w:position w:val="-40"/>
          <w:sz w:val="24"/>
        </w:rPr>
      </w:pPr>
      <w:r>
        <w:rPr>
          <w:rFonts w:hAnsiTheme="minorEastAsia"/>
          <w:sz w:val="24"/>
        </w:rPr>
        <w:t>日期</w:t>
      </w:r>
      <w:r>
        <w:rPr>
          <w:b/>
          <w:sz w:val="24"/>
        </w:rPr>
        <w:br w:type="page"/>
      </w:r>
    </w:p>
    <w:p w:rsidR="006E6967" w:rsidRDefault="00D50CA5">
      <w:pPr>
        <w:spacing w:line="460" w:lineRule="exact"/>
        <w:rPr>
          <w:b/>
          <w:sz w:val="24"/>
        </w:rPr>
      </w:pPr>
      <w:r>
        <w:rPr>
          <w:rFonts w:hAnsiTheme="minorEastAsia"/>
          <w:b/>
          <w:sz w:val="24"/>
        </w:rPr>
        <w:lastRenderedPageBreak/>
        <w:t>附件</w:t>
      </w:r>
      <w:r>
        <w:rPr>
          <w:rFonts w:hint="eastAsia"/>
          <w:b/>
          <w:sz w:val="24"/>
        </w:rPr>
        <w:t>9</w:t>
      </w:r>
    </w:p>
    <w:p w:rsidR="006E6967" w:rsidRDefault="00D50CA5">
      <w:pPr>
        <w:autoSpaceDN w:val="0"/>
        <w:spacing w:line="360" w:lineRule="auto"/>
        <w:jc w:val="center"/>
        <w:rPr>
          <w:b/>
          <w:bCs/>
          <w:sz w:val="24"/>
        </w:rPr>
      </w:pPr>
      <w:r>
        <w:rPr>
          <w:rFonts w:hint="eastAsia"/>
          <w:b/>
          <w:bCs/>
          <w:sz w:val="24"/>
        </w:rPr>
        <w:t>投标</w:t>
      </w:r>
      <w:r>
        <w:rPr>
          <w:b/>
          <w:bCs/>
          <w:sz w:val="24"/>
        </w:rPr>
        <w:t>代表人授权书</w:t>
      </w:r>
    </w:p>
    <w:p w:rsidR="006E6967" w:rsidRDefault="006E6967">
      <w:pPr>
        <w:spacing w:line="360" w:lineRule="auto"/>
        <w:rPr>
          <w:sz w:val="24"/>
          <w:szCs w:val="21"/>
        </w:rPr>
      </w:pPr>
    </w:p>
    <w:p w:rsidR="006E6967" w:rsidRDefault="00D50CA5">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6E6967" w:rsidRDefault="00D50CA5" w:rsidP="00E07C15">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6E6967" w:rsidRDefault="00D50CA5" w:rsidP="00E07C15">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6E6967" w:rsidRDefault="00D50CA5" w:rsidP="00E07C15">
      <w:pPr>
        <w:spacing w:line="360" w:lineRule="auto"/>
        <w:ind w:firstLineChars="200" w:firstLine="446"/>
        <w:rPr>
          <w:sz w:val="24"/>
          <w:szCs w:val="21"/>
        </w:rPr>
      </w:pPr>
      <w:r>
        <w:rPr>
          <w:sz w:val="24"/>
          <w:szCs w:val="21"/>
        </w:rPr>
        <w:t>本授权书至投标有效期结束前始终有效。</w:t>
      </w:r>
    </w:p>
    <w:p w:rsidR="006E6967" w:rsidRDefault="00D50CA5" w:rsidP="00E07C15">
      <w:pPr>
        <w:spacing w:line="360" w:lineRule="auto"/>
        <w:ind w:firstLineChars="200" w:firstLine="446"/>
        <w:rPr>
          <w:sz w:val="24"/>
          <w:szCs w:val="21"/>
        </w:rPr>
      </w:pPr>
      <w:r>
        <w:rPr>
          <w:sz w:val="24"/>
          <w:szCs w:val="21"/>
        </w:rPr>
        <w:t>投标代表人无转委托权，特此委托。</w:t>
      </w:r>
    </w:p>
    <w:p w:rsidR="006E6967" w:rsidRDefault="006E6967" w:rsidP="00E07C15">
      <w:pPr>
        <w:spacing w:line="360" w:lineRule="auto"/>
        <w:ind w:firstLineChars="200" w:firstLine="446"/>
        <w:rPr>
          <w:sz w:val="24"/>
        </w:rPr>
      </w:pPr>
    </w:p>
    <w:p w:rsidR="006E6967" w:rsidRDefault="006E6967" w:rsidP="00E07C15">
      <w:pPr>
        <w:spacing w:line="360" w:lineRule="auto"/>
        <w:ind w:firstLineChars="200" w:firstLine="446"/>
        <w:rPr>
          <w:sz w:val="24"/>
        </w:rPr>
      </w:pPr>
    </w:p>
    <w:p w:rsidR="006E6967" w:rsidRDefault="006E6967" w:rsidP="00E07C15">
      <w:pPr>
        <w:spacing w:line="360" w:lineRule="auto"/>
        <w:ind w:firstLineChars="200" w:firstLine="446"/>
        <w:rPr>
          <w:sz w:val="24"/>
        </w:rPr>
      </w:pPr>
    </w:p>
    <w:p w:rsidR="006E6967" w:rsidRDefault="00D50CA5" w:rsidP="00E07C15">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6E6967">
        <w:tc>
          <w:tcPr>
            <w:tcW w:w="4264" w:type="dxa"/>
          </w:tcPr>
          <w:p w:rsidR="006E6967" w:rsidRDefault="00D50CA5">
            <w:pPr>
              <w:spacing w:line="360" w:lineRule="auto"/>
              <w:jc w:val="left"/>
              <w:rPr>
                <w:sz w:val="24"/>
              </w:rPr>
            </w:pPr>
            <w:r>
              <w:rPr>
                <w:sz w:val="24"/>
              </w:rPr>
              <w:t>投标代表人身份证正面</w:t>
            </w:r>
          </w:p>
          <w:p w:rsidR="006E6967" w:rsidRDefault="006E6967">
            <w:pPr>
              <w:spacing w:line="360" w:lineRule="auto"/>
              <w:jc w:val="left"/>
              <w:rPr>
                <w:sz w:val="24"/>
              </w:rPr>
            </w:pPr>
          </w:p>
          <w:p w:rsidR="006E6967" w:rsidRDefault="006E6967">
            <w:pPr>
              <w:spacing w:line="360" w:lineRule="auto"/>
              <w:jc w:val="left"/>
              <w:rPr>
                <w:sz w:val="24"/>
              </w:rPr>
            </w:pPr>
          </w:p>
          <w:p w:rsidR="006E6967" w:rsidRDefault="006E6967">
            <w:pPr>
              <w:spacing w:line="360" w:lineRule="auto"/>
              <w:jc w:val="left"/>
              <w:rPr>
                <w:sz w:val="24"/>
              </w:rPr>
            </w:pPr>
          </w:p>
          <w:p w:rsidR="006E6967" w:rsidRDefault="006E6967">
            <w:pPr>
              <w:spacing w:line="360" w:lineRule="auto"/>
              <w:jc w:val="left"/>
              <w:rPr>
                <w:sz w:val="24"/>
              </w:rPr>
            </w:pPr>
          </w:p>
          <w:p w:rsidR="006E6967" w:rsidRDefault="006E6967">
            <w:pPr>
              <w:spacing w:line="360" w:lineRule="auto"/>
              <w:jc w:val="left"/>
              <w:rPr>
                <w:sz w:val="24"/>
              </w:rPr>
            </w:pPr>
          </w:p>
        </w:tc>
        <w:tc>
          <w:tcPr>
            <w:tcW w:w="4264" w:type="dxa"/>
          </w:tcPr>
          <w:p w:rsidR="006E6967" w:rsidRDefault="00D50CA5">
            <w:pPr>
              <w:spacing w:line="360" w:lineRule="auto"/>
              <w:jc w:val="left"/>
              <w:rPr>
                <w:sz w:val="24"/>
              </w:rPr>
            </w:pPr>
            <w:r>
              <w:rPr>
                <w:sz w:val="24"/>
              </w:rPr>
              <w:t>投标代表人身份证背面</w:t>
            </w:r>
          </w:p>
        </w:tc>
      </w:tr>
    </w:tbl>
    <w:p w:rsidR="006E6967" w:rsidRDefault="006E6967">
      <w:pPr>
        <w:spacing w:line="360" w:lineRule="auto"/>
        <w:rPr>
          <w:sz w:val="24"/>
        </w:rPr>
      </w:pPr>
    </w:p>
    <w:p w:rsidR="006E6967" w:rsidRDefault="00D50CA5">
      <w:pPr>
        <w:widowControl/>
        <w:jc w:val="left"/>
        <w:rPr>
          <w:sz w:val="24"/>
        </w:rPr>
      </w:pPr>
      <w:r>
        <w:rPr>
          <w:sz w:val="24"/>
        </w:rPr>
        <w:br w:type="page"/>
      </w:r>
    </w:p>
    <w:p w:rsidR="006E6967" w:rsidRDefault="00D50CA5">
      <w:pPr>
        <w:spacing w:line="460" w:lineRule="exact"/>
        <w:ind w:right="444"/>
        <w:rPr>
          <w:b/>
          <w:sz w:val="24"/>
        </w:rPr>
      </w:pPr>
      <w:r>
        <w:rPr>
          <w:rFonts w:hAnsiTheme="minorEastAsia"/>
          <w:b/>
          <w:sz w:val="24"/>
        </w:rPr>
        <w:lastRenderedPageBreak/>
        <w:t>附件</w:t>
      </w:r>
      <w:r>
        <w:rPr>
          <w:rFonts w:hint="eastAsia"/>
          <w:b/>
          <w:sz w:val="24"/>
        </w:rPr>
        <w:t>10-1</w:t>
      </w:r>
    </w:p>
    <w:p w:rsidR="006E6967" w:rsidRDefault="00D50CA5">
      <w:pPr>
        <w:autoSpaceDE w:val="0"/>
        <w:autoSpaceDN w:val="0"/>
        <w:spacing w:line="480" w:lineRule="auto"/>
        <w:jc w:val="center"/>
        <w:rPr>
          <w:sz w:val="24"/>
          <w:szCs w:val="24"/>
        </w:rPr>
      </w:pPr>
      <w:r>
        <w:rPr>
          <w:rFonts w:hAnsiTheme="minorEastAsia" w:hint="eastAsia"/>
          <w:b/>
          <w:sz w:val="24"/>
          <w:szCs w:val="24"/>
        </w:rPr>
        <w:t>中小企业声明函（服务）</w:t>
      </w:r>
    </w:p>
    <w:p w:rsidR="006E6967" w:rsidRDefault="00D50CA5" w:rsidP="00E07C15">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6E6967" w:rsidRDefault="00D50CA5" w:rsidP="00E07C15">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6E6967" w:rsidRDefault="00D50CA5" w:rsidP="00E07C15">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6E6967" w:rsidRDefault="00D50CA5">
      <w:pPr>
        <w:autoSpaceDE w:val="0"/>
        <w:autoSpaceDN w:val="0"/>
        <w:spacing w:line="500" w:lineRule="exact"/>
        <w:ind w:left="641"/>
        <w:jc w:val="left"/>
        <w:rPr>
          <w:sz w:val="24"/>
          <w:szCs w:val="24"/>
        </w:rPr>
      </w:pPr>
      <w:r>
        <w:rPr>
          <w:sz w:val="24"/>
          <w:szCs w:val="24"/>
        </w:rPr>
        <w:t>……</w:t>
      </w:r>
    </w:p>
    <w:p w:rsidR="006E6967" w:rsidRDefault="00D50CA5" w:rsidP="00E07C15">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6E6967" w:rsidRDefault="00D50CA5" w:rsidP="00E07C15">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6E6967" w:rsidRDefault="00D50CA5">
      <w:pPr>
        <w:autoSpaceDE w:val="0"/>
        <w:autoSpaceDN w:val="0"/>
        <w:spacing w:line="500" w:lineRule="exact"/>
        <w:ind w:left="3840"/>
        <w:jc w:val="left"/>
        <w:rPr>
          <w:sz w:val="24"/>
          <w:szCs w:val="24"/>
        </w:rPr>
      </w:pPr>
      <w:r>
        <w:rPr>
          <w:rFonts w:hAnsiTheme="minorEastAsia" w:hint="eastAsia"/>
          <w:sz w:val="24"/>
          <w:szCs w:val="24"/>
        </w:rPr>
        <w:t>投标人名称：</w:t>
      </w:r>
    </w:p>
    <w:p w:rsidR="006E6967" w:rsidRDefault="00D50CA5">
      <w:pPr>
        <w:autoSpaceDE w:val="0"/>
        <w:autoSpaceDN w:val="0"/>
        <w:spacing w:line="500" w:lineRule="exact"/>
        <w:ind w:left="3840"/>
        <w:jc w:val="left"/>
        <w:rPr>
          <w:sz w:val="32"/>
        </w:rPr>
      </w:pPr>
      <w:r>
        <w:rPr>
          <w:rFonts w:hAnsiTheme="minorEastAsia" w:hint="eastAsia"/>
          <w:sz w:val="24"/>
          <w:szCs w:val="24"/>
        </w:rPr>
        <w:t>日期：</w:t>
      </w:r>
    </w:p>
    <w:p w:rsidR="006E6967" w:rsidRDefault="00D50CA5">
      <w:pPr>
        <w:spacing w:line="360" w:lineRule="auto"/>
        <w:ind w:right="84" w:firstLineChars="100" w:firstLine="224"/>
        <w:rPr>
          <w:b/>
          <w:sz w:val="24"/>
          <w:szCs w:val="24"/>
        </w:rPr>
      </w:pPr>
      <w:r>
        <w:rPr>
          <w:rFonts w:hAnsiTheme="minorEastAsia" w:hint="eastAsia"/>
          <w:b/>
          <w:sz w:val="24"/>
          <w:szCs w:val="24"/>
        </w:rPr>
        <w:t>注：</w:t>
      </w:r>
    </w:p>
    <w:p w:rsidR="006E6967" w:rsidRDefault="00D50CA5">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6E6967" w:rsidRDefault="00D50CA5">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6E6967" w:rsidRDefault="00D50CA5">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6E6967" w:rsidRDefault="00D50CA5">
      <w:pPr>
        <w:autoSpaceDN w:val="0"/>
        <w:spacing w:line="360" w:lineRule="auto"/>
        <w:jc w:val="center"/>
        <w:rPr>
          <w:b/>
          <w:sz w:val="24"/>
        </w:rPr>
      </w:pPr>
      <w:r>
        <w:rPr>
          <w:b/>
          <w:sz w:val="24"/>
        </w:rPr>
        <w:br w:type="page"/>
      </w:r>
    </w:p>
    <w:p w:rsidR="006E6967" w:rsidRDefault="00D50CA5">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10-2</w:t>
      </w:r>
    </w:p>
    <w:p w:rsidR="006E6967" w:rsidRDefault="00D50CA5">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6E6967" w:rsidRDefault="006E6967">
      <w:pPr>
        <w:autoSpaceDN w:val="0"/>
        <w:spacing w:line="360" w:lineRule="auto"/>
        <w:jc w:val="center"/>
        <w:rPr>
          <w:b/>
          <w:bCs/>
          <w:sz w:val="24"/>
        </w:rPr>
      </w:pPr>
    </w:p>
    <w:p w:rsidR="006E6967" w:rsidRDefault="00D50CA5">
      <w:pPr>
        <w:autoSpaceDN w:val="0"/>
        <w:spacing w:line="360" w:lineRule="auto"/>
        <w:jc w:val="center"/>
        <w:rPr>
          <w:b/>
          <w:bCs/>
          <w:sz w:val="24"/>
        </w:rPr>
      </w:pPr>
      <w:r>
        <w:rPr>
          <w:rFonts w:hAnsiTheme="minorEastAsia" w:hint="eastAsia"/>
          <w:b/>
          <w:bCs/>
          <w:sz w:val="24"/>
        </w:rPr>
        <w:t>残疾人福利性单位声明函</w:t>
      </w:r>
    </w:p>
    <w:p w:rsidR="006E6967" w:rsidRDefault="006E6967">
      <w:pPr>
        <w:spacing w:line="588" w:lineRule="exact"/>
        <w:rPr>
          <w:b/>
          <w:spacing w:val="6"/>
          <w:sz w:val="30"/>
          <w:szCs w:val="30"/>
        </w:rPr>
      </w:pPr>
    </w:p>
    <w:p w:rsidR="006E6967" w:rsidRDefault="00D50CA5" w:rsidP="00E07C15">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6E6967" w:rsidRDefault="00D50CA5" w:rsidP="00E07C15">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6E6967" w:rsidRDefault="006E6967" w:rsidP="00E07C15">
      <w:pPr>
        <w:snapToGrid w:val="0"/>
        <w:spacing w:line="360" w:lineRule="auto"/>
        <w:ind w:firstLineChars="200" w:firstLine="446"/>
        <w:rPr>
          <w:sz w:val="24"/>
          <w:szCs w:val="21"/>
        </w:rPr>
      </w:pPr>
    </w:p>
    <w:p w:rsidR="006E6967" w:rsidRDefault="006E6967" w:rsidP="00E07C15">
      <w:pPr>
        <w:snapToGrid w:val="0"/>
        <w:spacing w:line="360" w:lineRule="auto"/>
        <w:ind w:firstLineChars="200" w:firstLine="446"/>
        <w:rPr>
          <w:sz w:val="24"/>
          <w:szCs w:val="21"/>
        </w:rPr>
      </w:pPr>
    </w:p>
    <w:p w:rsidR="006E6967" w:rsidRDefault="00D50CA5" w:rsidP="00E07C15">
      <w:pPr>
        <w:snapToGrid w:val="0"/>
        <w:spacing w:line="360" w:lineRule="auto"/>
        <w:ind w:firstLineChars="200" w:firstLine="446"/>
        <w:jc w:val="left"/>
        <w:rPr>
          <w:sz w:val="24"/>
          <w:szCs w:val="21"/>
        </w:rPr>
      </w:pPr>
      <w:r>
        <w:rPr>
          <w:rFonts w:hAnsiTheme="minorEastAsia" w:hint="eastAsia"/>
          <w:sz w:val="24"/>
          <w:szCs w:val="21"/>
        </w:rPr>
        <w:t>投标人名称：</w:t>
      </w:r>
    </w:p>
    <w:p w:rsidR="006E6967" w:rsidRDefault="006E6967" w:rsidP="00E07C15">
      <w:pPr>
        <w:snapToGrid w:val="0"/>
        <w:spacing w:line="360" w:lineRule="auto"/>
        <w:ind w:firstLineChars="200" w:firstLine="446"/>
        <w:jc w:val="left"/>
        <w:rPr>
          <w:sz w:val="24"/>
          <w:szCs w:val="21"/>
        </w:rPr>
      </w:pPr>
    </w:p>
    <w:p w:rsidR="006E6967" w:rsidRDefault="00D50CA5" w:rsidP="00E07C15">
      <w:pPr>
        <w:snapToGrid w:val="0"/>
        <w:spacing w:line="360" w:lineRule="auto"/>
        <w:ind w:firstLineChars="200" w:firstLine="446"/>
        <w:jc w:val="left"/>
        <w:rPr>
          <w:sz w:val="24"/>
          <w:szCs w:val="21"/>
        </w:rPr>
      </w:pPr>
      <w:r>
        <w:rPr>
          <w:rFonts w:hAnsiTheme="minorEastAsia" w:hint="eastAsia"/>
          <w:sz w:val="24"/>
          <w:szCs w:val="21"/>
        </w:rPr>
        <w:t>日期：年月日</w:t>
      </w:r>
    </w:p>
    <w:p w:rsidR="006E6967" w:rsidRDefault="006E6967" w:rsidP="00E07C15">
      <w:pPr>
        <w:snapToGrid w:val="0"/>
        <w:spacing w:line="360" w:lineRule="auto"/>
        <w:ind w:firstLineChars="200" w:firstLine="446"/>
        <w:jc w:val="left"/>
        <w:rPr>
          <w:sz w:val="24"/>
          <w:szCs w:val="21"/>
        </w:rPr>
      </w:pPr>
    </w:p>
    <w:p w:rsidR="006E6967" w:rsidRDefault="006E6967" w:rsidP="00E07C15">
      <w:pPr>
        <w:snapToGrid w:val="0"/>
        <w:spacing w:line="360" w:lineRule="auto"/>
        <w:ind w:firstLineChars="200" w:firstLine="446"/>
        <w:jc w:val="left"/>
        <w:rPr>
          <w:sz w:val="24"/>
          <w:szCs w:val="21"/>
        </w:rPr>
      </w:pPr>
    </w:p>
    <w:p w:rsidR="006E6967" w:rsidRDefault="00D50CA5" w:rsidP="00E07C15">
      <w:pPr>
        <w:snapToGrid w:val="0"/>
        <w:spacing w:line="360" w:lineRule="auto"/>
        <w:ind w:firstLineChars="200" w:firstLine="446"/>
        <w:rPr>
          <w:sz w:val="24"/>
          <w:szCs w:val="21"/>
        </w:rPr>
      </w:pPr>
      <w:r>
        <w:rPr>
          <w:rFonts w:hAnsiTheme="minorEastAsia" w:hint="eastAsia"/>
          <w:sz w:val="24"/>
          <w:szCs w:val="21"/>
        </w:rPr>
        <w:t>注：</w:t>
      </w:r>
    </w:p>
    <w:p w:rsidR="006E6967" w:rsidRDefault="00D50CA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6E6967" w:rsidRDefault="00D50CA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6E6967" w:rsidRDefault="00D50CA5">
      <w:pPr>
        <w:widowControl/>
        <w:jc w:val="left"/>
        <w:rPr>
          <w:b/>
          <w:sz w:val="24"/>
        </w:rPr>
      </w:pPr>
      <w:r>
        <w:rPr>
          <w:b/>
          <w:sz w:val="24"/>
        </w:rPr>
        <w:br w:type="page"/>
      </w:r>
    </w:p>
    <w:p w:rsidR="006E6967" w:rsidRDefault="00D50CA5">
      <w:pPr>
        <w:spacing w:line="480" w:lineRule="auto"/>
      </w:pPr>
      <w:r>
        <w:rPr>
          <w:b/>
          <w:sz w:val="24"/>
        </w:rPr>
        <w:lastRenderedPageBreak/>
        <w:t>附件</w:t>
      </w:r>
      <w:r>
        <w:rPr>
          <w:b/>
          <w:sz w:val="24"/>
        </w:rPr>
        <w:t>1</w:t>
      </w:r>
      <w:r>
        <w:rPr>
          <w:rFonts w:hint="eastAsia"/>
          <w:b/>
          <w:sz w:val="24"/>
        </w:rPr>
        <w:t>1</w:t>
      </w:r>
      <w:r>
        <w:rPr>
          <w:b/>
          <w:sz w:val="24"/>
        </w:rPr>
        <w:t>：招标文件第</w:t>
      </w:r>
      <w:r>
        <w:rPr>
          <w:rFonts w:hint="eastAsia"/>
          <w:b/>
          <w:sz w:val="24"/>
        </w:rPr>
        <w:t>一</w:t>
      </w:r>
      <w:r>
        <w:rPr>
          <w:b/>
          <w:sz w:val="24"/>
        </w:rPr>
        <w:t>部分供应商资格要求的证件</w:t>
      </w: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D50CA5">
      <w:pPr>
        <w:spacing w:line="560" w:lineRule="exact"/>
        <w:jc w:val="left"/>
        <w:rPr>
          <w:b/>
          <w:sz w:val="24"/>
        </w:rPr>
      </w:pPr>
      <w:r>
        <w:rPr>
          <w:b/>
          <w:sz w:val="24"/>
        </w:rPr>
        <w:lastRenderedPageBreak/>
        <w:t>附件</w:t>
      </w:r>
      <w:r>
        <w:rPr>
          <w:b/>
          <w:sz w:val="24"/>
        </w:rPr>
        <w:t>1</w:t>
      </w:r>
      <w:r>
        <w:rPr>
          <w:rFonts w:hint="eastAsia"/>
          <w:b/>
          <w:sz w:val="24"/>
        </w:rPr>
        <w:t>2</w:t>
      </w:r>
    </w:p>
    <w:p w:rsidR="006E6967" w:rsidRDefault="00D50CA5">
      <w:pPr>
        <w:spacing w:line="560" w:lineRule="exact"/>
        <w:jc w:val="center"/>
        <w:rPr>
          <w:b/>
          <w:sz w:val="24"/>
        </w:rPr>
      </w:pPr>
      <w:r>
        <w:rPr>
          <w:b/>
          <w:sz w:val="24"/>
        </w:rPr>
        <w:t>管理大纲</w:t>
      </w:r>
    </w:p>
    <w:p w:rsidR="006E6967" w:rsidRDefault="00D50CA5" w:rsidP="00E07C15">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6E6967" w:rsidRDefault="00D50CA5" w:rsidP="00E07C15">
      <w:pPr>
        <w:spacing w:line="560" w:lineRule="exact"/>
        <w:ind w:firstLineChars="300" w:firstLine="669"/>
        <w:jc w:val="left"/>
        <w:rPr>
          <w:sz w:val="24"/>
        </w:rPr>
      </w:pPr>
      <w:r>
        <w:rPr>
          <w:sz w:val="24"/>
        </w:rPr>
        <w:t>投标人将专项服务委托专业公司承担的，应当进行说明。</w:t>
      </w: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D50CA5">
      <w:pPr>
        <w:spacing w:line="360" w:lineRule="auto"/>
        <w:ind w:right="84"/>
        <w:rPr>
          <w:sz w:val="24"/>
        </w:rPr>
      </w:pPr>
      <w:r>
        <w:rPr>
          <w:sz w:val="24"/>
        </w:rPr>
        <w:t>投标人名称：</w:t>
      </w:r>
    </w:p>
    <w:p w:rsidR="006E6967" w:rsidRDefault="006E6967" w:rsidP="00E07C15">
      <w:pPr>
        <w:spacing w:line="360" w:lineRule="auto"/>
        <w:ind w:right="84" w:firstLineChars="100" w:firstLine="223"/>
        <w:rPr>
          <w:sz w:val="24"/>
        </w:rPr>
      </w:pPr>
    </w:p>
    <w:p w:rsidR="006E6967" w:rsidRDefault="00D50CA5">
      <w:pPr>
        <w:spacing w:line="360" w:lineRule="auto"/>
        <w:ind w:right="84"/>
        <w:rPr>
          <w:position w:val="-40"/>
          <w:sz w:val="24"/>
        </w:rPr>
      </w:pPr>
      <w:r>
        <w:rPr>
          <w:sz w:val="24"/>
        </w:rPr>
        <w:t>日期：</w:t>
      </w: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6E6967">
      <w:pPr>
        <w:spacing w:line="560" w:lineRule="exact"/>
        <w:jc w:val="left"/>
        <w:rPr>
          <w:sz w:val="28"/>
        </w:rPr>
      </w:pPr>
    </w:p>
    <w:p w:rsidR="006E6967" w:rsidRDefault="00D50CA5">
      <w:pPr>
        <w:widowControl/>
        <w:jc w:val="left"/>
        <w:rPr>
          <w:b/>
          <w:color w:val="000000"/>
          <w:sz w:val="24"/>
        </w:rPr>
      </w:pPr>
      <w:r>
        <w:rPr>
          <w:b/>
          <w:color w:val="000000"/>
          <w:sz w:val="24"/>
        </w:rPr>
        <w:br w:type="page"/>
      </w:r>
    </w:p>
    <w:p w:rsidR="006E6967" w:rsidRDefault="00D50CA5">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6E6967" w:rsidRDefault="00D50CA5">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6E6967">
        <w:trPr>
          <w:cantSplit/>
          <w:jc w:val="center"/>
        </w:trPr>
        <w:tc>
          <w:tcPr>
            <w:tcW w:w="1452" w:type="dxa"/>
            <w:gridSpan w:val="2"/>
          </w:tcPr>
          <w:p w:rsidR="006E6967" w:rsidRDefault="00D50CA5">
            <w:pPr>
              <w:spacing w:line="360" w:lineRule="auto"/>
              <w:ind w:right="84"/>
              <w:jc w:val="center"/>
              <w:rPr>
                <w:position w:val="-36"/>
                <w:sz w:val="24"/>
              </w:rPr>
            </w:pPr>
            <w:r>
              <w:rPr>
                <w:position w:val="-36"/>
                <w:sz w:val="24"/>
              </w:rPr>
              <w:t>姓名</w:t>
            </w:r>
          </w:p>
        </w:tc>
        <w:tc>
          <w:tcPr>
            <w:tcW w:w="1396" w:type="dxa"/>
            <w:gridSpan w:val="2"/>
          </w:tcPr>
          <w:p w:rsidR="006E6967" w:rsidRDefault="006E6967">
            <w:pPr>
              <w:spacing w:line="360" w:lineRule="auto"/>
              <w:ind w:right="84"/>
              <w:jc w:val="center"/>
              <w:rPr>
                <w:position w:val="-36"/>
                <w:sz w:val="24"/>
              </w:rPr>
            </w:pPr>
          </w:p>
        </w:tc>
        <w:tc>
          <w:tcPr>
            <w:tcW w:w="1449" w:type="dxa"/>
            <w:gridSpan w:val="2"/>
          </w:tcPr>
          <w:p w:rsidR="006E6967" w:rsidRDefault="00D50CA5">
            <w:pPr>
              <w:spacing w:line="360" w:lineRule="auto"/>
              <w:ind w:right="84"/>
              <w:jc w:val="center"/>
              <w:rPr>
                <w:position w:val="-36"/>
                <w:sz w:val="24"/>
              </w:rPr>
            </w:pPr>
            <w:r>
              <w:rPr>
                <w:position w:val="-36"/>
                <w:sz w:val="24"/>
              </w:rPr>
              <w:t>性别</w:t>
            </w:r>
          </w:p>
        </w:tc>
        <w:tc>
          <w:tcPr>
            <w:tcW w:w="1894" w:type="dxa"/>
            <w:gridSpan w:val="3"/>
          </w:tcPr>
          <w:p w:rsidR="006E6967" w:rsidRDefault="006E6967">
            <w:pPr>
              <w:spacing w:line="360" w:lineRule="auto"/>
              <w:ind w:right="84"/>
              <w:jc w:val="center"/>
              <w:rPr>
                <w:position w:val="-36"/>
                <w:sz w:val="24"/>
              </w:rPr>
            </w:pPr>
          </w:p>
        </w:tc>
        <w:tc>
          <w:tcPr>
            <w:tcW w:w="1426" w:type="dxa"/>
            <w:gridSpan w:val="2"/>
          </w:tcPr>
          <w:p w:rsidR="006E6967" w:rsidRDefault="00D50CA5">
            <w:pPr>
              <w:spacing w:line="360" w:lineRule="auto"/>
              <w:ind w:right="84"/>
              <w:jc w:val="center"/>
              <w:rPr>
                <w:position w:val="-36"/>
                <w:sz w:val="24"/>
              </w:rPr>
            </w:pPr>
            <w:r>
              <w:rPr>
                <w:position w:val="-36"/>
                <w:sz w:val="24"/>
              </w:rPr>
              <w:t>年龄</w:t>
            </w:r>
          </w:p>
        </w:tc>
        <w:tc>
          <w:tcPr>
            <w:tcW w:w="1290" w:type="dxa"/>
          </w:tcPr>
          <w:p w:rsidR="006E6967" w:rsidRDefault="006E6967">
            <w:pPr>
              <w:spacing w:line="360" w:lineRule="auto"/>
              <w:ind w:right="84"/>
              <w:jc w:val="center"/>
              <w:rPr>
                <w:position w:val="-36"/>
                <w:sz w:val="24"/>
              </w:rPr>
            </w:pPr>
          </w:p>
        </w:tc>
      </w:tr>
      <w:tr w:rsidR="006E6967">
        <w:trPr>
          <w:cantSplit/>
          <w:jc w:val="center"/>
        </w:trPr>
        <w:tc>
          <w:tcPr>
            <w:tcW w:w="1452" w:type="dxa"/>
            <w:gridSpan w:val="2"/>
          </w:tcPr>
          <w:p w:rsidR="006E6967" w:rsidRDefault="00D50CA5">
            <w:pPr>
              <w:spacing w:line="360" w:lineRule="auto"/>
              <w:ind w:right="84"/>
              <w:jc w:val="center"/>
              <w:rPr>
                <w:position w:val="-36"/>
                <w:sz w:val="24"/>
              </w:rPr>
            </w:pPr>
            <w:r>
              <w:rPr>
                <w:position w:val="-36"/>
                <w:sz w:val="24"/>
              </w:rPr>
              <w:t>职称</w:t>
            </w:r>
          </w:p>
        </w:tc>
        <w:tc>
          <w:tcPr>
            <w:tcW w:w="1396" w:type="dxa"/>
            <w:gridSpan w:val="2"/>
          </w:tcPr>
          <w:p w:rsidR="006E6967" w:rsidRDefault="006E6967">
            <w:pPr>
              <w:spacing w:line="360" w:lineRule="auto"/>
              <w:ind w:right="84"/>
              <w:jc w:val="center"/>
              <w:rPr>
                <w:position w:val="-36"/>
                <w:sz w:val="24"/>
              </w:rPr>
            </w:pPr>
          </w:p>
        </w:tc>
        <w:tc>
          <w:tcPr>
            <w:tcW w:w="1449" w:type="dxa"/>
            <w:gridSpan w:val="2"/>
          </w:tcPr>
          <w:p w:rsidR="006E6967" w:rsidRDefault="00D50CA5">
            <w:pPr>
              <w:spacing w:line="360" w:lineRule="auto"/>
              <w:ind w:right="84"/>
              <w:jc w:val="center"/>
              <w:rPr>
                <w:position w:val="-36"/>
                <w:sz w:val="24"/>
              </w:rPr>
            </w:pPr>
            <w:r>
              <w:rPr>
                <w:position w:val="-36"/>
                <w:sz w:val="24"/>
              </w:rPr>
              <w:t>毕业学校</w:t>
            </w:r>
          </w:p>
        </w:tc>
        <w:tc>
          <w:tcPr>
            <w:tcW w:w="1894" w:type="dxa"/>
            <w:gridSpan w:val="3"/>
          </w:tcPr>
          <w:p w:rsidR="006E6967" w:rsidRDefault="006E6967">
            <w:pPr>
              <w:spacing w:line="360" w:lineRule="auto"/>
              <w:ind w:right="84"/>
              <w:jc w:val="center"/>
              <w:rPr>
                <w:position w:val="-36"/>
                <w:sz w:val="24"/>
              </w:rPr>
            </w:pPr>
          </w:p>
        </w:tc>
        <w:tc>
          <w:tcPr>
            <w:tcW w:w="1426" w:type="dxa"/>
            <w:gridSpan w:val="2"/>
          </w:tcPr>
          <w:p w:rsidR="006E6967" w:rsidRDefault="00D50CA5">
            <w:pPr>
              <w:spacing w:line="360" w:lineRule="auto"/>
              <w:ind w:right="84"/>
              <w:jc w:val="center"/>
              <w:rPr>
                <w:position w:val="-36"/>
                <w:sz w:val="24"/>
              </w:rPr>
            </w:pPr>
            <w:r>
              <w:rPr>
                <w:position w:val="-36"/>
                <w:sz w:val="24"/>
              </w:rPr>
              <w:t>毕业时间</w:t>
            </w:r>
          </w:p>
        </w:tc>
        <w:tc>
          <w:tcPr>
            <w:tcW w:w="1290" w:type="dxa"/>
          </w:tcPr>
          <w:p w:rsidR="006E6967" w:rsidRDefault="006E6967">
            <w:pPr>
              <w:spacing w:line="360" w:lineRule="auto"/>
              <w:ind w:right="84"/>
              <w:jc w:val="center"/>
              <w:rPr>
                <w:position w:val="-36"/>
                <w:sz w:val="24"/>
              </w:rPr>
            </w:pPr>
          </w:p>
        </w:tc>
      </w:tr>
      <w:tr w:rsidR="006E6967">
        <w:trPr>
          <w:cantSplit/>
          <w:jc w:val="center"/>
        </w:trPr>
        <w:tc>
          <w:tcPr>
            <w:tcW w:w="1452" w:type="dxa"/>
            <w:gridSpan w:val="2"/>
          </w:tcPr>
          <w:p w:rsidR="006E6967" w:rsidRDefault="00D50CA5">
            <w:pPr>
              <w:spacing w:line="360" w:lineRule="auto"/>
              <w:ind w:right="84"/>
              <w:jc w:val="center"/>
              <w:rPr>
                <w:position w:val="-36"/>
                <w:sz w:val="24"/>
              </w:rPr>
            </w:pPr>
            <w:r>
              <w:rPr>
                <w:position w:val="-36"/>
                <w:sz w:val="24"/>
              </w:rPr>
              <w:t>所学专业</w:t>
            </w:r>
          </w:p>
        </w:tc>
        <w:tc>
          <w:tcPr>
            <w:tcW w:w="1396" w:type="dxa"/>
            <w:gridSpan w:val="2"/>
          </w:tcPr>
          <w:p w:rsidR="006E6967" w:rsidRDefault="006E6967">
            <w:pPr>
              <w:spacing w:line="360" w:lineRule="auto"/>
              <w:ind w:right="84"/>
              <w:jc w:val="center"/>
              <w:rPr>
                <w:position w:val="-36"/>
                <w:sz w:val="24"/>
              </w:rPr>
            </w:pPr>
          </w:p>
        </w:tc>
        <w:tc>
          <w:tcPr>
            <w:tcW w:w="1449" w:type="dxa"/>
            <w:gridSpan w:val="2"/>
          </w:tcPr>
          <w:p w:rsidR="006E6967" w:rsidRDefault="00D50CA5">
            <w:pPr>
              <w:spacing w:line="360" w:lineRule="auto"/>
              <w:ind w:right="84"/>
              <w:jc w:val="center"/>
              <w:rPr>
                <w:position w:val="-36"/>
                <w:sz w:val="24"/>
              </w:rPr>
            </w:pPr>
            <w:r>
              <w:rPr>
                <w:position w:val="-36"/>
                <w:sz w:val="24"/>
              </w:rPr>
              <w:t>最高学历</w:t>
            </w:r>
          </w:p>
        </w:tc>
        <w:tc>
          <w:tcPr>
            <w:tcW w:w="1894" w:type="dxa"/>
            <w:gridSpan w:val="3"/>
          </w:tcPr>
          <w:p w:rsidR="006E6967" w:rsidRDefault="006E6967">
            <w:pPr>
              <w:spacing w:line="360" w:lineRule="auto"/>
              <w:ind w:right="84"/>
              <w:jc w:val="center"/>
              <w:rPr>
                <w:position w:val="-36"/>
                <w:sz w:val="24"/>
              </w:rPr>
            </w:pPr>
          </w:p>
        </w:tc>
        <w:tc>
          <w:tcPr>
            <w:tcW w:w="1426" w:type="dxa"/>
            <w:gridSpan w:val="2"/>
          </w:tcPr>
          <w:p w:rsidR="006E6967" w:rsidRDefault="00D50CA5">
            <w:pPr>
              <w:spacing w:line="360" w:lineRule="auto"/>
              <w:ind w:right="84"/>
              <w:jc w:val="center"/>
              <w:rPr>
                <w:position w:val="-36"/>
                <w:sz w:val="24"/>
              </w:rPr>
            </w:pPr>
            <w:r>
              <w:rPr>
                <w:spacing w:val="-12"/>
                <w:position w:val="-36"/>
                <w:sz w:val="24"/>
              </w:rPr>
              <w:t>联系电话</w:t>
            </w:r>
          </w:p>
        </w:tc>
        <w:tc>
          <w:tcPr>
            <w:tcW w:w="1290" w:type="dxa"/>
          </w:tcPr>
          <w:p w:rsidR="006E6967" w:rsidRDefault="006E6967">
            <w:pPr>
              <w:spacing w:line="360" w:lineRule="auto"/>
              <w:ind w:right="84"/>
              <w:jc w:val="center"/>
              <w:rPr>
                <w:position w:val="-36"/>
                <w:sz w:val="24"/>
              </w:rPr>
            </w:pPr>
          </w:p>
        </w:tc>
      </w:tr>
      <w:tr w:rsidR="006E6967">
        <w:trPr>
          <w:cantSplit/>
          <w:jc w:val="center"/>
        </w:trPr>
        <w:tc>
          <w:tcPr>
            <w:tcW w:w="2346" w:type="dxa"/>
            <w:gridSpan w:val="3"/>
            <w:vAlign w:val="center"/>
          </w:tcPr>
          <w:p w:rsidR="006E6967" w:rsidRDefault="00D50CA5">
            <w:pPr>
              <w:spacing w:line="360" w:lineRule="auto"/>
              <w:ind w:right="84"/>
              <w:jc w:val="center"/>
              <w:rPr>
                <w:spacing w:val="-28"/>
                <w:position w:val="-36"/>
                <w:sz w:val="24"/>
              </w:rPr>
            </w:pPr>
            <w:r>
              <w:rPr>
                <w:position w:val="-36"/>
                <w:sz w:val="24"/>
              </w:rPr>
              <w:t>所获证书及编号</w:t>
            </w:r>
          </w:p>
        </w:tc>
        <w:tc>
          <w:tcPr>
            <w:tcW w:w="1951" w:type="dxa"/>
            <w:gridSpan w:val="3"/>
          </w:tcPr>
          <w:p w:rsidR="006E6967" w:rsidRDefault="006E6967">
            <w:pPr>
              <w:spacing w:line="360" w:lineRule="auto"/>
              <w:ind w:right="84"/>
              <w:jc w:val="center"/>
              <w:rPr>
                <w:position w:val="-36"/>
                <w:sz w:val="24"/>
              </w:rPr>
            </w:pPr>
          </w:p>
        </w:tc>
        <w:tc>
          <w:tcPr>
            <w:tcW w:w="3138" w:type="dxa"/>
            <w:gridSpan w:val="4"/>
          </w:tcPr>
          <w:p w:rsidR="006E6967" w:rsidRDefault="00D50CA5">
            <w:pPr>
              <w:spacing w:line="560" w:lineRule="exact"/>
              <w:jc w:val="center"/>
              <w:rPr>
                <w:sz w:val="24"/>
              </w:rPr>
            </w:pPr>
            <w:r>
              <w:rPr>
                <w:sz w:val="24"/>
              </w:rPr>
              <w:t>从事物业管理</w:t>
            </w:r>
          </w:p>
          <w:p w:rsidR="006E6967" w:rsidRDefault="00D50CA5">
            <w:pPr>
              <w:spacing w:line="360" w:lineRule="auto"/>
              <w:ind w:right="84"/>
              <w:jc w:val="center"/>
              <w:rPr>
                <w:position w:val="-36"/>
                <w:sz w:val="24"/>
              </w:rPr>
            </w:pPr>
            <w:r>
              <w:rPr>
                <w:sz w:val="24"/>
              </w:rPr>
              <w:t>工作年限</w:t>
            </w:r>
          </w:p>
        </w:tc>
        <w:tc>
          <w:tcPr>
            <w:tcW w:w="1472" w:type="dxa"/>
            <w:gridSpan w:val="2"/>
          </w:tcPr>
          <w:p w:rsidR="006E6967" w:rsidRDefault="006E6967">
            <w:pPr>
              <w:spacing w:line="360" w:lineRule="auto"/>
              <w:ind w:right="84"/>
              <w:jc w:val="center"/>
              <w:rPr>
                <w:position w:val="-36"/>
                <w:sz w:val="24"/>
              </w:rPr>
            </w:pPr>
          </w:p>
        </w:tc>
      </w:tr>
      <w:tr w:rsidR="006E6967">
        <w:trPr>
          <w:cantSplit/>
          <w:jc w:val="center"/>
        </w:trPr>
        <w:tc>
          <w:tcPr>
            <w:tcW w:w="8907" w:type="dxa"/>
            <w:gridSpan w:val="12"/>
          </w:tcPr>
          <w:p w:rsidR="006E6967" w:rsidRDefault="00D50CA5">
            <w:pPr>
              <w:spacing w:line="360" w:lineRule="auto"/>
              <w:ind w:right="84"/>
              <w:jc w:val="center"/>
              <w:rPr>
                <w:position w:val="-36"/>
                <w:sz w:val="24"/>
              </w:rPr>
            </w:pPr>
            <w:r>
              <w:rPr>
                <w:position w:val="-36"/>
                <w:sz w:val="24"/>
              </w:rPr>
              <w:t>近三年来的主要工作业绩及担任的主要工作经历</w:t>
            </w:r>
          </w:p>
        </w:tc>
      </w:tr>
      <w:tr w:rsidR="006E6967">
        <w:trPr>
          <w:cantSplit/>
          <w:jc w:val="center"/>
        </w:trPr>
        <w:tc>
          <w:tcPr>
            <w:tcW w:w="952" w:type="dxa"/>
          </w:tcPr>
          <w:p w:rsidR="006E6967" w:rsidRDefault="00D50CA5">
            <w:pPr>
              <w:spacing w:line="360" w:lineRule="auto"/>
              <w:ind w:right="84"/>
              <w:rPr>
                <w:position w:val="-36"/>
                <w:sz w:val="24"/>
              </w:rPr>
            </w:pPr>
            <w:r>
              <w:rPr>
                <w:position w:val="-36"/>
                <w:sz w:val="24"/>
              </w:rPr>
              <w:t>时间</w:t>
            </w:r>
          </w:p>
        </w:tc>
        <w:tc>
          <w:tcPr>
            <w:tcW w:w="1394" w:type="dxa"/>
            <w:gridSpan w:val="2"/>
          </w:tcPr>
          <w:p w:rsidR="006E6967" w:rsidRDefault="00D50CA5">
            <w:pPr>
              <w:spacing w:line="360" w:lineRule="auto"/>
              <w:ind w:right="84"/>
              <w:jc w:val="center"/>
              <w:rPr>
                <w:position w:val="-36"/>
                <w:sz w:val="24"/>
              </w:rPr>
            </w:pPr>
            <w:r>
              <w:rPr>
                <w:position w:val="-36"/>
                <w:sz w:val="24"/>
              </w:rPr>
              <w:t>地点</w:t>
            </w:r>
          </w:p>
        </w:tc>
        <w:tc>
          <w:tcPr>
            <w:tcW w:w="1445" w:type="dxa"/>
            <w:gridSpan w:val="2"/>
          </w:tcPr>
          <w:p w:rsidR="006E6967" w:rsidRDefault="00D50CA5">
            <w:pPr>
              <w:spacing w:line="360" w:lineRule="auto"/>
              <w:ind w:right="84"/>
              <w:jc w:val="center"/>
              <w:rPr>
                <w:position w:val="-36"/>
                <w:sz w:val="24"/>
              </w:rPr>
            </w:pPr>
            <w:r>
              <w:rPr>
                <w:position w:val="-36"/>
                <w:sz w:val="24"/>
              </w:rPr>
              <w:t>单位</w:t>
            </w:r>
          </w:p>
        </w:tc>
        <w:tc>
          <w:tcPr>
            <w:tcW w:w="944" w:type="dxa"/>
            <w:gridSpan w:val="2"/>
          </w:tcPr>
          <w:p w:rsidR="006E6967" w:rsidRDefault="00D50CA5">
            <w:pPr>
              <w:spacing w:line="360" w:lineRule="auto"/>
              <w:ind w:right="84"/>
              <w:jc w:val="center"/>
              <w:rPr>
                <w:position w:val="-36"/>
                <w:sz w:val="24"/>
              </w:rPr>
            </w:pPr>
            <w:r>
              <w:rPr>
                <w:position w:val="-36"/>
                <w:sz w:val="24"/>
              </w:rPr>
              <w:t>职务</w:t>
            </w:r>
          </w:p>
        </w:tc>
        <w:tc>
          <w:tcPr>
            <w:tcW w:w="4172" w:type="dxa"/>
            <w:gridSpan w:val="5"/>
          </w:tcPr>
          <w:p w:rsidR="006E6967" w:rsidRDefault="00D50CA5">
            <w:pPr>
              <w:spacing w:line="360" w:lineRule="auto"/>
              <w:ind w:right="84"/>
              <w:jc w:val="center"/>
              <w:rPr>
                <w:position w:val="-36"/>
                <w:sz w:val="24"/>
              </w:rPr>
            </w:pPr>
            <w:r>
              <w:rPr>
                <w:position w:val="-36"/>
                <w:sz w:val="24"/>
              </w:rPr>
              <w:t>主要工作</w:t>
            </w:r>
          </w:p>
        </w:tc>
      </w:tr>
      <w:tr w:rsidR="006E6967">
        <w:trPr>
          <w:cantSplit/>
          <w:jc w:val="center"/>
        </w:trPr>
        <w:tc>
          <w:tcPr>
            <w:tcW w:w="952" w:type="dxa"/>
          </w:tcPr>
          <w:p w:rsidR="006E6967" w:rsidRDefault="006E6967">
            <w:pPr>
              <w:spacing w:line="360" w:lineRule="auto"/>
              <w:ind w:right="84"/>
              <w:rPr>
                <w:position w:val="-36"/>
                <w:sz w:val="24"/>
              </w:rPr>
            </w:pPr>
          </w:p>
          <w:p w:rsidR="006E6967" w:rsidRDefault="006E6967">
            <w:pPr>
              <w:spacing w:line="360" w:lineRule="auto"/>
              <w:ind w:right="84"/>
              <w:rPr>
                <w:position w:val="-36"/>
                <w:sz w:val="24"/>
              </w:rPr>
            </w:pPr>
          </w:p>
          <w:p w:rsidR="006E6967" w:rsidRDefault="006E6967">
            <w:pPr>
              <w:spacing w:line="360" w:lineRule="auto"/>
              <w:ind w:right="84"/>
              <w:rPr>
                <w:position w:val="-36"/>
                <w:sz w:val="24"/>
              </w:rPr>
            </w:pPr>
          </w:p>
          <w:p w:rsidR="006E6967" w:rsidRDefault="006E6967">
            <w:pPr>
              <w:spacing w:line="360" w:lineRule="auto"/>
              <w:ind w:right="84"/>
              <w:rPr>
                <w:position w:val="-36"/>
                <w:sz w:val="24"/>
              </w:rPr>
            </w:pPr>
          </w:p>
          <w:p w:rsidR="006E6967" w:rsidRDefault="006E6967">
            <w:pPr>
              <w:spacing w:line="360" w:lineRule="auto"/>
              <w:ind w:right="84"/>
              <w:rPr>
                <w:position w:val="-36"/>
                <w:sz w:val="24"/>
              </w:rPr>
            </w:pPr>
          </w:p>
        </w:tc>
        <w:tc>
          <w:tcPr>
            <w:tcW w:w="1394" w:type="dxa"/>
            <w:gridSpan w:val="2"/>
          </w:tcPr>
          <w:p w:rsidR="006E6967" w:rsidRDefault="006E6967">
            <w:pPr>
              <w:spacing w:line="360" w:lineRule="auto"/>
              <w:ind w:right="84"/>
              <w:rPr>
                <w:position w:val="-36"/>
                <w:sz w:val="24"/>
              </w:rPr>
            </w:pPr>
          </w:p>
        </w:tc>
        <w:tc>
          <w:tcPr>
            <w:tcW w:w="1445" w:type="dxa"/>
            <w:gridSpan w:val="2"/>
          </w:tcPr>
          <w:p w:rsidR="006E6967" w:rsidRDefault="006E6967">
            <w:pPr>
              <w:spacing w:line="360" w:lineRule="auto"/>
              <w:ind w:right="84"/>
              <w:rPr>
                <w:position w:val="-36"/>
                <w:sz w:val="24"/>
              </w:rPr>
            </w:pPr>
          </w:p>
        </w:tc>
        <w:tc>
          <w:tcPr>
            <w:tcW w:w="944" w:type="dxa"/>
            <w:gridSpan w:val="2"/>
          </w:tcPr>
          <w:p w:rsidR="006E6967" w:rsidRDefault="006E6967">
            <w:pPr>
              <w:spacing w:line="360" w:lineRule="auto"/>
              <w:ind w:right="84"/>
              <w:rPr>
                <w:position w:val="-36"/>
                <w:sz w:val="24"/>
              </w:rPr>
            </w:pPr>
          </w:p>
        </w:tc>
        <w:tc>
          <w:tcPr>
            <w:tcW w:w="4172" w:type="dxa"/>
            <w:gridSpan w:val="5"/>
          </w:tcPr>
          <w:p w:rsidR="006E6967" w:rsidRDefault="006E6967">
            <w:pPr>
              <w:spacing w:line="360" w:lineRule="auto"/>
              <w:ind w:right="84"/>
              <w:rPr>
                <w:position w:val="-36"/>
                <w:sz w:val="24"/>
              </w:rPr>
            </w:pPr>
          </w:p>
        </w:tc>
      </w:tr>
      <w:tr w:rsidR="006E6967">
        <w:trPr>
          <w:cantSplit/>
          <w:jc w:val="center"/>
        </w:trPr>
        <w:tc>
          <w:tcPr>
            <w:tcW w:w="8907" w:type="dxa"/>
            <w:gridSpan w:val="12"/>
          </w:tcPr>
          <w:p w:rsidR="006E6967" w:rsidRDefault="00D50CA5">
            <w:pPr>
              <w:spacing w:line="360" w:lineRule="auto"/>
              <w:ind w:right="84"/>
              <w:jc w:val="center"/>
              <w:rPr>
                <w:position w:val="-36"/>
                <w:sz w:val="24"/>
              </w:rPr>
            </w:pPr>
            <w:r>
              <w:rPr>
                <w:position w:val="-36"/>
                <w:sz w:val="24"/>
              </w:rPr>
              <w:t>曾担任负责人的项目</w:t>
            </w:r>
          </w:p>
        </w:tc>
      </w:tr>
      <w:tr w:rsidR="006E6967">
        <w:trPr>
          <w:cantSplit/>
          <w:jc w:val="center"/>
        </w:trPr>
        <w:tc>
          <w:tcPr>
            <w:tcW w:w="952" w:type="dxa"/>
          </w:tcPr>
          <w:p w:rsidR="006E6967" w:rsidRDefault="00D50CA5">
            <w:pPr>
              <w:spacing w:line="360" w:lineRule="auto"/>
              <w:ind w:right="84"/>
              <w:rPr>
                <w:position w:val="-36"/>
                <w:sz w:val="24"/>
              </w:rPr>
            </w:pPr>
            <w:r>
              <w:rPr>
                <w:position w:val="-36"/>
                <w:sz w:val="24"/>
              </w:rPr>
              <w:t>时间</w:t>
            </w:r>
          </w:p>
        </w:tc>
        <w:tc>
          <w:tcPr>
            <w:tcW w:w="1394" w:type="dxa"/>
            <w:gridSpan w:val="2"/>
          </w:tcPr>
          <w:p w:rsidR="006E6967" w:rsidRDefault="00D50CA5">
            <w:pPr>
              <w:spacing w:line="360" w:lineRule="auto"/>
              <w:ind w:right="84"/>
              <w:jc w:val="center"/>
              <w:rPr>
                <w:position w:val="-36"/>
                <w:sz w:val="24"/>
              </w:rPr>
            </w:pPr>
            <w:r>
              <w:rPr>
                <w:position w:val="-36"/>
                <w:sz w:val="24"/>
              </w:rPr>
              <w:t>委托单位</w:t>
            </w:r>
          </w:p>
        </w:tc>
        <w:tc>
          <w:tcPr>
            <w:tcW w:w="2389" w:type="dxa"/>
            <w:gridSpan w:val="4"/>
          </w:tcPr>
          <w:p w:rsidR="006E6967" w:rsidRDefault="00D50CA5">
            <w:pPr>
              <w:spacing w:line="360" w:lineRule="auto"/>
              <w:ind w:right="84"/>
              <w:jc w:val="center"/>
              <w:rPr>
                <w:position w:val="-36"/>
                <w:sz w:val="24"/>
              </w:rPr>
            </w:pPr>
            <w:r>
              <w:rPr>
                <w:position w:val="-36"/>
                <w:sz w:val="24"/>
              </w:rPr>
              <w:t>项目名称</w:t>
            </w:r>
          </w:p>
        </w:tc>
        <w:tc>
          <w:tcPr>
            <w:tcW w:w="1351" w:type="dxa"/>
          </w:tcPr>
          <w:p w:rsidR="006E6967" w:rsidRDefault="00D50CA5">
            <w:pPr>
              <w:spacing w:line="360" w:lineRule="auto"/>
              <w:ind w:right="84"/>
              <w:jc w:val="center"/>
              <w:rPr>
                <w:position w:val="-36"/>
                <w:sz w:val="24"/>
              </w:rPr>
            </w:pPr>
            <w:r>
              <w:rPr>
                <w:position w:val="-36"/>
                <w:sz w:val="24"/>
              </w:rPr>
              <w:t>项目规模</w:t>
            </w:r>
          </w:p>
        </w:tc>
        <w:tc>
          <w:tcPr>
            <w:tcW w:w="1349" w:type="dxa"/>
            <w:gridSpan w:val="2"/>
          </w:tcPr>
          <w:p w:rsidR="006E6967" w:rsidRDefault="00D50CA5">
            <w:pPr>
              <w:spacing w:line="360" w:lineRule="auto"/>
              <w:ind w:right="84"/>
              <w:jc w:val="center"/>
              <w:rPr>
                <w:position w:val="-36"/>
                <w:sz w:val="24"/>
              </w:rPr>
            </w:pPr>
            <w:r>
              <w:rPr>
                <w:position w:val="-36"/>
                <w:sz w:val="24"/>
              </w:rPr>
              <w:t>项目类型</w:t>
            </w:r>
          </w:p>
        </w:tc>
        <w:tc>
          <w:tcPr>
            <w:tcW w:w="1472" w:type="dxa"/>
            <w:gridSpan w:val="2"/>
          </w:tcPr>
          <w:p w:rsidR="006E6967" w:rsidRDefault="00D50CA5">
            <w:pPr>
              <w:spacing w:line="360" w:lineRule="auto"/>
              <w:ind w:right="84"/>
              <w:jc w:val="center"/>
              <w:rPr>
                <w:position w:val="-36"/>
                <w:sz w:val="24"/>
              </w:rPr>
            </w:pPr>
            <w:r>
              <w:rPr>
                <w:position w:val="-36"/>
                <w:sz w:val="24"/>
              </w:rPr>
              <w:t>备注</w:t>
            </w:r>
          </w:p>
        </w:tc>
      </w:tr>
      <w:tr w:rsidR="006E6967">
        <w:trPr>
          <w:cantSplit/>
          <w:trHeight w:val="1249"/>
          <w:jc w:val="center"/>
        </w:trPr>
        <w:tc>
          <w:tcPr>
            <w:tcW w:w="952" w:type="dxa"/>
            <w:tcBorders>
              <w:bottom w:val="single" w:sz="4" w:space="0" w:color="auto"/>
            </w:tcBorders>
          </w:tcPr>
          <w:p w:rsidR="006E6967" w:rsidRDefault="006E6967">
            <w:pPr>
              <w:spacing w:line="360" w:lineRule="auto"/>
              <w:ind w:right="84"/>
              <w:rPr>
                <w:position w:val="-36"/>
                <w:sz w:val="24"/>
              </w:rPr>
            </w:pPr>
          </w:p>
          <w:p w:rsidR="006E6967" w:rsidRDefault="006E6967">
            <w:pPr>
              <w:spacing w:line="360" w:lineRule="auto"/>
              <w:ind w:right="84"/>
              <w:rPr>
                <w:position w:val="-36"/>
                <w:sz w:val="24"/>
              </w:rPr>
            </w:pPr>
          </w:p>
          <w:p w:rsidR="006E6967" w:rsidRDefault="006E6967">
            <w:pPr>
              <w:spacing w:line="360" w:lineRule="auto"/>
              <w:ind w:right="84"/>
              <w:rPr>
                <w:position w:val="-36"/>
                <w:sz w:val="24"/>
              </w:rPr>
            </w:pPr>
          </w:p>
        </w:tc>
        <w:tc>
          <w:tcPr>
            <w:tcW w:w="1394" w:type="dxa"/>
            <w:gridSpan w:val="2"/>
            <w:tcBorders>
              <w:bottom w:val="single" w:sz="4" w:space="0" w:color="auto"/>
            </w:tcBorders>
          </w:tcPr>
          <w:p w:rsidR="006E6967" w:rsidRDefault="006E6967">
            <w:pPr>
              <w:spacing w:line="360" w:lineRule="auto"/>
              <w:ind w:right="84"/>
              <w:rPr>
                <w:position w:val="-36"/>
                <w:sz w:val="24"/>
              </w:rPr>
            </w:pPr>
          </w:p>
        </w:tc>
        <w:tc>
          <w:tcPr>
            <w:tcW w:w="2389" w:type="dxa"/>
            <w:gridSpan w:val="4"/>
            <w:tcBorders>
              <w:bottom w:val="single" w:sz="4" w:space="0" w:color="auto"/>
            </w:tcBorders>
          </w:tcPr>
          <w:p w:rsidR="006E6967" w:rsidRDefault="006E6967">
            <w:pPr>
              <w:spacing w:line="360" w:lineRule="auto"/>
              <w:ind w:right="84"/>
              <w:rPr>
                <w:position w:val="-36"/>
                <w:sz w:val="24"/>
              </w:rPr>
            </w:pPr>
          </w:p>
        </w:tc>
        <w:tc>
          <w:tcPr>
            <w:tcW w:w="1351" w:type="dxa"/>
            <w:tcBorders>
              <w:bottom w:val="single" w:sz="4" w:space="0" w:color="auto"/>
            </w:tcBorders>
          </w:tcPr>
          <w:p w:rsidR="006E6967" w:rsidRDefault="006E6967">
            <w:pPr>
              <w:spacing w:line="360" w:lineRule="auto"/>
              <w:ind w:right="84"/>
              <w:rPr>
                <w:position w:val="-36"/>
                <w:sz w:val="24"/>
              </w:rPr>
            </w:pPr>
          </w:p>
        </w:tc>
        <w:tc>
          <w:tcPr>
            <w:tcW w:w="1349" w:type="dxa"/>
            <w:gridSpan w:val="2"/>
            <w:tcBorders>
              <w:bottom w:val="single" w:sz="4" w:space="0" w:color="auto"/>
            </w:tcBorders>
          </w:tcPr>
          <w:p w:rsidR="006E6967" w:rsidRDefault="006E6967">
            <w:pPr>
              <w:spacing w:line="360" w:lineRule="auto"/>
              <w:ind w:right="84"/>
              <w:rPr>
                <w:position w:val="-36"/>
                <w:sz w:val="24"/>
              </w:rPr>
            </w:pPr>
          </w:p>
        </w:tc>
        <w:tc>
          <w:tcPr>
            <w:tcW w:w="1472" w:type="dxa"/>
            <w:gridSpan w:val="2"/>
            <w:tcBorders>
              <w:bottom w:val="single" w:sz="4" w:space="0" w:color="auto"/>
            </w:tcBorders>
          </w:tcPr>
          <w:p w:rsidR="006E6967" w:rsidRDefault="006E6967">
            <w:pPr>
              <w:spacing w:line="360" w:lineRule="auto"/>
              <w:ind w:right="84"/>
              <w:rPr>
                <w:position w:val="-36"/>
                <w:sz w:val="24"/>
              </w:rPr>
            </w:pPr>
          </w:p>
        </w:tc>
      </w:tr>
    </w:tbl>
    <w:p w:rsidR="006E6967" w:rsidRDefault="00D50CA5" w:rsidP="00E07C15">
      <w:pPr>
        <w:spacing w:line="360" w:lineRule="auto"/>
        <w:ind w:right="84" w:firstLineChars="100" w:firstLine="223"/>
        <w:rPr>
          <w:sz w:val="24"/>
        </w:rPr>
      </w:pPr>
      <w:r>
        <w:rPr>
          <w:sz w:val="24"/>
        </w:rPr>
        <w:t>投标人名称：</w:t>
      </w:r>
    </w:p>
    <w:p w:rsidR="006E6967" w:rsidRDefault="006E6967" w:rsidP="00E07C15">
      <w:pPr>
        <w:spacing w:line="360" w:lineRule="auto"/>
        <w:ind w:right="84" w:firstLineChars="100" w:firstLine="223"/>
        <w:rPr>
          <w:sz w:val="24"/>
        </w:rPr>
      </w:pPr>
    </w:p>
    <w:p w:rsidR="006E6967" w:rsidRDefault="00D50CA5" w:rsidP="00E07C15">
      <w:pPr>
        <w:spacing w:line="360" w:lineRule="auto"/>
        <w:ind w:right="84" w:firstLineChars="100" w:firstLine="223"/>
        <w:rPr>
          <w:position w:val="-40"/>
          <w:sz w:val="24"/>
        </w:rPr>
      </w:pPr>
      <w:r>
        <w:rPr>
          <w:sz w:val="24"/>
        </w:rPr>
        <w:t>日期：</w:t>
      </w:r>
    </w:p>
    <w:p w:rsidR="006E6967" w:rsidRDefault="00D50CA5">
      <w:pPr>
        <w:widowControl/>
        <w:jc w:val="left"/>
        <w:rPr>
          <w:b/>
          <w:sz w:val="24"/>
          <w:szCs w:val="24"/>
        </w:rPr>
      </w:pPr>
      <w:r>
        <w:rPr>
          <w:b/>
          <w:sz w:val="24"/>
          <w:szCs w:val="24"/>
        </w:rPr>
        <w:br w:type="page"/>
      </w:r>
    </w:p>
    <w:p w:rsidR="006E6967" w:rsidRDefault="00D50CA5">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6E6967" w:rsidRDefault="00D50CA5">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6E6967">
        <w:trPr>
          <w:jc w:val="center"/>
        </w:trPr>
        <w:tc>
          <w:tcPr>
            <w:tcW w:w="840" w:type="dxa"/>
            <w:vAlign w:val="center"/>
          </w:tcPr>
          <w:p w:rsidR="006E6967" w:rsidRDefault="00D50CA5">
            <w:pPr>
              <w:spacing w:line="360" w:lineRule="auto"/>
              <w:ind w:right="84"/>
              <w:jc w:val="center"/>
              <w:rPr>
                <w:position w:val="-32"/>
                <w:sz w:val="24"/>
              </w:rPr>
            </w:pPr>
            <w:r>
              <w:rPr>
                <w:position w:val="-32"/>
                <w:sz w:val="24"/>
              </w:rPr>
              <w:t>序号</w:t>
            </w:r>
          </w:p>
        </w:tc>
        <w:tc>
          <w:tcPr>
            <w:tcW w:w="2520" w:type="dxa"/>
            <w:vAlign w:val="center"/>
          </w:tcPr>
          <w:p w:rsidR="006E6967" w:rsidRDefault="00D50CA5">
            <w:pPr>
              <w:spacing w:line="360" w:lineRule="auto"/>
              <w:ind w:right="84"/>
              <w:jc w:val="center"/>
              <w:rPr>
                <w:position w:val="-32"/>
                <w:sz w:val="24"/>
              </w:rPr>
            </w:pPr>
            <w:r>
              <w:rPr>
                <w:position w:val="-32"/>
                <w:sz w:val="24"/>
              </w:rPr>
              <w:t>主要设备名称</w:t>
            </w:r>
          </w:p>
        </w:tc>
        <w:tc>
          <w:tcPr>
            <w:tcW w:w="1441" w:type="dxa"/>
            <w:vAlign w:val="center"/>
          </w:tcPr>
          <w:p w:rsidR="006E6967" w:rsidRDefault="00D50CA5">
            <w:pPr>
              <w:spacing w:line="360" w:lineRule="auto"/>
              <w:ind w:right="84"/>
              <w:jc w:val="center"/>
              <w:rPr>
                <w:position w:val="-32"/>
                <w:sz w:val="24"/>
              </w:rPr>
            </w:pPr>
            <w:r>
              <w:rPr>
                <w:position w:val="-32"/>
                <w:sz w:val="24"/>
              </w:rPr>
              <w:t>规格型号</w:t>
            </w:r>
          </w:p>
        </w:tc>
        <w:tc>
          <w:tcPr>
            <w:tcW w:w="1439" w:type="dxa"/>
            <w:vAlign w:val="center"/>
          </w:tcPr>
          <w:p w:rsidR="006E6967" w:rsidRDefault="00D50CA5">
            <w:pPr>
              <w:spacing w:line="360" w:lineRule="auto"/>
              <w:ind w:right="84"/>
              <w:jc w:val="center"/>
              <w:rPr>
                <w:position w:val="-32"/>
                <w:sz w:val="24"/>
              </w:rPr>
            </w:pPr>
            <w:r>
              <w:rPr>
                <w:position w:val="-32"/>
                <w:sz w:val="24"/>
              </w:rPr>
              <w:t>购入时间</w:t>
            </w:r>
          </w:p>
        </w:tc>
        <w:tc>
          <w:tcPr>
            <w:tcW w:w="900" w:type="dxa"/>
            <w:vAlign w:val="center"/>
          </w:tcPr>
          <w:p w:rsidR="006E6967" w:rsidRDefault="00D50CA5">
            <w:pPr>
              <w:spacing w:line="360" w:lineRule="auto"/>
              <w:ind w:right="84"/>
              <w:jc w:val="center"/>
              <w:rPr>
                <w:position w:val="-32"/>
                <w:sz w:val="24"/>
              </w:rPr>
            </w:pPr>
            <w:r>
              <w:rPr>
                <w:position w:val="-32"/>
                <w:sz w:val="24"/>
              </w:rPr>
              <w:t>数量</w:t>
            </w:r>
          </w:p>
        </w:tc>
        <w:tc>
          <w:tcPr>
            <w:tcW w:w="1404" w:type="dxa"/>
            <w:vAlign w:val="center"/>
          </w:tcPr>
          <w:p w:rsidR="006E6967" w:rsidRDefault="00D50CA5">
            <w:pPr>
              <w:spacing w:line="360" w:lineRule="auto"/>
              <w:ind w:right="84"/>
              <w:jc w:val="center"/>
              <w:rPr>
                <w:position w:val="-32"/>
                <w:sz w:val="24"/>
              </w:rPr>
            </w:pPr>
            <w:r>
              <w:rPr>
                <w:position w:val="-32"/>
                <w:sz w:val="24"/>
              </w:rPr>
              <w:t>备注</w:t>
            </w:r>
          </w:p>
        </w:tc>
      </w:tr>
      <w:tr w:rsidR="006E6967">
        <w:trPr>
          <w:jc w:val="center"/>
        </w:trPr>
        <w:tc>
          <w:tcPr>
            <w:tcW w:w="840" w:type="dxa"/>
          </w:tcPr>
          <w:p w:rsidR="006E6967" w:rsidRDefault="006E6967">
            <w:pPr>
              <w:spacing w:line="360" w:lineRule="auto"/>
              <w:ind w:right="84"/>
              <w:rPr>
                <w:position w:val="-40"/>
                <w:u w:val="single"/>
              </w:rPr>
            </w:pPr>
          </w:p>
        </w:tc>
        <w:tc>
          <w:tcPr>
            <w:tcW w:w="2520" w:type="dxa"/>
          </w:tcPr>
          <w:p w:rsidR="006E6967" w:rsidRDefault="006E6967">
            <w:pPr>
              <w:spacing w:line="360" w:lineRule="auto"/>
              <w:ind w:right="84"/>
              <w:rPr>
                <w:position w:val="-40"/>
                <w:u w:val="single"/>
              </w:rPr>
            </w:pPr>
          </w:p>
        </w:tc>
        <w:tc>
          <w:tcPr>
            <w:tcW w:w="1441" w:type="dxa"/>
          </w:tcPr>
          <w:p w:rsidR="006E6967" w:rsidRDefault="006E6967">
            <w:pPr>
              <w:spacing w:line="360" w:lineRule="auto"/>
              <w:ind w:right="84"/>
              <w:rPr>
                <w:position w:val="-40"/>
                <w:u w:val="single"/>
              </w:rPr>
            </w:pPr>
          </w:p>
        </w:tc>
        <w:tc>
          <w:tcPr>
            <w:tcW w:w="1439" w:type="dxa"/>
          </w:tcPr>
          <w:p w:rsidR="006E6967" w:rsidRDefault="006E6967">
            <w:pPr>
              <w:spacing w:line="360" w:lineRule="auto"/>
              <w:ind w:right="84"/>
              <w:rPr>
                <w:position w:val="-40"/>
                <w:u w:val="single"/>
              </w:rPr>
            </w:pPr>
          </w:p>
        </w:tc>
        <w:tc>
          <w:tcPr>
            <w:tcW w:w="900" w:type="dxa"/>
          </w:tcPr>
          <w:p w:rsidR="006E6967" w:rsidRDefault="006E6967">
            <w:pPr>
              <w:spacing w:line="360" w:lineRule="auto"/>
              <w:ind w:right="84"/>
              <w:rPr>
                <w:position w:val="-40"/>
                <w:u w:val="single"/>
              </w:rPr>
            </w:pPr>
          </w:p>
        </w:tc>
        <w:tc>
          <w:tcPr>
            <w:tcW w:w="1404" w:type="dxa"/>
          </w:tcPr>
          <w:p w:rsidR="006E6967" w:rsidRDefault="006E6967">
            <w:pPr>
              <w:spacing w:line="360" w:lineRule="auto"/>
              <w:ind w:right="84"/>
              <w:rPr>
                <w:position w:val="-40"/>
                <w:u w:val="single"/>
              </w:rPr>
            </w:pPr>
          </w:p>
        </w:tc>
      </w:tr>
      <w:tr w:rsidR="006E6967">
        <w:trPr>
          <w:jc w:val="center"/>
        </w:trPr>
        <w:tc>
          <w:tcPr>
            <w:tcW w:w="840" w:type="dxa"/>
          </w:tcPr>
          <w:p w:rsidR="006E6967" w:rsidRDefault="006E6967">
            <w:pPr>
              <w:spacing w:line="360" w:lineRule="auto"/>
              <w:ind w:right="84"/>
              <w:rPr>
                <w:position w:val="-40"/>
                <w:u w:val="single"/>
              </w:rPr>
            </w:pPr>
          </w:p>
        </w:tc>
        <w:tc>
          <w:tcPr>
            <w:tcW w:w="2520" w:type="dxa"/>
          </w:tcPr>
          <w:p w:rsidR="006E6967" w:rsidRDefault="006E6967">
            <w:pPr>
              <w:spacing w:line="360" w:lineRule="auto"/>
              <w:ind w:right="84"/>
              <w:rPr>
                <w:position w:val="-40"/>
                <w:u w:val="single"/>
              </w:rPr>
            </w:pPr>
          </w:p>
        </w:tc>
        <w:tc>
          <w:tcPr>
            <w:tcW w:w="1441" w:type="dxa"/>
          </w:tcPr>
          <w:p w:rsidR="006E6967" w:rsidRDefault="006E6967">
            <w:pPr>
              <w:spacing w:line="360" w:lineRule="auto"/>
              <w:ind w:right="84"/>
              <w:rPr>
                <w:position w:val="-40"/>
                <w:u w:val="single"/>
              </w:rPr>
            </w:pPr>
          </w:p>
        </w:tc>
        <w:tc>
          <w:tcPr>
            <w:tcW w:w="1439" w:type="dxa"/>
          </w:tcPr>
          <w:p w:rsidR="006E6967" w:rsidRDefault="006E6967">
            <w:pPr>
              <w:spacing w:line="360" w:lineRule="auto"/>
              <w:ind w:right="84"/>
              <w:rPr>
                <w:position w:val="-40"/>
                <w:u w:val="single"/>
              </w:rPr>
            </w:pPr>
          </w:p>
        </w:tc>
        <w:tc>
          <w:tcPr>
            <w:tcW w:w="900" w:type="dxa"/>
          </w:tcPr>
          <w:p w:rsidR="006E6967" w:rsidRDefault="006E6967">
            <w:pPr>
              <w:spacing w:line="360" w:lineRule="auto"/>
              <w:ind w:right="84"/>
              <w:rPr>
                <w:position w:val="-40"/>
                <w:u w:val="single"/>
              </w:rPr>
            </w:pPr>
          </w:p>
        </w:tc>
        <w:tc>
          <w:tcPr>
            <w:tcW w:w="1404" w:type="dxa"/>
          </w:tcPr>
          <w:p w:rsidR="006E6967" w:rsidRDefault="006E6967">
            <w:pPr>
              <w:spacing w:line="360" w:lineRule="auto"/>
              <w:ind w:right="84"/>
              <w:rPr>
                <w:position w:val="-40"/>
                <w:u w:val="single"/>
              </w:rPr>
            </w:pPr>
          </w:p>
        </w:tc>
      </w:tr>
      <w:tr w:rsidR="006E6967">
        <w:trPr>
          <w:jc w:val="center"/>
        </w:trPr>
        <w:tc>
          <w:tcPr>
            <w:tcW w:w="840" w:type="dxa"/>
          </w:tcPr>
          <w:p w:rsidR="006E6967" w:rsidRDefault="006E6967">
            <w:pPr>
              <w:spacing w:line="360" w:lineRule="auto"/>
              <w:ind w:right="84"/>
              <w:rPr>
                <w:position w:val="-40"/>
                <w:u w:val="single"/>
              </w:rPr>
            </w:pPr>
          </w:p>
        </w:tc>
        <w:tc>
          <w:tcPr>
            <w:tcW w:w="2520" w:type="dxa"/>
          </w:tcPr>
          <w:p w:rsidR="006E6967" w:rsidRDefault="006E6967">
            <w:pPr>
              <w:spacing w:line="360" w:lineRule="auto"/>
              <w:ind w:right="84"/>
              <w:rPr>
                <w:position w:val="-40"/>
                <w:u w:val="single"/>
              </w:rPr>
            </w:pPr>
          </w:p>
        </w:tc>
        <w:tc>
          <w:tcPr>
            <w:tcW w:w="1441" w:type="dxa"/>
          </w:tcPr>
          <w:p w:rsidR="006E6967" w:rsidRDefault="006E6967">
            <w:pPr>
              <w:spacing w:line="360" w:lineRule="auto"/>
              <w:ind w:right="84"/>
              <w:rPr>
                <w:position w:val="-40"/>
                <w:u w:val="single"/>
              </w:rPr>
            </w:pPr>
          </w:p>
        </w:tc>
        <w:tc>
          <w:tcPr>
            <w:tcW w:w="1439" w:type="dxa"/>
          </w:tcPr>
          <w:p w:rsidR="006E6967" w:rsidRDefault="006E6967">
            <w:pPr>
              <w:spacing w:line="360" w:lineRule="auto"/>
              <w:ind w:right="84"/>
              <w:rPr>
                <w:position w:val="-40"/>
                <w:u w:val="single"/>
              </w:rPr>
            </w:pPr>
          </w:p>
        </w:tc>
        <w:tc>
          <w:tcPr>
            <w:tcW w:w="900" w:type="dxa"/>
          </w:tcPr>
          <w:p w:rsidR="006E6967" w:rsidRDefault="006E6967">
            <w:pPr>
              <w:spacing w:line="360" w:lineRule="auto"/>
              <w:ind w:right="84"/>
              <w:rPr>
                <w:position w:val="-40"/>
                <w:u w:val="single"/>
              </w:rPr>
            </w:pPr>
          </w:p>
        </w:tc>
        <w:tc>
          <w:tcPr>
            <w:tcW w:w="1404" w:type="dxa"/>
          </w:tcPr>
          <w:p w:rsidR="006E6967" w:rsidRDefault="006E6967">
            <w:pPr>
              <w:spacing w:line="360" w:lineRule="auto"/>
              <w:ind w:right="84"/>
              <w:rPr>
                <w:position w:val="-40"/>
                <w:u w:val="single"/>
              </w:rPr>
            </w:pPr>
          </w:p>
        </w:tc>
      </w:tr>
      <w:tr w:rsidR="006E6967">
        <w:trPr>
          <w:jc w:val="center"/>
        </w:trPr>
        <w:tc>
          <w:tcPr>
            <w:tcW w:w="840" w:type="dxa"/>
          </w:tcPr>
          <w:p w:rsidR="006E6967" w:rsidRDefault="006E6967">
            <w:pPr>
              <w:spacing w:line="360" w:lineRule="auto"/>
              <w:ind w:right="84"/>
              <w:rPr>
                <w:position w:val="-40"/>
                <w:u w:val="single"/>
              </w:rPr>
            </w:pPr>
          </w:p>
        </w:tc>
        <w:tc>
          <w:tcPr>
            <w:tcW w:w="2520" w:type="dxa"/>
          </w:tcPr>
          <w:p w:rsidR="006E6967" w:rsidRDefault="006E6967">
            <w:pPr>
              <w:spacing w:line="360" w:lineRule="auto"/>
              <w:ind w:right="84"/>
              <w:rPr>
                <w:position w:val="-40"/>
                <w:u w:val="single"/>
              </w:rPr>
            </w:pPr>
          </w:p>
        </w:tc>
        <w:tc>
          <w:tcPr>
            <w:tcW w:w="1441" w:type="dxa"/>
          </w:tcPr>
          <w:p w:rsidR="006E6967" w:rsidRDefault="006E6967">
            <w:pPr>
              <w:spacing w:line="360" w:lineRule="auto"/>
              <w:ind w:right="84"/>
              <w:rPr>
                <w:position w:val="-40"/>
                <w:u w:val="single"/>
              </w:rPr>
            </w:pPr>
          </w:p>
        </w:tc>
        <w:tc>
          <w:tcPr>
            <w:tcW w:w="1439" w:type="dxa"/>
          </w:tcPr>
          <w:p w:rsidR="006E6967" w:rsidRDefault="006E6967">
            <w:pPr>
              <w:spacing w:line="360" w:lineRule="auto"/>
              <w:ind w:right="84"/>
              <w:rPr>
                <w:position w:val="-40"/>
                <w:u w:val="single"/>
              </w:rPr>
            </w:pPr>
          </w:p>
        </w:tc>
        <w:tc>
          <w:tcPr>
            <w:tcW w:w="900" w:type="dxa"/>
          </w:tcPr>
          <w:p w:rsidR="006E6967" w:rsidRDefault="006E6967">
            <w:pPr>
              <w:spacing w:line="360" w:lineRule="auto"/>
              <w:ind w:right="84"/>
              <w:rPr>
                <w:position w:val="-40"/>
                <w:u w:val="single"/>
              </w:rPr>
            </w:pPr>
          </w:p>
        </w:tc>
        <w:tc>
          <w:tcPr>
            <w:tcW w:w="1404" w:type="dxa"/>
          </w:tcPr>
          <w:p w:rsidR="006E6967" w:rsidRDefault="006E6967">
            <w:pPr>
              <w:spacing w:line="360" w:lineRule="auto"/>
              <w:ind w:right="84"/>
              <w:rPr>
                <w:position w:val="-40"/>
                <w:u w:val="single"/>
              </w:rPr>
            </w:pPr>
          </w:p>
        </w:tc>
      </w:tr>
      <w:tr w:rsidR="006E6967">
        <w:trPr>
          <w:jc w:val="center"/>
        </w:trPr>
        <w:tc>
          <w:tcPr>
            <w:tcW w:w="840" w:type="dxa"/>
          </w:tcPr>
          <w:p w:rsidR="006E6967" w:rsidRDefault="006E6967">
            <w:pPr>
              <w:spacing w:line="360" w:lineRule="auto"/>
              <w:ind w:right="84"/>
              <w:rPr>
                <w:position w:val="-40"/>
                <w:u w:val="single"/>
              </w:rPr>
            </w:pPr>
          </w:p>
        </w:tc>
        <w:tc>
          <w:tcPr>
            <w:tcW w:w="2520" w:type="dxa"/>
          </w:tcPr>
          <w:p w:rsidR="006E6967" w:rsidRDefault="006E6967">
            <w:pPr>
              <w:spacing w:line="360" w:lineRule="auto"/>
              <w:ind w:right="84"/>
              <w:rPr>
                <w:position w:val="-40"/>
                <w:u w:val="single"/>
              </w:rPr>
            </w:pPr>
          </w:p>
        </w:tc>
        <w:tc>
          <w:tcPr>
            <w:tcW w:w="1441" w:type="dxa"/>
          </w:tcPr>
          <w:p w:rsidR="006E6967" w:rsidRDefault="006E6967">
            <w:pPr>
              <w:spacing w:line="360" w:lineRule="auto"/>
              <w:ind w:right="84"/>
              <w:rPr>
                <w:position w:val="-40"/>
                <w:u w:val="single"/>
              </w:rPr>
            </w:pPr>
          </w:p>
        </w:tc>
        <w:tc>
          <w:tcPr>
            <w:tcW w:w="1439" w:type="dxa"/>
          </w:tcPr>
          <w:p w:rsidR="006E6967" w:rsidRDefault="006E6967">
            <w:pPr>
              <w:spacing w:line="360" w:lineRule="auto"/>
              <w:ind w:right="84"/>
              <w:rPr>
                <w:position w:val="-40"/>
                <w:u w:val="single"/>
              </w:rPr>
            </w:pPr>
          </w:p>
        </w:tc>
        <w:tc>
          <w:tcPr>
            <w:tcW w:w="900" w:type="dxa"/>
          </w:tcPr>
          <w:p w:rsidR="006E6967" w:rsidRDefault="006E6967">
            <w:pPr>
              <w:spacing w:line="360" w:lineRule="auto"/>
              <w:ind w:right="84"/>
              <w:rPr>
                <w:position w:val="-40"/>
                <w:u w:val="single"/>
              </w:rPr>
            </w:pPr>
          </w:p>
        </w:tc>
        <w:tc>
          <w:tcPr>
            <w:tcW w:w="1404" w:type="dxa"/>
          </w:tcPr>
          <w:p w:rsidR="006E6967" w:rsidRDefault="006E6967">
            <w:pPr>
              <w:spacing w:line="360" w:lineRule="auto"/>
              <w:ind w:right="84"/>
              <w:rPr>
                <w:position w:val="-40"/>
                <w:u w:val="single"/>
              </w:rPr>
            </w:pPr>
          </w:p>
        </w:tc>
      </w:tr>
      <w:tr w:rsidR="006E6967">
        <w:trPr>
          <w:jc w:val="center"/>
        </w:trPr>
        <w:tc>
          <w:tcPr>
            <w:tcW w:w="840" w:type="dxa"/>
          </w:tcPr>
          <w:p w:rsidR="006E6967" w:rsidRDefault="006E6967">
            <w:pPr>
              <w:spacing w:line="360" w:lineRule="auto"/>
              <w:ind w:right="84"/>
              <w:rPr>
                <w:position w:val="-40"/>
                <w:u w:val="single"/>
              </w:rPr>
            </w:pPr>
          </w:p>
        </w:tc>
        <w:tc>
          <w:tcPr>
            <w:tcW w:w="2520" w:type="dxa"/>
          </w:tcPr>
          <w:p w:rsidR="006E6967" w:rsidRDefault="006E6967">
            <w:pPr>
              <w:spacing w:line="360" w:lineRule="auto"/>
              <w:ind w:right="84"/>
              <w:rPr>
                <w:position w:val="-40"/>
                <w:u w:val="single"/>
              </w:rPr>
            </w:pPr>
          </w:p>
        </w:tc>
        <w:tc>
          <w:tcPr>
            <w:tcW w:w="1441" w:type="dxa"/>
          </w:tcPr>
          <w:p w:rsidR="006E6967" w:rsidRDefault="006E6967">
            <w:pPr>
              <w:spacing w:line="360" w:lineRule="auto"/>
              <w:ind w:right="84"/>
              <w:rPr>
                <w:position w:val="-40"/>
                <w:u w:val="single"/>
              </w:rPr>
            </w:pPr>
          </w:p>
        </w:tc>
        <w:tc>
          <w:tcPr>
            <w:tcW w:w="1439" w:type="dxa"/>
          </w:tcPr>
          <w:p w:rsidR="006E6967" w:rsidRDefault="006E6967">
            <w:pPr>
              <w:spacing w:line="360" w:lineRule="auto"/>
              <w:ind w:right="84"/>
              <w:rPr>
                <w:position w:val="-40"/>
                <w:u w:val="single"/>
              </w:rPr>
            </w:pPr>
          </w:p>
        </w:tc>
        <w:tc>
          <w:tcPr>
            <w:tcW w:w="900" w:type="dxa"/>
          </w:tcPr>
          <w:p w:rsidR="006E6967" w:rsidRDefault="006E6967">
            <w:pPr>
              <w:spacing w:line="360" w:lineRule="auto"/>
              <w:ind w:right="84"/>
              <w:rPr>
                <w:position w:val="-40"/>
                <w:u w:val="single"/>
              </w:rPr>
            </w:pPr>
          </w:p>
        </w:tc>
        <w:tc>
          <w:tcPr>
            <w:tcW w:w="1404" w:type="dxa"/>
          </w:tcPr>
          <w:p w:rsidR="006E6967" w:rsidRDefault="006E6967">
            <w:pPr>
              <w:spacing w:line="360" w:lineRule="auto"/>
              <w:ind w:right="84"/>
              <w:rPr>
                <w:position w:val="-40"/>
                <w:u w:val="single"/>
              </w:rPr>
            </w:pPr>
          </w:p>
        </w:tc>
      </w:tr>
      <w:tr w:rsidR="006E6967">
        <w:trPr>
          <w:jc w:val="center"/>
        </w:trPr>
        <w:tc>
          <w:tcPr>
            <w:tcW w:w="840" w:type="dxa"/>
          </w:tcPr>
          <w:p w:rsidR="006E6967" w:rsidRDefault="006E6967">
            <w:pPr>
              <w:spacing w:line="360" w:lineRule="auto"/>
              <w:ind w:right="84"/>
              <w:rPr>
                <w:position w:val="-40"/>
                <w:u w:val="single"/>
              </w:rPr>
            </w:pPr>
          </w:p>
        </w:tc>
        <w:tc>
          <w:tcPr>
            <w:tcW w:w="2520" w:type="dxa"/>
          </w:tcPr>
          <w:p w:rsidR="006E6967" w:rsidRDefault="006E6967">
            <w:pPr>
              <w:spacing w:line="360" w:lineRule="auto"/>
              <w:ind w:right="84"/>
              <w:rPr>
                <w:position w:val="-40"/>
                <w:u w:val="single"/>
              </w:rPr>
            </w:pPr>
          </w:p>
        </w:tc>
        <w:tc>
          <w:tcPr>
            <w:tcW w:w="1441" w:type="dxa"/>
          </w:tcPr>
          <w:p w:rsidR="006E6967" w:rsidRDefault="006E6967">
            <w:pPr>
              <w:spacing w:line="360" w:lineRule="auto"/>
              <w:ind w:right="84"/>
              <w:rPr>
                <w:position w:val="-40"/>
                <w:u w:val="single"/>
              </w:rPr>
            </w:pPr>
          </w:p>
        </w:tc>
        <w:tc>
          <w:tcPr>
            <w:tcW w:w="1439" w:type="dxa"/>
          </w:tcPr>
          <w:p w:rsidR="006E6967" w:rsidRDefault="006E6967">
            <w:pPr>
              <w:spacing w:line="360" w:lineRule="auto"/>
              <w:ind w:right="84"/>
              <w:rPr>
                <w:position w:val="-40"/>
                <w:u w:val="single"/>
              </w:rPr>
            </w:pPr>
          </w:p>
        </w:tc>
        <w:tc>
          <w:tcPr>
            <w:tcW w:w="900" w:type="dxa"/>
          </w:tcPr>
          <w:p w:rsidR="006E6967" w:rsidRDefault="006E6967">
            <w:pPr>
              <w:spacing w:line="360" w:lineRule="auto"/>
              <w:ind w:right="84"/>
              <w:rPr>
                <w:position w:val="-40"/>
                <w:u w:val="single"/>
              </w:rPr>
            </w:pPr>
          </w:p>
        </w:tc>
        <w:tc>
          <w:tcPr>
            <w:tcW w:w="1404" w:type="dxa"/>
          </w:tcPr>
          <w:p w:rsidR="006E6967" w:rsidRDefault="006E6967">
            <w:pPr>
              <w:spacing w:line="360" w:lineRule="auto"/>
              <w:ind w:right="84"/>
              <w:rPr>
                <w:position w:val="-40"/>
                <w:u w:val="single"/>
              </w:rPr>
            </w:pPr>
          </w:p>
        </w:tc>
      </w:tr>
      <w:tr w:rsidR="006E6967">
        <w:trPr>
          <w:jc w:val="center"/>
        </w:trPr>
        <w:tc>
          <w:tcPr>
            <w:tcW w:w="840" w:type="dxa"/>
          </w:tcPr>
          <w:p w:rsidR="006E6967" w:rsidRDefault="006E6967">
            <w:pPr>
              <w:spacing w:line="360" w:lineRule="auto"/>
              <w:ind w:right="84"/>
              <w:rPr>
                <w:position w:val="-40"/>
                <w:u w:val="single"/>
              </w:rPr>
            </w:pPr>
          </w:p>
        </w:tc>
        <w:tc>
          <w:tcPr>
            <w:tcW w:w="2520" w:type="dxa"/>
          </w:tcPr>
          <w:p w:rsidR="006E6967" w:rsidRDefault="006E6967">
            <w:pPr>
              <w:spacing w:line="360" w:lineRule="auto"/>
              <w:ind w:right="84"/>
              <w:rPr>
                <w:position w:val="-40"/>
                <w:u w:val="single"/>
              </w:rPr>
            </w:pPr>
          </w:p>
        </w:tc>
        <w:tc>
          <w:tcPr>
            <w:tcW w:w="1441" w:type="dxa"/>
          </w:tcPr>
          <w:p w:rsidR="006E6967" w:rsidRDefault="006E6967">
            <w:pPr>
              <w:spacing w:line="360" w:lineRule="auto"/>
              <w:ind w:right="84"/>
              <w:rPr>
                <w:position w:val="-40"/>
                <w:u w:val="single"/>
              </w:rPr>
            </w:pPr>
          </w:p>
        </w:tc>
        <w:tc>
          <w:tcPr>
            <w:tcW w:w="1439" w:type="dxa"/>
          </w:tcPr>
          <w:p w:rsidR="006E6967" w:rsidRDefault="006E6967">
            <w:pPr>
              <w:spacing w:line="360" w:lineRule="auto"/>
              <w:ind w:right="84"/>
              <w:rPr>
                <w:position w:val="-40"/>
                <w:u w:val="single"/>
              </w:rPr>
            </w:pPr>
          </w:p>
        </w:tc>
        <w:tc>
          <w:tcPr>
            <w:tcW w:w="900" w:type="dxa"/>
          </w:tcPr>
          <w:p w:rsidR="006E6967" w:rsidRDefault="006E6967">
            <w:pPr>
              <w:spacing w:line="360" w:lineRule="auto"/>
              <w:ind w:right="84"/>
              <w:rPr>
                <w:position w:val="-40"/>
                <w:u w:val="single"/>
              </w:rPr>
            </w:pPr>
          </w:p>
        </w:tc>
        <w:tc>
          <w:tcPr>
            <w:tcW w:w="1404" w:type="dxa"/>
          </w:tcPr>
          <w:p w:rsidR="006E6967" w:rsidRDefault="006E6967">
            <w:pPr>
              <w:spacing w:line="360" w:lineRule="auto"/>
              <w:ind w:right="84"/>
              <w:rPr>
                <w:position w:val="-40"/>
                <w:u w:val="single"/>
              </w:rPr>
            </w:pPr>
          </w:p>
        </w:tc>
      </w:tr>
      <w:tr w:rsidR="006E6967">
        <w:trPr>
          <w:jc w:val="center"/>
        </w:trPr>
        <w:tc>
          <w:tcPr>
            <w:tcW w:w="840" w:type="dxa"/>
          </w:tcPr>
          <w:p w:rsidR="006E6967" w:rsidRDefault="006E6967">
            <w:pPr>
              <w:spacing w:line="360" w:lineRule="auto"/>
              <w:ind w:right="84"/>
              <w:rPr>
                <w:position w:val="-40"/>
                <w:u w:val="single"/>
              </w:rPr>
            </w:pPr>
          </w:p>
        </w:tc>
        <w:tc>
          <w:tcPr>
            <w:tcW w:w="2520" w:type="dxa"/>
          </w:tcPr>
          <w:p w:rsidR="006E6967" w:rsidRDefault="006E6967">
            <w:pPr>
              <w:spacing w:line="360" w:lineRule="auto"/>
              <w:ind w:right="84"/>
              <w:rPr>
                <w:position w:val="-40"/>
                <w:u w:val="single"/>
              </w:rPr>
            </w:pPr>
          </w:p>
        </w:tc>
        <w:tc>
          <w:tcPr>
            <w:tcW w:w="1441" w:type="dxa"/>
          </w:tcPr>
          <w:p w:rsidR="006E6967" w:rsidRDefault="006E6967">
            <w:pPr>
              <w:spacing w:line="360" w:lineRule="auto"/>
              <w:ind w:right="84"/>
              <w:rPr>
                <w:position w:val="-40"/>
                <w:u w:val="single"/>
              </w:rPr>
            </w:pPr>
          </w:p>
        </w:tc>
        <w:tc>
          <w:tcPr>
            <w:tcW w:w="1439" w:type="dxa"/>
          </w:tcPr>
          <w:p w:rsidR="006E6967" w:rsidRDefault="006E6967">
            <w:pPr>
              <w:spacing w:line="360" w:lineRule="auto"/>
              <w:ind w:right="84"/>
              <w:rPr>
                <w:position w:val="-40"/>
                <w:u w:val="single"/>
              </w:rPr>
            </w:pPr>
          </w:p>
        </w:tc>
        <w:tc>
          <w:tcPr>
            <w:tcW w:w="900" w:type="dxa"/>
          </w:tcPr>
          <w:p w:rsidR="006E6967" w:rsidRDefault="006E6967">
            <w:pPr>
              <w:spacing w:line="360" w:lineRule="auto"/>
              <w:ind w:right="84"/>
              <w:rPr>
                <w:position w:val="-40"/>
                <w:u w:val="single"/>
              </w:rPr>
            </w:pPr>
          </w:p>
        </w:tc>
        <w:tc>
          <w:tcPr>
            <w:tcW w:w="1404" w:type="dxa"/>
          </w:tcPr>
          <w:p w:rsidR="006E6967" w:rsidRDefault="006E6967">
            <w:pPr>
              <w:spacing w:line="360" w:lineRule="auto"/>
              <w:ind w:right="84"/>
              <w:rPr>
                <w:position w:val="-40"/>
                <w:u w:val="single"/>
              </w:rPr>
            </w:pPr>
          </w:p>
        </w:tc>
      </w:tr>
      <w:tr w:rsidR="006E6967">
        <w:trPr>
          <w:jc w:val="center"/>
        </w:trPr>
        <w:tc>
          <w:tcPr>
            <w:tcW w:w="840" w:type="dxa"/>
          </w:tcPr>
          <w:p w:rsidR="006E6967" w:rsidRDefault="006E6967">
            <w:pPr>
              <w:spacing w:line="360" w:lineRule="auto"/>
              <w:ind w:right="84"/>
              <w:rPr>
                <w:position w:val="-40"/>
                <w:u w:val="single"/>
              </w:rPr>
            </w:pPr>
          </w:p>
        </w:tc>
        <w:tc>
          <w:tcPr>
            <w:tcW w:w="2520" w:type="dxa"/>
          </w:tcPr>
          <w:p w:rsidR="006E6967" w:rsidRDefault="006E6967">
            <w:pPr>
              <w:spacing w:line="360" w:lineRule="auto"/>
              <w:ind w:right="84"/>
              <w:rPr>
                <w:position w:val="-40"/>
                <w:u w:val="single"/>
              </w:rPr>
            </w:pPr>
          </w:p>
        </w:tc>
        <w:tc>
          <w:tcPr>
            <w:tcW w:w="1441" w:type="dxa"/>
          </w:tcPr>
          <w:p w:rsidR="006E6967" w:rsidRDefault="006E6967">
            <w:pPr>
              <w:spacing w:line="360" w:lineRule="auto"/>
              <w:ind w:right="84"/>
              <w:rPr>
                <w:position w:val="-40"/>
                <w:u w:val="single"/>
              </w:rPr>
            </w:pPr>
          </w:p>
        </w:tc>
        <w:tc>
          <w:tcPr>
            <w:tcW w:w="1439" w:type="dxa"/>
          </w:tcPr>
          <w:p w:rsidR="006E6967" w:rsidRDefault="006E6967">
            <w:pPr>
              <w:spacing w:line="360" w:lineRule="auto"/>
              <w:ind w:right="84"/>
              <w:rPr>
                <w:position w:val="-40"/>
                <w:u w:val="single"/>
              </w:rPr>
            </w:pPr>
          </w:p>
        </w:tc>
        <w:tc>
          <w:tcPr>
            <w:tcW w:w="900" w:type="dxa"/>
          </w:tcPr>
          <w:p w:rsidR="006E6967" w:rsidRDefault="006E6967">
            <w:pPr>
              <w:spacing w:line="360" w:lineRule="auto"/>
              <w:ind w:right="84"/>
              <w:rPr>
                <w:position w:val="-40"/>
                <w:u w:val="single"/>
              </w:rPr>
            </w:pPr>
          </w:p>
        </w:tc>
        <w:tc>
          <w:tcPr>
            <w:tcW w:w="1404" w:type="dxa"/>
          </w:tcPr>
          <w:p w:rsidR="006E6967" w:rsidRDefault="006E6967">
            <w:pPr>
              <w:spacing w:line="360" w:lineRule="auto"/>
              <w:ind w:right="84"/>
              <w:rPr>
                <w:position w:val="-40"/>
                <w:u w:val="single"/>
              </w:rPr>
            </w:pPr>
          </w:p>
        </w:tc>
      </w:tr>
      <w:tr w:rsidR="006E6967">
        <w:trPr>
          <w:jc w:val="center"/>
        </w:trPr>
        <w:tc>
          <w:tcPr>
            <w:tcW w:w="840" w:type="dxa"/>
          </w:tcPr>
          <w:p w:rsidR="006E6967" w:rsidRDefault="006E6967">
            <w:pPr>
              <w:spacing w:line="360" w:lineRule="auto"/>
              <w:ind w:right="84"/>
              <w:rPr>
                <w:position w:val="-40"/>
                <w:u w:val="single"/>
              </w:rPr>
            </w:pPr>
          </w:p>
        </w:tc>
        <w:tc>
          <w:tcPr>
            <w:tcW w:w="2520" w:type="dxa"/>
          </w:tcPr>
          <w:p w:rsidR="006E6967" w:rsidRDefault="006E6967">
            <w:pPr>
              <w:spacing w:line="360" w:lineRule="auto"/>
              <w:ind w:right="84"/>
              <w:rPr>
                <w:position w:val="-40"/>
                <w:u w:val="single"/>
              </w:rPr>
            </w:pPr>
          </w:p>
        </w:tc>
        <w:tc>
          <w:tcPr>
            <w:tcW w:w="1441" w:type="dxa"/>
          </w:tcPr>
          <w:p w:rsidR="006E6967" w:rsidRDefault="006E6967">
            <w:pPr>
              <w:spacing w:line="360" w:lineRule="auto"/>
              <w:ind w:right="84"/>
              <w:rPr>
                <w:position w:val="-40"/>
                <w:u w:val="single"/>
              </w:rPr>
            </w:pPr>
          </w:p>
        </w:tc>
        <w:tc>
          <w:tcPr>
            <w:tcW w:w="1439" w:type="dxa"/>
          </w:tcPr>
          <w:p w:rsidR="006E6967" w:rsidRDefault="006E6967">
            <w:pPr>
              <w:spacing w:line="360" w:lineRule="auto"/>
              <w:ind w:right="84"/>
              <w:rPr>
                <w:position w:val="-40"/>
                <w:u w:val="single"/>
              </w:rPr>
            </w:pPr>
          </w:p>
        </w:tc>
        <w:tc>
          <w:tcPr>
            <w:tcW w:w="900" w:type="dxa"/>
          </w:tcPr>
          <w:p w:rsidR="006E6967" w:rsidRDefault="006E6967">
            <w:pPr>
              <w:spacing w:line="360" w:lineRule="auto"/>
              <w:ind w:right="84"/>
              <w:rPr>
                <w:position w:val="-40"/>
                <w:u w:val="single"/>
              </w:rPr>
            </w:pPr>
          </w:p>
        </w:tc>
        <w:tc>
          <w:tcPr>
            <w:tcW w:w="1404" w:type="dxa"/>
          </w:tcPr>
          <w:p w:rsidR="006E6967" w:rsidRDefault="006E6967">
            <w:pPr>
              <w:spacing w:line="360" w:lineRule="auto"/>
              <w:ind w:right="84"/>
              <w:rPr>
                <w:position w:val="-40"/>
                <w:u w:val="single"/>
              </w:rPr>
            </w:pPr>
          </w:p>
        </w:tc>
      </w:tr>
      <w:tr w:rsidR="006E6967">
        <w:trPr>
          <w:jc w:val="center"/>
        </w:trPr>
        <w:tc>
          <w:tcPr>
            <w:tcW w:w="840" w:type="dxa"/>
          </w:tcPr>
          <w:p w:rsidR="006E6967" w:rsidRDefault="006E6967">
            <w:pPr>
              <w:spacing w:line="360" w:lineRule="auto"/>
              <w:ind w:right="84"/>
              <w:rPr>
                <w:position w:val="-40"/>
                <w:u w:val="single"/>
              </w:rPr>
            </w:pPr>
          </w:p>
        </w:tc>
        <w:tc>
          <w:tcPr>
            <w:tcW w:w="2520" w:type="dxa"/>
          </w:tcPr>
          <w:p w:rsidR="006E6967" w:rsidRDefault="006E6967">
            <w:pPr>
              <w:spacing w:line="360" w:lineRule="auto"/>
              <w:ind w:right="84"/>
              <w:rPr>
                <w:position w:val="-40"/>
                <w:u w:val="single"/>
              </w:rPr>
            </w:pPr>
          </w:p>
        </w:tc>
        <w:tc>
          <w:tcPr>
            <w:tcW w:w="1441" w:type="dxa"/>
          </w:tcPr>
          <w:p w:rsidR="006E6967" w:rsidRDefault="006E6967">
            <w:pPr>
              <w:spacing w:line="360" w:lineRule="auto"/>
              <w:ind w:right="84"/>
              <w:rPr>
                <w:position w:val="-40"/>
                <w:u w:val="single"/>
              </w:rPr>
            </w:pPr>
          </w:p>
        </w:tc>
        <w:tc>
          <w:tcPr>
            <w:tcW w:w="1439" w:type="dxa"/>
          </w:tcPr>
          <w:p w:rsidR="006E6967" w:rsidRDefault="006E6967">
            <w:pPr>
              <w:spacing w:line="360" w:lineRule="auto"/>
              <w:ind w:right="84"/>
              <w:rPr>
                <w:position w:val="-40"/>
                <w:u w:val="single"/>
              </w:rPr>
            </w:pPr>
          </w:p>
        </w:tc>
        <w:tc>
          <w:tcPr>
            <w:tcW w:w="900" w:type="dxa"/>
          </w:tcPr>
          <w:p w:rsidR="006E6967" w:rsidRDefault="006E6967">
            <w:pPr>
              <w:spacing w:line="360" w:lineRule="auto"/>
              <w:ind w:right="84"/>
              <w:rPr>
                <w:position w:val="-40"/>
                <w:u w:val="single"/>
              </w:rPr>
            </w:pPr>
          </w:p>
        </w:tc>
        <w:tc>
          <w:tcPr>
            <w:tcW w:w="1404" w:type="dxa"/>
          </w:tcPr>
          <w:p w:rsidR="006E6967" w:rsidRDefault="006E6967">
            <w:pPr>
              <w:spacing w:line="360" w:lineRule="auto"/>
              <w:ind w:right="84"/>
              <w:rPr>
                <w:position w:val="-40"/>
                <w:u w:val="single"/>
              </w:rPr>
            </w:pPr>
          </w:p>
        </w:tc>
      </w:tr>
      <w:tr w:rsidR="006E6967">
        <w:trPr>
          <w:jc w:val="center"/>
        </w:trPr>
        <w:tc>
          <w:tcPr>
            <w:tcW w:w="840" w:type="dxa"/>
          </w:tcPr>
          <w:p w:rsidR="006E6967" w:rsidRDefault="006E6967">
            <w:pPr>
              <w:spacing w:line="360" w:lineRule="auto"/>
              <w:ind w:right="84"/>
              <w:rPr>
                <w:position w:val="-40"/>
                <w:u w:val="single"/>
              </w:rPr>
            </w:pPr>
          </w:p>
        </w:tc>
        <w:tc>
          <w:tcPr>
            <w:tcW w:w="2520" w:type="dxa"/>
          </w:tcPr>
          <w:p w:rsidR="006E6967" w:rsidRDefault="006E6967">
            <w:pPr>
              <w:spacing w:line="360" w:lineRule="auto"/>
              <w:ind w:right="84"/>
              <w:rPr>
                <w:position w:val="-40"/>
                <w:u w:val="single"/>
              </w:rPr>
            </w:pPr>
          </w:p>
        </w:tc>
        <w:tc>
          <w:tcPr>
            <w:tcW w:w="1441" w:type="dxa"/>
          </w:tcPr>
          <w:p w:rsidR="006E6967" w:rsidRDefault="006E6967">
            <w:pPr>
              <w:spacing w:line="360" w:lineRule="auto"/>
              <w:ind w:right="84"/>
              <w:rPr>
                <w:position w:val="-40"/>
                <w:u w:val="single"/>
              </w:rPr>
            </w:pPr>
          </w:p>
        </w:tc>
        <w:tc>
          <w:tcPr>
            <w:tcW w:w="1439" w:type="dxa"/>
          </w:tcPr>
          <w:p w:rsidR="006E6967" w:rsidRDefault="006E6967">
            <w:pPr>
              <w:spacing w:line="360" w:lineRule="auto"/>
              <w:ind w:right="84"/>
              <w:rPr>
                <w:position w:val="-40"/>
                <w:u w:val="single"/>
              </w:rPr>
            </w:pPr>
          </w:p>
        </w:tc>
        <w:tc>
          <w:tcPr>
            <w:tcW w:w="900" w:type="dxa"/>
          </w:tcPr>
          <w:p w:rsidR="006E6967" w:rsidRDefault="006E6967">
            <w:pPr>
              <w:spacing w:line="360" w:lineRule="auto"/>
              <w:ind w:right="84"/>
              <w:rPr>
                <w:position w:val="-40"/>
                <w:u w:val="single"/>
              </w:rPr>
            </w:pPr>
          </w:p>
        </w:tc>
        <w:tc>
          <w:tcPr>
            <w:tcW w:w="1404" w:type="dxa"/>
          </w:tcPr>
          <w:p w:rsidR="006E6967" w:rsidRDefault="006E6967">
            <w:pPr>
              <w:spacing w:line="360" w:lineRule="auto"/>
              <w:ind w:right="84"/>
              <w:rPr>
                <w:position w:val="-40"/>
                <w:u w:val="single"/>
              </w:rPr>
            </w:pPr>
          </w:p>
        </w:tc>
      </w:tr>
      <w:tr w:rsidR="006E6967">
        <w:trPr>
          <w:jc w:val="center"/>
        </w:trPr>
        <w:tc>
          <w:tcPr>
            <w:tcW w:w="840" w:type="dxa"/>
          </w:tcPr>
          <w:p w:rsidR="006E6967" w:rsidRDefault="006E6967">
            <w:pPr>
              <w:spacing w:line="360" w:lineRule="auto"/>
              <w:ind w:right="84"/>
              <w:rPr>
                <w:position w:val="-40"/>
                <w:u w:val="single"/>
              </w:rPr>
            </w:pPr>
          </w:p>
        </w:tc>
        <w:tc>
          <w:tcPr>
            <w:tcW w:w="2520" w:type="dxa"/>
          </w:tcPr>
          <w:p w:rsidR="006E6967" w:rsidRDefault="006E6967">
            <w:pPr>
              <w:spacing w:line="360" w:lineRule="auto"/>
              <w:ind w:right="84"/>
              <w:rPr>
                <w:position w:val="-40"/>
                <w:u w:val="single"/>
              </w:rPr>
            </w:pPr>
          </w:p>
        </w:tc>
        <w:tc>
          <w:tcPr>
            <w:tcW w:w="1441" w:type="dxa"/>
          </w:tcPr>
          <w:p w:rsidR="006E6967" w:rsidRDefault="006E6967">
            <w:pPr>
              <w:spacing w:line="360" w:lineRule="auto"/>
              <w:ind w:right="84"/>
              <w:rPr>
                <w:position w:val="-40"/>
                <w:u w:val="single"/>
              </w:rPr>
            </w:pPr>
          </w:p>
        </w:tc>
        <w:tc>
          <w:tcPr>
            <w:tcW w:w="1439" w:type="dxa"/>
          </w:tcPr>
          <w:p w:rsidR="006E6967" w:rsidRDefault="006E6967">
            <w:pPr>
              <w:spacing w:line="360" w:lineRule="auto"/>
              <w:ind w:right="84"/>
              <w:rPr>
                <w:position w:val="-40"/>
                <w:u w:val="single"/>
              </w:rPr>
            </w:pPr>
          </w:p>
        </w:tc>
        <w:tc>
          <w:tcPr>
            <w:tcW w:w="900" w:type="dxa"/>
          </w:tcPr>
          <w:p w:rsidR="006E6967" w:rsidRDefault="006E6967">
            <w:pPr>
              <w:spacing w:line="360" w:lineRule="auto"/>
              <w:ind w:right="84"/>
              <w:rPr>
                <w:position w:val="-40"/>
                <w:u w:val="single"/>
              </w:rPr>
            </w:pPr>
          </w:p>
        </w:tc>
        <w:tc>
          <w:tcPr>
            <w:tcW w:w="1404" w:type="dxa"/>
          </w:tcPr>
          <w:p w:rsidR="006E6967" w:rsidRDefault="006E6967">
            <w:pPr>
              <w:spacing w:line="360" w:lineRule="auto"/>
              <w:ind w:right="84"/>
              <w:rPr>
                <w:position w:val="-40"/>
                <w:u w:val="single"/>
              </w:rPr>
            </w:pPr>
          </w:p>
        </w:tc>
      </w:tr>
    </w:tbl>
    <w:p w:rsidR="006E6967" w:rsidRDefault="00D50CA5" w:rsidP="00E07C15">
      <w:pPr>
        <w:spacing w:line="360" w:lineRule="auto"/>
        <w:ind w:right="84" w:firstLineChars="100" w:firstLine="223"/>
        <w:rPr>
          <w:sz w:val="24"/>
        </w:rPr>
      </w:pPr>
      <w:r>
        <w:rPr>
          <w:sz w:val="24"/>
        </w:rPr>
        <w:t>投标人名称：</w:t>
      </w:r>
    </w:p>
    <w:p w:rsidR="006E6967" w:rsidRDefault="006E6967" w:rsidP="00E07C15">
      <w:pPr>
        <w:spacing w:line="360" w:lineRule="auto"/>
        <w:ind w:right="84" w:firstLineChars="100" w:firstLine="223"/>
        <w:rPr>
          <w:sz w:val="24"/>
        </w:rPr>
      </w:pPr>
    </w:p>
    <w:p w:rsidR="006E6967" w:rsidRDefault="00D50CA5" w:rsidP="00E07C15">
      <w:pPr>
        <w:spacing w:line="360" w:lineRule="auto"/>
        <w:ind w:right="84" w:firstLineChars="100" w:firstLine="223"/>
        <w:rPr>
          <w:position w:val="-40"/>
          <w:sz w:val="24"/>
        </w:rPr>
      </w:pPr>
      <w:r>
        <w:rPr>
          <w:sz w:val="24"/>
        </w:rPr>
        <w:t>日期：</w:t>
      </w:r>
    </w:p>
    <w:p w:rsidR="006E6967" w:rsidRDefault="00D50CA5">
      <w:pPr>
        <w:widowControl/>
        <w:jc w:val="left"/>
        <w:rPr>
          <w:b/>
          <w:sz w:val="24"/>
          <w:szCs w:val="24"/>
        </w:rPr>
      </w:pPr>
      <w:r>
        <w:rPr>
          <w:b/>
          <w:sz w:val="24"/>
          <w:szCs w:val="24"/>
        </w:rPr>
        <w:br w:type="page"/>
      </w:r>
    </w:p>
    <w:p w:rsidR="006E6967" w:rsidRDefault="00D50CA5">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6E6967" w:rsidRDefault="00D50CA5">
      <w:pPr>
        <w:tabs>
          <w:tab w:val="left" w:pos="240"/>
        </w:tabs>
        <w:jc w:val="center"/>
        <w:rPr>
          <w:b/>
          <w:sz w:val="24"/>
          <w:szCs w:val="24"/>
        </w:rPr>
      </w:pPr>
      <w:r>
        <w:rPr>
          <w:b/>
          <w:sz w:val="24"/>
          <w:szCs w:val="24"/>
        </w:rPr>
        <w:t>采购人须向供应商提供的条件</w:t>
      </w:r>
    </w:p>
    <w:p w:rsidR="006E6967" w:rsidRDefault="006E6967">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6E6967">
        <w:trPr>
          <w:cantSplit/>
          <w:trHeight w:val="657"/>
          <w:jc w:val="center"/>
        </w:trPr>
        <w:tc>
          <w:tcPr>
            <w:tcW w:w="840" w:type="dxa"/>
            <w:tcBorders>
              <w:bottom w:val="single" w:sz="4" w:space="0" w:color="auto"/>
            </w:tcBorders>
          </w:tcPr>
          <w:p w:rsidR="006E6967" w:rsidRDefault="00D50CA5">
            <w:pPr>
              <w:tabs>
                <w:tab w:val="left" w:pos="240"/>
              </w:tabs>
              <w:jc w:val="center"/>
              <w:rPr>
                <w:position w:val="-50"/>
                <w:sz w:val="24"/>
              </w:rPr>
            </w:pPr>
            <w:r>
              <w:rPr>
                <w:position w:val="-50"/>
                <w:sz w:val="24"/>
              </w:rPr>
              <w:t>序号</w:t>
            </w:r>
          </w:p>
        </w:tc>
        <w:tc>
          <w:tcPr>
            <w:tcW w:w="1890" w:type="dxa"/>
            <w:tcBorders>
              <w:bottom w:val="single" w:sz="4" w:space="0" w:color="auto"/>
            </w:tcBorders>
          </w:tcPr>
          <w:p w:rsidR="006E6967" w:rsidRDefault="00D50CA5">
            <w:pPr>
              <w:tabs>
                <w:tab w:val="left" w:pos="240"/>
              </w:tabs>
              <w:jc w:val="center"/>
              <w:rPr>
                <w:position w:val="-32"/>
                <w:sz w:val="24"/>
              </w:rPr>
            </w:pPr>
            <w:r>
              <w:rPr>
                <w:position w:val="-32"/>
                <w:sz w:val="24"/>
              </w:rPr>
              <w:t>设施或设备</w:t>
            </w:r>
          </w:p>
          <w:p w:rsidR="006E6967" w:rsidRDefault="00D50CA5">
            <w:pPr>
              <w:tabs>
                <w:tab w:val="left" w:pos="240"/>
              </w:tabs>
              <w:jc w:val="center"/>
              <w:rPr>
                <w:sz w:val="24"/>
              </w:rPr>
            </w:pPr>
            <w:r>
              <w:rPr>
                <w:position w:val="-32"/>
                <w:sz w:val="24"/>
              </w:rPr>
              <w:t>名称</w:t>
            </w:r>
          </w:p>
        </w:tc>
        <w:tc>
          <w:tcPr>
            <w:tcW w:w="975" w:type="dxa"/>
            <w:tcBorders>
              <w:bottom w:val="single" w:sz="4" w:space="0" w:color="auto"/>
            </w:tcBorders>
          </w:tcPr>
          <w:p w:rsidR="006E6967" w:rsidRDefault="00D50CA5">
            <w:pPr>
              <w:tabs>
                <w:tab w:val="left" w:pos="240"/>
              </w:tabs>
              <w:jc w:val="center"/>
              <w:rPr>
                <w:position w:val="-50"/>
                <w:sz w:val="24"/>
              </w:rPr>
            </w:pPr>
            <w:r>
              <w:rPr>
                <w:position w:val="-50"/>
                <w:sz w:val="24"/>
              </w:rPr>
              <w:t>单位</w:t>
            </w:r>
          </w:p>
        </w:tc>
        <w:tc>
          <w:tcPr>
            <w:tcW w:w="996" w:type="dxa"/>
            <w:tcBorders>
              <w:bottom w:val="single" w:sz="4" w:space="0" w:color="auto"/>
            </w:tcBorders>
          </w:tcPr>
          <w:p w:rsidR="006E6967" w:rsidRDefault="00D50CA5">
            <w:pPr>
              <w:tabs>
                <w:tab w:val="left" w:pos="240"/>
              </w:tabs>
              <w:jc w:val="center"/>
              <w:rPr>
                <w:position w:val="-50"/>
                <w:sz w:val="24"/>
              </w:rPr>
            </w:pPr>
            <w:r>
              <w:rPr>
                <w:position w:val="-50"/>
                <w:sz w:val="24"/>
              </w:rPr>
              <w:t>数量</w:t>
            </w:r>
          </w:p>
        </w:tc>
        <w:tc>
          <w:tcPr>
            <w:tcW w:w="1494" w:type="dxa"/>
            <w:tcBorders>
              <w:bottom w:val="single" w:sz="4" w:space="0" w:color="auto"/>
            </w:tcBorders>
          </w:tcPr>
          <w:p w:rsidR="006E6967" w:rsidRDefault="00D50CA5">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6E6967" w:rsidRDefault="00D50CA5">
            <w:pPr>
              <w:tabs>
                <w:tab w:val="left" w:pos="240"/>
              </w:tabs>
              <w:jc w:val="center"/>
              <w:rPr>
                <w:position w:val="-50"/>
                <w:sz w:val="24"/>
              </w:rPr>
            </w:pPr>
            <w:r>
              <w:rPr>
                <w:position w:val="-50"/>
                <w:sz w:val="24"/>
              </w:rPr>
              <w:t>如有偿提供的说明</w:t>
            </w:r>
          </w:p>
        </w:tc>
      </w:tr>
      <w:tr w:rsidR="006E6967">
        <w:trPr>
          <w:cantSplit/>
          <w:trHeight w:val="2295"/>
          <w:jc w:val="center"/>
        </w:trPr>
        <w:tc>
          <w:tcPr>
            <w:tcW w:w="840" w:type="dxa"/>
          </w:tcPr>
          <w:p w:rsidR="006E6967" w:rsidRDefault="006E6967">
            <w:pPr>
              <w:tabs>
                <w:tab w:val="left" w:pos="240"/>
              </w:tabs>
            </w:pPr>
          </w:p>
          <w:p w:rsidR="006E6967" w:rsidRDefault="006E6967">
            <w:pPr>
              <w:tabs>
                <w:tab w:val="left" w:pos="240"/>
              </w:tabs>
            </w:pPr>
          </w:p>
          <w:p w:rsidR="006E6967" w:rsidRDefault="006E6967">
            <w:pPr>
              <w:tabs>
                <w:tab w:val="left" w:pos="240"/>
              </w:tabs>
            </w:pPr>
          </w:p>
          <w:p w:rsidR="006E6967" w:rsidRDefault="006E6967">
            <w:pPr>
              <w:tabs>
                <w:tab w:val="left" w:pos="240"/>
              </w:tabs>
            </w:pPr>
          </w:p>
          <w:p w:rsidR="006E6967" w:rsidRDefault="006E6967">
            <w:pPr>
              <w:tabs>
                <w:tab w:val="left" w:pos="240"/>
              </w:tabs>
            </w:pPr>
          </w:p>
          <w:p w:rsidR="006E6967" w:rsidRDefault="006E6967">
            <w:pPr>
              <w:tabs>
                <w:tab w:val="left" w:pos="240"/>
              </w:tabs>
            </w:pPr>
          </w:p>
          <w:p w:rsidR="006E6967" w:rsidRDefault="006E6967">
            <w:pPr>
              <w:tabs>
                <w:tab w:val="left" w:pos="240"/>
              </w:tabs>
            </w:pPr>
          </w:p>
          <w:p w:rsidR="006E6967" w:rsidRDefault="006E6967">
            <w:pPr>
              <w:tabs>
                <w:tab w:val="left" w:pos="240"/>
              </w:tabs>
            </w:pPr>
          </w:p>
          <w:p w:rsidR="006E6967" w:rsidRDefault="006E6967">
            <w:pPr>
              <w:tabs>
                <w:tab w:val="left" w:pos="240"/>
              </w:tabs>
            </w:pPr>
          </w:p>
          <w:p w:rsidR="006E6967" w:rsidRDefault="006E6967">
            <w:pPr>
              <w:tabs>
                <w:tab w:val="left" w:pos="240"/>
              </w:tabs>
            </w:pPr>
          </w:p>
          <w:p w:rsidR="006E6967" w:rsidRDefault="006E6967">
            <w:pPr>
              <w:tabs>
                <w:tab w:val="left" w:pos="240"/>
              </w:tabs>
            </w:pPr>
          </w:p>
          <w:p w:rsidR="006E6967" w:rsidRDefault="006E6967">
            <w:pPr>
              <w:tabs>
                <w:tab w:val="left" w:pos="240"/>
              </w:tabs>
            </w:pPr>
          </w:p>
          <w:p w:rsidR="006E6967" w:rsidRDefault="006E6967">
            <w:pPr>
              <w:tabs>
                <w:tab w:val="left" w:pos="240"/>
              </w:tabs>
            </w:pPr>
          </w:p>
          <w:p w:rsidR="006E6967" w:rsidRDefault="006E6967">
            <w:pPr>
              <w:tabs>
                <w:tab w:val="left" w:pos="240"/>
              </w:tabs>
            </w:pPr>
          </w:p>
          <w:p w:rsidR="006E6967" w:rsidRDefault="006E6967">
            <w:pPr>
              <w:tabs>
                <w:tab w:val="left" w:pos="240"/>
              </w:tabs>
            </w:pPr>
          </w:p>
          <w:p w:rsidR="006E6967" w:rsidRDefault="006E6967">
            <w:pPr>
              <w:tabs>
                <w:tab w:val="left" w:pos="240"/>
              </w:tabs>
            </w:pPr>
          </w:p>
          <w:p w:rsidR="006E6967" w:rsidRDefault="006E6967">
            <w:pPr>
              <w:tabs>
                <w:tab w:val="left" w:pos="240"/>
              </w:tabs>
            </w:pPr>
          </w:p>
          <w:p w:rsidR="006E6967" w:rsidRDefault="006E6967">
            <w:pPr>
              <w:tabs>
                <w:tab w:val="left" w:pos="240"/>
              </w:tabs>
            </w:pPr>
          </w:p>
          <w:p w:rsidR="006E6967" w:rsidRDefault="006E6967">
            <w:pPr>
              <w:tabs>
                <w:tab w:val="left" w:pos="240"/>
              </w:tabs>
            </w:pPr>
          </w:p>
          <w:p w:rsidR="006E6967" w:rsidRDefault="006E6967">
            <w:pPr>
              <w:tabs>
                <w:tab w:val="left" w:pos="240"/>
              </w:tabs>
            </w:pPr>
          </w:p>
          <w:p w:rsidR="006E6967" w:rsidRDefault="006E6967">
            <w:pPr>
              <w:tabs>
                <w:tab w:val="left" w:pos="240"/>
              </w:tabs>
            </w:pPr>
          </w:p>
          <w:p w:rsidR="006E6967" w:rsidRDefault="006E6967">
            <w:pPr>
              <w:tabs>
                <w:tab w:val="left" w:pos="240"/>
              </w:tabs>
            </w:pPr>
          </w:p>
          <w:p w:rsidR="006E6967" w:rsidRDefault="006E6967">
            <w:pPr>
              <w:tabs>
                <w:tab w:val="left" w:pos="240"/>
              </w:tabs>
            </w:pPr>
          </w:p>
          <w:p w:rsidR="006E6967" w:rsidRDefault="006E6967">
            <w:pPr>
              <w:tabs>
                <w:tab w:val="left" w:pos="240"/>
              </w:tabs>
            </w:pPr>
          </w:p>
          <w:p w:rsidR="006E6967" w:rsidRDefault="006E6967">
            <w:pPr>
              <w:tabs>
                <w:tab w:val="left" w:pos="240"/>
              </w:tabs>
            </w:pPr>
          </w:p>
        </w:tc>
        <w:tc>
          <w:tcPr>
            <w:tcW w:w="1890" w:type="dxa"/>
          </w:tcPr>
          <w:p w:rsidR="006E6967" w:rsidRDefault="006E6967">
            <w:pPr>
              <w:tabs>
                <w:tab w:val="left" w:pos="240"/>
              </w:tabs>
            </w:pPr>
          </w:p>
        </w:tc>
        <w:tc>
          <w:tcPr>
            <w:tcW w:w="975" w:type="dxa"/>
          </w:tcPr>
          <w:p w:rsidR="006E6967" w:rsidRDefault="006E6967">
            <w:pPr>
              <w:tabs>
                <w:tab w:val="left" w:pos="240"/>
              </w:tabs>
            </w:pPr>
          </w:p>
        </w:tc>
        <w:tc>
          <w:tcPr>
            <w:tcW w:w="996" w:type="dxa"/>
          </w:tcPr>
          <w:p w:rsidR="006E6967" w:rsidRDefault="006E6967">
            <w:pPr>
              <w:tabs>
                <w:tab w:val="left" w:pos="240"/>
              </w:tabs>
            </w:pPr>
          </w:p>
        </w:tc>
        <w:tc>
          <w:tcPr>
            <w:tcW w:w="1494" w:type="dxa"/>
          </w:tcPr>
          <w:p w:rsidR="006E6967" w:rsidRDefault="006E6967">
            <w:pPr>
              <w:tabs>
                <w:tab w:val="left" w:pos="240"/>
              </w:tabs>
            </w:pPr>
          </w:p>
        </w:tc>
        <w:tc>
          <w:tcPr>
            <w:tcW w:w="2409" w:type="dxa"/>
          </w:tcPr>
          <w:p w:rsidR="006E6967" w:rsidRDefault="006E6967">
            <w:pPr>
              <w:tabs>
                <w:tab w:val="left" w:pos="240"/>
              </w:tabs>
            </w:pPr>
          </w:p>
        </w:tc>
      </w:tr>
      <w:tr w:rsidR="006E6967">
        <w:trPr>
          <w:cantSplit/>
          <w:trHeight w:val="705"/>
          <w:jc w:val="center"/>
        </w:trPr>
        <w:tc>
          <w:tcPr>
            <w:tcW w:w="8604" w:type="dxa"/>
            <w:gridSpan w:val="6"/>
          </w:tcPr>
          <w:p w:rsidR="006E6967" w:rsidRDefault="00D50CA5">
            <w:pPr>
              <w:pStyle w:val="21"/>
            </w:pPr>
            <w:r>
              <w:t>备注：凡需采购人提供的设备、房屋、通讯及其他办公设施，应注明免费提供或不免费提供，如有偿提供，采购人承担多少，供应商承担多少，本表应详细列清。</w:t>
            </w:r>
          </w:p>
          <w:p w:rsidR="006E6967" w:rsidRDefault="006E6967">
            <w:pPr>
              <w:tabs>
                <w:tab w:val="left" w:pos="240"/>
              </w:tabs>
            </w:pPr>
          </w:p>
        </w:tc>
      </w:tr>
    </w:tbl>
    <w:p w:rsidR="006E6967" w:rsidRDefault="006E6967">
      <w:pPr>
        <w:tabs>
          <w:tab w:val="left" w:pos="240"/>
          <w:tab w:val="left" w:pos="7665"/>
        </w:tabs>
      </w:pPr>
    </w:p>
    <w:p w:rsidR="006E6967" w:rsidRDefault="00D50CA5" w:rsidP="00E07C15">
      <w:pPr>
        <w:spacing w:line="360" w:lineRule="auto"/>
        <w:ind w:right="84" w:firstLineChars="100" w:firstLine="223"/>
        <w:rPr>
          <w:sz w:val="24"/>
        </w:rPr>
      </w:pPr>
      <w:r>
        <w:rPr>
          <w:sz w:val="24"/>
        </w:rPr>
        <w:t>投标人名称：</w:t>
      </w:r>
    </w:p>
    <w:p w:rsidR="006E6967" w:rsidRDefault="006E6967" w:rsidP="00E07C15">
      <w:pPr>
        <w:spacing w:line="360" w:lineRule="auto"/>
        <w:ind w:right="84" w:firstLineChars="100" w:firstLine="223"/>
        <w:rPr>
          <w:sz w:val="24"/>
        </w:rPr>
      </w:pPr>
    </w:p>
    <w:p w:rsidR="006E6967" w:rsidRDefault="00D50CA5" w:rsidP="00E07C15">
      <w:pPr>
        <w:spacing w:line="360" w:lineRule="auto"/>
        <w:ind w:right="84" w:firstLineChars="100" w:firstLine="223"/>
        <w:rPr>
          <w:position w:val="-40"/>
          <w:sz w:val="24"/>
        </w:rPr>
      </w:pPr>
      <w:r>
        <w:rPr>
          <w:sz w:val="24"/>
        </w:rPr>
        <w:t>日期：</w:t>
      </w:r>
    </w:p>
    <w:p w:rsidR="006E6967" w:rsidRDefault="00D50CA5">
      <w:pPr>
        <w:widowControl/>
        <w:jc w:val="left"/>
        <w:rPr>
          <w:b/>
          <w:sz w:val="24"/>
        </w:rPr>
      </w:pPr>
      <w:r>
        <w:rPr>
          <w:b/>
          <w:sz w:val="24"/>
        </w:rPr>
        <w:br w:type="page"/>
      </w:r>
    </w:p>
    <w:p w:rsidR="006E6967" w:rsidRDefault="00D50CA5">
      <w:pPr>
        <w:widowControl/>
        <w:jc w:val="left"/>
        <w:rPr>
          <w:b/>
          <w:sz w:val="24"/>
        </w:rPr>
      </w:pPr>
      <w:r>
        <w:rPr>
          <w:b/>
          <w:sz w:val="24"/>
        </w:rPr>
        <w:lastRenderedPageBreak/>
        <w:t>附件</w:t>
      </w:r>
      <w:r>
        <w:rPr>
          <w:b/>
          <w:sz w:val="24"/>
        </w:rPr>
        <w:t>1</w:t>
      </w:r>
      <w:r>
        <w:rPr>
          <w:rFonts w:hint="eastAsia"/>
          <w:b/>
          <w:sz w:val="24"/>
        </w:rPr>
        <w:t>4</w:t>
      </w:r>
      <w:r>
        <w:rPr>
          <w:b/>
          <w:sz w:val="24"/>
        </w:rPr>
        <w:t>：</w:t>
      </w:r>
    </w:p>
    <w:p w:rsidR="006E6967" w:rsidRDefault="00D50CA5">
      <w:pPr>
        <w:tabs>
          <w:tab w:val="left" w:pos="360"/>
        </w:tabs>
        <w:spacing w:line="360" w:lineRule="auto"/>
        <w:jc w:val="center"/>
        <w:rPr>
          <w:b/>
          <w:bCs/>
          <w:sz w:val="24"/>
        </w:rPr>
      </w:pPr>
      <w:r>
        <w:rPr>
          <w:rFonts w:hint="eastAsia"/>
          <w:b/>
          <w:bCs/>
          <w:sz w:val="24"/>
        </w:rPr>
        <w:t>承诺书</w:t>
      </w:r>
    </w:p>
    <w:p w:rsidR="006E6967" w:rsidRDefault="006E6967">
      <w:pPr>
        <w:pStyle w:val="af1"/>
        <w:tabs>
          <w:tab w:val="left" w:pos="360"/>
        </w:tabs>
        <w:spacing w:line="360" w:lineRule="auto"/>
        <w:ind w:firstLine="446"/>
        <w:rPr>
          <w:sz w:val="24"/>
        </w:rPr>
      </w:pPr>
    </w:p>
    <w:p w:rsidR="006E6967" w:rsidRDefault="00D50CA5">
      <w:pPr>
        <w:pStyle w:val="af1"/>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6E6967" w:rsidRDefault="006E6967">
      <w:pPr>
        <w:pStyle w:val="af1"/>
        <w:tabs>
          <w:tab w:val="left" w:pos="360"/>
        </w:tabs>
        <w:spacing w:line="360" w:lineRule="auto"/>
        <w:ind w:firstLine="446"/>
        <w:rPr>
          <w:kern w:val="0"/>
          <w:sz w:val="24"/>
          <w:szCs w:val="24"/>
        </w:rPr>
      </w:pPr>
    </w:p>
    <w:p w:rsidR="006E6967" w:rsidRDefault="006E6967">
      <w:pPr>
        <w:pStyle w:val="af1"/>
        <w:tabs>
          <w:tab w:val="left" w:pos="360"/>
        </w:tabs>
        <w:spacing w:line="360" w:lineRule="auto"/>
        <w:ind w:firstLine="446"/>
        <w:rPr>
          <w:sz w:val="24"/>
        </w:rPr>
      </w:pPr>
    </w:p>
    <w:p w:rsidR="006E6967" w:rsidRDefault="006E6967">
      <w:pPr>
        <w:pStyle w:val="af1"/>
        <w:tabs>
          <w:tab w:val="left" w:pos="360"/>
        </w:tabs>
        <w:spacing w:line="360" w:lineRule="auto"/>
        <w:ind w:firstLine="446"/>
        <w:rPr>
          <w:sz w:val="24"/>
        </w:rPr>
      </w:pPr>
    </w:p>
    <w:p w:rsidR="006E6967" w:rsidRDefault="006E6967">
      <w:pPr>
        <w:pStyle w:val="af1"/>
        <w:tabs>
          <w:tab w:val="left" w:pos="360"/>
        </w:tabs>
        <w:spacing w:line="360" w:lineRule="auto"/>
        <w:ind w:firstLine="446"/>
        <w:rPr>
          <w:sz w:val="24"/>
        </w:rPr>
      </w:pPr>
    </w:p>
    <w:p w:rsidR="006E6967" w:rsidRDefault="006E6967">
      <w:pPr>
        <w:pStyle w:val="af1"/>
        <w:tabs>
          <w:tab w:val="left" w:pos="360"/>
        </w:tabs>
        <w:spacing w:line="360" w:lineRule="auto"/>
        <w:ind w:firstLine="446"/>
        <w:rPr>
          <w:sz w:val="24"/>
        </w:rPr>
      </w:pPr>
    </w:p>
    <w:p w:rsidR="006E6967" w:rsidRDefault="006E6967">
      <w:pPr>
        <w:pStyle w:val="af1"/>
        <w:tabs>
          <w:tab w:val="left" w:pos="360"/>
        </w:tabs>
        <w:spacing w:line="360" w:lineRule="auto"/>
        <w:ind w:firstLine="446"/>
        <w:rPr>
          <w:sz w:val="24"/>
        </w:rPr>
      </w:pPr>
    </w:p>
    <w:p w:rsidR="006E6967" w:rsidRDefault="006E6967">
      <w:pPr>
        <w:pStyle w:val="af1"/>
        <w:tabs>
          <w:tab w:val="left" w:pos="360"/>
        </w:tabs>
        <w:spacing w:line="360" w:lineRule="auto"/>
        <w:ind w:firstLine="446"/>
        <w:rPr>
          <w:sz w:val="24"/>
        </w:rPr>
      </w:pPr>
    </w:p>
    <w:p w:rsidR="006E6967" w:rsidRDefault="006E6967">
      <w:pPr>
        <w:pStyle w:val="af1"/>
        <w:tabs>
          <w:tab w:val="left" w:pos="360"/>
        </w:tabs>
        <w:spacing w:line="360" w:lineRule="auto"/>
        <w:ind w:firstLine="446"/>
        <w:rPr>
          <w:sz w:val="24"/>
        </w:rPr>
      </w:pPr>
    </w:p>
    <w:p w:rsidR="006E6967" w:rsidRDefault="00D50CA5">
      <w:pPr>
        <w:autoSpaceDE w:val="0"/>
        <w:autoSpaceDN w:val="0"/>
        <w:spacing w:line="500" w:lineRule="exact"/>
        <w:ind w:left="3840"/>
        <w:jc w:val="left"/>
        <w:rPr>
          <w:sz w:val="24"/>
          <w:szCs w:val="24"/>
        </w:rPr>
      </w:pPr>
      <w:r>
        <w:rPr>
          <w:sz w:val="24"/>
          <w:szCs w:val="24"/>
        </w:rPr>
        <w:t>投标人名称：</w:t>
      </w:r>
    </w:p>
    <w:p w:rsidR="006E6967" w:rsidRDefault="006E6967">
      <w:pPr>
        <w:autoSpaceDE w:val="0"/>
        <w:autoSpaceDN w:val="0"/>
        <w:spacing w:line="500" w:lineRule="exact"/>
        <w:ind w:left="3840"/>
        <w:jc w:val="left"/>
        <w:rPr>
          <w:sz w:val="24"/>
          <w:szCs w:val="24"/>
        </w:rPr>
      </w:pPr>
    </w:p>
    <w:p w:rsidR="006E6967" w:rsidRDefault="00D50CA5">
      <w:pPr>
        <w:autoSpaceDE w:val="0"/>
        <w:autoSpaceDN w:val="0"/>
        <w:spacing w:line="500" w:lineRule="exact"/>
        <w:ind w:left="3840"/>
        <w:jc w:val="left"/>
        <w:rPr>
          <w:sz w:val="24"/>
          <w:szCs w:val="24"/>
        </w:rPr>
      </w:pPr>
      <w:r>
        <w:rPr>
          <w:sz w:val="24"/>
          <w:szCs w:val="24"/>
        </w:rPr>
        <w:t>日期：</w:t>
      </w:r>
    </w:p>
    <w:p w:rsidR="006E6967" w:rsidRDefault="006E6967">
      <w:pPr>
        <w:widowControl/>
        <w:jc w:val="left"/>
        <w:rPr>
          <w:b/>
          <w:sz w:val="24"/>
        </w:rPr>
      </w:pPr>
    </w:p>
    <w:p w:rsidR="006E6967" w:rsidRDefault="006E6967">
      <w:pPr>
        <w:autoSpaceDE w:val="0"/>
        <w:autoSpaceDN w:val="0"/>
        <w:spacing w:line="500" w:lineRule="exact"/>
        <w:ind w:left="3840"/>
        <w:jc w:val="left"/>
        <w:rPr>
          <w:b/>
          <w:sz w:val="24"/>
        </w:rPr>
      </w:pPr>
    </w:p>
    <w:p w:rsidR="006E6967" w:rsidRDefault="00D50CA5">
      <w:pPr>
        <w:widowControl/>
        <w:jc w:val="left"/>
        <w:rPr>
          <w:b/>
          <w:sz w:val="24"/>
        </w:rPr>
      </w:pPr>
      <w:r>
        <w:rPr>
          <w:b/>
          <w:sz w:val="24"/>
        </w:rPr>
        <w:br w:type="page"/>
      </w:r>
    </w:p>
    <w:p w:rsidR="006E6967" w:rsidRDefault="00D50CA5">
      <w:pPr>
        <w:spacing w:line="560" w:lineRule="exact"/>
        <w:jc w:val="left"/>
        <w:rPr>
          <w:b/>
          <w:sz w:val="24"/>
        </w:rPr>
      </w:pPr>
      <w:r>
        <w:rPr>
          <w:b/>
          <w:sz w:val="24"/>
        </w:rPr>
        <w:lastRenderedPageBreak/>
        <w:t>附件</w:t>
      </w:r>
      <w:r>
        <w:rPr>
          <w:b/>
          <w:sz w:val="24"/>
        </w:rPr>
        <w:t>1</w:t>
      </w:r>
      <w:r>
        <w:rPr>
          <w:rFonts w:hint="eastAsia"/>
          <w:b/>
          <w:sz w:val="24"/>
        </w:rPr>
        <w:t>5</w:t>
      </w:r>
      <w:r>
        <w:rPr>
          <w:b/>
          <w:sz w:val="24"/>
        </w:rPr>
        <w:t>：投标人认为需要提供的其他资料</w:t>
      </w:r>
    </w:p>
    <w:p w:rsidR="006E6967" w:rsidRDefault="006E6967">
      <w:pPr>
        <w:autoSpaceDE w:val="0"/>
        <w:autoSpaceDN w:val="0"/>
        <w:adjustRightInd w:val="0"/>
        <w:spacing w:line="560" w:lineRule="exact"/>
        <w:outlineLvl w:val="0"/>
        <w:rPr>
          <w:b/>
          <w:sz w:val="24"/>
        </w:rPr>
      </w:pPr>
    </w:p>
    <w:p w:rsidR="006E6967" w:rsidRDefault="006E6967">
      <w:pPr>
        <w:spacing w:line="480" w:lineRule="auto"/>
        <w:rPr>
          <w:sz w:val="24"/>
          <w:szCs w:val="21"/>
        </w:rPr>
      </w:pPr>
    </w:p>
    <w:sectPr w:rsidR="006E6967">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52EA" w:rsidRDefault="00BB52EA">
      <w:r>
        <w:separator/>
      </w:r>
    </w:p>
  </w:endnote>
  <w:endnote w:type="continuationSeparator" w:id="0">
    <w:p w:rsidR="00BB52EA" w:rsidRDefault="00BB52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6967" w:rsidRDefault="00D50CA5">
    <w:pPr>
      <w:pStyle w:val="aa"/>
      <w:jc w:val="center"/>
    </w:pPr>
    <w:r>
      <w:rPr>
        <w:b/>
      </w:rPr>
      <w:fldChar w:fldCharType="begin"/>
    </w:r>
    <w:r>
      <w:rPr>
        <w:b/>
      </w:rPr>
      <w:instrText>PAGE  \* Arabic  \* MERGEFORMAT</w:instrText>
    </w:r>
    <w:r>
      <w:rPr>
        <w:b/>
      </w:rPr>
      <w:fldChar w:fldCharType="separate"/>
    </w:r>
    <w:r w:rsidR="009045A1" w:rsidRPr="009045A1">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52EA" w:rsidRDefault="00BB52EA">
      <w:r>
        <w:separator/>
      </w:r>
    </w:p>
  </w:footnote>
  <w:footnote w:type="continuationSeparator" w:id="0">
    <w:p w:rsidR="00BB52EA" w:rsidRDefault="00BB52E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2566C0"/>
    <w:multiLevelType w:val="singleLevel"/>
    <w:tmpl w:val="DB2566C0"/>
    <w:lvl w:ilvl="0">
      <w:start w:val="1"/>
      <w:numFmt w:val="chineseCounting"/>
      <w:suff w:val="nothing"/>
      <w:lvlText w:val="（%1）"/>
      <w:lvlJc w:val="left"/>
      <w:rPr>
        <w:rFonts w:hint="eastAsia"/>
      </w:rPr>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6">
    <w:nsid w:val="2E4CA392"/>
    <w:multiLevelType w:val="singleLevel"/>
    <w:tmpl w:val="2E4CA392"/>
    <w:lvl w:ilvl="0">
      <w:start w:val="1"/>
      <w:numFmt w:val="decimal"/>
      <w:suff w:val="nothing"/>
      <w:lvlText w:val="%1、"/>
      <w:lvlJc w:val="left"/>
    </w:lvl>
  </w:abstractNum>
  <w:abstractNum w:abstractNumId="7">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8">
    <w:nsid w:val="7D0A510D"/>
    <w:multiLevelType w:val="singleLevel"/>
    <w:tmpl w:val="7D0A510D"/>
    <w:lvl w:ilvl="0">
      <w:start w:val="1"/>
      <w:numFmt w:val="chineseCounting"/>
      <w:suff w:val="nothing"/>
      <w:lvlText w:val="（%1）"/>
      <w:lvlJc w:val="left"/>
      <w:rPr>
        <w:rFonts w:hint="eastAsia"/>
      </w:rPr>
    </w:lvl>
  </w:abstractNum>
  <w:num w:numId="1">
    <w:abstractNumId w:val="7"/>
  </w:num>
  <w:num w:numId="2">
    <w:abstractNumId w:val="8"/>
  </w:num>
  <w:num w:numId="3">
    <w:abstractNumId w:val="2"/>
  </w:num>
  <w:num w:numId="4">
    <w:abstractNumId w:val="0"/>
  </w:num>
  <w:num w:numId="5">
    <w:abstractNumId w:val="6"/>
  </w:num>
  <w:num w:numId="6">
    <w:abstractNumId w:val="3"/>
  </w:num>
  <w:num w:numId="7">
    <w:abstractNumId w:val="1"/>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FmNjYyZDY2MWZmZWM4OTQzMDBlZGRmOWQ2MzNmMDYifQ=="/>
  </w:docVars>
  <w:rsids>
    <w:rsidRoot w:val="00325832"/>
    <w:rsid w:val="00000D09"/>
    <w:rsid w:val="00001FD1"/>
    <w:rsid w:val="00010DCF"/>
    <w:rsid w:val="00011B73"/>
    <w:rsid w:val="00013068"/>
    <w:rsid w:val="00013701"/>
    <w:rsid w:val="0001631B"/>
    <w:rsid w:val="00017219"/>
    <w:rsid w:val="00017C2D"/>
    <w:rsid w:val="00020B8C"/>
    <w:rsid w:val="00022D31"/>
    <w:rsid w:val="00025169"/>
    <w:rsid w:val="00025443"/>
    <w:rsid w:val="000262D7"/>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C73"/>
    <w:rsid w:val="00056EF3"/>
    <w:rsid w:val="00056F02"/>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87274"/>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3782"/>
    <w:rsid w:val="00234778"/>
    <w:rsid w:val="002369E5"/>
    <w:rsid w:val="00240A5B"/>
    <w:rsid w:val="00243DC1"/>
    <w:rsid w:val="0024446A"/>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C14"/>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2B15"/>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54E9"/>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2F9"/>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6C70"/>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378B"/>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5FAB"/>
    <w:rsid w:val="006E63C3"/>
    <w:rsid w:val="006E6967"/>
    <w:rsid w:val="006E76A5"/>
    <w:rsid w:val="006F0645"/>
    <w:rsid w:val="006F1700"/>
    <w:rsid w:val="006F239F"/>
    <w:rsid w:val="006F2FBE"/>
    <w:rsid w:val="006F436C"/>
    <w:rsid w:val="0070070A"/>
    <w:rsid w:val="0070503D"/>
    <w:rsid w:val="0071193F"/>
    <w:rsid w:val="0071307E"/>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4CD2"/>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2E50"/>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67212"/>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45A1"/>
    <w:rsid w:val="00905F50"/>
    <w:rsid w:val="0090766A"/>
    <w:rsid w:val="00913750"/>
    <w:rsid w:val="00913815"/>
    <w:rsid w:val="00913F09"/>
    <w:rsid w:val="00917496"/>
    <w:rsid w:val="0092151E"/>
    <w:rsid w:val="0092600D"/>
    <w:rsid w:val="0092620C"/>
    <w:rsid w:val="00926FB8"/>
    <w:rsid w:val="009326B2"/>
    <w:rsid w:val="00932AD3"/>
    <w:rsid w:val="0093523E"/>
    <w:rsid w:val="00935C40"/>
    <w:rsid w:val="0093630E"/>
    <w:rsid w:val="00936E99"/>
    <w:rsid w:val="00937898"/>
    <w:rsid w:val="0094212E"/>
    <w:rsid w:val="0094458A"/>
    <w:rsid w:val="0094466C"/>
    <w:rsid w:val="00945846"/>
    <w:rsid w:val="00945915"/>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0A53"/>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74A19"/>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3FC2"/>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2CBA"/>
    <w:rsid w:val="00BA33E7"/>
    <w:rsid w:val="00BA48C0"/>
    <w:rsid w:val="00BA4E83"/>
    <w:rsid w:val="00BA6EE0"/>
    <w:rsid w:val="00BB09D4"/>
    <w:rsid w:val="00BB1661"/>
    <w:rsid w:val="00BB21E1"/>
    <w:rsid w:val="00BB52EA"/>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5371"/>
    <w:rsid w:val="00C553EC"/>
    <w:rsid w:val="00C555A4"/>
    <w:rsid w:val="00C55AB7"/>
    <w:rsid w:val="00C55ACC"/>
    <w:rsid w:val="00C55C57"/>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48BF"/>
    <w:rsid w:val="00CF1AAC"/>
    <w:rsid w:val="00CF31B8"/>
    <w:rsid w:val="00CF37FA"/>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0CA5"/>
    <w:rsid w:val="00D531E6"/>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07C15"/>
    <w:rsid w:val="00E12E28"/>
    <w:rsid w:val="00E15D14"/>
    <w:rsid w:val="00E20746"/>
    <w:rsid w:val="00E20F2B"/>
    <w:rsid w:val="00E227FF"/>
    <w:rsid w:val="00E22C56"/>
    <w:rsid w:val="00E25042"/>
    <w:rsid w:val="00E26969"/>
    <w:rsid w:val="00E269BA"/>
    <w:rsid w:val="00E3578B"/>
    <w:rsid w:val="00E40D53"/>
    <w:rsid w:val="00E40E5F"/>
    <w:rsid w:val="00E41D23"/>
    <w:rsid w:val="00E4390F"/>
    <w:rsid w:val="00E455E0"/>
    <w:rsid w:val="00E46321"/>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4BBE"/>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1F64"/>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05CC"/>
    <w:rsid w:val="00F51AD2"/>
    <w:rsid w:val="00F535AF"/>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14D0B1B"/>
    <w:rsid w:val="01D134FA"/>
    <w:rsid w:val="09F67759"/>
    <w:rsid w:val="0D1C21BE"/>
    <w:rsid w:val="0D4B4CD3"/>
    <w:rsid w:val="0E0252AE"/>
    <w:rsid w:val="0FC3133E"/>
    <w:rsid w:val="0FCE72CB"/>
    <w:rsid w:val="15212E8E"/>
    <w:rsid w:val="168F779C"/>
    <w:rsid w:val="1B4D72F6"/>
    <w:rsid w:val="1C534DE0"/>
    <w:rsid w:val="1CB41B29"/>
    <w:rsid w:val="1CE343B6"/>
    <w:rsid w:val="1D3A6989"/>
    <w:rsid w:val="1DEA1774"/>
    <w:rsid w:val="20DB1848"/>
    <w:rsid w:val="259E6377"/>
    <w:rsid w:val="25B4291C"/>
    <w:rsid w:val="26ED5E31"/>
    <w:rsid w:val="28237D09"/>
    <w:rsid w:val="296D29C2"/>
    <w:rsid w:val="2A1E144D"/>
    <w:rsid w:val="2D594220"/>
    <w:rsid w:val="30CE6CD3"/>
    <w:rsid w:val="34AF7768"/>
    <w:rsid w:val="35A26DD1"/>
    <w:rsid w:val="367A2181"/>
    <w:rsid w:val="37074CED"/>
    <w:rsid w:val="38B2278E"/>
    <w:rsid w:val="38CA4224"/>
    <w:rsid w:val="3A612966"/>
    <w:rsid w:val="3A991BBE"/>
    <w:rsid w:val="3C74072E"/>
    <w:rsid w:val="3D3842DF"/>
    <w:rsid w:val="3D4B0494"/>
    <w:rsid w:val="3FCC6AD3"/>
    <w:rsid w:val="405014B2"/>
    <w:rsid w:val="43476B9D"/>
    <w:rsid w:val="436074C4"/>
    <w:rsid w:val="438F79B8"/>
    <w:rsid w:val="4A1D6A8A"/>
    <w:rsid w:val="4D5824E1"/>
    <w:rsid w:val="4E473EF5"/>
    <w:rsid w:val="51616E44"/>
    <w:rsid w:val="51D33CF1"/>
    <w:rsid w:val="56002BDB"/>
    <w:rsid w:val="57DA7B88"/>
    <w:rsid w:val="598002BB"/>
    <w:rsid w:val="5CE60D7D"/>
    <w:rsid w:val="66297900"/>
    <w:rsid w:val="66EA3218"/>
    <w:rsid w:val="68E25001"/>
    <w:rsid w:val="6C423AF6"/>
    <w:rsid w:val="6E912A5B"/>
    <w:rsid w:val="6ECF78C3"/>
    <w:rsid w:val="6F593630"/>
    <w:rsid w:val="71C16BA1"/>
    <w:rsid w:val="7A5E5F9F"/>
    <w:rsid w:val="7B66335D"/>
    <w:rsid w:val="7C5B09E8"/>
    <w:rsid w:val="7CB9570E"/>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a1"/>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Body Text"/>
    <w:basedOn w:val="a0"/>
    <w:link w:val="Char"/>
    <w:uiPriority w:val="99"/>
    <w:semiHidden/>
    <w:unhideWhenUsed/>
    <w:qFormat/>
    <w:pPr>
      <w:spacing w:after="120"/>
    </w:pPr>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annotation text"/>
    <w:basedOn w:val="a0"/>
    <w:link w:val="Char0"/>
    <w:uiPriority w:val="99"/>
    <w:semiHidden/>
    <w:unhideWhenUsed/>
    <w:qFormat/>
    <w:pPr>
      <w:jc w:val="left"/>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Title"/>
    <w:basedOn w:val="a0"/>
    <w:next w:val="a0"/>
    <w:link w:val="Char7"/>
    <w:uiPriority w:val="10"/>
    <w:qFormat/>
    <w:pPr>
      <w:spacing w:before="240" w:after="60"/>
      <w:jc w:val="center"/>
      <w:outlineLvl w:val="0"/>
    </w:pPr>
    <w:rPr>
      <w:rFonts w:asciiTheme="majorHAnsi" w:hAnsiTheme="majorHAnsi" w:cstheme="majorBidi"/>
      <w:b/>
      <w:bCs/>
      <w:sz w:val="32"/>
      <w:szCs w:val="32"/>
    </w:rPr>
  </w:style>
  <w:style w:type="table" w:styleId="ae">
    <w:name w:val="Table Grid"/>
    <w:basedOn w:val="a3"/>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FollowedHyperlink"/>
    <w:basedOn w:val="a2"/>
    <w:uiPriority w:val="99"/>
    <w:semiHidden/>
    <w:unhideWhenUsed/>
    <w:qFormat/>
    <w:rPr>
      <w:color w:val="800080" w:themeColor="followedHyperlink"/>
      <w:u w:val="single"/>
    </w:rPr>
  </w:style>
  <w:style w:type="character" w:styleId="af0">
    <w:name w:val="Hyperlink"/>
    <w:basedOn w:val="a2"/>
    <w:uiPriority w:val="99"/>
    <w:unhideWhenUsed/>
    <w:qFormat/>
    <w:rPr>
      <w:color w:val="0000FF" w:themeColor="hyperlink"/>
      <w:u w:val="single"/>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Char1">
    <w:name w:val="正文文本缩进 Char"/>
    <w:basedOn w:val="a2"/>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2"/>
    <w:link w:val="ac"/>
    <w:qFormat/>
    <w:rPr>
      <w:rFonts w:ascii="Cambria" w:eastAsia="宋体" w:hAnsi="Cambria" w:cs="Times New Roman"/>
      <w:b/>
      <w:bCs/>
      <w:kern w:val="28"/>
      <w:sz w:val="32"/>
      <w:szCs w:val="32"/>
    </w:rPr>
  </w:style>
  <w:style w:type="character" w:customStyle="1" w:styleId="Char5">
    <w:name w:val="页眉 Char"/>
    <w:basedOn w:val="a2"/>
    <w:link w:val="ab"/>
    <w:uiPriority w:val="99"/>
    <w:qFormat/>
    <w:rPr>
      <w:rFonts w:ascii="Times New Roman" w:eastAsia="宋体" w:hAnsi="Times New Roman" w:cs="Times New Roman"/>
      <w:sz w:val="18"/>
      <w:szCs w:val="18"/>
    </w:rPr>
  </w:style>
  <w:style w:type="character" w:customStyle="1" w:styleId="Char4">
    <w:name w:val="页脚 Char"/>
    <w:basedOn w:val="a2"/>
    <w:link w:val="aa"/>
    <w:uiPriority w:val="99"/>
    <w:qFormat/>
    <w:rPr>
      <w:rFonts w:ascii="Times New Roman" w:eastAsia="宋体" w:hAnsi="Times New Roman" w:cs="Times New Roman"/>
      <w:sz w:val="18"/>
      <w:szCs w:val="18"/>
    </w:rPr>
  </w:style>
  <w:style w:type="character" w:customStyle="1" w:styleId="Char2">
    <w:name w:val="日期 Char"/>
    <w:basedOn w:val="a2"/>
    <w:link w:val="a8"/>
    <w:qFormat/>
    <w:rPr>
      <w:rFonts w:ascii="Times New Roman" w:eastAsia="宋体" w:hAnsi="Times New Roman" w:cs="Times New Roman"/>
      <w:sz w:val="32"/>
      <w:szCs w:val="20"/>
    </w:rPr>
  </w:style>
  <w:style w:type="paragraph" w:styleId="af1">
    <w:name w:val="List Paragraph"/>
    <w:basedOn w:val="a0"/>
    <w:link w:val="Char8"/>
    <w:uiPriority w:val="34"/>
    <w:qFormat/>
    <w:pPr>
      <w:ind w:firstLineChars="200" w:firstLine="420"/>
    </w:pPr>
  </w:style>
  <w:style w:type="character" w:customStyle="1" w:styleId="2Char">
    <w:name w:val="正文文本缩进 2 Char"/>
    <w:basedOn w:val="a2"/>
    <w:link w:val="20"/>
    <w:uiPriority w:val="99"/>
    <w:semiHidden/>
    <w:qFormat/>
    <w:rPr>
      <w:rFonts w:ascii="Times New Roman" w:eastAsia="宋体" w:hAnsi="Times New Roman" w:cs="Times New Roman"/>
      <w:szCs w:val="20"/>
    </w:rPr>
  </w:style>
  <w:style w:type="character" w:customStyle="1" w:styleId="2Char0">
    <w:name w:val="正文文本 2 Char"/>
    <w:basedOn w:val="a2"/>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2"/>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
    <w:name w:val="正文文本 Char"/>
    <w:basedOn w:val="a2"/>
    <w:link w:val="a1"/>
    <w:uiPriority w:val="99"/>
    <w:semiHidden/>
    <w:qFormat/>
    <w:rPr>
      <w:rFonts w:ascii="Times New Roman" w:eastAsia="宋体" w:hAnsi="Times New Roman" w:cs="Times New Roman"/>
      <w:szCs w:val="20"/>
    </w:rPr>
  </w:style>
  <w:style w:type="character" w:customStyle="1" w:styleId="Char0">
    <w:name w:val="批注文字 Char"/>
    <w:basedOn w:val="a2"/>
    <w:link w:val="a5"/>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8">
    <w:name w:val="列出段落 Char"/>
    <w:link w:val="af1"/>
    <w:uiPriority w:val="34"/>
    <w:qFormat/>
    <w:rPr>
      <w:rFonts w:ascii="Times New Roman" w:eastAsia="宋体" w:hAnsi="Times New Roman" w:cs="Times New Roman"/>
      <w:szCs w:val="20"/>
    </w:rPr>
  </w:style>
  <w:style w:type="character" w:customStyle="1" w:styleId="Char3">
    <w:name w:val="批注框文本 Char"/>
    <w:basedOn w:val="a2"/>
    <w:link w:val="a9"/>
    <w:uiPriority w:val="99"/>
    <w:semiHidden/>
    <w:qFormat/>
    <w:rPr>
      <w:rFonts w:ascii="Times New Roman" w:eastAsia="宋体" w:hAnsi="Times New Roman" w:cs="Times New Roman"/>
      <w:kern w:val="2"/>
      <w:sz w:val="18"/>
      <w:szCs w:val="18"/>
    </w:rPr>
  </w:style>
  <w:style w:type="character" w:customStyle="1" w:styleId="Char7">
    <w:name w:val="标题 Char"/>
    <w:basedOn w:val="a2"/>
    <w:link w:val="ad"/>
    <w:uiPriority w:val="10"/>
    <w:qFormat/>
    <w:rPr>
      <w:rFonts w:asciiTheme="majorHAnsi" w:eastAsia="宋体"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a1"/>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Body Text"/>
    <w:basedOn w:val="a0"/>
    <w:link w:val="Char"/>
    <w:uiPriority w:val="99"/>
    <w:semiHidden/>
    <w:unhideWhenUsed/>
    <w:qFormat/>
    <w:pPr>
      <w:spacing w:after="120"/>
    </w:pPr>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5">
    <w:name w:val="annotation text"/>
    <w:basedOn w:val="a0"/>
    <w:link w:val="Char0"/>
    <w:uiPriority w:val="99"/>
    <w:semiHidden/>
    <w:unhideWhenUsed/>
    <w:qFormat/>
    <w:pPr>
      <w:jc w:val="left"/>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Title"/>
    <w:basedOn w:val="a0"/>
    <w:next w:val="a0"/>
    <w:link w:val="Char7"/>
    <w:uiPriority w:val="10"/>
    <w:qFormat/>
    <w:pPr>
      <w:spacing w:before="240" w:after="60"/>
      <w:jc w:val="center"/>
      <w:outlineLvl w:val="0"/>
    </w:pPr>
    <w:rPr>
      <w:rFonts w:asciiTheme="majorHAnsi" w:hAnsiTheme="majorHAnsi" w:cstheme="majorBidi"/>
      <w:b/>
      <w:bCs/>
      <w:sz w:val="32"/>
      <w:szCs w:val="32"/>
    </w:rPr>
  </w:style>
  <w:style w:type="table" w:styleId="ae">
    <w:name w:val="Table Grid"/>
    <w:basedOn w:val="a3"/>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FollowedHyperlink"/>
    <w:basedOn w:val="a2"/>
    <w:uiPriority w:val="99"/>
    <w:semiHidden/>
    <w:unhideWhenUsed/>
    <w:qFormat/>
    <w:rPr>
      <w:color w:val="800080" w:themeColor="followedHyperlink"/>
      <w:u w:val="single"/>
    </w:rPr>
  </w:style>
  <w:style w:type="character" w:styleId="af0">
    <w:name w:val="Hyperlink"/>
    <w:basedOn w:val="a2"/>
    <w:uiPriority w:val="99"/>
    <w:unhideWhenUsed/>
    <w:qFormat/>
    <w:rPr>
      <w:color w:val="0000FF" w:themeColor="hyperlink"/>
      <w:u w:val="single"/>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Char1">
    <w:name w:val="正文文本缩进 Char"/>
    <w:basedOn w:val="a2"/>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2"/>
    <w:link w:val="ac"/>
    <w:qFormat/>
    <w:rPr>
      <w:rFonts w:ascii="Cambria" w:eastAsia="宋体" w:hAnsi="Cambria" w:cs="Times New Roman"/>
      <w:b/>
      <w:bCs/>
      <w:kern w:val="28"/>
      <w:sz w:val="32"/>
      <w:szCs w:val="32"/>
    </w:rPr>
  </w:style>
  <w:style w:type="character" w:customStyle="1" w:styleId="Char5">
    <w:name w:val="页眉 Char"/>
    <w:basedOn w:val="a2"/>
    <w:link w:val="ab"/>
    <w:uiPriority w:val="99"/>
    <w:qFormat/>
    <w:rPr>
      <w:rFonts w:ascii="Times New Roman" w:eastAsia="宋体" w:hAnsi="Times New Roman" w:cs="Times New Roman"/>
      <w:sz w:val="18"/>
      <w:szCs w:val="18"/>
    </w:rPr>
  </w:style>
  <w:style w:type="character" w:customStyle="1" w:styleId="Char4">
    <w:name w:val="页脚 Char"/>
    <w:basedOn w:val="a2"/>
    <w:link w:val="aa"/>
    <w:uiPriority w:val="99"/>
    <w:qFormat/>
    <w:rPr>
      <w:rFonts w:ascii="Times New Roman" w:eastAsia="宋体" w:hAnsi="Times New Roman" w:cs="Times New Roman"/>
      <w:sz w:val="18"/>
      <w:szCs w:val="18"/>
    </w:rPr>
  </w:style>
  <w:style w:type="character" w:customStyle="1" w:styleId="Char2">
    <w:name w:val="日期 Char"/>
    <w:basedOn w:val="a2"/>
    <w:link w:val="a8"/>
    <w:qFormat/>
    <w:rPr>
      <w:rFonts w:ascii="Times New Roman" w:eastAsia="宋体" w:hAnsi="Times New Roman" w:cs="Times New Roman"/>
      <w:sz w:val="32"/>
      <w:szCs w:val="20"/>
    </w:rPr>
  </w:style>
  <w:style w:type="paragraph" w:styleId="af1">
    <w:name w:val="List Paragraph"/>
    <w:basedOn w:val="a0"/>
    <w:link w:val="Char8"/>
    <w:uiPriority w:val="34"/>
    <w:qFormat/>
    <w:pPr>
      <w:ind w:firstLineChars="200" w:firstLine="420"/>
    </w:pPr>
  </w:style>
  <w:style w:type="character" w:customStyle="1" w:styleId="2Char">
    <w:name w:val="正文文本缩进 2 Char"/>
    <w:basedOn w:val="a2"/>
    <w:link w:val="20"/>
    <w:uiPriority w:val="99"/>
    <w:semiHidden/>
    <w:qFormat/>
    <w:rPr>
      <w:rFonts w:ascii="Times New Roman" w:eastAsia="宋体" w:hAnsi="Times New Roman" w:cs="Times New Roman"/>
      <w:szCs w:val="20"/>
    </w:rPr>
  </w:style>
  <w:style w:type="character" w:customStyle="1" w:styleId="2Char0">
    <w:name w:val="正文文本 2 Char"/>
    <w:basedOn w:val="a2"/>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2"/>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
    <w:name w:val="正文文本 Char"/>
    <w:basedOn w:val="a2"/>
    <w:link w:val="a1"/>
    <w:uiPriority w:val="99"/>
    <w:semiHidden/>
    <w:qFormat/>
    <w:rPr>
      <w:rFonts w:ascii="Times New Roman" w:eastAsia="宋体" w:hAnsi="Times New Roman" w:cs="Times New Roman"/>
      <w:szCs w:val="20"/>
    </w:rPr>
  </w:style>
  <w:style w:type="character" w:customStyle="1" w:styleId="Char0">
    <w:name w:val="批注文字 Char"/>
    <w:basedOn w:val="a2"/>
    <w:link w:val="a5"/>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8">
    <w:name w:val="列出段落 Char"/>
    <w:link w:val="af1"/>
    <w:uiPriority w:val="34"/>
    <w:qFormat/>
    <w:rPr>
      <w:rFonts w:ascii="Times New Roman" w:eastAsia="宋体" w:hAnsi="Times New Roman" w:cs="Times New Roman"/>
      <w:szCs w:val="20"/>
    </w:rPr>
  </w:style>
  <w:style w:type="character" w:customStyle="1" w:styleId="Char3">
    <w:name w:val="批注框文本 Char"/>
    <w:basedOn w:val="a2"/>
    <w:link w:val="a9"/>
    <w:uiPriority w:val="99"/>
    <w:semiHidden/>
    <w:qFormat/>
    <w:rPr>
      <w:rFonts w:ascii="Times New Roman" w:eastAsia="宋体" w:hAnsi="Times New Roman" w:cs="Times New Roman"/>
      <w:kern w:val="2"/>
      <w:sz w:val="18"/>
      <w:szCs w:val="18"/>
    </w:rPr>
  </w:style>
  <w:style w:type="character" w:customStyle="1" w:styleId="Char7">
    <w:name w:val="标题 Char"/>
    <w:basedOn w:val="a2"/>
    <w:link w:val="ad"/>
    <w:uiPriority w:val="10"/>
    <w:qFormat/>
    <w:rPr>
      <w:rFonts w:asciiTheme="majorHAnsi" w:eastAsia="宋体" w:hAnsiTheme="majorHAnsi" w:cstheme="majorBidi"/>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B4DEA23-F04D-40F1-9E28-40A4F5D3B0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105</Pages>
  <Words>8709</Words>
  <Characters>49646</Characters>
  <Application>Microsoft Office Word</Application>
  <DocSecurity>0</DocSecurity>
  <Lines>413</Lines>
  <Paragraphs>116</Paragraphs>
  <ScaleCrop>false</ScaleCrop>
  <Company>MS</Company>
  <LinksUpToDate>false</LinksUpToDate>
  <CharactersWithSpaces>58239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70</cp:revision>
  <cp:lastPrinted>2025-02-28T01:17:00Z</cp:lastPrinted>
  <dcterms:created xsi:type="dcterms:W3CDTF">2025-02-28T01:26:00Z</dcterms:created>
  <dcterms:modified xsi:type="dcterms:W3CDTF">2026-03-30T03:04:00Z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E0F0BBD96048415ABB4DEAE907E9ADEE_13</vt:lpwstr>
  </property>
</Properties>
</file>